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4956E" w14:textId="77777777" w:rsidR="00F74F63" w:rsidRPr="00F74F63" w:rsidRDefault="00F74F63" w:rsidP="00F74F63">
      <w:pPr>
        <w:spacing w:before="0"/>
        <w:rPr>
          <w:rFonts w:ascii="Gill Sans MT" w:eastAsia="Gill Sans MT" w:hAnsi="Gill Sans MT" w:cs="Times New Roman"/>
          <w:color w:val="0B0402"/>
          <w:szCs w:val="22"/>
        </w:rPr>
      </w:pPr>
      <w:bookmarkStart w:id="0" w:name="_Hlk203771109"/>
    </w:p>
    <w:tbl>
      <w:tblPr>
        <w:tblW w:w="10930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822"/>
        <w:gridCol w:w="8108"/>
      </w:tblGrid>
      <w:tr w:rsidR="00F74F63" w:rsidRPr="00F74F63" w14:paraId="1124075D" w14:textId="77777777" w:rsidTr="003765C3">
        <w:trPr>
          <w:trHeight w:val="1705"/>
        </w:trPr>
        <w:tc>
          <w:tcPr>
            <w:tcW w:w="2822" w:type="dxa"/>
          </w:tcPr>
          <w:p w14:paraId="53C58DCD" w14:textId="77777777" w:rsidR="00F74F63" w:rsidRPr="00F74F63" w:rsidRDefault="00F74F63" w:rsidP="00F74F63">
            <w:pPr>
              <w:spacing w:before="0"/>
              <w:rPr>
                <w:rFonts w:ascii="Gill Sans MT" w:eastAsia="Gill Sans MT" w:hAnsi="Gill Sans MT" w:cs="Times New Roman"/>
                <w:color w:val="0B0402"/>
                <w:szCs w:val="22"/>
              </w:rPr>
            </w:pPr>
            <w:r w:rsidRPr="00F74F63">
              <w:rPr>
                <w:rFonts w:ascii="Gill Sans MT" w:eastAsia="Gill Sans MT" w:hAnsi="Gill Sans MT" w:cs="Times New Roman"/>
                <w:noProof/>
                <w:color w:val="277CCD"/>
                <w:szCs w:val="22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BFCCAA8" wp14:editId="6672165B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-13970</wp:posOffset>
                      </wp:positionV>
                      <wp:extent cx="1055370" cy="1047750"/>
                      <wp:effectExtent l="19050" t="19050" r="11430" b="19050"/>
                      <wp:wrapNone/>
                      <wp:docPr id="1628836767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5370" cy="1047750"/>
                              </a:xfrm>
                              <a:prstGeom prst="ellips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742E14">
                                    <a:lumMod val="60000"/>
                                    <a:lumOff val="4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7DD8C83" id="Oval 4" o:spid="_x0000_s1026" style="position:absolute;margin-left:-.9pt;margin-top:-1.1pt;width:83.1pt;height:8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" filled="f" strokecolor="#de6a40" strokeweight="2.25pt">
                      <v:stroke joinstyle="miter"/>
                    </v:oval>
                  </w:pict>
                </mc:Fallback>
              </mc:AlternateContent>
            </w:r>
            <w:r w:rsidRPr="00F74F63">
              <w:rPr>
                <w:rFonts w:ascii="Gill Sans MT" w:eastAsia="Gill Sans MT" w:hAnsi="Gill Sans MT" w:cs="Times New Roman"/>
                <w:noProof/>
                <w:color w:val="0B0402"/>
                <w:szCs w:val="22"/>
              </w:rPr>
              <w:drawing>
                <wp:inline distT="0" distB="0" distL="0" distR="0" wp14:anchorId="0C0C355F" wp14:editId="75E3ECCC">
                  <wp:extent cx="1036320" cy="1036320"/>
                  <wp:effectExtent l="0" t="0" r="0" b="0"/>
                  <wp:docPr id="15519556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95564" name="Picture 15519556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0" cy="1036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7" w:type="dxa"/>
          </w:tcPr>
          <w:p w14:paraId="5CDDE071" w14:textId="68360B35" w:rsidR="00F74F63" w:rsidRPr="00F74F63" w:rsidRDefault="00F74F63" w:rsidP="00F74F63">
            <w:pPr>
              <w:spacing w:before="0"/>
              <w:contextualSpacing/>
              <w:rPr>
                <w:rFonts w:ascii="Arial" w:eastAsia="Times New Roman" w:hAnsi="Arial" w:cs="Arial"/>
                <w:caps/>
                <w:color w:val="153D63" w:themeColor="text2" w:themeTint="E6"/>
                <w:spacing w:val="20"/>
                <w:kern w:val="28"/>
                <w:sz w:val="52"/>
                <w:szCs w:val="52"/>
              </w:rPr>
            </w:pPr>
            <w:r w:rsidRPr="00F74F63">
              <w:rPr>
                <w:rFonts w:ascii="Arial" w:eastAsia="Times New Roman" w:hAnsi="Arial" w:cs="Arial"/>
                <w:caps/>
                <w:color w:val="153D63" w:themeColor="text2" w:themeTint="E6"/>
                <w:spacing w:val="20"/>
                <w:kern w:val="28"/>
                <w:sz w:val="52"/>
                <w:szCs w:val="52"/>
              </w:rPr>
              <w:t>Hemant Sharma</w:t>
            </w:r>
          </w:p>
          <w:p w14:paraId="49305D80" w14:textId="4F7567AE" w:rsidR="00633469" w:rsidRPr="00633469" w:rsidRDefault="000608DE" w:rsidP="00F74F63">
            <w:pPr>
              <w:numPr>
                <w:ilvl w:val="1"/>
                <w:numId w:val="0"/>
              </w:numPr>
              <w:spacing w:before="120" w:after="160"/>
              <w:rPr>
                <w:rFonts w:ascii="Calibri" w:eastAsia="Times New Roman" w:hAnsi="Calibri" w:cs="Calibri"/>
                <w:b/>
                <w:bCs/>
                <w:color w:val="153D63" w:themeColor="text2" w:themeTint="E6"/>
                <w:szCs w:val="20"/>
              </w:rPr>
            </w:pPr>
            <w:r w:rsidRPr="000608DE">
              <w:rPr>
                <w:rFonts w:ascii="Calibri" w:eastAsia="Times New Roman" w:hAnsi="Calibri" w:cs="Calibri"/>
                <w:b/>
                <w:bCs/>
                <w:color w:val="153D63" w:themeColor="text2" w:themeTint="E6"/>
                <w:szCs w:val="20"/>
              </w:rPr>
              <w:t xml:space="preserve">Technical </w:t>
            </w:r>
            <w:r w:rsidR="003308ED">
              <w:rPr>
                <w:rFonts w:ascii="Calibri" w:eastAsia="Times New Roman" w:hAnsi="Calibri" w:cs="Calibri"/>
                <w:b/>
                <w:bCs/>
                <w:color w:val="153D63" w:themeColor="text2" w:themeTint="E6"/>
                <w:szCs w:val="20"/>
              </w:rPr>
              <w:t>Project</w:t>
            </w:r>
            <w:r w:rsidRPr="000608DE">
              <w:rPr>
                <w:rFonts w:ascii="Calibri" w:eastAsia="Times New Roman" w:hAnsi="Calibri" w:cs="Calibri"/>
                <w:b/>
                <w:bCs/>
                <w:color w:val="153D63" w:themeColor="text2" w:themeTint="E6"/>
                <w:szCs w:val="20"/>
              </w:rPr>
              <w:t xml:space="preserve"> Manager</w:t>
            </w:r>
            <w:r>
              <w:rPr>
                <w:rFonts w:ascii="Calibri" w:eastAsia="Times New Roman" w:hAnsi="Calibri" w:cs="Calibri"/>
                <w:b/>
                <w:bCs/>
                <w:color w:val="153D63" w:themeColor="text2" w:themeTint="E6"/>
                <w:szCs w:val="20"/>
              </w:rPr>
              <w:t xml:space="preserve"> | </w:t>
            </w:r>
            <w:r w:rsidRPr="000608DE">
              <w:rPr>
                <w:rFonts w:ascii="Calibri" w:eastAsia="Times New Roman" w:hAnsi="Calibri" w:cs="Calibri"/>
                <w:b/>
                <w:bCs/>
                <w:color w:val="153D63" w:themeColor="text2" w:themeTint="E6"/>
                <w:szCs w:val="20"/>
              </w:rPr>
              <w:t>Agile Delivery Lead</w:t>
            </w:r>
            <w:r>
              <w:rPr>
                <w:rFonts w:ascii="Calibri" w:eastAsia="Times New Roman" w:hAnsi="Calibri" w:cs="Calibri"/>
                <w:b/>
                <w:bCs/>
                <w:color w:val="153D63" w:themeColor="text2" w:themeTint="E6"/>
                <w:szCs w:val="20"/>
              </w:rPr>
              <w:t xml:space="preserve"> | </w:t>
            </w:r>
            <w:r w:rsidRPr="000608DE">
              <w:rPr>
                <w:rFonts w:ascii="Calibri" w:eastAsia="Times New Roman" w:hAnsi="Calibri" w:cs="Calibri"/>
                <w:b/>
                <w:bCs/>
                <w:color w:val="153D63" w:themeColor="text2" w:themeTint="E6"/>
                <w:szCs w:val="20"/>
              </w:rPr>
              <w:t>SAFe Agilist</w:t>
            </w:r>
            <w:r>
              <w:rPr>
                <w:rFonts w:ascii="Calibri" w:eastAsia="Times New Roman" w:hAnsi="Calibri" w:cs="Calibri"/>
                <w:b/>
                <w:bCs/>
                <w:color w:val="153D63" w:themeColor="text2" w:themeTint="E6"/>
                <w:szCs w:val="20"/>
              </w:rPr>
              <w:t xml:space="preserve"> | </w:t>
            </w:r>
            <w:r w:rsidRPr="00633469">
              <w:rPr>
                <w:rFonts w:ascii="Calibri" w:eastAsia="Times New Roman" w:hAnsi="Calibri" w:cs="Calibri"/>
                <w:b/>
                <w:bCs/>
                <w:color w:val="153D63" w:themeColor="text2" w:themeTint="E6"/>
                <w:szCs w:val="20"/>
              </w:rPr>
              <w:t xml:space="preserve">CSM </w:t>
            </w:r>
          </w:p>
          <w:p w14:paraId="68188E9D" w14:textId="084134CB" w:rsidR="00BC2127" w:rsidRPr="00985B4E" w:rsidRDefault="00633469" w:rsidP="00985B4E">
            <w:pPr>
              <w:numPr>
                <w:ilvl w:val="1"/>
                <w:numId w:val="0"/>
              </w:numPr>
              <w:spacing w:before="120" w:after="160"/>
              <w:rPr>
                <w:rFonts w:ascii="Calibri" w:eastAsia="Times New Roman" w:hAnsi="Calibri" w:cs="Calibri"/>
                <w:color w:val="153D63" w:themeColor="text2" w:themeTint="E6"/>
                <w:szCs w:val="20"/>
              </w:rPr>
            </w:pPr>
            <w:r w:rsidRPr="00633469">
              <w:rPr>
                <w:rFonts w:ascii="Calibri" w:eastAsia="Times New Roman" w:hAnsi="Calibri" w:cs="Calibri"/>
                <w:color w:val="153D63" w:themeColor="text2" w:themeTint="E6"/>
                <w:szCs w:val="20"/>
              </w:rPr>
              <w:t>+91-8657452006 | hemantkrshrma@gmail.com | linkedin.com/in/</w:t>
            </w:r>
            <w:proofErr w:type="spellStart"/>
            <w:r w:rsidRPr="00633469">
              <w:rPr>
                <w:rFonts w:ascii="Calibri" w:eastAsia="Times New Roman" w:hAnsi="Calibri" w:cs="Calibri"/>
                <w:color w:val="153D63" w:themeColor="text2" w:themeTint="E6"/>
                <w:szCs w:val="20"/>
              </w:rPr>
              <w:t>ihemantsharma</w:t>
            </w:r>
            <w:proofErr w:type="spellEnd"/>
            <w:r w:rsidRPr="00633469">
              <w:rPr>
                <w:rFonts w:ascii="Calibri" w:eastAsia="Times New Roman" w:hAnsi="Calibri" w:cs="Calibri"/>
                <w:color w:val="153D63" w:themeColor="text2" w:themeTint="E6"/>
                <w:szCs w:val="20"/>
              </w:rPr>
              <w:t>/</w:t>
            </w:r>
          </w:p>
        </w:tc>
      </w:tr>
      <w:tr w:rsidR="00F74F63" w:rsidRPr="00F74F63" w14:paraId="2C8B28DD" w14:textId="77777777" w:rsidTr="003765C3">
        <w:trPr>
          <w:trHeight w:val="265"/>
        </w:trPr>
        <w:tc>
          <w:tcPr>
            <w:tcW w:w="10930" w:type="dxa"/>
            <w:gridSpan w:val="2"/>
          </w:tcPr>
          <w:p w14:paraId="1CBF6CCE" w14:textId="4498DE2B" w:rsidR="000608DE" w:rsidRPr="000608DE" w:rsidRDefault="000608DE" w:rsidP="000608DE">
            <w:pPr>
              <w:spacing w:before="0"/>
              <w:jc w:val="both"/>
              <w:rPr>
                <w:rFonts w:ascii="Calibri" w:eastAsia="Gill Sans MT" w:hAnsi="Calibri" w:cs="Calibri"/>
                <w:color w:val="0B0402"/>
                <w:szCs w:val="22"/>
              </w:rPr>
            </w:pPr>
            <w:r w:rsidRPr="000608DE">
              <w:rPr>
                <w:rFonts w:ascii="Calibri" w:eastAsia="Gill Sans MT" w:hAnsi="Calibri" w:cs="Calibri"/>
                <w:b/>
                <w:bCs/>
                <w:color w:val="0B0402"/>
                <w:szCs w:val="22"/>
              </w:rPr>
              <w:t>Enterprise Technical Program &amp; Agile Delivery Leader</w:t>
            </w:r>
            <w:r w:rsidRPr="000608DE">
              <w:rPr>
                <w:rFonts w:ascii="Calibri" w:eastAsia="Gill Sans MT" w:hAnsi="Calibri" w:cs="Calibri"/>
                <w:color w:val="0B0402"/>
                <w:szCs w:val="22"/>
              </w:rPr>
              <w:t xml:space="preserve"> with 8</w:t>
            </w:r>
            <w:r w:rsidR="00114A1F">
              <w:rPr>
                <w:rFonts w:ascii="Calibri" w:eastAsia="Gill Sans MT" w:hAnsi="Calibri" w:cs="Calibri"/>
                <w:color w:val="0B0402"/>
                <w:szCs w:val="22"/>
              </w:rPr>
              <w:t>+</w:t>
            </w:r>
            <w:r w:rsidRPr="000608DE">
              <w:rPr>
                <w:rFonts w:ascii="Calibri" w:eastAsia="Gill Sans MT" w:hAnsi="Calibri" w:cs="Calibri"/>
                <w:color w:val="0B0402"/>
                <w:szCs w:val="22"/>
              </w:rPr>
              <w:t xml:space="preserve"> years of experience driving large-scale telecom OSS/BSS, CRM, and billing modernization programs. Proven success in </w:t>
            </w:r>
            <w:r w:rsidRPr="000608DE">
              <w:rPr>
                <w:rFonts w:ascii="Calibri" w:eastAsia="Gill Sans MT" w:hAnsi="Calibri" w:cs="Calibri"/>
                <w:b/>
                <w:bCs/>
                <w:color w:val="0B0402"/>
                <w:szCs w:val="22"/>
              </w:rPr>
              <w:t>managing cross-functional teams</w:t>
            </w:r>
            <w:r w:rsidRPr="000608DE">
              <w:rPr>
                <w:rFonts w:ascii="Calibri" w:eastAsia="Gill Sans MT" w:hAnsi="Calibri" w:cs="Calibri"/>
                <w:color w:val="0B0402"/>
                <w:szCs w:val="22"/>
              </w:rPr>
              <w:t xml:space="preserve">, executing high-volume data migrations (500M+ records), and </w:t>
            </w:r>
            <w:r w:rsidRPr="000608DE">
              <w:rPr>
                <w:rFonts w:ascii="Calibri" w:eastAsia="Gill Sans MT" w:hAnsi="Calibri" w:cs="Calibri"/>
                <w:b/>
                <w:bCs/>
                <w:color w:val="0B0402"/>
                <w:szCs w:val="22"/>
              </w:rPr>
              <w:t>delivering zero-disruption enterprise transformations across complex multi-system architectures.</w:t>
            </w:r>
          </w:p>
          <w:p w14:paraId="76BDCA56" w14:textId="77777777" w:rsidR="000608DE" w:rsidRPr="000608DE" w:rsidRDefault="000608DE" w:rsidP="000608DE">
            <w:pPr>
              <w:spacing w:before="0"/>
              <w:jc w:val="both"/>
              <w:rPr>
                <w:rFonts w:ascii="Calibri" w:eastAsia="Gill Sans MT" w:hAnsi="Calibri" w:cs="Calibri"/>
                <w:color w:val="0B0402"/>
                <w:szCs w:val="22"/>
              </w:rPr>
            </w:pPr>
          </w:p>
          <w:p w14:paraId="1921461B" w14:textId="68D1FDC2" w:rsidR="00F74F63" w:rsidRPr="00F74F63" w:rsidRDefault="000608DE" w:rsidP="003765C3">
            <w:pPr>
              <w:spacing w:before="0"/>
              <w:jc w:val="both"/>
              <w:rPr>
                <w:rFonts w:ascii="Calibri" w:eastAsia="Gill Sans MT" w:hAnsi="Calibri" w:cs="Calibri"/>
                <w:color w:val="0B0402"/>
                <w:szCs w:val="22"/>
              </w:rPr>
            </w:pPr>
            <w:r w:rsidRPr="000608DE">
              <w:rPr>
                <w:rFonts w:ascii="Calibri" w:eastAsia="Gill Sans MT" w:hAnsi="Calibri" w:cs="Calibri"/>
                <w:b/>
                <w:bCs/>
                <w:color w:val="0B0402"/>
                <w:szCs w:val="22"/>
              </w:rPr>
              <w:t>Strong blend of technical depth and business alignment</w:t>
            </w:r>
            <w:r w:rsidRPr="000608DE">
              <w:rPr>
                <w:rFonts w:ascii="Calibri" w:eastAsia="Gill Sans MT" w:hAnsi="Calibri" w:cs="Calibri"/>
                <w:color w:val="0B0402"/>
                <w:szCs w:val="22"/>
              </w:rPr>
              <w:t xml:space="preserve"> — experienced in PI planning, stakeholder governance, risk mitigation, and </w:t>
            </w:r>
            <w:r w:rsidRPr="000608DE">
              <w:rPr>
                <w:rFonts w:ascii="Calibri" w:eastAsia="Gill Sans MT" w:hAnsi="Calibri" w:cs="Calibri"/>
                <w:b/>
                <w:bCs/>
                <w:color w:val="0B0402"/>
                <w:szCs w:val="22"/>
              </w:rPr>
              <w:t>value-driven roadmap execution</w:t>
            </w:r>
            <w:r w:rsidRPr="000608DE">
              <w:rPr>
                <w:rFonts w:ascii="Calibri" w:eastAsia="Gill Sans MT" w:hAnsi="Calibri" w:cs="Calibri"/>
                <w:color w:val="0B0402"/>
                <w:szCs w:val="22"/>
              </w:rPr>
              <w:t>. Recognized for building automation frameworks, optimizing validation cycles, and strengthening delivery confidence across global enterprise programs.</w:t>
            </w:r>
          </w:p>
        </w:tc>
      </w:tr>
    </w:tbl>
    <w:bookmarkEnd w:id="0"/>
    <w:p w14:paraId="1886A530" w14:textId="14EE4F03" w:rsidR="00056BC0" w:rsidRDefault="00FB5377" w:rsidP="00360D52">
      <w:pPr>
        <w:pStyle w:val="Heading1"/>
        <w:rPr>
          <w:rFonts w:ascii="Calibri" w:hAnsi="Calibri" w:cs="Calibri"/>
        </w:rPr>
      </w:pPr>
      <w:r w:rsidRPr="00DD1F4E">
        <w:rPr>
          <w:rFonts w:ascii="Calibri" w:hAnsi="Calibri" w:cs="Calibri"/>
        </w:rPr>
        <w:t>Expertise</w:t>
      </w:r>
    </w:p>
    <w:p w14:paraId="2D3F9BD9" w14:textId="63EEBAD4" w:rsidR="00056BC0" w:rsidRDefault="0089685C" w:rsidP="00362CCC">
      <w:pPr>
        <w:rPr>
          <w:rFonts w:ascii="Calibri" w:hAnsi="Calibri" w:cs="Calibri"/>
        </w:rPr>
      </w:pPr>
      <w:r w:rsidRPr="0089685C">
        <w:rPr>
          <w:rFonts w:ascii="Calibri" w:hAnsi="Calibri" w:cs="Calibri"/>
        </w:rPr>
        <w:t>Agile Coaching &amp; Scrum Facilitation | PI Planning &amp; Program Increment Execution | Cross-Functional Delivery Governance | Stakeholder &amp; Executive Communication | Risk &amp; Dependency Management | Enterprise Roadmap Alignment | Telecom OSS/BSS &amp; Billing Transformation | System Integration &amp; Data Migration Oversight | DevOps &amp; CI/CD Enablement | Process Optimization &amp; Automation Strategy | Multi-Team Coordination | Value-Driven Delivery Management</w:t>
      </w:r>
    </w:p>
    <w:p w14:paraId="09C0B9CC" w14:textId="2DC6BE79" w:rsidR="00056BC0" w:rsidRPr="00360D52" w:rsidRDefault="00FB5377" w:rsidP="00360D52">
      <w:pPr>
        <w:pStyle w:val="Heading1"/>
        <w:rPr>
          <w:rFonts w:ascii="Calibri" w:hAnsi="Calibri" w:cs="Calibri"/>
        </w:rPr>
      </w:pPr>
      <w:r w:rsidRPr="00DD1F4E">
        <w:rPr>
          <w:rFonts w:ascii="Calibri" w:hAnsi="Calibri" w:cs="Calibri"/>
        </w:rPr>
        <w:t>Technical Skills</w:t>
      </w:r>
    </w:p>
    <w:p w14:paraId="05DB9F80" w14:textId="2D41E5BA" w:rsidR="0089685C" w:rsidRPr="0089685C" w:rsidRDefault="0089685C" w:rsidP="0089685C">
      <w:pPr>
        <w:rPr>
          <w:rFonts w:ascii="Calibri" w:hAnsi="Calibri" w:cs="Calibri"/>
          <w:b/>
          <w:bCs/>
          <w:lang w:val="en-IN"/>
        </w:rPr>
      </w:pPr>
      <w:r w:rsidRPr="0089685C">
        <w:rPr>
          <w:rFonts w:ascii="Calibri" w:hAnsi="Calibri" w:cs="Calibri"/>
          <w:b/>
          <w:bCs/>
          <w:lang w:val="en-IN"/>
        </w:rPr>
        <w:t>Enterprise Platforms &amp; Domain:</w:t>
      </w:r>
      <w:r>
        <w:rPr>
          <w:rFonts w:ascii="Calibri" w:hAnsi="Calibri" w:cs="Calibri"/>
          <w:b/>
          <w:bCs/>
          <w:lang w:val="en-IN"/>
        </w:rPr>
        <w:t xml:space="preserve"> </w:t>
      </w:r>
      <w:r w:rsidRPr="0089685C">
        <w:rPr>
          <w:rFonts w:ascii="Calibri" w:hAnsi="Calibri" w:cs="Calibri"/>
          <w:lang w:val="en-IN"/>
        </w:rPr>
        <w:t xml:space="preserve">Telecom OSS/BSS, Billing &amp; Mediation Systems | Salesforce CRM &amp; CPQ | Oracle CPQ | Kenan FX | CSGI WBMS &amp; Mediation | </w:t>
      </w:r>
      <w:proofErr w:type="spellStart"/>
      <w:r w:rsidRPr="0089685C">
        <w:rPr>
          <w:rFonts w:ascii="Calibri" w:hAnsi="Calibri" w:cs="Calibri"/>
          <w:lang w:val="en-IN"/>
        </w:rPr>
        <w:t>iBill</w:t>
      </w:r>
      <w:proofErr w:type="spellEnd"/>
      <w:r>
        <w:rPr>
          <w:rFonts w:ascii="Calibri" w:hAnsi="Calibri" w:cs="Calibri"/>
          <w:lang w:val="en-IN"/>
        </w:rPr>
        <w:t xml:space="preserve"> </w:t>
      </w:r>
      <w:r w:rsidRPr="0089685C">
        <w:rPr>
          <w:rFonts w:ascii="Calibri" w:hAnsi="Calibri" w:cs="Calibri"/>
          <w:lang w:val="en-IN"/>
        </w:rPr>
        <w:t>| iView | Enterprise Data Migration &amp; Rating Systems</w:t>
      </w:r>
    </w:p>
    <w:p w14:paraId="354B6A7D" w14:textId="0A6B7B04" w:rsidR="0089685C" w:rsidRDefault="0089685C" w:rsidP="0089685C">
      <w:pPr>
        <w:rPr>
          <w:rFonts w:ascii="Calibri" w:hAnsi="Calibri" w:cs="Calibri"/>
          <w:lang w:val="en-IN"/>
        </w:rPr>
      </w:pPr>
      <w:r w:rsidRPr="0089685C">
        <w:rPr>
          <w:rFonts w:ascii="Calibri" w:hAnsi="Calibri" w:cs="Calibri"/>
          <w:b/>
          <w:bCs/>
          <w:lang w:val="en-IN"/>
        </w:rPr>
        <w:t>Program &amp; Delivery Tools:</w:t>
      </w:r>
      <w:r>
        <w:rPr>
          <w:rFonts w:ascii="Calibri" w:hAnsi="Calibri" w:cs="Calibri"/>
          <w:b/>
          <w:bCs/>
          <w:lang w:val="en-IN"/>
        </w:rPr>
        <w:t xml:space="preserve"> </w:t>
      </w:r>
      <w:r w:rsidRPr="0089685C">
        <w:rPr>
          <w:rFonts w:ascii="Calibri" w:hAnsi="Calibri" w:cs="Calibri"/>
          <w:lang w:val="en-IN"/>
        </w:rPr>
        <w:t>Jira | HP ALM | Git | CI/CD Collaboration | PI Planning &amp; Release Governance</w:t>
      </w:r>
    </w:p>
    <w:p w14:paraId="062F6445" w14:textId="34BC33EE" w:rsidR="0089685C" w:rsidRDefault="0089685C" w:rsidP="0089685C">
      <w:pPr>
        <w:rPr>
          <w:rFonts w:ascii="Calibri" w:hAnsi="Calibri" w:cs="Calibri"/>
          <w:lang w:val="en-IN"/>
        </w:rPr>
      </w:pPr>
      <w:r w:rsidRPr="0089685C">
        <w:rPr>
          <w:rFonts w:ascii="Calibri" w:hAnsi="Calibri" w:cs="Calibri"/>
          <w:b/>
          <w:bCs/>
          <w:lang w:val="en-IN"/>
        </w:rPr>
        <w:t>Data &amp; Automation:</w:t>
      </w:r>
      <w:r>
        <w:rPr>
          <w:rFonts w:ascii="Calibri" w:hAnsi="Calibri" w:cs="Calibri"/>
          <w:b/>
          <w:bCs/>
          <w:lang w:val="en-IN"/>
        </w:rPr>
        <w:t xml:space="preserve"> </w:t>
      </w:r>
      <w:r w:rsidRPr="0089685C">
        <w:rPr>
          <w:rFonts w:ascii="Calibri" w:hAnsi="Calibri" w:cs="Calibri"/>
          <w:lang w:val="en-IN"/>
        </w:rPr>
        <w:t>SQL (Oracle, MySQL, SQL Server) | Large-Scale Data Validation (500M+ records) | ETL Framework Oversight | Automation Strategy | Reporting &amp; BI (Power BI, Tableau)</w:t>
      </w:r>
    </w:p>
    <w:p w14:paraId="6E7FB3FC" w14:textId="11AAC977" w:rsidR="0089685C" w:rsidRDefault="0089685C" w:rsidP="0089685C">
      <w:pPr>
        <w:rPr>
          <w:rFonts w:ascii="Calibri" w:hAnsi="Calibri" w:cs="Calibri"/>
          <w:lang w:val="en-IN"/>
        </w:rPr>
      </w:pPr>
      <w:r w:rsidRPr="0089685C">
        <w:rPr>
          <w:rFonts w:ascii="Calibri" w:hAnsi="Calibri" w:cs="Calibri"/>
          <w:b/>
          <w:bCs/>
          <w:lang w:val="en-IN"/>
        </w:rPr>
        <w:t>Scripting &amp; Technical Foundations:</w:t>
      </w:r>
      <w:r>
        <w:rPr>
          <w:rFonts w:ascii="Calibri" w:hAnsi="Calibri" w:cs="Calibri"/>
          <w:b/>
          <w:bCs/>
          <w:lang w:val="en-IN"/>
        </w:rPr>
        <w:t xml:space="preserve"> </w:t>
      </w:r>
      <w:r w:rsidRPr="0089685C">
        <w:rPr>
          <w:rFonts w:ascii="Calibri" w:hAnsi="Calibri" w:cs="Calibri"/>
          <w:lang w:val="en-IN"/>
        </w:rPr>
        <w:t>Python (Data Analysis &amp; Automation Use Cases) | Linux/Unix Shell Scripting | API Validation (REST/SOAP)</w:t>
      </w:r>
    </w:p>
    <w:p w14:paraId="51FB5B28" w14:textId="45B94D2A" w:rsidR="0089685C" w:rsidRPr="0089685C" w:rsidRDefault="0089685C" w:rsidP="0089685C">
      <w:pPr>
        <w:rPr>
          <w:rFonts w:ascii="Calibri" w:hAnsi="Calibri" w:cs="Calibri"/>
          <w:b/>
          <w:bCs/>
          <w:lang w:val="en-IN"/>
        </w:rPr>
      </w:pPr>
      <w:r w:rsidRPr="0089685C">
        <w:rPr>
          <w:rFonts w:ascii="Calibri" w:hAnsi="Calibri" w:cs="Calibri"/>
          <w:b/>
          <w:bCs/>
          <w:lang w:val="en-IN"/>
        </w:rPr>
        <w:t>AI-Enabled Delivery</w:t>
      </w:r>
      <w:r>
        <w:rPr>
          <w:rFonts w:ascii="Calibri" w:hAnsi="Calibri" w:cs="Calibri"/>
          <w:b/>
          <w:bCs/>
          <w:lang w:val="en-IN"/>
        </w:rPr>
        <w:t xml:space="preserve">: </w:t>
      </w:r>
      <w:r w:rsidR="00DD66D0" w:rsidRPr="00DD66D0">
        <w:rPr>
          <w:rFonts w:ascii="Calibri" w:hAnsi="Calibri" w:cs="Calibri"/>
        </w:rPr>
        <w:t>Generative AI–enabled delivery optimization</w:t>
      </w:r>
      <w:r w:rsidR="00DD66D0">
        <w:rPr>
          <w:rFonts w:ascii="Calibri" w:hAnsi="Calibri" w:cs="Calibri"/>
        </w:rPr>
        <w:t xml:space="preserve"> </w:t>
      </w:r>
      <w:r w:rsidRPr="0089685C">
        <w:rPr>
          <w:rFonts w:ascii="Calibri" w:hAnsi="Calibri" w:cs="Calibri"/>
          <w:lang w:val="en-IN"/>
        </w:rPr>
        <w:t>| Automation framework design</w:t>
      </w:r>
      <w:r w:rsidR="00DD66D0">
        <w:rPr>
          <w:rFonts w:ascii="Calibri" w:hAnsi="Calibri" w:cs="Calibri"/>
          <w:lang w:val="en-IN"/>
        </w:rPr>
        <w:t xml:space="preserve"> </w:t>
      </w:r>
      <w:r w:rsidR="00DD66D0" w:rsidRPr="00DD66D0">
        <w:rPr>
          <w:rFonts w:ascii="Calibri" w:hAnsi="Calibri" w:cs="Calibri"/>
          <w:lang w:val="en-IN"/>
        </w:rPr>
        <w:t>for validation efficiency</w:t>
      </w:r>
    </w:p>
    <w:p w14:paraId="3ACEEDC6" w14:textId="02DDFFA0" w:rsidR="00056BC0" w:rsidRPr="008147EE" w:rsidRDefault="00056BC0" w:rsidP="008147EE">
      <w:pPr>
        <w:pStyle w:val="Heading1"/>
        <w:rPr>
          <w:rFonts w:ascii="Calibri" w:hAnsi="Calibri" w:cs="Calibri"/>
        </w:rPr>
      </w:pPr>
      <w:r w:rsidRPr="00056BC0">
        <w:rPr>
          <w:rFonts w:ascii="Calibri" w:hAnsi="Calibri" w:cs="Calibri"/>
        </w:rPr>
        <w:t>Team Facilitation</w:t>
      </w:r>
      <w:r w:rsidRPr="00DD1F4E">
        <w:rPr>
          <w:rFonts w:ascii="Calibri" w:hAnsi="Calibri" w:cs="Calibri"/>
        </w:rPr>
        <w:t xml:space="preserve"> &amp; DELIVERY SKILLS</w:t>
      </w:r>
    </w:p>
    <w:p w14:paraId="723E7815" w14:textId="77777777" w:rsidR="00DD66D0" w:rsidRPr="00DD66D0" w:rsidRDefault="00DD66D0" w:rsidP="00DD66D0">
      <w:pPr>
        <w:rPr>
          <w:rFonts w:ascii="Calibri" w:hAnsi="Calibri" w:cs="Calibri"/>
          <w:b/>
          <w:bCs/>
          <w:lang w:val="en-IN"/>
        </w:rPr>
      </w:pPr>
      <w:r w:rsidRPr="00DD66D0">
        <w:rPr>
          <w:rFonts w:ascii="Calibri" w:hAnsi="Calibri" w:cs="Calibri"/>
          <w:b/>
          <w:bCs/>
          <w:lang w:val="en-IN"/>
        </w:rPr>
        <w:t>Agile Delivery &amp; Technical Facilitation</w:t>
      </w:r>
    </w:p>
    <w:p w14:paraId="6191AB8C" w14:textId="77777777" w:rsidR="00DD66D0" w:rsidRPr="00DD66D0" w:rsidRDefault="00DD66D0" w:rsidP="00DD66D0">
      <w:pPr>
        <w:pStyle w:val="ListParagraph"/>
        <w:numPr>
          <w:ilvl w:val="0"/>
          <w:numId w:val="26"/>
        </w:numPr>
        <w:rPr>
          <w:rFonts w:ascii="Calibri" w:hAnsi="Calibri" w:cs="Calibri"/>
          <w:lang w:val="en-IN"/>
        </w:rPr>
      </w:pPr>
      <w:r w:rsidRPr="00DD66D0">
        <w:rPr>
          <w:rFonts w:ascii="Calibri" w:hAnsi="Calibri" w:cs="Calibri"/>
          <w:lang w:val="en-IN"/>
        </w:rPr>
        <w:t>Drive end-to-end Agile execution across cross-functional engineering teams</w:t>
      </w:r>
    </w:p>
    <w:p w14:paraId="2C6F05AF" w14:textId="77777777" w:rsidR="00DD66D0" w:rsidRPr="00DD66D0" w:rsidRDefault="00DD66D0" w:rsidP="00DD66D0">
      <w:pPr>
        <w:pStyle w:val="ListParagraph"/>
        <w:numPr>
          <w:ilvl w:val="0"/>
          <w:numId w:val="26"/>
        </w:numPr>
        <w:rPr>
          <w:rFonts w:ascii="Calibri" w:hAnsi="Calibri" w:cs="Calibri"/>
          <w:lang w:val="en-IN"/>
        </w:rPr>
      </w:pPr>
      <w:r w:rsidRPr="00DD66D0">
        <w:rPr>
          <w:rFonts w:ascii="Calibri" w:hAnsi="Calibri" w:cs="Calibri"/>
          <w:lang w:val="en-IN"/>
        </w:rPr>
        <w:t>Facilitate high-impact Scrum &amp; PI ceremonies aligned to business outcomes</w:t>
      </w:r>
    </w:p>
    <w:p w14:paraId="3A39CCA9" w14:textId="77777777" w:rsidR="00DD66D0" w:rsidRPr="00DD66D0" w:rsidRDefault="00DD66D0" w:rsidP="00DD66D0">
      <w:pPr>
        <w:pStyle w:val="ListParagraph"/>
        <w:numPr>
          <w:ilvl w:val="0"/>
          <w:numId w:val="26"/>
        </w:numPr>
        <w:rPr>
          <w:rFonts w:ascii="Calibri" w:hAnsi="Calibri" w:cs="Calibri"/>
          <w:lang w:val="en-IN"/>
        </w:rPr>
      </w:pPr>
      <w:r w:rsidRPr="00DD66D0">
        <w:rPr>
          <w:rFonts w:ascii="Calibri" w:hAnsi="Calibri" w:cs="Calibri"/>
          <w:lang w:val="en-IN"/>
        </w:rPr>
        <w:t>Improve Agile maturity, predictability, and sprint velocity through data-driven insights</w:t>
      </w:r>
    </w:p>
    <w:p w14:paraId="566D512D" w14:textId="77777777" w:rsidR="00DD66D0" w:rsidRPr="00DD66D0" w:rsidRDefault="00DD66D0" w:rsidP="00DD66D0">
      <w:pPr>
        <w:rPr>
          <w:rFonts w:ascii="Calibri" w:hAnsi="Calibri" w:cs="Calibri"/>
          <w:b/>
          <w:bCs/>
          <w:lang w:val="en-IN"/>
        </w:rPr>
      </w:pPr>
      <w:r w:rsidRPr="00DD66D0">
        <w:rPr>
          <w:rFonts w:ascii="Calibri" w:hAnsi="Calibri" w:cs="Calibri"/>
          <w:b/>
          <w:bCs/>
          <w:lang w:val="en-IN"/>
        </w:rPr>
        <w:t>Stakeholder &amp; Enterprise Coordination</w:t>
      </w:r>
    </w:p>
    <w:p w14:paraId="3AD006C3" w14:textId="77777777" w:rsidR="00DD66D0" w:rsidRPr="00DD66D0" w:rsidRDefault="00DD66D0" w:rsidP="00DD66D0">
      <w:pPr>
        <w:pStyle w:val="ListParagraph"/>
        <w:numPr>
          <w:ilvl w:val="0"/>
          <w:numId w:val="27"/>
        </w:numPr>
        <w:rPr>
          <w:rFonts w:ascii="Calibri" w:hAnsi="Calibri" w:cs="Calibri"/>
          <w:lang w:val="en-IN"/>
        </w:rPr>
      </w:pPr>
      <w:r w:rsidRPr="00DD66D0">
        <w:rPr>
          <w:rFonts w:ascii="Calibri" w:hAnsi="Calibri" w:cs="Calibri"/>
          <w:lang w:val="en-IN"/>
        </w:rPr>
        <w:t>Partner with Product Owners, Architects, and Business Leaders across geographies</w:t>
      </w:r>
    </w:p>
    <w:p w14:paraId="59A03164" w14:textId="77777777" w:rsidR="00DD66D0" w:rsidRPr="00DD66D0" w:rsidRDefault="00DD66D0" w:rsidP="00DD66D0">
      <w:pPr>
        <w:pStyle w:val="ListParagraph"/>
        <w:numPr>
          <w:ilvl w:val="0"/>
          <w:numId w:val="27"/>
        </w:numPr>
        <w:rPr>
          <w:rFonts w:ascii="Calibri" w:hAnsi="Calibri" w:cs="Calibri"/>
          <w:lang w:val="en-IN"/>
        </w:rPr>
      </w:pPr>
      <w:r w:rsidRPr="00DD66D0">
        <w:rPr>
          <w:rFonts w:ascii="Calibri" w:hAnsi="Calibri" w:cs="Calibri"/>
          <w:lang w:val="en-IN"/>
        </w:rPr>
        <w:t>Lead Program Increment (PI) planning and release orchestration</w:t>
      </w:r>
    </w:p>
    <w:p w14:paraId="7193BF43" w14:textId="77777777" w:rsidR="00DD66D0" w:rsidRPr="00DD66D0" w:rsidRDefault="00DD66D0" w:rsidP="00DD66D0">
      <w:pPr>
        <w:pStyle w:val="ListParagraph"/>
        <w:numPr>
          <w:ilvl w:val="0"/>
          <w:numId w:val="27"/>
        </w:numPr>
        <w:rPr>
          <w:rFonts w:ascii="Calibri" w:hAnsi="Calibri" w:cs="Calibri"/>
          <w:lang w:val="en-IN"/>
        </w:rPr>
      </w:pPr>
      <w:r w:rsidRPr="00DD66D0">
        <w:rPr>
          <w:rFonts w:ascii="Calibri" w:hAnsi="Calibri" w:cs="Calibri"/>
          <w:lang w:val="en-IN"/>
        </w:rPr>
        <w:t>Align technical execution with business OKRs and market timelines</w:t>
      </w:r>
    </w:p>
    <w:p w14:paraId="4C1D69CC" w14:textId="77777777" w:rsidR="00DD66D0" w:rsidRPr="00DD66D0" w:rsidRDefault="00DD66D0" w:rsidP="00DD66D0">
      <w:pPr>
        <w:rPr>
          <w:rFonts w:ascii="Calibri" w:hAnsi="Calibri" w:cs="Calibri"/>
          <w:b/>
          <w:bCs/>
          <w:lang w:val="en-IN"/>
        </w:rPr>
      </w:pPr>
      <w:r w:rsidRPr="00DD66D0">
        <w:rPr>
          <w:rFonts w:ascii="Calibri" w:hAnsi="Calibri" w:cs="Calibri"/>
          <w:b/>
          <w:bCs/>
          <w:lang w:val="en-IN"/>
        </w:rPr>
        <w:t>People &amp; Capability Development</w:t>
      </w:r>
    </w:p>
    <w:p w14:paraId="1F7085B6" w14:textId="77777777" w:rsidR="00DD66D0" w:rsidRPr="00DD66D0" w:rsidRDefault="00DD66D0" w:rsidP="00DD66D0">
      <w:pPr>
        <w:pStyle w:val="ListParagraph"/>
        <w:numPr>
          <w:ilvl w:val="0"/>
          <w:numId w:val="28"/>
        </w:numPr>
        <w:rPr>
          <w:rFonts w:ascii="Calibri" w:hAnsi="Calibri" w:cs="Calibri"/>
          <w:lang w:val="en-IN"/>
        </w:rPr>
      </w:pPr>
      <w:r w:rsidRPr="00DD66D0">
        <w:rPr>
          <w:rFonts w:ascii="Calibri" w:hAnsi="Calibri" w:cs="Calibri"/>
          <w:lang w:val="en-IN"/>
        </w:rPr>
        <w:t>Mentor Scrum teams, BAs, and technical contributors</w:t>
      </w:r>
    </w:p>
    <w:p w14:paraId="3AC65F59" w14:textId="77777777" w:rsidR="00DD66D0" w:rsidRPr="00DD66D0" w:rsidRDefault="00DD66D0" w:rsidP="00DD66D0">
      <w:pPr>
        <w:pStyle w:val="ListParagraph"/>
        <w:numPr>
          <w:ilvl w:val="0"/>
          <w:numId w:val="28"/>
        </w:numPr>
        <w:rPr>
          <w:rFonts w:ascii="Calibri" w:hAnsi="Calibri" w:cs="Calibri"/>
          <w:lang w:val="en-IN"/>
        </w:rPr>
      </w:pPr>
      <w:r w:rsidRPr="00DD66D0">
        <w:rPr>
          <w:rFonts w:ascii="Calibri" w:hAnsi="Calibri" w:cs="Calibri"/>
          <w:lang w:val="en-IN"/>
        </w:rPr>
        <w:t>Build high-performing teams through structured onboarding and skill uplift</w:t>
      </w:r>
    </w:p>
    <w:p w14:paraId="6744B711" w14:textId="77777777" w:rsidR="00DD66D0" w:rsidRPr="00DD66D0" w:rsidRDefault="00DD66D0" w:rsidP="00DD66D0">
      <w:pPr>
        <w:pStyle w:val="ListParagraph"/>
        <w:numPr>
          <w:ilvl w:val="0"/>
          <w:numId w:val="28"/>
        </w:numPr>
        <w:rPr>
          <w:rFonts w:ascii="Calibri" w:hAnsi="Calibri" w:cs="Calibri"/>
          <w:lang w:val="en-IN"/>
        </w:rPr>
      </w:pPr>
      <w:r w:rsidRPr="00DD66D0">
        <w:rPr>
          <w:rFonts w:ascii="Calibri" w:hAnsi="Calibri" w:cs="Calibri"/>
          <w:lang w:val="en-IN"/>
        </w:rPr>
        <w:t>Support hiring, performance feedback, and succession planning</w:t>
      </w:r>
    </w:p>
    <w:p w14:paraId="522FE9EE" w14:textId="77777777" w:rsidR="00DD66D0" w:rsidRPr="00DD66D0" w:rsidRDefault="00DD66D0" w:rsidP="00DD66D0">
      <w:pPr>
        <w:rPr>
          <w:rFonts w:ascii="Calibri" w:hAnsi="Calibri" w:cs="Calibri"/>
          <w:b/>
          <w:bCs/>
          <w:lang w:val="en-IN"/>
        </w:rPr>
      </w:pPr>
      <w:r w:rsidRPr="00DD66D0">
        <w:rPr>
          <w:rFonts w:ascii="Calibri" w:hAnsi="Calibri" w:cs="Calibri"/>
          <w:b/>
          <w:bCs/>
          <w:lang w:val="en-IN"/>
        </w:rPr>
        <w:t>Operational Governance &amp; Delivery Excellence</w:t>
      </w:r>
    </w:p>
    <w:p w14:paraId="132E38BD" w14:textId="77777777" w:rsidR="00DD66D0" w:rsidRPr="00DD66D0" w:rsidRDefault="00DD66D0" w:rsidP="00DD66D0">
      <w:pPr>
        <w:pStyle w:val="ListParagraph"/>
        <w:numPr>
          <w:ilvl w:val="0"/>
          <w:numId w:val="29"/>
        </w:numPr>
        <w:rPr>
          <w:rFonts w:ascii="Calibri" w:hAnsi="Calibri" w:cs="Calibri"/>
          <w:lang w:val="en-IN"/>
        </w:rPr>
      </w:pPr>
      <w:r w:rsidRPr="00DD66D0">
        <w:rPr>
          <w:rFonts w:ascii="Calibri" w:hAnsi="Calibri" w:cs="Calibri"/>
          <w:lang w:val="en-IN"/>
        </w:rPr>
        <w:t>Own sprint forecasting, capacity planning, and KPI governance</w:t>
      </w:r>
    </w:p>
    <w:p w14:paraId="6F436600" w14:textId="77777777" w:rsidR="00DD66D0" w:rsidRPr="00DD66D0" w:rsidRDefault="00DD66D0" w:rsidP="00DD66D0">
      <w:pPr>
        <w:pStyle w:val="ListParagraph"/>
        <w:numPr>
          <w:ilvl w:val="0"/>
          <w:numId w:val="29"/>
        </w:numPr>
        <w:rPr>
          <w:rFonts w:ascii="Calibri" w:hAnsi="Calibri" w:cs="Calibri"/>
          <w:lang w:val="en-IN"/>
        </w:rPr>
      </w:pPr>
      <w:r w:rsidRPr="00DD66D0">
        <w:rPr>
          <w:rFonts w:ascii="Calibri" w:hAnsi="Calibri" w:cs="Calibri"/>
          <w:lang w:val="en-IN"/>
        </w:rPr>
        <w:t>Drive transparency through metrics dashboards and executive reporting</w:t>
      </w:r>
    </w:p>
    <w:p w14:paraId="3B4406D7" w14:textId="73177549" w:rsidR="00DD66D0" w:rsidRDefault="00DD66D0" w:rsidP="003765C3">
      <w:pPr>
        <w:pStyle w:val="ListParagraph"/>
        <w:numPr>
          <w:ilvl w:val="0"/>
          <w:numId w:val="29"/>
        </w:numPr>
        <w:rPr>
          <w:rFonts w:ascii="Calibri" w:hAnsi="Calibri" w:cs="Calibri"/>
          <w:lang w:val="en-IN"/>
        </w:rPr>
      </w:pPr>
      <w:r w:rsidRPr="00DD66D0">
        <w:rPr>
          <w:rFonts w:ascii="Calibri" w:hAnsi="Calibri" w:cs="Calibri"/>
          <w:lang w:val="en-IN"/>
        </w:rPr>
        <w:t>Champion continuous improvement across process, tooling, and automation</w:t>
      </w:r>
    </w:p>
    <w:p w14:paraId="29C1623A" w14:textId="77777777" w:rsidR="0021703E" w:rsidRDefault="0021703E" w:rsidP="0021703E">
      <w:pPr>
        <w:rPr>
          <w:rFonts w:ascii="Calibri" w:hAnsi="Calibri" w:cs="Calibri"/>
          <w:lang w:val="en-IN"/>
        </w:rPr>
      </w:pPr>
    </w:p>
    <w:p w14:paraId="2EE7C3E4" w14:textId="77777777" w:rsidR="0021703E" w:rsidRPr="0021703E" w:rsidRDefault="0021703E" w:rsidP="0021703E">
      <w:pPr>
        <w:rPr>
          <w:rFonts w:ascii="Calibri" w:hAnsi="Calibri" w:cs="Calibri"/>
          <w:lang w:val="en-IN"/>
        </w:rPr>
      </w:pPr>
    </w:p>
    <w:p w14:paraId="5B8FDA3A" w14:textId="6A807783" w:rsidR="00056BC0" w:rsidRPr="00B9668B" w:rsidRDefault="00056BC0" w:rsidP="00B9668B">
      <w:pPr>
        <w:pStyle w:val="Heading1"/>
        <w:rPr>
          <w:rFonts w:ascii="Calibri" w:hAnsi="Calibri" w:cs="Calibri"/>
        </w:rPr>
      </w:pPr>
      <w:r w:rsidRPr="00DD1F4E">
        <w:rPr>
          <w:rFonts w:ascii="Calibri" w:hAnsi="Calibri" w:cs="Calibri"/>
        </w:rPr>
        <w:lastRenderedPageBreak/>
        <w:t>Domain Knowledge</w:t>
      </w:r>
    </w:p>
    <w:p w14:paraId="53AB9E3C" w14:textId="66BE8331" w:rsidR="00DD66D0" w:rsidRPr="00DD66D0" w:rsidRDefault="00DD66D0" w:rsidP="00DD66D0">
      <w:pPr>
        <w:pStyle w:val="NormalWeb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DD66D0">
        <w:rPr>
          <w:rFonts w:ascii="Calibri" w:eastAsiaTheme="minorHAnsi" w:hAnsi="Calibri" w:cs="Calibri"/>
          <w:b/>
          <w:bCs/>
          <w:sz w:val="20"/>
          <w:lang w:eastAsia="en-US"/>
        </w:rPr>
        <w:t>Telecom OSS/BSS Architecture:</w:t>
      </w:r>
      <w:r>
        <w:rPr>
          <w:rFonts w:ascii="Calibri" w:eastAsiaTheme="minorHAnsi" w:hAnsi="Calibri" w:cs="Calibri"/>
          <w:b/>
          <w:bCs/>
          <w:sz w:val="20"/>
          <w:lang w:eastAsia="en-US"/>
        </w:rPr>
        <w:t xml:space="preserve"> </w:t>
      </w:r>
      <w:r w:rsidRPr="00DD66D0">
        <w:rPr>
          <w:rFonts w:ascii="Calibri" w:hAnsi="Calibri" w:cs="Calibri"/>
          <w:sz w:val="20"/>
          <w:szCs w:val="20"/>
        </w:rPr>
        <w:t>Amdocs Unified BSS/OSS | Amdocs CRM | Salesforce CRM | Cramer | ServiceNow</w:t>
      </w:r>
    </w:p>
    <w:p w14:paraId="79E24546" w14:textId="02771173" w:rsidR="00DD66D0" w:rsidRPr="00DD66D0" w:rsidRDefault="00DD66D0" w:rsidP="00DD66D0">
      <w:pPr>
        <w:pStyle w:val="NormalWeb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DD66D0">
        <w:rPr>
          <w:rStyle w:val="Strong"/>
          <w:rFonts w:ascii="Calibri" w:hAnsi="Calibri" w:cs="Calibri"/>
          <w:sz w:val="20"/>
          <w:szCs w:val="20"/>
        </w:rPr>
        <w:t>Billing, Mediation &amp; Rating Systems:</w:t>
      </w:r>
      <w:r>
        <w:rPr>
          <w:rFonts w:ascii="Calibri" w:hAnsi="Calibri" w:cs="Calibri"/>
          <w:sz w:val="20"/>
          <w:szCs w:val="20"/>
        </w:rPr>
        <w:t xml:space="preserve"> </w:t>
      </w:r>
      <w:r w:rsidRPr="00DD66D0">
        <w:rPr>
          <w:rFonts w:ascii="Calibri" w:hAnsi="Calibri" w:cs="Calibri"/>
          <w:sz w:val="20"/>
          <w:szCs w:val="20"/>
        </w:rPr>
        <w:t>CSGI Mediation &amp; Charging | Kenan FX Billing | Amdocs Billing | iView</w:t>
      </w:r>
    </w:p>
    <w:p w14:paraId="09372A28" w14:textId="43989B7A" w:rsidR="00423F9E" w:rsidRPr="00423F9E" w:rsidRDefault="00423F9E" w:rsidP="00423F9E">
      <w:pPr>
        <w:pStyle w:val="NormalWeb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423F9E">
        <w:rPr>
          <w:rStyle w:val="Strong"/>
          <w:rFonts w:ascii="Calibri" w:hAnsi="Calibri" w:cs="Calibri"/>
          <w:sz w:val="20"/>
          <w:szCs w:val="20"/>
        </w:rPr>
        <w:t>Telecom Products &amp; Network Ecosystem</w:t>
      </w:r>
      <w:r w:rsidR="00DD66D0" w:rsidRPr="00DD66D0">
        <w:rPr>
          <w:rStyle w:val="Strong"/>
          <w:rFonts w:ascii="Calibri" w:hAnsi="Calibri" w:cs="Calibri"/>
          <w:sz w:val="20"/>
          <w:szCs w:val="20"/>
        </w:rPr>
        <w:t>:</w:t>
      </w:r>
      <w:r w:rsidR="00DD66D0">
        <w:rPr>
          <w:rFonts w:ascii="Calibri" w:hAnsi="Calibri" w:cs="Calibri"/>
          <w:sz w:val="20"/>
          <w:szCs w:val="20"/>
        </w:rPr>
        <w:t xml:space="preserve"> </w:t>
      </w:r>
      <w:r w:rsidR="00DD66D0" w:rsidRPr="00DD66D0">
        <w:rPr>
          <w:rFonts w:ascii="Calibri" w:hAnsi="Calibri" w:cs="Calibri"/>
          <w:sz w:val="20"/>
          <w:szCs w:val="20"/>
        </w:rPr>
        <w:t>IP Voice | Fixed &amp; Mobile Connectivity | Vodafone Mobility Solutions | IoT &amp; Smart Billing Platforms | FTTH / FTTN | SD-WAN | Submarine Cable Networks</w:t>
      </w:r>
    </w:p>
    <w:p w14:paraId="46DA9673" w14:textId="73D36AC4" w:rsidR="00DD66D0" w:rsidRPr="00DD66D0" w:rsidRDefault="00DD66D0" w:rsidP="00DD66D0">
      <w:pPr>
        <w:pStyle w:val="NormalWeb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DD66D0">
        <w:rPr>
          <w:rStyle w:val="Strong"/>
          <w:rFonts w:ascii="Calibri" w:hAnsi="Calibri" w:cs="Calibri"/>
          <w:sz w:val="20"/>
          <w:szCs w:val="20"/>
        </w:rPr>
        <w:t>Enterprise Capabilities:</w:t>
      </w:r>
      <w:r>
        <w:rPr>
          <w:rFonts w:ascii="Calibri" w:hAnsi="Calibri" w:cs="Calibri"/>
          <w:sz w:val="20"/>
          <w:szCs w:val="20"/>
        </w:rPr>
        <w:t xml:space="preserve"> </w:t>
      </w:r>
      <w:r w:rsidRPr="00DD66D0">
        <w:rPr>
          <w:rFonts w:ascii="Calibri" w:hAnsi="Calibri" w:cs="Calibri"/>
          <w:sz w:val="20"/>
          <w:szCs w:val="20"/>
        </w:rPr>
        <w:t>Large-scale billing validation | Mediation-to-rating reconciliation | Data migration &amp; production release support</w:t>
      </w:r>
      <w:r w:rsidR="00423F9E">
        <w:rPr>
          <w:rFonts w:ascii="Calibri" w:hAnsi="Calibri" w:cs="Calibri"/>
          <w:sz w:val="20"/>
          <w:szCs w:val="20"/>
        </w:rPr>
        <w:t xml:space="preserve">. </w:t>
      </w:r>
      <w:r w:rsidR="00423F9E" w:rsidRPr="00423F9E">
        <w:rPr>
          <w:rFonts w:ascii="Calibri" w:hAnsi="Calibri" w:cs="Calibri"/>
          <w:sz w:val="20"/>
          <w:szCs w:val="20"/>
        </w:rPr>
        <w:t>End-to-end exposure across Order Capture → Mediation → Rating → Billing → Invoicing</w:t>
      </w:r>
    </w:p>
    <w:p w14:paraId="6530FA9F" w14:textId="77777777" w:rsidR="00056BC0" w:rsidRPr="00DD1F4E" w:rsidRDefault="00056BC0" w:rsidP="00056BC0">
      <w:pPr>
        <w:pStyle w:val="Heading1"/>
        <w:rPr>
          <w:rFonts w:ascii="Calibri" w:hAnsi="Calibri" w:cs="Calibri"/>
          <w:spacing w:val="40"/>
        </w:rPr>
      </w:pPr>
      <w:r w:rsidRPr="00DD1F4E">
        <w:rPr>
          <w:rFonts w:ascii="Calibri" w:hAnsi="Calibri" w:cs="Calibri"/>
        </w:rPr>
        <w:t>Education</w:t>
      </w:r>
    </w:p>
    <w:p w14:paraId="230B9136" w14:textId="70FDF0D1" w:rsidR="00056BC0" w:rsidRPr="00DD1F4E" w:rsidRDefault="00423F9E" w:rsidP="00056BC0">
      <w:pPr>
        <w:pStyle w:val="Heading2"/>
        <w:rPr>
          <w:rFonts w:ascii="Calibri" w:hAnsi="Calibri" w:cs="Calibri"/>
        </w:rPr>
      </w:pPr>
      <w:r w:rsidRPr="00423F9E">
        <w:rPr>
          <w:rFonts w:ascii="Calibri" w:hAnsi="Calibri" w:cs="Calibri"/>
        </w:rPr>
        <w:t xml:space="preserve">Post </w:t>
      </w:r>
      <w:r>
        <w:rPr>
          <w:rFonts w:ascii="Calibri" w:hAnsi="Calibri" w:cs="Calibri"/>
        </w:rPr>
        <w:t>G</w:t>
      </w:r>
      <w:r w:rsidRPr="00423F9E">
        <w:rPr>
          <w:rFonts w:ascii="Calibri" w:hAnsi="Calibri" w:cs="Calibri"/>
        </w:rPr>
        <w:t xml:space="preserve">raduate </w:t>
      </w:r>
      <w:r>
        <w:rPr>
          <w:rFonts w:ascii="Calibri" w:hAnsi="Calibri" w:cs="Calibri"/>
        </w:rPr>
        <w:t>P</w:t>
      </w:r>
      <w:r w:rsidRPr="00423F9E">
        <w:rPr>
          <w:rFonts w:ascii="Calibri" w:hAnsi="Calibri" w:cs="Calibri"/>
        </w:rPr>
        <w:t xml:space="preserve">rogram in </w:t>
      </w:r>
      <w:r>
        <w:rPr>
          <w:rFonts w:ascii="Calibri" w:hAnsi="Calibri" w:cs="Calibri"/>
        </w:rPr>
        <w:t>D</w:t>
      </w:r>
      <w:r w:rsidRPr="00423F9E">
        <w:rPr>
          <w:rFonts w:ascii="Calibri" w:hAnsi="Calibri" w:cs="Calibri"/>
        </w:rPr>
        <w:t xml:space="preserve">ata </w:t>
      </w:r>
      <w:r>
        <w:rPr>
          <w:rFonts w:ascii="Calibri" w:hAnsi="Calibri" w:cs="Calibri"/>
        </w:rPr>
        <w:t>S</w:t>
      </w:r>
      <w:r w:rsidRPr="00423F9E">
        <w:rPr>
          <w:rFonts w:ascii="Calibri" w:hAnsi="Calibri" w:cs="Calibri"/>
        </w:rPr>
        <w:t>cience</w:t>
      </w:r>
      <w:r>
        <w:rPr>
          <w:rFonts w:ascii="Calibri" w:hAnsi="Calibri" w:cs="Calibri"/>
        </w:rPr>
        <w:t xml:space="preserve"> </w:t>
      </w:r>
      <w:r w:rsidRPr="00DD1F4E">
        <w:rPr>
          <w:rFonts w:ascii="Calibri" w:hAnsi="Calibri" w:cs="Calibri"/>
        </w:rPr>
        <w:t xml:space="preserve">| </w:t>
      </w:r>
      <w:r>
        <w:rPr>
          <w:rFonts w:ascii="Calibri" w:hAnsi="Calibri" w:cs="Calibri"/>
        </w:rPr>
        <w:t>C</w:t>
      </w:r>
      <w:r w:rsidRPr="00DD1F4E">
        <w:rPr>
          <w:rFonts w:ascii="Calibri" w:hAnsi="Calibri" w:cs="Calibri"/>
        </w:rPr>
        <w:t>altech</w:t>
      </w:r>
      <w:r w:rsidRPr="00DD1F4E">
        <w:rPr>
          <w:rFonts w:ascii="Calibri" w:hAnsi="Calibri" w:cs="Calibri"/>
        </w:rPr>
        <w:tab/>
        <w:t>20</w:t>
      </w:r>
      <w:r w:rsidR="007936AA">
        <w:rPr>
          <w:rFonts w:ascii="Calibri" w:hAnsi="Calibri" w:cs="Calibri"/>
        </w:rPr>
        <w:t>23</w:t>
      </w:r>
      <w:r w:rsidRPr="00DD1F4E">
        <w:rPr>
          <w:rFonts w:ascii="Calibri" w:hAnsi="Calibri" w:cs="Calibri"/>
        </w:rPr>
        <w:t xml:space="preserve"> – 20</w:t>
      </w:r>
      <w:r w:rsidR="007936AA">
        <w:rPr>
          <w:rFonts w:ascii="Calibri" w:hAnsi="Calibri" w:cs="Calibri"/>
        </w:rPr>
        <w:t>24</w:t>
      </w:r>
    </w:p>
    <w:p w14:paraId="5F56FC95" w14:textId="2D4E8CAB" w:rsidR="005D68F4" w:rsidRPr="005D68F4" w:rsidRDefault="00423F9E" w:rsidP="005D68F4">
      <w:pPr>
        <w:pStyle w:val="Heading2"/>
        <w:rPr>
          <w:rFonts w:ascii="Calibri" w:hAnsi="Calibri" w:cs="Calibri"/>
        </w:rPr>
      </w:pPr>
      <w:r w:rsidRPr="00423F9E">
        <w:rPr>
          <w:rFonts w:ascii="Calibri" w:hAnsi="Calibri" w:cs="Calibri"/>
        </w:rPr>
        <w:t xml:space="preserve">B. Tech – </w:t>
      </w:r>
      <w:r>
        <w:rPr>
          <w:rFonts w:ascii="Calibri" w:hAnsi="Calibri" w:cs="Calibri"/>
        </w:rPr>
        <w:t>C</w:t>
      </w:r>
      <w:r w:rsidRPr="00423F9E">
        <w:rPr>
          <w:rFonts w:ascii="Calibri" w:hAnsi="Calibri" w:cs="Calibri"/>
        </w:rPr>
        <w:t xml:space="preserve">omputer </w:t>
      </w:r>
      <w:r>
        <w:rPr>
          <w:rFonts w:ascii="Calibri" w:hAnsi="Calibri" w:cs="Calibri"/>
        </w:rPr>
        <w:t>S</w:t>
      </w:r>
      <w:r w:rsidRPr="00423F9E">
        <w:rPr>
          <w:rFonts w:ascii="Calibri" w:hAnsi="Calibri" w:cs="Calibri"/>
        </w:rPr>
        <w:t>cience (</w:t>
      </w:r>
      <w:r>
        <w:rPr>
          <w:rFonts w:ascii="Calibri" w:hAnsi="Calibri" w:cs="Calibri"/>
        </w:rPr>
        <w:t>F</w:t>
      </w:r>
      <w:r w:rsidRPr="00423F9E">
        <w:rPr>
          <w:rFonts w:ascii="Calibri" w:hAnsi="Calibri" w:cs="Calibri"/>
        </w:rPr>
        <w:t xml:space="preserve">irst </w:t>
      </w:r>
      <w:r>
        <w:rPr>
          <w:rFonts w:ascii="Calibri" w:hAnsi="Calibri" w:cs="Calibri"/>
        </w:rPr>
        <w:t>C</w:t>
      </w:r>
      <w:r w:rsidRPr="00423F9E">
        <w:rPr>
          <w:rFonts w:ascii="Calibri" w:hAnsi="Calibri" w:cs="Calibri"/>
        </w:rPr>
        <w:t xml:space="preserve">lass with </w:t>
      </w:r>
      <w:r>
        <w:rPr>
          <w:rFonts w:ascii="Calibri" w:hAnsi="Calibri" w:cs="Calibri"/>
        </w:rPr>
        <w:t>D</w:t>
      </w:r>
      <w:r w:rsidRPr="00423F9E">
        <w:rPr>
          <w:rFonts w:ascii="Calibri" w:hAnsi="Calibri" w:cs="Calibri"/>
        </w:rPr>
        <w:t>istinction)</w:t>
      </w:r>
      <w:r w:rsidRPr="00423F9E">
        <w:rPr>
          <w:rFonts w:ascii="Calibri" w:hAnsi="Calibri" w:cs="Calibri"/>
          <w:caps/>
        </w:rPr>
        <w:t xml:space="preserve"> </w:t>
      </w:r>
      <w:r w:rsidRPr="00DD1F4E">
        <w:rPr>
          <w:rFonts w:ascii="Calibri" w:hAnsi="Calibri" w:cs="Calibri"/>
        </w:rPr>
        <w:t xml:space="preserve">| </w:t>
      </w:r>
      <w:r>
        <w:rPr>
          <w:rFonts w:ascii="Calibri" w:hAnsi="Calibri" w:cs="Calibri"/>
        </w:rPr>
        <w:t>B</w:t>
      </w:r>
      <w:r w:rsidRPr="00DD1F4E">
        <w:rPr>
          <w:rFonts w:ascii="Calibri" w:hAnsi="Calibri" w:cs="Calibri"/>
        </w:rPr>
        <w:t xml:space="preserve">harti </w:t>
      </w:r>
      <w:r>
        <w:rPr>
          <w:rFonts w:ascii="Calibri" w:hAnsi="Calibri" w:cs="Calibri"/>
        </w:rPr>
        <w:t>V</w:t>
      </w:r>
      <w:r w:rsidRPr="00DD1F4E">
        <w:rPr>
          <w:rFonts w:ascii="Calibri" w:hAnsi="Calibri" w:cs="Calibri"/>
        </w:rPr>
        <w:t xml:space="preserve">idyapeeth </w:t>
      </w:r>
      <w:r w:rsidRPr="00423F9E">
        <w:rPr>
          <w:rFonts w:ascii="Calibri" w:hAnsi="Calibri" w:cs="Calibri"/>
        </w:rPr>
        <w:t>College of Engineering</w:t>
      </w:r>
      <w:r w:rsidRPr="00DD1F4E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P</w:t>
      </w:r>
      <w:r w:rsidRPr="00DD1F4E">
        <w:rPr>
          <w:rFonts w:ascii="Calibri" w:hAnsi="Calibri" w:cs="Calibri"/>
        </w:rPr>
        <w:t>une</w:t>
      </w:r>
      <w:r w:rsidR="007936AA">
        <w:rPr>
          <w:rFonts w:ascii="Calibri" w:hAnsi="Calibri" w:cs="Calibri"/>
        </w:rPr>
        <w:t xml:space="preserve">                           </w:t>
      </w:r>
      <w:r w:rsidRPr="00DD1F4E">
        <w:rPr>
          <w:rFonts w:ascii="Calibri" w:hAnsi="Calibri" w:cs="Calibri"/>
        </w:rPr>
        <w:t>20</w:t>
      </w:r>
      <w:r w:rsidR="007936AA">
        <w:rPr>
          <w:rFonts w:ascii="Calibri" w:hAnsi="Calibri" w:cs="Calibri"/>
        </w:rPr>
        <w:t>10</w:t>
      </w:r>
      <w:r w:rsidRPr="00DD1F4E">
        <w:rPr>
          <w:rFonts w:ascii="Calibri" w:hAnsi="Calibri" w:cs="Calibri"/>
        </w:rPr>
        <w:t xml:space="preserve"> – 20</w:t>
      </w:r>
      <w:r w:rsidR="007936AA">
        <w:rPr>
          <w:rFonts w:ascii="Calibri" w:hAnsi="Calibri" w:cs="Calibri"/>
        </w:rPr>
        <w:t>15</w:t>
      </w:r>
    </w:p>
    <w:p w14:paraId="4F18C9A3" w14:textId="1DC128F9" w:rsidR="005D68F4" w:rsidRPr="00DD1F4E" w:rsidRDefault="005D68F4" w:rsidP="005D68F4">
      <w:pPr>
        <w:pStyle w:val="Heading1"/>
        <w:rPr>
          <w:rFonts w:ascii="Calibri" w:hAnsi="Calibri" w:cs="Calibri"/>
          <w:spacing w:val="40"/>
        </w:rPr>
      </w:pPr>
      <w:r>
        <w:rPr>
          <w:rFonts w:ascii="Calibri" w:hAnsi="Calibri" w:cs="Calibri"/>
        </w:rPr>
        <w:t>Certifications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6112"/>
      </w:tblGrid>
      <w:tr w:rsidR="005D68F4" w14:paraId="412F50EE" w14:textId="77777777" w:rsidTr="001734A7">
        <w:tc>
          <w:tcPr>
            <w:tcW w:w="4678" w:type="dxa"/>
          </w:tcPr>
          <w:p w14:paraId="32BC2972" w14:textId="1C849E40" w:rsidR="007936AA" w:rsidRDefault="007936AA" w:rsidP="005D68F4">
            <w:pPr>
              <w:pStyle w:val="ListParagraph"/>
              <w:numPr>
                <w:ilvl w:val="0"/>
                <w:numId w:val="25"/>
              </w:numPr>
              <w:rPr>
                <w:rFonts w:ascii="Calibri" w:eastAsiaTheme="minorHAnsi" w:hAnsi="Calibri" w:cs="Calibri"/>
                <w:b/>
                <w:caps/>
                <w:szCs w:val="20"/>
                <w:lang w:eastAsia="en-US"/>
              </w:rPr>
            </w:pPr>
            <w:r w:rsidRPr="007936AA">
              <w:rPr>
                <w:rFonts w:ascii="Calibri" w:eastAsiaTheme="minorHAnsi" w:hAnsi="Calibri" w:cs="Calibri"/>
                <w:b/>
                <w:caps/>
                <w:szCs w:val="20"/>
                <w:lang w:eastAsia="en-US"/>
              </w:rPr>
              <w:t>Certified Scrum</w:t>
            </w:r>
            <w:r>
              <w:rPr>
                <w:rFonts w:ascii="Calibri" w:eastAsiaTheme="minorHAnsi" w:hAnsi="Calibri" w:cs="Calibri"/>
                <w:b/>
                <w:caps/>
                <w:szCs w:val="20"/>
                <w:lang w:eastAsia="en-US"/>
              </w:rPr>
              <w:t xml:space="preserve"> </w:t>
            </w:r>
            <w:r w:rsidRPr="007936AA">
              <w:rPr>
                <w:rFonts w:ascii="Calibri" w:eastAsiaTheme="minorHAnsi" w:hAnsi="Calibri" w:cs="Calibri"/>
                <w:b/>
                <w:caps/>
                <w:szCs w:val="20"/>
                <w:lang w:eastAsia="en-US"/>
              </w:rPr>
              <w:t>Master® (CSM)</w:t>
            </w:r>
          </w:p>
          <w:p w14:paraId="3DBC4E60" w14:textId="314B6DB8" w:rsidR="007936AA" w:rsidRDefault="007936AA" w:rsidP="005D68F4">
            <w:pPr>
              <w:pStyle w:val="ListParagraph"/>
              <w:numPr>
                <w:ilvl w:val="0"/>
                <w:numId w:val="25"/>
              </w:numPr>
              <w:rPr>
                <w:rFonts w:ascii="Calibri" w:eastAsiaTheme="minorHAnsi" w:hAnsi="Calibri" w:cs="Calibri"/>
                <w:b/>
                <w:caps/>
                <w:szCs w:val="20"/>
                <w:lang w:eastAsia="en-US"/>
              </w:rPr>
            </w:pPr>
            <w:r w:rsidRPr="007936AA">
              <w:rPr>
                <w:rFonts w:ascii="Calibri" w:eastAsiaTheme="minorHAnsi" w:hAnsi="Calibri" w:cs="Calibri"/>
                <w:b/>
                <w:caps/>
                <w:szCs w:val="20"/>
                <w:lang w:eastAsia="en-US"/>
              </w:rPr>
              <w:t>SAFe 6 Agilist</w:t>
            </w:r>
          </w:p>
          <w:p w14:paraId="5A64FEC2" w14:textId="0B417973" w:rsidR="005D68F4" w:rsidRPr="007936AA" w:rsidRDefault="007936AA" w:rsidP="007936AA">
            <w:pPr>
              <w:pStyle w:val="ListParagraph"/>
              <w:numPr>
                <w:ilvl w:val="0"/>
                <w:numId w:val="25"/>
              </w:numPr>
              <w:rPr>
                <w:rFonts w:ascii="Calibri" w:eastAsiaTheme="minorHAnsi" w:hAnsi="Calibri" w:cs="Calibri"/>
                <w:b/>
                <w:caps/>
                <w:szCs w:val="20"/>
                <w:lang w:eastAsia="en-US"/>
              </w:rPr>
            </w:pPr>
            <w:r w:rsidRPr="007936AA">
              <w:rPr>
                <w:rFonts w:ascii="Calibri" w:eastAsiaTheme="minorHAnsi" w:hAnsi="Calibri" w:cs="Calibri"/>
                <w:b/>
                <w:caps/>
                <w:szCs w:val="20"/>
                <w:lang w:eastAsia="en-US"/>
              </w:rPr>
              <w:t>ISTQB Certified Tester</w:t>
            </w:r>
          </w:p>
        </w:tc>
        <w:tc>
          <w:tcPr>
            <w:tcW w:w="6112" w:type="dxa"/>
          </w:tcPr>
          <w:p w14:paraId="62BD673D" w14:textId="77777777" w:rsidR="005D68F4" w:rsidRDefault="007936AA" w:rsidP="005D68F4">
            <w:pPr>
              <w:pStyle w:val="ListParagraph"/>
              <w:numPr>
                <w:ilvl w:val="0"/>
                <w:numId w:val="25"/>
              </w:numPr>
              <w:rPr>
                <w:rFonts w:ascii="Calibri" w:eastAsiaTheme="minorHAnsi" w:hAnsi="Calibri" w:cs="Calibri"/>
                <w:b/>
                <w:caps/>
                <w:szCs w:val="20"/>
                <w:lang w:eastAsia="en-US"/>
              </w:rPr>
            </w:pPr>
            <w:r w:rsidRPr="007936AA">
              <w:rPr>
                <w:rFonts w:ascii="Calibri" w:eastAsiaTheme="minorHAnsi" w:hAnsi="Calibri" w:cs="Calibri"/>
                <w:b/>
                <w:caps/>
                <w:szCs w:val="20"/>
                <w:lang w:eastAsia="en-US"/>
              </w:rPr>
              <w:t>Celonis Process Management Foundations</w:t>
            </w:r>
          </w:p>
          <w:p w14:paraId="15BCC5B2" w14:textId="77777777" w:rsidR="007936AA" w:rsidRDefault="007936AA" w:rsidP="005D68F4">
            <w:pPr>
              <w:pStyle w:val="ListParagraph"/>
              <w:numPr>
                <w:ilvl w:val="0"/>
                <w:numId w:val="25"/>
              </w:numPr>
              <w:rPr>
                <w:rFonts w:ascii="Calibri" w:eastAsiaTheme="minorHAnsi" w:hAnsi="Calibri" w:cs="Calibri"/>
                <w:b/>
                <w:caps/>
                <w:szCs w:val="20"/>
                <w:lang w:eastAsia="en-US"/>
              </w:rPr>
            </w:pPr>
            <w:r w:rsidRPr="007936AA">
              <w:rPr>
                <w:rFonts w:ascii="Calibri" w:eastAsiaTheme="minorHAnsi" w:hAnsi="Calibri" w:cs="Calibri"/>
                <w:b/>
                <w:caps/>
                <w:szCs w:val="20"/>
                <w:lang w:eastAsia="en-US"/>
              </w:rPr>
              <w:t>Caltech – Post Graduate Program in Data Science</w:t>
            </w:r>
          </w:p>
          <w:p w14:paraId="6F8E4D10" w14:textId="1DC05790" w:rsidR="007936AA" w:rsidRPr="0051441D" w:rsidRDefault="007936AA" w:rsidP="005D68F4">
            <w:pPr>
              <w:pStyle w:val="ListParagraph"/>
              <w:numPr>
                <w:ilvl w:val="0"/>
                <w:numId w:val="25"/>
              </w:numPr>
              <w:rPr>
                <w:rFonts w:ascii="Calibri" w:eastAsiaTheme="minorHAnsi" w:hAnsi="Calibri" w:cs="Calibri"/>
                <w:b/>
                <w:caps/>
                <w:szCs w:val="20"/>
                <w:lang w:eastAsia="en-US"/>
              </w:rPr>
            </w:pPr>
            <w:r w:rsidRPr="007936AA">
              <w:rPr>
                <w:rFonts w:ascii="Calibri" w:eastAsiaTheme="minorHAnsi" w:hAnsi="Calibri" w:cs="Calibri"/>
                <w:b/>
                <w:caps/>
                <w:szCs w:val="20"/>
                <w:lang w:eastAsia="en-US"/>
              </w:rPr>
              <w:t>Python for Data Science – IBM</w:t>
            </w:r>
          </w:p>
        </w:tc>
      </w:tr>
    </w:tbl>
    <w:p w14:paraId="1E442947" w14:textId="57157937" w:rsidR="00056BC0" w:rsidRPr="00410D0D" w:rsidRDefault="00056BC0" w:rsidP="00410D0D">
      <w:pPr>
        <w:pStyle w:val="Heading1"/>
        <w:rPr>
          <w:rFonts w:ascii="Calibri" w:hAnsi="Calibri" w:cs="Calibri"/>
          <w:lang w:val="en-IN"/>
        </w:rPr>
      </w:pPr>
      <w:r w:rsidRPr="00DD1F4E">
        <w:rPr>
          <w:rFonts w:ascii="Calibri" w:hAnsi="Calibri" w:cs="Calibri"/>
        </w:rPr>
        <w:t xml:space="preserve">Professional </w:t>
      </w:r>
      <w:r w:rsidRPr="00723714">
        <w:rPr>
          <w:rFonts w:ascii="Calibri" w:hAnsi="Calibri" w:cs="Calibri"/>
          <w:lang w:val="en-IN"/>
        </w:rPr>
        <w:t>RELEVANT EXPERIENCE</w:t>
      </w:r>
    </w:p>
    <w:p w14:paraId="23562B2C" w14:textId="3D8DF951" w:rsidR="00056BC0" w:rsidRPr="00F5335A" w:rsidRDefault="00056BC0" w:rsidP="001734A7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F5335A">
        <w:rPr>
          <w:rFonts w:ascii="Calibri" w:hAnsi="Calibri" w:cs="Calibri"/>
          <w:b/>
          <w:bCs/>
        </w:rPr>
        <w:t xml:space="preserve">Project Manager </w:t>
      </w:r>
      <w:r>
        <w:rPr>
          <w:rFonts w:ascii="Calibri" w:hAnsi="Calibri" w:cs="Calibri"/>
          <w:b/>
          <w:bCs/>
        </w:rPr>
        <w:t xml:space="preserve">&amp; </w:t>
      </w:r>
      <w:r w:rsidRPr="00F5335A">
        <w:rPr>
          <w:rFonts w:ascii="Calibri" w:hAnsi="Calibri" w:cs="Calibri"/>
          <w:b/>
          <w:bCs/>
        </w:rPr>
        <w:t xml:space="preserve">Scrum Master </w:t>
      </w:r>
      <w:r>
        <w:rPr>
          <w:rFonts w:ascii="Calibri" w:hAnsi="Calibri" w:cs="Calibri"/>
          <w:b/>
          <w:bCs/>
        </w:rPr>
        <w:t xml:space="preserve">| </w:t>
      </w:r>
      <w:r w:rsidRPr="00F5335A">
        <w:rPr>
          <w:rFonts w:ascii="Calibri" w:hAnsi="Calibri" w:cs="Calibri"/>
          <w:b/>
          <w:bCs/>
        </w:rPr>
        <w:t>Jul 2024 – Present</w:t>
      </w:r>
      <w:r>
        <w:rPr>
          <w:rFonts w:ascii="Calibri" w:hAnsi="Calibri" w:cs="Calibri"/>
          <w:b/>
          <w:bCs/>
        </w:rPr>
        <w:t xml:space="preserve">| </w:t>
      </w:r>
      <w:r w:rsidR="00B9668B" w:rsidRPr="00B9668B">
        <w:rPr>
          <w:rFonts w:ascii="Calibri" w:hAnsi="Calibri" w:cs="Calibri"/>
        </w:rPr>
        <w:t>Leading Agile transformation initiatives, enhancing team velocity, and ensuring cross-functional delivery excellence.</w:t>
      </w:r>
    </w:p>
    <w:p w14:paraId="3BC2EE35" w14:textId="3110B08D" w:rsidR="00056BC0" w:rsidRPr="00F5335A" w:rsidRDefault="00056BC0" w:rsidP="001734A7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F5335A">
        <w:rPr>
          <w:rFonts w:ascii="Calibri" w:hAnsi="Calibri" w:cs="Calibri"/>
          <w:b/>
          <w:bCs/>
        </w:rPr>
        <w:t xml:space="preserve">Deputy Manager </w:t>
      </w:r>
      <w:r>
        <w:rPr>
          <w:rFonts w:ascii="Calibri" w:hAnsi="Calibri" w:cs="Calibri"/>
          <w:b/>
          <w:bCs/>
        </w:rPr>
        <w:t xml:space="preserve">| </w:t>
      </w:r>
      <w:r w:rsidRPr="00F5335A">
        <w:rPr>
          <w:rFonts w:ascii="Calibri" w:hAnsi="Calibri" w:cs="Calibri"/>
          <w:b/>
          <w:bCs/>
        </w:rPr>
        <w:t>Jan 2022 – Jul 2024</w:t>
      </w:r>
      <w:r>
        <w:rPr>
          <w:rFonts w:ascii="Calibri" w:hAnsi="Calibri" w:cs="Calibri"/>
          <w:b/>
          <w:bCs/>
        </w:rPr>
        <w:t xml:space="preserve"> | </w:t>
      </w:r>
      <w:r w:rsidR="001734A7" w:rsidRPr="001734A7">
        <w:rPr>
          <w:rFonts w:ascii="Calibri" w:hAnsi="Calibri" w:cs="Calibri"/>
        </w:rPr>
        <w:t>Defined QA governance and led large-scale billing validation initiatives</w:t>
      </w:r>
    </w:p>
    <w:p w14:paraId="40393C13" w14:textId="6DA2AC95" w:rsidR="00056BC0" w:rsidRPr="00F5335A" w:rsidRDefault="00056BC0" w:rsidP="001734A7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F5335A">
        <w:rPr>
          <w:rFonts w:ascii="Calibri" w:hAnsi="Calibri" w:cs="Calibri"/>
          <w:b/>
          <w:bCs/>
        </w:rPr>
        <w:t>Assistant Manager</w:t>
      </w:r>
      <w:r>
        <w:rPr>
          <w:rFonts w:ascii="Calibri" w:hAnsi="Calibri" w:cs="Calibri"/>
          <w:b/>
          <w:bCs/>
        </w:rPr>
        <w:t xml:space="preserve"> | </w:t>
      </w:r>
      <w:r w:rsidRPr="00F5335A">
        <w:rPr>
          <w:rFonts w:ascii="Calibri" w:hAnsi="Calibri" w:cs="Calibri"/>
          <w:b/>
          <w:bCs/>
        </w:rPr>
        <w:t>Aug 2020 – Dec 2021</w:t>
      </w:r>
      <w:r>
        <w:rPr>
          <w:rFonts w:ascii="Calibri" w:hAnsi="Calibri" w:cs="Calibri"/>
          <w:b/>
          <w:bCs/>
        </w:rPr>
        <w:t xml:space="preserve"> | </w:t>
      </w:r>
      <w:r w:rsidRPr="00F5335A">
        <w:rPr>
          <w:rFonts w:ascii="Calibri" w:hAnsi="Calibri" w:cs="Calibri"/>
        </w:rPr>
        <w:t>Executed CPQ, Salesforce, and automation testing initiatives</w:t>
      </w:r>
      <w:r>
        <w:rPr>
          <w:rFonts w:ascii="Calibri" w:hAnsi="Calibri" w:cs="Calibri"/>
        </w:rPr>
        <w:t xml:space="preserve"> for </w:t>
      </w:r>
      <w:r w:rsidR="001734A7" w:rsidRPr="001734A7">
        <w:rPr>
          <w:rFonts w:ascii="Calibri" w:hAnsi="Calibri" w:cs="Calibri"/>
        </w:rPr>
        <w:t>Vodafone Global Enterprise transformation programs</w:t>
      </w:r>
      <w:r w:rsidRPr="00F5335A">
        <w:rPr>
          <w:rFonts w:ascii="Calibri" w:hAnsi="Calibri" w:cs="Calibri"/>
        </w:rPr>
        <w:t>.</w:t>
      </w:r>
    </w:p>
    <w:p w14:paraId="6EC2700E" w14:textId="77777777" w:rsidR="00056BC0" w:rsidRPr="00723714" w:rsidRDefault="00056BC0" w:rsidP="001734A7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F5335A">
        <w:rPr>
          <w:rFonts w:ascii="Calibri" w:hAnsi="Calibri" w:cs="Calibri"/>
          <w:b/>
          <w:bCs/>
        </w:rPr>
        <w:t>Senior Software Test Engineer</w:t>
      </w:r>
      <w:r w:rsidRPr="00F5335A">
        <w:rPr>
          <w:rFonts w:ascii="Calibri" w:hAnsi="Calibri" w:cs="Calibri"/>
        </w:rPr>
        <w:t xml:space="preserve"> </w:t>
      </w:r>
      <w:r w:rsidRPr="00723714">
        <w:rPr>
          <w:rFonts w:ascii="Calibri" w:hAnsi="Calibri" w:cs="Calibri"/>
          <w:b/>
          <w:bCs/>
        </w:rPr>
        <w:t>| Oct 2018 – Aug 2020 |</w:t>
      </w:r>
      <w:r w:rsidRPr="00F5335A">
        <w:rPr>
          <w:rFonts w:eastAsiaTheme="minorHAnsi"/>
          <w:lang w:eastAsia="en-US"/>
        </w:rPr>
        <w:t xml:space="preserve"> </w:t>
      </w:r>
      <w:r w:rsidRPr="00F5335A">
        <w:rPr>
          <w:rFonts w:ascii="Calibri" w:hAnsi="Calibri" w:cs="Calibri"/>
        </w:rPr>
        <w:t xml:space="preserve">Delivered end-to-end QA </w:t>
      </w:r>
      <w:r>
        <w:rPr>
          <w:rFonts w:ascii="Calibri" w:hAnsi="Calibri" w:cs="Calibri"/>
        </w:rPr>
        <w:t xml:space="preserve">for </w:t>
      </w:r>
      <w:r w:rsidRPr="00F5335A">
        <w:rPr>
          <w:rFonts w:ascii="Calibri" w:hAnsi="Calibri" w:cs="Calibri"/>
        </w:rPr>
        <w:t>Global Enterprise business unit.</w:t>
      </w:r>
    </w:p>
    <w:p w14:paraId="0672495B" w14:textId="4B6DE25B" w:rsidR="001734A7" w:rsidRPr="001734A7" w:rsidRDefault="0094756A" w:rsidP="001734A7">
      <w:pPr>
        <w:pStyle w:val="Heading1"/>
        <w:rPr>
          <w:rFonts w:ascii="Calibri" w:hAnsi="Calibri" w:cs="Calibri"/>
        </w:rPr>
      </w:pPr>
      <w:r w:rsidRPr="00DD1F4E">
        <w:rPr>
          <w:rFonts w:ascii="Calibri" w:hAnsi="Calibri" w:cs="Calibri"/>
        </w:rPr>
        <w:t xml:space="preserve">Achievements </w:t>
      </w:r>
    </w:p>
    <w:p w14:paraId="23517DF9" w14:textId="07C3CC67" w:rsidR="001734A7" w:rsidRPr="001734A7" w:rsidRDefault="001734A7" w:rsidP="001734A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1734A7">
        <w:rPr>
          <w:rFonts w:ascii="Calibri" w:hAnsi="Calibri" w:cs="Calibri"/>
        </w:rPr>
        <w:t>Led Vodafone Fixed</w:t>
      </w:r>
      <w:r>
        <w:rPr>
          <w:rFonts w:ascii="Calibri" w:hAnsi="Calibri" w:cs="Calibri"/>
        </w:rPr>
        <w:t>/Mobile</w:t>
      </w:r>
      <w:r w:rsidRPr="001734A7">
        <w:rPr>
          <w:rFonts w:ascii="Calibri" w:hAnsi="Calibri" w:cs="Calibri"/>
        </w:rPr>
        <w:t xml:space="preserve"> Interconnect Billing System decommissioning, delivering seamless migration of 500M+ daily records with zero business disruption across 200+ scenarios.</w:t>
      </w:r>
    </w:p>
    <w:p w14:paraId="138006FD" w14:textId="47031EE5" w:rsidR="001734A7" w:rsidRPr="001734A7" w:rsidRDefault="001734A7" w:rsidP="001734A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1734A7">
        <w:rPr>
          <w:rFonts w:ascii="Calibri" w:hAnsi="Calibri" w:cs="Calibri"/>
        </w:rPr>
        <w:t>Designed reusable migration and ETL</w:t>
      </w:r>
      <w:r>
        <w:rPr>
          <w:rFonts w:ascii="Calibri" w:hAnsi="Calibri" w:cs="Calibri"/>
        </w:rPr>
        <w:t>/ELT</w:t>
      </w:r>
      <w:r w:rsidRPr="001734A7">
        <w:rPr>
          <w:rFonts w:ascii="Calibri" w:hAnsi="Calibri" w:cs="Calibri"/>
        </w:rPr>
        <w:t xml:space="preserve"> frameworks (DIM Tool, Velocity Master Tool), reducing validation</w:t>
      </w:r>
      <w:r>
        <w:rPr>
          <w:rFonts w:ascii="Calibri" w:hAnsi="Calibri" w:cs="Calibri"/>
        </w:rPr>
        <w:t xml:space="preserve"> and</w:t>
      </w:r>
      <w:r w:rsidRPr="001734A7">
        <w:rPr>
          <w:rFonts w:ascii="Calibri" w:hAnsi="Calibri" w:cs="Calibri"/>
        </w:rPr>
        <w:t xml:space="preserve"> operational costs.</w:t>
      </w:r>
    </w:p>
    <w:p w14:paraId="519ACA36" w14:textId="5A8A7BF8" w:rsidR="001734A7" w:rsidRPr="001734A7" w:rsidRDefault="001734A7" w:rsidP="001734A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1734A7">
        <w:rPr>
          <w:rFonts w:ascii="Calibri" w:hAnsi="Calibri" w:cs="Calibri"/>
        </w:rPr>
        <w:t>Recognized as Top Talent for successful end-to-end migration and telecom billing transformation initiatives.</w:t>
      </w:r>
    </w:p>
    <w:p w14:paraId="208D2A39" w14:textId="3199B96A" w:rsidR="001734A7" w:rsidRPr="001734A7" w:rsidRDefault="001734A7" w:rsidP="001734A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1734A7">
        <w:rPr>
          <w:rFonts w:ascii="Calibri" w:hAnsi="Calibri" w:cs="Calibri"/>
        </w:rPr>
        <w:t xml:space="preserve">Received Vodafone Star Award and multiple performance </w:t>
      </w:r>
      <w:r w:rsidR="000C0E5F" w:rsidRPr="001734A7">
        <w:rPr>
          <w:rFonts w:ascii="Calibri" w:hAnsi="Calibri" w:cs="Calibri"/>
        </w:rPr>
        <w:t>recognition</w:t>
      </w:r>
      <w:r w:rsidRPr="001734A7">
        <w:rPr>
          <w:rFonts w:ascii="Calibri" w:hAnsi="Calibri" w:cs="Calibri"/>
        </w:rPr>
        <w:t xml:space="preserve"> for business collaboration and delivery excellence.</w:t>
      </w:r>
    </w:p>
    <w:p w14:paraId="62999AB5" w14:textId="77777777" w:rsidR="001734A7" w:rsidRDefault="001734A7" w:rsidP="001734A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1734A7">
        <w:rPr>
          <w:rFonts w:ascii="Calibri" w:hAnsi="Calibri" w:cs="Calibri"/>
        </w:rPr>
        <w:t>Improved Agile delivery maturity and stakeholder confidence through structured PI planning and sprint governance.</w:t>
      </w:r>
    </w:p>
    <w:p w14:paraId="2DC5317D" w14:textId="5BA7CCB9" w:rsidR="005D0137" w:rsidRPr="001734A7" w:rsidRDefault="005D0137" w:rsidP="001734A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5D0137">
        <w:rPr>
          <w:rFonts w:ascii="Calibri" w:hAnsi="Calibri" w:cs="Calibri"/>
        </w:rPr>
        <w:t>Delivered early defect detection as Shift-Left champion in Salesforce CPQ testing, enabling improved release stability.</w:t>
      </w:r>
    </w:p>
    <w:p w14:paraId="2D93556C" w14:textId="08211816" w:rsidR="00FB097D" w:rsidRPr="00FB097D" w:rsidRDefault="00FB097D" w:rsidP="00FB097D">
      <w:pPr>
        <w:pStyle w:val="Heading1"/>
        <w:rPr>
          <w:rFonts w:ascii="Calibri" w:hAnsi="Calibri" w:cs="Calibri"/>
          <w:lang w:val="en-IN"/>
        </w:rPr>
      </w:pPr>
      <w:r w:rsidRPr="00FB097D">
        <w:rPr>
          <w:rFonts w:ascii="Calibri" w:hAnsi="Calibri" w:cs="Calibri"/>
          <w:lang w:val="en-IN"/>
        </w:rPr>
        <w:t>MILESTONE PROGRAMS &amp; DELIVERY LEADERSHIP</w:t>
      </w:r>
    </w:p>
    <w:p w14:paraId="5D694715" w14:textId="12544B2D" w:rsidR="008B40D0" w:rsidRPr="0080635F" w:rsidRDefault="0080635F" w:rsidP="00410D0D">
      <w:pPr>
        <w:pStyle w:val="Heading2"/>
        <w:numPr>
          <w:ilvl w:val="0"/>
          <w:numId w:val="17"/>
        </w:numPr>
        <w:rPr>
          <w:rFonts w:ascii="Calibri" w:hAnsi="Calibri" w:cs="Calibri"/>
          <w:b/>
          <w:bCs w:val="0"/>
        </w:rPr>
      </w:pPr>
      <w:r w:rsidRPr="0080635F">
        <w:rPr>
          <w:rFonts w:ascii="Calibri" w:hAnsi="Calibri" w:cs="Calibri"/>
          <w:b/>
          <w:bCs w:val="0"/>
        </w:rPr>
        <w:t>Mobile Interconnect Billing Upgrade</w:t>
      </w:r>
      <w:r w:rsidRPr="0080635F">
        <w:rPr>
          <w:rStyle w:val="BOLDCapitalization"/>
          <w:rFonts w:ascii="Calibri" w:hAnsi="Calibri" w:cs="Calibri"/>
          <w:b w:val="0"/>
          <w:bCs w:val="0"/>
        </w:rPr>
        <w:t xml:space="preserve"> </w:t>
      </w:r>
      <w:r w:rsidR="008B40D0" w:rsidRPr="0080635F">
        <w:rPr>
          <w:rFonts w:ascii="Calibri" w:hAnsi="Calibri" w:cs="Calibri"/>
          <w:b/>
          <w:bCs w:val="0"/>
        </w:rPr>
        <w:t xml:space="preserve">| </w:t>
      </w:r>
      <w:r w:rsidR="00815F2F" w:rsidRPr="0080635F">
        <w:rPr>
          <w:rFonts w:ascii="Calibri" w:hAnsi="Calibri" w:cs="Calibri"/>
          <w:b/>
          <w:bCs w:val="0"/>
        </w:rPr>
        <w:t>VOIS</w:t>
      </w:r>
      <w:r w:rsidR="008B40D0" w:rsidRPr="0080635F">
        <w:rPr>
          <w:rFonts w:ascii="Calibri" w:hAnsi="Calibri" w:cs="Calibri"/>
          <w:b/>
          <w:bCs w:val="0"/>
        </w:rPr>
        <w:t xml:space="preserve"> |</w:t>
      </w:r>
      <w:r w:rsidRPr="0080635F">
        <w:rPr>
          <w:rFonts w:ascii="Calibri" w:hAnsi="Calibri" w:cs="Calibri"/>
          <w:b/>
          <w:bCs w:val="0"/>
        </w:rPr>
        <w:t xml:space="preserve"> </w:t>
      </w:r>
      <w:r w:rsidR="00FB097D" w:rsidRPr="00FB097D">
        <w:rPr>
          <w:rFonts w:ascii="Calibri" w:hAnsi="Calibri" w:cs="Calibri"/>
          <w:b/>
          <w:caps/>
        </w:rPr>
        <w:t>Technical Scrum Master / Delivery Lead</w:t>
      </w:r>
      <w:r w:rsidR="008B40D0" w:rsidRPr="0080635F">
        <w:rPr>
          <w:rFonts w:ascii="Calibri" w:hAnsi="Calibri" w:cs="Calibri"/>
          <w:b/>
          <w:bCs w:val="0"/>
        </w:rPr>
        <w:tab/>
      </w:r>
      <w:r w:rsidR="00286E22">
        <w:rPr>
          <w:rFonts w:ascii="Calibri" w:hAnsi="Calibri" w:cs="Calibri"/>
          <w:b/>
          <w:bCs w:val="0"/>
        </w:rPr>
        <w:t>June</w:t>
      </w:r>
      <w:r w:rsidR="008B40D0" w:rsidRPr="0080635F">
        <w:rPr>
          <w:rFonts w:ascii="Calibri" w:hAnsi="Calibri" w:cs="Calibri"/>
          <w:b/>
          <w:bCs w:val="0"/>
        </w:rPr>
        <w:t xml:space="preserve"> 20</w:t>
      </w:r>
      <w:r w:rsidRPr="0080635F">
        <w:rPr>
          <w:rFonts w:ascii="Calibri" w:hAnsi="Calibri" w:cs="Calibri"/>
          <w:b/>
          <w:bCs w:val="0"/>
        </w:rPr>
        <w:t>2</w:t>
      </w:r>
      <w:r w:rsidR="00286E22">
        <w:rPr>
          <w:rFonts w:ascii="Calibri" w:hAnsi="Calibri" w:cs="Calibri"/>
          <w:b/>
          <w:bCs w:val="0"/>
        </w:rPr>
        <w:t>4</w:t>
      </w:r>
      <w:r w:rsidR="008B40D0" w:rsidRPr="0080635F">
        <w:rPr>
          <w:rFonts w:ascii="Calibri" w:hAnsi="Calibri" w:cs="Calibri"/>
          <w:b/>
          <w:bCs w:val="0"/>
        </w:rPr>
        <w:t xml:space="preserve"> – </w:t>
      </w:r>
      <w:r w:rsidRPr="0080635F">
        <w:rPr>
          <w:rFonts w:ascii="Calibri" w:hAnsi="Calibri" w:cs="Calibri"/>
          <w:b/>
          <w:bCs w:val="0"/>
        </w:rPr>
        <w:t>P</w:t>
      </w:r>
      <w:r w:rsidR="008B40D0" w:rsidRPr="0080635F">
        <w:rPr>
          <w:rFonts w:ascii="Calibri" w:hAnsi="Calibri" w:cs="Calibri"/>
          <w:b/>
          <w:bCs w:val="0"/>
        </w:rPr>
        <w:t>resent</w:t>
      </w:r>
    </w:p>
    <w:p w14:paraId="200CD1F0" w14:textId="19C502B7" w:rsidR="00FB097D" w:rsidRDefault="00FB097D" w:rsidP="0080635F">
      <w:pPr>
        <w:rPr>
          <w:rFonts w:ascii="Calibri" w:hAnsi="Calibri" w:cs="Calibri"/>
        </w:rPr>
      </w:pPr>
      <w:r w:rsidRPr="00FB097D">
        <w:rPr>
          <w:rFonts w:ascii="Calibri" w:hAnsi="Calibri" w:cs="Calibri"/>
          <w:b/>
          <w:bCs/>
        </w:rPr>
        <w:t xml:space="preserve">Enterprise components: </w:t>
      </w:r>
      <w:r w:rsidRPr="00FB097D">
        <w:rPr>
          <w:rFonts w:ascii="Calibri" w:hAnsi="Calibri" w:cs="Calibri"/>
        </w:rPr>
        <w:t>SMART Term Mediation</w:t>
      </w:r>
      <w:r>
        <w:rPr>
          <w:rFonts w:ascii="Calibri" w:hAnsi="Calibri" w:cs="Calibri"/>
        </w:rPr>
        <w:t xml:space="preserve"> </w:t>
      </w:r>
      <w:r w:rsidRPr="00FB097D">
        <w:rPr>
          <w:rFonts w:ascii="Calibri" w:hAnsi="Calibri" w:cs="Calibri"/>
        </w:rPr>
        <w:t>|</w:t>
      </w:r>
      <w:r>
        <w:rPr>
          <w:rFonts w:ascii="Calibri" w:hAnsi="Calibri" w:cs="Calibri"/>
          <w:b/>
          <w:bCs/>
        </w:rPr>
        <w:t xml:space="preserve"> </w:t>
      </w:r>
      <w:r w:rsidRPr="00FB097D">
        <w:rPr>
          <w:rFonts w:ascii="Calibri" w:hAnsi="Calibri" w:cs="Calibri"/>
        </w:rPr>
        <w:t>CSGI Mediation | EDW | FINCA | DCM | MFT | Network | RAID | FH</w:t>
      </w:r>
    </w:p>
    <w:p w14:paraId="377A5879" w14:textId="79C527E2" w:rsidR="0080635F" w:rsidRPr="00FB097D" w:rsidRDefault="0080635F" w:rsidP="0080635F">
      <w:pPr>
        <w:rPr>
          <w:rFonts w:ascii="Calibri" w:hAnsi="Calibri" w:cs="Calibri"/>
          <w:b/>
          <w:bCs/>
          <w:lang w:val="en-IN"/>
        </w:rPr>
      </w:pPr>
      <w:r w:rsidRPr="00FB097D">
        <w:rPr>
          <w:rFonts w:ascii="Calibri" w:hAnsi="Calibri" w:cs="Calibri"/>
          <w:b/>
          <w:bCs/>
          <w:lang w:val="en-IN"/>
        </w:rPr>
        <w:t xml:space="preserve">Key </w:t>
      </w:r>
      <w:r w:rsidR="00FB097D" w:rsidRPr="00FB097D">
        <w:rPr>
          <w:rFonts w:ascii="Calibri" w:hAnsi="Calibri" w:cs="Calibri"/>
          <w:b/>
          <w:bCs/>
          <w:lang w:val="en-IN"/>
        </w:rPr>
        <w:t>Contributions</w:t>
      </w:r>
      <w:r w:rsidRPr="00FB097D">
        <w:rPr>
          <w:rFonts w:ascii="Calibri" w:hAnsi="Calibri" w:cs="Calibri"/>
          <w:b/>
          <w:bCs/>
          <w:lang w:val="en-IN"/>
        </w:rPr>
        <w:t>:</w:t>
      </w:r>
    </w:p>
    <w:p w14:paraId="272BA329" w14:textId="5B6DAE4F" w:rsidR="00FB097D" w:rsidRPr="00FB097D" w:rsidRDefault="00FB097D" w:rsidP="00FB097D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 w:rsidRPr="00FB097D">
        <w:rPr>
          <w:rFonts w:ascii="Calibri" w:hAnsi="Calibri" w:cs="Calibri"/>
          <w:lang w:val="en-IN"/>
        </w:rPr>
        <w:t>Drive end-to-end Agile execution</w:t>
      </w:r>
      <w:r>
        <w:rPr>
          <w:rFonts w:ascii="Calibri" w:hAnsi="Calibri" w:cs="Calibri"/>
          <w:lang w:val="en-IN"/>
        </w:rPr>
        <w:t xml:space="preserve"> </w:t>
      </w:r>
      <w:r w:rsidRPr="00FB097D">
        <w:rPr>
          <w:rFonts w:ascii="Calibri" w:hAnsi="Calibri" w:cs="Calibri"/>
          <w:lang w:val="en-IN"/>
        </w:rPr>
        <w:t>across billing, mediation, and data teams.</w:t>
      </w:r>
    </w:p>
    <w:p w14:paraId="501F2792" w14:textId="77777777" w:rsidR="00FB097D" w:rsidRPr="00FB097D" w:rsidRDefault="00FB097D" w:rsidP="00FB097D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 w:rsidRPr="00FB097D">
        <w:rPr>
          <w:rFonts w:ascii="Calibri" w:hAnsi="Calibri" w:cs="Calibri"/>
          <w:lang w:val="en-IN"/>
        </w:rPr>
        <w:t>Lead PI ceremonies and sprint orchestration aligned with business delivery milestones.</w:t>
      </w:r>
    </w:p>
    <w:p w14:paraId="563DF769" w14:textId="77777777" w:rsidR="00FB097D" w:rsidRPr="00FB097D" w:rsidRDefault="00FB097D" w:rsidP="00FB097D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 w:rsidRPr="00FB097D">
        <w:rPr>
          <w:rFonts w:ascii="Calibri" w:hAnsi="Calibri" w:cs="Calibri"/>
          <w:lang w:val="en-IN"/>
        </w:rPr>
        <w:t>Own cross-system dependency management across mediation, EDW, and financial modules.</w:t>
      </w:r>
    </w:p>
    <w:p w14:paraId="22495C26" w14:textId="77777777" w:rsidR="00FB097D" w:rsidRPr="00FB097D" w:rsidRDefault="00FB097D" w:rsidP="00FB097D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 w:rsidRPr="00FB097D">
        <w:rPr>
          <w:rFonts w:ascii="Calibri" w:hAnsi="Calibri" w:cs="Calibri"/>
          <w:lang w:val="en-IN"/>
        </w:rPr>
        <w:t>Ensure billing accuracy through large-scale data validation and middleware integration oversight.</w:t>
      </w:r>
    </w:p>
    <w:p w14:paraId="7360F1F2" w14:textId="77777777" w:rsidR="00FB097D" w:rsidRPr="00FB097D" w:rsidRDefault="00FB097D" w:rsidP="00FB097D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 w:rsidRPr="00FB097D">
        <w:rPr>
          <w:rFonts w:ascii="Calibri" w:hAnsi="Calibri" w:cs="Calibri"/>
          <w:lang w:val="en-IN"/>
        </w:rPr>
        <w:t>Enable DevOps maturity through CI/CD alignment and automation-driven quality gates.</w:t>
      </w:r>
    </w:p>
    <w:p w14:paraId="692ED071" w14:textId="77777777" w:rsidR="00FB097D" w:rsidRPr="00FB097D" w:rsidRDefault="00FB097D" w:rsidP="00FB097D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 w:rsidRPr="00FB097D">
        <w:rPr>
          <w:rFonts w:ascii="Calibri" w:hAnsi="Calibri" w:cs="Calibri"/>
          <w:lang w:val="en-IN"/>
        </w:rPr>
        <w:t>Facilitate executive sprint demos and stakeholder alignment across geographies.</w:t>
      </w:r>
    </w:p>
    <w:p w14:paraId="58941DAC" w14:textId="7791E3E7" w:rsidR="00360D52" w:rsidRPr="003765C3" w:rsidRDefault="00FB097D" w:rsidP="0080635F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 w:rsidRPr="00FB097D">
        <w:rPr>
          <w:rFonts w:ascii="Calibri" w:hAnsi="Calibri" w:cs="Calibri"/>
          <w:lang w:val="en-IN"/>
        </w:rPr>
        <w:t>Proactively manage delivery risks and cross-stream coordination to maintain release timelines.</w:t>
      </w:r>
    </w:p>
    <w:p w14:paraId="60F3A2BC" w14:textId="19FC9C80" w:rsidR="0080635F" w:rsidRPr="0080635F" w:rsidRDefault="0080635F" w:rsidP="00410D0D">
      <w:pPr>
        <w:pStyle w:val="Heading2"/>
        <w:numPr>
          <w:ilvl w:val="0"/>
          <w:numId w:val="17"/>
        </w:numPr>
        <w:rPr>
          <w:rFonts w:ascii="Calibri" w:hAnsi="Calibri" w:cs="Calibri"/>
          <w:b/>
          <w:bCs w:val="0"/>
        </w:rPr>
      </w:pPr>
      <w:r w:rsidRPr="0080635F">
        <w:rPr>
          <w:rFonts w:ascii="Calibri" w:hAnsi="Calibri" w:cs="Calibri"/>
          <w:b/>
          <w:bCs w:val="0"/>
        </w:rPr>
        <w:t xml:space="preserve">Fixed </w:t>
      </w:r>
      <w:r w:rsidR="00410D0D">
        <w:rPr>
          <w:rFonts w:ascii="Calibri" w:hAnsi="Calibri" w:cs="Calibri"/>
          <w:b/>
          <w:bCs w:val="0"/>
        </w:rPr>
        <w:t xml:space="preserve">Telecom Billing </w:t>
      </w:r>
      <w:r w:rsidR="00E555B4">
        <w:rPr>
          <w:rFonts w:ascii="Calibri" w:hAnsi="Calibri" w:cs="Calibri"/>
          <w:b/>
          <w:bCs w:val="0"/>
        </w:rPr>
        <w:t>Decommission</w:t>
      </w:r>
      <w:r w:rsidR="003765C3">
        <w:rPr>
          <w:rFonts w:ascii="Calibri" w:hAnsi="Calibri" w:cs="Calibri"/>
          <w:b/>
          <w:bCs w:val="0"/>
        </w:rPr>
        <w:t xml:space="preserve"> (</w:t>
      </w:r>
      <w:r w:rsidR="00E555B4">
        <w:rPr>
          <w:rFonts w:ascii="Calibri" w:hAnsi="Calibri" w:cs="Calibri"/>
          <w:b/>
          <w:bCs w:val="0"/>
        </w:rPr>
        <w:t>SSBS</w:t>
      </w:r>
      <w:r w:rsidR="003765C3">
        <w:rPr>
          <w:rFonts w:ascii="Calibri" w:hAnsi="Calibri" w:cs="Calibri"/>
          <w:b/>
          <w:bCs w:val="0"/>
        </w:rPr>
        <w:t>)</w:t>
      </w:r>
      <w:r w:rsidRPr="0080635F">
        <w:rPr>
          <w:rStyle w:val="BOLDCapitalization"/>
          <w:rFonts w:ascii="Calibri" w:hAnsi="Calibri" w:cs="Calibri"/>
          <w:b w:val="0"/>
          <w:bCs w:val="0"/>
        </w:rPr>
        <w:t xml:space="preserve"> </w:t>
      </w:r>
      <w:r w:rsidRPr="0080635F">
        <w:rPr>
          <w:rFonts w:ascii="Calibri" w:hAnsi="Calibri" w:cs="Calibri"/>
          <w:b/>
          <w:bCs w:val="0"/>
        </w:rPr>
        <w:t>| VOIS |</w:t>
      </w:r>
      <w:r>
        <w:rPr>
          <w:rStyle w:val="BOLDCapitalization"/>
          <w:rFonts w:ascii="Calibri" w:hAnsi="Calibri" w:cs="Calibri"/>
        </w:rPr>
        <w:t xml:space="preserve"> </w:t>
      </w:r>
      <w:r w:rsidR="00286E22">
        <w:rPr>
          <w:rStyle w:val="BOLDCapitalization"/>
          <w:rFonts w:ascii="Calibri" w:hAnsi="Calibri" w:cs="Calibri"/>
        </w:rPr>
        <w:t xml:space="preserve">SIT </w:t>
      </w:r>
      <w:r w:rsidR="00286E22" w:rsidRPr="0080635F">
        <w:rPr>
          <w:rStyle w:val="BOLDCapitalization"/>
          <w:rFonts w:ascii="Calibri" w:hAnsi="Calibri" w:cs="Calibri"/>
        </w:rPr>
        <w:t>Project Manager</w:t>
      </w:r>
      <w:r w:rsidR="003765C3">
        <w:rPr>
          <w:rStyle w:val="BOLDCapitalization"/>
          <w:rFonts w:ascii="Calibri" w:hAnsi="Calibri" w:cs="Calibri"/>
        </w:rPr>
        <w:t>/</w:t>
      </w:r>
      <w:r w:rsidR="003765C3" w:rsidRPr="003765C3">
        <w:rPr>
          <w:rFonts w:ascii="Calibri" w:hAnsi="Calibri" w:cs="Calibri"/>
          <w:b/>
          <w:caps/>
        </w:rPr>
        <w:t>Delivery Manager</w:t>
      </w:r>
      <w:r w:rsidRPr="0080635F">
        <w:rPr>
          <w:rFonts w:ascii="Calibri" w:hAnsi="Calibri" w:cs="Calibri"/>
          <w:b/>
          <w:bCs w:val="0"/>
        </w:rPr>
        <w:tab/>
        <w:t xml:space="preserve">March 2023 – </w:t>
      </w:r>
      <w:r w:rsidR="00286E22">
        <w:rPr>
          <w:rFonts w:ascii="Calibri" w:hAnsi="Calibri" w:cs="Calibri"/>
          <w:b/>
          <w:bCs w:val="0"/>
        </w:rPr>
        <w:t>June2024</w:t>
      </w:r>
    </w:p>
    <w:p w14:paraId="01273C17" w14:textId="45432CC5" w:rsidR="0080635F" w:rsidRPr="00360D52" w:rsidRDefault="0080635F" w:rsidP="00360D52">
      <w:pPr>
        <w:rPr>
          <w:rFonts w:ascii="Calibri" w:hAnsi="Calibri" w:cs="Calibri"/>
        </w:rPr>
      </w:pPr>
      <w:r w:rsidRPr="0080635F">
        <w:rPr>
          <w:rFonts w:ascii="Calibri" w:hAnsi="Calibri" w:cs="Calibri"/>
          <w:b/>
          <w:bCs/>
        </w:rPr>
        <w:t>Teams | Component Involved</w:t>
      </w:r>
      <w:r>
        <w:rPr>
          <w:rFonts w:ascii="Calibri" w:hAnsi="Calibri" w:cs="Calibri"/>
        </w:rPr>
        <w:t xml:space="preserve"> - CSGI </w:t>
      </w:r>
      <w:r w:rsidR="00E555B4">
        <w:rPr>
          <w:rFonts w:ascii="Calibri" w:hAnsi="Calibri" w:cs="Calibri"/>
        </w:rPr>
        <w:t>WBMS</w:t>
      </w:r>
      <w:r>
        <w:rPr>
          <w:rFonts w:ascii="Calibri" w:hAnsi="Calibri" w:cs="Calibri"/>
        </w:rPr>
        <w:t xml:space="preserve">, </w:t>
      </w:r>
      <w:r w:rsidR="00E555B4">
        <w:rPr>
          <w:rFonts w:ascii="Calibri" w:hAnsi="Calibri" w:cs="Calibri"/>
        </w:rPr>
        <w:t xml:space="preserve">SSBS, </w:t>
      </w:r>
      <w:r>
        <w:rPr>
          <w:rFonts w:ascii="Calibri" w:hAnsi="Calibri" w:cs="Calibri"/>
        </w:rPr>
        <w:t xml:space="preserve">FH, DCM, MFT, </w:t>
      </w:r>
      <w:r w:rsidR="00E555B4">
        <w:rPr>
          <w:rFonts w:ascii="Calibri" w:hAnsi="Calibri" w:cs="Calibri"/>
        </w:rPr>
        <w:t>Fixed MZ</w:t>
      </w:r>
      <w:r>
        <w:rPr>
          <w:rFonts w:ascii="Calibri" w:hAnsi="Calibri" w:cs="Calibri"/>
        </w:rPr>
        <w:t>, Network</w:t>
      </w:r>
    </w:p>
    <w:p w14:paraId="26B5B9D4" w14:textId="77777777" w:rsidR="00286E22" w:rsidRPr="0080635F" w:rsidRDefault="00286E22" w:rsidP="00286E22">
      <w:pPr>
        <w:rPr>
          <w:rFonts w:ascii="Calibri" w:hAnsi="Calibri" w:cs="Calibri"/>
          <w:lang w:val="en-IN"/>
        </w:rPr>
      </w:pPr>
      <w:r w:rsidRPr="0080635F">
        <w:rPr>
          <w:rFonts w:ascii="Calibri" w:hAnsi="Calibri" w:cs="Calibri"/>
          <w:b/>
          <w:bCs/>
          <w:lang w:val="en-IN"/>
        </w:rPr>
        <w:t>Key Responsibilities:</w:t>
      </w:r>
    </w:p>
    <w:p w14:paraId="74F620C4" w14:textId="48D38349" w:rsidR="003765C3" w:rsidRPr="003765C3" w:rsidRDefault="003765C3" w:rsidP="003765C3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 w:rsidRPr="003765C3">
        <w:rPr>
          <w:rFonts w:ascii="Calibri" w:hAnsi="Calibri" w:cs="Calibri"/>
          <w:lang w:val="en-IN"/>
        </w:rPr>
        <w:t>Led multi-team integration testing and release governance across billing and network systems.</w:t>
      </w:r>
    </w:p>
    <w:p w14:paraId="2E91206C" w14:textId="6B2728D3" w:rsidR="003765C3" w:rsidRPr="003765C3" w:rsidRDefault="003765C3" w:rsidP="003765C3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 w:rsidRPr="003765C3">
        <w:rPr>
          <w:rFonts w:ascii="Calibri" w:hAnsi="Calibri" w:cs="Calibri"/>
          <w:lang w:val="en-IN"/>
        </w:rPr>
        <w:lastRenderedPageBreak/>
        <w:t>Owned defect governance, RCA orchestration, and cross-team resolution strategy.</w:t>
      </w:r>
    </w:p>
    <w:p w14:paraId="57E5F6B0" w14:textId="06D6E686" w:rsidR="003765C3" w:rsidRPr="003765C3" w:rsidRDefault="003765C3" w:rsidP="003765C3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 w:rsidRPr="003765C3">
        <w:rPr>
          <w:rFonts w:ascii="Calibri" w:hAnsi="Calibri" w:cs="Calibri"/>
          <w:lang w:val="en-IN"/>
        </w:rPr>
        <w:t>Contributed to PI planning and program-level roadmap alignment.</w:t>
      </w:r>
    </w:p>
    <w:p w14:paraId="2C3593CF" w14:textId="77777777" w:rsidR="003765C3" w:rsidRPr="003765C3" w:rsidRDefault="003765C3" w:rsidP="003765C3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 w:rsidRPr="003765C3">
        <w:rPr>
          <w:rFonts w:ascii="Calibri" w:hAnsi="Calibri" w:cs="Calibri"/>
          <w:lang w:val="en-IN"/>
        </w:rPr>
        <w:t>Designed and implemented DIM Automation Tool to reconcile 500M+ records.</w:t>
      </w:r>
    </w:p>
    <w:p w14:paraId="1E7425D2" w14:textId="771F6C93" w:rsidR="003765C3" w:rsidRPr="003765C3" w:rsidRDefault="003765C3" w:rsidP="003765C3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 w:rsidRPr="003765C3">
        <w:rPr>
          <w:rFonts w:ascii="Calibri" w:hAnsi="Calibri" w:cs="Calibri"/>
          <w:lang w:val="en-IN"/>
        </w:rPr>
        <w:t>Reduced 5 days manual validation to 5 hours</w:t>
      </w:r>
    </w:p>
    <w:p w14:paraId="68DBB6EA" w14:textId="7D5669A2" w:rsidR="003765C3" w:rsidRPr="003765C3" w:rsidRDefault="003765C3" w:rsidP="003765C3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 w:rsidRPr="003765C3">
        <w:rPr>
          <w:rFonts w:ascii="Calibri" w:hAnsi="Calibri" w:cs="Calibri"/>
          <w:lang w:val="en-IN"/>
        </w:rPr>
        <w:t>Improved reconciliation accuracy and stakeholder confidence</w:t>
      </w:r>
    </w:p>
    <w:p w14:paraId="67D9FE62" w14:textId="0B954602" w:rsidR="00B9668B" w:rsidRPr="003765C3" w:rsidRDefault="003765C3" w:rsidP="003765C3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 w:rsidRPr="003765C3">
        <w:rPr>
          <w:rFonts w:ascii="Calibri" w:hAnsi="Calibri" w:cs="Calibri"/>
          <w:lang w:val="en-IN"/>
        </w:rPr>
        <w:t>Strengthened release predictability and audit compliance</w:t>
      </w:r>
    </w:p>
    <w:p w14:paraId="683571FF" w14:textId="259D07D2" w:rsidR="00490059" w:rsidRPr="00B9668B" w:rsidRDefault="003765C3" w:rsidP="00490059">
      <w:pPr>
        <w:pStyle w:val="Heading1"/>
        <w:rPr>
          <w:rFonts w:ascii="Calibri" w:hAnsi="Calibri" w:cs="Calibri"/>
          <w:sz w:val="20"/>
          <w:szCs w:val="20"/>
        </w:rPr>
      </w:pPr>
      <w:r w:rsidRPr="003765C3">
        <w:rPr>
          <w:rFonts w:ascii="Calibri" w:hAnsi="Calibri" w:cs="Calibri"/>
          <w:sz w:val="20"/>
          <w:szCs w:val="20"/>
        </w:rPr>
        <w:t>ENTERPRISE PROGRAM PORTFOLIO – TELECOM TRANSFORMATION</w:t>
      </w:r>
    </w:p>
    <w:p w14:paraId="5E818377" w14:textId="261992C7" w:rsidR="0076154B" w:rsidRPr="0076154B" w:rsidRDefault="0076154B" w:rsidP="0076154B">
      <w:pPr>
        <w:pStyle w:val="ListParagraph"/>
        <w:ind w:left="0"/>
        <w:rPr>
          <w:rFonts w:ascii="Calibri" w:hAnsi="Calibri" w:cs="Calibri"/>
          <w:bCs/>
        </w:rPr>
      </w:pPr>
      <w:r w:rsidRPr="0076154B">
        <w:rPr>
          <w:rFonts w:ascii="Calibri" w:hAnsi="Calibri" w:cs="Calibri"/>
          <w:bCs/>
        </w:rPr>
        <w:t>Delivered transformation initiatives across 15+ enterprise telecom programs spanning</w:t>
      </w:r>
      <w:r>
        <w:rPr>
          <w:rFonts w:ascii="Calibri" w:hAnsi="Calibri" w:cs="Calibri"/>
          <w:bCs/>
        </w:rPr>
        <w:t xml:space="preserve"> Salesforce,</w:t>
      </w:r>
      <w:r w:rsidRPr="0076154B">
        <w:rPr>
          <w:rFonts w:ascii="Calibri" w:hAnsi="Calibri" w:cs="Calibri"/>
          <w:bCs/>
        </w:rPr>
        <w:t xml:space="preserve"> billing, mediation, CRM, IoT, and network modernization.</w:t>
      </w:r>
    </w:p>
    <w:p w14:paraId="153E49AE" w14:textId="1F9627CC" w:rsidR="00575EC5" w:rsidRDefault="003765C3" w:rsidP="003765C3">
      <w:pPr>
        <w:pStyle w:val="ListParagraph"/>
        <w:numPr>
          <w:ilvl w:val="0"/>
          <w:numId w:val="32"/>
        </w:numPr>
        <w:rPr>
          <w:rFonts w:ascii="Calibri" w:hAnsi="Calibri" w:cs="Calibri"/>
          <w:bCs/>
        </w:rPr>
      </w:pPr>
      <w:r w:rsidRPr="003765C3">
        <w:rPr>
          <w:rFonts w:ascii="Calibri" w:hAnsi="Calibri" w:cs="Calibri"/>
          <w:b/>
          <w:bCs/>
        </w:rPr>
        <w:t xml:space="preserve">Billing &amp; Mediation Modernization: </w:t>
      </w:r>
      <w:r w:rsidRPr="003765C3">
        <w:rPr>
          <w:rFonts w:ascii="Calibri" w:hAnsi="Calibri" w:cs="Calibri"/>
          <w:bCs/>
        </w:rPr>
        <w:t>Kenan Billing Upgrade | NMR Architecture Upgrade | A2 Soft Mediation Switch | SSBS Decommissioning | MZ Upgrade | iView Upgrade</w:t>
      </w:r>
      <w:r w:rsidRPr="003765C3">
        <w:rPr>
          <w:rFonts w:ascii="Calibri" w:hAnsi="Calibri" w:cs="Calibri"/>
          <w:bCs/>
        </w:rPr>
        <w:br/>
        <w:t>→ Supported system migration, integration validation, and release governance across enterprise billing stacks.</w:t>
      </w:r>
    </w:p>
    <w:p w14:paraId="15B99E66" w14:textId="5D7A4B70" w:rsidR="003765C3" w:rsidRPr="003765C3" w:rsidRDefault="003765C3" w:rsidP="003765C3">
      <w:pPr>
        <w:pStyle w:val="ListParagraph"/>
        <w:numPr>
          <w:ilvl w:val="0"/>
          <w:numId w:val="32"/>
        </w:numPr>
        <w:rPr>
          <w:rFonts w:ascii="Calibri" w:hAnsi="Calibri" w:cs="Calibri"/>
          <w:bCs/>
        </w:rPr>
      </w:pPr>
      <w:r w:rsidRPr="003765C3">
        <w:rPr>
          <w:rFonts w:ascii="Calibri" w:hAnsi="Calibri" w:cs="Calibri"/>
          <w:b/>
        </w:rPr>
        <w:t>Cloud &amp; Infrastructure Migration:</w:t>
      </w:r>
      <w:r>
        <w:rPr>
          <w:rFonts w:ascii="Calibri" w:hAnsi="Calibri" w:cs="Calibri"/>
          <w:bCs/>
        </w:rPr>
        <w:t xml:space="preserve"> </w:t>
      </w:r>
      <w:r w:rsidRPr="003765C3">
        <w:rPr>
          <w:rFonts w:ascii="Calibri" w:hAnsi="Calibri" w:cs="Calibri"/>
          <w:bCs/>
        </w:rPr>
        <w:t>iView SFTP to S3 Migration | Oracle iView Upgrade</w:t>
      </w:r>
    </w:p>
    <w:p w14:paraId="261A5678" w14:textId="0CFE642F" w:rsidR="003765C3" w:rsidRDefault="003765C3" w:rsidP="003765C3">
      <w:pPr>
        <w:pStyle w:val="ListParagraph"/>
        <w:ind w:left="360"/>
        <w:rPr>
          <w:rFonts w:ascii="Calibri" w:hAnsi="Calibri" w:cs="Calibri"/>
          <w:bCs/>
        </w:rPr>
      </w:pPr>
      <w:r w:rsidRPr="003765C3">
        <w:rPr>
          <w:rFonts w:ascii="Calibri" w:hAnsi="Calibri" w:cs="Calibri"/>
          <w:bCs/>
        </w:rPr>
        <w:t>→ Enabled modernization of legacy systems through structured data migration and integration validation.</w:t>
      </w:r>
    </w:p>
    <w:p w14:paraId="184A2996" w14:textId="77777777" w:rsidR="003765C3" w:rsidRPr="003765C3" w:rsidRDefault="003765C3" w:rsidP="003765C3">
      <w:pPr>
        <w:pStyle w:val="ListParagraph"/>
        <w:numPr>
          <w:ilvl w:val="0"/>
          <w:numId w:val="32"/>
        </w:numPr>
        <w:rPr>
          <w:rFonts w:ascii="Calibri" w:hAnsi="Calibri" w:cs="Calibri"/>
          <w:b/>
          <w:bCs/>
          <w:lang w:val="en-IN"/>
        </w:rPr>
      </w:pPr>
      <w:r w:rsidRPr="003765C3">
        <w:rPr>
          <w:rFonts w:ascii="Calibri" w:hAnsi="Calibri" w:cs="Calibri"/>
          <w:b/>
          <w:bCs/>
          <w:lang w:val="en-IN"/>
        </w:rPr>
        <w:t>Product &amp; Revenue Programs</w:t>
      </w:r>
    </w:p>
    <w:p w14:paraId="702A17B0" w14:textId="77777777" w:rsidR="003765C3" w:rsidRDefault="003765C3" w:rsidP="003765C3">
      <w:pPr>
        <w:pStyle w:val="ListParagraph"/>
        <w:ind w:left="360"/>
        <w:rPr>
          <w:rFonts w:ascii="Calibri" w:hAnsi="Calibri" w:cs="Calibri"/>
          <w:bCs/>
          <w:lang w:val="en-IN"/>
        </w:rPr>
      </w:pPr>
      <w:r w:rsidRPr="003765C3">
        <w:rPr>
          <w:rFonts w:ascii="Calibri" w:hAnsi="Calibri" w:cs="Calibri"/>
          <w:bCs/>
          <w:lang w:val="en-IN"/>
        </w:rPr>
        <w:t>Vodafone Flex | Vodafone Red Enterprise Bundles | IoT Reseller Platform | Device as a Service (DLM)</w:t>
      </w:r>
      <w:r w:rsidRPr="003765C3">
        <w:rPr>
          <w:rFonts w:ascii="Calibri" w:hAnsi="Calibri" w:cs="Calibri"/>
          <w:bCs/>
          <w:lang w:val="en-IN"/>
        </w:rPr>
        <w:br/>
        <w:t>→ Delivered enterprise telecom product launches spanning voice, data, IoT, and revenue platforms.</w:t>
      </w:r>
    </w:p>
    <w:p w14:paraId="6EF351C8" w14:textId="77777777" w:rsidR="003765C3" w:rsidRPr="003765C3" w:rsidRDefault="003765C3" w:rsidP="003765C3">
      <w:pPr>
        <w:pStyle w:val="ListParagraph"/>
        <w:numPr>
          <w:ilvl w:val="0"/>
          <w:numId w:val="32"/>
        </w:numPr>
        <w:rPr>
          <w:rFonts w:ascii="Calibri" w:hAnsi="Calibri" w:cs="Calibri"/>
          <w:b/>
          <w:bCs/>
          <w:lang w:val="en-IN"/>
        </w:rPr>
      </w:pPr>
      <w:r w:rsidRPr="003765C3">
        <w:rPr>
          <w:rFonts w:ascii="Calibri" w:hAnsi="Calibri" w:cs="Calibri"/>
          <w:b/>
          <w:bCs/>
          <w:lang w:val="en-IN"/>
        </w:rPr>
        <w:t>Network &amp; Enterprise Programs</w:t>
      </w:r>
    </w:p>
    <w:p w14:paraId="07956869" w14:textId="32CCCD12" w:rsidR="003765C3" w:rsidRDefault="003765C3" w:rsidP="003765C3">
      <w:pPr>
        <w:pStyle w:val="ListParagraph"/>
        <w:ind w:left="360"/>
        <w:rPr>
          <w:rFonts w:ascii="Calibri" w:hAnsi="Calibri" w:cs="Calibri"/>
          <w:bCs/>
          <w:lang w:val="en-IN"/>
        </w:rPr>
      </w:pPr>
      <w:r w:rsidRPr="003765C3">
        <w:rPr>
          <w:rFonts w:ascii="Calibri" w:hAnsi="Calibri" w:cs="Calibri"/>
          <w:bCs/>
          <w:lang w:val="en-IN"/>
        </w:rPr>
        <w:t>Apollo Submarine Cable | Integrated IoT Devices (NB-IoT, LTE-M, LPWA)</w:t>
      </w:r>
      <w:r w:rsidRPr="003765C3">
        <w:rPr>
          <w:rFonts w:ascii="Calibri" w:hAnsi="Calibri" w:cs="Calibri"/>
          <w:bCs/>
          <w:lang w:val="en-IN"/>
        </w:rPr>
        <w:br/>
        <w:t xml:space="preserve">→ Contributed to network-integrated </w:t>
      </w:r>
      <w:r>
        <w:rPr>
          <w:rFonts w:ascii="Calibri" w:hAnsi="Calibri" w:cs="Calibri"/>
          <w:bCs/>
          <w:lang w:val="en-IN"/>
        </w:rPr>
        <w:t xml:space="preserve">Salesforce &amp; Billing </w:t>
      </w:r>
      <w:r w:rsidRPr="003765C3">
        <w:rPr>
          <w:rFonts w:ascii="Calibri" w:hAnsi="Calibri" w:cs="Calibri"/>
          <w:bCs/>
          <w:lang w:val="en-IN"/>
        </w:rPr>
        <w:t xml:space="preserve">validation </w:t>
      </w:r>
      <w:r>
        <w:rPr>
          <w:rFonts w:ascii="Calibri" w:hAnsi="Calibri" w:cs="Calibri"/>
          <w:bCs/>
          <w:lang w:val="en-IN"/>
        </w:rPr>
        <w:t>for</w:t>
      </w:r>
      <w:r w:rsidRPr="003765C3">
        <w:rPr>
          <w:rFonts w:ascii="Calibri" w:hAnsi="Calibri" w:cs="Calibri"/>
          <w:bCs/>
          <w:lang w:val="en-IN"/>
        </w:rPr>
        <w:t xml:space="preserve"> enterprise rollout readiness.</w:t>
      </w:r>
    </w:p>
    <w:p w14:paraId="46C8A68A" w14:textId="77777777" w:rsidR="003765C3" w:rsidRPr="003765C3" w:rsidRDefault="003765C3" w:rsidP="003765C3">
      <w:pPr>
        <w:pStyle w:val="ListParagraph"/>
        <w:numPr>
          <w:ilvl w:val="0"/>
          <w:numId w:val="32"/>
        </w:numPr>
        <w:rPr>
          <w:rFonts w:ascii="Calibri" w:hAnsi="Calibri" w:cs="Calibri"/>
          <w:b/>
          <w:bCs/>
          <w:lang w:val="en-IN"/>
        </w:rPr>
      </w:pPr>
      <w:r w:rsidRPr="003765C3">
        <w:rPr>
          <w:rFonts w:ascii="Calibri" w:hAnsi="Calibri" w:cs="Calibri"/>
          <w:b/>
          <w:bCs/>
          <w:lang w:val="en-IN"/>
        </w:rPr>
        <w:t>CRM &amp; CPQ Implementations</w:t>
      </w:r>
    </w:p>
    <w:p w14:paraId="1AA9D394" w14:textId="77777777" w:rsidR="003765C3" w:rsidRPr="003765C3" w:rsidRDefault="003765C3" w:rsidP="003765C3">
      <w:pPr>
        <w:pStyle w:val="ListParagraph"/>
        <w:ind w:left="360"/>
        <w:rPr>
          <w:rFonts w:ascii="Calibri" w:hAnsi="Calibri" w:cs="Calibri"/>
          <w:bCs/>
          <w:lang w:val="en-IN"/>
        </w:rPr>
      </w:pPr>
      <w:r w:rsidRPr="003765C3">
        <w:rPr>
          <w:rFonts w:ascii="Calibri" w:hAnsi="Calibri" w:cs="Calibri"/>
          <w:bCs/>
          <w:lang w:val="en-IN"/>
        </w:rPr>
        <w:t>Salesforce &amp; Oracle CPQ Implementation (Voice &amp; Data Bundling)</w:t>
      </w:r>
      <w:r w:rsidRPr="003765C3">
        <w:rPr>
          <w:rFonts w:ascii="Calibri" w:hAnsi="Calibri" w:cs="Calibri"/>
          <w:bCs/>
          <w:lang w:val="en-IN"/>
        </w:rPr>
        <w:br/>
        <w:t>→ Supported end-to-end pricing configuration, revenue alignment, and Agile release execution.</w:t>
      </w:r>
    </w:p>
    <w:p w14:paraId="2E287D40" w14:textId="77777777" w:rsidR="003765C3" w:rsidRPr="003765C3" w:rsidRDefault="003765C3" w:rsidP="003765C3">
      <w:pPr>
        <w:pStyle w:val="ListParagraph"/>
        <w:ind w:left="360"/>
        <w:rPr>
          <w:rFonts w:ascii="Calibri" w:hAnsi="Calibri" w:cs="Calibri"/>
          <w:bCs/>
          <w:lang w:val="en-IN"/>
        </w:rPr>
      </w:pPr>
    </w:p>
    <w:p w14:paraId="2C2A2692" w14:textId="77777777" w:rsidR="003765C3" w:rsidRPr="003765C3" w:rsidRDefault="003765C3" w:rsidP="003765C3">
      <w:pPr>
        <w:pStyle w:val="ListParagraph"/>
        <w:ind w:left="360"/>
        <w:rPr>
          <w:rFonts w:ascii="Calibri" w:hAnsi="Calibri" w:cs="Calibri"/>
          <w:bCs/>
          <w:lang w:val="en-IN"/>
        </w:rPr>
      </w:pPr>
    </w:p>
    <w:p w14:paraId="006891CB" w14:textId="77777777" w:rsidR="003765C3" w:rsidRPr="003765C3" w:rsidRDefault="003765C3" w:rsidP="003765C3">
      <w:pPr>
        <w:pStyle w:val="ListParagraph"/>
        <w:ind w:left="360"/>
        <w:rPr>
          <w:rFonts w:ascii="Calibri" w:hAnsi="Calibri" w:cs="Calibri"/>
          <w:bCs/>
        </w:rPr>
      </w:pPr>
    </w:p>
    <w:sectPr w:rsidR="003765C3" w:rsidRPr="003765C3" w:rsidSect="00ED16FC">
      <w:footerReference w:type="even" r:id="rId12"/>
      <w:footerReference w:type="default" r:id="rId13"/>
      <w:footerReference w:type="first" r:id="rId14"/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8F764" w14:textId="77777777" w:rsidR="00A97E61" w:rsidRDefault="00A97E61" w:rsidP="000C0E5F">
      <w:pPr>
        <w:spacing w:before="0"/>
      </w:pPr>
      <w:r>
        <w:separator/>
      </w:r>
    </w:p>
  </w:endnote>
  <w:endnote w:type="continuationSeparator" w:id="0">
    <w:p w14:paraId="73FFAEF1" w14:textId="77777777" w:rsidR="00A97E61" w:rsidRDefault="00A97E61" w:rsidP="000C0E5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FD9AA" w14:textId="6493C02F" w:rsidR="000C0E5F" w:rsidRDefault="000C0E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40B4A7" wp14:editId="77C0101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7070" cy="324485"/>
              <wp:effectExtent l="0" t="0" r="17780" b="0"/>
              <wp:wrapNone/>
              <wp:docPr id="1590515024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707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BF0EC0" w14:textId="4CA5C33A" w:rsidR="000C0E5F" w:rsidRPr="000C0E5F" w:rsidRDefault="000C0E5F" w:rsidP="000C0E5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C0E5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40B4A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4.1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" filled="f" stroked="f">
              <v:textbox style="mso-fit-shape-to-text:t" inset="20pt,0,0,15pt">
                <w:txbxContent>
                  <w:p w14:paraId="50BF0EC0" w14:textId="4CA5C33A" w:rsidR="000C0E5F" w:rsidRPr="000C0E5F" w:rsidRDefault="000C0E5F" w:rsidP="000C0E5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0C0E5F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B9F41" w14:textId="3003BFBF" w:rsidR="000C0E5F" w:rsidRDefault="000C0E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ADFC5AD" wp14:editId="0D32C4E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7070" cy="324485"/>
              <wp:effectExtent l="0" t="0" r="17780" b="0"/>
              <wp:wrapNone/>
              <wp:docPr id="1241133992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707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AD8BB4" w14:textId="6BD5360E" w:rsidR="000C0E5F" w:rsidRPr="000C0E5F" w:rsidRDefault="000C0E5F" w:rsidP="000C0E5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C0E5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DFC5A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4.1pt;height:25.5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" filled="f" stroked="f">
              <v:textbox style="mso-fit-shape-to-text:t" inset="20pt,0,0,15pt">
                <w:txbxContent>
                  <w:p w14:paraId="1BAD8BB4" w14:textId="6BD5360E" w:rsidR="000C0E5F" w:rsidRPr="000C0E5F" w:rsidRDefault="000C0E5F" w:rsidP="000C0E5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0C0E5F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9E515" w14:textId="228CBBD6" w:rsidR="000C0E5F" w:rsidRDefault="000C0E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C0EBC2A" wp14:editId="083F38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7070" cy="324485"/>
              <wp:effectExtent l="0" t="0" r="17780" b="0"/>
              <wp:wrapNone/>
              <wp:docPr id="1096221410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707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03B631" w14:textId="04712589" w:rsidR="000C0E5F" w:rsidRPr="000C0E5F" w:rsidRDefault="000C0E5F" w:rsidP="000C0E5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C0E5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0EBC2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4.1pt;height:25.5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" filled="f" stroked="f">
              <v:textbox style="mso-fit-shape-to-text:t" inset="20pt,0,0,15pt">
                <w:txbxContent>
                  <w:p w14:paraId="1703B631" w14:textId="04712589" w:rsidR="000C0E5F" w:rsidRPr="000C0E5F" w:rsidRDefault="000C0E5F" w:rsidP="000C0E5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0C0E5F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ED3C0" w14:textId="77777777" w:rsidR="00A97E61" w:rsidRDefault="00A97E61" w:rsidP="000C0E5F">
      <w:pPr>
        <w:spacing w:before="0"/>
      </w:pPr>
      <w:r>
        <w:separator/>
      </w:r>
    </w:p>
  </w:footnote>
  <w:footnote w:type="continuationSeparator" w:id="0">
    <w:p w14:paraId="70A2C795" w14:textId="77777777" w:rsidR="00A97E61" w:rsidRDefault="00A97E61" w:rsidP="000C0E5F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0432715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7E0BB8"/>
    <w:multiLevelType w:val="multilevel"/>
    <w:tmpl w:val="68CC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50FF3"/>
    <w:multiLevelType w:val="hybridMultilevel"/>
    <w:tmpl w:val="422E2AC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675C20"/>
    <w:multiLevelType w:val="multilevel"/>
    <w:tmpl w:val="F29E19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94581"/>
    <w:multiLevelType w:val="hybridMultilevel"/>
    <w:tmpl w:val="2F1A6C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C84834"/>
    <w:multiLevelType w:val="multilevel"/>
    <w:tmpl w:val="7144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B7F89"/>
    <w:multiLevelType w:val="hybridMultilevel"/>
    <w:tmpl w:val="F48EA498"/>
    <w:lvl w:ilvl="0" w:tplc="E9AE7C12">
      <w:numFmt w:val="bullet"/>
      <w:lvlText w:val="●"/>
      <w:lvlJc w:val="left"/>
      <w:pPr>
        <w:ind w:left="74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AFA096C">
      <w:numFmt w:val="bullet"/>
      <w:lvlText w:val="•"/>
      <w:lvlJc w:val="left"/>
      <w:pPr>
        <w:ind w:left="1702" w:hanging="360"/>
      </w:pPr>
      <w:rPr>
        <w:rFonts w:hint="default"/>
        <w:lang w:val="en-US" w:eastAsia="en-US" w:bidi="ar-SA"/>
      </w:rPr>
    </w:lvl>
    <w:lvl w:ilvl="2" w:tplc="E7C8A11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B48CF22C">
      <w:numFmt w:val="bullet"/>
      <w:lvlText w:val="•"/>
      <w:lvlJc w:val="left"/>
      <w:pPr>
        <w:ind w:left="3626" w:hanging="360"/>
      </w:pPr>
      <w:rPr>
        <w:rFonts w:hint="default"/>
        <w:lang w:val="en-US" w:eastAsia="en-US" w:bidi="ar-SA"/>
      </w:rPr>
    </w:lvl>
    <w:lvl w:ilvl="4" w:tplc="088C1EEC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5" w:tplc="AFC81EF4">
      <w:numFmt w:val="bullet"/>
      <w:lvlText w:val="•"/>
      <w:lvlJc w:val="left"/>
      <w:pPr>
        <w:ind w:left="5551" w:hanging="360"/>
      </w:pPr>
      <w:rPr>
        <w:rFonts w:hint="default"/>
        <w:lang w:val="en-US" w:eastAsia="en-US" w:bidi="ar-SA"/>
      </w:rPr>
    </w:lvl>
    <w:lvl w:ilvl="6" w:tplc="F14C80A8">
      <w:numFmt w:val="bullet"/>
      <w:lvlText w:val="•"/>
      <w:lvlJc w:val="left"/>
      <w:pPr>
        <w:ind w:left="6513" w:hanging="360"/>
      </w:pPr>
      <w:rPr>
        <w:rFonts w:hint="default"/>
        <w:lang w:val="en-US" w:eastAsia="en-US" w:bidi="ar-SA"/>
      </w:rPr>
    </w:lvl>
    <w:lvl w:ilvl="7" w:tplc="37F2A0D4">
      <w:numFmt w:val="bullet"/>
      <w:lvlText w:val="•"/>
      <w:lvlJc w:val="left"/>
      <w:pPr>
        <w:ind w:left="7475" w:hanging="360"/>
      </w:pPr>
      <w:rPr>
        <w:rFonts w:hint="default"/>
        <w:lang w:val="en-US" w:eastAsia="en-US" w:bidi="ar-SA"/>
      </w:rPr>
    </w:lvl>
    <w:lvl w:ilvl="8" w:tplc="65B08E46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95F0DB7"/>
    <w:multiLevelType w:val="hybridMultilevel"/>
    <w:tmpl w:val="9078EA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1E2E09"/>
    <w:multiLevelType w:val="hybridMultilevel"/>
    <w:tmpl w:val="82568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8C63E6"/>
    <w:multiLevelType w:val="hybridMultilevel"/>
    <w:tmpl w:val="518CD3A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25006A"/>
    <w:multiLevelType w:val="multilevel"/>
    <w:tmpl w:val="351A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A3EDD"/>
    <w:multiLevelType w:val="hybridMultilevel"/>
    <w:tmpl w:val="E65E3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14A08"/>
    <w:multiLevelType w:val="hybridMultilevel"/>
    <w:tmpl w:val="EFAC3F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6E07580"/>
    <w:multiLevelType w:val="multilevel"/>
    <w:tmpl w:val="156E86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BA2FCE"/>
    <w:multiLevelType w:val="multilevel"/>
    <w:tmpl w:val="CAEA00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500"/>
        </w:tabs>
        <w:ind w:left="1500" w:hanging="330"/>
      </w:pPr>
      <w:rPr>
        <w:rFonts w:ascii="Cambria" w:eastAsia="Cambria" w:hAnsi="Cambria" w:cs="Cambria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220"/>
        </w:tabs>
        <w:ind w:left="2220" w:hanging="330"/>
      </w:pPr>
      <w:rPr>
        <w:rFonts w:ascii="Cambria" w:eastAsia="Cambria" w:hAnsi="Cambria" w:cs="Cambria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940"/>
        </w:tabs>
        <w:ind w:left="2940" w:hanging="330"/>
      </w:pPr>
      <w:rPr>
        <w:rFonts w:ascii="Cambria" w:eastAsia="Cambria" w:hAnsi="Cambria" w:cs="Cambria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660"/>
        </w:tabs>
        <w:ind w:left="3660" w:hanging="330"/>
      </w:pPr>
      <w:rPr>
        <w:rFonts w:ascii="Cambria" w:eastAsia="Cambria" w:hAnsi="Cambria" w:cs="Cambria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380"/>
        </w:tabs>
        <w:ind w:left="4380" w:hanging="330"/>
      </w:pPr>
      <w:rPr>
        <w:rFonts w:ascii="Cambria" w:eastAsia="Cambria" w:hAnsi="Cambria" w:cs="Cambria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100"/>
        </w:tabs>
        <w:ind w:left="5100" w:hanging="330"/>
      </w:pPr>
      <w:rPr>
        <w:rFonts w:ascii="Cambria" w:eastAsia="Cambria" w:hAnsi="Cambria" w:cs="Cambria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820"/>
        </w:tabs>
        <w:ind w:left="5820" w:hanging="330"/>
      </w:pPr>
      <w:rPr>
        <w:rFonts w:ascii="Cambria" w:eastAsia="Cambria" w:hAnsi="Cambria" w:cs="Cambria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540"/>
        </w:tabs>
        <w:ind w:left="6540" w:hanging="330"/>
      </w:pPr>
      <w:rPr>
        <w:rFonts w:ascii="Cambria" w:eastAsia="Cambria" w:hAnsi="Cambria" w:cs="Cambria"/>
        <w:position w:val="0"/>
        <w:sz w:val="22"/>
        <w:szCs w:val="22"/>
      </w:rPr>
    </w:lvl>
  </w:abstractNum>
  <w:abstractNum w:abstractNumId="17" w15:restartNumberingAfterBreak="0">
    <w:nsid w:val="3ACB3746"/>
    <w:multiLevelType w:val="hybridMultilevel"/>
    <w:tmpl w:val="8B2CA4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B142C9"/>
    <w:multiLevelType w:val="hybridMultilevel"/>
    <w:tmpl w:val="B694DBE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BF5192"/>
    <w:multiLevelType w:val="multilevel"/>
    <w:tmpl w:val="3E8C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2C66AA"/>
    <w:multiLevelType w:val="multilevel"/>
    <w:tmpl w:val="C128B2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840DA"/>
    <w:multiLevelType w:val="multilevel"/>
    <w:tmpl w:val="CAEA00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500"/>
        </w:tabs>
        <w:ind w:left="1500" w:hanging="330"/>
      </w:pPr>
      <w:rPr>
        <w:rFonts w:ascii="Cambria" w:eastAsia="Cambria" w:hAnsi="Cambria" w:cs="Cambria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220"/>
        </w:tabs>
        <w:ind w:left="2220" w:hanging="330"/>
      </w:pPr>
      <w:rPr>
        <w:rFonts w:ascii="Cambria" w:eastAsia="Cambria" w:hAnsi="Cambria" w:cs="Cambria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940"/>
        </w:tabs>
        <w:ind w:left="2940" w:hanging="330"/>
      </w:pPr>
      <w:rPr>
        <w:rFonts w:ascii="Cambria" w:eastAsia="Cambria" w:hAnsi="Cambria" w:cs="Cambria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660"/>
        </w:tabs>
        <w:ind w:left="3660" w:hanging="330"/>
      </w:pPr>
      <w:rPr>
        <w:rFonts w:ascii="Cambria" w:eastAsia="Cambria" w:hAnsi="Cambria" w:cs="Cambria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380"/>
        </w:tabs>
        <w:ind w:left="4380" w:hanging="330"/>
      </w:pPr>
      <w:rPr>
        <w:rFonts w:ascii="Cambria" w:eastAsia="Cambria" w:hAnsi="Cambria" w:cs="Cambria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100"/>
        </w:tabs>
        <w:ind w:left="5100" w:hanging="330"/>
      </w:pPr>
      <w:rPr>
        <w:rFonts w:ascii="Cambria" w:eastAsia="Cambria" w:hAnsi="Cambria" w:cs="Cambria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820"/>
        </w:tabs>
        <w:ind w:left="5820" w:hanging="330"/>
      </w:pPr>
      <w:rPr>
        <w:rFonts w:ascii="Cambria" w:eastAsia="Cambria" w:hAnsi="Cambria" w:cs="Cambria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540"/>
        </w:tabs>
        <w:ind w:left="6540" w:hanging="330"/>
      </w:pPr>
      <w:rPr>
        <w:rFonts w:ascii="Cambria" w:eastAsia="Cambria" w:hAnsi="Cambria" w:cs="Cambria"/>
        <w:position w:val="0"/>
        <w:sz w:val="22"/>
        <w:szCs w:val="22"/>
      </w:rPr>
    </w:lvl>
  </w:abstractNum>
  <w:abstractNum w:abstractNumId="22" w15:restartNumberingAfterBreak="0">
    <w:nsid w:val="520670EE"/>
    <w:multiLevelType w:val="multilevel"/>
    <w:tmpl w:val="36AC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F2E62"/>
    <w:multiLevelType w:val="hybridMultilevel"/>
    <w:tmpl w:val="07E05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83FA2"/>
    <w:multiLevelType w:val="hybridMultilevel"/>
    <w:tmpl w:val="D26060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8FC5325"/>
    <w:multiLevelType w:val="multilevel"/>
    <w:tmpl w:val="DB30468C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Cambria" w:eastAsia="Cambria" w:hAnsi="Cambria" w:cs="Cambria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500"/>
        </w:tabs>
        <w:ind w:left="1500" w:hanging="330"/>
      </w:pPr>
      <w:rPr>
        <w:rFonts w:ascii="Cambria" w:eastAsia="Cambria" w:hAnsi="Cambria" w:cs="Cambria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220"/>
        </w:tabs>
        <w:ind w:left="2220" w:hanging="330"/>
      </w:pPr>
      <w:rPr>
        <w:rFonts w:ascii="Cambria" w:eastAsia="Cambria" w:hAnsi="Cambria" w:cs="Cambria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940"/>
        </w:tabs>
        <w:ind w:left="2940" w:hanging="330"/>
      </w:pPr>
      <w:rPr>
        <w:rFonts w:ascii="Cambria" w:eastAsia="Cambria" w:hAnsi="Cambria" w:cs="Cambria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660"/>
        </w:tabs>
        <w:ind w:left="3660" w:hanging="330"/>
      </w:pPr>
      <w:rPr>
        <w:rFonts w:ascii="Cambria" w:eastAsia="Cambria" w:hAnsi="Cambria" w:cs="Cambria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380"/>
        </w:tabs>
        <w:ind w:left="4380" w:hanging="330"/>
      </w:pPr>
      <w:rPr>
        <w:rFonts w:ascii="Cambria" w:eastAsia="Cambria" w:hAnsi="Cambria" w:cs="Cambria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100"/>
        </w:tabs>
        <w:ind w:left="5100" w:hanging="330"/>
      </w:pPr>
      <w:rPr>
        <w:rFonts w:ascii="Cambria" w:eastAsia="Cambria" w:hAnsi="Cambria" w:cs="Cambria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820"/>
        </w:tabs>
        <w:ind w:left="5820" w:hanging="330"/>
      </w:pPr>
      <w:rPr>
        <w:rFonts w:ascii="Cambria" w:eastAsia="Cambria" w:hAnsi="Cambria" w:cs="Cambria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540"/>
        </w:tabs>
        <w:ind w:left="6540" w:hanging="330"/>
      </w:pPr>
      <w:rPr>
        <w:rFonts w:ascii="Cambria" w:eastAsia="Cambria" w:hAnsi="Cambria" w:cs="Cambria"/>
        <w:position w:val="0"/>
        <w:sz w:val="22"/>
        <w:szCs w:val="22"/>
      </w:rPr>
    </w:lvl>
  </w:abstractNum>
  <w:abstractNum w:abstractNumId="26" w15:restartNumberingAfterBreak="0">
    <w:nsid w:val="6A0179D7"/>
    <w:multiLevelType w:val="multilevel"/>
    <w:tmpl w:val="11EE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5B6DA3"/>
    <w:multiLevelType w:val="hybridMultilevel"/>
    <w:tmpl w:val="B3D47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E33DC6"/>
    <w:multiLevelType w:val="hybridMultilevel"/>
    <w:tmpl w:val="A392800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896580C"/>
    <w:multiLevelType w:val="multilevel"/>
    <w:tmpl w:val="303AA4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BA1670"/>
    <w:multiLevelType w:val="hybridMultilevel"/>
    <w:tmpl w:val="09041F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15"/>
  </w:num>
  <w:num w:numId="2" w16cid:durableId="283390146">
    <w:abstractNumId w:val="1"/>
  </w:num>
  <w:num w:numId="3" w16cid:durableId="851142115">
    <w:abstractNumId w:val="0"/>
  </w:num>
  <w:num w:numId="4" w16cid:durableId="191960497">
    <w:abstractNumId w:val="7"/>
  </w:num>
  <w:num w:numId="5" w16cid:durableId="962804793">
    <w:abstractNumId w:val="9"/>
  </w:num>
  <w:num w:numId="6" w16cid:durableId="364789133">
    <w:abstractNumId w:val="10"/>
  </w:num>
  <w:num w:numId="7" w16cid:durableId="267087276">
    <w:abstractNumId w:val="12"/>
  </w:num>
  <w:num w:numId="8" w16cid:durableId="1635402250">
    <w:abstractNumId w:val="17"/>
  </w:num>
  <w:num w:numId="9" w16cid:durableId="745878663">
    <w:abstractNumId w:val="24"/>
  </w:num>
  <w:num w:numId="10" w16cid:durableId="1337923291">
    <w:abstractNumId w:val="5"/>
  </w:num>
  <w:num w:numId="11" w16cid:durableId="1849559776">
    <w:abstractNumId w:val="22"/>
  </w:num>
  <w:num w:numId="12" w16cid:durableId="488061562">
    <w:abstractNumId w:val="25"/>
  </w:num>
  <w:num w:numId="13" w16cid:durableId="633872114">
    <w:abstractNumId w:val="21"/>
  </w:num>
  <w:num w:numId="14" w16cid:durableId="1074933423">
    <w:abstractNumId w:val="25"/>
  </w:num>
  <w:num w:numId="15" w16cid:durableId="343290704">
    <w:abstractNumId w:val="16"/>
  </w:num>
  <w:num w:numId="16" w16cid:durableId="2076734468">
    <w:abstractNumId w:val="30"/>
  </w:num>
  <w:num w:numId="17" w16cid:durableId="825439941">
    <w:abstractNumId w:val="28"/>
  </w:num>
  <w:num w:numId="18" w16cid:durableId="1519584898">
    <w:abstractNumId w:val="18"/>
  </w:num>
  <w:num w:numId="19" w16cid:durableId="599877460">
    <w:abstractNumId w:val="2"/>
  </w:num>
  <w:num w:numId="20" w16cid:durableId="1617251769">
    <w:abstractNumId w:val="19"/>
  </w:num>
  <w:num w:numId="21" w16cid:durableId="603920919">
    <w:abstractNumId w:val="26"/>
  </w:num>
  <w:num w:numId="22" w16cid:durableId="2067297520">
    <w:abstractNumId w:val="11"/>
  </w:num>
  <w:num w:numId="23" w16cid:durableId="1153137478">
    <w:abstractNumId w:val="3"/>
  </w:num>
  <w:num w:numId="24" w16cid:durableId="345789995">
    <w:abstractNumId w:val="23"/>
  </w:num>
  <w:num w:numId="25" w16cid:durableId="1249344803">
    <w:abstractNumId w:val="27"/>
  </w:num>
  <w:num w:numId="26" w16cid:durableId="935943649">
    <w:abstractNumId w:val="4"/>
  </w:num>
  <w:num w:numId="27" w16cid:durableId="205945992">
    <w:abstractNumId w:val="20"/>
  </w:num>
  <w:num w:numId="28" w16cid:durableId="1009064053">
    <w:abstractNumId w:val="14"/>
  </w:num>
  <w:num w:numId="29" w16cid:durableId="154541887">
    <w:abstractNumId w:val="29"/>
  </w:num>
  <w:num w:numId="30" w16cid:durableId="2144426253">
    <w:abstractNumId w:val="6"/>
  </w:num>
  <w:num w:numId="31" w16cid:durableId="1876114719">
    <w:abstractNumId w:val="8"/>
  </w:num>
  <w:num w:numId="32" w16cid:durableId="5921328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67E"/>
    <w:rsid w:val="00021DA5"/>
    <w:rsid w:val="00056BC0"/>
    <w:rsid w:val="000608DE"/>
    <w:rsid w:val="0009797C"/>
    <w:rsid w:val="000A5CD0"/>
    <w:rsid w:val="000B6AF9"/>
    <w:rsid w:val="000B6B79"/>
    <w:rsid w:val="000C0E5F"/>
    <w:rsid w:val="000F1AE2"/>
    <w:rsid w:val="00114A1F"/>
    <w:rsid w:val="001241B7"/>
    <w:rsid w:val="001734A7"/>
    <w:rsid w:val="001757C3"/>
    <w:rsid w:val="001C26B3"/>
    <w:rsid w:val="001D78C2"/>
    <w:rsid w:val="0020465D"/>
    <w:rsid w:val="00212F79"/>
    <w:rsid w:val="0021703E"/>
    <w:rsid w:val="0022059A"/>
    <w:rsid w:val="00230362"/>
    <w:rsid w:val="002702D4"/>
    <w:rsid w:val="00270B58"/>
    <w:rsid w:val="00284C89"/>
    <w:rsid w:val="00286E22"/>
    <w:rsid w:val="002C484E"/>
    <w:rsid w:val="00313E55"/>
    <w:rsid w:val="003227BC"/>
    <w:rsid w:val="003308ED"/>
    <w:rsid w:val="003365C6"/>
    <w:rsid w:val="0035013F"/>
    <w:rsid w:val="003516E7"/>
    <w:rsid w:val="00360D52"/>
    <w:rsid w:val="00362CCC"/>
    <w:rsid w:val="003765C3"/>
    <w:rsid w:val="00377832"/>
    <w:rsid w:val="00381284"/>
    <w:rsid w:val="00387012"/>
    <w:rsid w:val="00392EDF"/>
    <w:rsid w:val="00410D0D"/>
    <w:rsid w:val="00423F9E"/>
    <w:rsid w:val="004272A0"/>
    <w:rsid w:val="00433A61"/>
    <w:rsid w:val="00446145"/>
    <w:rsid w:val="00490059"/>
    <w:rsid w:val="00495043"/>
    <w:rsid w:val="004B07C0"/>
    <w:rsid w:val="004B7243"/>
    <w:rsid w:val="004F5223"/>
    <w:rsid w:val="0051441D"/>
    <w:rsid w:val="005173BF"/>
    <w:rsid w:val="00525F8F"/>
    <w:rsid w:val="00546C22"/>
    <w:rsid w:val="00554409"/>
    <w:rsid w:val="00575EC5"/>
    <w:rsid w:val="005852FD"/>
    <w:rsid w:val="005D0137"/>
    <w:rsid w:val="005D43D7"/>
    <w:rsid w:val="005D68F4"/>
    <w:rsid w:val="005F2FAC"/>
    <w:rsid w:val="005F41F8"/>
    <w:rsid w:val="0060420D"/>
    <w:rsid w:val="00633469"/>
    <w:rsid w:val="0064397B"/>
    <w:rsid w:val="00643D2E"/>
    <w:rsid w:val="006477FF"/>
    <w:rsid w:val="0066750D"/>
    <w:rsid w:val="00681F32"/>
    <w:rsid w:val="00694A7B"/>
    <w:rsid w:val="006A444B"/>
    <w:rsid w:val="006A6161"/>
    <w:rsid w:val="006D2D17"/>
    <w:rsid w:val="00723714"/>
    <w:rsid w:val="0073039B"/>
    <w:rsid w:val="0074467E"/>
    <w:rsid w:val="00750687"/>
    <w:rsid w:val="007579E1"/>
    <w:rsid w:val="0076154B"/>
    <w:rsid w:val="00766A1E"/>
    <w:rsid w:val="007775FF"/>
    <w:rsid w:val="007936AA"/>
    <w:rsid w:val="007C6DE0"/>
    <w:rsid w:val="007D2196"/>
    <w:rsid w:val="007D3D1F"/>
    <w:rsid w:val="007F2796"/>
    <w:rsid w:val="00802AC5"/>
    <w:rsid w:val="0080635F"/>
    <w:rsid w:val="008147EE"/>
    <w:rsid w:val="00815F2F"/>
    <w:rsid w:val="00846B3E"/>
    <w:rsid w:val="00864A75"/>
    <w:rsid w:val="00870F29"/>
    <w:rsid w:val="008877DE"/>
    <w:rsid w:val="00887F76"/>
    <w:rsid w:val="00890653"/>
    <w:rsid w:val="0089685C"/>
    <w:rsid w:val="008A7BB6"/>
    <w:rsid w:val="008B40D0"/>
    <w:rsid w:val="008B7283"/>
    <w:rsid w:val="008C30F9"/>
    <w:rsid w:val="008F77CE"/>
    <w:rsid w:val="00903425"/>
    <w:rsid w:val="0094756A"/>
    <w:rsid w:val="009645A0"/>
    <w:rsid w:val="00985B4E"/>
    <w:rsid w:val="009A4F06"/>
    <w:rsid w:val="009E2034"/>
    <w:rsid w:val="00A17581"/>
    <w:rsid w:val="00A6112F"/>
    <w:rsid w:val="00A65FC2"/>
    <w:rsid w:val="00A97E61"/>
    <w:rsid w:val="00AC069C"/>
    <w:rsid w:val="00AE674A"/>
    <w:rsid w:val="00B01591"/>
    <w:rsid w:val="00B06C66"/>
    <w:rsid w:val="00B1079C"/>
    <w:rsid w:val="00B24120"/>
    <w:rsid w:val="00B3585D"/>
    <w:rsid w:val="00B3757B"/>
    <w:rsid w:val="00B45668"/>
    <w:rsid w:val="00B53948"/>
    <w:rsid w:val="00B54EF5"/>
    <w:rsid w:val="00B55CCA"/>
    <w:rsid w:val="00B6667C"/>
    <w:rsid w:val="00B743A1"/>
    <w:rsid w:val="00B9668B"/>
    <w:rsid w:val="00BA20D1"/>
    <w:rsid w:val="00BB624A"/>
    <w:rsid w:val="00BC2127"/>
    <w:rsid w:val="00C17FA0"/>
    <w:rsid w:val="00C379BD"/>
    <w:rsid w:val="00C41344"/>
    <w:rsid w:val="00C659DF"/>
    <w:rsid w:val="00C86729"/>
    <w:rsid w:val="00C87FB5"/>
    <w:rsid w:val="00CA6D3B"/>
    <w:rsid w:val="00CD3DC1"/>
    <w:rsid w:val="00CF789D"/>
    <w:rsid w:val="00D259E0"/>
    <w:rsid w:val="00D36265"/>
    <w:rsid w:val="00D45817"/>
    <w:rsid w:val="00D45896"/>
    <w:rsid w:val="00D7296D"/>
    <w:rsid w:val="00D908BD"/>
    <w:rsid w:val="00DD1F4E"/>
    <w:rsid w:val="00DD66D0"/>
    <w:rsid w:val="00E277E3"/>
    <w:rsid w:val="00E555B4"/>
    <w:rsid w:val="00E91502"/>
    <w:rsid w:val="00E92EB1"/>
    <w:rsid w:val="00E97CF1"/>
    <w:rsid w:val="00ED16FC"/>
    <w:rsid w:val="00EF3E64"/>
    <w:rsid w:val="00F07598"/>
    <w:rsid w:val="00F11B2E"/>
    <w:rsid w:val="00F43040"/>
    <w:rsid w:val="00F5335A"/>
    <w:rsid w:val="00F74F63"/>
    <w:rsid w:val="00F91EB2"/>
    <w:rsid w:val="00F95DE3"/>
    <w:rsid w:val="00FB097D"/>
    <w:rsid w:val="00FB45B6"/>
    <w:rsid w:val="00FB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30FCC"/>
  <w15:chartTrackingRefBased/>
  <w15:docId w15:val="{6D0847FA-F6D8-42E2-8762-443013056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32"/>
    <w:pPr>
      <w:spacing w:before="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377"/>
    <w:pPr>
      <w:shd w:val="clear" w:color="auto" w:fill="D9E2F2" w:themeFill="accent1"/>
      <w:spacing w:before="240" w:after="120" w:line="264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681F32"/>
    <w:pPr>
      <w:tabs>
        <w:tab w:val="right" w:pos="10800"/>
      </w:tabs>
      <w:spacing w:before="0" w:after="40"/>
      <w:contextualSpacing/>
      <w:outlineLvl w:val="1"/>
    </w:pPr>
    <w:rPr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230362"/>
    <w:pPr>
      <w:keepNext/>
      <w:keepLines/>
      <w:outlineLvl w:val="2"/>
    </w:pPr>
    <w:rPr>
      <w:rFonts w:asciiTheme="majorHAnsi" w:eastAsiaTheme="majorEastAsia" w:hAnsiTheme="majorHAnsi" w:cstheme="majorBidi"/>
      <w:color w:val="3A62AA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B5377"/>
    <w:rPr>
      <w:rFonts w:asciiTheme="majorHAnsi" w:hAnsiTheme="majorHAnsi" w:cs="Times New Roman (Body CS)"/>
      <w:b/>
      <w:bCs/>
      <w:caps/>
      <w:spacing w:val="30"/>
      <w:shd w:val="clear" w:color="auto" w:fill="D9E2F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81F32"/>
    <w:rPr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paragraph" w:styleId="ListBullet2">
    <w:name w:val="List Bullet 2"/>
    <w:basedOn w:val="Normal"/>
    <w:uiPriority w:val="99"/>
    <w:semiHidden/>
    <w:unhideWhenUsed/>
    <w:rsid w:val="00230362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30362"/>
    <w:rPr>
      <w:rFonts w:asciiTheme="majorHAnsi" w:eastAsiaTheme="majorEastAsia" w:hAnsiTheme="majorHAnsi" w:cstheme="majorBidi"/>
      <w:color w:val="3A62AA" w:themeColor="accent1" w:themeShade="7F"/>
    </w:rPr>
  </w:style>
  <w:style w:type="paragraph" w:styleId="BodyText">
    <w:name w:val="Body Text"/>
    <w:basedOn w:val="Normal"/>
    <w:link w:val="BodyTextChar"/>
    <w:uiPriority w:val="1"/>
    <w:qFormat/>
    <w:rsid w:val="00575EC5"/>
    <w:pPr>
      <w:widowControl w:val="0"/>
      <w:autoSpaceDE w:val="0"/>
      <w:autoSpaceDN w:val="0"/>
      <w:spacing w:before="0"/>
    </w:pPr>
    <w:rPr>
      <w:rFonts w:ascii="Calibri" w:eastAsia="Calibri" w:hAnsi="Calibri" w:cs="Calibri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575EC5"/>
    <w:rPr>
      <w:rFonts w:ascii="Calibri" w:eastAsia="Calibri" w:hAnsi="Calibri" w:cs="Calibri"/>
      <w:sz w:val="18"/>
      <w:szCs w:val="18"/>
    </w:rPr>
  </w:style>
  <w:style w:type="character" w:styleId="Strong">
    <w:name w:val="Strong"/>
    <w:basedOn w:val="DefaultParagraphFont"/>
    <w:uiPriority w:val="22"/>
    <w:qFormat/>
    <w:rsid w:val="008147EE"/>
    <w:rPr>
      <w:b/>
      <w:bCs/>
    </w:rPr>
  </w:style>
  <w:style w:type="table" w:styleId="TableGrid">
    <w:name w:val="Table Grid"/>
    <w:basedOn w:val="TableNormal"/>
    <w:uiPriority w:val="39"/>
    <w:rsid w:val="005D68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D66D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0C0E5F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0C0E5F"/>
    <w:rPr>
      <w:sz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3308E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308ED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3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8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3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0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1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72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07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83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8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816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44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6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46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0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25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58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25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394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78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1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9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8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40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75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59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99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859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5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34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80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623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4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43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207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10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8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82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55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5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01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5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039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4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9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4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5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9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27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0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3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42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53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9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40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79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09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53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5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R_He\AppData\Roaming\Microsoft\Templates\Modern%20simple%20resume%20for%20IT%20speciali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1">
      <a:majorFont>
        <a:latin typeface="Bahnschrift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359f705-2ba0-454b-9cfc-6ce5bcaac040}" enabled="1" method="Standard" siteId="{68283f3b-8487-4c86-adb3-a5228f18b89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Modern simple resume for IT specialist.dotx</Template>
  <TotalTime>0</TotalTime>
  <Pages>3</Pages>
  <Words>1107</Words>
  <Characters>7267</Characters>
  <Application>Microsoft Office Word</Application>
  <DocSecurity>0</DocSecurity>
  <Lines>115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Sharma</dc:creator>
  <cp:keywords/>
  <dc:description/>
  <cp:lastModifiedBy>Hemant Sharma, Vodafone</cp:lastModifiedBy>
  <cp:revision>18</cp:revision>
  <cp:lastPrinted>2022-09-27T08:21:00Z</cp:lastPrinted>
  <dcterms:created xsi:type="dcterms:W3CDTF">2025-07-18T18:11:00Z</dcterms:created>
  <dcterms:modified xsi:type="dcterms:W3CDTF">2026-07-13T06:37:00Z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ClassificationContentMarkingFooterShapeIds">
    <vt:lpwstr>415702e2,5ecd5550,49fa33a8</vt:lpwstr>
  </property>
  <property fmtid="{D5CDD505-2E9C-101B-9397-08002B2CF9AE}" pid="12" name="ClassificationContentMarkingFooterFontProps">
    <vt:lpwstr>#000000,7,Aptos</vt:lpwstr>
  </property>
  <property fmtid="{D5CDD505-2E9C-101B-9397-08002B2CF9AE}" pid="13" name="ClassificationContentMarkingFooterText">
    <vt:lpwstr>C2 General</vt:lpwstr>
  </property>
</Properties>
</file>