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rv5drirvcc7n" w:id="0"/>
      <w:bookmarkEnd w:id="0"/>
      <w:r w:rsidDel="00000000" w:rsidR="00000000" w:rsidRPr="00000000">
        <w:rPr>
          <w:b w:val="1"/>
          <w:u w:val="single"/>
          <w:rtl w:val="0"/>
        </w:rPr>
        <w:t xml:space="preserve">Summer Internship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b w:val="1"/>
          <w:sz w:val="26"/>
          <w:szCs w:val="26"/>
          <w:rtl w:val="0"/>
        </w:rPr>
        <w:t xml:space="preserve">Name: </w:t>
        <w:tab/>
        <w:tab/>
      </w:r>
      <w:r w:rsidDel="00000000" w:rsidR="00000000" w:rsidRPr="00000000">
        <w:rPr>
          <w:rFonts w:ascii="Trebuchet MS" w:cs="Trebuchet MS" w:eastAsia="Trebuchet MS" w:hAnsi="Trebuchet MS"/>
          <w:sz w:val="26"/>
          <w:szCs w:val="26"/>
          <w:rtl w:val="0"/>
        </w:rPr>
        <w:t xml:space="preserve">Hemant Marothi</w:t>
      </w:r>
    </w:p>
    <w:p w:rsidR="00000000" w:rsidDel="00000000" w:rsidP="00000000" w:rsidRDefault="00000000" w:rsidRPr="00000000" w14:paraId="00000005">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b w:val="1"/>
          <w:sz w:val="26"/>
          <w:szCs w:val="26"/>
          <w:rtl w:val="0"/>
        </w:rPr>
        <w:t xml:space="preserve">College Name: </w:t>
        <w:tab/>
      </w:r>
      <w:r w:rsidDel="00000000" w:rsidR="00000000" w:rsidRPr="00000000">
        <w:rPr>
          <w:rFonts w:ascii="Trebuchet MS" w:cs="Trebuchet MS" w:eastAsia="Trebuchet MS" w:hAnsi="Trebuchet MS"/>
          <w:sz w:val="26"/>
          <w:szCs w:val="26"/>
          <w:rtl w:val="0"/>
        </w:rPr>
        <w:t xml:space="preserve">Arya College Of Engineering And Research Center</w:t>
      </w:r>
    </w:p>
    <w:p w:rsidR="00000000" w:rsidDel="00000000" w:rsidP="00000000" w:rsidRDefault="00000000" w:rsidRPr="00000000" w14:paraId="00000006">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b w:val="1"/>
          <w:sz w:val="26"/>
          <w:szCs w:val="26"/>
          <w:rtl w:val="0"/>
        </w:rPr>
        <w:t xml:space="preserve">Branch: </w:t>
        <w:tab/>
        <w:tab/>
      </w:r>
      <w:r w:rsidDel="00000000" w:rsidR="00000000" w:rsidRPr="00000000">
        <w:rPr>
          <w:rFonts w:ascii="Trebuchet MS" w:cs="Trebuchet MS" w:eastAsia="Trebuchet MS" w:hAnsi="Trebuchet MS"/>
          <w:sz w:val="26"/>
          <w:szCs w:val="26"/>
          <w:rtl w:val="0"/>
        </w:rPr>
        <w:t xml:space="preserve">CSE</w:t>
      </w:r>
    </w:p>
    <w:p w:rsidR="00000000" w:rsidDel="00000000" w:rsidP="00000000" w:rsidRDefault="00000000" w:rsidRPr="00000000" w14:paraId="00000007">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b w:val="1"/>
          <w:sz w:val="26"/>
          <w:szCs w:val="26"/>
          <w:rtl w:val="0"/>
        </w:rPr>
        <w:t xml:space="preserve">Duration: </w:t>
        <w:tab/>
        <w:tab/>
        <w:t xml:space="preserve">(</w:t>
      </w:r>
      <w:r w:rsidDel="00000000" w:rsidR="00000000" w:rsidRPr="00000000">
        <w:rPr>
          <w:rFonts w:ascii="Trebuchet MS" w:cs="Trebuchet MS" w:eastAsia="Trebuchet MS" w:hAnsi="Trebuchet MS"/>
          <w:sz w:val="26"/>
          <w:szCs w:val="26"/>
          <w:rtl w:val="0"/>
        </w:rPr>
        <w:t xml:space="preserve">20th July 2022 – 29th August 2022)</w:t>
      </w:r>
    </w:p>
    <w:p w:rsidR="00000000" w:rsidDel="00000000" w:rsidP="00000000" w:rsidRDefault="00000000" w:rsidRPr="00000000" w14:paraId="00000008">
      <w:pPr>
        <w:numPr>
          <w:ilvl w:val="0"/>
          <w:numId w:val="1"/>
        </w:numPr>
        <w:ind w:left="72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b w:val="1"/>
          <w:sz w:val="26"/>
          <w:szCs w:val="26"/>
          <w:rtl w:val="0"/>
        </w:rPr>
        <w:t xml:space="preserve">EMAIL ID : </w:t>
        <w:tab/>
        <w:tab/>
      </w:r>
      <w:r w:rsidDel="00000000" w:rsidR="00000000" w:rsidRPr="00000000">
        <w:rPr>
          <w:rFonts w:ascii="Trebuchet MS" w:cs="Trebuchet MS" w:eastAsia="Trebuchet MS" w:hAnsi="Trebuchet MS"/>
          <w:sz w:val="26"/>
          <w:szCs w:val="26"/>
          <w:rtl w:val="0"/>
        </w:rPr>
        <w:t xml:space="preserve">hemantmarothi9512357890@gmail.com</w:t>
      </w: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B">
      <w:pPr>
        <w:pStyle w:val="Heading1"/>
        <w:jc w:val="center"/>
        <w:rPr>
          <w:b w:val="1"/>
          <w:u w:val="single"/>
        </w:rPr>
      </w:pPr>
      <w:bookmarkStart w:colFirst="0" w:colLast="0" w:name="_9mzqt9fya650" w:id="1"/>
      <w:bookmarkEnd w:id="1"/>
      <w:r w:rsidDel="00000000" w:rsidR="00000000" w:rsidRPr="00000000">
        <w:rPr>
          <w:rtl w:val="0"/>
        </w:rPr>
      </w:r>
    </w:p>
    <w:p w:rsidR="00000000" w:rsidDel="00000000" w:rsidP="00000000" w:rsidRDefault="00000000" w:rsidRPr="00000000" w14:paraId="0000000C">
      <w:pPr>
        <w:pStyle w:val="Heading1"/>
        <w:jc w:val="center"/>
        <w:rPr>
          <w:b w:val="1"/>
          <w:u w:val="single"/>
        </w:rPr>
      </w:pPr>
      <w:bookmarkStart w:colFirst="0" w:colLast="0" w:name="_9z7wimagarp6" w:id="2"/>
      <w:bookmarkEnd w:id="2"/>
      <w:r w:rsidDel="00000000" w:rsidR="00000000" w:rsidRPr="00000000">
        <w:rPr>
          <w:rtl w:val="0"/>
        </w:rPr>
      </w:r>
    </w:p>
    <w:p w:rsidR="00000000" w:rsidDel="00000000" w:rsidP="00000000" w:rsidRDefault="00000000" w:rsidRPr="00000000" w14:paraId="0000000D">
      <w:pPr>
        <w:pStyle w:val="Heading1"/>
        <w:jc w:val="center"/>
        <w:rPr>
          <w:b w:val="1"/>
          <w:u w:val="single"/>
        </w:rPr>
      </w:pPr>
      <w:bookmarkStart w:colFirst="0" w:colLast="0" w:name="_jc227ci9mza8" w:id="3"/>
      <w:bookmarkEnd w:id="3"/>
      <w:r w:rsidDel="00000000" w:rsidR="00000000" w:rsidRPr="00000000">
        <w:rPr>
          <w:b w:val="1"/>
          <w:u w:val="single"/>
          <w:rtl w:val="0"/>
        </w:rPr>
        <w:t xml:space="preserve">Table of Content</w:t>
      </w:r>
    </w:p>
    <w:p w:rsidR="00000000" w:rsidDel="00000000" w:rsidP="00000000" w:rsidRDefault="00000000" w:rsidRPr="00000000" w14:paraId="0000000E">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rebuchet MS" w:cs="Trebuchet MS" w:eastAsia="Trebuchet MS" w:hAnsi="Trebuchet MS"/>
          <w:b w:val="1"/>
          <w:sz w:val="28"/>
          <w:szCs w:val="28"/>
          <w:u w:val="none"/>
        </w:rPr>
      </w:pPr>
      <w:r w:rsidDel="00000000" w:rsidR="00000000" w:rsidRPr="00000000">
        <w:rPr>
          <w:rFonts w:ascii="Trebuchet MS" w:cs="Trebuchet MS" w:eastAsia="Trebuchet MS" w:hAnsi="Trebuchet MS"/>
          <w:b w:val="1"/>
          <w:sz w:val="28"/>
          <w:szCs w:val="28"/>
          <w:rtl w:val="0"/>
        </w:rPr>
        <w:t xml:space="preserve">Project Description</w:t>
      </w:r>
    </w:p>
    <w:p w:rsidR="00000000" w:rsidDel="00000000" w:rsidP="00000000" w:rsidRDefault="00000000" w:rsidRPr="00000000" w14:paraId="00000010">
      <w:pPr>
        <w:numPr>
          <w:ilvl w:val="0"/>
          <w:numId w:val="2"/>
        </w:numPr>
        <w:ind w:left="720" w:hanging="360"/>
        <w:rPr>
          <w:rFonts w:ascii="Trebuchet MS" w:cs="Trebuchet MS" w:eastAsia="Trebuchet MS" w:hAnsi="Trebuchet MS"/>
          <w:b w:val="1"/>
          <w:sz w:val="28"/>
          <w:szCs w:val="28"/>
          <w:u w:val="none"/>
        </w:rPr>
      </w:pPr>
      <w:r w:rsidDel="00000000" w:rsidR="00000000" w:rsidRPr="00000000">
        <w:rPr>
          <w:rFonts w:ascii="Trebuchet MS" w:cs="Trebuchet MS" w:eastAsia="Trebuchet MS" w:hAnsi="Trebuchet MS"/>
          <w:b w:val="1"/>
          <w:sz w:val="28"/>
          <w:szCs w:val="28"/>
          <w:rtl w:val="0"/>
        </w:rPr>
        <w:t xml:space="preserve">Technologies Used</w:t>
      </w:r>
    </w:p>
    <w:p w:rsidR="00000000" w:rsidDel="00000000" w:rsidP="00000000" w:rsidRDefault="00000000" w:rsidRPr="00000000" w14:paraId="00000011">
      <w:pPr>
        <w:numPr>
          <w:ilvl w:val="0"/>
          <w:numId w:val="2"/>
        </w:numPr>
        <w:ind w:left="720" w:hanging="360"/>
        <w:rPr>
          <w:rFonts w:ascii="Trebuchet MS" w:cs="Trebuchet MS" w:eastAsia="Trebuchet MS" w:hAnsi="Trebuchet MS"/>
          <w:b w:val="1"/>
          <w:sz w:val="28"/>
          <w:szCs w:val="28"/>
          <w:u w:val="none"/>
        </w:rPr>
      </w:pPr>
      <w:r w:rsidDel="00000000" w:rsidR="00000000" w:rsidRPr="00000000">
        <w:rPr>
          <w:rFonts w:ascii="Trebuchet MS" w:cs="Trebuchet MS" w:eastAsia="Trebuchet MS" w:hAnsi="Trebuchet MS"/>
          <w:b w:val="1"/>
          <w:sz w:val="28"/>
          <w:szCs w:val="28"/>
          <w:rtl w:val="0"/>
        </w:rPr>
        <w:t xml:space="preserve">Conclusion</w:t>
      </w:r>
    </w:p>
    <w:p w:rsidR="00000000" w:rsidDel="00000000" w:rsidP="00000000" w:rsidRDefault="00000000" w:rsidRPr="00000000" w14:paraId="00000012">
      <w:pPr>
        <w:numPr>
          <w:ilvl w:val="0"/>
          <w:numId w:val="2"/>
        </w:numPr>
        <w:ind w:left="720" w:hanging="360"/>
        <w:rPr>
          <w:rFonts w:ascii="Trebuchet MS" w:cs="Trebuchet MS" w:eastAsia="Trebuchet MS" w:hAnsi="Trebuchet MS"/>
          <w:b w:val="1"/>
          <w:sz w:val="28"/>
          <w:szCs w:val="28"/>
          <w:u w:val="none"/>
        </w:rPr>
      </w:pPr>
      <w:r w:rsidDel="00000000" w:rsidR="00000000" w:rsidRPr="00000000">
        <w:rPr>
          <w:rFonts w:ascii="Trebuchet MS" w:cs="Trebuchet MS" w:eastAsia="Trebuchet MS" w:hAnsi="Trebuchet MS"/>
          <w:b w:val="1"/>
          <w:sz w:val="28"/>
          <w:szCs w:val="28"/>
          <w:rtl w:val="0"/>
        </w:rPr>
        <w:t xml:space="preserve">Future Scope</w:t>
      </w:r>
    </w:p>
    <w:p w:rsidR="00000000" w:rsidDel="00000000" w:rsidP="00000000" w:rsidRDefault="00000000" w:rsidRPr="00000000" w14:paraId="00000013">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22">
      <w:pPr>
        <w:pStyle w:val="Heading1"/>
        <w:jc w:val="center"/>
        <w:rPr>
          <w:b w:val="1"/>
          <w:u w:val="single"/>
        </w:rPr>
      </w:pPr>
      <w:bookmarkStart w:colFirst="0" w:colLast="0" w:name="_21cs30bfhd6x" w:id="4"/>
      <w:bookmarkEnd w:id="4"/>
      <w:r w:rsidDel="00000000" w:rsidR="00000000" w:rsidRPr="00000000">
        <w:rPr>
          <w:b w:val="1"/>
          <w:u w:val="single"/>
          <w:rtl w:val="0"/>
        </w:rPr>
        <w:t xml:space="preserve">Project Description</w:t>
      </w:r>
    </w:p>
    <w:p w:rsidR="00000000" w:rsidDel="00000000" w:rsidP="00000000" w:rsidRDefault="00000000" w:rsidRPr="00000000" w14:paraId="0000002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sz w:val="28"/>
          <w:szCs w:val="28"/>
        </w:rPr>
      </w:pPr>
      <w:r w:rsidDel="00000000" w:rsidR="00000000" w:rsidRPr="00000000">
        <w:rPr>
          <w:rFonts w:ascii="Trebuchet MS" w:cs="Trebuchet MS" w:eastAsia="Trebuchet MS" w:hAnsi="Trebuchet MS"/>
          <w:sz w:val="24"/>
          <w:szCs w:val="24"/>
          <w:rtl w:val="0"/>
        </w:rPr>
        <w:t xml:space="preserve">The "Combined Chatbot and AWS Services GUI" project is a graphical user interface (GUI) application that integrates a chatbot with interactions with Amazon Web Services (AWS) resources. The application provides users with the ability to execute commands through both written and spoken input, enabling them to perform various  actions. The chatbot processes user input and responds by launching applications based on recognized commands and buttons interacting with AWS services such as creating EC2 instances, S3 buckets, SNS topics, IAM users, and Lambda functions.</w:t>
      </w:r>
      <w:r w:rsidDel="00000000" w:rsidR="00000000" w:rsidRPr="00000000">
        <w:rPr>
          <w:rtl w:val="0"/>
        </w:rPr>
      </w:r>
    </w:p>
    <w:p w:rsidR="00000000" w:rsidDel="00000000" w:rsidP="00000000" w:rsidRDefault="00000000" w:rsidRPr="00000000" w14:paraId="00000025">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pStyle w:val="Heading1"/>
        <w:jc w:val="center"/>
        <w:rPr>
          <w:b w:val="1"/>
          <w:u w:val="single"/>
        </w:rPr>
      </w:pPr>
      <w:bookmarkStart w:colFirst="0" w:colLast="0" w:name="_mka5zwms4xqe" w:id="5"/>
      <w:bookmarkEnd w:id="5"/>
      <w:r w:rsidDel="00000000" w:rsidR="00000000" w:rsidRPr="00000000">
        <w:rPr>
          <w:b w:val="1"/>
          <w:u w:val="single"/>
          <w:rtl w:val="0"/>
        </w:rPr>
        <w:t xml:space="preserve">Technologies Used:</w:t>
      </w:r>
    </w:p>
    <w:p w:rsidR="00000000" w:rsidDel="00000000" w:rsidP="00000000" w:rsidRDefault="00000000" w:rsidRPr="00000000" w14:paraId="00000027">
      <w:pPr>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Cloud service Provider : Amazon Web services:</w:t>
      </w:r>
    </w:p>
    <w:p w:rsidR="00000000" w:rsidDel="00000000" w:rsidP="00000000" w:rsidRDefault="00000000" w:rsidRPr="00000000" w14:paraId="00000029">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AWS is the current market leader in the cloud Industry. AWS provides various cloud services like EC2 for instances, lambda for serverless setup, S3 for object storage, VPC for private cloud and many more.</w:t>
      </w:r>
    </w:p>
    <w:p w:rsidR="00000000" w:rsidDel="00000000" w:rsidP="00000000" w:rsidRDefault="00000000" w:rsidRPr="00000000" w14:paraId="0000002A">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Python:</w:t>
      </w:r>
    </w:p>
    <w:p w:rsidR="00000000" w:rsidDel="00000000" w:rsidP="00000000" w:rsidRDefault="00000000" w:rsidRPr="00000000" w14:paraId="0000002C">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is a versatile and widely used programming language known for its simplicity and readability.</w:t>
      </w:r>
    </w:p>
    <w:p w:rsidR="00000000" w:rsidDel="00000000" w:rsidP="00000000" w:rsidRDefault="00000000" w:rsidRPr="00000000" w14:paraId="0000002D">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is used as the core language for building the entire project, handling GUI creation, user input processing, and interactions with AWS services.</w:t>
      </w:r>
    </w:p>
    <w:p w:rsidR="00000000" w:rsidDel="00000000" w:rsidP="00000000" w:rsidRDefault="00000000" w:rsidRPr="00000000" w14:paraId="0000002E">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Python's extensive libraries and frameworks make it well-suited for developing a project that integrates GUI and cloud services seamlessly.</w:t>
      </w:r>
    </w:p>
    <w:p w:rsidR="00000000" w:rsidDel="00000000" w:rsidP="00000000" w:rsidRDefault="00000000" w:rsidRPr="00000000" w14:paraId="0000002F">
      <w:pPr>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Tkinter:</w:t>
      </w:r>
    </w:p>
    <w:p w:rsidR="00000000" w:rsidDel="00000000" w:rsidP="00000000" w:rsidRDefault="00000000" w:rsidRPr="00000000" w14:paraId="00000031">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Tkinter is a standard GUI (Graphical User Interface) library for Python.</w:t>
      </w:r>
    </w:p>
    <w:p w:rsidR="00000000" w:rsidDel="00000000" w:rsidP="00000000" w:rsidRDefault="00000000" w:rsidRPr="00000000" w14:paraId="00000032">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provides tools for creating windows, dialog boxes, buttons, text boxes, labels, and more, allowing developers to create interactive applications with ease.</w:t>
      </w:r>
    </w:p>
    <w:p w:rsidR="00000000" w:rsidDel="00000000" w:rsidP="00000000" w:rsidRDefault="00000000" w:rsidRPr="00000000" w14:paraId="00000033">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project, Tkinter is used to create the main application window and all GUI components required for user interaction.</w:t>
      </w:r>
    </w:p>
    <w:p w:rsidR="00000000" w:rsidDel="00000000" w:rsidP="00000000" w:rsidRDefault="00000000" w:rsidRPr="00000000" w14:paraId="00000034">
      <w:pPr>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Boto3:</w:t>
      </w:r>
    </w:p>
    <w:p w:rsidR="00000000" w:rsidDel="00000000" w:rsidP="00000000" w:rsidRDefault="00000000" w:rsidRPr="00000000" w14:paraId="00000036">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Boto3 is the Amazon Web Services (AWS) Software Development Kit (SDK) for Python.</w:t>
      </w:r>
    </w:p>
    <w:p w:rsidR="00000000" w:rsidDel="00000000" w:rsidP="00000000" w:rsidRDefault="00000000" w:rsidRPr="00000000" w14:paraId="00000037">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provides an interface to interact with various AWS services and automate tasks, such as creating, managing, and deleting resources on the AWS cloud.</w:t>
      </w:r>
    </w:p>
    <w:p w:rsidR="00000000" w:rsidDel="00000000" w:rsidP="00000000" w:rsidRDefault="00000000" w:rsidRPr="00000000" w14:paraId="00000038">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project, Boto3 is used to communicate with AWS services like EC2, S3, SNS, IAM, and Lambda to perform actions based on user commands.</w:t>
      </w:r>
    </w:p>
    <w:p w:rsidR="00000000" w:rsidDel="00000000" w:rsidP="00000000" w:rsidRDefault="00000000" w:rsidRPr="00000000" w14:paraId="00000039">
      <w:pPr>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speech_recognition:</w:t>
      </w:r>
    </w:p>
    <w:p w:rsidR="00000000" w:rsidDel="00000000" w:rsidP="00000000" w:rsidRDefault="00000000" w:rsidRPr="00000000" w14:paraId="0000003B">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speech_recognition library allows Python programs to recognize speech and convert it into text.</w:t>
      </w:r>
    </w:p>
    <w:p w:rsidR="00000000" w:rsidDel="00000000" w:rsidP="00000000" w:rsidRDefault="00000000" w:rsidRPr="00000000" w14:paraId="0000003C">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supports multiple speech recognition engines and APIs, including Google Web Speech API, Microsoft Bing Voice Recognition, etc.</w:t>
      </w:r>
    </w:p>
    <w:p w:rsidR="00000000" w:rsidDel="00000000" w:rsidP="00000000" w:rsidRDefault="00000000" w:rsidRPr="00000000" w14:paraId="0000003D">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project, speech_recognition is utilized to capture spoken commands from the user and transcribe them into text for processing by the chatbot.</w:t>
      </w:r>
    </w:p>
    <w:p w:rsidR="00000000" w:rsidDel="00000000" w:rsidP="00000000" w:rsidRDefault="00000000" w:rsidRPr="00000000" w14:paraId="0000003E">
      <w:pPr>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pyttsx3:</w:t>
      </w:r>
    </w:p>
    <w:p w:rsidR="00000000" w:rsidDel="00000000" w:rsidP="00000000" w:rsidRDefault="00000000" w:rsidRPr="00000000" w14:paraId="00000040">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pyttsx3 is a cross-platform text-to-speech conversion library in Python.</w:t>
      </w:r>
    </w:p>
    <w:p w:rsidR="00000000" w:rsidDel="00000000" w:rsidP="00000000" w:rsidRDefault="00000000" w:rsidRPr="00000000" w14:paraId="00000041">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provides a way to convert text into speech, allowing the application to provide audible responses to the user.</w:t>
      </w:r>
    </w:p>
    <w:p w:rsidR="00000000" w:rsidDel="00000000" w:rsidP="00000000" w:rsidRDefault="00000000" w:rsidRPr="00000000" w14:paraId="00000042">
      <w:pPr>
        <w:numPr>
          <w:ilvl w:val="1"/>
          <w:numId w:val="3"/>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project, pyttsx3 is used to generate spoken responses to the user's commands, making the interaction more interactive and engaging.</w:t>
      </w:r>
    </w:p>
    <w:p w:rsidR="00000000" w:rsidDel="00000000" w:rsidP="00000000" w:rsidRDefault="00000000" w:rsidRPr="00000000" w14:paraId="0000004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45">
      <w:pPr>
        <w:pStyle w:val="Heading1"/>
        <w:jc w:val="center"/>
        <w:rPr>
          <w:b w:val="1"/>
          <w:u w:val="single"/>
        </w:rPr>
      </w:pPr>
      <w:bookmarkStart w:colFirst="0" w:colLast="0" w:name="_v65575lein6f" w:id="6"/>
      <w:bookmarkEnd w:id="6"/>
      <w:r w:rsidDel="00000000" w:rsidR="00000000" w:rsidRPr="00000000">
        <w:rPr>
          <w:b w:val="1"/>
          <w:u w:val="single"/>
          <w:rtl w:val="0"/>
        </w:rPr>
        <w:t xml:space="preserve">Conclusion: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"Combined Chatbot and AWS Services GUI" project successfully demonstrates the integration of a chatbot interface with AWS services. Users can interact with the application using either written or spoken commands to initiate various actions. The GUI makes it user-friendly and accessible, while the AWS integration showcases the potential of automating and managing cloud resources through a user-friendly interface.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jc w:val="center"/>
        <w:rPr>
          <w:b w:val="1"/>
          <w:u w:val="single"/>
        </w:rPr>
      </w:pPr>
      <w:bookmarkStart w:colFirst="0" w:colLast="0" w:name="_s61x9ahww612" w:id="7"/>
      <w:bookmarkEnd w:id="7"/>
      <w:r w:rsidDel="00000000" w:rsidR="00000000" w:rsidRPr="00000000">
        <w:rPr>
          <w:b w:val="1"/>
          <w:u w:val="single"/>
          <w:rtl w:val="0"/>
        </w:rPr>
        <w:t xml:space="preserve">Future Scope: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project has a promising future scope for expansion and enhancement:</w:t>
      </w:r>
    </w:p>
    <w:p w:rsidR="00000000" w:rsidDel="00000000" w:rsidP="00000000" w:rsidRDefault="00000000" w:rsidRPr="00000000" w14:paraId="0000004E">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Natural Language Processing (NLP): Enhance the chatbot's command recognition by integrating NLP techniques to understand and process more complex user input.</w:t>
      </w:r>
    </w:p>
    <w:p w:rsidR="00000000" w:rsidDel="00000000" w:rsidP="00000000" w:rsidRDefault="00000000" w:rsidRPr="00000000" w14:paraId="0000004F">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More AWS Services: Extend the range of supported AWS services and actions, allowing users to interact with a broader set of resources.</w:t>
      </w:r>
    </w:p>
    <w:p w:rsidR="00000000" w:rsidDel="00000000" w:rsidP="00000000" w:rsidRDefault="00000000" w:rsidRPr="00000000" w14:paraId="00000050">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 Profiles: Implement user profiles to provide personalized experiences and resource management for different users.</w:t>
      </w:r>
    </w:p>
    <w:p w:rsidR="00000000" w:rsidDel="00000000" w:rsidP="00000000" w:rsidRDefault="00000000" w:rsidRPr="00000000" w14:paraId="00000051">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Error Handling and Logging: Improve error handling and logging mechanisms to provide better user feedback and debugging information.</w:t>
      </w:r>
    </w:p>
    <w:p w:rsidR="00000000" w:rsidDel="00000000" w:rsidP="00000000" w:rsidRDefault="00000000" w:rsidRPr="00000000" w14:paraId="00000052">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GUI Enhancements: Enhance the GUI layout, design, and responsiveness for a more visually appealing and user-friendly experience.</w:t>
      </w:r>
    </w:p>
    <w:p w:rsidR="00000000" w:rsidDel="00000000" w:rsidP="00000000" w:rsidRDefault="00000000" w:rsidRPr="00000000" w14:paraId="00000053">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