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BF33" w14:textId="1AFAA393" w:rsidR="0056271D" w:rsidRDefault="00A1157A">
      <w:pPr>
        <w:pStyle w:val="Title"/>
      </w:pPr>
      <w:r>
        <w:t>Hemanth NR</w:t>
      </w:r>
    </w:p>
    <w:p w14:paraId="7C1CC125" w14:textId="77777777" w:rsidR="0056271D" w:rsidRDefault="00000000">
      <w:pPr>
        <w:pStyle w:val="BodyText"/>
        <w:tabs>
          <w:tab w:val="left" w:pos="8097"/>
        </w:tabs>
        <w:spacing w:line="254" w:lineRule="exact"/>
        <w:ind w:left="0" w:right="37" w:firstLine="0"/>
        <w:jc w:val="center"/>
      </w:pPr>
      <w:r>
        <w:t>Seattle,</w:t>
      </w:r>
      <w:r>
        <w:rPr>
          <w:spacing w:val="3"/>
        </w:rPr>
        <w:t xml:space="preserve"> </w:t>
      </w:r>
      <w:r>
        <w:t>WA</w:t>
      </w:r>
      <w:r>
        <w:tab/>
      </w:r>
      <w:hyperlink r:id="rId5">
        <w:r>
          <w:rPr>
            <w:color w:val="0000FF"/>
            <w:u w:val="single" w:color="0000FF"/>
          </w:rPr>
          <w:t>google.scholar/hemanthnr</w:t>
        </w:r>
      </w:hyperlink>
    </w:p>
    <w:p w14:paraId="762A9C6D" w14:textId="7E12EC89" w:rsidR="0056271D" w:rsidRDefault="00000000">
      <w:pPr>
        <w:pStyle w:val="BodyText"/>
        <w:tabs>
          <w:tab w:val="left" w:pos="6852"/>
        </w:tabs>
        <w:spacing w:line="256" w:lineRule="exact"/>
        <w:ind w:left="0" w:right="41" w:firstLine="0"/>
        <w:jc w:val="center"/>
      </w:pPr>
      <w:r>
        <w:t>+1 (206)-387-9432</w:t>
      </w:r>
      <w:r>
        <w:rPr>
          <w:spacing w:val="-4"/>
        </w:rPr>
        <w:t xml:space="preserve"> </w:t>
      </w:r>
      <w:r>
        <w:t>|</w:t>
      </w:r>
      <w:r>
        <w:rPr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hemnr31@uw.edu</w:t>
        </w:r>
      </w:hyperlink>
      <w:r>
        <w:rPr>
          <w:color w:val="0000FF"/>
        </w:rPr>
        <w:tab/>
      </w:r>
      <w:hyperlink r:id="rId7">
        <w:r>
          <w:rPr>
            <w:color w:val="0000FF"/>
            <w:u w:val="single" w:color="0000FF"/>
          </w:rPr>
          <w:t>linkedin.com/in/hemanth-n-r-807221114</w:t>
        </w:r>
      </w:hyperlink>
    </w:p>
    <w:p w14:paraId="5BC008B1" w14:textId="370939B5" w:rsidR="0056271D" w:rsidRDefault="00137555">
      <w:pPr>
        <w:pStyle w:val="BodyText"/>
        <w:spacing w:before="3"/>
        <w:ind w:left="0" w:firstLine="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836D02E" wp14:editId="6D7E3423">
                <wp:simplePos x="0" y="0"/>
                <wp:positionH relativeFrom="page">
                  <wp:posOffset>0</wp:posOffset>
                </wp:positionH>
                <wp:positionV relativeFrom="page">
                  <wp:posOffset>1003061</wp:posOffset>
                </wp:positionV>
                <wp:extent cx="7556500" cy="127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5565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3C611F" id="Rectangle 2" o:spid="_x0000_s1026" style="position:absolute;margin-left:0;margin-top:79pt;width:595pt;height: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" fillcolor="black" stroked="f">
                <v:path arrowok="t"/>
                <w10:wrap anchorx="page" anchory="page"/>
              </v:rect>
            </w:pict>
          </mc:Fallback>
        </mc:AlternateContent>
      </w:r>
    </w:p>
    <w:p w14:paraId="711A5B52" w14:textId="77777777" w:rsidR="0056271D" w:rsidRDefault="00000000">
      <w:pPr>
        <w:pStyle w:val="Heading1"/>
        <w:spacing w:before="56"/>
        <w:rPr>
          <w:u w:val="none"/>
        </w:rPr>
      </w:pPr>
      <w:r>
        <w:t>SUMMARY OF QUALIFICATIONS</w:t>
      </w:r>
    </w:p>
    <w:p w14:paraId="1B2E3DA5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ind w:hanging="361"/>
        <w:rPr>
          <w:rFonts w:ascii="Symbol" w:hAnsi="Symbol"/>
          <w:sz w:val="20"/>
        </w:rPr>
      </w:pPr>
      <w:r>
        <w:rPr>
          <w:sz w:val="21"/>
        </w:rPr>
        <w:t>Expertise in lithium-ion and supercapacitors cell fabrication, from concept to</w:t>
      </w:r>
      <w:r>
        <w:rPr>
          <w:spacing w:val="-5"/>
          <w:sz w:val="21"/>
        </w:rPr>
        <w:t xml:space="preserve"> </w:t>
      </w:r>
      <w:r>
        <w:rPr>
          <w:sz w:val="21"/>
        </w:rPr>
        <w:t>completion</w:t>
      </w:r>
    </w:p>
    <w:p w14:paraId="57FFA94C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hanging="361"/>
        <w:rPr>
          <w:rFonts w:ascii="Symbol" w:hAnsi="Symbol"/>
          <w:sz w:val="20"/>
        </w:rPr>
      </w:pPr>
      <w:r>
        <w:rPr>
          <w:sz w:val="21"/>
        </w:rPr>
        <w:t>Process optimization, materials selection and electrochemical impedance</w:t>
      </w:r>
      <w:r>
        <w:rPr>
          <w:spacing w:val="-4"/>
          <w:sz w:val="21"/>
        </w:rPr>
        <w:t xml:space="preserve"> </w:t>
      </w:r>
      <w:r>
        <w:rPr>
          <w:sz w:val="21"/>
        </w:rPr>
        <w:t>spectroscopy</w:t>
      </w:r>
    </w:p>
    <w:p w14:paraId="060EB7F5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1"/>
        </w:rPr>
        <w:t>Work experience in dry room (1% &amp; 10% RH), continuous coating machine and</w:t>
      </w:r>
      <w:r>
        <w:rPr>
          <w:spacing w:val="45"/>
          <w:sz w:val="21"/>
        </w:rPr>
        <w:t xml:space="preserve"> </w:t>
      </w:r>
      <w:r>
        <w:rPr>
          <w:sz w:val="21"/>
        </w:rPr>
        <w:t>glovebox</w:t>
      </w:r>
    </w:p>
    <w:p w14:paraId="7DB3E254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ind w:hanging="361"/>
        <w:rPr>
          <w:rFonts w:ascii="Symbol" w:hAnsi="Symbol"/>
          <w:sz w:val="20"/>
        </w:rPr>
      </w:pPr>
      <w:r>
        <w:rPr>
          <w:sz w:val="21"/>
        </w:rPr>
        <w:t>Strong research background in energy storage and conversion materials, polished writing and presentation</w:t>
      </w:r>
      <w:r>
        <w:rPr>
          <w:spacing w:val="-20"/>
          <w:sz w:val="21"/>
        </w:rPr>
        <w:t xml:space="preserve"> </w:t>
      </w:r>
      <w:r>
        <w:rPr>
          <w:sz w:val="21"/>
        </w:rPr>
        <w:t>skills</w:t>
      </w:r>
    </w:p>
    <w:p w14:paraId="78FEB6C9" w14:textId="77777777" w:rsidR="0056271D" w:rsidRDefault="00000000">
      <w:pPr>
        <w:pStyle w:val="Heading1"/>
        <w:spacing w:before="199"/>
        <w:rPr>
          <w:u w:val="none"/>
        </w:rPr>
      </w:pPr>
      <w:r>
        <w:t>EDUCATION</w:t>
      </w:r>
    </w:p>
    <w:p w14:paraId="5EB72A0A" w14:textId="41769415" w:rsidR="0056271D" w:rsidRDefault="00000000" w:rsidP="00E73702">
      <w:pPr>
        <w:tabs>
          <w:tab w:val="left" w:pos="7668"/>
        </w:tabs>
        <w:spacing w:before="1"/>
        <w:ind w:left="100" w:right="142"/>
        <w:rPr>
          <w:sz w:val="21"/>
        </w:rPr>
      </w:pPr>
      <w:r>
        <w:rPr>
          <w:b/>
          <w:sz w:val="21"/>
        </w:rPr>
        <w:t>University of Washington</w:t>
      </w:r>
      <w:r>
        <w:rPr>
          <w:sz w:val="21"/>
        </w:rPr>
        <w:t>,</w:t>
      </w:r>
      <w:r>
        <w:rPr>
          <w:spacing w:val="-6"/>
          <w:sz w:val="21"/>
        </w:rPr>
        <w:t xml:space="preserve"> </w:t>
      </w:r>
      <w:r>
        <w:rPr>
          <w:i/>
          <w:sz w:val="21"/>
        </w:rPr>
        <w:t>Seattle,</w:t>
      </w:r>
      <w:r>
        <w:rPr>
          <w:i/>
          <w:spacing w:val="1"/>
          <w:sz w:val="21"/>
        </w:rPr>
        <w:t xml:space="preserve"> </w:t>
      </w:r>
      <w:r>
        <w:rPr>
          <w:i/>
          <w:sz w:val="21"/>
        </w:rPr>
        <w:t>WA</w:t>
      </w:r>
      <w:r>
        <w:rPr>
          <w:i/>
          <w:sz w:val="21"/>
        </w:rPr>
        <w:tab/>
      </w:r>
      <w:r>
        <w:rPr>
          <w:sz w:val="21"/>
        </w:rPr>
        <w:t>Sept 2022 – Dec 2023 (expected) Master of Science, Materials Science and</w:t>
      </w:r>
      <w:r>
        <w:rPr>
          <w:spacing w:val="-1"/>
          <w:sz w:val="21"/>
        </w:rPr>
        <w:t xml:space="preserve"> </w:t>
      </w:r>
      <w:r>
        <w:rPr>
          <w:sz w:val="21"/>
        </w:rPr>
        <w:t>Engineering</w:t>
      </w:r>
      <w:r w:rsidR="006C0363">
        <w:rPr>
          <w:sz w:val="21"/>
        </w:rPr>
        <w:tab/>
      </w:r>
      <w:r w:rsidR="006C0363">
        <w:rPr>
          <w:sz w:val="21"/>
        </w:rPr>
        <w:tab/>
      </w:r>
      <w:r w:rsidR="006C0363">
        <w:rPr>
          <w:sz w:val="21"/>
        </w:rPr>
        <w:tab/>
        <w:t xml:space="preserve">            GPA 3.78/4.00</w:t>
      </w:r>
    </w:p>
    <w:p w14:paraId="33D4A690" w14:textId="77777777" w:rsidR="0056271D" w:rsidRDefault="00000000">
      <w:pPr>
        <w:pStyle w:val="BodyText"/>
        <w:spacing w:before="3" w:line="256" w:lineRule="exact"/>
        <w:ind w:left="100" w:firstLine="0"/>
      </w:pPr>
      <w:r>
        <w:t>Advisor: Prof. Guozhong Cao</w:t>
      </w:r>
    </w:p>
    <w:p w14:paraId="0006AF7E" w14:textId="77777777" w:rsidR="0056271D" w:rsidRDefault="00000000">
      <w:pPr>
        <w:pStyle w:val="BodyText"/>
        <w:ind w:left="100" w:right="88" w:firstLine="0"/>
      </w:pPr>
      <w:r>
        <w:t>Relevant courses: Imaging at nanoscale and atomic scale, nanostructures and nanomaterials (thin-films, chemical/physical vapor deposition, lithography, spectroscopy), defects in materials.</w:t>
      </w:r>
    </w:p>
    <w:p w14:paraId="1B872BB3" w14:textId="77777777" w:rsidR="0056271D" w:rsidRDefault="0056271D">
      <w:pPr>
        <w:pStyle w:val="BodyText"/>
        <w:spacing w:before="4"/>
        <w:ind w:left="0" w:firstLine="0"/>
        <w:rPr>
          <w:sz w:val="19"/>
        </w:rPr>
      </w:pPr>
    </w:p>
    <w:p w14:paraId="2BA42AFA" w14:textId="77777777" w:rsidR="0056271D" w:rsidRDefault="00000000">
      <w:pPr>
        <w:tabs>
          <w:tab w:val="left" w:pos="8738"/>
          <w:tab w:val="left" w:pos="9403"/>
        </w:tabs>
        <w:spacing w:before="1"/>
        <w:ind w:left="100" w:right="137"/>
        <w:jc w:val="both"/>
        <w:rPr>
          <w:sz w:val="21"/>
        </w:rPr>
      </w:pPr>
      <w:r>
        <w:rPr>
          <w:b/>
          <w:sz w:val="21"/>
        </w:rPr>
        <w:t>National Institute of Technology Karnataka (NITK)</w:t>
      </w:r>
      <w:r>
        <w:rPr>
          <w:sz w:val="21"/>
        </w:rPr>
        <w:t>,</w:t>
      </w:r>
      <w:r>
        <w:rPr>
          <w:spacing w:val="-15"/>
          <w:sz w:val="21"/>
        </w:rPr>
        <w:t xml:space="preserve"> </w:t>
      </w:r>
      <w:r>
        <w:rPr>
          <w:i/>
          <w:sz w:val="21"/>
        </w:rPr>
        <w:t>Surathkal,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India</w:t>
      </w:r>
      <w:r>
        <w:rPr>
          <w:i/>
          <w:sz w:val="21"/>
        </w:rPr>
        <w:tab/>
      </w:r>
      <w:r>
        <w:rPr>
          <w:sz w:val="21"/>
        </w:rPr>
        <w:t>Aug 2017 - Apr 2021 Bachelor of Technology, Metallurgical and</w:t>
      </w:r>
      <w:r>
        <w:rPr>
          <w:spacing w:val="-16"/>
          <w:sz w:val="21"/>
        </w:rPr>
        <w:t xml:space="preserve"> </w:t>
      </w:r>
      <w:r>
        <w:rPr>
          <w:sz w:val="21"/>
        </w:rPr>
        <w:t>Materials</w:t>
      </w:r>
      <w:r>
        <w:rPr>
          <w:spacing w:val="-3"/>
          <w:sz w:val="21"/>
        </w:rPr>
        <w:t xml:space="preserve"> </w:t>
      </w:r>
      <w:r>
        <w:rPr>
          <w:sz w:val="21"/>
        </w:rPr>
        <w:t>Engineering</w:t>
      </w:r>
      <w:r>
        <w:rPr>
          <w:sz w:val="21"/>
        </w:rPr>
        <w:tab/>
      </w:r>
      <w:r>
        <w:rPr>
          <w:sz w:val="21"/>
        </w:rPr>
        <w:tab/>
        <w:t xml:space="preserve">GPA </w:t>
      </w:r>
      <w:r>
        <w:rPr>
          <w:spacing w:val="-4"/>
          <w:sz w:val="21"/>
        </w:rPr>
        <w:t xml:space="preserve">8.08/10 </w:t>
      </w:r>
      <w:r>
        <w:rPr>
          <w:sz w:val="21"/>
        </w:rPr>
        <w:t>Thesis: Characterization of Paraffin Wax for Microelectronics and Thermal Energy Storage</w:t>
      </w:r>
      <w:r>
        <w:rPr>
          <w:spacing w:val="-4"/>
          <w:sz w:val="21"/>
        </w:rPr>
        <w:t xml:space="preserve"> </w:t>
      </w:r>
      <w:r>
        <w:rPr>
          <w:sz w:val="21"/>
        </w:rPr>
        <w:t>Applications</w:t>
      </w:r>
    </w:p>
    <w:p w14:paraId="54117BBB" w14:textId="77777777" w:rsidR="0056271D" w:rsidRDefault="0056271D">
      <w:pPr>
        <w:pStyle w:val="BodyText"/>
        <w:spacing w:before="6"/>
        <w:ind w:left="0" w:firstLine="0"/>
        <w:rPr>
          <w:sz w:val="16"/>
        </w:rPr>
      </w:pPr>
    </w:p>
    <w:p w14:paraId="3DC496A4" w14:textId="77777777" w:rsidR="0056271D" w:rsidRDefault="00000000">
      <w:pPr>
        <w:pStyle w:val="Heading1"/>
        <w:rPr>
          <w:u w:val="none"/>
        </w:rPr>
      </w:pPr>
      <w:r>
        <w:t>RELEVANT EXPERIENCE</w:t>
      </w:r>
    </w:p>
    <w:p w14:paraId="6E1C21BA" w14:textId="77777777" w:rsidR="00137555" w:rsidRDefault="00000000" w:rsidP="00137555">
      <w:pPr>
        <w:tabs>
          <w:tab w:val="left" w:pos="8768"/>
        </w:tabs>
        <w:spacing w:before="1" w:line="268" w:lineRule="exact"/>
        <w:ind w:left="100"/>
        <w:rPr>
          <w:sz w:val="21"/>
        </w:rPr>
      </w:pPr>
      <w:r>
        <w:rPr>
          <w:b/>
        </w:rPr>
        <w:t>Graduate student researcher, Sol-gel group, University of Washington,</w:t>
      </w:r>
      <w:r>
        <w:rPr>
          <w:b/>
          <w:spacing w:val="-27"/>
        </w:rPr>
        <w:t xml:space="preserve"> </w:t>
      </w:r>
      <w:r>
        <w:rPr>
          <w:i/>
          <w:sz w:val="21"/>
        </w:rPr>
        <w:t>Seattle,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WA</w:t>
      </w:r>
      <w:r>
        <w:rPr>
          <w:i/>
          <w:sz w:val="21"/>
        </w:rPr>
        <w:tab/>
      </w:r>
      <w:r>
        <w:rPr>
          <w:sz w:val="21"/>
        </w:rPr>
        <w:t>Sept 2022 –</w:t>
      </w:r>
      <w:r>
        <w:rPr>
          <w:spacing w:val="1"/>
          <w:sz w:val="21"/>
        </w:rPr>
        <w:t xml:space="preserve"> </w:t>
      </w:r>
      <w:r>
        <w:rPr>
          <w:sz w:val="21"/>
        </w:rPr>
        <w:t>present</w:t>
      </w:r>
    </w:p>
    <w:p w14:paraId="72737888" w14:textId="1B0DAF8D" w:rsidR="00137555" w:rsidRPr="00137555" w:rsidRDefault="00137555" w:rsidP="00137555">
      <w:pPr>
        <w:pStyle w:val="ListParagraph"/>
        <w:numPr>
          <w:ilvl w:val="0"/>
          <w:numId w:val="2"/>
        </w:numPr>
        <w:tabs>
          <w:tab w:val="left" w:pos="8768"/>
        </w:tabs>
        <w:spacing w:before="1" w:line="268" w:lineRule="exact"/>
        <w:rPr>
          <w:sz w:val="21"/>
        </w:rPr>
      </w:pPr>
      <w:r>
        <w:t>Examining the effect of temperature on LIB's degradation for freight trucks</w:t>
      </w:r>
      <w:r w:rsidR="00B17002">
        <w:t xml:space="preserve"> (PACCAR)</w:t>
      </w:r>
      <w:r w:rsidR="00437B5E">
        <w:t>.</w:t>
      </w:r>
    </w:p>
    <w:p w14:paraId="1BA84EEB" w14:textId="201BE633" w:rsidR="00137555" w:rsidRPr="00137555" w:rsidRDefault="00137555" w:rsidP="00137555">
      <w:pPr>
        <w:pStyle w:val="ListParagraph"/>
        <w:numPr>
          <w:ilvl w:val="0"/>
          <w:numId w:val="2"/>
        </w:numPr>
        <w:tabs>
          <w:tab w:val="left" w:pos="8768"/>
        </w:tabs>
        <w:spacing w:before="1" w:line="268" w:lineRule="exact"/>
        <w:rPr>
          <w:sz w:val="21"/>
        </w:rPr>
      </w:pPr>
      <w:r>
        <w:t xml:space="preserve">Developing experimental and data-driven model life-cycle prediction tool for </w:t>
      </w:r>
      <w:r w:rsidR="001009F1">
        <w:t>LIBs</w:t>
      </w:r>
      <w:r>
        <w:t>.</w:t>
      </w:r>
    </w:p>
    <w:p w14:paraId="63D16E70" w14:textId="05BC1618" w:rsidR="00137555" w:rsidRPr="00137555" w:rsidRDefault="00137555" w:rsidP="00137555">
      <w:pPr>
        <w:pStyle w:val="ListParagraph"/>
        <w:numPr>
          <w:ilvl w:val="0"/>
          <w:numId w:val="2"/>
        </w:numPr>
        <w:tabs>
          <w:tab w:val="left" w:pos="8768"/>
        </w:tabs>
        <w:spacing w:before="1" w:line="268" w:lineRule="exact"/>
        <w:rPr>
          <w:sz w:val="21"/>
        </w:rPr>
      </w:pPr>
      <w:r>
        <w:t xml:space="preserve">Interpretating cycle life of LIBs and correlating with drive cycle of EVs. </w:t>
      </w:r>
    </w:p>
    <w:p w14:paraId="6A0D9AC1" w14:textId="77777777" w:rsidR="0056271D" w:rsidRDefault="00000000">
      <w:pPr>
        <w:tabs>
          <w:tab w:val="left" w:pos="8888"/>
        </w:tabs>
        <w:spacing w:before="241" w:line="256" w:lineRule="exact"/>
        <w:ind w:left="100"/>
        <w:rPr>
          <w:sz w:val="21"/>
        </w:rPr>
      </w:pPr>
      <w:r>
        <w:rPr>
          <w:b/>
          <w:sz w:val="21"/>
        </w:rPr>
        <w:t>Remote Research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Collaboration,</w:t>
      </w:r>
      <w:r>
        <w:rPr>
          <w:b/>
          <w:spacing w:val="3"/>
          <w:sz w:val="21"/>
        </w:rPr>
        <w:t xml:space="preserve"> </w:t>
      </w:r>
      <w:r>
        <w:rPr>
          <w:i/>
          <w:sz w:val="21"/>
        </w:rPr>
        <w:t>India</w:t>
      </w:r>
      <w:r>
        <w:rPr>
          <w:i/>
          <w:sz w:val="21"/>
        </w:rPr>
        <w:tab/>
      </w:r>
      <w:r>
        <w:rPr>
          <w:sz w:val="21"/>
        </w:rPr>
        <w:t>Apr 2020 -</w:t>
      </w:r>
      <w:r>
        <w:rPr>
          <w:spacing w:val="2"/>
          <w:sz w:val="21"/>
        </w:rPr>
        <w:t xml:space="preserve"> </w:t>
      </w:r>
      <w:r>
        <w:rPr>
          <w:sz w:val="21"/>
        </w:rPr>
        <w:t>present</w:t>
      </w:r>
    </w:p>
    <w:p w14:paraId="26F6DE18" w14:textId="77777777" w:rsidR="0056271D" w:rsidRDefault="00000000">
      <w:pPr>
        <w:pStyle w:val="Heading2"/>
        <w:spacing w:before="0"/>
      </w:pPr>
      <w:r>
        <w:t>(Funded: Dept. of Science and Technology under India-Korea bilateral project &amp; NRF-Korea)</w:t>
      </w:r>
    </w:p>
    <w:p w14:paraId="67B2FB7C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2" w:lineRule="auto"/>
        <w:ind w:right="330"/>
        <w:rPr>
          <w:rFonts w:ascii="Symbol" w:hAnsi="Symbol"/>
          <w:sz w:val="20"/>
        </w:rPr>
      </w:pPr>
      <w:r>
        <w:rPr>
          <w:sz w:val="21"/>
        </w:rPr>
        <w:t>Collaborated with researchers from Pandit Deendayal Energy University, Korea University and the University of British-Columbia in interdisciplinary project</w:t>
      </w:r>
      <w:r>
        <w:rPr>
          <w:spacing w:val="-14"/>
          <w:sz w:val="21"/>
        </w:rPr>
        <w:t xml:space="preserve"> </w:t>
      </w:r>
      <w:r>
        <w:rPr>
          <w:sz w:val="21"/>
        </w:rPr>
        <w:t>grants</w:t>
      </w:r>
    </w:p>
    <w:p w14:paraId="5866A9CC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37" w:lineRule="auto"/>
        <w:ind w:right="272"/>
        <w:rPr>
          <w:rFonts w:ascii="Symbol" w:hAnsi="Symbol"/>
          <w:sz w:val="20"/>
        </w:rPr>
      </w:pPr>
      <w:r>
        <w:rPr>
          <w:sz w:val="21"/>
        </w:rPr>
        <w:t>Evaluated and published articles on the performance metrics of MXene materials and their heterostructures for energy storage and neuromorphic computing applications</w:t>
      </w:r>
    </w:p>
    <w:p w14:paraId="758CEA92" w14:textId="77777777" w:rsidR="0056271D" w:rsidRDefault="0056271D">
      <w:pPr>
        <w:pStyle w:val="BodyText"/>
        <w:spacing w:before="7"/>
        <w:ind w:left="0" w:firstLine="0"/>
        <w:rPr>
          <w:sz w:val="16"/>
        </w:rPr>
      </w:pPr>
    </w:p>
    <w:p w14:paraId="3A0FDFB8" w14:textId="77777777" w:rsidR="0056271D" w:rsidRDefault="00000000">
      <w:pPr>
        <w:tabs>
          <w:tab w:val="left" w:pos="8743"/>
        </w:tabs>
        <w:spacing w:line="256" w:lineRule="exact"/>
        <w:ind w:left="100"/>
        <w:rPr>
          <w:sz w:val="21"/>
        </w:rPr>
      </w:pPr>
      <w:r>
        <w:rPr>
          <w:b/>
          <w:sz w:val="21"/>
        </w:rPr>
        <w:t>Chief of Climate Action, Materials and</w:t>
      </w:r>
      <w:r>
        <w:rPr>
          <w:b/>
          <w:spacing w:val="-16"/>
          <w:sz w:val="21"/>
        </w:rPr>
        <w:t xml:space="preserve"> </w:t>
      </w:r>
      <w:r>
        <w:rPr>
          <w:b/>
          <w:sz w:val="21"/>
        </w:rPr>
        <w:t>Electrochemistry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Intern,</w:t>
      </w:r>
      <w:r>
        <w:rPr>
          <w:b/>
          <w:sz w:val="21"/>
        </w:rPr>
        <w:tab/>
      </w:r>
      <w:r>
        <w:rPr>
          <w:sz w:val="21"/>
        </w:rPr>
        <w:t>Nov 2021 - Jun</w:t>
      </w:r>
      <w:r>
        <w:rPr>
          <w:spacing w:val="-3"/>
          <w:sz w:val="21"/>
        </w:rPr>
        <w:t xml:space="preserve"> </w:t>
      </w:r>
      <w:r>
        <w:rPr>
          <w:sz w:val="21"/>
        </w:rPr>
        <w:t>2022</w:t>
      </w:r>
    </w:p>
    <w:p w14:paraId="0E067947" w14:textId="77777777" w:rsidR="0056271D" w:rsidRDefault="00000000">
      <w:pPr>
        <w:spacing w:line="255" w:lineRule="exact"/>
        <w:ind w:left="100"/>
        <w:rPr>
          <w:i/>
          <w:sz w:val="21"/>
        </w:rPr>
      </w:pPr>
      <w:r>
        <w:rPr>
          <w:b/>
          <w:sz w:val="21"/>
        </w:rPr>
        <w:t xml:space="preserve">Log9 Materials, </w:t>
      </w:r>
      <w:r>
        <w:rPr>
          <w:i/>
          <w:sz w:val="21"/>
        </w:rPr>
        <w:t>Bangalore, India</w:t>
      </w:r>
    </w:p>
    <w:p w14:paraId="29674DB2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1"/>
        </w:rPr>
        <w:t>Identified electrode degradation mechanism in supercapacitors using a split-cell</w:t>
      </w:r>
      <w:r>
        <w:rPr>
          <w:spacing w:val="2"/>
          <w:sz w:val="21"/>
        </w:rPr>
        <w:t xml:space="preserve"> </w:t>
      </w:r>
      <w:r>
        <w:rPr>
          <w:sz w:val="21"/>
        </w:rPr>
        <w:t>system</w:t>
      </w:r>
    </w:p>
    <w:p w14:paraId="7B1C6247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rFonts w:ascii="Symbol" w:hAnsi="Symbol"/>
          <w:sz w:val="20"/>
        </w:rPr>
      </w:pPr>
      <w:r>
        <w:rPr>
          <w:sz w:val="21"/>
        </w:rPr>
        <w:t xml:space="preserve">Achieved benchmark performance in supercapacitor cells </w:t>
      </w:r>
      <w:r>
        <w:rPr>
          <w:spacing w:val="-3"/>
          <w:sz w:val="21"/>
        </w:rPr>
        <w:t xml:space="preserve">by </w:t>
      </w:r>
      <w:r>
        <w:rPr>
          <w:sz w:val="21"/>
        </w:rPr>
        <w:t>investigating different</w:t>
      </w:r>
      <w:r>
        <w:rPr>
          <w:spacing w:val="-8"/>
          <w:sz w:val="21"/>
        </w:rPr>
        <w:t xml:space="preserve"> </w:t>
      </w:r>
      <w:r>
        <w:rPr>
          <w:sz w:val="21"/>
        </w:rPr>
        <w:t>electrolytes</w:t>
      </w:r>
    </w:p>
    <w:p w14:paraId="0AF33BFA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1"/>
        </w:rPr>
        <w:t>Developed the one-pot synthesis process to prepare an aqueous anode slurry for</w:t>
      </w:r>
      <w:r>
        <w:rPr>
          <w:spacing w:val="-1"/>
          <w:sz w:val="21"/>
        </w:rPr>
        <w:t xml:space="preserve"> </w:t>
      </w:r>
      <w:r>
        <w:rPr>
          <w:sz w:val="21"/>
        </w:rPr>
        <w:t>LiBs</w:t>
      </w:r>
    </w:p>
    <w:p w14:paraId="305094CD" w14:textId="0BE1474E" w:rsidR="0056271D" w:rsidRDefault="0013755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ind w:hanging="361"/>
        <w:rPr>
          <w:rFonts w:ascii="Symbol" w:hAnsi="Symbol"/>
          <w:sz w:val="20"/>
        </w:rPr>
      </w:pPr>
      <w:r>
        <w:rPr>
          <w:sz w:val="21"/>
        </w:rPr>
        <w:t>Analyzed, interpreted and presented the cycler data of cells during weekly</w:t>
      </w:r>
      <w:r>
        <w:rPr>
          <w:spacing w:val="4"/>
          <w:sz w:val="21"/>
        </w:rPr>
        <w:t xml:space="preserve"> </w:t>
      </w:r>
      <w:r>
        <w:rPr>
          <w:sz w:val="21"/>
        </w:rPr>
        <w:t>meetings</w:t>
      </w:r>
    </w:p>
    <w:p w14:paraId="1E69520B" w14:textId="77777777" w:rsidR="0056271D" w:rsidRDefault="00000000">
      <w:pPr>
        <w:tabs>
          <w:tab w:val="left" w:pos="8708"/>
        </w:tabs>
        <w:spacing w:before="199"/>
        <w:ind w:left="100"/>
        <w:rPr>
          <w:sz w:val="21"/>
        </w:rPr>
      </w:pPr>
      <w:r>
        <w:rPr>
          <w:b/>
          <w:sz w:val="21"/>
        </w:rPr>
        <w:t>Summer Research Intern, Defence Institute of</w:t>
      </w:r>
      <w:r>
        <w:rPr>
          <w:b/>
          <w:spacing w:val="-13"/>
          <w:sz w:val="21"/>
        </w:rPr>
        <w:t xml:space="preserve"> </w:t>
      </w:r>
      <w:r>
        <w:rPr>
          <w:b/>
          <w:sz w:val="21"/>
        </w:rPr>
        <w:t>Advanced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Technology</w:t>
      </w:r>
      <w:r>
        <w:rPr>
          <w:sz w:val="21"/>
        </w:rPr>
        <w:t>,</w:t>
      </w:r>
      <w:r>
        <w:rPr>
          <w:sz w:val="21"/>
        </w:rPr>
        <w:tab/>
        <w:t>May 2019 - Jun</w:t>
      </w:r>
      <w:r>
        <w:rPr>
          <w:spacing w:val="-2"/>
          <w:sz w:val="21"/>
        </w:rPr>
        <w:t xml:space="preserve"> </w:t>
      </w:r>
      <w:r>
        <w:rPr>
          <w:sz w:val="21"/>
        </w:rPr>
        <w:t>2019</w:t>
      </w:r>
    </w:p>
    <w:p w14:paraId="497D341B" w14:textId="77777777" w:rsidR="0056271D" w:rsidRDefault="00000000">
      <w:pPr>
        <w:pStyle w:val="Heading2"/>
        <w:spacing w:before="4"/>
        <w:rPr>
          <w:b w:val="0"/>
          <w:i/>
        </w:rPr>
      </w:pPr>
      <w:r>
        <w:t xml:space="preserve">Department of Defence Research &amp; Development, Ministry of Defence, Government of India, </w:t>
      </w:r>
      <w:r>
        <w:rPr>
          <w:b w:val="0"/>
          <w:i/>
        </w:rPr>
        <w:t>Pune, India</w:t>
      </w:r>
    </w:p>
    <w:p w14:paraId="6344CDEB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5" w:lineRule="exact"/>
        <w:ind w:hanging="361"/>
        <w:rPr>
          <w:rFonts w:ascii="Symbol" w:hAnsi="Symbol"/>
          <w:sz w:val="20"/>
        </w:rPr>
      </w:pPr>
      <w:r>
        <w:rPr>
          <w:sz w:val="21"/>
        </w:rPr>
        <w:t>Reviewed &amp; published article on developments in MXene materials for energy</w:t>
      </w:r>
      <w:r>
        <w:rPr>
          <w:spacing w:val="-8"/>
          <w:sz w:val="21"/>
        </w:rPr>
        <w:t xml:space="preserve"> </w:t>
      </w:r>
      <w:r>
        <w:rPr>
          <w:sz w:val="21"/>
        </w:rPr>
        <w:t>applications</w:t>
      </w:r>
    </w:p>
    <w:p w14:paraId="619C8F9A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1"/>
        </w:rPr>
        <w:t>Assisted PhD students in drafting and editing articles on conducting polymers for supercapacitor</w:t>
      </w:r>
      <w:r>
        <w:rPr>
          <w:spacing w:val="-10"/>
          <w:sz w:val="21"/>
        </w:rPr>
        <w:t xml:space="preserve"> </w:t>
      </w:r>
      <w:r>
        <w:rPr>
          <w:sz w:val="21"/>
        </w:rPr>
        <w:t>applications</w:t>
      </w:r>
    </w:p>
    <w:p w14:paraId="4E3E01FA" w14:textId="77777777" w:rsidR="0056271D" w:rsidRDefault="00000000">
      <w:pPr>
        <w:pStyle w:val="Heading1"/>
        <w:spacing w:before="204"/>
        <w:rPr>
          <w:u w:val="none"/>
        </w:rPr>
      </w:pPr>
      <w:r>
        <w:t>ADDITIONAL EXPERIENCE</w:t>
      </w:r>
    </w:p>
    <w:p w14:paraId="3BDEB767" w14:textId="77777777" w:rsidR="0056271D" w:rsidRDefault="00000000">
      <w:pPr>
        <w:pStyle w:val="Heading2"/>
        <w:tabs>
          <w:tab w:val="left" w:pos="8648"/>
        </w:tabs>
        <w:rPr>
          <w:b w:val="0"/>
        </w:rPr>
      </w:pPr>
      <w:r>
        <w:t>Vice-Captain Operations and Head - Braking Systems, Baja NITK Racing, Baja</w:t>
      </w:r>
      <w:r>
        <w:rPr>
          <w:spacing w:val="-28"/>
        </w:rPr>
        <w:t xml:space="preserve"> </w:t>
      </w:r>
      <w:r>
        <w:t>SAE</w:t>
      </w:r>
      <w:r>
        <w:rPr>
          <w:spacing w:val="2"/>
        </w:rPr>
        <w:t xml:space="preserve"> </w:t>
      </w:r>
      <w:r>
        <w:t>India</w:t>
      </w:r>
      <w:r>
        <w:tab/>
      </w:r>
      <w:r>
        <w:rPr>
          <w:b w:val="0"/>
        </w:rPr>
        <w:t>Mar 2018 - May</w:t>
      </w:r>
      <w:r>
        <w:rPr>
          <w:b w:val="0"/>
          <w:spacing w:val="-2"/>
        </w:rPr>
        <w:t xml:space="preserve"> </w:t>
      </w:r>
      <w:r>
        <w:rPr>
          <w:b w:val="0"/>
        </w:rPr>
        <w:t>2021</w:t>
      </w:r>
    </w:p>
    <w:p w14:paraId="6A2EAD40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1"/>
        </w:rPr>
        <w:t>Administered and designed the braking system of an all-terrain vehicle per the Baja SAE</w:t>
      </w:r>
      <w:r>
        <w:rPr>
          <w:spacing w:val="-3"/>
          <w:sz w:val="21"/>
        </w:rPr>
        <w:t xml:space="preserve"> </w:t>
      </w:r>
      <w:r>
        <w:rPr>
          <w:sz w:val="21"/>
        </w:rPr>
        <w:t>rulebook</w:t>
      </w:r>
    </w:p>
    <w:p w14:paraId="1BB9715B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66" w:lineRule="exact"/>
        <w:ind w:hanging="361"/>
        <w:rPr>
          <w:rFonts w:ascii="Symbol" w:hAnsi="Symbol"/>
          <w:sz w:val="20"/>
        </w:rPr>
      </w:pPr>
      <w:r>
        <w:rPr>
          <w:sz w:val="21"/>
        </w:rPr>
        <w:t xml:space="preserve">Strengthened the operation strategies and secured funding </w:t>
      </w:r>
      <w:r>
        <w:rPr>
          <w:rFonts w:ascii="Symbol" w:hAnsi="Symbol"/>
          <w:sz w:val="21"/>
        </w:rPr>
        <w:t></w:t>
      </w:r>
      <w:r>
        <w:rPr>
          <w:sz w:val="21"/>
        </w:rPr>
        <w:t>three hundred and fifty thousand Indian</w:t>
      </w:r>
      <w:r>
        <w:rPr>
          <w:spacing w:val="-14"/>
          <w:sz w:val="21"/>
        </w:rPr>
        <w:t xml:space="preserve"> </w:t>
      </w:r>
      <w:r>
        <w:rPr>
          <w:sz w:val="21"/>
        </w:rPr>
        <w:t>rupee</w:t>
      </w:r>
    </w:p>
    <w:p w14:paraId="343E6243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5" w:lineRule="exact"/>
        <w:ind w:hanging="361"/>
        <w:rPr>
          <w:rFonts w:ascii="Symbol" w:hAnsi="Symbol"/>
          <w:sz w:val="20"/>
        </w:rPr>
      </w:pPr>
      <w:r>
        <w:rPr>
          <w:sz w:val="21"/>
        </w:rPr>
        <w:t>Secured 1</w:t>
      </w:r>
      <w:proofErr w:type="spellStart"/>
      <w:r>
        <w:rPr>
          <w:position w:val="6"/>
          <w:sz w:val="14"/>
        </w:rPr>
        <w:t>st</w:t>
      </w:r>
      <w:proofErr w:type="spellEnd"/>
      <w:r>
        <w:rPr>
          <w:position w:val="6"/>
          <w:sz w:val="14"/>
        </w:rPr>
        <w:t xml:space="preserve"> </w:t>
      </w:r>
      <w:r>
        <w:rPr>
          <w:sz w:val="21"/>
        </w:rPr>
        <w:t>place in marketing presentation out of 80+ teams at Baja SAE India 2018, IIT</w:t>
      </w:r>
      <w:r>
        <w:rPr>
          <w:spacing w:val="-24"/>
          <w:sz w:val="21"/>
        </w:rPr>
        <w:t xml:space="preserve"> </w:t>
      </w:r>
      <w:r>
        <w:rPr>
          <w:sz w:val="21"/>
        </w:rPr>
        <w:t>Ropar</w:t>
      </w:r>
    </w:p>
    <w:p w14:paraId="584C72A4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Symbol" w:hAnsi="Symbol"/>
          <w:sz w:val="20"/>
        </w:rPr>
      </w:pPr>
      <w:r>
        <w:rPr>
          <w:sz w:val="21"/>
        </w:rPr>
        <w:t>Ranked 1</w:t>
      </w:r>
      <w:proofErr w:type="spellStart"/>
      <w:r>
        <w:rPr>
          <w:position w:val="6"/>
          <w:sz w:val="14"/>
        </w:rPr>
        <w:t>st</w:t>
      </w:r>
      <w:proofErr w:type="spellEnd"/>
      <w:r>
        <w:rPr>
          <w:position w:val="6"/>
          <w:sz w:val="14"/>
        </w:rPr>
        <w:t xml:space="preserve"> </w:t>
      </w:r>
      <w:r>
        <w:rPr>
          <w:sz w:val="21"/>
        </w:rPr>
        <w:t>in B-plan and overall 2</w:t>
      </w:r>
      <w:proofErr w:type="spellStart"/>
      <w:r>
        <w:rPr>
          <w:position w:val="6"/>
          <w:sz w:val="14"/>
        </w:rPr>
        <w:t>nd</w:t>
      </w:r>
      <w:proofErr w:type="spellEnd"/>
      <w:r>
        <w:rPr>
          <w:position w:val="6"/>
          <w:sz w:val="14"/>
        </w:rPr>
        <w:t xml:space="preserve"> </w:t>
      </w:r>
      <w:r>
        <w:rPr>
          <w:sz w:val="21"/>
        </w:rPr>
        <w:t>in the ATVC virtual championship</w:t>
      </w:r>
      <w:r>
        <w:rPr>
          <w:spacing w:val="27"/>
          <w:sz w:val="21"/>
        </w:rPr>
        <w:t xml:space="preserve"> </w:t>
      </w:r>
      <w:r>
        <w:rPr>
          <w:sz w:val="21"/>
        </w:rPr>
        <w:t>2021</w:t>
      </w:r>
    </w:p>
    <w:p w14:paraId="2C964E13" w14:textId="77777777" w:rsidR="0056271D" w:rsidRDefault="0056271D">
      <w:pPr>
        <w:pStyle w:val="BodyText"/>
        <w:spacing w:before="7"/>
        <w:ind w:left="0" w:firstLine="0"/>
        <w:rPr>
          <w:sz w:val="19"/>
        </w:rPr>
      </w:pPr>
    </w:p>
    <w:p w14:paraId="1D3E02D3" w14:textId="77777777" w:rsidR="0056271D" w:rsidRDefault="00000000">
      <w:pPr>
        <w:tabs>
          <w:tab w:val="left" w:pos="8703"/>
        </w:tabs>
        <w:ind w:left="100"/>
        <w:rPr>
          <w:sz w:val="21"/>
        </w:rPr>
      </w:pPr>
      <w:r>
        <w:rPr>
          <w:b/>
          <w:sz w:val="21"/>
        </w:rPr>
        <w:t>Data Entry Clerk, Covid-19 Vaccine</w:t>
      </w:r>
      <w:r>
        <w:rPr>
          <w:b/>
          <w:spacing w:val="-17"/>
          <w:sz w:val="21"/>
        </w:rPr>
        <w:t xml:space="preserve"> </w:t>
      </w:r>
      <w:r>
        <w:rPr>
          <w:b/>
          <w:sz w:val="21"/>
        </w:rPr>
        <w:t>Drive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Volunteer</w:t>
      </w:r>
      <w:r>
        <w:rPr>
          <w:b/>
          <w:sz w:val="21"/>
        </w:rPr>
        <w:tab/>
      </w:r>
      <w:r>
        <w:rPr>
          <w:sz w:val="21"/>
        </w:rPr>
        <w:t>Jun 2021 - Sept</w:t>
      </w:r>
      <w:r>
        <w:rPr>
          <w:spacing w:val="-3"/>
          <w:sz w:val="21"/>
        </w:rPr>
        <w:t xml:space="preserve"> </w:t>
      </w:r>
      <w:r>
        <w:rPr>
          <w:sz w:val="21"/>
        </w:rPr>
        <w:t>2021</w:t>
      </w:r>
    </w:p>
    <w:p w14:paraId="6EFF1CE9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ind w:hanging="361"/>
        <w:rPr>
          <w:rFonts w:ascii="Symbol" w:hAnsi="Symbol"/>
          <w:sz w:val="20"/>
        </w:rPr>
      </w:pPr>
      <w:r>
        <w:rPr>
          <w:sz w:val="21"/>
        </w:rPr>
        <w:t xml:space="preserve">Ensured data entry accuracy by digital/manual verification of </w:t>
      </w:r>
      <w:r>
        <w:rPr>
          <w:rFonts w:ascii="Symbol" w:hAnsi="Symbol"/>
          <w:sz w:val="21"/>
        </w:rPr>
        <w:t></w:t>
      </w:r>
      <w:r>
        <w:rPr>
          <w:sz w:val="21"/>
        </w:rPr>
        <w:t>3000</w:t>
      </w:r>
      <w:r>
        <w:rPr>
          <w:spacing w:val="8"/>
          <w:sz w:val="21"/>
        </w:rPr>
        <w:t xml:space="preserve"> </w:t>
      </w:r>
      <w:r>
        <w:rPr>
          <w:sz w:val="21"/>
        </w:rPr>
        <w:t>people.</w:t>
      </w:r>
    </w:p>
    <w:p w14:paraId="4C0502B1" w14:textId="77777777" w:rsidR="0056271D" w:rsidRDefault="0056271D">
      <w:pPr>
        <w:pStyle w:val="BodyText"/>
        <w:spacing w:before="6"/>
        <w:ind w:left="0" w:firstLine="0"/>
        <w:rPr>
          <w:sz w:val="19"/>
        </w:rPr>
      </w:pPr>
    </w:p>
    <w:p w14:paraId="77451770" w14:textId="77777777" w:rsidR="0056271D" w:rsidRDefault="00000000">
      <w:pPr>
        <w:tabs>
          <w:tab w:val="left" w:pos="8843"/>
        </w:tabs>
        <w:ind w:left="100"/>
        <w:rPr>
          <w:sz w:val="21"/>
        </w:rPr>
      </w:pPr>
      <w:r>
        <w:rPr>
          <w:b/>
          <w:sz w:val="21"/>
        </w:rPr>
        <w:t>Joint Convenor, Incident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2019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NITK</w:t>
      </w:r>
      <w:r>
        <w:rPr>
          <w:b/>
          <w:sz w:val="21"/>
        </w:rPr>
        <w:tab/>
      </w:r>
      <w:r>
        <w:rPr>
          <w:sz w:val="21"/>
        </w:rPr>
        <w:t>Jul 2018 - Apr</w:t>
      </w:r>
      <w:r>
        <w:rPr>
          <w:spacing w:val="1"/>
          <w:sz w:val="21"/>
        </w:rPr>
        <w:t xml:space="preserve"> </w:t>
      </w:r>
      <w:r>
        <w:rPr>
          <w:sz w:val="21"/>
        </w:rPr>
        <w:t>2019</w:t>
      </w:r>
    </w:p>
    <w:p w14:paraId="30A12D68" w14:textId="77777777" w:rsidR="0056271D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line="240" w:lineRule="auto"/>
        <w:ind w:hanging="361"/>
        <w:rPr>
          <w:rFonts w:ascii="Symbol" w:hAnsi="Symbol"/>
          <w:sz w:val="20"/>
        </w:rPr>
      </w:pPr>
      <w:r>
        <w:rPr>
          <w:sz w:val="21"/>
        </w:rPr>
        <w:t xml:space="preserve">Organized student participation in the five-day annual cultural festival attended by </w:t>
      </w:r>
      <w:r>
        <w:rPr>
          <w:rFonts w:ascii="Symbol" w:hAnsi="Symbol"/>
          <w:sz w:val="21"/>
        </w:rPr>
        <w:t></w:t>
      </w:r>
      <w:r>
        <w:rPr>
          <w:sz w:val="21"/>
        </w:rPr>
        <w:t>8000</w:t>
      </w:r>
      <w:r>
        <w:rPr>
          <w:spacing w:val="-6"/>
          <w:sz w:val="21"/>
        </w:rPr>
        <w:t xml:space="preserve"> </w:t>
      </w:r>
      <w:r>
        <w:rPr>
          <w:sz w:val="21"/>
        </w:rPr>
        <w:t>people</w:t>
      </w:r>
    </w:p>
    <w:p w14:paraId="3257C33A" w14:textId="77777777" w:rsidR="0056271D" w:rsidRDefault="0056271D">
      <w:pPr>
        <w:pStyle w:val="BodyText"/>
        <w:ind w:left="0" w:firstLine="0"/>
        <w:rPr>
          <w:sz w:val="20"/>
        </w:rPr>
      </w:pPr>
    </w:p>
    <w:p w14:paraId="6BE956BE" w14:textId="77777777" w:rsidR="0056271D" w:rsidRDefault="0056271D">
      <w:pPr>
        <w:pStyle w:val="BodyText"/>
        <w:ind w:left="0" w:firstLine="0"/>
        <w:rPr>
          <w:sz w:val="25"/>
        </w:rPr>
      </w:pPr>
    </w:p>
    <w:p w14:paraId="71B1AC95" w14:textId="73E24A5F" w:rsidR="0056271D" w:rsidRDefault="00000000">
      <w:pPr>
        <w:spacing w:before="67" w:line="192" w:lineRule="exact"/>
        <w:ind w:left="75" w:right="37"/>
        <w:jc w:val="center"/>
        <w:rPr>
          <w:i/>
          <w:sz w:val="16"/>
        </w:rPr>
      </w:pPr>
      <w:r>
        <w:rPr>
          <w:i/>
          <w:color w:val="404040"/>
          <w:sz w:val="16"/>
        </w:rPr>
        <w:t>Last updated 1/</w:t>
      </w:r>
      <w:r w:rsidR="003F3AD5">
        <w:rPr>
          <w:i/>
          <w:color w:val="404040"/>
          <w:sz w:val="16"/>
        </w:rPr>
        <w:t>2</w:t>
      </w:r>
      <w:r>
        <w:rPr>
          <w:i/>
          <w:color w:val="404040"/>
          <w:sz w:val="16"/>
        </w:rPr>
        <w:t>/202</w:t>
      </w:r>
      <w:r w:rsidR="003F3AD5">
        <w:rPr>
          <w:i/>
          <w:color w:val="404040"/>
          <w:sz w:val="16"/>
        </w:rPr>
        <w:t>3</w:t>
      </w:r>
    </w:p>
    <w:sectPr w:rsidR="0056271D" w:rsidSect="00137555">
      <w:type w:val="continuous"/>
      <w:pgSz w:w="11900" w:h="16840"/>
      <w:pgMar w:top="504" w:right="66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3562"/>
    <w:multiLevelType w:val="hybridMultilevel"/>
    <w:tmpl w:val="7526B3D0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6A3A073F"/>
    <w:multiLevelType w:val="hybridMultilevel"/>
    <w:tmpl w:val="338863F0"/>
    <w:lvl w:ilvl="0" w:tplc="6BA89F1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68F4DDC2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E62258A8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3" w:tplc="B1300560">
      <w:numFmt w:val="bullet"/>
      <w:lvlText w:val="•"/>
      <w:lvlJc w:val="left"/>
      <w:pPr>
        <w:ind w:left="3760" w:hanging="360"/>
      </w:pPr>
      <w:rPr>
        <w:rFonts w:hint="default"/>
        <w:lang w:val="en-US" w:eastAsia="en-US" w:bidi="ar-SA"/>
      </w:rPr>
    </w:lvl>
    <w:lvl w:ilvl="4" w:tplc="A022B330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B8BA2F0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C61CB7A0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7" w:tplc="F69411A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  <w:lvl w:ilvl="8" w:tplc="DA64F288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num w:numId="1" w16cid:durableId="1192108763">
    <w:abstractNumId w:val="1"/>
  </w:num>
  <w:num w:numId="2" w16cid:durableId="15934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D"/>
    <w:rsid w:val="001009F1"/>
    <w:rsid w:val="00137555"/>
    <w:rsid w:val="003F3AD5"/>
    <w:rsid w:val="00437B5E"/>
    <w:rsid w:val="0056271D"/>
    <w:rsid w:val="006C0363"/>
    <w:rsid w:val="00A1157A"/>
    <w:rsid w:val="00B17002"/>
    <w:rsid w:val="00BA7F32"/>
    <w:rsid w:val="00E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7EBF"/>
  <w15:docId w15:val="{421136EC-191A-E248-98C7-EBA7351D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 w:line="255" w:lineRule="exact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487" w:lineRule="exact"/>
      <w:ind w:left="79" w:right="3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56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emanth-n-r-807221114?lipi=urn%3Ali%3Apage%3Ad_flagship3_profile_view_base_contact_details%3Bz%2B%2BjJbkTQ16EQ0Gbx0VyVQ%3D%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mnr31@uw.edu" TargetMode="External"/><Relationship Id="rId5" Type="http://schemas.openxmlformats.org/officeDocument/2006/relationships/hyperlink" Target="https://scholar.google.com/citations?user=Dj1O8OcAAAAJ&amp;hl=en&amp;oi=s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N R</dc:creator>
  <cp:lastModifiedBy>Microsoft Office User</cp:lastModifiedBy>
  <cp:revision>9</cp:revision>
  <cp:lastPrinted>2023-01-05T04:23:00Z</cp:lastPrinted>
  <dcterms:created xsi:type="dcterms:W3CDTF">2023-01-05T04:24:00Z</dcterms:created>
  <dcterms:modified xsi:type="dcterms:W3CDTF">2023-02-27T07:52:00Z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2023-01-05T00:00:00Z</vt:filetime>
  </property>
</Properties>
</file>