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AEDDA4" w14:textId="7FD85DBC" w:rsidR="00846AC5" w:rsidRDefault="00E37A76">
      <w:r>
        <w:t xml:space="preserve">In this customer agent project, the customer will send a message to the app. The system detects his emotion (sad, happy, frustrated). The system will then understand the problem based on the emotion. For example, if the customer is angry about a bill, it searches under the billing section, if the customer can’t login, it searched the technical </w:t>
      </w:r>
      <w:r w:rsidR="00B13617">
        <w:t>section.</w:t>
      </w:r>
      <w:r w:rsidR="003B71B3">
        <w:t xml:space="preserve"> So here the emotion tells the system how to </w:t>
      </w:r>
      <w:r w:rsidR="00BD7787">
        <w:t>respond,</w:t>
      </w:r>
      <w:r w:rsidR="003B71B3">
        <w:t xml:space="preserve"> and the intent tells it where to search.</w:t>
      </w:r>
    </w:p>
    <w:p w14:paraId="18D0D849" w14:textId="77777777" w:rsidR="003B71B3" w:rsidRDefault="003B71B3">
      <w:r>
        <w:t xml:space="preserve">For this project, these are the steps </w:t>
      </w:r>
      <w:proofErr w:type="spellStart"/>
      <w:r>
        <w:t>followerd</w:t>
      </w:r>
      <w:proofErr w:type="spellEnd"/>
      <w:r>
        <w:t>.</w:t>
      </w:r>
    </w:p>
    <w:p w14:paraId="29555853" w14:textId="3C6B85BA" w:rsidR="003B71B3" w:rsidRDefault="003B71B3" w:rsidP="003B71B3">
      <w:pPr>
        <w:pStyle w:val="ListParagraph"/>
        <w:numPr>
          <w:ilvl w:val="0"/>
          <w:numId w:val="1"/>
        </w:numPr>
      </w:pPr>
      <w:r>
        <w:t xml:space="preserve">Created the project folder customer-support-agent. It has folders for each part of the project API, ML, Database </w:t>
      </w:r>
      <w:proofErr w:type="spellStart"/>
      <w:r>
        <w:t>etc</w:t>
      </w:r>
      <w:proofErr w:type="spellEnd"/>
    </w:p>
    <w:p w14:paraId="12A39CAE" w14:textId="3A393ED1" w:rsidR="003B71B3" w:rsidRDefault="003B71B3" w:rsidP="003B71B3">
      <w:pPr>
        <w:pStyle w:val="ListParagraph"/>
        <w:numPr>
          <w:ilvl w:val="0"/>
          <w:numId w:val="1"/>
        </w:numPr>
      </w:pPr>
      <w:r>
        <w:t xml:space="preserve">Set up the virtual python environment. This helps the projects python packages not to mix with anything else on my system. I installed </w:t>
      </w:r>
      <w:proofErr w:type="spellStart"/>
      <w:r>
        <w:t>langchain</w:t>
      </w:r>
      <w:proofErr w:type="spellEnd"/>
      <w:r>
        <w:t xml:space="preserve">, boto3, psycopg2, </w:t>
      </w:r>
      <w:proofErr w:type="spellStart"/>
      <w:r>
        <w:t>fastapi</w:t>
      </w:r>
      <w:proofErr w:type="spellEnd"/>
      <w:r>
        <w:t xml:space="preserve"> etc.</w:t>
      </w:r>
    </w:p>
    <w:p w14:paraId="42023863" w14:textId="02005BFD" w:rsidR="003B71B3" w:rsidRDefault="00F23B33" w:rsidP="003B71B3">
      <w:pPr>
        <w:pStyle w:val="ListParagraph"/>
        <w:numPr>
          <w:ilvl w:val="0"/>
          <w:numId w:val="1"/>
        </w:numPr>
      </w:pPr>
      <w:r>
        <w:t xml:space="preserve">Created. </w:t>
      </w:r>
      <w:proofErr w:type="spellStart"/>
      <w:r>
        <w:t>gitingonre</w:t>
      </w:r>
      <w:proofErr w:type="spellEnd"/>
      <w:r w:rsidR="003B71B3">
        <w:t xml:space="preserve"> file. This tells the git </w:t>
      </w:r>
      <w:proofErr w:type="spellStart"/>
      <w:r w:rsidR="003B71B3">
        <w:t>whch</w:t>
      </w:r>
      <w:proofErr w:type="spellEnd"/>
      <w:r w:rsidR="003B71B3">
        <w:t xml:space="preserve"> files to never upload to </w:t>
      </w:r>
      <w:proofErr w:type="spellStart"/>
      <w:r w:rsidR="003B71B3">
        <w:t>github</w:t>
      </w:r>
      <w:proofErr w:type="spellEnd"/>
      <w:r w:rsidR="003B71B3">
        <w:t>. For example, .env file which has all the password and credentials. This is for security purpose.</w:t>
      </w:r>
    </w:p>
    <w:p w14:paraId="4C1B07E8" w14:textId="1733EB7E" w:rsidR="003B71B3" w:rsidRDefault="003B71B3" w:rsidP="003B71B3">
      <w:pPr>
        <w:pStyle w:val="ListParagraph"/>
        <w:numPr>
          <w:ilvl w:val="0"/>
          <w:numId w:val="1"/>
        </w:numPr>
      </w:pPr>
      <w:r>
        <w:t xml:space="preserve">Set up environment variables like GROQ API key, </w:t>
      </w:r>
      <w:proofErr w:type="spellStart"/>
      <w:r>
        <w:t>Postgresql</w:t>
      </w:r>
      <w:proofErr w:type="spellEnd"/>
    </w:p>
    <w:p w14:paraId="31DE6BE1" w14:textId="5A4F6E92" w:rsidR="004B68E6" w:rsidRDefault="00943C32" w:rsidP="003B71B3">
      <w:pPr>
        <w:pStyle w:val="ListParagraph"/>
        <w:numPr>
          <w:ilvl w:val="0"/>
          <w:numId w:val="1"/>
        </w:numPr>
      </w:pPr>
      <w:r>
        <w:t xml:space="preserve">Created </w:t>
      </w:r>
      <w:r w:rsidR="00991346">
        <w:t>PostgreSQL</w:t>
      </w:r>
      <w:r>
        <w:t xml:space="preserve"> database </w:t>
      </w:r>
      <w:proofErr w:type="spellStart"/>
      <w:r>
        <w:t>support_agent_db</w:t>
      </w:r>
      <w:proofErr w:type="spellEnd"/>
      <w:r>
        <w:t xml:space="preserve"> that has 4 tables</w:t>
      </w:r>
    </w:p>
    <w:p w14:paraId="34CF959D" w14:textId="6135E79F" w:rsidR="00C161AD" w:rsidRDefault="00C161AD" w:rsidP="00C161AD">
      <w:pPr>
        <w:pStyle w:val="ListParagraph"/>
        <w:numPr>
          <w:ilvl w:val="0"/>
          <w:numId w:val="2"/>
        </w:numPr>
      </w:pPr>
      <w:r>
        <w:t>Customers – stores customer and email</w:t>
      </w:r>
    </w:p>
    <w:p w14:paraId="6485EC24" w14:textId="098892E9" w:rsidR="00C161AD" w:rsidRDefault="00C161AD" w:rsidP="00C161AD">
      <w:pPr>
        <w:pStyle w:val="ListParagraph"/>
        <w:numPr>
          <w:ilvl w:val="0"/>
          <w:numId w:val="2"/>
        </w:numPr>
      </w:pPr>
      <w:r>
        <w:t>Tickets – stores every support request that comes in</w:t>
      </w:r>
    </w:p>
    <w:p w14:paraId="45B3FEA0" w14:textId="0D7C85F5" w:rsidR="00C161AD" w:rsidRDefault="00C161AD" w:rsidP="00C161AD">
      <w:pPr>
        <w:pStyle w:val="ListParagraph"/>
        <w:numPr>
          <w:ilvl w:val="0"/>
          <w:numId w:val="2"/>
        </w:numPr>
      </w:pPr>
      <w:r>
        <w:t>Conversations – stores full chat history between customer and agent</w:t>
      </w:r>
    </w:p>
    <w:p w14:paraId="12A46545" w14:textId="3B86E57A" w:rsidR="00C161AD" w:rsidRDefault="005E209C" w:rsidP="00C161AD">
      <w:pPr>
        <w:pStyle w:val="ListParagraph"/>
        <w:numPr>
          <w:ilvl w:val="0"/>
          <w:numId w:val="2"/>
        </w:numPr>
      </w:pPr>
      <w:r>
        <w:t>Knowledge</w:t>
      </w:r>
      <w:r w:rsidR="00C161AD">
        <w:t xml:space="preserve"> base – stores FAQ questions and answers the agent searches through</w:t>
      </w:r>
    </w:p>
    <w:p w14:paraId="15742582" w14:textId="7C05DCC9" w:rsidR="00F148E1" w:rsidRDefault="00F148E1" w:rsidP="00F148E1">
      <w:pPr>
        <w:pStyle w:val="ListParagraph"/>
        <w:numPr>
          <w:ilvl w:val="0"/>
          <w:numId w:val="1"/>
        </w:numPr>
      </w:pPr>
      <w:r>
        <w:t>Created a file database/</w:t>
      </w:r>
      <w:proofErr w:type="spellStart"/>
      <w:r>
        <w:t>scheme.sql</w:t>
      </w:r>
      <w:proofErr w:type="spellEnd"/>
      <w:r>
        <w:t xml:space="preserve"> and loaded</w:t>
      </w:r>
      <w:r w:rsidR="005E209C">
        <w:t xml:space="preserve"> the knowledge </w:t>
      </w:r>
      <w:r w:rsidR="00F23B33">
        <w:t xml:space="preserve">base </w:t>
      </w:r>
      <w:proofErr w:type="gramStart"/>
      <w:r w:rsidR="00F23B33">
        <w:t>in</w:t>
      </w:r>
      <w:r>
        <w:t xml:space="preserve"> to</w:t>
      </w:r>
      <w:proofErr w:type="gramEnd"/>
      <w:r>
        <w:t xml:space="preserve"> the database.</w:t>
      </w:r>
    </w:p>
    <w:p w14:paraId="436BFD70" w14:textId="239CAB20" w:rsidR="005E209C" w:rsidRDefault="00D524CD" w:rsidP="00F148E1">
      <w:pPr>
        <w:pStyle w:val="ListParagraph"/>
        <w:numPr>
          <w:ilvl w:val="0"/>
          <w:numId w:val="1"/>
        </w:numPr>
      </w:pPr>
      <w:r>
        <w:t xml:space="preserve">Installed GROP and got a free GROQ API key so that my agent can use </w:t>
      </w:r>
      <w:proofErr w:type="spellStart"/>
      <w:r>
        <w:t>Groq’s</w:t>
      </w:r>
      <w:proofErr w:type="spellEnd"/>
      <w:r>
        <w:t xml:space="preserve"> Llama AI model completely free.</w:t>
      </w:r>
    </w:p>
    <w:p w14:paraId="3F9550F6" w14:textId="77777777" w:rsidR="00D524CD" w:rsidRDefault="00D524CD" w:rsidP="00D524CD"/>
    <w:p w14:paraId="26CDE55A" w14:textId="7229CA6B" w:rsidR="00D524CD" w:rsidRDefault="00D524CD" w:rsidP="00D524CD">
      <w:r>
        <w:t xml:space="preserve">For my understanding how Lang chain and </w:t>
      </w:r>
      <w:proofErr w:type="spellStart"/>
      <w:r>
        <w:t>Groq</w:t>
      </w:r>
      <w:proofErr w:type="spellEnd"/>
      <w:r>
        <w:t xml:space="preserve"> work:</w:t>
      </w:r>
    </w:p>
    <w:p w14:paraId="15A8C544" w14:textId="77777777" w:rsidR="00D524CD" w:rsidRDefault="00D524CD" w:rsidP="00D524CD">
      <w:pPr>
        <w:rPr>
          <w:rStyle w:val="apple-converted-space"/>
          <w:color w:val="000000"/>
        </w:rPr>
      </w:pPr>
      <w:r>
        <w:rPr>
          <w:color w:val="000000"/>
        </w:rPr>
        <w:t>Customer message comes in</w:t>
      </w:r>
      <w:r>
        <w:rPr>
          <w:rStyle w:val="apple-converted-space"/>
          <w:color w:val="000000"/>
        </w:rPr>
        <w:t> </w:t>
      </w:r>
    </w:p>
    <w:p w14:paraId="6DB77CD0" w14:textId="77777777" w:rsidR="00D524CD" w:rsidRDefault="00D524CD" w:rsidP="00D524CD">
      <w:pPr>
        <w:rPr>
          <w:color w:val="000000"/>
        </w:rPr>
      </w:pPr>
      <w:r>
        <w:rPr>
          <w:color w:val="000000"/>
        </w:rPr>
        <w:t>↓</w:t>
      </w:r>
    </w:p>
    <w:p w14:paraId="25544D0F" w14:textId="77777777" w:rsidR="00D524CD" w:rsidRDefault="00D524CD" w:rsidP="00D524CD">
      <w:pPr>
        <w:rPr>
          <w:rStyle w:val="apple-converted-space"/>
          <w:color w:val="000000"/>
        </w:rPr>
      </w:pPr>
      <w:proofErr w:type="spellStart"/>
      <w:r>
        <w:rPr>
          <w:rStyle w:val="apple-converted-space"/>
          <w:color w:val="000000"/>
        </w:rPr>
        <w:t> </w:t>
      </w:r>
      <w:r>
        <w:rPr>
          <w:color w:val="000000"/>
        </w:rPr>
        <w:t>LangChain</w:t>
      </w:r>
      <w:proofErr w:type="spellEnd"/>
      <w:r>
        <w:rPr>
          <w:color w:val="000000"/>
        </w:rPr>
        <w:t xml:space="preserve"> receives it</w:t>
      </w:r>
      <w:r>
        <w:rPr>
          <w:rStyle w:val="apple-converted-space"/>
          <w:color w:val="000000"/>
        </w:rPr>
        <w:t> </w:t>
      </w:r>
    </w:p>
    <w:p w14:paraId="2A6DA86A" w14:textId="77777777" w:rsidR="00D524CD" w:rsidRDefault="00D524CD" w:rsidP="00D524CD">
      <w:pPr>
        <w:rPr>
          <w:rStyle w:val="apple-converted-space"/>
          <w:color w:val="000000"/>
        </w:rPr>
      </w:pPr>
      <w:r>
        <w:rPr>
          <w:color w:val="000000"/>
        </w:rPr>
        <w:t>↓</w:t>
      </w:r>
      <w:r>
        <w:rPr>
          <w:rStyle w:val="apple-converted-space"/>
          <w:color w:val="000000"/>
        </w:rPr>
        <w:t> </w:t>
      </w:r>
    </w:p>
    <w:p w14:paraId="547E1053" w14:textId="77777777" w:rsidR="00D524CD" w:rsidRDefault="00D524CD" w:rsidP="00D524CD">
      <w:pPr>
        <w:rPr>
          <w:rStyle w:val="apple-converted-space"/>
          <w:color w:val="000000"/>
        </w:rPr>
      </w:pPr>
      <w:proofErr w:type="spellStart"/>
      <w:r>
        <w:rPr>
          <w:color w:val="000000"/>
        </w:rPr>
        <w:t>LangChain</w:t>
      </w:r>
      <w:proofErr w:type="spellEnd"/>
      <w:r>
        <w:rPr>
          <w:color w:val="000000"/>
        </w:rPr>
        <w:t xml:space="preserve"> passes it to </w:t>
      </w:r>
      <w:proofErr w:type="spellStart"/>
      <w:r>
        <w:rPr>
          <w:color w:val="000000"/>
        </w:rPr>
        <w:t>Groq</w:t>
      </w:r>
      <w:proofErr w:type="spellEnd"/>
      <w:r>
        <w:rPr>
          <w:color w:val="000000"/>
        </w:rPr>
        <w:t xml:space="preserve"> (Llama 3)</w:t>
      </w:r>
      <w:r>
        <w:rPr>
          <w:rStyle w:val="apple-converted-space"/>
          <w:color w:val="000000"/>
        </w:rPr>
        <w:t> </w:t>
      </w:r>
    </w:p>
    <w:p w14:paraId="50A574C7" w14:textId="767DD5C0" w:rsidR="00D524CD" w:rsidRDefault="00D524CD" w:rsidP="00D524CD">
      <w:pPr>
        <w:rPr>
          <w:color w:val="000000"/>
        </w:rPr>
      </w:pPr>
      <w:r>
        <w:rPr>
          <w:color w:val="000000"/>
        </w:rPr>
        <w:t>↓</w:t>
      </w:r>
    </w:p>
    <w:p w14:paraId="0CA13B59" w14:textId="77777777" w:rsidR="00D524CD" w:rsidRDefault="00D524CD" w:rsidP="00D524CD">
      <w:pPr>
        <w:rPr>
          <w:rStyle w:val="apple-converted-space"/>
          <w:color w:val="000000"/>
        </w:rPr>
      </w:pPr>
      <w:r>
        <w:rPr>
          <w:rStyle w:val="apple-converted-space"/>
          <w:color w:val="000000"/>
        </w:rPr>
        <w:lastRenderedPageBreak/>
        <w:t> </w:t>
      </w:r>
      <w:proofErr w:type="spellStart"/>
      <w:r>
        <w:rPr>
          <w:color w:val="000000"/>
        </w:rPr>
        <w:t>Groq</w:t>
      </w:r>
      <w:proofErr w:type="spellEnd"/>
      <w:r>
        <w:rPr>
          <w:color w:val="000000"/>
        </w:rPr>
        <w:t xml:space="preserve"> thinks and says:</w:t>
      </w:r>
      <w:r>
        <w:rPr>
          <w:rStyle w:val="apple-converted-space"/>
          <w:color w:val="000000"/>
        </w:rPr>
        <w:t> </w:t>
      </w:r>
      <w:r>
        <w:rPr>
          <w:color w:val="000000"/>
        </w:rPr>
        <w:t>"I should check sentiment first"</w:t>
      </w:r>
      <w:r>
        <w:rPr>
          <w:rStyle w:val="apple-converted-space"/>
          <w:color w:val="000000"/>
        </w:rPr>
        <w:t> </w:t>
      </w:r>
    </w:p>
    <w:p w14:paraId="470C9DA9" w14:textId="77777777" w:rsidR="00D524CD" w:rsidRDefault="00D524CD" w:rsidP="00D524CD">
      <w:pPr>
        <w:rPr>
          <w:color w:val="000000"/>
        </w:rPr>
      </w:pPr>
      <w:r>
        <w:rPr>
          <w:color w:val="000000"/>
        </w:rPr>
        <w:t>↓</w:t>
      </w:r>
    </w:p>
    <w:p w14:paraId="5F23358D" w14:textId="77777777" w:rsidR="00D524CD" w:rsidRDefault="00D524CD" w:rsidP="00D524CD">
      <w:pPr>
        <w:rPr>
          <w:rStyle w:val="apple-converted-space"/>
          <w:color w:val="000000"/>
        </w:rPr>
      </w:pPr>
      <w:proofErr w:type="spellStart"/>
      <w:r>
        <w:rPr>
          <w:rStyle w:val="apple-converted-space"/>
          <w:color w:val="000000"/>
        </w:rPr>
        <w:t> </w:t>
      </w:r>
      <w:r>
        <w:rPr>
          <w:color w:val="000000"/>
        </w:rPr>
        <w:t>LangChain</w:t>
      </w:r>
      <w:proofErr w:type="spellEnd"/>
      <w:r>
        <w:rPr>
          <w:color w:val="000000"/>
        </w:rPr>
        <w:t xml:space="preserve"> runs the sentiment tool</w:t>
      </w:r>
      <w:r>
        <w:rPr>
          <w:rStyle w:val="apple-converted-space"/>
          <w:color w:val="000000"/>
        </w:rPr>
        <w:t> </w:t>
      </w:r>
    </w:p>
    <w:p w14:paraId="4026A430" w14:textId="77777777" w:rsidR="00D524CD" w:rsidRDefault="00D524CD" w:rsidP="00D524CD">
      <w:pPr>
        <w:rPr>
          <w:color w:val="000000"/>
        </w:rPr>
      </w:pPr>
      <w:r>
        <w:rPr>
          <w:color w:val="000000"/>
        </w:rPr>
        <w:t>↓</w:t>
      </w:r>
    </w:p>
    <w:p w14:paraId="2C60B8FC" w14:textId="77777777" w:rsidR="00D524CD" w:rsidRDefault="00D524CD" w:rsidP="00D524CD">
      <w:pPr>
        <w:rPr>
          <w:rStyle w:val="apple-converted-space"/>
          <w:color w:val="000000"/>
        </w:rPr>
      </w:pPr>
      <w:proofErr w:type="spellStart"/>
      <w:r>
        <w:rPr>
          <w:rStyle w:val="apple-converted-space"/>
          <w:color w:val="000000"/>
        </w:rPr>
        <w:t> </w:t>
      </w:r>
      <w:r>
        <w:rPr>
          <w:color w:val="000000"/>
        </w:rPr>
        <w:t>Groq</w:t>
      </w:r>
      <w:proofErr w:type="spellEnd"/>
      <w:r>
        <w:rPr>
          <w:color w:val="000000"/>
        </w:rPr>
        <w:t xml:space="preserve"> thinks again:</w:t>
      </w:r>
      <w:r>
        <w:rPr>
          <w:rStyle w:val="apple-converted-space"/>
          <w:color w:val="000000"/>
        </w:rPr>
        <w:t> </w:t>
      </w:r>
      <w:r>
        <w:rPr>
          <w:color w:val="000000"/>
        </w:rPr>
        <w:t>"Now I should search knowledge base"</w:t>
      </w:r>
      <w:r>
        <w:rPr>
          <w:rStyle w:val="apple-converted-space"/>
          <w:color w:val="000000"/>
        </w:rPr>
        <w:t> </w:t>
      </w:r>
    </w:p>
    <w:p w14:paraId="043C8F2E" w14:textId="77777777" w:rsidR="00D524CD" w:rsidRDefault="00D524CD" w:rsidP="00D524CD">
      <w:pPr>
        <w:rPr>
          <w:color w:val="000000"/>
        </w:rPr>
      </w:pPr>
      <w:r>
        <w:rPr>
          <w:color w:val="000000"/>
        </w:rPr>
        <w:t>↓</w:t>
      </w:r>
    </w:p>
    <w:p w14:paraId="13E1821D" w14:textId="77777777" w:rsidR="00D524CD" w:rsidRDefault="00D524CD" w:rsidP="00D524CD">
      <w:pPr>
        <w:rPr>
          <w:rStyle w:val="apple-converted-space"/>
          <w:color w:val="000000"/>
        </w:rPr>
      </w:pPr>
      <w:proofErr w:type="spellStart"/>
      <w:r>
        <w:rPr>
          <w:rStyle w:val="apple-converted-space"/>
          <w:color w:val="000000"/>
        </w:rPr>
        <w:t> </w:t>
      </w:r>
      <w:r>
        <w:rPr>
          <w:color w:val="000000"/>
        </w:rPr>
        <w:t>LangChain</w:t>
      </w:r>
      <w:proofErr w:type="spellEnd"/>
      <w:r>
        <w:rPr>
          <w:color w:val="000000"/>
        </w:rPr>
        <w:t xml:space="preserve"> runs the search tool</w:t>
      </w:r>
      <w:r>
        <w:rPr>
          <w:rStyle w:val="apple-converted-space"/>
          <w:color w:val="000000"/>
        </w:rPr>
        <w:t> </w:t>
      </w:r>
    </w:p>
    <w:p w14:paraId="0EFE738A" w14:textId="77777777" w:rsidR="00D524CD" w:rsidRDefault="00D524CD" w:rsidP="00D524CD">
      <w:pPr>
        <w:rPr>
          <w:color w:val="000000"/>
        </w:rPr>
      </w:pPr>
      <w:r>
        <w:rPr>
          <w:color w:val="000000"/>
        </w:rPr>
        <w:t>↓</w:t>
      </w:r>
    </w:p>
    <w:p w14:paraId="5BFD1071" w14:textId="77777777" w:rsidR="00D524CD" w:rsidRDefault="00D524CD" w:rsidP="00D524CD">
      <w:pPr>
        <w:rPr>
          <w:rStyle w:val="apple-converted-space"/>
          <w:color w:val="000000"/>
        </w:rPr>
      </w:pPr>
      <w:proofErr w:type="spellStart"/>
      <w:r>
        <w:rPr>
          <w:rStyle w:val="apple-converted-space"/>
          <w:color w:val="000000"/>
        </w:rPr>
        <w:t> </w:t>
      </w:r>
      <w:r>
        <w:rPr>
          <w:color w:val="000000"/>
        </w:rPr>
        <w:t>Groq</w:t>
      </w:r>
      <w:proofErr w:type="spellEnd"/>
      <w:r>
        <w:rPr>
          <w:color w:val="000000"/>
        </w:rPr>
        <w:t xml:space="preserve"> generates final response</w:t>
      </w:r>
      <w:r>
        <w:rPr>
          <w:rStyle w:val="apple-converted-space"/>
          <w:color w:val="000000"/>
        </w:rPr>
        <w:t> </w:t>
      </w:r>
    </w:p>
    <w:p w14:paraId="60406857" w14:textId="77777777" w:rsidR="00D524CD" w:rsidRDefault="00D524CD" w:rsidP="00D524CD">
      <w:pPr>
        <w:rPr>
          <w:color w:val="000000"/>
        </w:rPr>
      </w:pPr>
      <w:r>
        <w:rPr>
          <w:color w:val="000000"/>
        </w:rPr>
        <w:t>↓</w:t>
      </w:r>
    </w:p>
    <w:p w14:paraId="746B2619" w14:textId="166C9FF0" w:rsidR="00D524CD" w:rsidRDefault="00D524CD" w:rsidP="00D524CD">
      <w:proofErr w:type="spellStart"/>
      <w:r>
        <w:rPr>
          <w:rStyle w:val="apple-converted-space"/>
          <w:color w:val="000000"/>
        </w:rPr>
        <w:t> </w:t>
      </w:r>
      <w:r>
        <w:rPr>
          <w:color w:val="000000"/>
        </w:rPr>
        <w:t>LangChain</w:t>
      </w:r>
      <w:proofErr w:type="spellEnd"/>
      <w:r>
        <w:rPr>
          <w:color w:val="000000"/>
        </w:rPr>
        <w:t xml:space="preserve"> returns it to customer</w:t>
      </w:r>
    </w:p>
    <w:p w14:paraId="2B530451" w14:textId="11200F41" w:rsidR="00ED39F8" w:rsidRDefault="00F148E1" w:rsidP="00F148E1">
      <w:r>
        <w:t xml:space="preserve"> </w:t>
      </w:r>
    </w:p>
    <w:p w14:paraId="6464D2EA" w14:textId="2A41AD67" w:rsidR="003B71B3" w:rsidRDefault="00B113A3" w:rsidP="003B71B3">
      <w:r>
        <w:t>Some Learning:</w:t>
      </w:r>
    </w:p>
    <w:p w14:paraId="6F5BD2A0" w14:textId="77777777" w:rsidR="00B113A3" w:rsidRPr="00B113A3" w:rsidRDefault="00B113A3" w:rsidP="00B113A3">
      <w:pPr>
        <w:spacing w:after="0" w:line="240" w:lineRule="auto"/>
        <w:rPr>
          <w:rFonts w:ascii="Times New Roman" w:eastAsia="Times New Roman" w:hAnsi="Times New Roman" w:cs="Times New Roman"/>
          <w:kern w:val="0"/>
          <w14:ligatures w14:val="none"/>
        </w:rPr>
      </w:pPr>
      <w:proofErr w:type="gramStart"/>
      <w:r w:rsidRPr="00B113A3">
        <w:rPr>
          <w:rFonts w:ascii="Times New Roman" w:eastAsia="Times New Roman" w:hAnsi="Symbol" w:cs="Times New Roman"/>
          <w:kern w:val="0"/>
          <w14:ligatures w14:val="none"/>
        </w:rPr>
        <w:t></w:t>
      </w:r>
      <w:r w:rsidRPr="00B113A3">
        <w:rPr>
          <w:rFonts w:ascii="Times New Roman" w:eastAsia="Times New Roman" w:hAnsi="Times New Roman" w:cs="Times New Roman"/>
          <w:kern w:val="0"/>
          <w14:ligatures w14:val="none"/>
        </w:rPr>
        <w:t xml:space="preserve">  </w:t>
      </w:r>
      <w:proofErr w:type="spellStart"/>
      <w:r w:rsidRPr="00B113A3">
        <w:rPr>
          <w:rFonts w:ascii="Times New Roman" w:eastAsia="Times New Roman" w:hAnsi="Times New Roman" w:cs="Times New Roman"/>
          <w:b/>
          <w:bCs/>
          <w:kern w:val="0"/>
          <w14:ligatures w14:val="none"/>
        </w:rPr>
        <w:t>create</w:t>
      </w:r>
      <w:proofErr w:type="gramEnd"/>
      <w:r w:rsidRPr="00B113A3">
        <w:rPr>
          <w:rFonts w:ascii="Times New Roman" w:eastAsia="Times New Roman" w:hAnsi="Times New Roman" w:cs="Times New Roman"/>
          <w:b/>
          <w:bCs/>
          <w:kern w:val="0"/>
          <w14:ligatures w14:val="none"/>
        </w:rPr>
        <w:t>_openai_functions_agent</w:t>
      </w:r>
      <w:proofErr w:type="spellEnd"/>
      <w:r w:rsidRPr="00B113A3">
        <w:rPr>
          <w:rFonts w:ascii="Times New Roman" w:eastAsia="Times New Roman" w:hAnsi="Times New Roman" w:cs="Times New Roman"/>
          <w:kern w:val="0"/>
          <w14:ligatures w14:val="none"/>
        </w:rPr>
        <w:t> → Only works well with OpenAI</w:t>
      </w:r>
    </w:p>
    <w:p w14:paraId="4EAB691E" w14:textId="20EC93D8" w:rsidR="00AF1FE1" w:rsidRDefault="00B113A3" w:rsidP="00AF1FE1">
      <w:pPr>
        <w:rPr>
          <w:rFonts w:ascii="Times New Roman" w:eastAsia="Times New Roman" w:hAnsi="Times New Roman" w:cs="Times New Roman"/>
          <w:kern w:val="0"/>
          <w14:ligatures w14:val="none"/>
        </w:rPr>
      </w:pPr>
      <w:proofErr w:type="gramStart"/>
      <w:r w:rsidRPr="00B113A3">
        <w:rPr>
          <w:rFonts w:ascii="Times New Roman" w:eastAsia="Times New Roman" w:hAnsi="Symbol" w:cs="Times New Roman"/>
          <w:kern w:val="0"/>
          <w14:ligatures w14:val="none"/>
        </w:rPr>
        <w:t></w:t>
      </w:r>
      <w:r w:rsidRPr="00B113A3">
        <w:rPr>
          <w:rFonts w:ascii="Times New Roman" w:eastAsia="Times New Roman" w:hAnsi="Times New Roman" w:cs="Times New Roman"/>
          <w:kern w:val="0"/>
          <w14:ligatures w14:val="none"/>
        </w:rPr>
        <w:t xml:space="preserve">  </w:t>
      </w:r>
      <w:proofErr w:type="spellStart"/>
      <w:r w:rsidRPr="00B113A3">
        <w:rPr>
          <w:rFonts w:ascii="Times New Roman" w:eastAsia="Times New Roman" w:hAnsi="Times New Roman" w:cs="Times New Roman"/>
          <w:b/>
          <w:bCs/>
          <w:kern w:val="0"/>
          <w14:ligatures w14:val="none"/>
        </w:rPr>
        <w:t>create</w:t>
      </w:r>
      <w:proofErr w:type="gramEnd"/>
      <w:r w:rsidRPr="00B113A3">
        <w:rPr>
          <w:rFonts w:ascii="Times New Roman" w:eastAsia="Times New Roman" w:hAnsi="Times New Roman" w:cs="Times New Roman"/>
          <w:b/>
          <w:bCs/>
          <w:kern w:val="0"/>
          <w14:ligatures w14:val="none"/>
        </w:rPr>
        <w:t>_react_agent</w:t>
      </w:r>
      <w:proofErr w:type="spellEnd"/>
      <w:r w:rsidRPr="00B113A3">
        <w:rPr>
          <w:rFonts w:ascii="Times New Roman" w:eastAsia="Times New Roman" w:hAnsi="Times New Roman" w:cs="Times New Roman"/>
          <w:kern w:val="0"/>
          <w14:ligatures w14:val="none"/>
        </w:rPr>
        <w:t> → Works with any AI model</w:t>
      </w:r>
    </w:p>
    <w:p w14:paraId="5C7ED503" w14:textId="77777777" w:rsidR="00AF1FE1" w:rsidRDefault="00AF1FE1" w:rsidP="00AF1FE1">
      <w:pPr>
        <w:rPr>
          <w:rFonts w:ascii="Times New Roman" w:eastAsia="Times New Roman" w:hAnsi="Times New Roman" w:cs="Times New Roman"/>
          <w:kern w:val="0"/>
          <w14:ligatures w14:val="none"/>
        </w:rPr>
      </w:pPr>
    </w:p>
    <w:p w14:paraId="19762EDB" w14:textId="2C85AA0C" w:rsidR="00AF1FE1" w:rsidRDefault="00AF1FE1" w:rsidP="00AF1FE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Created a GO API where the customer message is received</w:t>
      </w:r>
      <w:r w:rsidR="00A65CBE">
        <w:rPr>
          <w:rFonts w:ascii="Times New Roman" w:eastAsia="Times New Roman" w:hAnsi="Times New Roman" w:cs="Times New Roman"/>
          <w:kern w:val="0"/>
          <w14:ligatures w14:val="none"/>
        </w:rPr>
        <w:t xml:space="preserve">, the sentiment is detected, searched the knowledge base for billing answers, generated </w:t>
      </w:r>
      <w:proofErr w:type="spellStart"/>
      <w:r w:rsidR="00A65CBE">
        <w:rPr>
          <w:rFonts w:ascii="Times New Roman" w:eastAsia="Times New Roman" w:hAnsi="Times New Roman" w:cs="Times New Roman"/>
          <w:kern w:val="0"/>
          <w14:ligatures w14:val="none"/>
        </w:rPr>
        <w:t>fpor</w:t>
      </w:r>
      <w:proofErr w:type="spellEnd"/>
      <w:r w:rsidR="00A65CBE">
        <w:rPr>
          <w:rFonts w:ascii="Times New Roman" w:eastAsia="Times New Roman" w:hAnsi="Times New Roman" w:cs="Times New Roman"/>
          <w:kern w:val="0"/>
          <w14:ligatures w14:val="none"/>
        </w:rPr>
        <w:t xml:space="preserve"> intelligent response, saved </w:t>
      </w:r>
      <w:proofErr w:type="spellStart"/>
      <w:r w:rsidR="00A65CBE">
        <w:rPr>
          <w:rFonts w:ascii="Times New Roman" w:eastAsia="Times New Roman" w:hAnsi="Times New Roman" w:cs="Times New Roman"/>
          <w:kern w:val="0"/>
          <w14:ligatures w14:val="none"/>
        </w:rPr>
        <w:t>everuything</w:t>
      </w:r>
      <w:proofErr w:type="spellEnd"/>
      <w:r w:rsidR="00A65CBE">
        <w:rPr>
          <w:rFonts w:ascii="Times New Roman" w:eastAsia="Times New Roman" w:hAnsi="Times New Roman" w:cs="Times New Roman"/>
          <w:kern w:val="0"/>
          <w14:ligatures w14:val="none"/>
        </w:rPr>
        <w:t xml:space="preserve"> to the database and returned the response back through GO API.</w:t>
      </w:r>
    </w:p>
    <w:p w14:paraId="4104E804" w14:textId="2CCC76FB" w:rsidR="007B66AE" w:rsidRDefault="007B66AE" w:rsidP="00AF1FE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 docker files were created. Agent/</w:t>
      </w:r>
      <w:proofErr w:type="spellStart"/>
      <w:r>
        <w:rPr>
          <w:rFonts w:ascii="Times New Roman" w:eastAsia="Times New Roman" w:hAnsi="Times New Roman" w:cs="Times New Roman"/>
          <w:kern w:val="0"/>
          <w14:ligatures w14:val="none"/>
        </w:rPr>
        <w:t>dockerfile</w:t>
      </w:r>
      <w:proofErr w:type="spellEnd"/>
      <w:r>
        <w:rPr>
          <w:rFonts w:ascii="Times New Roman" w:eastAsia="Times New Roman" w:hAnsi="Times New Roman" w:cs="Times New Roman"/>
          <w:kern w:val="0"/>
          <w14:ligatures w14:val="none"/>
        </w:rPr>
        <w:t xml:space="preserve"> to build python agent container and </w:t>
      </w:r>
      <w:proofErr w:type="spellStart"/>
      <w:r>
        <w:rPr>
          <w:rFonts w:ascii="Times New Roman" w:eastAsia="Times New Roman" w:hAnsi="Times New Roman" w:cs="Times New Roman"/>
          <w:kern w:val="0"/>
          <w14:ligatures w14:val="none"/>
        </w:rPr>
        <w:t>api</w:t>
      </w:r>
      <w:proofErr w:type="spellEnd"/>
      <w:r>
        <w:rPr>
          <w:rFonts w:ascii="Times New Roman" w:eastAsia="Times New Roman" w:hAnsi="Times New Roman" w:cs="Times New Roman"/>
          <w:kern w:val="0"/>
          <w14:ligatures w14:val="none"/>
        </w:rPr>
        <w:t>/</w:t>
      </w:r>
      <w:proofErr w:type="spellStart"/>
      <w:r>
        <w:rPr>
          <w:rFonts w:ascii="Times New Roman" w:eastAsia="Times New Roman" w:hAnsi="Times New Roman" w:cs="Times New Roman"/>
          <w:kern w:val="0"/>
          <w14:ligatures w14:val="none"/>
        </w:rPr>
        <w:t>dockerfile</w:t>
      </w:r>
      <w:proofErr w:type="spellEnd"/>
      <w:r>
        <w:rPr>
          <w:rFonts w:ascii="Times New Roman" w:eastAsia="Times New Roman" w:hAnsi="Times New Roman" w:cs="Times New Roman"/>
          <w:kern w:val="0"/>
          <w14:ligatures w14:val="none"/>
        </w:rPr>
        <w:t xml:space="preserve"> to build GO API container. </w:t>
      </w:r>
    </w:p>
    <w:p w14:paraId="07D72A7D" w14:textId="10CCDFB4" w:rsidR="007B66AE" w:rsidRDefault="007B66AE" w:rsidP="00AF1FE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 docker-</w:t>
      </w:r>
      <w:proofErr w:type="spellStart"/>
      <w:r>
        <w:rPr>
          <w:rFonts w:ascii="Times New Roman" w:eastAsia="Times New Roman" w:hAnsi="Times New Roman" w:cs="Times New Roman"/>
          <w:kern w:val="0"/>
          <w14:ligatures w14:val="none"/>
        </w:rPr>
        <w:t>compose.yml</w:t>
      </w:r>
      <w:proofErr w:type="spellEnd"/>
      <w:r>
        <w:rPr>
          <w:rFonts w:ascii="Times New Roman" w:eastAsia="Times New Roman" w:hAnsi="Times New Roman" w:cs="Times New Roman"/>
          <w:kern w:val="0"/>
          <w14:ligatures w14:val="none"/>
        </w:rPr>
        <w:t xml:space="preserve"> file was created that runs all 3 containers for </w:t>
      </w:r>
      <w:proofErr w:type="spellStart"/>
      <w:r>
        <w:rPr>
          <w:rFonts w:ascii="Times New Roman" w:eastAsia="Times New Roman" w:hAnsi="Times New Roman" w:cs="Times New Roman"/>
          <w:kern w:val="0"/>
          <w14:ligatures w14:val="none"/>
        </w:rPr>
        <w:t>postgresql</w:t>
      </w:r>
      <w:proofErr w:type="spellEnd"/>
      <w:r>
        <w:rPr>
          <w:rFonts w:ascii="Times New Roman" w:eastAsia="Times New Roman" w:hAnsi="Times New Roman" w:cs="Times New Roman"/>
          <w:kern w:val="0"/>
          <w14:ligatures w14:val="none"/>
        </w:rPr>
        <w:t>, python agent and GO API.</w:t>
      </w:r>
    </w:p>
    <w:p w14:paraId="35601F2F" w14:textId="42BAB91E" w:rsidR="006A672B" w:rsidRDefault="006A672B" w:rsidP="00AF1FE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Ran everything with one command docker-compose up -d</w:t>
      </w:r>
    </w:p>
    <w:p w14:paraId="6A9603E2" w14:textId="6EDEC291" w:rsidR="006A672B" w:rsidRDefault="006A672B" w:rsidP="00AF1FE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Sent a curl command and got back a full AI response through docker.</w:t>
      </w:r>
    </w:p>
    <w:p w14:paraId="41291EF9" w14:textId="77777777" w:rsidR="0083216A" w:rsidRDefault="0083216A" w:rsidP="00AF1FE1">
      <w:pPr>
        <w:rPr>
          <w:rFonts w:ascii="Times New Roman" w:eastAsia="Times New Roman" w:hAnsi="Times New Roman" w:cs="Times New Roman"/>
          <w:kern w:val="0"/>
          <w14:ligatures w14:val="none"/>
        </w:rPr>
      </w:pPr>
    </w:p>
    <w:p w14:paraId="529D8091" w14:textId="661E0A1A" w:rsidR="0083216A" w:rsidRDefault="0083216A" w:rsidP="00AF1FE1">
      <w:p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How the docker-</w:t>
      </w:r>
      <w:proofErr w:type="spellStart"/>
      <w:r>
        <w:rPr>
          <w:rFonts w:ascii="Times New Roman" w:eastAsia="Times New Roman" w:hAnsi="Times New Roman" w:cs="Times New Roman"/>
          <w:kern w:val="0"/>
          <w14:ligatures w14:val="none"/>
        </w:rPr>
        <w:t>compose.yml</w:t>
      </w:r>
      <w:proofErr w:type="spellEnd"/>
      <w:r>
        <w:rPr>
          <w:rFonts w:ascii="Times New Roman" w:eastAsia="Times New Roman" w:hAnsi="Times New Roman" w:cs="Times New Roman"/>
          <w:kern w:val="0"/>
          <w14:ligatures w14:val="none"/>
        </w:rPr>
        <w:t xml:space="preserve"> work?</w:t>
      </w:r>
    </w:p>
    <w:p w14:paraId="3FFD227B" w14:textId="204117F5" w:rsidR="0083216A" w:rsidRDefault="0083216A" w:rsidP="0083216A">
      <w:pPr>
        <w:pStyle w:val="ListParagraph"/>
        <w:numPr>
          <w:ilvl w:val="0"/>
          <w:numId w:val="3"/>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lastRenderedPageBreak/>
        <w:t xml:space="preserve">First </w:t>
      </w:r>
      <w:proofErr w:type="spellStart"/>
      <w:r>
        <w:rPr>
          <w:rFonts w:ascii="Times New Roman" w:eastAsia="Times New Roman" w:hAnsi="Times New Roman" w:cs="Times New Roman"/>
          <w:kern w:val="0"/>
          <w14:ligatures w14:val="none"/>
        </w:rPr>
        <w:t>postgres</w:t>
      </w:r>
      <w:proofErr w:type="spellEnd"/>
      <w:r>
        <w:rPr>
          <w:rFonts w:ascii="Times New Roman" w:eastAsia="Times New Roman" w:hAnsi="Times New Roman" w:cs="Times New Roman"/>
          <w:kern w:val="0"/>
          <w14:ligatures w14:val="none"/>
        </w:rPr>
        <w:t xml:space="preserve"> is created with the database, username and </w:t>
      </w:r>
      <w:proofErr w:type="gramStart"/>
      <w:r>
        <w:rPr>
          <w:rFonts w:ascii="Times New Roman" w:eastAsia="Times New Roman" w:hAnsi="Times New Roman" w:cs="Times New Roman"/>
          <w:kern w:val="0"/>
          <w14:ligatures w14:val="none"/>
        </w:rPr>
        <w:t>password  and</w:t>
      </w:r>
      <w:proofErr w:type="gramEnd"/>
      <w:r>
        <w:rPr>
          <w:rFonts w:ascii="Times New Roman" w:eastAsia="Times New Roman" w:hAnsi="Times New Roman" w:cs="Times New Roman"/>
          <w:kern w:val="0"/>
          <w14:ligatures w14:val="none"/>
        </w:rPr>
        <w:t xml:space="preserve"> </w:t>
      </w:r>
      <w:proofErr w:type="gramStart"/>
      <w:r>
        <w:rPr>
          <w:rFonts w:ascii="Times New Roman" w:eastAsia="Times New Roman" w:hAnsi="Times New Roman" w:cs="Times New Roman"/>
          <w:kern w:val="0"/>
          <w14:ligatures w14:val="none"/>
        </w:rPr>
        <w:t>it</w:t>
      </w:r>
      <w:proofErr w:type="gramEnd"/>
      <w:r>
        <w:rPr>
          <w:rFonts w:ascii="Times New Roman" w:eastAsia="Times New Roman" w:hAnsi="Times New Roman" w:cs="Times New Roman"/>
          <w:kern w:val="0"/>
          <w14:ligatures w14:val="none"/>
        </w:rPr>
        <w:t xml:space="preserve"> open port 5432 and runs the </w:t>
      </w:r>
      <w:proofErr w:type="spellStart"/>
      <w:r>
        <w:rPr>
          <w:rFonts w:ascii="Times New Roman" w:eastAsia="Times New Roman" w:hAnsi="Times New Roman" w:cs="Times New Roman"/>
          <w:kern w:val="0"/>
          <w14:ligatures w14:val="none"/>
        </w:rPr>
        <w:t>schema.sql</w:t>
      </w:r>
      <w:proofErr w:type="spellEnd"/>
      <w:r>
        <w:rPr>
          <w:rFonts w:ascii="Times New Roman" w:eastAsia="Times New Roman" w:hAnsi="Times New Roman" w:cs="Times New Roman"/>
          <w:kern w:val="0"/>
          <w14:ligatures w14:val="none"/>
        </w:rPr>
        <w:t xml:space="preserve"> when starting where the 4 tables are created and the knowledge base </w:t>
      </w:r>
      <w:proofErr w:type="spellStart"/>
      <w:r>
        <w:rPr>
          <w:rFonts w:ascii="Times New Roman" w:eastAsia="Times New Roman" w:hAnsi="Times New Roman" w:cs="Times New Roman"/>
          <w:kern w:val="0"/>
          <w14:ligatures w14:val="none"/>
        </w:rPr>
        <w:t>os</w:t>
      </w:r>
      <w:proofErr w:type="spellEnd"/>
      <w:r>
        <w:rPr>
          <w:rFonts w:ascii="Times New Roman" w:eastAsia="Times New Roman" w:hAnsi="Times New Roman" w:cs="Times New Roman"/>
          <w:kern w:val="0"/>
          <w14:ligatures w14:val="none"/>
        </w:rPr>
        <w:t xml:space="preserve"> loaded.</w:t>
      </w:r>
    </w:p>
    <w:p w14:paraId="5D352239" w14:textId="09BAF13E" w:rsidR="0083216A" w:rsidRDefault="000A4AF6" w:rsidP="0083216A">
      <w:pPr>
        <w:pStyle w:val="ListParagraph"/>
        <w:numPr>
          <w:ilvl w:val="0"/>
          <w:numId w:val="3"/>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Next code in the file tells the docker to build python agent using agent/</w:t>
      </w:r>
      <w:proofErr w:type="spellStart"/>
      <w:r>
        <w:rPr>
          <w:rFonts w:ascii="Times New Roman" w:eastAsia="Times New Roman" w:hAnsi="Times New Roman" w:cs="Times New Roman"/>
          <w:kern w:val="0"/>
          <w14:ligatures w14:val="none"/>
        </w:rPr>
        <w:t>dockerfile</w:t>
      </w:r>
      <w:proofErr w:type="spellEnd"/>
      <w:r>
        <w:rPr>
          <w:rFonts w:ascii="Times New Roman" w:eastAsia="Times New Roman" w:hAnsi="Times New Roman" w:cs="Times New Roman"/>
          <w:kern w:val="0"/>
          <w14:ligatures w14:val="none"/>
        </w:rPr>
        <w:t xml:space="preserve">. Open port 8000, load credentials from .env file, </w:t>
      </w:r>
      <w:proofErr w:type="spellStart"/>
      <w:r>
        <w:rPr>
          <w:rFonts w:ascii="Times New Roman" w:eastAsia="Times New Roman" w:hAnsi="Times New Roman" w:cs="Times New Roman"/>
          <w:kern w:val="0"/>
          <w14:ligatures w14:val="none"/>
        </w:rPr>
        <w:t>depends_on</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postgres</w:t>
      </w:r>
      <w:proofErr w:type="spellEnd"/>
      <w:r>
        <w:rPr>
          <w:rFonts w:ascii="Times New Roman" w:eastAsia="Times New Roman" w:hAnsi="Times New Roman" w:cs="Times New Roman"/>
          <w:kern w:val="0"/>
          <w14:ligatures w14:val="none"/>
        </w:rPr>
        <w:t xml:space="preserve"> </w:t>
      </w:r>
      <w:proofErr w:type="spellStart"/>
      <w:r>
        <w:rPr>
          <w:rFonts w:ascii="Times New Roman" w:eastAsia="Times New Roman" w:hAnsi="Times New Roman" w:cs="Times New Roman"/>
          <w:kern w:val="0"/>
          <w14:ligatures w14:val="none"/>
        </w:rPr>
        <w:t>meand</w:t>
      </w:r>
      <w:proofErr w:type="spellEnd"/>
      <w:r>
        <w:rPr>
          <w:rFonts w:ascii="Times New Roman" w:eastAsia="Times New Roman" w:hAnsi="Times New Roman" w:cs="Times New Roman"/>
          <w:kern w:val="0"/>
          <w14:ligatures w14:val="none"/>
        </w:rPr>
        <w:t xml:space="preserve"> start the </w:t>
      </w:r>
      <w:proofErr w:type="spellStart"/>
      <w:r>
        <w:rPr>
          <w:rFonts w:ascii="Times New Roman" w:eastAsia="Times New Roman" w:hAnsi="Times New Roman" w:cs="Times New Roman"/>
          <w:kern w:val="0"/>
          <w14:ligatures w14:val="none"/>
        </w:rPr>
        <w:t>postgresql</w:t>
      </w:r>
      <w:proofErr w:type="spellEnd"/>
      <w:r>
        <w:rPr>
          <w:rFonts w:ascii="Times New Roman" w:eastAsia="Times New Roman" w:hAnsi="Times New Roman" w:cs="Times New Roman"/>
          <w:kern w:val="0"/>
          <w14:ligatures w14:val="none"/>
        </w:rPr>
        <w:t xml:space="preserve"> first before starting the python agent and connect to eh </w:t>
      </w:r>
      <w:proofErr w:type="spellStart"/>
      <w:r>
        <w:rPr>
          <w:rFonts w:ascii="Times New Roman" w:eastAsia="Times New Roman" w:hAnsi="Times New Roman" w:cs="Times New Roman"/>
          <w:kern w:val="0"/>
          <w14:ligatures w14:val="none"/>
        </w:rPr>
        <w:t>postgres</w:t>
      </w:r>
      <w:proofErr w:type="spellEnd"/>
      <w:r>
        <w:rPr>
          <w:rFonts w:ascii="Times New Roman" w:eastAsia="Times New Roman" w:hAnsi="Times New Roman" w:cs="Times New Roman"/>
          <w:kern w:val="0"/>
          <w14:ligatures w14:val="none"/>
        </w:rPr>
        <w:t xml:space="preserve"> container by name.</w:t>
      </w:r>
    </w:p>
    <w:p w14:paraId="2EB136CF" w14:textId="6A306633" w:rsidR="000A4AF6" w:rsidRDefault="000A4AF6" w:rsidP="0083216A">
      <w:pPr>
        <w:pStyle w:val="ListParagraph"/>
        <w:numPr>
          <w:ilvl w:val="0"/>
          <w:numId w:val="3"/>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Next code in the file tells docker to build using </w:t>
      </w:r>
      <w:proofErr w:type="spellStart"/>
      <w:r>
        <w:rPr>
          <w:rFonts w:ascii="Times New Roman" w:eastAsia="Times New Roman" w:hAnsi="Times New Roman" w:cs="Times New Roman"/>
          <w:kern w:val="0"/>
          <w14:ligatures w14:val="none"/>
        </w:rPr>
        <w:t>api</w:t>
      </w:r>
      <w:proofErr w:type="spellEnd"/>
      <w:r>
        <w:rPr>
          <w:rFonts w:ascii="Times New Roman" w:eastAsia="Times New Roman" w:hAnsi="Times New Roman" w:cs="Times New Roman"/>
          <w:kern w:val="0"/>
          <w14:ligatures w14:val="none"/>
        </w:rPr>
        <w:t>/</w:t>
      </w:r>
      <w:proofErr w:type="spellStart"/>
      <w:r>
        <w:rPr>
          <w:rFonts w:ascii="Times New Roman" w:eastAsia="Times New Roman" w:hAnsi="Times New Roman" w:cs="Times New Roman"/>
          <w:kern w:val="0"/>
          <w14:ligatures w14:val="none"/>
        </w:rPr>
        <w:t>dockerfile</w:t>
      </w:r>
      <w:proofErr w:type="spellEnd"/>
      <w:r>
        <w:rPr>
          <w:rFonts w:ascii="Times New Roman" w:eastAsia="Times New Roman" w:hAnsi="Times New Roman" w:cs="Times New Roman"/>
          <w:kern w:val="0"/>
          <w14:ligatures w14:val="none"/>
        </w:rPr>
        <w:t>, open port 8080 and start python agent first before starting Go API.</w:t>
      </w:r>
    </w:p>
    <w:p w14:paraId="272ABA5C" w14:textId="42B877EA" w:rsidR="00BA1AC2" w:rsidRDefault="00BA1AC2" w:rsidP="0083216A">
      <w:pPr>
        <w:pStyle w:val="ListParagraph"/>
        <w:numPr>
          <w:ilvl w:val="0"/>
          <w:numId w:val="3"/>
        </w:numPr>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Volumes: </w:t>
      </w:r>
      <w:proofErr w:type="spellStart"/>
      <w:r>
        <w:rPr>
          <w:rFonts w:ascii="Times New Roman" w:eastAsia="Times New Roman" w:hAnsi="Times New Roman" w:cs="Times New Roman"/>
          <w:kern w:val="0"/>
          <w14:ligatures w14:val="none"/>
        </w:rPr>
        <w:t>postgres_data</w:t>
      </w:r>
      <w:proofErr w:type="spellEnd"/>
      <w:r>
        <w:rPr>
          <w:rFonts w:ascii="Times New Roman" w:eastAsia="Times New Roman" w:hAnsi="Times New Roman" w:cs="Times New Roman"/>
          <w:kern w:val="0"/>
          <w14:ligatures w14:val="none"/>
        </w:rPr>
        <w:t xml:space="preserve">: This creates a permanent storage space for </w:t>
      </w:r>
      <w:proofErr w:type="spellStart"/>
      <w:r>
        <w:rPr>
          <w:rFonts w:ascii="Times New Roman" w:eastAsia="Times New Roman" w:hAnsi="Times New Roman" w:cs="Times New Roman"/>
          <w:kern w:val="0"/>
          <w14:ligatures w14:val="none"/>
        </w:rPr>
        <w:t>postgresql</w:t>
      </w:r>
      <w:proofErr w:type="spellEnd"/>
      <w:r>
        <w:rPr>
          <w:rFonts w:ascii="Times New Roman" w:eastAsia="Times New Roman" w:hAnsi="Times New Roman" w:cs="Times New Roman"/>
          <w:kern w:val="0"/>
          <w14:ligatures w14:val="none"/>
        </w:rPr>
        <w:t xml:space="preserve"> data. Even if we stop and restart docker our </w:t>
      </w:r>
      <w:proofErr w:type="spellStart"/>
      <w:r>
        <w:rPr>
          <w:rFonts w:ascii="Times New Roman" w:eastAsia="Times New Roman" w:hAnsi="Times New Roman" w:cs="Times New Roman"/>
          <w:kern w:val="0"/>
          <w14:ligatures w14:val="none"/>
        </w:rPr>
        <w:t>db</w:t>
      </w:r>
      <w:proofErr w:type="spellEnd"/>
      <w:r>
        <w:rPr>
          <w:rFonts w:ascii="Times New Roman" w:eastAsia="Times New Roman" w:hAnsi="Times New Roman" w:cs="Times New Roman"/>
          <w:kern w:val="0"/>
          <w14:ligatures w14:val="none"/>
        </w:rPr>
        <w:t xml:space="preserve"> data is not lost.</w:t>
      </w:r>
    </w:p>
    <w:p w14:paraId="6565C79B" w14:textId="77777777" w:rsidR="0086389B" w:rsidRDefault="0086389B" w:rsidP="0086389B">
      <w:pPr>
        <w:ind w:left="360"/>
        <w:rPr>
          <w:rFonts w:ascii="Times New Roman" w:eastAsia="Times New Roman" w:hAnsi="Times New Roman" w:cs="Times New Roman"/>
          <w:kern w:val="0"/>
          <w14:ligatures w14:val="none"/>
        </w:rPr>
      </w:pPr>
    </w:p>
    <w:p w14:paraId="1BD690B5" w14:textId="77777777" w:rsidR="0086389B" w:rsidRDefault="0086389B" w:rsidP="0086389B">
      <w:pPr>
        <w:ind w:left="360"/>
        <w:rPr>
          <w:rStyle w:val="apple-converted-space"/>
          <w:color w:val="000000"/>
        </w:rPr>
      </w:pPr>
      <w:r>
        <w:rPr>
          <w:color w:val="000000"/>
        </w:rPr>
        <w:t>Step 1 → PostgreSQL starts first</w:t>
      </w:r>
      <w:r>
        <w:rPr>
          <w:rStyle w:val="apple-converted-space"/>
          <w:color w:val="000000"/>
        </w:rPr>
        <w:t> </w:t>
      </w:r>
      <w:r>
        <w:rPr>
          <w:color w:val="000000"/>
        </w:rPr>
        <w:t>↓</w:t>
      </w:r>
      <w:r>
        <w:rPr>
          <w:rStyle w:val="apple-converted-space"/>
          <w:color w:val="000000"/>
        </w:rPr>
        <w:t> </w:t>
      </w:r>
    </w:p>
    <w:p w14:paraId="7BA6B857" w14:textId="77777777" w:rsidR="0086389B" w:rsidRDefault="0086389B" w:rsidP="0086389B">
      <w:pPr>
        <w:ind w:left="360"/>
        <w:rPr>
          <w:rStyle w:val="apple-converted-space"/>
          <w:color w:val="000000"/>
        </w:rPr>
      </w:pPr>
      <w:r>
        <w:rPr>
          <w:color w:val="000000"/>
        </w:rPr>
        <w:t>Step 2 → Python Agent starts second</w:t>
      </w:r>
      <w:r>
        <w:rPr>
          <w:rStyle w:val="apple-converted-space"/>
          <w:color w:val="000000"/>
        </w:rPr>
        <w:t> </w:t>
      </w:r>
      <w:r>
        <w:rPr>
          <w:color w:val="000000"/>
        </w:rPr>
        <w:t>(waits for PostgreSQL)</w:t>
      </w:r>
      <w:r>
        <w:rPr>
          <w:rStyle w:val="apple-converted-space"/>
          <w:color w:val="000000"/>
        </w:rPr>
        <w:t> </w:t>
      </w:r>
      <w:r>
        <w:rPr>
          <w:color w:val="000000"/>
        </w:rPr>
        <w:t>↓</w:t>
      </w:r>
      <w:r>
        <w:rPr>
          <w:rStyle w:val="apple-converted-space"/>
          <w:color w:val="000000"/>
        </w:rPr>
        <w:t> </w:t>
      </w:r>
    </w:p>
    <w:p w14:paraId="7D3D9638" w14:textId="2AA0F368" w:rsidR="0086389B" w:rsidRDefault="0086389B" w:rsidP="0086389B">
      <w:pPr>
        <w:ind w:left="360"/>
        <w:rPr>
          <w:color w:val="000000"/>
        </w:rPr>
      </w:pPr>
      <w:r>
        <w:rPr>
          <w:color w:val="000000"/>
        </w:rPr>
        <w:t>Step 3 → Go API starts last</w:t>
      </w:r>
      <w:r>
        <w:rPr>
          <w:rStyle w:val="apple-converted-space"/>
          <w:color w:val="000000"/>
        </w:rPr>
        <w:t> </w:t>
      </w:r>
      <w:r>
        <w:rPr>
          <w:color w:val="000000"/>
        </w:rPr>
        <w:t>(waits for Python Agent)</w:t>
      </w:r>
    </w:p>
    <w:p w14:paraId="558BF517" w14:textId="00A9A92F" w:rsidR="00EB6873" w:rsidRDefault="00EB6873" w:rsidP="0086389B">
      <w:pPr>
        <w:ind w:left="360"/>
        <w:rPr>
          <w:color w:val="000000"/>
        </w:rPr>
      </w:pPr>
      <w:r>
        <w:rPr>
          <w:color w:val="000000"/>
        </w:rPr>
        <w:t>This is what happens when we run the docker-compose up -d command</w:t>
      </w:r>
    </w:p>
    <w:p w14:paraId="3FD28EFF" w14:textId="77777777" w:rsidR="00EB6873" w:rsidRDefault="00EB6873" w:rsidP="002B793E">
      <w:pPr>
        <w:ind w:left="720"/>
        <w:rPr>
          <w:color w:val="000000"/>
        </w:rPr>
      </w:pPr>
    </w:p>
    <w:p w14:paraId="24D79B66"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B34A00"/>
          <w:kern w:val="0"/>
          <w14:ligatures w14:val="none"/>
        </w:rPr>
      </w:pPr>
      <w:r w:rsidRPr="002B793E">
        <w:rPr>
          <w:rFonts w:eastAsia="Times New Roman" w:cs="Courier New"/>
          <w:color w:val="0051C2"/>
          <w:kern w:val="0"/>
          <w14:ligatures w14:val="none"/>
        </w:rPr>
        <w:t>docker-compose</w:t>
      </w:r>
      <w:r w:rsidRPr="002B793E">
        <w:rPr>
          <w:rFonts w:eastAsia="Times New Roman" w:cs="Courier New"/>
          <w:color w:val="B34A00"/>
          <w:kern w:val="0"/>
          <w14:ligatures w14:val="none"/>
        </w:rPr>
        <w:t xml:space="preserve"> reads the </w:t>
      </w:r>
      <w:proofErr w:type="spellStart"/>
      <w:r w:rsidRPr="002B793E">
        <w:rPr>
          <w:rFonts w:eastAsia="Times New Roman" w:cs="Courier New"/>
          <w:color w:val="B34A00"/>
          <w:kern w:val="0"/>
          <w14:ligatures w14:val="none"/>
        </w:rPr>
        <w:t>yml</w:t>
      </w:r>
      <w:proofErr w:type="spellEnd"/>
      <w:r w:rsidRPr="002B793E">
        <w:rPr>
          <w:rFonts w:eastAsia="Times New Roman" w:cs="Courier New"/>
          <w:color w:val="B34A00"/>
          <w:kern w:val="0"/>
          <w14:ligatures w14:val="none"/>
        </w:rPr>
        <w:t xml:space="preserve"> </w:t>
      </w:r>
      <w:r w:rsidRPr="002B793E">
        <w:rPr>
          <w:rFonts w:eastAsia="Times New Roman" w:cs="Courier New"/>
          <w:color w:val="0051C2"/>
          <w:kern w:val="0"/>
          <w14:ligatures w14:val="none"/>
        </w:rPr>
        <w:t>file</w:t>
      </w:r>
      <w:r w:rsidRPr="002B793E">
        <w:rPr>
          <w:rFonts w:eastAsia="Times New Roman" w:cs="Courier New"/>
          <w:color w:val="B34A00"/>
          <w:kern w:val="0"/>
          <w14:ligatures w14:val="none"/>
        </w:rPr>
        <w:t xml:space="preserve"> and:</w:t>
      </w:r>
    </w:p>
    <w:p w14:paraId="7E715139"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B34A00"/>
          <w:kern w:val="0"/>
          <w14:ligatures w14:val="none"/>
        </w:rPr>
        <w:t>`</w:t>
      </w:r>
      <w:r w:rsidRPr="002B793E">
        <w:rPr>
          <w:rFonts w:eastAsia="Times New Roman" w:cs="Courier New"/>
          <w:color w:val="14181F"/>
          <w:kern w:val="0"/>
          <w14:ligatures w14:val="none"/>
        </w:rPr>
        <w:t>``</w:t>
      </w:r>
    </w:p>
    <w:p w14:paraId="5C45E83F"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Reads docker-</w:t>
      </w:r>
      <w:proofErr w:type="spellStart"/>
      <w:r w:rsidRPr="002B793E">
        <w:rPr>
          <w:rFonts w:eastAsia="Times New Roman" w:cs="Courier New"/>
          <w:color w:val="14181F"/>
          <w:kern w:val="0"/>
          <w14:ligatures w14:val="none"/>
        </w:rPr>
        <w:t>compose.yml</w:t>
      </w:r>
      <w:proofErr w:type="spellEnd"/>
    </w:p>
    <w:p w14:paraId="00EBB25A"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 xml:space="preserve">        ↓</w:t>
      </w:r>
    </w:p>
    <w:p w14:paraId="6D25C4AA"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Builds Python Agent container using agent/</w:t>
      </w:r>
      <w:proofErr w:type="spellStart"/>
      <w:r w:rsidRPr="002B793E">
        <w:rPr>
          <w:rFonts w:eastAsia="Times New Roman" w:cs="Courier New"/>
          <w:color w:val="14181F"/>
          <w:kern w:val="0"/>
          <w14:ligatures w14:val="none"/>
        </w:rPr>
        <w:t>Dockerfile</w:t>
      </w:r>
      <w:proofErr w:type="spellEnd"/>
    </w:p>
    <w:p w14:paraId="5CF6A0C6"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 xml:space="preserve">Builds Go API container using </w:t>
      </w:r>
      <w:proofErr w:type="spellStart"/>
      <w:r w:rsidRPr="002B793E">
        <w:rPr>
          <w:rFonts w:eastAsia="Times New Roman" w:cs="Courier New"/>
          <w:color w:val="14181F"/>
          <w:kern w:val="0"/>
          <w14:ligatures w14:val="none"/>
        </w:rPr>
        <w:t>api</w:t>
      </w:r>
      <w:proofErr w:type="spellEnd"/>
      <w:r w:rsidRPr="002B793E">
        <w:rPr>
          <w:rFonts w:eastAsia="Times New Roman" w:cs="Courier New"/>
          <w:color w:val="14181F"/>
          <w:kern w:val="0"/>
          <w14:ligatures w14:val="none"/>
        </w:rPr>
        <w:t>/</w:t>
      </w:r>
      <w:proofErr w:type="spellStart"/>
      <w:r w:rsidRPr="002B793E">
        <w:rPr>
          <w:rFonts w:eastAsia="Times New Roman" w:cs="Courier New"/>
          <w:color w:val="14181F"/>
          <w:kern w:val="0"/>
          <w14:ligatures w14:val="none"/>
        </w:rPr>
        <w:t>Dockerfile</w:t>
      </w:r>
      <w:proofErr w:type="spellEnd"/>
    </w:p>
    <w:p w14:paraId="7C82AA43"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Pulls PostgreSQL image from internet</w:t>
      </w:r>
    </w:p>
    <w:p w14:paraId="3BCAC07B"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 xml:space="preserve">        ↓</w:t>
      </w:r>
    </w:p>
    <w:p w14:paraId="6C46F6FD"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 xml:space="preserve">Creates a private network connecting all </w:t>
      </w:r>
      <w:r w:rsidRPr="002B793E">
        <w:rPr>
          <w:rFonts w:eastAsia="Times New Roman" w:cs="Courier New"/>
          <w:color w:val="008080"/>
          <w:kern w:val="0"/>
          <w14:ligatures w14:val="none"/>
        </w:rPr>
        <w:t>3</w:t>
      </w:r>
    </w:p>
    <w:p w14:paraId="797E2C9C"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 xml:space="preserve">        ↓</w:t>
      </w:r>
    </w:p>
    <w:p w14:paraId="788261AB"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Starts PostgreSQL first</w:t>
      </w:r>
    </w:p>
    <w:p w14:paraId="3CE9C6D8"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Starts Python Agent second</w:t>
      </w:r>
    </w:p>
    <w:p w14:paraId="6F7E31B2"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Starts Go API last</w:t>
      </w:r>
    </w:p>
    <w:p w14:paraId="574562B6" w14:textId="77777777" w:rsidR="002B793E" w:rsidRPr="002B793E" w:rsidRDefault="002B793E"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r w:rsidRPr="002B793E">
        <w:rPr>
          <w:rFonts w:eastAsia="Times New Roman" w:cs="Courier New"/>
          <w:color w:val="14181F"/>
          <w:kern w:val="0"/>
          <w14:ligatures w14:val="none"/>
        </w:rPr>
        <w:t xml:space="preserve">        ↓</w:t>
      </w:r>
    </w:p>
    <w:p w14:paraId="00083811" w14:textId="0DC17B77" w:rsidR="007002BF" w:rsidRDefault="002B793E" w:rsidP="0070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ple Color Emoji" w:eastAsia="Times New Roman" w:hAnsi="Apple Color Emoji" w:cs="Apple Color Emoji"/>
          <w:color w:val="14181F"/>
          <w:kern w:val="0"/>
          <w14:ligatures w14:val="none"/>
        </w:rPr>
      </w:pPr>
      <w:r w:rsidRPr="002B793E">
        <w:rPr>
          <w:rFonts w:eastAsia="Times New Roman" w:cs="Courier New"/>
          <w:color w:val="14181F"/>
          <w:kern w:val="0"/>
          <w14:ligatures w14:val="none"/>
        </w:rPr>
        <w:t xml:space="preserve">All </w:t>
      </w:r>
      <w:r w:rsidRPr="002B793E">
        <w:rPr>
          <w:rFonts w:eastAsia="Times New Roman" w:cs="Courier New"/>
          <w:color w:val="008080"/>
          <w:kern w:val="0"/>
          <w14:ligatures w14:val="none"/>
        </w:rPr>
        <w:t>3</w:t>
      </w:r>
      <w:r w:rsidRPr="002B793E">
        <w:rPr>
          <w:rFonts w:eastAsia="Times New Roman" w:cs="Courier New"/>
          <w:color w:val="14181F"/>
          <w:kern w:val="0"/>
          <w14:ligatures w14:val="none"/>
        </w:rPr>
        <w:t xml:space="preserve"> running and connected! </w:t>
      </w:r>
      <w:r w:rsidRPr="002B793E">
        <w:rPr>
          <w:rFonts w:ascii="Apple Color Emoji" w:eastAsia="Times New Roman" w:hAnsi="Apple Color Emoji" w:cs="Apple Color Emoji"/>
          <w:color w:val="14181F"/>
          <w:kern w:val="0"/>
          <w14:ligatures w14:val="none"/>
        </w:rPr>
        <w:t>✅</w:t>
      </w:r>
    </w:p>
    <w:p w14:paraId="78FC67F9" w14:textId="77777777" w:rsidR="007002BF" w:rsidRPr="007002BF" w:rsidRDefault="007002BF" w:rsidP="007002B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ascii="Apple Color Emoji" w:eastAsia="Times New Roman" w:hAnsi="Apple Color Emoji" w:cs="Apple Color Emoji"/>
          <w:color w:val="14181F"/>
          <w:kern w:val="0"/>
          <w14:ligatures w14:val="none"/>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9"/>
        <w:gridCol w:w="5421"/>
      </w:tblGrid>
      <w:tr w:rsidR="007002BF" w:rsidRPr="007002BF" w14:paraId="0A1F06CD" w14:textId="77777777">
        <w:trPr>
          <w:tblHeader/>
          <w:tblCellSpacing w:w="15" w:type="dxa"/>
        </w:trPr>
        <w:tc>
          <w:tcPr>
            <w:tcW w:w="0" w:type="auto"/>
            <w:vAlign w:val="center"/>
            <w:hideMark/>
          </w:tcPr>
          <w:p w14:paraId="565B8BE3" w14:textId="77777777" w:rsidR="007002BF" w:rsidRPr="007002BF" w:rsidRDefault="007002BF" w:rsidP="007002BF">
            <w:pPr>
              <w:spacing w:after="0" w:line="240" w:lineRule="auto"/>
              <w:jc w:val="center"/>
              <w:rPr>
                <w:rFonts w:ascii="Times New Roman" w:eastAsia="Times New Roman" w:hAnsi="Times New Roman" w:cs="Times New Roman"/>
                <w:b/>
                <w:bCs/>
                <w:kern w:val="0"/>
                <w14:ligatures w14:val="none"/>
              </w:rPr>
            </w:pPr>
            <w:r w:rsidRPr="007002BF">
              <w:rPr>
                <w:rFonts w:ascii="Times New Roman" w:eastAsia="Times New Roman" w:hAnsi="Times New Roman" w:cs="Times New Roman"/>
                <w:b/>
                <w:bCs/>
                <w:kern w:val="0"/>
                <w14:ligatures w14:val="none"/>
              </w:rPr>
              <w:t>Order</w:t>
            </w:r>
          </w:p>
        </w:tc>
        <w:tc>
          <w:tcPr>
            <w:tcW w:w="0" w:type="auto"/>
            <w:vAlign w:val="center"/>
            <w:hideMark/>
          </w:tcPr>
          <w:p w14:paraId="111267A6" w14:textId="77777777" w:rsidR="007002BF" w:rsidRPr="007002BF" w:rsidRDefault="007002BF" w:rsidP="007002BF">
            <w:pPr>
              <w:spacing w:after="0" w:line="240" w:lineRule="auto"/>
              <w:jc w:val="center"/>
              <w:rPr>
                <w:rFonts w:ascii="Times New Roman" w:eastAsia="Times New Roman" w:hAnsi="Times New Roman" w:cs="Times New Roman"/>
                <w:b/>
                <w:bCs/>
                <w:kern w:val="0"/>
                <w14:ligatures w14:val="none"/>
              </w:rPr>
            </w:pPr>
            <w:r w:rsidRPr="007002BF">
              <w:rPr>
                <w:rFonts w:ascii="Times New Roman" w:eastAsia="Times New Roman" w:hAnsi="Times New Roman" w:cs="Times New Roman"/>
                <w:b/>
                <w:bCs/>
                <w:kern w:val="0"/>
                <w14:ligatures w14:val="none"/>
              </w:rPr>
              <w:t>Why</w:t>
            </w:r>
          </w:p>
        </w:tc>
      </w:tr>
      <w:tr w:rsidR="007002BF" w:rsidRPr="007002BF" w14:paraId="7F91FB33" w14:textId="77777777">
        <w:trPr>
          <w:tblCellSpacing w:w="15" w:type="dxa"/>
        </w:trPr>
        <w:tc>
          <w:tcPr>
            <w:tcW w:w="0" w:type="auto"/>
            <w:vAlign w:val="center"/>
            <w:hideMark/>
          </w:tcPr>
          <w:p w14:paraId="6354A27D" w14:textId="77777777" w:rsidR="007002BF" w:rsidRPr="007002BF" w:rsidRDefault="007002BF" w:rsidP="007002BF">
            <w:pPr>
              <w:spacing w:after="0" w:line="240" w:lineRule="auto"/>
              <w:rPr>
                <w:rFonts w:ascii="Times New Roman" w:eastAsia="Times New Roman" w:hAnsi="Times New Roman" w:cs="Times New Roman"/>
                <w:kern w:val="0"/>
                <w14:ligatures w14:val="none"/>
              </w:rPr>
            </w:pPr>
            <w:r w:rsidRPr="007002BF">
              <w:rPr>
                <w:rFonts w:ascii="Times New Roman" w:eastAsia="Times New Roman" w:hAnsi="Times New Roman" w:cs="Times New Roman"/>
                <w:kern w:val="0"/>
                <w14:ligatures w14:val="none"/>
              </w:rPr>
              <w:t>PostgreSQL first</w:t>
            </w:r>
          </w:p>
        </w:tc>
        <w:tc>
          <w:tcPr>
            <w:tcW w:w="0" w:type="auto"/>
            <w:vAlign w:val="center"/>
            <w:hideMark/>
          </w:tcPr>
          <w:p w14:paraId="40EA8235" w14:textId="1B01126E" w:rsidR="007002BF" w:rsidRPr="007002BF" w:rsidRDefault="004267DC" w:rsidP="007002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7002BF" w:rsidRPr="007002BF">
              <w:rPr>
                <w:rFonts w:ascii="Times New Roman" w:eastAsia="Times New Roman" w:hAnsi="Times New Roman" w:cs="Times New Roman"/>
                <w:kern w:val="0"/>
                <w14:ligatures w14:val="none"/>
              </w:rPr>
              <w:t>Python Agent needs database ready to connect</w:t>
            </w:r>
          </w:p>
        </w:tc>
      </w:tr>
      <w:tr w:rsidR="007002BF" w:rsidRPr="007002BF" w14:paraId="0770BA4F" w14:textId="77777777">
        <w:trPr>
          <w:tblCellSpacing w:w="15" w:type="dxa"/>
        </w:trPr>
        <w:tc>
          <w:tcPr>
            <w:tcW w:w="0" w:type="auto"/>
            <w:vAlign w:val="center"/>
            <w:hideMark/>
          </w:tcPr>
          <w:p w14:paraId="1E5ECC77" w14:textId="77777777" w:rsidR="007002BF" w:rsidRPr="007002BF" w:rsidRDefault="007002BF" w:rsidP="007002BF">
            <w:pPr>
              <w:spacing w:after="0" w:line="240" w:lineRule="auto"/>
              <w:rPr>
                <w:rFonts w:ascii="Times New Roman" w:eastAsia="Times New Roman" w:hAnsi="Times New Roman" w:cs="Times New Roman"/>
                <w:kern w:val="0"/>
                <w14:ligatures w14:val="none"/>
              </w:rPr>
            </w:pPr>
            <w:r w:rsidRPr="007002BF">
              <w:rPr>
                <w:rFonts w:ascii="Times New Roman" w:eastAsia="Times New Roman" w:hAnsi="Times New Roman" w:cs="Times New Roman"/>
                <w:kern w:val="0"/>
                <w14:ligatures w14:val="none"/>
              </w:rPr>
              <w:t>Python Agent second</w:t>
            </w:r>
          </w:p>
        </w:tc>
        <w:tc>
          <w:tcPr>
            <w:tcW w:w="0" w:type="auto"/>
            <w:vAlign w:val="center"/>
            <w:hideMark/>
          </w:tcPr>
          <w:p w14:paraId="35D6AB27" w14:textId="44AC5D48" w:rsidR="007002BF" w:rsidRPr="007002BF" w:rsidRDefault="004267DC" w:rsidP="007002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7002BF" w:rsidRPr="007002BF">
              <w:rPr>
                <w:rFonts w:ascii="Times New Roman" w:eastAsia="Times New Roman" w:hAnsi="Times New Roman" w:cs="Times New Roman"/>
                <w:kern w:val="0"/>
                <w14:ligatures w14:val="none"/>
              </w:rPr>
              <w:t>Go API needs AI brain ready to call</w:t>
            </w:r>
          </w:p>
        </w:tc>
      </w:tr>
      <w:tr w:rsidR="007002BF" w:rsidRPr="007002BF" w14:paraId="13FDF334" w14:textId="77777777">
        <w:trPr>
          <w:tblCellSpacing w:w="15" w:type="dxa"/>
        </w:trPr>
        <w:tc>
          <w:tcPr>
            <w:tcW w:w="0" w:type="auto"/>
            <w:vAlign w:val="center"/>
            <w:hideMark/>
          </w:tcPr>
          <w:p w14:paraId="0AA81296" w14:textId="77777777" w:rsidR="007002BF" w:rsidRPr="007002BF" w:rsidRDefault="007002BF" w:rsidP="007002BF">
            <w:pPr>
              <w:spacing w:after="0" w:line="240" w:lineRule="auto"/>
              <w:rPr>
                <w:rFonts w:ascii="Times New Roman" w:eastAsia="Times New Roman" w:hAnsi="Times New Roman" w:cs="Times New Roman"/>
                <w:kern w:val="0"/>
                <w14:ligatures w14:val="none"/>
              </w:rPr>
            </w:pPr>
            <w:r w:rsidRPr="007002BF">
              <w:rPr>
                <w:rFonts w:ascii="Times New Roman" w:eastAsia="Times New Roman" w:hAnsi="Times New Roman" w:cs="Times New Roman"/>
                <w:kern w:val="0"/>
                <w14:ligatures w14:val="none"/>
              </w:rPr>
              <w:t>Go API last</w:t>
            </w:r>
          </w:p>
        </w:tc>
        <w:tc>
          <w:tcPr>
            <w:tcW w:w="0" w:type="auto"/>
            <w:vAlign w:val="center"/>
            <w:hideMark/>
          </w:tcPr>
          <w:p w14:paraId="6CDDCC92" w14:textId="0143A441" w:rsidR="007002BF" w:rsidRPr="007002BF" w:rsidRDefault="004267DC" w:rsidP="007002BF">
            <w:pPr>
              <w:spacing w:after="0" w:line="240" w:lineRule="auto"/>
              <w:rPr>
                <w:rFonts w:ascii="Times New Roman" w:eastAsia="Times New Roman" w:hAnsi="Times New Roman" w:cs="Times New Roman"/>
                <w:kern w:val="0"/>
                <w14:ligatures w14:val="none"/>
              </w:rPr>
            </w:pPr>
            <w:r>
              <w:rPr>
                <w:rFonts w:ascii="Times New Roman" w:eastAsia="Times New Roman" w:hAnsi="Times New Roman" w:cs="Times New Roman"/>
                <w:kern w:val="0"/>
                <w14:ligatures w14:val="none"/>
              </w:rPr>
              <w:t xml:space="preserve">      </w:t>
            </w:r>
            <w:r w:rsidR="007002BF" w:rsidRPr="007002BF">
              <w:rPr>
                <w:rFonts w:ascii="Times New Roman" w:eastAsia="Times New Roman" w:hAnsi="Times New Roman" w:cs="Times New Roman"/>
                <w:kern w:val="0"/>
                <w14:ligatures w14:val="none"/>
              </w:rPr>
              <w:t>Only opens door when everything behind it is ready</w:t>
            </w:r>
          </w:p>
        </w:tc>
      </w:tr>
    </w:tbl>
    <w:p w14:paraId="4FED4C6C" w14:textId="77777777" w:rsidR="007002BF" w:rsidRPr="002B793E" w:rsidRDefault="007002BF" w:rsidP="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360"/>
        <w:rPr>
          <w:rFonts w:eastAsia="Times New Roman" w:cs="Courier New"/>
          <w:color w:val="14181F"/>
          <w:kern w:val="0"/>
          <w14:ligatures w14:val="none"/>
        </w:rPr>
      </w:pPr>
    </w:p>
    <w:p w14:paraId="11E17BB8" w14:textId="77777777" w:rsidR="00EB6873" w:rsidRPr="0086389B" w:rsidRDefault="00EB6873" w:rsidP="0086389B">
      <w:pPr>
        <w:ind w:left="360"/>
        <w:rPr>
          <w:rFonts w:ascii="Times New Roman" w:eastAsia="Times New Roman" w:hAnsi="Times New Roman" w:cs="Times New Roman"/>
          <w:kern w:val="0"/>
          <w14:ligatures w14:val="none"/>
        </w:rPr>
      </w:pPr>
    </w:p>
    <w:sectPr w:rsidR="00EB6873" w:rsidRPr="0086389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FD7A25"/>
    <w:multiLevelType w:val="hybridMultilevel"/>
    <w:tmpl w:val="51ACC5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7E0564"/>
    <w:multiLevelType w:val="hybridMultilevel"/>
    <w:tmpl w:val="1346C82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 w15:restartNumberingAfterBreak="0">
    <w:nsid w:val="5A1A55C2"/>
    <w:multiLevelType w:val="hybridMultilevel"/>
    <w:tmpl w:val="65E21040"/>
    <w:lvl w:ilvl="0" w:tplc="F8987B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806729074">
    <w:abstractNumId w:val="2"/>
  </w:num>
  <w:num w:numId="2" w16cid:durableId="1694262453">
    <w:abstractNumId w:val="1"/>
  </w:num>
  <w:num w:numId="3" w16cid:durableId="210646125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46AC5"/>
    <w:rsid w:val="000A4AF6"/>
    <w:rsid w:val="002B793E"/>
    <w:rsid w:val="003B71B3"/>
    <w:rsid w:val="004267DC"/>
    <w:rsid w:val="004B68E6"/>
    <w:rsid w:val="005E209C"/>
    <w:rsid w:val="006A672B"/>
    <w:rsid w:val="007002BF"/>
    <w:rsid w:val="007B66AE"/>
    <w:rsid w:val="0083216A"/>
    <w:rsid w:val="00846AC5"/>
    <w:rsid w:val="0086389B"/>
    <w:rsid w:val="0088459B"/>
    <w:rsid w:val="00943C32"/>
    <w:rsid w:val="00991346"/>
    <w:rsid w:val="00A65CBE"/>
    <w:rsid w:val="00AF1FE1"/>
    <w:rsid w:val="00B113A3"/>
    <w:rsid w:val="00B13617"/>
    <w:rsid w:val="00BA1AC2"/>
    <w:rsid w:val="00BD7787"/>
    <w:rsid w:val="00C161AD"/>
    <w:rsid w:val="00D3420F"/>
    <w:rsid w:val="00D524CD"/>
    <w:rsid w:val="00E37A76"/>
    <w:rsid w:val="00EB6873"/>
    <w:rsid w:val="00ED39F8"/>
    <w:rsid w:val="00F148E1"/>
    <w:rsid w:val="00F23B33"/>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150E7A28"/>
  <w15:chartTrackingRefBased/>
  <w15:docId w15:val="{80DD658B-52B8-8146-8AAC-75D3A5E706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46A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46A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846A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46A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46A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46A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46A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46A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46A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46A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46A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846A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46A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46A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46A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46A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46A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46AC5"/>
    <w:rPr>
      <w:rFonts w:eastAsiaTheme="majorEastAsia" w:cstheme="majorBidi"/>
      <w:color w:val="272727" w:themeColor="text1" w:themeTint="D8"/>
    </w:rPr>
  </w:style>
  <w:style w:type="paragraph" w:styleId="Title">
    <w:name w:val="Title"/>
    <w:basedOn w:val="Normal"/>
    <w:next w:val="Normal"/>
    <w:link w:val="TitleChar"/>
    <w:uiPriority w:val="10"/>
    <w:qFormat/>
    <w:rsid w:val="00846A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46A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46A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46A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46AC5"/>
    <w:pPr>
      <w:spacing w:before="160"/>
      <w:jc w:val="center"/>
    </w:pPr>
    <w:rPr>
      <w:i/>
      <w:iCs/>
      <w:color w:val="404040" w:themeColor="text1" w:themeTint="BF"/>
    </w:rPr>
  </w:style>
  <w:style w:type="character" w:customStyle="1" w:styleId="QuoteChar">
    <w:name w:val="Quote Char"/>
    <w:basedOn w:val="DefaultParagraphFont"/>
    <w:link w:val="Quote"/>
    <w:uiPriority w:val="29"/>
    <w:rsid w:val="00846AC5"/>
    <w:rPr>
      <w:i/>
      <w:iCs/>
      <w:color w:val="404040" w:themeColor="text1" w:themeTint="BF"/>
    </w:rPr>
  </w:style>
  <w:style w:type="paragraph" w:styleId="ListParagraph">
    <w:name w:val="List Paragraph"/>
    <w:basedOn w:val="Normal"/>
    <w:uiPriority w:val="34"/>
    <w:qFormat/>
    <w:rsid w:val="00846AC5"/>
    <w:pPr>
      <w:ind w:left="720"/>
      <w:contextualSpacing/>
    </w:pPr>
  </w:style>
  <w:style w:type="character" w:styleId="IntenseEmphasis">
    <w:name w:val="Intense Emphasis"/>
    <w:basedOn w:val="DefaultParagraphFont"/>
    <w:uiPriority w:val="21"/>
    <w:qFormat/>
    <w:rsid w:val="00846AC5"/>
    <w:rPr>
      <w:i/>
      <w:iCs/>
      <w:color w:val="0F4761" w:themeColor="accent1" w:themeShade="BF"/>
    </w:rPr>
  </w:style>
  <w:style w:type="paragraph" w:styleId="IntenseQuote">
    <w:name w:val="Intense Quote"/>
    <w:basedOn w:val="Normal"/>
    <w:next w:val="Normal"/>
    <w:link w:val="IntenseQuoteChar"/>
    <w:uiPriority w:val="30"/>
    <w:qFormat/>
    <w:rsid w:val="00846A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46AC5"/>
    <w:rPr>
      <w:i/>
      <w:iCs/>
      <w:color w:val="0F4761" w:themeColor="accent1" w:themeShade="BF"/>
    </w:rPr>
  </w:style>
  <w:style w:type="character" w:styleId="IntenseReference">
    <w:name w:val="Intense Reference"/>
    <w:basedOn w:val="DefaultParagraphFont"/>
    <w:uiPriority w:val="32"/>
    <w:qFormat/>
    <w:rsid w:val="00846AC5"/>
    <w:rPr>
      <w:b/>
      <w:bCs/>
      <w:smallCaps/>
      <w:color w:val="0F4761" w:themeColor="accent1" w:themeShade="BF"/>
      <w:spacing w:val="5"/>
    </w:rPr>
  </w:style>
  <w:style w:type="character" w:customStyle="1" w:styleId="apple-converted-space">
    <w:name w:val="apple-converted-space"/>
    <w:basedOn w:val="DefaultParagraphFont"/>
    <w:rsid w:val="00D524CD"/>
  </w:style>
  <w:style w:type="character" w:styleId="Strong">
    <w:name w:val="Strong"/>
    <w:basedOn w:val="DefaultParagraphFont"/>
    <w:uiPriority w:val="22"/>
    <w:qFormat/>
    <w:rsid w:val="00B113A3"/>
    <w:rPr>
      <w:b/>
      <w:bCs/>
    </w:rPr>
  </w:style>
  <w:style w:type="paragraph" w:styleId="HTMLPreformatted">
    <w:name w:val="HTML Preformatted"/>
    <w:basedOn w:val="Normal"/>
    <w:link w:val="HTMLPreformattedChar"/>
    <w:uiPriority w:val="99"/>
    <w:semiHidden/>
    <w:unhideWhenUsed/>
    <w:rsid w:val="002B79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B793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B793E"/>
    <w:rPr>
      <w:rFonts w:ascii="Courier New" w:eastAsia="Times New Roman" w:hAnsi="Courier New" w:cs="Courier New"/>
      <w:sz w:val="20"/>
      <w:szCs w:val="20"/>
    </w:rPr>
  </w:style>
  <w:style w:type="character" w:customStyle="1" w:styleId="token">
    <w:name w:val="token"/>
    <w:basedOn w:val="DefaultParagraphFont"/>
    <w:rsid w:val="002B79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Satuluri</dc:creator>
  <cp:keywords/>
  <dc:description/>
  <cp:lastModifiedBy>Murali Satuluri</cp:lastModifiedBy>
  <cp:revision>24</cp:revision>
  <dcterms:created xsi:type="dcterms:W3CDTF">2026-02-24T17:02:00Z</dcterms:created>
  <dcterms:modified xsi:type="dcterms:W3CDTF">2026-02-25T18:01:00Z</dcterms:modified>
</cp:coreProperties>
</file>