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F6" w:rsidRDefault="00895754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ED18F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As a developer, build Authentication Provider in Spring Security.</w:t>
      </w:r>
    </w:p>
    <w:p w:rsidR="00ED18F6" w:rsidRDefault="00895754" w:rsidP="00ED18F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ED18F6" w:rsidRDefault="00895754" w:rsidP="00ED18F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</w:t>
      </w:r>
      <w:proofErr w:type="spellEnd"/>
    </w:p>
    <w:p w:rsidR="00895754" w:rsidRPr="00ED18F6" w:rsidRDefault="00895754" w:rsidP="00ED18F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MvcConfig.java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org.springframework.web.servlet.config.annotation.ViewControllerRegistry;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org.springframework.web.servlet.config.annotation.WebMvcConfigurer;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MvcConfig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implements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WebMvcConfigurer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addViewControllers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ViewControllerRegistry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registry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registry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.addViewController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registry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.addViewController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registry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.addViewController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"/login"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"login"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registry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.addViewController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SpringSecurityApplication.java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org.springframework.data.jpa.repository.config.EnableJpaRepositories;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com.project.SpringSecurity.repositories.UsersRepository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EnableJpaRepositories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basePackageClasses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UsersRepository.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SpringSecurityApplication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SpringApplication.run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SpringSecurityApplication.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WebSecurityConfig.java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org.slf4j.LoggerFactory;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org.springframework.security.config.annotation.authentication.builders.AuthenticationManagerBuilder;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org.springframework.security.config.annotation.web.builders.HttpSecurity;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org.springframework.security.config.annotation.web.configuration.EnableWebSecurity;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org.springframework.security.config.annotation.web.configuration.WebSecurityConfigurerAdapter;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org.springframework.security.core.userdetails.UserDetailsService;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org.springframework.security.crypto.password.NoOpPasswordEncoder;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org.springframework.security.crypto.password.PasswordEncoder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EnableWebSecurity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LoggerFactory.getLogger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WebSecurityConfig.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NoOpPasswordEncoder.getInstance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configureGlobal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auth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Exception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auth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Exception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).authenticated()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and()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formLogin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"/login"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defaultSuccessUrl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failureUrl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login?error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=true"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and()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logout()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logoutSuccessUrl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login?logout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=true"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invalidateHttpSession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and()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disable(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com.project.SpringSecurity.entities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MyUserDetails.java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implements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1L;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Collection&lt;?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isAccountNonExpired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isAccountNonLocked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isCredentialsNonExpired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 w:rsidR="00895754">
        <w:rPr>
          <w:rFonts w:ascii="Consolas" w:hAnsi="Consolas" w:cs="Consolas"/>
          <w:color w:val="000000"/>
          <w:sz w:val="20"/>
          <w:szCs w:val="20"/>
          <w:u w:val="single"/>
        </w:rPr>
        <w:t>reate</w:t>
      </w:r>
      <w:proofErr w:type="gramEnd"/>
      <w:r w:rsidR="00895754">
        <w:rPr>
          <w:rFonts w:ascii="Consolas" w:hAnsi="Consolas" w:cs="Consolas"/>
          <w:color w:val="000000"/>
          <w:sz w:val="20"/>
          <w:szCs w:val="20"/>
          <w:u w:val="single"/>
        </w:rPr>
        <w:t xml:space="preserve"> User.java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com.project.SpringSecurity.repositories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UsersRepository.java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&lt;User, Integer&gt;{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Optional&lt;User&gt;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com.project.SpringSecurity.services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MyUserDetailsService.java</w:t>
      </w:r>
    </w:p>
    <w:p w:rsidR="00ED18F6" w:rsidRDefault="00ED18F6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com.project.SpringSecurity.services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.security.core.userdetails.UserDetailsService;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.security.core.userdetails.UsernameNotFoundException;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.SpringSecurity.entities.MyUserDetails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.SpringSecurity.entities.User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.SpringSecurity.repositories.UsersRepository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5754" w:rsidRDefault="00895754" w:rsidP="008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754" w:rsidRDefault="00895754" w:rsidP="008957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5BE7" w:rsidRDefault="00745BE7" w:rsidP="00895754">
      <w:pPr>
        <w:rPr>
          <w:rFonts w:ascii="Consolas" w:hAnsi="Consolas" w:cs="Consolas"/>
          <w:color w:val="000000"/>
          <w:sz w:val="20"/>
          <w:szCs w:val="20"/>
        </w:rPr>
      </w:pP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resources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application.properties</w:t>
      </w:r>
      <w:proofErr w:type="spellEnd"/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jpa.hibernate.naming-strategy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org.hibernate.cfg.ImprovedNamingStrategy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jap.properties.hibernate.dialect=org.hibernate.dialect.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MySQL5Dialect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mywork</w:t>
      </w:r>
      <w:proofErr w:type="spellEnd"/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=password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DEBUG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spring.thymeleaf.prefix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WEB-INF/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spring.thymeleaf.suffix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=8080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.error.whitelabel.enabled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proofErr w:type="gramEnd"/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index.jsp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"http://www.w3.org/1999/xhtml"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"http://www.thymeleaf.org"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sec=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"http://www.thymeleaf.org/thymeleaf-extras-springsecurity3"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xmlns:layout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"http://www.ultraq.net.nz/thymeleaf/layout"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Greetings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!&lt;</w:t>
      </w:r>
      <w:r>
        <w:rPr>
          <w:rFonts w:ascii="Consolas" w:hAnsi="Consolas" w:cs="Consolas"/>
          <w:color w:val="000000"/>
          <w:sz w:val="20"/>
          <w:szCs w:val="20"/>
        </w:rPr>
        <w:t>/title&gt;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/head&gt;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h1&gt;Welcome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/h1&gt;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p&gt;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Click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"@{/welcome}"</w:t>
      </w:r>
      <w:r>
        <w:rPr>
          <w:rFonts w:ascii="Consolas" w:hAnsi="Consolas" w:cs="Consolas"/>
          <w:color w:val="000000"/>
          <w:sz w:val="20"/>
          <w:szCs w:val="20"/>
        </w:rPr>
        <w:t>&gt;here&lt;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a&gt;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see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greeting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/html&gt;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.jsp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"http://www.w3.org/1999/xhtml"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"https://www.thymeleaf.org"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xmlns:sec=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"https://www.thymeleaf.org/thymeleaf-extras-springsecurity3"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Login&lt;/title&gt;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&lt;/head&gt;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param.logout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been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logged</w:t>
      </w:r>
      <w:r>
        <w:rPr>
          <w:rFonts w:ascii="Consolas" w:hAnsi="Consolas" w:cs="Consolas"/>
          <w:color w:val="000000"/>
          <w:sz w:val="20"/>
          <w:szCs w:val="20"/>
        </w:rPr>
        <w:t xml:space="preserve"> out.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"@{/login}"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label&gt;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Name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 &lt;</w:t>
      </w:r>
      <w:r>
        <w:rPr>
          <w:rFonts w:ascii="Consolas" w:hAnsi="Consolas" w:cs="Consolas"/>
          <w:color w:val="000000"/>
          <w:sz w:val="20"/>
          <w:szCs w:val="20"/>
        </w:rPr>
        <w:t>/label&gt;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/div&gt;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label&gt;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Password: 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 &lt;</w:t>
      </w:r>
      <w:r>
        <w:rPr>
          <w:rFonts w:ascii="Consolas" w:hAnsi="Consolas" w:cs="Consolas"/>
          <w:color w:val="000000"/>
          <w:sz w:val="20"/>
          <w:szCs w:val="20"/>
        </w:rPr>
        <w:t>/label&gt;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/div&gt;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000000"/>
          <w:sz w:val="20"/>
          <w:szCs w:val="20"/>
        </w:rPr>
        <w:t>/div&gt;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/form&gt;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&gt;Return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Main Page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/a&gt;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/body&gt;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/html&gt;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.jsp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&lt;html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"https://www.thymeleaf.org"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xmlns:sec=</w:t>
      </w:r>
      <w:r>
        <w:rPr>
          <w:rFonts w:ascii="Consolas" w:hAnsi="Consolas" w:cs="Consolas"/>
          <w:color w:val="2A00FF"/>
          <w:sz w:val="20"/>
          <w:szCs w:val="20"/>
        </w:rPr>
        <w:t>"https://www.thymeleaf.org/thymeleaf-extras-springsecurity3"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Welcome!&lt;/title&gt;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&lt;/head&gt;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&lt;h1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&gt;Hello [[${#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httpServletRequest.remoteUser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}]]!&lt;/h1&gt;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"@{/logout}"</w:t>
      </w:r>
      <w:r>
        <w:rPr>
          <w:rFonts w:ascii="Consolas" w:hAnsi="Consolas" w:cs="Consolas"/>
          <w:color w:val="000000"/>
          <w:sz w:val="20"/>
          <w:szCs w:val="20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&lt;input type=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</w:rPr>
        <w:t>"Sign Out"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745BE7" w:rsidRDefault="00745BE7" w:rsidP="007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&lt;/form&gt;</w:t>
      </w:r>
    </w:p>
    <w:p w:rsidR="00745BE7" w:rsidRDefault="00745BE7" w:rsidP="00745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&lt;/body&gt;</w:t>
      </w:r>
    </w:p>
    <w:p w:rsidR="00745BE7" w:rsidRPr="00895754" w:rsidRDefault="00745BE7" w:rsidP="00745BE7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sectPr w:rsidR="00745BE7" w:rsidRPr="00895754" w:rsidSect="001C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5754"/>
    <w:rsid w:val="001C680D"/>
    <w:rsid w:val="00745BE7"/>
    <w:rsid w:val="00895754"/>
    <w:rsid w:val="00ED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2022-03-14T18:22:00Z</dcterms:created>
  <dcterms:modified xsi:type="dcterms:W3CDTF">2022-03-14T18:43:00Z</dcterms:modified>
</cp:coreProperties>
</file>