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EC6384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Set up a standalone project to do unit testing of the user authentication class which is used in the main web application. The objective is to create a </w:t>
      </w:r>
      <w:proofErr w:type="spellStart"/>
      <w:r w:rsidRPr="00EC6384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JUnit</w:t>
      </w:r>
      <w:proofErr w:type="spellEnd"/>
      <w:r w:rsidRPr="00EC6384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class that will test all aspects of the authentication class.</w:t>
      </w: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//MyMath.java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gramStart"/>
      <w:r w:rsidRPr="00C37089">
        <w:rPr>
          <w:rFonts w:ascii="Consolas" w:eastAsia="Times New Roman" w:hAnsi="Consolas" w:cs="Courier New"/>
          <w:color w:val="24292F"/>
          <w:sz w:val="18"/>
        </w:rPr>
        <w:t>package</w:t>
      </w:r>
      <w:proofErr w:type="gram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r w:rsidRPr="00C37089">
        <w:rPr>
          <w:rFonts w:ascii="Consolas" w:eastAsia="Times New Roman" w:hAnsi="Consolas" w:cs="Courier New"/>
          <w:color w:val="24292F"/>
          <w:sz w:val="18"/>
        </w:rPr>
        <w:t>com.in28minutes.junit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;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gramStart"/>
      <w:r w:rsidRPr="00C37089">
        <w:rPr>
          <w:rFonts w:ascii="Consolas" w:eastAsia="Times New Roman" w:hAnsi="Consolas" w:cs="Courier New"/>
          <w:color w:val="24292F"/>
          <w:sz w:val="18"/>
        </w:rPr>
        <w:t>public</w:t>
      </w:r>
      <w:proofErr w:type="gram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r w:rsidRPr="00C37089">
        <w:rPr>
          <w:rFonts w:ascii="Consolas" w:eastAsia="Times New Roman" w:hAnsi="Consolas" w:cs="Courier New"/>
          <w:color w:val="24292F"/>
          <w:sz w:val="18"/>
        </w:rPr>
        <w:t>class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proofErr w:type="spellStart"/>
      <w:r w:rsidRPr="00C37089">
        <w:rPr>
          <w:rFonts w:ascii="Consolas" w:eastAsia="Times New Roman" w:hAnsi="Consolas" w:cs="Courier New"/>
          <w:color w:val="24292F"/>
          <w:sz w:val="18"/>
        </w:rPr>
        <w:t>MyMath</w:t>
      </w:r>
      <w:proofErr w:type="spell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{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proofErr w:type="spellStart"/>
      <w:proofErr w:type="gramStart"/>
      <w:r w:rsidRPr="00C37089">
        <w:rPr>
          <w:rFonts w:ascii="Consolas" w:eastAsia="Times New Roman" w:hAnsi="Consolas" w:cs="Courier New"/>
          <w:color w:val="24292F"/>
          <w:sz w:val="18"/>
        </w:rPr>
        <w:t>int</w:t>
      </w:r>
      <w:proofErr w:type="spellEnd"/>
      <w:proofErr w:type="gram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r w:rsidRPr="00C37089">
        <w:rPr>
          <w:rFonts w:ascii="Consolas" w:eastAsia="Times New Roman" w:hAnsi="Consolas" w:cs="Courier New"/>
          <w:color w:val="24292F"/>
          <w:sz w:val="18"/>
        </w:rPr>
        <w:t>sum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(</w:t>
      </w:r>
      <w:proofErr w:type="spellStart"/>
      <w:r w:rsidRPr="00C37089">
        <w:rPr>
          <w:rFonts w:ascii="Consolas" w:eastAsia="Times New Roman" w:hAnsi="Consolas" w:cs="Courier New"/>
          <w:color w:val="24292F"/>
          <w:sz w:val="18"/>
        </w:rPr>
        <w:t>int</w:t>
      </w:r>
      <w:proofErr w:type="spell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[] </w:t>
      </w:r>
      <w:r w:rsidRPr="00C37089">
        <w:rPr>
          <w:rFonts w:ascii="Consolas" w:eastAsia="Times New Roman" w:hAnsi="Consolas" w:cs="Courier New"/>
          <w:color w:val="24292F"/>
          <w:sz w:val="18"/>
        </w:rPr>
        <w:t>numbers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) {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proofErr w:type="spellStart"/>
      <w:proofErr w:type="gramStart"/>
      <w:r w:rsidRPr="00C37089">
        <w:rPr>
          <w:rFonts w:ascii="Consolas" w:eastAsia="Times New Roman" w:hAnsi="Consolas" w:cs="Courier New"/>
          <w:color w:val="24292F"/>
          <w:sz w:val="18"/>
        </w:rPr>
        <w:t>int</w:t>
      </w:r>
      <w:proofErr w:type="spellEnd"/>
      <w:proofErr w:type="gram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sum </w:t>
      </w:r>
      <w:r w:rsidRPr="00C37089">
        <w:rPr>
          <w:rFonts w:ascii="Consolas" w:eastAsia="Times New Roman" w:hAnsi="Consolas" w:cs="Courier New"/>
          <w:color w:val="24292F"/>
          <w:sz w:val="18"/>
        </w:rPr>
        <w:t>=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r w:rsidRPr="00C37089">
        <w:rPr>
          <w:rFonts w:ascii="Consolas" w:eastAsia="Times New Roman" w:hAnsi="Consolas" w:cs="Courier New"/>
          <w:color w:val="24292F"/>
          <w:sz w:val="18"/>
        </w:rPr>
        <w:t>0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;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proofErr w:type="gramStart"/>
      <w:r w:rsidRPr="00C37089">
        <w:rPr>
          <w:rFonts w:ascii="Consolas" w:eastAsia="Times New Roman" w:hAnsi="Consolas" w:cs="Courier New"/>
          <w:color w:val="24292F"/>
          <w:sz w:val="18"/>
        </w:rPr>
        <w:t>for</w:t>
      </w:r>
      <w:proofErr w:type="gram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(</w:t>
      </w:r>
      <w:proofErr w:type="spellStart"/>
      <w:r w:rsidRPr="00C37089">
        <w:rPr>
          <w:rFonts w:ascii="Consolas" w:eastAsia="Times New Roman" w:hAnsi="Consolas" w:cs="Courier New"/>
          <w:color w:val="24292F"/>
          <w:sz w:val="18"/>
        </w:rPr>
        <w:t>int</w:t>
      </w:r>
      <w:proofErr w:type="spell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proofErr w:type="spellStart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i</w:t>
      </w:r>
      <w:proofErr w:type="spell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r w:rsidRPr="00C37089">
        <w:rPr>
          <w:rFonts w:ascii="Consolas" w:eastAsia="Times New Roman" w:hAnsi="Consolas" w:cs="Courier New"/>
          <w:color w:val="24292F"/>
          <w:sz w:val="18"/>
        </w:rPr>
        <w:t>: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numbers) {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proofErr w:type="gramStart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sum</w:t>
      </w:r>
      <w:proofErr w:type="gram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r w:rsidRPr="00C37089">
        <w:rPr>
          <w:rFonts w:ascii="Consolas" w:eastAsia="Times New Roman" w:hAnsi="Consolas" w:cs="Courier New"/>
          <w:color w:val="24292F"/>
          <w:sz w:val="18"/>
        </w:rPr>
        <w:t>+=</w:t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</w:t>
      </w:r>
      <w:proofErr w:type="spellStart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i</w:t>
      </w:r>
      <w:proofErr w:type="spell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;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  <w:t>}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</w:r>
      <w:proofErr w:type="gramStart"/>
      <w:r w:rsidRPr="00C37089">
        <w:rPr>
          <w:rFonts w:ascii="Consolas" w:eastAsia="Times New Roman" w:hAnsi="Consolas" w:cs="Courier New"/>
          <w:color w:val="24292F"/>
          <w:sz w:val="18"/>
        </w:rPr>
        <w:t>return</w:t>
      </w:r>
      <w:proofErr w:type="gramEnd"/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 xml:space="preserve"> sum;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ab/>
        <w:t>}</w:t>
      </w:r>
    </w:p>
    <w:p w:rsidR="00C37089" w:rsidRPr="00C37089" w:rsidRDefault="00C37089" w:rsidP="00C3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C37089">
        <w:rPr>
          <w:rFonts w:ascii="Consolas" w:eastAsia="Times New Roman" w:hAnsi="Consolas" w:cs="Courier New"/>
          <w:color w:val="24292F"/>
          <w:sz w:val="18"/>
          <w:szCs w:val="18"/>
        </w:rPr>
        <w:t>}</w:t>
      </w: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//AssertTest.java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package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F"/>
          <w:sz w:val="18"/>
          <w:szCs w:val="18"/>
        </w:rPr>
        <w:t>com.in28minutes.junit</w:t>
      </w:r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Style w:val="pl-k"/>
          <w:rFonts w:ascii="Consolas" w:hAnsi="Consolas"/>
          <w:color w:val="24292F"/>
          <w:sz w:val="18"/>
          <w:szCs w:val="18"/>
        </w:rPr>
        <w:t xml:space="preserve"> static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org.junit.Assert.assertEquals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Style w:val="pl-k"/>
          <w:rFonts w:ascii="Consolas" w:hAnsi="Consolas"/>
          <w:color w:val="24292F"/>
          <w:sz w:val="18"/>
          <w:szCs w:val="18"/>
        </w:rPr>
        <w:t xml:space="preserve"> static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org.junit.Assert.assertTrue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org.junit.Test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class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  <w:sz w:val="18"/>
          <w:szCs w:val="18"/>
        </w:rPr>
        <w:t>AssertTest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k"/>
          <w:rFonts w:ascii="Consolas" w:hAnsi="Consolas"/>
          <w:color w:val="24292F"/>
          <w:sz w:val="18"/>
          <w:szCs w:val="18"/>
        </w:rPr>
        <w:t>@Test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void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en"/>
          <w:rFonts w:ascii="Consolas" w:hAnsi="Consolas"/>
          <w:color w:val="24292F"/>
          <w:sz w:val="18"/>
          <w:szCs w:val="18"/>
        </w:rPr>
        <w:t>test</w:t>
      </w:r>
      <w:r>
        <w:rPr>
          <w:rFonts w:ascii="Consolas" w:hAnsi="Consolas"/>
          <w:color w:val="24292F"/>
          <w:sz w:val="18"/>
          <w:szCs w:val="18"/>
        </w:rPr>
        <w:t>()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boolean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</w:rPr>
        <w:t>condn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=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24292F"/>
          <w:sz w:val="18"/>
          <w:szCs w:val="18"/>
        </w:rPr>
        <w:t>true</w:t>
      </w:r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</w:rPr>
        <w:t>assertEquals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c1"/>
          <w:rFonts w:ascii="Consolas" w:hAnsi="Consolas"/>
          <w:color w:val="24292F"/>
          <w:sz w:val="18"/>
          <w:szCs w:val="18"/>
        </w:rPr>
        <w:t>true</w:t>
      </w:r>
      <w:r>
        <w:rPr>
          <w:rFonts w:ascii="Consolas" w:hAnsi="Consolas"/>
          <w:color w:val="24292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</w:rPr>
        <w:t>condn</w:t>
      </w:r>
      <w:proofErr w:type="spellEnd"/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</w:rPr>
        <w:t>assertTrue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24292F"/>
          <w:sz w:val="18"/>
          <w:szCs w:val="18"/>
        </w:rPr>
        <w:t>condn</w:t>
      </w:r>
      <w:proofErr w:type="spellEnd"/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c"/>
          <w:rFonts w:ascii="Consolas" w:hAnsi="Consolas"/>
          <w:color w:val="24292F"/>
          <w:sz w:val="18"/>
          <w:szCs w:val="18"/>
        </w:rPr>
        <w:t xml:space="preserve">// </w:t>
      </w:r>
      <w:proofErr w:type="spellStart"/>
      <w:proofErr w:type="gramStart"/>
      <w:r>
        <w:rPr>
          <w:rStyle w:val="pl-c"/>
          <w:rFonts w:ascii="Consolas" w:hAnsi="Consolas"/>
          <w:color w:val="24292F"/>
          <w:sz w:val="18"/>
          <w:szCs w:val="18"/>
        </w:rPr>
        <w:t>assertFalse</w:t>
      </w:r>
      <w:proofErr w:type="spellEnd"/>
      <w:r>
        <w:rPr>
          <w:rStyle w:val="pl-c"/>
          <w:rFonts w:ascii="Consolas" w:hAnsi="Consolas"/>
          <w:color w:val="24292F"/>
          <w:sz w:val="18"/>
          <w:szCs w:val="18"/>
        </w:rPr>
        <w:t>(</w:t>
      </w:r>
      <w:proofErr w:type="spellStart"/>
      <w:proofErr w:type="gramEnd"/>
      <w:r>
        <w:rPr>
          <w:rStyle w:val="pl-c"/>
          <w:rFonts w:ascii="Consolas" w:hAnsi="Consolas"/>
          <w:color w:val="24292F"/>
          <w:sz w:val="18"/>
          <w:szCs w:val="18"/>
        </w:rPr>
        <w:t>condn</w:t>
      </w:r>
      <w:proofErr w:type="spellEnd"/>
      <w:r>
        <w:rPr>
          <w:rStyle w:val="pl-c"/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>}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}</w:t>
      </w: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//MyMathTest.java</w:t>
      </w:r>
    </w:p>
    <w:p w:rsidR="00C37089" w:rsidRPr="00C37089" w:rsidRDefault="00C37089" w:rsidP="00C37089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3708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 Important annotations</w:t>
      </w:r>
    </w:p>
    <w:p w:rsidR="00C37089" w:rsidRPr="00C37089" w:rsidRDefault="00C37089" w:rsidP="00C37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37089">
        <w:rPr>
          <w:rFonts w:ascii="Segoe UI" w:eastAsia="Times New Roman" w:hAnsi="Segoe UI" w:cs="Segoe UI"/>
          <w:color w:val="24292F"/>
        </w:rPr>
        <w:t>@Before @After annotations</w:t>
      </w:r>
    </w:p>
    <w:p w:rsidR="00C37089" w:rsidRPr="00C37089" w:rsidRDefault="00C37089" w:rsidP="00C370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37089">
        <w:rPr>
          <w:rFonts w:ascii="Segoe UI" w:eastAsia="Times New Roman" w:hAnsi="Segoe UI" w:cs="Segoe UI"/>
          <w:color w:val="24292F"/>
        </w:rPr>
        <w:t>@</w:t>
      </w:r>
      <w:proofErr w:type="spellStart"/>
      <w:r w:rsidRPr="00C37089">
        <w:rPr>
          <w:rFonts w:ascii="Segoe UI" w:eastAsia="Times New Roman" w:hAnsi="Segoe UI" w:cs="Segoe UI"/>
          <w:color w:val="24292F"/>
        </w:rPr>
        <w:t>BeforeClass</w:t>
      </w:r>
      <w:proofErr w:type="spellEnd"/>
      <w:r w:rsidRPr="00C37089">
        <w:rPr>
          <w:rFonts w:ascii="Segoe UI" w:eastAsia="Times New Roman" w:hAnsi="Segoe UI" w:cs="Segoe UI"/>
          <w:color w:val="24292F"/>
        </w:rPr>
        <w:t xml:space="preserve"> @</w:t>
      </w:r>
      <w:proofErr w:type="spellStart"/>
      <w:r w:rsidRPr="00C37089">
        <w:rPr>
          <w:rFonts w:ascii="Segoe UI" w:eastAsia="Times New Roman" w:hAnsi="Segoe UI" w:cs="Segoe UI"/>
          <w:color w:val="24292F"/>
        </w:rPr>
        <w:t>AfterClass</w:t>
      </w:r>
      <w:proofErr w:type="spellEnd"/>
      <w:r w:rsidRPr="00C37089">
        <w:rPr>
          <w:rFonts w:ascii="Segoe UI" w:eastAsia="Times New Roman" w:hAnsi="Segoe UI" w:cs="Segoe UI"/>
          <w:color w:val="24292F"/>
        </w:rPr>
        <w:t xml:space="preserve"> annotations</w:t>
      </w: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package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smi"/>
          <w:rFonts w:ascii="Consolas" w:hAnsi="Consolas"/>
          <w:color w:val="24292F"/>
          <w:sz w:val="18"/>
          <w:szCs w:val="18"/>
        </w:rPr>
        <w:t>com.in28minutes.junit</w:t>
      </w:r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Style w:val="pl-k"/>
          <w:rFonts w:ascii="Consolas" w:hAnsi="Consolas"/>
          <w:color w:val="24292F"/>
          <w:sz w:val="18"/>
          <w:szCs w:val="18"/>
        </w:rPr>
        <w:t xml:space="preserve"> static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org.junit.Assert.assertEquals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org.junit.After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org.junit.AfterClass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org.junit.Before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org.junit.BeforeClass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import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org.junit.Test</w:t>
      </w:r>
      <w:proofErr w:type="spellEnd"/>
      <w:r>
        <w:rPr>
          <w:rFonts w:ascii="Consolas" w:hAnsi="Consolas"/>
          <w:color w:val="24292F"/>
          <w:sz w:val="18"/>
          <w:szCs w:val="18"/>
        </w:rPr>
        <w:t>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class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  <w:sz w:val="18"/>
          <w:szCs w:val="18"/>
        </w:rPr>
        <w:t>MyMathTest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MyMath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</w:rPr>
        <w:t>myMath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=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new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</w:rPr>
        <w:t>MyMath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k"/>
          <w:rFonts w:ascii="Consolas" w:hAnsi="Consolas"/>
          <w:color w:val="24292F"/>
          <w:sz w:val="18"/>
          <w:szCs w:val="18"/>
        </w:rPr>
        <w:t>@Before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void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en"/>
          <w:rFonts w:ascii="Consolas" w:hAnsi="Consolas"/>
          <w:color w:val="24292F"/>
          <w:sz w:val="18"/>
          <w:szCs w:val="18"/>
        </w:rPr>
        <w:t>before</w:t>
      </w:r>
      <w:r>
        <w:rPr>
          <w:rFonts w:ascii="Consolas" w:hAnsi="Consolas"/>
          <w:color w:val="24292F"/>
          <w:sz w:val="18"/>
          <w:szCs w:val="18"/>
        </w:rPr>
        <w:t>()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</w:rPr>
        <w:t>System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out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println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Style w:val="pl-s"/>
          <w:rFonts w:ascii="Consolas" w:hAnsi="Consolas"/>
          <w:color w:val="24292F"/>
          <w:sz w:val="18"/>
          <w:szCs w:val="18"/>
        </w:rPr>
        <w:t>Before</w:t>
      </w:r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>}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k"/>
          <w:rFonts w:ascii="Consolas" w:hAnsi="Consolas"/>
          <w:color w:val="24292F"/>
          <w:sz w:val="18"/>
          <w:szCs w:val="18"/>
        </w:rPr>
        <w:t>@After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void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en"/>
          <w:rFonts w:ascii="Consolas" w:hAnsi="Consolas"/>
          <w:color w:val="24292F"/>
          <w:sz w:val="18"/>
          <w:szCs w:val="18"/>
        </w:rPr>
        <w:t>after</w:t>
      </w:r>
      <w:r>
        <w:rPr>
          <w:rFonts w:ascii="Consolas" w:hAnsi="Consolas"/>
          <w:color w:val="24292F"/>
          <w:sz w:val="18"/>
          <w:szCs w:val="18"/>
        </w:rPr>
        <w:t>()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</w:rPr>
        <w:t>System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out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println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Style w:val="pl-s"/>
          <w:rFonts w:ascii="Consolas" w:hAnsi="Consolas"/>
          <w:color w:val="24292F"/>
          <w:sz w:val="18"/>
          <w:szCs w:val="18"/>
        </w:rPr>
        <w:t>After</w:t>
      </w:r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>}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k"/>
          <w:rFonts w:ascii="Consolas" w:hAnsi="Consolas"/>
          <w:color w:val="24292F"/>
          <w:sz w:val="18"/>
          <w:szCs w:val="18"/>
        </w:rPr>
        <w:t>@</w:t>
      </w:r>
      <w:proofErr w:type="spellStart"/>
      <w:r>
        <w:rPr>
          <w:rStyle w:val="pl-k"/>
          <w:rFonts w:ascii="Consolas" w:hAnsi="Consolas"/>
          <w:color w:val="24292F"/>
          <w:sz w:val="18"/>
          <w:szCs w:val="18"/>
        </w:rPr>
        <w:t>BeforeClass</w:t>
      </w:r>
      <w:proofErr w:type="spellEnd"/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static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void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  <w:sz w:val="18"/>
          <w:szCs w:val="18"/>
        </w:rPr>
        <w:t>beforeClass</w:t>
      </w:r>
      <w:proofErr w:type="spellEnd"/>
      <w:r>
        <w:rPr>
          <w:rFonts w:ascii="Consolas" w:hAnsi="Consolas"/>
          <w:color w:val="24292F"/>
          <w:sz w:val="18"/>
          <w:szCs w:val="18"/>
        </w:rPr>
        <w:t>()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</w:rPr>
        <w:t>System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out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println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Style w:val="pl-s"/>
          <w:rFonts w:ascii="Consolas" w:hAnsi="Consolas"/>
          <w:color w:val="24292F"/>
          <w:sz w:val="18"/>
          <w:szCs w:val="18"/>
        </w:rPr>
        <w:t>Before Class</w:t>
      </w:r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>}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k"/>
          <w:rFonts w:ascii="Consolas" w:hAnsi="Consolas"/>
          <w:color w:val="24292F"/>
          <w:sz w:val="18"/>
          <w:szCs w:val="18"/>
        </w:rPr>
        <w:t>@</w:t>
      </w:r>
      <w:proofErr w:type="spellStart"/>
      <w:r>
        <w:rPr>
          <w:rStyle w:val="pl-k"/>
          <w:rFonts w:ascii="Consolas" w:hAnsi="Consolas"/>
          <w:color w:val="24292F"/>
          <w:sz w:val="18"/>
          <w:szCs w:val="18"/>
        </w:rPr>
        <w:t>AfterClass</w:t>
      </w:r>
      <w:proofErr w:type="spellEnd"/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static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void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  <w:sz w:val="18"/>
          <w:szCs w:val="18"/>
        </w:rPr>
        <w:t>afterClass</w:t>
      </w:r>
      <w:proofErr w:type="spellEnd"/>
      <w:r>
        <w:rPr>
          <w:rFonts w:ascii="Consolas" w:hAnsi="Consolas"/>
          <w:color w:val="24292F"/>
          <w:sz w:val="18"/>
          <w:szCs w:val="18"/>
        </w:rPr>
        <w:t>()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</w:rPr>
        <w:t>System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out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println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Style w:val="pl-s"/>
          <w:rFonts w:ascii="Consolas" w:hAnsi="Consolas"/>
          <w:color w:val="24292F"/>
          <w:sz w:val="18"/>
          <w:szCs w:val="18"/>
        </w:rPr>
        <w:t>After Class</w:t>
      </w:r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>}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c"/>
          <w:rFonts w:ascii="Consolas" w:hAnsi="Consolas"/>
          <w:color w:val="24292F"/>
          <w:sz w:val="18"/>
          <w:szCs w:val="18"/>
        </w:rPr>
        <w:t>// MyMath.sum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c"/>
          <w:rFonts w:ascii="Consolas" w:hAnsi="Consolas"/>
          <w:color w:val="24292F"/>
          <w:sz w:val="18"/>
          <w:szCs w:val="18"/>
        </w:rPr>
        <w:t>// 1</w:t>
      </w:r>
      <w:proofErr w:type="gramStart"/>
      <w:r>
        <w:rPr>
          <w:rStyle w:val="pl-c"/>
          <w:rFonts w:ascii="Consolas" w:hAnsi="Consolas"/>
          <w:color w:val="24292F"/>
          <w:sz w:val="18"/>
          <w:szCs w:val="18"/>
        </w:rPr>
        <w:t>,2,3</w:t>
      </w:r>
      <w:proofErr w:type="gramEnd"/>
      <w:r>
        <w:rPr>
          <w:rStyle w:val="pl-c"/>
          <w:rFonts w:ascii="Consolas" w:hAnsi="Consolas"/>
          <w:color w:val="24292F"/>
          <w:sz w:val="18"/>
          <w:szCs w:val="18"/>
        </w:rPr>
        <w:t xml:space="preserve"> =&gt; 6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k"/>
          <w:rFonts w:ascii="Consolas" w:hAnsi="Consolas"/>
          <w:color w:val="24292F"/>
          <w:sz w:val="18"/>
          <w:szCs w:val="18"/>
        </w:rPr>
        <w:t>@Test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void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en"/>
          <w:rFonts w:ascii="Consolas" w:hAnsi="Consolas"/>
          <w:color w:val="24292F"/>
          <w:sz w:val="18"/>
          <w:szCs w:val="18"/>
        </w:rPr>
        <w:t>sum_with3numbers</w:t>
      </w:r>
      <w:r>
        <w:rPr>
          <w:rFonts w:ascii="Consolas" w:hAnsi="Consolas"/>
          <w:color w:val="24292F"/>
          <w:sz w:val="18"/>
          <w:szCs w:val="18"/>
        </w:rPr>
        <w:t>()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</w:rPr>
        <w:t>System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out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println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Style w:val="pl-s"/>
          <w:rFonts w:ascii="Consolas" w:hAnsi="Consolas"/>
          <w:color w:val="24292F"/>
          <w:sz w:val="18"/>
          <w:szCs w:val="18"/>
        </w:rPr>
        <w:t>Test1</w:t>
      </w:r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</w:rPr>
        <w:t>assertEquals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c1"/>
          <w:rFonts w:ascii="Consolas" w:hAnsi="Consolas"/>
          <w:color w:val="24292F"/>
          <w:sz w:val="18"/>
          <w:szCs w:val="18"/>
        </w:rPr>
        <w:t>6</w:t>
      </w:r>
      <w:r>
        <w:rPr>
          <w:rFonts w:ascii="Consolas" w:hAnsi="Consolas"/>
          <w:color w:val="24292F"/>
          <w:sz w:val="18"/>
          <w:szCs w:val="18"/>
        </w:rPr>
        <w:t>, myMath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sum(</w:t>
      </w:r>
      <w:r>
        <w:rPr>
          <w:rStyle w:val="pl-k"/>
          <w:rFonts w:ascii="Consolas" w:hAnsi="Consolas"/>
          <w:color w:val="24292F"/>
          <w:sz w:val="18"/>
          <w:szCs w:val="18"/>
        </w:rPr>
        <w:t>new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[] { </w:t>
      </w:r>
      <w:r>
        <w:rPr>
          <w:rStyle w:val="pl-c1"/>
          <w:rFonts w:ascii="Consolas" w:hAnsi="Consolas"/>
          <w:color w:val="24292F"/>
          <w:sz w:val="18"/>
          <w:szCs w:val="18"/>
        </w:rPr>
        <w:t>1</w:t>
      </w:r>
      <w:r>
        <w:rPr>
          <w:rFonts w:ascii="Consolas" w:hAnsi="Consolas"/>
          <w:color w:val="24292F"/>
          <w:sz w:val="18"/>
          <w:szCs w:val="18"/>
        </w:rPr>
        <w:t xml:space="preserve">, </w:t>
      </w:r>
      <w:r>
        <w:rPr>
          <w:rStyle w:val="pl-c1"/>
          <w:rFonts w:ascii="Consolas" w:hAnsi="Consolas"/>
          <w:color w:val="24292F"/>
          <w:sz w:val="18"/>
          <w:szCs w:val="18"/>
        </w:rPr>
        <w:t>2</w:t>
      </w:r>
      <w:r>
        <w:rPr>
          <w:rFonts w:ascii="Consolas" w:hAnsi="Consolas"/>
          <w:color w:val="24292F"/>
          <w:sz w:val="18"/>
          <w:szCs w:val="18"/>
        </w:rPr>
        <w:t xml:space="preserve">, </w:t>
      </w:r>
      <w:r>
        <w:rPr>
          <w:rStyle w:val="pl-c1"/>
          <w:rFonts w:ascii="Consolas" w:hAnsi="Consolas"/>
          <w:color w:val="24292F"/>
          <w:sz w:val="18"/>
          <w:szCs w:val="18"/>
        </w:rPr>
        <w:t>3</w:t>
      </w:r>
      <w:r>
        <w:rPr>
          <w:rFonts w:ascii="Consolas" w:hAnsi="Consolas"/>
          <w:color w:val="24292F"/>
          <w:sz w:val="18"/>
          <w:szCs w:val="18"/>
        </w:rPr>
        <w:t xml:space="preserve"> }));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>}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Style w:val="pl-k"/>
          <w:rFonts w:ascii="Consolas" w:hAnsi="Consolas"/>
          <w:color w:val="24292F"/>
          <w:sz w:val="18"/>
          <w:szCs w:val="18"/>
        </w:rPr>
        <w:t>@Test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lastRenderedPageBreak/>
        <w:tab/>
      </w:r>
      <w:proofErr w:type="gramStart"/>
      <w:r>
        <w:rPr>
          <w:rStyle w:val="pl-k"/>
          <w:rFonts w:ascii="Consolas" w:hAnsi="Consolas"/>
          <w:color w:val="24292F"/>
          <w:sz w:val="18"/>
          <w:szCs w:val="18"/>
        </w:rPr>
        <w:t>public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24292F"/>
          <w:sz w:val="18"/>
          <w:szCs w:val="18"/>
        </w:rPr>
        <w:t>void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r>
        <w:rPr>
          <w:rStyle w:val="pl-en"/>
          <w:rFonts w:ascii="Consolas" w:hAnsi="Consolas"/>
          <w:color w:val="24292F"/>
          <w:sz w:val="18"/>
          <w:szCs w:val="18"/>
        </w:rPr>
        <w:t>sum_with1number</w:t>
      </w:r>
      <w:r>
        <w:rPr>
          <w:rFonts w:ascii="Consolas" w:hAnsi="Consolas"/>
          <w:color w:val="24292F"/>
          <w:sz w:val="18"/>
          <w:szCs w:val="18"/>
        </w:rPr>
        <w:t>() {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</w:rPr>
        <w:t>System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out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println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Style w:val="pl-s"/>
          <w:rFonts w:ascii="Consolas" w:hAnsi="Consolas"/>
          <w:color w:val="24292F"/>
          <w:sz w:val="18"/>
          <w:szCs w:val="18"/>
        </w:rPr>
        <w:t>Test2</w:t>
      </w:r>
      <w:r>
        <w:rPr>
          <w:rStyle w:val="pl-pds"/>
          <w:rFonts w:ascii="Consolas" w:hAnsi="Consolas"/>
          <w:color w:val="24292F"/>
          <w:sz w:val="18"/>
          <w:szCs w:val="18"/>
        </w:rPr>
        <w:t>"</w:t>
      </w:r>
      <w:r>
        <w:rPr>
          <w:rFonts w:ascii="Consolas" w:hAnsi="Consolas"/>
          <w:color w:val="24292F"/>
          <w:sz w:val="18"/>
          <w:szCs w:val="18"/>
        </w:rPr>
        <w:t>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</w:r>
      <w:r>
        <w:rPr>
          <w:rFonts w:ascii="Consolas" w:hAnsi="Consolas"/>
          <w:color w:val="24292F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</w:rPr>
        <w:t>assertEquals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gramEnd"/>
      <w:r>
        <w:rPr>
          <w:rStyle w:val="pl-c1"/>
          <w:rFonts w:ascii="Consolas" w:hAnsi="Consolas"/>
          <w:color w:val="24292F"/>
          <w:sz w:val="18"/>
          <w:szCs w:val="18"/>
        </w:rPr>
        <w:t>3</w:t>
      </w:r>
      <w:r>
        <w:rPr>
          <w:rFonts w:ascii="Consolas" w:hAnsi="Consolas"/>
          <w:color w:val="24292F"/>
          <w:sz w:val="18"/>
          <w:szCs w:val="18"/>
        </w:rPr>
        <w:t>, myMath</w:t>
      </w:r>
      <w:r>
        <w:rPr>
          <w:rStyle w:val="pl-k"/>
          <w:rFonts w:ascii="Consolas" w:hAnsi="Consolas"/>
          <w:color w:val="24292F"/>
          <w:sz w:val="18"/>
          <w:szCs w:val="18"/>
        </w:rPr>
        <w:t>.</w:t>
      </w:r>
      <w:r>
        <w:rPr>
          <w:rFonts w:ascii="Consolas" w:hAnsi="Consolas"/>
          <w:color w:val="24292F"/>
          <w:sz w:val="18"/>
          <w:szCs w:val="18"/>
        </w:rPr>
        <w:t>sum(</w:t>
      </w:r>
      <w:r>
        <w:rPr>
          <w:rStyle w:val="pl-k"/>
          <w:rFonts w:ascii="Consolas" w:hAnsi="Consolas"/>
          <w:color w:val="24292F"/>
          <w:sz w:val="18"/>
          <w:szCs w:val="18"/>
        </w:rPr>
        <w:t>new</w:t>
      </w:r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</w:rPr>
        <w:t>int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[] { </w:t>
      </w:r>
      <w:r>
        <w:rPr>
          <w:rStyle w:val="pl-c1"/>
          <w:rFonts w:ascii="Consolas" w:hAnsi="Consolas"/>
          <w:color w:val="24292F"/>
          <w:sz w:val="18"/>
          <w:szCs w:val="18"/>
        </w:rPr>
        <w:t>3</w:t>
      </w:r>
      <w:r>
        <w:rPr>
          <w:rFonts w:ascii="Consolas" w:hAnsi="Consolas"/>
          <w:color w:val="24292F"/>
          <w:sz w:val="18"/>
          <w:szCs w:val="18"/>
        </w:rPr>
        <w:t xml:space="preserve"> }));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ab/>
        <w:t>}</w:t>
      </w:r>
    </w:p>
    <w:p w:rsidR="00C37089" w:rsidRDefault="00C37089" w:rsidP="00C37089">
      <w:pPr>
        <w:pStyle w:val="HTMLPreformatted"/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}</w:t>
      </w:r>
    </w:p>
    <w:p w:rsidR="00C37089" w:rsidRDefault="00C37089" w:rsidP="00C3708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C680D" w:rsidRDefault="001C680D"/>
    <w:sectPr w:rsidR="001C680D" w:rsidSect="001C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66CA7"/>
    <w:multiLevelType w:val="multilevel"/>
    <w:tmpl w:val="4A7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089"/>
    <w:rsid w:val="001C680D"/>
    <w:rsid w:val="00C3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89"/>
  </w:style>
  <w:style w:type="paragraph" w:styleId="Heading3">
    <w:name w:val="heading 3"/>
    <w:basedOn w:val="Normal"/>
    <w:link w:val="Heading3Char"/>
    <w:uiPriority w:val="9"/>
    <w:qFormat/>
    <w:rsid w:val="00C37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08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37089"/>
  </w:style>
  <w:style w:type="character" w:customStyle="1" w:styleId="pl-smi">
    <w:name w:val="pl-smi"/>
    <w:basedOn w:val="DefaultParagraphFont"/>
    <w:rsid w:val="00C37089"/>
  </w:style>
  <w:style w:type="character" w:customStyle="1" w:styleId="pl-en">
    <w:name w:val="pl-en"/>
    <w:basedOn w:val="DefaultParagraphFont"/>
    <w:rsid w:val="00C37089"/>
  </w:style>
  <w:style w:type="character" w:customStyle="1" w:styleId="pl-v">
    <w:name w:val="pl-v"/>
    <w:basedOn w:val="DefaultParagraphFont"/>
    <w:rsid w:val="00C37089"/>
  </w:style>
  <w:style w:type="character" w:customStyle="1" w:styleId="pl-c1">
    <w:name w:val="pl-c1"/>
    <w:basedOn w:val="DefaultParagraphFont"/>
    <w:rsid w:val="00C37089"/>
  </w:style>
  <w:style w:type="character" w:customStyle="1" w:styleId="pl-c">
    <w:name w:val="pl-c"/>
    <w:basedOn w:val="DefaultParagraphFont"/>
    <w:rsid w:val="00C37089"/>
  </w:style>
  <w:style w:type="character" w:customStyle="1" w:styleId="pl-s">
    <w:name w:val="pl-s"/>
    <w:basedOn w:val="DefaultParagraphFont"/>
    <w:rsid w:val="00C37089"/>
  </w:style>
  <w:style w:type="character" w:customStyle="1" w:styleId="pl-pds">
    <w:name w:val="pl-pds"/>
    <w:basedOn w:val="DefaultParagraphFont"/>
    <w:rsid w:val="00C37089"/>
  </w:style>
  <w:style w:type="character" w:customStyle="1" w:styleId="Heading3Char">
    <w:name w:val="Heading 3 Char"/>
    <w:basedOn w:val="DefaultParagraphFont"/>
    <w:link w:val="Heading3"/>
    <w:uiPriority w:val="9"/>
    <w:rsid w:val="00C3708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253</Words>
  <Characters>1448</Characters>
  <Application>Microsoft Office Word</Application>
  <DocSecurity>0</DocSecurity>
  <Lines>12</Lines>
  <Paragraphs>3</Paragraphs>
  <ScaleCrop>false</ScaleCrop>
  <Company>HP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2022-03-14T18:11:00Z</dcterms:created>
  <dcterms:modified xsi:type="dcterms:W3CDTF">2022-03-14T18:18:00Z</dcterms:modified>
</cp:coreProperties>
</file>