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keepNext/>
        <w:keepLines/>
        <w:spacing w:before="0" w:after="60" w:line="240" w:lineRule="auto"/>
        <w:ind w:left="0" w:right="-180" w:hanging="270"/>
        <w:jc w:val="center"/>
        <w:rPr>
          <w:rFonts w:ascii="Arial" w:eastAsia="Arial" w:cs="Arial" w:hAnsi="Arial"/>
          <w:b/>
          <w:color w:val="auto"/>
          <w:spacing w:val="0"/>
          <w:position w:val="0"/>
          <w:sz w:val="52"/>
          <w:shd w:val="clear" w:color="auto" w:fill="auto"/>
        </w:rPr>
      </w:pPr>
      <w:r>
        <w:rPr>
          <w:rFonts w:ascii="Arial" w:eastAsia="Arial" w:cs="Arial" w:hAnsi="Arial"/>
          <w:color w:val="auto"/>
          <w:spacing w:val="0"/>
          <w:position w:val="0"/>
          <w:sz w:val="52"/>
          <w:shd w:val="clear" w:color="auto" w:fill="auto"/>
        </w:rPr>
        <w:t xml:space="preserve">  </w:t>
      </w:r>
      <w:r>
        <w:rPr>
          <w:rFonts w:ascii="Arial" w:eastAsia="Arial" w:cs="Arial" w:hAnsi="Arial"/>
          <w:b/>
          <w:color w:val="auto"/>
          <w:spacing w:val="0"/>
          <w:position w:val="0"/>
          <w:sz w:val="52"/>
          <w:shd w:val="clear" w:color="auto" w:fill="auto"/>
        </w:rPr>
        <w:t xml:space="preserve"> PRODUCT SALES ANALYSIS</w:t>
      </w:r>
    </w:p>
    <w:p>
      <w:pPr>
        <w:keepNext/>
        <w:keepLines/>
        <w:spacing w:before="360" w:after="120" w:line="240" w:lineRule="auto"/>
        <w:ind w:left="0" w:right="0" w:firstLine="0"/>
        <w:jc w:val="left"/>
        <w:rPr>
          <w:rFonts w:ascii="Arial" w:eastAsia="Arial" w:cs="Arial" w:hAnsi="Arial"/>
          <w:b/>
          <w:color w:val="auto"/>
          <w:spacing w:val="0"/>
          <w:position w:val="0"/>
          <w:sz w:val="32"/>
          <w:u w:val="single"/>
          <w:shd w:val="clear" w:color="auto" w:fill="auto"/>
        </w:rPr>
      </w:pPr>
      <w:r>
        <w:rPr>
          <w:rFonts w:ascii="Arial" w:eastAsia="Arial" w:cs="Arial" w:hAnsi="Arial"/>
          <w:b/>
          <w:color w:val="auto"/>
          <w:spacing w:val="0"/>
          <w:position w:val="0"/>
          <w:sz w:val="32"/>
          <w:u w:val="single"/>
          <w:shd w:val="clear" w:color="auto" w:fill="auto"/>
        </w:rPr>
        <w:t>Description:</w:t>
      </w:r>
    </w:p>
    <w:p>
      <w:pPr>
        <w:keepNext/>
        <w:keepLines/>
        <w:spacing w:before="320" w:after="80" w:line="240" w:lineRule="auto"/>
        <w:ind w:left="0" w:right="0" w:firstLine="0"/>
        <w:jc w:val="both"/>
        <w:rPr>
          <w:rFonts w:ascii="Arial" w:eastAsia="Arial" w:cs="Arial" w:hAnsi="Arial"/>
          <w:color w:val="434343"/>
          <w:spacing w:val="0"/>
          <w:position w:val="0"/>
          <w:sz w:val="28"/>
          <w:shd w:val="clear" w:color="auto" w:fill="auto"/>
        </w:rPr>
      </w:pPr>
      <w:r>
        <w:rPr>
          <w:rFonts w:ascii="Arial" w:eastAsia="Arial" w:cs="Arial" w:hAnsi="Arial"/>
          <w:color w:val="434343"/>
          <w:spacing w:val="0"/>
          <w:position w:val="0"/>
          <w:sz w:val="28"/>
          <w:shd w:val="clear" w:color="auto" w:fill="auto"/>
        </w:rPr>
        <w:t>The Product Sales Analysis project aims to leverage IBM Cognos for in-depth analysis of sales data in order to extract valuable insights that can help businesses enhance their inventory management and marketing strategies. By understanding sales trends and customer preferences, the project intends to provide actionable recommendations to improve business operations and profitability.</w:t>
      </w:r>
    </w:p>
    <w:p>
      <w:pPr>
        <w:keepNext/>
        <w:keepLines/>
        <w:spacing w:before="360" w:after="120" w:line="240" w:lineRule="auto"/>
        <w:ind w:left="0" w:right="0" w:firstLine="0"/>
        <w:jc w:val="left"/>
        <w:rPr>
          <w:rFonts w:ascii="Arial" w:eastAsia="Arial" w:cs="Arial" w:hAnsi="Arial"/>
          <w:b/>
          <w:color w:val="auto"/>
          <w:spacing w:val="0"/>
          <w:position w:val="0"/>
          <w:sz w:val="32"/>
          <w:u w:val="single"/>
          <w:shd w:val="clear" w:color="auto" w:fill="auto"/>
        </w:rPr>
      </w:pPr>
      <w:r>
        <w:rPr>
          <w:rFonts w:ascii="Arial" w:eastAsia="Arial" w:cs="Arial" w:hAnsi="Arial"/>
          <w:b/>
          <w:color w:val="auto"/>
          <w:spacing w:val="0"/>
          <w:position w:val="0"/>
          <w:sz w:val="32"/>
          <w:u w:val="single"/>
          <w:shd w:val="clear" w:color="auto" w:fill="auto"/>
        </w:rPr>
        <w:t>Problem Understanding:</w:t>
      </w:r>
    </w:p>
    <w:p>
      <w:pPr>
        <w:keepNext/>
        <w:keepLines/>
        <w:spacing w:before="320" w:after="80" w:line="240" w:lineRule="auto"/>
        <w:ind w:left="0" w:right="0" w:firstLine="0"/>
        <w:jc w:val="both"/>
        <w:rPr>
          <w:rFonts w:ascii="Arial" w:eastAsia="Arial" w:cs="Arial" w:hAnsi="Arial"/>
          <w:b/>
          <w:color w:val="434343"/>
          <w:spacing w:val="0"/>
          <w:position w:val="0"/>
          <w:sz w:val="28"/>
          <w:shd w:val="clear" w:color="auto" w:fill="auto"/>
        </w:rPr>
      </w:pPr>
      <w:r>
        <w:rPr>
          <w:rFonts w:ascii="Arial" w:eastAsia="Arial" w:cs="Arial" w:hAnsi="Arial"/>
          <w:color w:val="434343"/>
          <w:spacing w:val="0"/>
          <w:position w:val="0"/>
          <w:sz w:val="28"/>
          <w:shd w:val="clear" w:color="auto" w:fill="auto"/>
        </w:rPr>
        <w:t>The primary challenge is to harness the power of data analytics to gain a comprehensive understanding of the sales data. The specific aspects of the problem include:</w:t>
      </w:r>
    </w:p>
    <w:p>
      <w:pPr>
        <w:keepNext/>
        <w:keepLines/>
        <w:numPr>
          <w:ilvl w:val="0"/>
          <w:numId w:val="1"/>
        </w:numPr>
        <w:spacing w:before="320" w:after="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4"/>
          <w:shd w:val="clear" w:color="auto" w:fill="auto"/>
        </w:rPr>
        <w:t>Identifying Top-Selling Products:</w:t>
      </w:r>
      <w:r>
        <w:rPr>
          <w:rFonts w:ascii="Arial" w:eastAsia="Arial" w:cs="Arial" w:hAnsi="Arial"/>
          <w:color w:val="434343"/>
          <w:spacing w:val="0"/>
          <w:position w:val="0"/>
          <w:sz w:val="28"/>
          <w:shd w:val="clear" w:color="auto" w:fill="auto"/>
        </w:rPr>
        <w:t xml:space="preserve"> Determining which products are the top performers in terms of sales volume and revenue generation.</w:t>
      </w:r>
    </w:p>
    <w:p>
      <w:pPr>
        <w:keepNext/>
        <w:keepLines/>
        <w:numPr>
          <w:ilvl w:val="0"/>
          <w:numId w:val="1"/>
        </w:numPr>
        <w:spacing w:before="0" w:after="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4"/>
          <w:shd w:val="clear" w:color="auto" w:fill="auto"/>
        </w:rPr>
        <w:t>Analyzing Sales Trends:</w:t>
      </w:r>
      <w:r>
        <w:rPr>
          <w:rFonts w:ascii="Arial" w:eastAsia="Arial" w:cs="Arial" w:hAnsi="Arial"/>
          <w:color w:val="434343"/>
          <w:spacing w:val="0"/>
          <w:position w:val="0"/>
          <w:sz w:val="28"/>
          <w:shd w:val="clear" w:color="auto" w:fill="auto"/>
        </w:rPr>
        <w:t xml:space="preserve"> Recognizing patterns and trends in sales data to identify seasonal fluctuations, sales peaks, and valleys.</w:t>
      </w:r>
    </w:p>
    <w:p>
      <w:pPr>
        <w:keepNext/>
        <w:keepLines/>
        <w:numPr>
          <w:ilvl w:val="0"/>
          <w:numId w:val="1"/>
        </w:numPr>
        <w:spacing w:before="0" w:after="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4"/>
          <w:shd w:val="clear" w:color="auto" w:fill="auto"/>
        </w:rPr>
        <w:t>Understanding Customer Preferences:</w:t>
      </w:r>
      <w:r>
        <w:rPr>
          <w:rFonts w:ascii="Arial" w:eastAsia="Arial" w:cs="Arial" w:hAnsi="Arial"/>
          <w:color w:val="434343"/>
          <w:spacing w:val="0"/>
          <w:position w:val="0"/>
          <w:sz w:val="28"/>
          <w:shd w:val="clear" w:color="auto" w:fill="auto"/>
        </w:rPr>
        <w:t xml:space="preserve"> Exploring customer demographics and purchase behaviors to ascertain preferences and buying habits.</w:t>
      </w:r>
    </w:p>
    <w:p>
      <w:pPr>
        <w:keepNext/>
        <w:keepLines/>
        <w:numPr>
          <w:ilvl w:val="0"/>
          <w:numId w:val="1"/>
        </w:numPr>
        <w:spacing w:before="0" w:after="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4"/>
          <w:shd w:val="clear" w:color="auto" w:fill="auto"/>
        </w:rPr>
        <w:t>Optimizing Inventory Management:</w:t>
      </w:r>
      <w:r>
        <w:rPr>
          <w:rFonts w:ascii="Arial" w:eastAsia="Arial" w:cs="Arial" w:hAnsi="Arial"/>
          <w:color w:val="434343"/>
          <w:spacing w:val="0"/>
          <w:position w:val="0"/>
          <w:sz w:val="28"/>
          <w:shd w:val="clear" w:color="auto" w:fill="auto"/>
        </w:rPr>
        <w:t xml:space="preserve"> Using insights to streamline inventory management processes, ensuring adequate stock levels, and minimizing overstock or understock situations.</w:t>
      </w:r>
    </w:p>
    <w:p>
      <w:pPr>
        <w:keepNext/>
        <w:keepLines/>
        <w:numPr>
          <w:ilvl w:val="0"/>
          <w:numId w:val="1"/>
        </w:numPr>
        <w:spacing w:before="0" w:after="8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4"/>
          <w:shd w:val="clear" w:color="auto" w:fill="auto"/>
        </w:rPr>
        <w:t>Enhancing Marketing Strategies:</w:t>
      </w:r>
      <w:r>
        <w:rPr>
          <w:rFonts w:ascii="Arial" w:eastAsia="Arial" w:cs="Arial" w:hAnsi="Arial"/>
          <w:color w:val="434343"/>
          <w:spacing w:val="0"/>
          <w:position w:val="0"/>
          <w:sz w:val="28"/>
          <w:shd w:val="clear" w:color="auto" w:fill="auto"/>
        </w:rPr>
        <w:t xml:space="preserve"> Crafting effective marketing campaigns and promotions based on customer preferences and peak sales periods.</w:t>
      </w:r>
    </w:p>
    <w:p>
      <w:pPr>
        <w:keepNext/>
        <w:keepLines/>
        <w:spacing w:before="360" w:after="120" w:line="240" w:lineRule="auto"/>
        <w:ind w:left="0" w:right="0" w:firstLine="0"/>
        <w:jc w:val="left"/>
        <w:rPr>
          <w:rFonts w:ascii="Arial" w:eastAsia="Arial" w:cs="Arial" w:hAnsi="Arial"/>
          <w:b/>
          <w:color w:val="auto"/>
          <w:spacing w:val="0"/>
          <w:position w:val="0"/>
          <w:sz w:val="32"/>
          <w:u w:val="single"/>
          <w:shd w:val="clear" w:color="auto" w:fill="auto"/>
        </w:rPr>
      </w:pPr>
      <w:r>
        <w:rPr>
          <w:rFonts w:ascii="Arial" w:eastAsia="Arial" w:cs="Arial" w:hAnsi="Arial"/>
          <w:b/>
          <w:color w:val="auto"/>
          <w:spacing w:val="0"/>
          <w:position w:val="0"/>
          <w:sz w:val="32"/>
          <w:u w:val="single"/>
          <w:shd w:val="clear" w:color="auto" w:fill="auto"/>
        </w:rPr>
        <w:t>Solution for Solving this Problem:</w:t>
      </w:r>
    </w:p>
    <w:p>
      <w:pPr>
        <w:keepNext/>
        <w:keepLines/>
        <w:spacing w:before="320" w:after="80" w:line="240" w:lineRule="auto"/>
        <w:ind w:left="0" w:right="0" w:firstLine="0"/>
        <w:jc w:val="both"/>
        <w:rPr>
          <w:rFonts w:ascii="Arial" w:eastAsia="Arial" w:cs="Arial" w:hAnsi="Arial"/>
          <w:color w:val="434343"/>
          <w:spacing w:val="0"/>
          <w:position w:val="0"/>
          <w:sz w:val="28"/>
          <w:shd w:val="clear" w:color="auto" w:fill="auto"/>
        </w:rPr>
      </w:pPr>
      <w:r>
        <w:rPr>
          <w:rFonts w:ascii="Arial" w:eastAsia="Arial" w:cs="Arial" w:hAnsi="Arial"/>
          <w:color w:val="434343"/>
          <w:spacing w:val="0"/>
          <w:position w:val="0"/>
          <w:sz w:val="28"/>
          <w:shd w:val="clear" w:color="auto" w:fill="auto"/>
        </w:rPr>
        <w:t>To address these challenges and achieve the project's objectives, we propose the following solutions:</w:t>
      </w:r>
    </w:p>
    <w:p>
      <w:pPr>
        <w:keepNext/>
        <w:keepLines/>
        <w:spacing w:before="360" w:after="120" w:line="240" w:lineRule="auto"/>
        <w:ind w:left="0" w:right="0" w:firstLine="0"/>
        <w:jc w:val="left"/>
        <w:rPr>
          <w:rFonts w:ascii="Arial" w:eastAsia="Arial" w:cs="Arial" w:hAnsi="Arial"/>
          <w:color w:val="auto"/>
          <w:spacing w:val="0"/>
          <w:position w:val="0"/>
          <w:sz w:val="32"/>
          <w:shd w:val="clear" w:color="auto" w:fill="auto"/>
        </w:rPr>
      </w:pPr>
      <w:r>
        <w:rPr>
          <w:rFonts w:ascii="Arial" w:eastAsia="Arial" w:cs="Arial" w:hAnsi="Arial"/>
          <w:color w:val="auto"/>
          <w:spacing w:val="0"/>
          <w:position w:val="0"/>
          <w:sz w:val="32"/>
          <w:shd w:val="clear" w:color="auto" w:fill="auto"/>
        </w:rPr>
        <w:t>Analysis Objectives:</w:t>
      </w:r>
    </w:p>
    <w:p>
      <w:pPr>
        <w:keepNext/>
        <w:keepLines/>
        <w:numPr>
          <w:ilvl w:val="0"/>
          <w:numId w:val="2"/>
        </w:numPr>
        <w:spacing w:before="320" w:after="8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8"/>
          <w:shd w:val="clear" w:color="auto" w:fill="auto"/>
        </w:rPr>
        <w:t>Define specific insights:</w:t>
      </w:r>
      <w:r>
        <w:rPr>
          <w:rFonts w:ascii="Arial" w:eastAsia="Arial" w:cs="Arial" w:hAnsi="Arial"/>
          <w:color w:val="434343"/>
          <w:spacing w:val="0"/>
          <w:position w:val="0"/>
          <w:sz w:val="28"/>
          <w:shd w:val="clear" w:color="auto" w:fill="auto"/>
        </w:rPr>
        <w:t xml:space="preserve"> Clearly define the objectives of the analysis, such as identifying top-selling products, understanding sales trends, and uncovering customer preferences.</w:t>
      </w:r>
    </w:p>
    <w:p>
      <w:pPr>
        <w:keepNext/>
        <w:keepLines/>
        <w:spacing w:before="360" w:after="120" w:line="240" w:lineRule="auto"/>
        <w:ind w:left="0" w:right="0" w:firstLine="0"/>
        <w:jc w:val="left"/>
        <w:rPr>
          <w:rFonts w:ascii="Arial" w:eastAsia="Arial" w:cs="Arial" w:hAnsi="Arial"/>
          <w:color w:val="auto"/>
          <w:spacing w:val="0"/>
          <w:position w:val="0"/>
          <w:sz w:val="32"/>
          <w:shd w:val="clear" w:color="auto" w:fill="auto"/>
        </w:rPr>
      </w:pPr>
      <w:r>
        <w:rPr>
          <w:rFonts w:ascii="Arial" w:eastAsia="Arial" w:cs="Arial" w:hAnsi="Arial"/>
          <w:color w:val="auto"/>
          <w:spacing w:val="0"/>
          <w:position w:val="0"/>
          <w:sz w:val="32"/>
          <w:shd w:val="clear" w:color="auto" w:fill="auto"/>
        </w:rPr>
        <w:t>Data Collection:</w:t>
      </w:r>
    </w:p>
    <w:p>
      <w:pPr>
        <w:keepNext/>
        <w:keepLines/>
        <w:numPr>
          <w:ilvl w:val="0"/>
          <w:numId w:val="3"/>
        </w:numPr>
        <w:spacing w:before="320" w:after="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8"/>
          <w:shd w:val="clear" w:color="auto" w:fill="auto"/>
        </w:rPr>
        <w:t>Source data:</w:t>
      </w:r>
      <w:r>
        <w:rPr>
          <w:rFonts w:ascii="Arial" w:eastAsia="Arial" w:cs="Arial" w:hAnsi="Arial"/>
          <w:color w:val="434343"/>
          <w:spacing w:val="0"/>
          <w:position w:val="0"/>
          <w:sz w:val="28"/>
          <w:shd w:val="clear" w:color="auto" w:fill="auto"/>
        </w:rPr>
        <w:t xml:space="preserve"> Obtain sales data from various sources, including transaction records, product information, and customer demographics.</w:t>
      </w:r>
    </w:p>
    <w:p>
      <w:pPr>
        <w:keepNext/>
        <w:keepLines/>
        <w:numPr>
          <w:ilvl w:val="0"/>
          <w:numId w:val="3"/>
        </w:numPr>
        <w:spacing w:before="0" w:after="8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8"/>
          <w:shd w:val="clear" w:color="auto" w:fill="auto"/>
        </w:rPr>
        <w:t>Data cleaning</w:t>
      </w:r>
      <w:r>
        <w:rPr>
          <w:rFonts w:ascii="Arial" w:eastAsia="Arial" w:cs="Arial" w:hAnsi="Arial"/>
          <w:color w:val="434343"/>
          <w:spacing w:val="0"/>
          <w:position w:val="0"/>
          <w:sz w:val="28"/>
          <w:shd w:val="clear" w:color="auto" w:fill="auto"/>
        </w:rPr>
        <w:t>: Clean and preprocess the data to ensure its quality and accuracy.</w:t>
      </w:r>
    </w:p>
    <w:p>
      <w:pPr>
        <w:keepNext/>
        <w:keepLines/>
        <w:spacing w:before="360" w:after="120" w:line="240" w:lineRule="auto"/>
        <w:ind w:left="0" w:right="0" w:firstLine="0"/>
        <w:jc w:val="left"/>
        <w:rPr>
          <w:rFonts w:ascii="Arial" w:eastAsia="Arial" w:cs="Arial" w:hAnsi="Arial"/>
          <w:color w:val="auto"/>
          <w:spacing w:val="0"/>
          <w:position w:val="0"/>
          <w:sz w:val="32"/>
          <w:shd w:val="clear" w:color="auto" w:fill="auto"/>
        </w:rPr>
      </w:pPr>
      <w:r>
        <w:rPr>
          <w:rFonts w:ascii="Arial" w:eastAsia="Arial" w:cs="Arial" w:hAnsi="Arial"/>
          <w:color w:val="auto"/>
          <w:spacing w:val="0"/>
          <w:position w:val="0"/>
          <w:sz w:val="32"/>
          <w:shd w:val="clear" w:color="auto" w:fill="auto"/>
        </w:rPr>
        <w:t>Visualization Strategy:</w:t>
      </w:r>
    </w:p>
    <w:p>
      <w:pPr>
        <w:keepNext/>
        <w:keepLines/>
        <w:numPr>
          <w:ilvl w:val="0"/>
          <w:numId w:val="4"/>
        </w:numPr>
        <w:spacing w:before="320" w:after="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8"/>
          <w:shd w:val="clear" w:color="auto" w:fill="auto"/>
        </w:rPr>
        <w:t>Choose IBM Cognos as the visualization tool:</w:t>
      </w:r>
      <w:r>
        <w:rPr>
          <w:rFonts w:ascii="Arial" w:eastAsia="Arial" w:cs="Arial" w:hAnsi="Arial"/>
          <w:color w:val="434343"/>
          <w:spacing w:val="0"/>
          <w:position w:val="0"/>
          <w:sz w:val="28"/>
          <w:shd w:val="clear" w:color="auto" w:fill="auto"/>
        </w:rPr>
        <w:t xml:space="preserve"> Utilize IBM Cognos for creating interactive dashboards and reports to present the insights effectively.</w:t>
      </w:r>
    </w:p>
    <w:p>
      <w:pPr>
        <w:keepNext/>
        <w:keepLines/>
        <w:numPr>
          <w:ilvl w:val="0"/>
          <w:numId w:val="4"/>
        </w:numPr>
        <w:spacing w:before="0" w:after="8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8"/>
          <w:shd w:val="clear" w:color="auto" w:fill="auto"/>
        </w:rPr>
        <w:t>Design relevant visualizations:</w:t>
      </w:r>
      <w:r>
        <w:rPr>
          <w:rFonts w:ascii="Arial" w:eastAsia="Arial" w:cs="Arial" w:hAnsi="Arial"/>
          <w:color w:val="434343"/>
          <w:spacing w:val="0"/>
          <w:position w:val="0"/>
          <w:sz w:val="28"/>
          <w:shd w:val="clear" w:color="auto" w:fill="auto"/>
        </w:rPr>
        <w:t xml:space="preserve"> Create meaningful charts, graphs, and reports to represent the sales data visually, making it easier to understand and interpret.</w:t>
      </w:r>
    </w:p>
    <w:p>
      <w:pPr>
        <w:keepNext/>
        <w:keepLines/>
        <w:spacing w:before="360" w:after="120" w:line="240" w:lineRule="auto"/>
        <w:ind w:left="0" w:right="0" w:firstLine="0"/>
        <w:jc w:val="left"/>
        <w:rPr>
          <w:rFonts w:ascii="Arial" w:eastAsia="Arial" w:cs="Arial" w:hAnsi="Arial"/>
          <w:color w:val="auto"/>
          <w:spacing w:val="0"/>
          <w:position w:val="0"/>
          <w:sz w:val="32"/>
          <w:shd w:val="clear" w:color="auto" w:fill="auto"/>
        </w:rPr>
      </w:pPr>
      <w:r>
        <w:rPr>
          <w:rFonts w:ascii="Arial" w:eastAsia="Arial" w:cs="Arial" w:hAnsi="Arial"/>
          <w:color w:val="auto"/>
          <w:spacing w:val="0"/>
          <w:position w:val="0"/>
          <w:sz w:val="32"/>
          <w:shd w:val="clear" w:color="auto" w:fill="auto"/>
        </w:rPr>
        <w:t>Actionable Insights:</w:t>
      </w:r>
    </w:p>
    <w:p>
      <w:pPr>
        <w:keepNext/>
        <w:keepLines/>
        <w:numPr>
          <w:ilvl w:val="0"/>
          <w:numId w:val="5"/>
        </w:numPr>
        <w:spacing w:before="320" w:after="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8"/>
          <w:shd w:val="clear" w:color="auto" w:fill="auto"/>
        </w:rPr>
        <w:t>Extract actionable insights</w:t>
      </w:r>
      <w:r>
        <w:rPr>
          <w:rFonts w:ascii="Arial" w:eastAsia="Arial" w:cs="Arial" w:hAnsi="Arial"/>
          <w:color w:val="434343"/>
          <w:spacing w:val="0"/>
          <w:position w:val="0"/>
          <w:sz w:val="28"/>
          <w:shd w:val="clear" w:color="auto" w:fill="auto"/>
        </w:rPr>
        <w:t>: Analyze the data to extract actionable insights that can guide inventory management decisions and marketing strategies.</w:t>
      </w:r>
    </w:p>
    <w:p>
      <w:pPr>
        <w:keepNext/>
        <w:keepLines/>
        <w:numPr>
          <w:ilvl w:val="0"/>
          <w:numId w:val="5"/>
        </w:numPr>
        <w:spacing w:before="0" w:after="8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8"/>
          <w:shd w:val="clear" w:color="auto" w:fill="auto"/>
        </w:rPr>
        <w:t>Provide recommendations</w:t>
      </w:r>
      <w:r>
        <w:rPr>
          <w:rFonts w:ascii="Arial" w:eastAsia="Arial" w:cs="Arial" w:hAnsi="Arial"/>
          <w:color w:val="434343"/>
          <w:spacing w:val="0"/>
          <w:position w:val="0"/>
          <w:sz w:val="28"/>
          <w:shd w:val="clear" w:color="auto" w:fill="auto"/>
        </w:rPr>
        <w:t>: Translate the insights into practical recommendations for inventory management optimization and marketing campaign planning.</w:t>
      </w:r>
    </w:p>
    <w:p>
      <w:pPr>
        <w:spacing w:before="0" w:after="0" w:line="276" w:lineRule="auto"/>
        <w:ind w:left="0" w:right="0" w:firstLine="0"/>
        <w:jc w:val="left"/>
        <w:rPr>
          <w:rFonts w:ascii="Arial" w:eastAsia="Arial" w:cs="Arial" w:hAnsi="Arial"/>
          <w:color w:val="auto"/>
          <w:spacing w:val="0"/>
          <w:position w:val="0"/>
          <w:sz w:val="22"/>
          <w:shd w:val="clear" w:color="auto" w:fill="auto"/>
        </w:rPr>
      </w:pPr>
    </w:p>
    <w:p>
      <w:pPr>
        <w:keepNext/>
        <w:keepLines/>
        <w:spacing w:before="360" w:after="120" w:line="240" w:lineRule="auto"/>
        <w:ind w:left="0" w:right="0" w:firstLine="0"/>
        <w:jc w:val="left"/>
        <w:rPr>
          <w:rFonts w:ascii="Arial" w:eastAsia="Arial" w:cs="Arial" w:hAnsi="Arial"/>
          <w:b/>
          <w:color w:val="auto"/>
          <w:spacing w:val="0"/>
          <w:position w:val="0"/>
          <w:sz w:val="32"/>
          <w:u w:val="single"/>
          <w:shd w:val="clear" w:color="auto" w:fill="auto"/>
        </w:rPr>
      </w:pPr>
      <w:r>
        <w:rPr>
          <w:rFonts w:ascii="Arial" w:eastAsia="Arial" w:cs="Arial" w:hAnsi="Arial"/>
          <w:b/>
          <w:color w:val="auto"/>
          <w:spacing w:val="0"/>
          <w:position w:val="0"/>
          <w:sz w:val="32"/>
          <w:u w:val="single"/>
          <w:shd w:val="clear" w:color="auto" w:fill="auto"/>
        </w:rPr>
        <w:t>Proposed System Designs:</w:t>
      </w:r>
    </w:p>
    <w:p>
      <w:pPr>
        <w:keepNext/>
        <w:keepLines/>
        <w:spacing w:before="360" w:after="120" w:line="240" w:lineRule="auto"/>
        <w:ind w:left="0" w:right="0" w:firstLine="0"/>
        <w:jc w:val="left"/>
        <w:rPr>
          <w:rFonts w:ascii="Arial" w:eastAsia="Arial" w:cs="Arial" w:hAnsi="Arial"/>
          <w:color w:val="auto"/>
          <w:spacing w:val="0"/>
          <w:position w:val="0"/>
          <w:sz w:val="32"/>
          <w:shd w:val="clear" w:color="auto" w:fill="auto"/>
        </w:rPr>
      </w:pPr>
      <w:r>
        <w:rPr>
          <w:rFonts w:ascii="Arial" w:eastAsia="Arial" w:cs="Arial" w:hAnsi="Arial"/>
          <w:color w:val="auto"/>
          <w:spacing w:val="0"/>
          <w:position w:val="0"/>
          <w:sz w:val="32"/>
          <w:shd w:val="clear" w:color="auto" w:fill="auto"/>
        </w:rPr>
        <w:t>Data Collection and Preparation:</w:t>
      </w:r>
    </w:p>
    <w:p>
      <w:pPr>
        <w:keepNext/>
        <w:keepLines/>
        <w:numPr>
          <w:ilvl w:val="0"/>
          <w:numId w:val="6"/>
        </w:numPr>
        <w:spacing w:before="320" w:after="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8"/>
          <w:shd w:val="clear" w:color="auto" w:fill="auto"/>
        </w:rPr>
        <w:t>Set up data pipelines</w:t>
      </w:r>
      <w:r>
        <w:rPr>
          <w:rFonts w:ascii="Arial" w:eastAsia="Arial" w:cs="Arial" w:hAnsi="Arial"/>
          <w:color w:val="434343"/>
          <w:spacing w:val="0"/>
          <w:position w:val="0"/>
          <w:sz w:val="28"/>
          <w:shd w:val="clear" w:color="auto" w:fill="auto"/>
        </w:rPr>
        <w:t>: Create automated data pipelines to fetch and preprocess sales data regularly.</w:t>
      </w:r>
    </w:p>
    <w:p>
      <w:pPr>
        <w:keepNext/>
        <w:keepLines/>
        <w:numPr>
          <w:ilvl w:val="0"/>
          <w:numId w:val="6"/>
        </w:numPr>
        <w:spacing w:before="0" w:after="8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8"/>
          <w:shd w:val="clear" w:color="auto" w:fill="auto"/>
        </w:rPr>
        <w:t>Data integration</w:t>
      </w:r>
      <w:r>
        <w:rPr>
          <w:rFonts w:ascii="Arial" w:eastAsia="Arial" w:cs="Arial" w:hAnsi="Arial"/>
          <w:color w:val="434343"/>
          <w:spacing w:val="0"/>
          <w:position w:val="0"/>
          <w:sz w:val="28"/>
          <w:shd w:val="clear" w:color="auto" w:fill="auto"/>
        </w:rPr>
        <w:t>: Integrate data from multiple sources, including transaction databases and product catalogs.</w:t>
      </w:r>
    </w:p>
    <w:p>
      <w:pPr>
        <w:keepNext/>
        <w:keepLines/>
        <w:spacing w:before="360" w:after="120" w:line="240" w:lineRule="auto"/>
        <w:ind w:left="0" w:right="0" w:firstLine="0"/>
        <w:jc w:val="left"/>
        <w:rPr>
          <w:rFonts w:ascii="Arial" w:eastAsia="Arial" w:cs="Arial" w:hAnsi="Arial"/>
          <w:color w:val="auto"/>
          <w:spacing w:val="0"/>
          <w:position w:val="0"/>
          <w:sz w:val="32"/>
          <w:shd w:val="clear" w:color="auto" w:fill="auto"/>
        </w:rPr>
      </w:pPr>
      <w:r>
        <w:rPr>
          <w:rFonts w:ascii="Arial" w:eastAsia="Arial" w:cs="Arial" w:hAnsi="Arial"/>
          <w:color w:val="auto"/>
          <w:spacing w:val="0"/>
          <w:position w:val="0"/>
          <w:sz w:val="32"/>
          <w:shd w:val="clear" w:color="auto" w:fill="auto"/>
        </w:rPr>
        <w:t>Data Analysis:</w:t>
      </w:r>
    </w:p>
    <w:p>
      <w:pPr>
        <w:keepNext/>
        <w:keepLines/>
        <w:numPr>
          <w:ilvl w:val="0"/>
          <w:numId w:val="7"/>
        </w:numPr>
        <w:spacing w:before="320" w:after="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8"/>
          <w:shd w:val="clear" w:color="auto" w:fill="auto"/>
        </w:rPr>
        <w:t>Define analysis workflows:</w:t>
      </w:r>
      <w:r>
        <w:rPr>
          <w:rFonts w:ascii="Arial" w:eastAsia="Arial" w:cs="Arial" w:hAnsi="Arial"/>
          <w:color w:val="434343"/>
          <w:spacing w:val="0"/>
          <w:position w:val="0"/>
          <w:sz w:val="28"/>
          <w:shd w:val="clear" w:color="auto" w:fill="auto"/>
        </w:rPr>
        <w:t xml:space="preserve"> Establish workflows to perform the desired analyses, such as sales trend analysis and customer segmentation.</w:t>
      </w:r>
    </w:p>
    <w:p>
      <w:pPr>
        <w:keepNext/>
        <w:keepLines/>
        <w:numPr>
          <w:ilvl w:val="0"/>
          <w:numId w:val="7"/>
        </w:numPr>
        <w:spacing w:before="0" w:after="8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8"/>
          <w:shd w:val="clear" w:color="auto" w:fill="auto"/>
        </w:rPr>
        <w:t>Apply statistical models:</w:t>
      </w:r>
      <w:r>
        <w:rPr>
          <w:rFonts w:ascii="Arial" w:eastAsia="Arial" w:cs="Arial" w:hAnsi="Arial"/>
          <w:color w:val="434343"/>
          <w:spacing w:val="0"/>
          <w:position w:val="0"/>
          <w:sz w:val="28"/>
          <w:shd w:val="clear" w:color="auto" w:fill="auto"/>
        </w:rPr>
        <w:t xml:space="preserve"> Utilize statistical models to identify significant trends and patterns.</w:t>
      </w:r>
    </w:p>
    <w:p>
      <w:pPr>
        <w:keepNext/>
        <w:keepLines/>
        <w:spacing w:before="360" w:after="120" w:line="240" w:lineRule="auto"/>
        <w:ind w:left="0" w:right="0" w:firstLine="0"/>
        <w:jc w:val="left"/>
        <w:rPr>
          <w:rFonts w:ascii="Arial" w:eastAsia="Arial" w:cs="Arial" w:hAnsi="Arial"/>
          <w:color w:val="auto"/>
          <w:spacing w:val="0"/>
          <w:position w:val="0"/>
          <w:sz w:val="32"/>
          <w:shd w:val="clear" w:color="auto" w:fill="auto"/>
        </w:rPr>
      </w:pPr>
      <w:r>
        <w:rPr>
          <w:rFonts w:ascii="Arial" w:eastAsia="Arial" w:cs="Arial" w:hAnsi="Arial"/>
          <w:color w:val="auto"/>
          <w:spacing w:val="0"/>
          <w:position w:val="0"/>
          <w:sz w:val="32"/>
          <w:shd w:val="clear" w:color="auto" w:fill="auto"/>
        </w:rPr>
        <w:t>Visualization and Reporting:</w:t>
      </w:r>
    </w:p>
    <w:p>
      <w:pPr>
        <w:keepNext/>
        <w:keepLines/>
        <w:numPr>
          <w:ilvl w:val="0"/>
          <w:numId w:val="8"/>
        </w:numPr>
        <w:spacing w:before="320" w:after="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8"/>
          <w:shd w:val="clear" w:color="auto" w:fill="auto"/>
        </w:rPr>
        <w:t>Design interactive dashboards</w:t>
      </w:r>
      <w:r>
        <w:rPr>
          <w:rFonts w:ascii="Arial" w:eastAsia="Arial" w:cs="Arial" w:hAnsi="Arial"/>
          <w:color w:val="434343"/>
          <w:spacing w:val="0"/>
          <w:position w:val="0"/>
          <w:sz w:val="28"/>
          <w:shd w:val="clear" w:color="auto" w:fill="auto"/>
        </w:rPr>
        <w:t>: Develop user-friendly dashboards in IBM Cognos to visualize sales data, including product performance, sales trends, and customer demographics.</w:t>
      </w:r>
    </w:p>
    <w:p>
      <w:pPr>
        <w:keepNext/>
        <w:keepLines/>
        <w:numPr>
          <w:ilvl w:val="0"/>
          <w:numId w:val="8"/>
        </w:numPr>
        <w:spacing w:before="0" w:after="8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8"/>
          <w:shd w:val="clear" w:color="auto" w:fill="auto"/>
        </w:rPr>
        <w:t>Create scheduled reports:</w:t>
      </w:r>
      <w:r>
        <w:rPr>
          <w:rFonts w:ascii="Arial" w:eastAsia="Arial" w:cs="Arial" w:hAnsi="Arial"/>
          <w:color w:val="434343"/>
          <w:spacing w:val="0"/>
          <w:position w:val="0"/>
          <w:sz w:val="28"/>
          <w:shd w:val="clear" w:color="auto" w:fill="auto"/>
        </w:rPr>
        <w:t xml:space="preserve"> Generate automated reports for periodic review by stakeholders.</w:t>
      </w:r>
    </w:p>
    <w:p>
      <w:pPr>
        <w:keepNext/>
        <w:keepLines/>
        <w:spacing w:before="360" w:after="120" w:line="240" w:lineRule="auto"/>
        <w:ind w:left="0" w:right="0" w:firstLine="0"/>
        <w:jc w:val="left"/>
        <w:rPr>
          <w:rFonts w:ascii="Arial" w:eastAsia="Arial" w:cs="Arial" w:hAnsi="Arial"/>
          <w:color w:val="auto"/>
          <w:spacing w:val="0"/>
          <w:position w:val="0"/>
          <w:sz w:val="32"/>
          <w:shd w:val="clear" w:color="auto" w:fill="auto"/>
        </w:rPr>
      </w:pPr>
      <w:r>
        <w:rPr>
          <w:rFonts w:ascii="Arial" w:eastAsia="Arial" w:cs="Arial" w:hAnsi="Arial"/>
          <w:color w:val="auto"/>
          <w:spacing w:val="0"/>
          <w:position w:val="0"/>
          <w:sz w:val="32"/>
          <w:shd w:val="clear" w:color="auto" w:fill="auto"/>
        </w:rPr>
        <w:t>Actionable Insights and Recommendations:</w:t>
      </w:r>
    </w:p>
    <w:p>
      <w:pPr>
        <w:keepNext/>
        <w:keepLines/>
        <w:numPr>
          <w:ilvl w:val="0"/>
          <w:numId w:val="9"/>
        </w:numPr>
        <w:spacing w:before="320" w:after="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8"/>
          <w:shd w:val="clear" w:color="auto" w:fill="auto"/>
        </w:rPr>
        <w:t>Translate insights:</w:t>
      </w:r>
      <w:r>
        <w:rPr>
          <w:rFonts w:ascii="Arial" w:eastAsia="Arial" w:cs="Arial" w:hAnsi="Arial"/>
          <w:color w:val="434343"/>
          <w:spacing w:val="0"/>
          <w:position w:val="0"/>
          <w:sz w:val="28"/>
          <w:shd w:val="clear" w:color="auto" w:fill="auto"/>
        </w:rPr>
        <w:t xml:space="preserve"> Clearly communicate the insights derived from the data analysis.</w:t>
      </w:r>
    </w:p>
    <w:p>
      <w:pPr>
        <w:keepNext/>
        <w:keepLines/>
        <w:numPr>
          <w:ilvl w:val="0"/>
          <w:numId w:val="9"/>
        </w:numPr>
        <w:spacing w:before="0" w:after="80" w:line="240" w:lineRule="auto"/>
        <w:ind w:left="720" w:right="0" w:hanging="360"/>
        <w:jc w:val="both"/>
        <w:rPr>
          <w:rFonts w:ascii="Arial" w:eastAsia="Arial" w:cs="Arial" w:hAnsi="Arial"/>
          <w:color w:val="434343"/>
          <w:spacing w:val="0"/>
          <w:position w:val="0"/>
          <w:sz w:val="28"/>
          <w:u w:val="single"/>
          <w:shd w:val="clear" w:color="auto" w:fill="auto"/>
        </w:rPr>
      </w:pPr>
      <w:r>
        <w:rPr>
          <w:rFonts w:ascii="Arial" w:eastAsia="Arial" w:cs="Arial" w:hAnsi="Arial"/>
          <w:b/>
          <w:color w:val="434343"/>
          <w:spacing w:val="0"/>
          <w:position w:val="0"/>
          <w:sz w:val="28"/>
          <w:shd w:val="clear" w:color="auto" w:fill="auto"/>
        </w:rPr>
        <w:t>Provide actionable recommendations:</w:t>
      </w:r>
      <w:r>
        <w:rPr>
          <w:rFonts w:ascii="Arial" w:eastAsia="Arial" w:cs="Arial" w:hAnsi="Arial"/>
          <w:color w:val="434343"/>
          <w:spacing w:val="0"/>
          <w:position w:val="0"/>
          <w:sz w:val="28"/>
          <w:shd w:val="clear" w:color="auto" w:fill="auto"/>
        </w:rPr>
        <w:t xml:space="preserve"> Suggest practical steps that businesses can take based on the insights, such as adjusting inventory levels or launching targeted marketing campaigns.</w:t>
      </w:r>
    </w:p>
    <w:p>
      <w:pPr>
        <w:keepNext/>
        <w:keepLines/>
        <w:spacing w:before="320" w:after="80" w:line="240" w:lineRule="auto"/>
        <w:ind w:left="0" w:right="0" w:firstLine="0"/>
        <w:jc w:val="both"/>
        <w:rPr>
          <w:rFonts w:ascii="Arial" w:eastAsia="Arial" w:cs="Arial" w:hAnsi="Arial"/>
          <w:color w:val="434343"/>
          <w:spacing w:val="0"/>
          <w:position w:val="0"/>
          <w:sz w:val="28"/>
          <w:shd w:val="clear" w:color="auto" w:fill="auto"/>
        </w:rPr>
      </w:pPr>
      <w:r>
        <w:rPr>
          <w:rFonts w:ascii="Arial" w:eastAsia="Arial" w:cs="Arial" w:hAnsi="Arial"/>
          <w:color w:val="434343"/>
          <w:spacing w:val="0"/>
          <w:position w:val="0"/>
          <w:sz w:val="28"/>
          <w:shd w:val="clear" w:color="auto" w:fill="auto"/>
        </w:rPr>
        <w:t>By following this comprehensive approach, we aim to provide businesses with valuable insights that can drive informed decision-making, ultimately leading to improved sales performance and customer satisfaction. The use of IBM Cognos ensures that the insights are not only insightful but also easily accessible and actionable for the stakeholders.</w:t>
      </w:r>
    </w:p>
    <w:p>
      <w:pPr>
        <w:spacing w:before="0" w:after="0" w:line="276" w:lineRule="auto"/>
        <w:ind w:left="0" w:right="0" w:firstLine="0"/>
        <w:jc w:val="left"/>
        <w:rPr>
          <w:rFonts w:ascii="Arial" w:eastAsia="Arial" w:cs="Arial" w:hAnsi="Arial"/>
          <w:color w:val="auto"/>
          <w:spacing w:val="0"/>
          <w:position w:val="0"/>
          <w:sz w:val="22"/>
          <w:shd w:val="clear" w:color="auto" w:fill="auto"/>
        </w:rPr>
      </w:pPr>
    </w:p>
    <w:p>
      <w:pPr>
        <w:spacing w:before="0" w:after="0" w:line="276" w:lineRule="auto"/>
        <w:ind w:left="0" w:right="0" w:firstLine="0"/>
        <w:jc w:val="left"/>
        <w:rPr>
          <w:rFonts w:ascii="Arial" w:eastAsia="Arial" w:cs="Arial" w:hAnsi="Arial"/>
          <w:color w:val="auto"/>
          <w:spacing w:val="0"/>
          <w:position w:val="0"/>
          <w:sz w:val="22"/>
          <w:shd w:val="clear" w:color="auto" w:fill="auto"/>
        </w:rPr>
      </w:pPr>
    </w:p>
    <w:p>
      <w:pPr>
        <w:spacing w:before="0" w:after="0" w:line="276" w:lineRule="auto"/>
        <w:ind w:left="0" w:right="0" w:firstLine="0"/>
        <w:jc w:val="left"/>
        <w:rPr>
          <w:rFonts w:ascii="Arial" w:eastAsia="Arial" w:cs="Arial" w:hAnsi="Arial"/>
          <w:color w:val="auto"/>
          <w:spacing w:val="0"/>
          <w:position w:val="0"/>
          <w:sz w:val="22"/>
          <w:shd w:val="clear" w:color="auto" w:fill="auto"/>
        </w:rPr>
      </w:pPr>
    </w:p>
    <w:p>
      <w:pPr>
        <w:keepNext/>
        <w:keepLines/>
        <w:spacing w:before="320" w:after="80" w:line="240" w:lineRule="auto"/>
        <w:ind w:left="0" w:right="0" w:firstLine="0"/>
        <w:jc w:val="left"/>
        <w:rPr>
          <w:rFonts w:ascii="Arial" w:eastAsia="Arial" w:cs="Arial" w:hAnsi="Arial"/>
          <w:color w:val="434343"/>
          <w:spacing w:val="0"/>
          <w:position w:val="0"/>
          <w:sz w:val="28"/>
          <w:shd w:val="clear" w:color="auto" w:fill="auto"/>
        </w:rPr>
      </w:pPr>
      <w:bookmarkStart w:id="0" w:name="_GoBack"/>
      <w:bookmarkEnd w:id="0"/>
    </w:p>
    <w:p>
      <w:pPr>
        <w:keepNext/>
        <w:keepLines/>
        <w:spacing w:before="320" w:after="80" w:line="240" w:lineRule="auto"/>
        <w:ind w:left="0" w:right="0" w:firstLine="0"/>
        <w:jc w:val="left"/>
        <w:rPr>
          <w:rFonts w:ascii="Arial" w:eastAsia="Arial" w:cs="Arial" w:hAnsi="Arial"/>
          <w:color w:val="434343"/>
          <w:spacing w:val="0"/>
          <w:position w:val="0"/>
          <w:sz w:val="28"/>
          <w:shd w:val="clear" w:color="auto" w:fill="auto"/>
        </w:rPr>
      </w:pPr>
    </w:p>
    <w:p>
      <w:pPr>
        <w:keepNext/>
        <w:keepLines/>
        <w:spacing w:before="320" w:after="80" w:line="240" w:lineRule="auto"/>
        <w:ind w:left="0" w:right="0" w:firstLine="0"/>
        <w:jc w:val="left"/>
        <w:rPr>
          <w:rFonts w:ascii="Arial" w:eastAsia="Arial" w:cs="Arial" w:hAnsi="Arial"/>
          <w:color w:val="434343"/>
          <w:spacing w:val="0"/>
          <w:position w:val="0"/>
          <w:sz w:val="28"/>
          <w:shd w:val="clear" w:color="auto" w:fill="auto"/>
        </w:rPr>
      </w:pPr>
    </w:p>
    <w:p>
      <w:pPr>
        <w:keepNext/>
        <w:keepLines/>
        <w:spacing w:before="320" w:after="80" w:line="240" w:lineRule="auto"/>
        <w:ind w:left="0" w:right="0" w:firstLine="0"/>
        <w:jc w:val="left"/>
        <w:rPr>
          <w:rFonts w:ascii="Arial" w:eastAsia="Arial" w:cs="Arial" w:hAnsi="Arial"/>
          <w:color w:val="434343"/>
          <w:spacing w:val="0"/>
          <w:position w:val="0"/>
          <w:sz w:val="28"/>
          <w:shd w:val="clear" w:color="auto" w:fill="auto"/>
        </w:rPr>
      </w:pPr>
    </w:p>
    <w:p>
      <w:pPr>
        <w:keepNext/>
        <w:keepLines/>
        <w:spacing w:before="320" w:after="80" w:line="240" w:lineRule="auto"/>
        <w:ind w:left="0" w:right="0" w:firstLine="0"/>
        <w:jc w:val="left"/>
        <w:rPr>
          <w:rFonts w:ascii="Arial" w:eastAsia="Arial" w:cs="Arial" w:hAnsi="Arial"/>
          <w:color w:val="434343"/>
          <w:spacing w:val="0"/>
          <w:position w:val="0"/>
          <w:sz w:val="28"/>
          <w:shd w:val="clear" w:color="auto" w:fill="auto"/>
        </w:rPr>
      </w:pPr>
    </w:p>
    <w:p>
      <w:pPr>
        <w:keepNext/>
        <w:keepLines/>
        <w:spacing w:before="320" w:after="80" w:line="240" w:lineRule="auto"/>
        <w:ind w:left="0" w:right="0" w:firstLine="0"/>
        <w:jc w:val="left"/>
        <w:rPr>
          <w:rFonts w:ascii="Arial" w:eastAsia="Arial" w:cs="Arial" w:hAnsi="Arial"/>
          <w:color w:val="434343"/>
          <w:spacing w:val="0"/>
          <w:position w:val="0"/>
          <w:sz w:val="28"/>
          <w:shd w:val="clear" w:color="auto" w:fill="auto"/>
        </w:rPr>
      </w:pPr>
    </w:p>
    <w:p>
      <w:pPr>
        <w:keepNext/>
        <w:keepLines/>
        <w:spacing w:before="320" w:after="80" w:line="240" w:lineRule="auto"/>
        <w:ind w:left="0" w:right="0" w:firstLine="0"/>
        <w:jc w:val="left"/>
        <w:rPr>
          <w:rFonts w:ascii="Arial" w:eastAsia="Arial" w:cs="Arial" w:hAnsi="Arial"/>
          <w:color w:val="434343"/>
          <w:spacing w:val="0"/>
          <w:position w:val="0"/>
          <w:sz w:val="28"/>
          <w:shd w:val="clear" w:color="auto" w:fill="auto"/>
        </w:rPr>
      </w:pPr>
    </w:p>
    <w:p>
      <w:pPr>
        <w:keepNext/>
        <w:keepLines/>
        <w:spacing w:before="320" w:after="80" w:line="240" w:lineRule="auto"/>
        <w:ind w:left="0" w:right="0" w:firstLine="0"/>
        <w:jc w:val="left"/>
        <w:rPr>
          <w:rFonts w:ascii="Arial" w:eastAsia="Arial" w:cs="Arial" w:hAnsi="Arial"/>
          <w:color w:val="434343"/>
          <w:spacing w:val="0"/>
          <w:position w:val="0"/>
          <w:sz w:val="28"/>
          <w:shd w:val="clear" w:color="auto" w:fill="auto"/>
        </w:rPr>
      </w:pPr>
    </w:p>
    <w:p>
      <w:pPr>
        <w:spacing w:before="0" w:after="0" w:line="276" w:lineRule="auto"/>
        <w:ind w:left="0" w:right="0" w:firstLine="0"/>
        <w:jc w:val="both"/>
        <w:rPr>
          <w:rFonts w:ascii="Arial" w:eastAsia="Arial" w:cs="Arial" w:hAnsi="Arial"/>
          <w:color w:val="auto"/>
          <w:spacing w:val="0"/>
          <w:position w:val="0"/>
          <w:sz w:val="22"/>
          <w:shd w:val="clear" w:color="auto" w:fill="auto"/>
        </w:rPr>
      </w:pPr>
    </w:p>
    <w:p>
      <w:pPr>
        <w:spacing w:before="0" w:after="0" w:line="276" w:lineRule="auto"/>
        <w:ind w:left="0" w:right="0" w:firstLine="0"/>
        <w:jc w:val="left"/>
        <w:rPr>
          <w:rFonts w:ascii="Arial" w:eastAsia="Arial" w:cs="Arial" w:hAnsi="Arial"/>
          <w:color w:val="auto"/>
          <w:spacing w:val="0"/>
          <w:position w:val="0"/>
          <w:sz w:val="22"/>
          <w:shd w:val="clear" w:color="auto" w:fill="auto"/>
        </w:rPr>
      </w:pPr>
    </w:p>
    <w:p>
      <w:pPr>
        <w:keepNext/>
        <w:keepLines/>
        <w:spacing w:before="400" w:after="120" w:line="240" w:lineRule="auto"/>
        <w:ind w:left="0" w:right="-180" w:hanging="270"/>
        <w:jc w:val="left"/>
        <w:rPr>
          <w:rFonts w:ascii="Arial" w:eastAsia="Arial" w:cs="Arial" w:hAnsi="Arial"/>
          <w:color w:val="auto"/>
          <w:spacing w:val="0"/>
          <w:position w:val="0"/>
          <w:sz w:val="40"/>
          <w:shd w:val="clear" w:color="auto" w:fill="auto"/>
        </w:rPr>
      </w:pPr>
    </w:p>
    <w:p>
      <w:pPr>
        <w:keepNext/>
        <w:keepLines/>
        <w:spacing w:before="0" w:after="60" w:line="240" w:lineRule="auto"/>
        <w:ind w:left="0" w:right="-180" w:hanging="270"/>
        <w:jc w:val="left"/>
        <w:rPr>
          <w:rFonts w:ascii="Arial" w:eastAsia="Arial" w:cs="Arial" w:hAnsi="Arial"/>
          <w:color w:val="auto"/>
          <w:spacing w:val="0"/>
          <w:position w:val="0"/>
          <w:sz w:val="52"/>
          <w:shd w:val="clear" w:color="auto" w:fill="auto"/>
        </w:rPr>
      </w:pPr>
    </w:p>
    <w:p>
      <w:pPr>
        <w:spacing w:before="0" w:after="0" w:line="276" w:lineRule="auto"/>
        <w:ind w:left="0" w:right="-180" w:hanging="270"/>
        <w:jc w:val="left"/>
        <w:rPr>
          <w:rFonts w:ascii="Roboto" w:eastAsia="Roboto" w:cs="Roboto" w:hAnsi="Roboto"/>
          <w:color w:val="auto"/>
          <w:spacing w:val="0"/>
          <w:position w:val="0"/>
          <w:sz w:val="24"/>
          <w:shd w:val="clear" w:color="auto" w:fill="444654"/>
        </w:rPr>
      </w:pPr>
    </w:p>
    <w:p>
      <w:pPr>
        <w:spacing w:before="0" w:after="0" w:line="276" w:lineRule="auto"/>
        <w:ind w:left="0" w:right="-180" w:hanging="270"/>
        <w:jc w:val="left"/>
        <w:rPr>
          <w:rFonts w:ascii="Roboto" w:eastAsia="Roboto" w:cs="Roboto" w:hAnsi="Roboto"/>
          <w:color w:val="auto"/>
          <w:spacing w:val="0"/>
          <w:position w:val="0"/>
          <w:sz w:val="24"/>
          <w:shd w:val="clear" w:color="auto" w:fill="444654"/>
        </w:rPr>
      </w:pPr>
    </w:p>
    <w:p>
      <w:pPr>
        <w:spacing w:before="0" w:after="0" w:line="276" w:lineRule="auto"/>
        <w:ind w:left="0" w:right="0" w:firstLine="0"/>
        <w:jc w:val="left"/>
        <w:rPr>
          <w:rFonts w:ascii="Arial" w:eastAsia="Arial" w:cs="Arial" w:hAnsi="Arial"/>
          <w:color w:val="auto"/>
          <w:spacing w:val="0"/>
          <w:position w:val="0"/>
          <w:sz w:val="22"/>
          <w:shd w:val="clear" w:color="auto" w:fill="auto"/>
        </w:rPr>
      </w:pPr>
    </w:p>
    <w:p>
      <w:pPr>
        <w:spacing w:before="0" w:after="0" w:line="276" w:lineRule="auto"/>
        <w:ind w:left="0" w:right="0" w:firstLine="0"/>
        <w:jc w:val="left"/>
        <w:rPr>
          <w:rFonts w:ascii="Arial" w:eastAsia="Arial" w:cs="Arial" w:hAnsi="Arial"/>
          <w:color w:val="auto"/>
          <w:spacing w:val="0"/>
          <w:position w:val="0"/>
          <w:sz w:val="22"/>
          <w:shd w:val="clear" w:color="auto" w:fill="auto"/>
        </w:rPr>
      </w:pPr>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Arial">
    <w:panose1 w:val="00000000000000000000"/>
    <w:charset w:val="00"/>
    <w:family w:val="auto"/>
    <w:pitch w:val="variable"/>
    <w:sig w:usb0="00000000" w:usb1="00000000" w:usb2="00000000" w:usb3="00000000" w:csb0="00000000" w:csb1="00000000"/>
  </w:font>
  <w:font w:name="Roboto">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8"/>
    <w:multiLevelType w:val="hybridMultilevel"/>
    <w:tmpl w:val="00000000"/>
    <w:lvl w:ilvl="0">
      <w:start w:val="1"/>
      <w:numFmt w:val="bullet"/>
      <w:lvlRestart w:val="0"/>
      <w:lvlText w:val="•"/>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abstractNum w:abstractNumId="1">
    <w:nsid w:val="00000007"/>
    <w:multiLevelType w:val="hybridMultilevel"/>
    <w:tmpl w:val="00000000"/>
    <w:lvl w:ilvl="0">
      <w:start w:val="1"/>
      <w:numFmt w:val="bullet"/>
      <w:lvlRestart w:val="0"/>
      <w:lvlText w:val="•"/>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abstractNum w:abstractNumId="2">
    <w:nsid w:val="00000006"/>
    <w:multiLevelType w:val="hybridMultilevel"/>
    <w:tmpl w:val="00000000"/>
    <w:lvl w:ilvl="0">
      <w:start w:val="1"/>
      <w:numFmt w:val="bullet"/>
      <w:lvlRestart w:val="0"/>
      <w:lvlText w:val="•"/>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abstractNum w:abstractNumId="3">
    <w:nsid w:val="00000005"/>
    <w:multiLevelType w:val="hybridMultilevel"/>
    <w:tmpl w:val="00000000"/>
    <w:lvl w:ilvl="0">
      <w:start w:val="1"/>
      <w:numFmt w:val="bullet"/>
      <w:lvlRestart w:val="0"/>
      <w:lvlText w:val="•"/>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abstractNum w:abstractNumId="4">
    <w:nsid w:val="00000004"/>
    <w:multiLevelType w:val="hybridMultilevel"/>
    <w:tmpl w:val="00000000"/>
    <w:lvl w:ilvl="0">
      <w:start w:val="1"/>
      <w:numFmt w:val="bullet"/>
      <w:lvlRestart w:val="0"/>
      <w:lvlText w:val="•"/>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abstractNum w:abstractNumId="5">
    <w:nsid w:val="00000003"/>
    <w:multiLevelType w:val="hybridMultilevel"/>
    <w:tmpl w:val="00000000"/>
    <w:lvl w:ilvl="0">
      <w:start w:val="1"/>
      <w:numFmt w:val="bullet"/>
      <w:lvlRestart w:val="0"/>
      <w:lvlText w:val="•"/>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abstractNum w:abstractNumId="6">
    <w:nsid w:val="00000002"/>
    <w:multiLevelType w:val="hybridMultilevel"/>
    <w:tmpl w:val="00000000"/>
    <w:lvl w:ilvl="0">
      <w:start w:val="1"/>
      <w:numFmt w:val="bullet"/>
      <w:lvlRestart w:val="0"/>
      <w:lvlText w:val="•"/>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abstractNum w:abstractNumId="7">
    <w:nsid w:val="00000001"/>
    <w:multiLevelType w:val="hybridMultilevel"/>
    <w:tmpl w:val="00000000"/>
    <w:lvl w:ilvl="0">
      <w:start w:val="1"/>
      <w:numFmt w:val="bullet"/>
      <w:lvlRestart w:val="0"/>
      <w:lvlText w:val="•"/>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abstractNum w:abstractNumId="8">
    <w:nsid w:val="00000000"/>
    <w:multiLevelType w:val="hybridMultilevel"/>
    <w:tmpl w:val="00000000"/>
    <w:lvl w:ilvl="0">
      <w:start w:val="1"/>
      <w:numFmt w:val="bullet"/>
      <w:lvlRestart w:val="0"/>
      <w:lvlText w:val="•"/>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4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6</Pages>
  <Words>540</Words>
  <Characters>3522</Characters>
  <Lines>102</Lines>
  <Paragraphs>37</Paragraphs>
  <CharactersWithSpaces>4028</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2023-09-30T13:10:21Z</dcterms:modified>
</cp:coreProperties>
</file>