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tl w:val="0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小游戏</w:t>
      </w:r>
    </w:p>
    <w:p>
      <w:pPr>
        <w:pStyle w:val="正文 2"/>
        <w:bidi w:val="0"/>
      </w:pPr>
      <w:r>
        <w:rPr>
          <w:rtl w:val="0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贺梦凡</w:t>
      </w:r>
    </w:p>
    <w:p>
      <w:pPr>
        <w:pStyle w:val="正文 2"/>
        <w:bidi w:val="0"/>
      </w:pP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</w:t>
      </w:r>
      <w:r>
        <w:rPr>
          <w:rtl w:val="0"/>
        </w:rPr>
        <w:t>tomcat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进行触摸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提供小猫的几种反馈</w:t>
      </w:r>
    </w:p>
    <w:p>
      <w:pPr>
        <w:pStyle w:val="正文 2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摸头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会晕倒，</w:t>
      </w:r>
    </w:p>
    <w:p>
      <w:pPr>
        <w:pStyle w:val="正文 2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摸脚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会扶自己的脚</w:t>
      </w:r>
    </w:p>
    <w:p>
      <w:pPr>
        <w:pStyle w:val="正文 2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戳肚子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会捂住自己的肚子</w:t>
      </w:r>
    </w:p>
    <w:p>
      <w:pPr>
        <w:pStyle w:val="正文 2"/>
        <w:bidi w:val="0"/>
      </w:pPr>
      <w:r>
        <w:rPr>
          <w:rtl w:val="0"/>
        </w:rPr>
        <w:t>4.6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个按钮提供的事件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分别是：放屁，吃小鸟，喝牛奶，敲晕，扔圆盘，用爪子挠屏幕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2016年1月5日 星期二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