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C98" w:rsidRPr="00F75807" w:rsidRDefault="002A4F1B" w:rsidP="00F75807">
      <w:pPr>
        <w:ind w:firstLineChars="200" w:firstLine="883"/>
        <w:jc w:val="center"/>
        <w:rPr>
          <w:b/>
          <w:sz w:val="44"/>
          <w:szCs w:val="44"/>
        </w:rPr>
      </w:pPr>
      <w:r>
        <w:rPr>
          <w:rFonts w:hint="eastAsia"/>
          <w:b/>
          <w:sz w:val="44"/>
          <w:szCs w:val="44"/>
        </w:rPr>
        <w:t>后勤保障部</w:t>
      </w:r>
      <w:r w:rsidR="00EE6C98" w:rsidRPr="00F75807">
        <w:rPr>
          <w:rFonts w:hint="eastAsia"/>
          <w:b/>
          <w:sz w:val="44"/>
          <w:szCs w:val="44"/>
        </w:rPr>
        <w:t>工作计划</w:t>
      </w:r>
    </w:p>
    <w:p w:rsidR="00EE6C98" w:rsidRPr="006E3112" w:rsidRDefault="00EE6C98" w:rsidP="006E3112">
      <w:pPr>
        <w:rPr>
          <w:sz w:val="32"/>
          <w:szCs w:val="32"/>
        </w:rPr>
      </w:pPr>
      <w:r w:rsidRPr="002F6A04">
        <w:rPr>
          <w:rFonts w:hint="eastAsia"/>
          <w:b/>
          <w:sz w:val="32"/>
          <w:szCs w:val="32"/>
        </w:rPr>
        <w:t>主要事项</w:t>
      </w:r>
      <w:r w:rsidRPr="006E3112">
        <w:rPr>
          <w:rFonts w:hint="eastAsia"/>
          <w:sz w:val="32"/>
          <w:szCs w:val="32"/>
        </w:rPr>
        <w:t>：</w:t>
      </w:r>
    </w:p>
    <w:p w:rsidR="00EE6C98" w:rsidRPr="006E3112" w:rsidRDefault="00EE6C98" w:rsidP="006E3112">
      <w:pPr>
        <w:rPr>
          <w:sz w:val="28"/>
          <w:szCs w:val="28"/>
        </w:rPr>
      </w:pPr>
      <w:r w:rsidRPr="006E3112">
        <w:rPr>
          <w:rFonts w:hint="eastAsia"/>
          <w:sz w:val="28"/>
          <w:szCs w:val="28"/>
        </w:rPr>
        <w:t xml:space="preserve">1. </w:t>
      </w:r>
      <w:r w:rsidRPr="006E3112">
        <w:rPr>
          <w:rFonts w:hint="eastAsia"/>
          <w:sz w:val="28"/>
          <w:szCs w:val="28"/>
        </w:rPr>
        <w:t>后援队组建及制度完善</w:t>
      </w:r>
    </w:p>
    <w:p w:rsidR="00EE6C98" w:rsidRPr="006E3112" w:rsidRDefault="00EE6C98" w:rsidP="006E3112">
      <w:pPr>
        <w:ind w:firstLineChars="200" w:firstLine="480"/>
        <w:rPr>
          <w:sz w:val="24"/>
          <w:szCs w:val="24"/>
        </w:rPr>
      </w:pPr>
      <w:r w:rsidRPr="006E3112">
        <w:rPr>
          <w:rFonts w:hint="eastAsia"/>
          <w:sz w:val="24"/>
          <w:szCs w:val="24"/>
        </w:rPr>
        <w:t>从近期野协的发展情况来看，在出行之后，一支强有力的后援队伍，能够了解出行队伍的及时状况，使外出之人与校内人员取得必要的联系，也是在出现意外之后，提供信息帮助，连接外出队伍与学校，提供救援所必需所有基本信息的内部构成。下学期从协会内部人员选拔人员作为后援团，并出台完整的后援工作准则，形成完善的后援队机制。</w:t>
      </w:r>
    </w:p>
    <w:p w:rsidR="00183ACA" w:rsidRPr="006E3112" w:rsidRDefault="006E3112" w:rsidP="006E3112">
      <w:pPr>
        <w:tabs>
          <w:tab w:val="left" w:pos="1230"/>
        </w:tabs>
        <w:ind w:firstLineChars="200" w:firstLine="480"/>
        <w:rPr>
          <w:sz w:val="24"/>
          <w:szCs w:val="24"/>
        </w:rPr>
      </w:pPr>
      <w:r w:rsidRPr="006E3112">
        <w:rPr>
          <w:sz w:val="24"/>
          <w:szCs w:val="24"/>
        </w:rPr>
        <w:tab/>
      </w:r>
    </w:p>
    <w:p w:rsidR="00EE6C98" w:rsidRPr="006E3112" w:rsidRDefault="00EE6C98" w:rsidP="006E3112">
      <w:pPr>
        <w:rPr>
          <w:sz w:val="28"/>
          <w:szCs w:val="28"/>
        </w:rPr>
      </w:pPr>
      <w:r w:rsidRPr="006E3112">
        <w:rPr>
          <w:rFonts w:hint="eastAsia"/>
          <w:sz w:val="28"/>
          <w:szCs w:val="28"/>
        </w:rPr>
        <w:t>2.</w:t>
      </w:r>
      <w:r w:rsidR="007C028E" w:rsidRPr="006E3112">
        <w:rPr>
          <w:rFonts w:hint="eastAsia"/>
          <w:sz w:val="28"/>
          <w:szCs w:val="28"/>
        </w:rPr>
        <w:t>医疗基本培训</w:t>
      </w:r>
    </w:p>
    <w:p w:rsidR="00826F2F" w:rsidRPr="006E3112" w:rsidRDefault="00EE6C98" w:rsidP="006E3112">
      <w:pPr>
        <w:ind w:firstLineChars="200" w:firstLine="480"/>
        <w:rPr>
          <w:sz w:val="24"/>
          <w:szCs w:val="24"/>
        </w:rPr>
      </w:pPr>
      <w:r w:rsidRPr="006E3112">
        <w:rPr>
          <w:rFonts w:hint="eastAsia"/>
          <w:sz w:val="24"/>
          <w:szCs w:val="24"/>
        </w:rPr>
        <w:t>因为地域原因，从医疗队并入后勤保障部之后，野协缺乏针对性的</w:t>
      </w:r>
      <w:r w:rsidR="00826F2F" w:rsidRPr="006E3112">
        <w:rPr>
          <w:rFonts w:hint="eastAsia"/>
          <w:sz w:val="24"/>
          <w:szCs w:val="24"/>
        </w:rPr>
        <w:t>医疗培训，这也对出行之后出现意外情况时留下了隐患。下学期，可以通过联系校内如红十字会，校外如上海救援队等对主要干事进行医疗培训，也可由姚老师或会医疗急救的同学进行协会内部培训。并且可以以下学期的二级医疗急救考核，使获得证书为通过培训标准。（特别是领队的医疗培训</w:t>
      </w:r>
      <w:r w:rsidR="006E3112" w:rsidRPr="006E3112">
        <w:rPr>
          <w:rFonts w:hint="eastAsia"/>
          <w:sz w:val="24"/>
          <w:szCs w:val="24"/>
        </w:rPr>
        <w:t>）</w:t>
      </w:r>
      <w:r w:rsidR="00826F2F" w:rsidRPr="006E3112">
        <w:rPr>
          <w:rFonts w:hint="eastAsia"/>
          <w:sz w:val="24"/>
          <w:szCs w:val="24"/>
        </w:rPr>
        <w:t>在医疗培训发展良好并形成一定规模后，可以出台相关章程并组建医疗队作为随队外出必备人员。</w:t>
      </w:r>
    </w:p>
    <w:p w:rsidR="00826F2F" w:rsidRPr="006E3112" w:rsidRDefault="00826F2F" w:rsidP="006E3112">
      <w:pPr>
        <w:ind w:firstLineChars="200" w:firstLine="480"/>
        <w:rPr>
          <w:sz w:val="24"/>
          <w:szCs w:val="24"/>
        </w:rPr>
      </w:pPr>
    </w:p>
    <w:p w:rsidR="007C028E" w:rsidRPr="006E3112" w:rsidRDefault="00EE6C98" w:rsidP="006E3112">
      <w:pPr>
        <w:rPr>
          <w:sz w:val="28"/>
          <w:szCs w:val="28"/>
        </w:rPr>
      </w:pPr>
      <w:r w:rsidRPr="006E3112">
        <w:rPr>
          <w:rFonts w:hint="eastAsia"/>
          <w:sz w:val="28"/>
          <w:szCs w:val="28"/>
        </w:rPr>
        <w:t>3.</w:t>
      </w:r>
      <w:r w:rsidR="007C028E" w:rsidRPr="006E3112">
        <w:rPr>
          <w:rFonts w:hint="eastAsia"/>
          <w:sz w:val="28"/>
          <w:szCs w:val="28"/>
        </w:rPr>
        <w:t>校外户外社团组织</w:t>
      </w:r>
      <w:r w:rsidR="00911E1E">
        <w:rPr>
          <w:rFonts w:hint="eastAsia"/>
          <w:sz w:val="28"/>
          <w:szCs w:val="28"/>
        </w:rPr>
        <w:t>的</w:t>
      </w:r>
      <w:r w:rsidR="007C028E" w:rsidRPr="006E3112">
        <w:rPr>
          <w:rFonts w:hint="eastAsia"/>
          <w:sz w:val="28"/>
          <w:szCs w:val="28"/>
        </w:rPr>
        <w:t>联络</w:t>
      </w:r>
    </w:p>
    <w:p w:rsidR="00826F2F" w:rsidRPr="006E3112" w:rsidRDefault="00826F2F" w:rsidP="006E3112">
      <w:pPr>
        <w:ind w:firstLineChars="200" w:firstLine="480"/>
        <w:rPr>
          <w:sz w:val="24"/>
          <w:szCs w:val="24"/>
        </w:rPr>
      </w:pPr>
      <w:r w:rsidRPr="006E3112">
        <w:rPr>
          <w:rFonts w:hint="eastAsia"/>
          <w:sz w:val="24"/>
          <w:szCs w:val="24"/>
        </w:rPr>
        <w:t>后勤保障部包含外联部，对于后勤保障部中负责对外联络的同学，应多与各高校户外社团取得联系并建立长久合作互助机制。</w:t>
      </w:r>
      <w:r w:rsidR="00183ACA" w:rsidRPr="006E3112">
        <w:rPr>
          <w:rFonts w:hint="eastAsia"/>
          <w:sz w:val="24"/>
          <w:szCs w:val="24"/>
        </w:rPr>
        <w:t>对于上海市正规专业的户外社团也应保持联系，建立合作机制，从而有机会进行户外知识交流，或获得专业培训，以提高协会内部知识技术。</w:t>
      </w:r>
      <w:r w:rsidR="00183ACA" w:rsidRPr="006E3112">
        <w:rPr>
          <w:rFonts w:hint="eastAsia"/>
          <w:sz w:val="24"/>
          <w:szCs w:val="24"/>
        </w:rPr>
        <w:t>(</w:t>
      </w:r>
      <w:r w:rsidR="00183ACA" w:rsidRPr="006E3112">
        <w:rPr>
          <w:rFonts w:hint="eastAsia"/>
          <w:sz w:val="24"/>
          <w:szCs w:val="24"/>
        </w:rPr>
        <w:t>如上海救援队、三夫户外、</w:t>
      </w:r>
      <w:r w:rsidR="00183ACA" w:rsidRPr="006E3112">
        <w:rPr>
          <w:rFonts w:hint="eastAsia"/>
          <w:sz w:val="24"/>
          <w:szCs w:val="24"/>
        </w:rPr>
        <w:t>8264</w:t>
      </w:r>
      <w:r w:rsidR="00183ACA" w:rsidRPr="006E3112">
        <w:rPr>
          <w:rFonts w:hint="eastAsia"/>
          <w:sz w:val="24"/>
          <w:szCs w:val="24"/>
        </w:rPr>
        <w:t>户外、磨房户外等</w:t>
      </w:r>
      <w:r w:rsidR="00183ACA" w:rsidRPr="006E3112">
        <w:rPr>
          <w:rFonts w:hint="eastAsia"/>
          <w:sz w:val="24"/>
          <w:szCs w:val="24"/>
        </w:rPr>
        <w:t>)</w:t>
      </w:r>
    </w:p>
    <w:p w:rsidR="00826F2F" w:rsidRPr="006E3112" w:rsidRDefault="00826F2F" w:rsidP="006E3112">
      <w:pPr>
        <w:ind w:firstLineChars="200" w:firstLine="480"/>
        <w:rPr>
          <w:sz w:val="24"/>
          <w:szCs w:val="24"/>
        </w:rPr>
      </w:pPr>
    </w:p>
    <w:p w:rsidR="007C028E" w:rsidRPr="006E3112" w:rsidRDefault="006E3112" w:rsidP="006E3112">
      <w:pPr>
        <w:rPr>
          <w:sz w:val="28"/>
          <w:szCs w:val="28"/>
        </w:rPr>
      </w:pPr>
      <w:r w:rsidRPr="006E3112">
        <w:rPr>
          <w:rFonts w:hint="eastAsia"/>
          <w:sz w:val="28"/>
          <w:szCs w:val="28"/>
        </w:rPr>
        <w:t>4</w:t>
      </w:r>
      <w:r w:rsidR="00EE6C98" w:rsidRPr="006E3112">
        <w:rPr>
          <w:rFonts w:hint="eastAsia"/>
          <w:sz w:val="28"/>
          <w:szCs w:val="28"/>
        </w:rPr>
        <w:t>.</w:t>
      </w:r>
      <w:r w:rsidR="007C028E" w:rsidRPr="006E3112">
        <w:rPr>
          <w:rFonts w:hint="eastAsia"/>
          <w:sz w:val="28"/>
          <w:szCs w:val="28"/>
        </w:rPr>
        <w:t>人资资料整理整合</w:t>
      </w:r>
    </w:p>
    <w:p w:rsidR="00183ACA" w:rsidRPr="006E3112" w:rsidRDefault="00183ACA" w:rsidP="006E3112">
      <w:pPr>
        <w:ind w:firstLineChars="200" w:firstLine="480"/>
        <w:rPr>
          <w:sz w:val="24"/>
          <w:szCs w:val="24"/>
        </w:rPr>
      </w:pPr>
      <w:r w:rsidRPr="006E3112">
        <w:rPr>
          <w:rFonts w:hint="eastAsia"/>
          <w:sz w:val="24"/>
          <w:szCs w:val="24"/>
        </w:rPr>
        <w:t>后勤所包含的人资部，所属负责成员应在下学期对协会庞大的人资资料进行整理，并进行分类，使在需要联系等使用人员资料时，能做到方便有效，资料完整。</w:t>
      </w:r>
    </w:p>
    <w:p w:rsidR="00183ACA" w:rsidRPr="006E3112" w:rsidRDefault="00183ACA" w:rsidP="006E3112">
      <w:pPr>
        <w:ind w:firstLineChars="200" w:firstLine="480"/>
        <w:rPr>
          <w:sz w:val="24"/>
          <w:szCs w:val="24"/>
        </w:rPr>
      </w:pPr>
    </w:p>
    <w:p w:rsidR="007C028E" w:rsidRPr="006E3112" w:rsidRDefault="00EE6C98" w:rsidP="006E3112">
      <w:pPr>
        <w:rPr>
          <w:sz w:val="28"/>
          <w:szCs w:val="28"/>
        </w:rPr>
      </w:pPr>
      <w:r w:rsidRPr="006E3112">
        <w:rPr>
          <w:rFonts w:hint="eastAsia"/>
          <w:sz w:val="28"/>
          <w:szCs w:val="28"/>
        </w:rPr>
        <w:t>5.</w:t>
      </w:r>
      <w:r w:rsidR="005648F7" w:rsidRPr="006E3112">
        <w:rPr>
          <w:rFonts w:hint="eastAsia"/>
          <w:sz w:val="28"/>
          <w:szCs w:val="28"/>
        </w:rPr>
        <w:t>校外赞助费用（本条按实际情况，有待讨论</w:t>
      </w:r>
      <w:r w:rsidR="007C028E" w:rsidRPr="006E3112">
        <w:rPr>
          <w:rFonts w:hint="eastAsia"/>
          <w:sz w:val="28"/>
          <w:szCs w:val="28"/>
        </w:rPr>
        <w:t>）</w:t>
      </w:r>
    </w:p>
    <w:p w:rsidR="007C028E" w:rsidRPr="006E3112" w:rsidRDefault="00183ACA" w:rsidP="006E3112">
      <w:pPr>
        <w:ind w:firstLineChars="200" w:firstLine="480"/>
        <w:rPr>
          <w:sz w:val="24"/>
          <w:szCs w:val="24"/>
        </w:rPr>
      </w:pPr>
      <w:r w:rsidRPr="006E3112">
        <w:rPr>
          <w:rFonts w:hint="eastAsia"/>
          <w:sz w:val="24"/>
          <w:szCs w:val="24"/>
        </w:rPr>
        <w:t>对于校内现状，协会难以得到校方大量资金援助的情况下，可以适当尝试校外赞助的获取，应在详情考察之后，对于</w:t>
      </w:r>
      <w:r w:rsidR="005648F7" w:rsidRPr="006E3112">
        <w:rPr>
          <w:rFonts w:hint="eastAsia"/>
          <w:sz w:val="24"/>
          <w:szCs w:val="24"/>
        </w:rPr>
        <w:t>合适的商业组织或机构，与之进行适当谈判，努力尝试获取外部资金的支持，从而可以使协会在资金上更为宽裕</w:t>
      </w:r>
    </w:p>
    <w:p w:rsidR="005648F7" w:rsidRPr="006E3112" w:rsidRDefault="005648F7" w:rsidP="006E3112">
      <w:pPr>
        <w:ind w:firstLineChars="200" w:firstLine="480"/>
        <w:rPr>
          <w:sz w:val="24"/>
          <w:szCs w:val="24"/>
        </w:rPr>
      </w:pPr>
    </w:p>
    <w:p w:rsidR="007C028E" w:rsidRPr="006E3112" w:rsidRDefault="005648F7" w:rsidP="006E3112">
      <w:pPr>
        <w:rPr>
          <w:sz w:val="28"/>
          <w:szCs w:val="28"/>
        </w:rPr>
      </w:pPr>
      <w:r w:rsidRPr="006E3112">
        <w:rPr>
          <w:rFonts w:hint="eastAsia"/>
          <w:sz w:val="28"/>
          <w:szCs w:val="28"/>
        </w:rPr>
        <w:t>6</w:t>
      </w:r>
      <w:r w:rsidR="00EE6C98" w:rsidRPr="006E3112">
        <w:rPr>
          <w:rFonts w:hint="eastAsia"/>
          <w:sz w:val="28"/>
          <w:szCs w:val="28"/>
        </w:rPr>
        <w:t>.</w:t>
      </w:r>
      <w:r w:rsidR="007C028E" w:rsidRPr="006E3112">
        <w:rPr>
          <w:rFonts w:hint="eastAsia"/>
          <w:sz w:val="28"/>
          <w:szCs w:val="28"/>
        </w:rPr>
        <w:t>组建完善的校内联络小组</w:t>
      </w:r>
    </w:p>
    <w:p w:rsidR="005648F7" w:rsidRPr="006E3112" w:rsidRDefault="005648F7" w:rsidP="006E3112">
      <w:pPr>
        <w:ind w:firstLineChars="200" w:firstLine="480"/>
        <w:rPr>
          <w:sz w:val="24"/>
          <w:szCs w:val="24"/>
        </w:rPr>
      </w:pPr>
      <w:r w:rsidRPr="006E3112">
        <w:rPr>
          <w:rFonts w:hint="eastAsia"/>
          <w:sz w:val="24"/>
          <w:szCs w:val="24"/>
        </w:rPr>
        <w:t>对于校内协会干事及会员的联络，应形成良好的机制，并有专人负责，使能</w:t>
      </w:r>
      <w:r w:rsidRPr="006E3112">
        <w:rPr>
          <w:rFonts w:hint="eastAsia"/>
          <w:sz w:val="24"/>
          <w:szCs w:val="24"/>
        </w:rPr>
        <w:lastRenderedPageBreak/>
        <w:t>在每次组织会议或有活动时，能最全面最迅速的通知到校内协会人员。</w:t>
      </w:r>
    </w:p>
    <w:p w:rsidR="005648F7" w:rsidRPr="006E3112" w:rsidRDefault="005648F7" w:rsidP="006E3112">
      <w:pPr>
        <w:ind w:firstLineChars="200" w:firstLine="480"/>
        <w:rPr>
          <w:sz w:val="24"/>
          <w:szCs w:val="24"/>
        </w:rPr>
      </w:pPr>
    </w:p>
    <w:p w:rsidR="007C028E" w:rsidRPr="006E3112" w:rsidRDefault="006E3112" w:rsidP="006E3112">
      <w:pPr>
        <w:rPr>
          <w:sz w:val="28"/>
          <w:szCs w:val="28"/>
        </w:rPr>
      </w:pPr>
      <w:r>
        <w:rPr>
          <w:rFonts w:hint="eastAsia"/>
          <w:sz w:val="28"/>
          <w:szCs w:val="28"/>
        </w:rPr>
        <w:t>7</w:t>
      </w:r>
      <w:r w:rsidR="00EE6C98" w:rsidRPr="006E3112">
        <w:rPr>
          <w:rFonts w:hint="eastAsia"/>
          <w:sz w:val="28"/>
          <w:szCs w:val="28"/>
        </w:rPr>
        <w:t>.</w:t>
      </w:r>
      <w:r w:rsidR="007C028E" w:rsidRPr="006E3112">
        <w:rPr>
          <w:rFonts w:hint="eastAsia"/>
          <w:sz w:val="28"/>
          <w:szCs w:val="28"/>
        </w:rPr>
        <w:t>组建各种</w:t>
      </w:r>
      <w:r w:rsidR="005648F7" w:rsidRPr="006E3112">
        <w:rPr>
          <w:rFonts w:hint="eastAsia"/>
          <w:sz w:val="28"/>
          <w:szCs w:val="28"/>
        </w:rPr>
        <w:t>户外</w:t>
      </w:r>
      <w:r w:rsidR="007C028E" w:rsidRPr="006E3112">
        <w:rPr>
          <w:rFonts w:hint="eastAsia"/>
          <w:sz w:val="28"/>
          <w:szCs w:val="28"/>
        </w:rPr>
        <w:t>资料搜集，整合机制</w:t>
      </w:r>
    </w:p>
    <w:p w:rsidR="005648F7" w:rsidRPr="006E3112" w:rsidRDefault="005648F7" w:rsidP="006E3112">
      <w:pPr>
        <w:ind w:firstLineChars="200" w:firstLine="480"/>
        <w:rPr>
          <w:sz w:val="24"/>
          <w:szCs w:val="24"/>
        </w:rPr>
      </w:pPr>
      <w:r w:rsidRPr="006E3112">
        <w:rPr>
          <w:rFonts w:hint="eastAsia"/>
          <w:sz w:val="24"/>
          <w:szCs w:val="24"/>
        </w:rPr>
        <w:t>对于协会的各种无论是官方的还是个人心得所写的对于某一项技术的资料，或者外出的游记及照片视频等资料进行有序整合，使得在协会成员对某种资料有需求时，能尽快找到最完整的资料。并对之后其他部门进行专门培训</w:t>
      </w:r>
      <w:r w:rsidR="006E3112" w:rsidRPr="006E3112">
        <w:rPr>
          <w:rFonts w:hint="eastAsia"/>
          <w:sz w:val="24"/>
          <w:szCs w:val="24"/>
        </w:rPr>
        <w:t>提供方便。</w:t>
      </w:r>
    </w:p>
    <w:p w:rsidR="006E3112" w:rsidRPr="006E3112" w:rsidRDefault="006E3112" w:rsidP="006E3112">
      <w:pPr>
        <w:ind w:firstLineChars="200" w:firstLine="480"/>
        <w:rPr>
          <w:sz w:val="24"/>
          <w:szCs w:val="24"/>
        </w:rPr>
      </w:pPr>
    </w:p>
    <w:p w:rsidR="007C028E" w:rsidRPr="006E3112" w:rsidRDefault="006E3112" w:rsidP="006E3112">
      <w:pPr>
        <w:rPr>
          <w:sz w:val="28"/>
          <w:szCs w:val="28"/>
        </w:rPr>
      </w:pPr>
      <w:r>
        <w:rPr>
          <w:rFonts w:hint="eastAsia"/>
          <w:sz w:val="28"/>
          <w:szCs w:val="28"/>
        </w:rPr>
        <w:t>8</w:t>
      </w:r>
      <w:r w:rsidR="00EE6C98" w:rsidRPr="006E3112">
        <w:rPr>
          <w:rFonts w:hint="eastAsia"/>
          <w:sz w:val="28"/>
          <w:szCs w:val="28"/>
        </w:rPr>
        <w:t>.</w:t>
      </w:r>
      <w:r w:rsidR="007C028E" w:rsidRPr="006E3112">
        <w:rPr>
          <w:rFonts w:hint="eastAsia"/>
          <w:sz w:val="28"/>
          <w:szCs w:val="28"/>
        </w:rPr>
        <w:t>组建外界对协会活动反馈整合制度</w:t>
      </w:r>
    </w:p>
    <w:p w:rsidR="006E3112" w:rsidRPr="006E3112" w:rsidRDefault="006E3112" w:rsidP="006E3112">
      <w:pPr>
        <w:ind w:firstLineChars="200" w:firstLine="480"/>
        <w:rPr>
          <w:sz w:val="24"/>
          <w:szCs w:val="24"/>
        </w:rPr>
      </w:pPr>
      <w:r w:rsidRPr="006E3112">
        <w:rPr>
          <w:rFonts w:hint="eastAsia"/>
          <w:sz w:val="24"/>
          <w:szCs w:val="24"/>
        </w:rPr>
        <w:t>对于外界对协会，校内人员对协会的反馈及意见及时进行搜集整合筛选，挑选出重要的意见及建议，在协会大会时提出并集体寻求解决之法。</w:t>
      </w:r>
    </w:p>
    <w:p w:rsidR="006E3112" w:rsidRPr="006E3112" w:rsidRDefault="006E3112" w:rsidP="006E3112">
      <w:pPr>
        <w:ind w:firstLineChars="200" w:firstLine="480"/>
        <w:rPr>
          <w:sz w:val="24"/>
          <w:szCs w:val="24"/>
        </w:rPr>
      </w:pPr>
    </w:p>
    <w:p w:rsidR="003C799C" w:rsidRPr="001251C1" w:rsidRDefault="001251C1" w:rsidP="006E3112">
      <w:pPr>
        <w:rPr>
          <w:sz w:val="28"/>
          <w:szCs w:val="28"/>
        </w:rPr>
      </w:pPr>
      <w:r>
        <w:rPr>
          <w:rFonts w:hint="eastAsia"/>
          <w:sz w:val="28"/>
          <w:szCs w:val="28"/>
        </w:rPr>
        <w:t>9</w:t>
      </w:r>
      <w:r w:rsidR="00EE6C98" w:rsidRPr="001251C1">
        <w:rPr>
          <w:rFonts w:hint="eastAsia"/>
          <w:sz w:val="28"/>
          <w:szCs w:val="28"/>
        </w:rPr>
        <w:t>.</w:t>
      </w:r>
      <w:r w:rsidR="003C799C" w:rsidRPr="001251C1">
        <w:rPr>
          <w:rFonts w:hint="eastAsia"/>
          <w:sz w:val="28"/>
          <w:szCs w:val="28"/>
        </w:rPr>
        <w:t>各种校内校外活动培训及时通报</w:t>
      </w:r>
    </w:p>
    <w:p w:rsidR="006E3112" w:rsidRPr="006E3112" w:rsidRDefault="006E3112" w:rsidP="006E3112">
      <w:pPr>
        <w:ind w:firstLineChars="200" w:firstLine="480"/>
        <w:rPr>
          <w:sz w:val="24"/>
          <w:szCs w:val="24"/>
        </w:rPr>
      </w:pPr>
      <w:r w:rsidRPr="006E3112">
        <w:rPr>
          <w:rFonts w:hint="eastAsia"/>
          <w:sz w:val="24"/>
          <w:szCs w:val="24"/>
        </w:rPr>
        <w:t>对于协会之外的校内外社团或组织的培训及活动，考察为合适之后，进行及时的整合并在</w:t>
      </w:r>
      <w:r w:rsidRPr="006E3112">
        <w:rPr>
          <w:rFonts w:hint="eastAsia"/>
          <w:sz w:val="24"/>
          <w:szCs w:val="24"/>
        </w:rPr>
        <w:t>bbs</w:t>
      </w:r>
      <w:r w:rsidRPr="006E3112">
        <w:rPr>
          <w:rFonts w:hint="eastAsia"/>
          <w:sz w:val="24"/>
          <w:szCs w:val="24"/>
        </w:rPr>
        <w:t>，人人，</w:t>
      </w:r>
      <w:r w:rsidRPr="006E3112">
        <w:rPr>
          <w:rFonts w:hint="eastAsia"/>
          <w:sz w:val="24"/>
          <w:szCs w:val="24"/>
        </w:rPr>
        <w:t>Q</w:t>
      </w:r>
      <w:r w:rsidRPr="006E3112">
        <w:rPr>
          <w:rFonts w:hint="eastAsia"/>
          <w:sz w:val="24"/>
          <w:szCs w:val="24"/>
        </w:rPr>
        <w:t>群或飞信上通知协会内成员（具体活动所通知或针对人员时情况而定）。使协会成员能得到最及时的消息，并有机会参与到活动中从而对自身技术进行提升。</w:t>
      </w:r>
    </w:p>
    <w:p w:rsidR="006E3112" w:rsidRDefault="006E3112" w:rsidP="006E3112">
      <w:pPr>
        <w:ind w:firstLineChars="200" w:firstLine="420"/>
      </w:pPr>
    </w:p>
    <w:p w:rsidR="006E3112" w:rsidRDefault="006E3112" w:rsidP="006E3112">
      <w:pPr>
        <w:ind w:firstLine="200"/>
      </w:pPr>
    </w:p>
    <w:p w:rsidR="00F75807" w:rsidRPr="002F6A04" w:rsidRDefault="00F75807" w:rsidP="006E3112">
      <w:pPr>
        <w:ind w:firstLine="200"/>
        <w:rPr>
          <w:b/>
          <w:sz w:val="32"/>
          <w:szCs w:val="32"/>
        </w:rPr>
      </w:pPr>
      <w:r w:rsidRPr="002F6A04">
        <w:rPr>
          <w:rFonts w:hint="eastAsia"/>
          <w:b/>
          <w:sz w:val="32"/>
          <w:szCs w:val="32"/>
        </w:rPr>
        <w:t>大概时间安排</w:t>
      </w:r>
    </w:p>
    <w:tbl>
      <w:tblPr>
        <w:tblStyle w:val="a5"/>
        <w:tblW w:w="0" w:type="auto"/>
        <w:tblLook w:val="04A0"/>
      </w:tblPr>
      <w:tblGrid>
        <w:gridCol w:w="1242"/>
        <w:gridCol w:w="7280"/>
      </w:tblGrid>
      <w:tr w:rsidR="008416EC" w:rsidRPr="008416EC" w:rsidTr="008416EC">
        <w:tc>
          <w:tcPr>
            <w:tcW w:w="1242" w:type="dxa"/>
          </w:tcPr>
          <w:p w:rsidR="008416EC" w:rsidRPr="008416EC" w:rsidRDefault="008416EC" w:rsidP="00820F8A">
            <w:pPr>
              <w:rPr>
                <w:sz w:val="24"/>
                <w:szCs w:val="24"/>
              </w:rPr>
            </w:pPr>
            <w:r w:rsidRPr="008416EC">
              <w:rPr>
                <w:rFonts w:hint="eastAsia"/>
                <w:sz w:val="24"/>
                <w:szCs w:val="24"/>
              </w:rPr>
              <w:t>1</w:t>
            </w:r>
            <w:r>
              <w:rPr>
                <w:rFonts w:hint="eastAsia"/>
                <w:sz w:val="24"/>
                <w:szCs w:val="24"/>
              </w:rPr>
              <w:t>-</w:t>
            </w:r>
            <w:r w:rsidRPr="008416EC">
              <w:rPr>
                <w:rFonts w:hint="eastAsia"/>
                <w:sz w:val="24"/>
                <w:szCs w:val="24"/>
              </w:rPr>
              <w:t>4</w:t>
            </w:r>
            <w:r w:rsidRPr="008416EC">
              <w:rPr>
                <w:rFonts w:hint="eastAsia"/>
                <w:sz w:val="24"/>
                <w:szCs w:val="24"/>
              </w:rPr>
              <w:t>周：</w:t>
            </w:r>
          </w:p>
        </w:tc>
        <w:tc>
          <w:tcPr>
            <w:tcW w:w="7280" w:type="dxa"/>
          </w:tcPr>
          <w:p w:rsidR="008416EC" w:rsidRPr="008416EC" w:rsidRDefault="008416EC" w:rsidP="00820F8A">
            <w:pPr>
              <w:rPr>
                <w:sz w:val="24"/>
                <w:szCs w:val="24"/>
              </w:rPr>
            </w:pPr>
            <w:r w:rsidRPr="008416EC">
              <w:rPr>
                <w:rFonts w:hint="eastAsia"/>
                <w:sz w:val="24"/>
                <w:szCs w:val="24"/>
              </w:rPr>
              <w:t>协会招新，及人员前期考核和相应事务准备。</w:t>
            </w:r>
          </w:p>
        </w:tc>
      </w:tr>
      <w:tr w:rsidR="008416EC" w:rsidRPr="008416EC" w:rsidTr="008416EC">
        <w:tc>
          <w:tcPr>
            <w:tcW w:w="1242" w:type="dxa"/>
          </w:tcPr>
          <w:p w:rsidR="008416EC" w:rsidRPr="008416EC" w:rsidRDefault="008416EC" w:rsidP="00820F8A">
            <w:pPr>
              <w:rPr>
                <w:sz w:val="24"/>
                <w:szCs w:val="24"/>
              </w:rPr>
            </w:pPr>
            <w:r w:rsidRPr="008416EC">
              <w:rPr>
                <w:rFonts w:hint="eastAsia"/>
                <w:sz w:val="24"/>
                <w:szCs w:val="24"/>
              </w:rPr>
              <w:t>5</w:t>
            </w:r>
            <w:r>
              <w:rPr>
                <w:rFonts w:hint="eastAsia"/>
                <w:sz w:val="24"/>
                <w:szCs w:val="24"/>
              </w:rPr>
              <w:t>-</w:t>
            </w:r>
            <w:r w:rsidRPr="008416EC">
              <w:rPr>
                <w:rFonts w:hint="eastAsia"/>
                <w:sz w:val="24"/>
                <w:szCs w:val="24"/>
              </w:rPr>
              <w:t>8</w:t>
            </w:r>
            <w:r w:rsidRPr="008416EC">
              <w:rPr>
                <w:rFonts w:hint="eastAsia"/>
                <w:sz w:val="24"/>
                <w:szCs w:val="24"/>
              </w:rPr>
              <w:t>周：</w:t>
            </w:r>
          </w:p>
        </w:tc>
        <w:tc>
          <w:tcPr>
            <w:tcW w:w="7280" w:type="dxa"/>
          </w:tcPr>
          <w:p w:rsidR="008416EC" w:rsidRPr="008416EC" w:rsidRDefault="008416EC" w:rsidP="00820F8A">
            <w:pPr>
              <w:rPr>
                <w:sz w:val="24"/>
                <w:szCs w:val="24"/>
              </w:rPr>
            </w:pPr>
            <w:r w:rsidRPr="008416EC">
              <w:rPr>
                <w:rFonts w:hint="eastAsia"/>
                <w:sz w:val="24"/>
                <w:szCs w:val="24"/>
              </w:rPr>
              <w:t>具体分配人员配合部长副部长进行专门项目小组的组建。并可以进行医疗培训（基本为期一个月至一个半月</w:t>
            </w:r>
            <w:r w:rsidRPr="008416EC">
              <w:rPr>
                <w:rFonts w:hint="eastAsia"/>
                <w:sz w:val="24"/>
                <w:szCs w:val="24"/>
              </w:rPr>
              <w:t>,</w:t>
            </w:r>
            <w:r w:rsidRPr="008416EC">
              <w:rPr>
                <w:rFonts w:hint="eastAsia"/>
                <w:sz w:val="24"/>
                <w:szCs w:val="24"/>
              </w:rPr>
              <w:t>具体时间时情况而定）。剔除已酱油人员。</w:t>
            </w:r>
          </w:p>
        </w:tc>
      </w:tr>
      <w:tr w:rsidR="008416EC" w:rsidRPr="008416EC" w:rsidTr="008416EC">
        <w:tc>
          <w:tcPr>
            <w:tcW w:w="1242" w:type="dxa"/>
          </w:tcPr>
          <w:p w:rsidR="008416EC" w:rsidRPr="008416EC" w:rsidRDefault="008416EC" w:rsidP="00820F8A">
            <w:pPr>
              <w:rPr>
                <w:sz w:val="24"/>
                <w:szCs w:val="24"/>
              </w:rPr>
            </w:pPr>
            <w:r w:rsidRPr="008416EC">
              <w:rPr>
                <w:rFonts w:hint="eastAsia"/>
                <w:sz w:val="24"/>
                <w:szCs w:val="24"/>
              </w:rPr>
              <w:t>9</w:t>
            </w:r>
            <w:r>
              <w:rPr>
                <w:rFonts w:hint="eastAsia"/>
                <w:sz w:val="24"/>
                <w:szCs w:val="24"/>
              </w:rPr>
              <w:t>-</w:t>
            </w:r>
            <w:r w:rsidRPr="008416EC">
              <w:rPr>
                <w:rFonts w:hint="eastAsia"/>
                <w:sz w:val="24"/>
                <w:szCs w:val="24"/>
              </w:rPr>
              <w:t>12</w:t>
            </w:r>
            <w:r w:rsidRPr="008416EC">
              <w:rPr>
                <w:rFonts w:hint="eastAsia"/>
                <w:sz w:val="24"/>
                <w:szCs w:val="24"/>
              </w:rPr>
              <w:t>周：</w:t>
            </w:r>
          </w:p>
        </w:tc>
        <w:tc>
          <w:tcPr>
            <w:tcW w:w="7280" w:type="dxa"/>
          </w:tcPr>
          <w:p w:rsidR="008416EC" w:rsidRPr="008416EC" w:rsidRDefault="008416EC" w:rsidP="00820F8A">
            <w:pPr>
              <w:rPr>
                <w:sz w:val="24"/>
                <w:szCs w:val="24"/>
              </w:rPr>
            </w:pPr>
            <w:r w:rsidRPr="008416EC">
              <w:rPr>
                <w:rFonts w:hint="eastAsia"/>
                <w:sz w:val="24"/>
                <w:szCs w:val="24"/>
              </w:rPr>
              <w:t>检查各项目小组的工作成效，对于已经基本成型的小组可以总结并形成制度，并由指定人员负责。</w:t>
            </w:r>
          </w:p>
        </w:tc>
      </w:tr>
      <w:tr w:rsidR="008416EC" w:rsidRPr="008416EC" w:rsidTr="008416EC">
        <w:tc>
          <w:tcPr>
            <w:tcW w:w="1242" w:type="dxa"/>
          </w:tcPr>
          <w:p w:rsidR="008416EC" w:rsidRPr="008416EC" w:rsidRDefault="008416EC" w:rsidP="00820F8A">
            <w:pPr>
              <w:rPr>
                <w:sz w:val="24"/>
                <w:szCs w:val="24"/>
              </w:rPr>
            </w:pPr>
            <w:r w:rsidRPr="008416EC">
              <w:rPr>
                <w:rFonts w:hint="eastAsia"/>
                <w:sz w:val="24"/>
                <w:szCs w:val="24"/>
              </w:rPr>
              <w:t>13</w:t>
            </w:r>
            <w:r>
              <w:rPr>
                <w:rFonts w:hint="eastAsia"/>
                <w:sz w:val="24"/>
                <w:szCs w:val="24"/>
              </w:rPr>
              <w:t>-</w:t>
            </w:r>
            <w:r w:rsidRPr="008416EC">
              <w:rPr>
                <w:rFonts w:hint="eastAsia"/>
                <w:sz w:val="24"/>
                <w:szCs w:val="24"/>
              </w:rPr>
              <w:t>14</w:t>
            </w:r>
            <w:r w:rsidRPr="008416EC">
              <w:rPr>
                <w:rFonts w:hint="eastAsia"/>
                <w:sz w:val="24"/>
                <w:szCs w:val="24"/>
              </w:rPr>
              <w:t>周：</w:t>
            </w:r>
          </w:p>
        </w:tc>
        <w:tc>
          <w:tcPr>
            <w:tcW w:w="7280" w:type="dxa"/>
          </w:tcPr>
          <w:p w:rsidR="008416EC" w:rsidRPr="008416EC" w:rsidRDefault="008416EC" w:rsidP="00820F8A">
            <w:pPr>
              <w:rPr>
                <w:sz w:val="24"/>
                <w:szCs w:val="24"/>
              </w:rPr>
            </w:pPr>
            <w:r w:rsidRPr="008416EC">
              <w:rPr>
                <w:rFonts w:hint="eastAsia"/>
                <w:sz w:val="24"/>
                <w:szCs w:val="24"/>
              </w:rPr>
              <w:t>内部成员的二次筛选及年终事务的总结。</w:t>
            </w:r>
          </w:p>
        </w:tc>
      </w:tr>
      <w:tr w:rsidR="008416EC" w:rsidRPr="008416EC" w:rsidTr="008416EC">
        <w:tc>
          <w:tcPr>
            <w:tcW w:w="1242" w:type="dxa"/>
          </w:tcPr>
          <w:p w:rsidR="008416EC" w:rsidRPr="008416EC" w:rsidRDefault="008416EC" w:rsidP="00820F8A">
            <w:pPr>
              <w:rPr>
                <w:sz w:val="24"/>
                <w:szCs w:val="24"/>
              </w:rPr>
            </w:pPr>
            <w:r w:rsidRPr="008416EC">
              <w:rPr>
                <w:rFonts w:hint="eastAsia"/>
                <w:sz w:val="24"/>
                <w:szCs w:val="24"/>
              </w:rPr>
              <w:t>15</w:t>
            </w:r>
            <w:r>
              <w:rPr>
                <w:rFonts w:hint="eastAsia"/>
                <w:sz w:val="24"/>
                <w:szCs w:val="24"/>
              </w:rPr>
              <w:t>-</w:t>
            </w:r>
            <w:r w:rsidRPr="008416EC">
              <w:rPr>
                <w:rFonts w:hint="eastAsia"/>
                <w:sz w:val="24"/>
                <w:szCs w:val="24"/>
              </w:rPr>
              <w:t>16</w:t>
            </w:r>
            <w:r w:rsidRPr="008416EC">
              <w:rPr>
                <w:rFonts w:hint="eastAsia"/>
                <w:sz w:val="24"/>
                <w:szCs w:val="24"/>
              </w:rPr>
              <w:t>周：</w:t>
            </w:r>
          </w:p>
        </w:tc>
        <w:tc>
          <w:tcPr>
            <w:tcW w:w="7280" w:type="dxa"/>
          </w:tcPr>
          <w:p w:rsidR="008416EC" w:rsidRPr="008416EC" w:rsidRDefault="008416EC" w:rsidP="00820F8A">
            <w:pPr>
              <w:rPr>
                <w:sz w:val="24"/>
                <w:szCs w:val="24"/>
              </w:rPr>
            </w:pPr>
            <w:r w:rsidRPr="008416EC">
              <w:rPr>
                <w:rFonts w:hint="eastAsia"/>
                <w:sz w:val="24"/>
                <w:szCs w:val="24"/>
              </w:rPr>
              <w:t>考试周，基本停止一切活动。</w:t>
            </w:r>
          </w:p>
        </w:tc>
      </w:tr>
    </w:tbl>
    <w:p w:rsidR="00F75807" w:rsidRDefault="00F75807" w:rsidP="002A4F1B">
      <w:pPr>
        <w:jc w:val="right"/>
        <w:rPr>
          <w:rFonts w:hint="eastAsia"/>
          <w:sz w:val="24"/>
          <w:szCs w:val="24"/>
        </w:rPr>
      </w:pPr>
    </w:p>
    <w:p w:rsidR="002A4F1B" w:rsidRDefault="002A4F1B" w:rsidP="002A4F1B">
      <w:pPr>
        <w:jc w:val="right"/>
        <w:rPr>
          <w:rFonts w:hint="eastAsia"/>
          <w:sz w:val="24"/>
          <w:szCs w:val="24"/>
        </w:rPr>
      </w:pPr>
    </w:p>
    <w:p w:rsidR="002A4F1B" w:rsidRPr="002A4F1B" w:rsidRDefault="002A4F1B" w:rsidP="002A4F1B">
      <w:pPr>
        <w:jc w:val="right"/>
        <w:rPr>
          <w:sz w:val="30"/>
          <w:szCs w:val="30"/>
        </w:rPr>
      </w:pPr>
      <w:r w:rsidRPr="002A4F1B">
        <w:rPr>
          <w:rFonts w:hint="eastAsia"/>
          <w:sz w:val="30"/>
          <w:szCs w:val="30"/>
        </w:rPr>
        <w:t>部长：张家昆</w:t>
      </w:r>
    </w:p>
    <w:sectPr w:rsidR="002A4F1B" w:rsidRPr="002A4F1B" w:rsidSect="00FE76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484" w:rsidRDefault="00000484" w:rsidP="007C028E">
      <w:r>
        <w:separator/>
      </w:r>
    </w:p>
  </w:endnote>
  <w:endnote w:type="continuationSeparator" w:id="1">
    <w:p w:rsidR="00000484" w:rsidRDefault="00000484" w:rsidP="007C02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484" w:rsidRDefault="00000484" w:rsidP="007C028E">
      <w:r>
        <w:separator/>
      </w:r>
    </w:p>
  </w:footnote>
  <w:footnote w:type="continuationSeparator" w:id="1">
    <w:p w:rsidR="00000484" w:rsidRDefault="00000484" w:rsidP="007C02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028E"/>
    <w:rsid w:val="00000484"/>
    <w:rsid w:val="001251C1"/>
    <w:rsid w:val="00183ACA"/>
    <w:rsid w:val="001D5B36"/>
    <w:rsid w:val="0020530F"/>
    <w:rsid w:val="002A4F1B"/>
    <w:rsid w:val="002F6A04"/>
    <w:rsid w:val="00385D6C"/>
    <w:rsid w:val="003C799C"/>
    <w:rsid w:val="005648F7"/>
    <w:rsid w:val="006C786B"/>
    <w:rsid w:val="006E3112"/>
    <w:rsid w:val="007C028E"/>
    <w:rsid w:val="00826F2F"/>
    <w:rsid w:val="0083081F"/>
    <w:rsid w:val="008416EC"/>
    <w:rsid w:val="00902C63"/>
    <w:rsid w:val="00911E1E"/>
    <w:rsid w:val="009E198D"/>
    <w:rsid w:val="00EE6C98"/>
    <w:rsid w:val="00F11B28"/>
    <w:rsid w:val="00F24872"/>
    <w:rsid w:val="00F75807"/>
    <w:rsid w:val="00FE76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6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28E"/>
    <w:rPr>
      <w:sz w:val="18"/>
      <w:szCs w:val="18"/>
    </w:rPr>
  </w:style>
  <w:style w:type="paragraph" w:styleId="a4">
    <w:name w:val="footer"/>
    <w:basedOn w:val="a"/>
    <w:link w:val="Char0"/>
    <w:uiPriority w:val="99"/>
    <w:semiHidden/>
    <w:unhideWhenUsed/>
    <w:rsid w:val="007C02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28E"/>
    <w:rPr>
      <w:sz w:val="18"/>
      <w:szCs w:val="18"/>
    </w:rPr>
  </w:style>
  <w:style w:type="table" w:styleId="a5">
    <w:name w:val="Table Grid"/>
    <w:basedOn w:val="a1"/>
    <w:uiPriority w:val="59"/>
    <w:rsid w:val="008416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ZJK</dc:creator>
  <cp:keywords/>
  <dc:description/>
  <cp:lastModifiedBy>ZJK</cp:lastModifiedBy>
  <cp:revision>9</cp:revision>
  <dcterms:created xsi:type="dcterms:W3CDTF">2012-05-17T13:39:00Z</dcterms:created>
  <dcterms:modified xsi:type="dcterms:W3CDTF">2012-05-28T11:08:00Z</dcterms:modified>
</cp:coreProperties>
</file>