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16年登山队队医总结</w:t>
      </w: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前期工作总结</w:t>
      </w:r>
    </w:p>
    <w:p>
      <w:pPr>
        <w:numPr>
          <w:ilvl w:val="0"/>
          <w:numId w:val="2"/>
        </w:numPr>
        <w:rPr>
          <w:rFonts w:hint="eastAsia" w:ascii="黑体" w:hAnsi="黑体" w:eastAsia="黑体" w:cs="黑体"/>
          <w:lang w:val="en-US" w:eastAsia="zh-CN"/>
        </w:rPr>
      </w:pPr>
      <w:r>
        <w:rPr>
          <w:rFonts w:hint="eastAsia" w:ascii="黑体" w:hAnsi="黑体" w:eastAsia="黑体" w:cs="黑体"/>
          <w:lang w:val="en-US" w:eastAsia="zh-CN"/>
        </w:rPr>
        <w:t>制订药品清单：</w:t>
      </w:r>
    </w:p>
    <w:p>
      <w:pPr>
        <w:numPr>
          <w:ilvl w:val="0"/>
          <w:numId w:val="0"/>
        </w:numPr>
        <w:rPr>
          <w:rFonts w:hint="eastAsia"/>
          <w:lang w:val="en-US" w:eastAsia="zh-CN"/>
        </w:rPr>
      </w:pPr>
      <w:r>
        <w:rPr>
          <w:rFonts w:hint="eastAsia"/>
          <w:lang w:val="en-US" w:eastAsia="zh-CN"/>
        </w:rPr>
        <w:t>这次的药品由三部分组成：医疗队药品+队医自有药品+后期购买药品。医疗队药品主要包括吸收了15年队医经验的巨量创可贴、莫名其妙失踪后又出现的两粒西地那非、少量外伤处理用品以及头孢、布洛芬和一些常用药。我自己有云南白药喷雾、云南白药止血粉、红霉素软膏、藿香正气水，想着没什么大用但可能有点作用也就带上了。经过统计之后，后期又补充购买了所需营养补充剂、外伤处理用品、预防和改善高反的药品、感冒药、晕车药及防晒霜。药品清单见附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附 那玛药品清单</w:t>
      </w:r>
    </w:p>
    <w:tbl>
      <w:tblPr>
        <w:tblStyle w:val="3"/>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49"/>
        <w:gridCol w:w="2743"/>
        <w:gridCol w:w="2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名称</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数量</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用法（每天）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邦迪</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160片</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弹性绷带</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4卷</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三角巾</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2块</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安尔碘</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1瓶（60ml）</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酒精片</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121片</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敷料</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12包</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绷带</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1卷</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绑带</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1条</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棉签</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223支</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冻疮膏</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1支（30g）</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清凉油</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2盒</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西地那非</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2粒（50mg）</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芬必得</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34粒</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1粒/2次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头孢</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30粒</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1~2粒/4次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盐散</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10袋</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蒙脱石散</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10袋</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1袋/3次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滴眼液</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15支（0.8ml）</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善存</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60粒</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氧气瓶</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3瓶（10L）</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力度伸</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60片</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褪黑素</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30片</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泰诺</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20粒</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1~2粒/4次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晕车药</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6粒</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阿司匹林泡腾片</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30片</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1片/4次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酚咖片</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10粒</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1片/4次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藿香正气水</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18支</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1支/2次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防晒霜</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1瓶（140ml）</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金嗓子</w:t>
            </w:r>
          </w:p>
        </w:tc>
        <w:tc>
          <w:tcPr>
            <w:tcW w:w="27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12片</w:t>
            </w:r>
          </w:p>
        </w:tc>
        <w:tc>
          <w:tcPr>
            <w:tcW w:w="274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r>
    </w:tbl>
    <w:p>
      <w:pPr>
        <w:numPr>
          <w:ilvl w:val="0"/>
          <w:numId w:val="0"/>
        </w:numPr>
        <w:rPr>
          <w:rFonts w:hint="eastAsia"/>
          <w:lang w:val="en-US" w:eastAsia="zh-CN"/>
        </w:rPr>
      </w:pPr>
    </w:p>
    <w:p>
      <w:pPr>
        <w:numPr>
          <w:ilvl w:val="0"/>
          <w:numId w:val="2"/>
        </w:numPr>
        <w:rPr>
          <w:rFonts w:hint="eastAsia" w:ascii="黑体" w:hAnsi="黑体" w:eastAsia="黑体" w:cs="黑体"/>
          <w:lang w:val="en-US" w:eastAsia="zh-CN"/>
        </w:rPr>
      </w:pPr>
      <w:r>
        <w:rPr>
          <w:rFonts w:hint="eastAsia" w:ascii="黑体" w:hAnsi="黑体" w:eastAsia="黑体" w:cs="黑体"/>
          <w:lang w:val="en-US" w:eastAsia="zh-CN"/>
        </w:rPr>
        <w:t>统计队员身体状况：</w:t>
      </w:r>
    </w:p>
    <w:p>
      <w:pPr>
        <w:numPr>
          <w:ilvl w:val="0"/>
          <w:numId w:val="0"/>
        </w:numPr>
        <w:rPr>
          <w:rFonts w:hint="eastAsia"/>
          <w:lang w:val="en-US" w:eastAsia="zh-CN"/>
        </w:rPr>
      </w:pPr>
      <w:r>
        <w:rPr>
          <w:rFonts w:hint="eastAsia"/>
          <w:lang w:val="en-US" w:eastAsia="zh-CN"/>
        </w:rPr>
        <w:t>这个调查首先是为了了解队员是否有不宜高原户外运动的疾病史，另外也统计血型、过敏史等急救时所需的重要信息。有些队员不知道自己血型的，去体检的时候建议顺便查一下，毕竟这个在日常急救时也是用得到的。队员健康信息见附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附 队员健康信息表</w:t>
      </w:r>
    </w:p>
    <w:tbl>
      <w:tblPr>
        <w:tblStyle w:val="3"/>
        <w:tblW w:w="8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0"/>
        <w:gridCol w:w="2166"/>
        <w:gridCol w:w="2180"/>
        <w:gridCol w:w="2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19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姓名</w:t>
            </w:r>
          </w:p>
        </w:tc>
        <w:tc>
          <w:tcPr>
            <w:tcW w:w="216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血型</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过敏史</w:t>
            </w:r>
          </w:p>
        </w:tc>
        <w:tc>
          <w:tcPr>
            <w:tcW w:w="20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疾病史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19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周致民</w:t>
            </w:r>
          </w:p>
        </w:tc>
        <w:tc>
          <w:tcPr>
            <w:tcW w:w="216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20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1" w:hRule="atLeast"/>
        </w:trPr>
        <w:tc>
          <w:tcPr>
            <w:tcW w:w="19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庞博</w:t>
            </w:r>
          </w:p>
        </w:tc>
        <w:tc>
          <w:tcPr>
            <w:tcW w:w="216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未知</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20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支气管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1" w:hRule="atLeast"/>
        </w:trPr>
        <w:tc>
          <w:tcPr>
            <w:tcW w:w="19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何敏</w:t>
            </w:r>
          </w:p>
        </w:tc>
        <w:tc>
          <w:tcPr>
            <w:tcW w:w="216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荨麻疹</w:t>
            </w:r>
          </w:p>
        </w:tc>
        <w:tc>
          <w:tcPr>
            <w:tcW w:w="20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19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徐瑾卿</w:t>
            </w:r>
          </w:p>
        </w:tc>
        <w:tc>
          <w:tcPr>
            <w:tcW w:w="216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20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19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郑昌文</w:t>
            </w:r>
          </w:p>
        </w:tc>
        <w:tc>
          <w:tcPr>
            <w:tcW w:w="216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p>
        </w:tc>
        <w:tc>
          <w:tcPr>
            <w:tcW w:w="202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19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孙瑞田</w:t>
            </w:r>
          </w:p>
        </w:tc>
        <w:tc>
          <w:tcPr>
            <w:tcW w:w="216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未知</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20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急性甲肿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19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周韵</w:t>
            </w:r>
          </w:p>
        </w:tc>
        <w:tc>
          <w:tcPr>
            <w:tcW w:w="216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20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张口受限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1" w:hRule="atLeast"/>
        </w:trPr>
        <w:tc>
          <w:tcPr>
            <w:tcW w:w="19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文颖</w:t>
            </w:r>
          </w:p>
        </w:tc>
        <w:tc>
          <w:tcPr>
            <w:tcW w:w="216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未知</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局麻药</w:t>
            </w:r>
          </w:p>
        </w:tc>
        <w:tc>
          <w:tcPr>
            <w:tcW w:w="202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numPr>
          <w:ilvl w:val="0"/>
          <w:numId w:val="0"/>
        </w:numPr>
        <w:rPr>
          <w:rFonts w:hint="eastAsia"/>
          <w:lang w:val="en-US" w:eastAsia="zh-CN"/>
        </w:rPr>
      </w:pPr>
    </w:p>
    <w:p>
      <w:pPr>
        <w:numPr>
          <w:ilvl w:val="0"/>
          <w:numId w:val="2"/>
        </w:numPr>
        <w:rPr>
          <w:rFonts w:hint="eastAsia" w:ascii="黑体" w:hAnsi="黑体" w:eastAsia="黑体" w:cs="黑体"/>
          <w:lang w:val="en-US" w:eastAsia="zh-CN"/>
        </w:rPr>
      </w:pPr>
      <w:r>
        <w:rPr>
          <w:rFonts w:hint="eastAsia" w:ascii="黑体" w:hAnsi="黑体" w:eastAsia="黑体" w:cs="黑体"/>
          <w:lang w:val="en-US" w:eastAsia="zh-CN"/>
        </w:rPr>
        <w:t>制作救生卡：</w:t>
      </w:r>
    </w:p>
    <w:p>
      <w:pPr>
        <w:numPr>
          <w:ilvl w:val="0"/>
          <w:numId w:val="0"/>
        </w:numPr>
        <w:rPr>
          <w:rFonts w:hint="eastAsia"/>
          <w:lang w:val="en-US" w:eastAsia="zh-CN"/>
        </w:rPr>
      </w:pPr>
      <w:r>
        <w:rPr>
          <w:rFonts w:hint="eastAsia"/>
          <w:lang w:val="en-US" w:eastAsia="zh-CN"/>
        </w:rPr>
        <w:t>根据上述健康状况信息，加上各重要联系人的联系方式和保险信息制作救生卡。这个我就自己打印去塑封了一下，保证防水防污就可以了。救生卡模板见附表。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vertAlign w:val="baseline"/>
          <w:lang w:val="en-US" w:eastAsia="zh-CN"/>
        </w:rPr>
        <w:t>附 救生卡模板</w:t>
      </w:r>
    </w:p>
    <w:tbl>
      <w:tblPr>
        <w:tblStyle w:val="4"/>
        <w:tblW w:w="4666"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66" w:type="dxa"/>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cs="新宋体"/>
                <w:sz w:val="24"/>
                <w:szCs w:val="24"/>
                <w:vertAlign w:val="baseline"/>
                <w:lang w:val="en-US" w:eastAsia="zh-CN"/>
              </w:rPr>
            </w:pPr>
            <w:r>
              <w:rPr>
                <w:rFonts w:hint="eastAsia" w:ascii="新宋体" w:hAnsi="新宋体" w:eastAsia="新宋体" w:cs="新宋体"/>
                <w:sz w:val="24"/>
                <w:szCs w:val="24"/>
                <w:vertAlign w:val="baseline"/>
                <w:lang w:val="en-US" w:eastAsia="zh-CN"/>
              </w:rPr>
              <w:t>姓名：</w:t>
            </w:r>
            <w:r>
              <w:rPr>
                <w:rFonts w:hint="eastAsia" w:ascii="黑体" w:hAnsi="黑体" w:eastAsia="黑体" w:cs="黑体"/>
                <w:sz w:val="24"/>
                <w:szCs w:val="24"/>
                <w:vertAlign w:val="baseline"/>
                <w:lang w:val="en-US" w:eastAsia="zh-CN"/>
              </w:rPr>
              <w:t>XXX</w:t>
            </w:r>
            <w:r>
              <w:rPr>
                <w:rFonts w:hint="eastAsia" w:ascii="新宋体" w:hAnsi="新宋体" w:eastAsia="新宋体" w:cs="新宋体"/>
                <w:sz w:val="24"/>
                <w:szCs w:val="24"/>
                <w:vertAlign w:val="baseline"/>
                <w:lang w:val="en-US" w:eastAsia="zh-CN"/>
              </w:rPr>
              <w:t xml:space="preserve">        性别：</w:t>
            </w:r>
            <w:r>
              <w:rPr>
                <w:rFonts w:hint="eastAsia" w:ascii="黑体" w:hAnsi="黑体" w:eastAsia="黑体" w:cs="黑体"/>
                <w:sz w:val="24"/>
                <w:szCs w:val="24"/>
                <w:vertAlign w:val="baseline"/>
                <w:lang w:val="en-US" w:eastAsia="zh-CN"/>
              </w:rPr>
              <w:t>X</w:t>
            </w:r>
            <w:r>
              <w:rPr>
                <w:rFonts w:hint="eastAsia" w:ascii="新宋体" w:hAnsi="新宋体" w:eastAsia="新宋体" w:cs="新宋体"/>
                <w:sz w:val="24"/>
                <w:szCs w:val="24"/>
                <w:vertAlign w:val="baseline"/>
                <w:lang w:val="en-US" w:eastAsia="zh-CN"/>
              </w:rPr>
              <w:t xml:space="preserve">     血型：</w:t>
            </w:r>
            <w:r>
              <w:rPr>
                <w:rFonts w:hint="eastAsia" w:ascii="黑体" w:hAnsi="黑体" w:eastAsia="黑体" w:cs="黑体"/>
                <w:sz w:val="24"/>
                <w:szCs w:val="24"/>
                <w:vertAlign w:val="baseline"/>
                <w:lang w:val="en-US" w:eastAsia="zh-CN"/>
              </w:rPr>
              <w:t>X</w:t>
            </w:r>
            <w:r>
              <w:rPr>
                <w:rFonts w:hint="eastAsia" w:ascii="新宋体" w:hAnsi="新宋体" w:eastAsia="新宋体" w:cs="新宋体"/>
                <w:sz w:val="24"/>
                <w:szCs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cs="新宋体"/>
                <w:sz w:val="24"/>
                <w:szCs w:val="24"/>
                <w:vertAlign w:val="baseline"/>
                <w:lang w:val="en-US" w:eastAsia="zh-CN"/>
              </w:rPr>
            </w:pPr>
            <w:r>
              <w:rPr>
                <w:rFonts w:hint="eastAsia" w:ascii="新宋体" w:hAnsi="新宋体" w:eastAsia="新宋体" w:cs="新宋体"/>
                <w:sz w:val="24"/>
                <w:szCs w:val="24"/>
                <w:vertAlign w:val="baseline"/>
                <w:lang w:val="en-US" w:eastAsia="zh-CN"/>
              </w:rPr>
              <w:t>身份证号：</w:t>
            </w:r>
            <w:r>
              <w:rPr>
                <w:rFonts w:hint="eastAsia" w:ascii="黑体" w:hAnsi="黑体" w:eastAsia="黑体" w:cs="黑体"/>
                <w:sz w:val="24"/>
                <w:szCs w:val="24"/>
                <w:vertAlign w:val="baseline"/>
                <w:lang w:val="en-US" w:eastAsia="zh-CN"/>
              </w:rPr>
              <w:t>XXXXXXXXXXXXXXXXXX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cs="新宋体"/>
                <w:sz w:val="24"/>
                <w:szCs w:val="24"/>
                <w:vertAlign w:val="baseline"/>
                <w:lang w:val="en-US" w:eastAsia="zh-CN"/>
              </w:rPr>
            </w:pPr>
            <w:r>
              <w:rPr>
                <w:rFonts w:hint="eastAsia" w:ascii="新宋体" w:hAnsi="新宋体" w:eastAsia="新宋体" w:cs="新宋体"/>
                <w:sz w:val="24"/>
                <w:szCs w:val="24"/>
                <w:vertAlign w:val="baseline"/>
                <w:lang w:val="en-US" w:eastAsia="zh-CN"/>
              </w:rPr>
              <w:t>过敏史：</w:t>
            </w:r>
            <w:r>
              <w:rPr>
                <w:rFonts w:hint="eastAsia" w:ascii="黑体" w:hAnsi="黑体" w:eastAsia="黑体" w:cs="黑体"/>
                <w:sz w:val="24"/>
                <w:szCs w:val="24"/>
                <w:vertAlign w:val="baseline"/>
                <w:lang w:val="en-US" w:eastAsia="zh-CN"/>
              </w:rPr>
              <w:t>XXX</w:t>
            </w:r>
            <w:r>
              <w:rPr>
                <w:rFonts w:hint="eastAsia" w:ascii="新宋体" w:hAnsi="新宋体" w:eastAsia="新宋体" w:cs="新宋体"/>
                <w:sz w:val="24"/>
                <w:szCs w:val="24"/>
                <w:vertAlign w:val="baseline"/>
                <w:lang w:val="en-US" w:eastAsia="zh-CN"/>
              </w:rPr>
              <w:t xml:space="preserve">        疾病史：</w:t>
            </w:r>
            <w:r>
              <w:rPr>
                <w:rFonts w:hint="eastAsia" w:ascii="黑体" w:hAnsi="黑体" w:eastAsia="黑体" w:cs="黑体"/>
                <w:sz w:val="24"/>
                <w:szCs w:val="24"/>
                <w:vertAlign w:val="baseline"/>
                <w:lang w:val="en-US" w:eastAsia="zh-CN"/>
              </w:rPr>
              <w:t>XXX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cs="新宋体"/>
                <w:sz w:val="24"/>
                <w:szCs w:val="24"/>
                <w:vertAlign w:val="baseline"/>
                <w:lang w:val="en-US" w:eastAsia="zh-CN"/>
              </w:rPr>
            </w:pPr>
            <w:r>
              <w:rPr>
                <w:rFonts w:hint="eastAsia" w:ascii="新宋体" w:hAnsi="新宋体" w:eastAsia="新宋体" w:cs="新宋体"/>
                <w:sz w:val="24"/>
                <w:szCs w:val="24"/>
                <w:vertAlign w:val="baseline"/>
                <w:lang w:val="en-US" w:eastAsia="zh-CN"/>
              </w:rPr>
              <w:t>登山队长：</w:t>
            </w:r>
            <w:r>
              <w:rPr>
                <w:rFonts w:hint="eastAsia" w:ascii="黑体" w:hAnsi="黑体" w:eastAsia="黑体" w:cs="黑体"/>
                <w:sz w:val="24"/>
                <w:szCs w:val="24"/>
                <w:vertAlign w:val="baseline"/>
                <w:lang w:val="en-US" w:eastAsia="zh-CN"/>
              </w:rPr>
              <w:t xml:space="preserve">XXX   </w:t>
            </w:r>
            <w:r>
              <w:rPr>
                <w:rFonts w:hint="eastAsia" w:ascii="新宋体" w:hAnsi="新宋体" w:eastAsia="新宋体" w:cs="新宋体"/>
                <w:sz w:val="24"/>
                <w:szCs w:val="24"/>
                <w:vertAlign w:val="baseline"/>
                <w:lang w:val="en-US" w:eastAsia="zh-CN"/>
              </w:rPr>
              <w:t xml:space="preserve">   手机：</w:t>
            </w:r>
            <w:r>
              <w:rPr>
                <w:rFonts w:hint="eastAsia" w:ascii="黑体" w:hAnsi="黑体" w:eastAsia="黑体" w:cs="黑体"/>
                <w:sz w:val="24"/>
                <w:szCs w:val="24"/>
                <w:vertAlign w:val="baseline"/>
                <w:lang w:val="en-US" w:eastAsia="zh-CN"/>
              </w:rPr>
              <w:t>XXX-XXXX-XXXX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cs="新宋体"/>
                <w:sz w:val="24"/>
                <w:szCs w:val="24"/>
                <w:vertAlign w:val="baseline"/>
                <w:lang w:val="en-US" w:eastAsia="zh-CN"/>
              </w:rPr>
            </w:pPr>
            <w:r>
              <w:rPr>
                <w:rFonts w:hint="eastAsia" w:ascii="新宋体" w:hAnsi="新宋体" w:eastAsia="新宋体" w:cs="新宋体"/>
                <w:sz w:val="24"/>
                <w:szCs w:val="24"/>
                <w:vertAlign w:val="baseline"/>
                <w:lang w:val="en-US" w:eastAsia="zh-CN"/>
              </w:rPr>
              <w:t>登山协作：</w:t>
            </w:r>
            <w:r>
              <w:rPr>
                <w:rFonts w:hint="eastAsia" w:ascii="黑体" w:hAnsi="黑体" w:eastAsia="黑体" w:cs="黑体"/>
                <w:sz w:val="24"/>
                <w:szCs w:val="24"/>
                <w:vertAlign w:val="baseline"/>
                <w:lang w:val="en-US" w:eastAsia="zh-CN"/>
              </w:rPr>
              <w:t xml:space="preserve">XXX   </w:t>
            </w:r>
            <w:r>
              <w:rPr>
                <w:rFonts w:hint="eastAsia" w:ascii="新宋体" w:hAnsi="新宋体" w:eastAsia="新宋体" w:cs="新宋体"/>
                <w:sz w:val="24"/>
                <w:szCs w:val="24"/>
                <w:vertAlign w:val="baseline"/>
                <w:lang w:val="en-US" w:eastAsia="zh-CN"/>
              </w:rPr>
              <w:t xml:space="preserve">   手机：</w:t>
            </w:r>
            <w:r>
              <w:rPr>
                <w:rFonts w:hint="eastAsia" w:ascii="黑体" w:hAnsi="黑体" w:eastAsia="黑体" w:cs="黑体"/>
                <w:sz w:val="24"/>
                <w:szCs w:val="24"/>
                <w:vertAlign w:val="baseline"/>
                <w:lang w:val="en-US" w:eastAsia="zh-CN"/>
              </w:rPr>
              <w:t>XXX-XXXX-XXXX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cs="新宋体"/>
                <w:sz w:val="24"/>
                <w:szCs w:val="24"/>
                <w:vertAlign w:val="baseline"/>
                <w:lang w:val="en-US" w:eastAsia="zh-CN"/>
              </w:rPr>
            </w:pPr>
            <w:r>
              <w:rPr>
                <w:rFonts w:hint="eastAsia" w:ascii="新宋体" w:hAnsi="新宋体" w:eastAsia="新宋体" w:cs="新宋体"/>
                <w:sz w:val="24"/>
                <w:szCs w:val="24"/>
                <w:vertAlign w:val="baseline"/>
                <w:lang w:val="en-US" w:eastAsia="zh-CN"/>
              </w:rPr>
              <w:t>登山协作：</w:t>
            </w:r>
            <w:r>
              <w:rPr>
                <w:rFonts w:hint="eastAsia" w:ascii="黑体" w:hAnsi="黑体" w:eastAsia="黑体" w:cs="黑体"/>
                <w:sz w:val="24"/>
                <w:szCs w:val="24"/>
                <w:vertAlign w:val="baseline"/>
                <w:lang w:val="en-US" w:eastAsia="zh-CN"/>
              </w:rPr>
              <w:t xml:space="preserve">XXX </w:t>
            </w:r>
            <w:r>
              <w:rPr>
                <w:rFonts w:hint="eastAsia" w:ascii="新宋体" w:hAnsi="新宋体" w:eastAsia="新宋体" w:cs="新宋体"/>
                <w:sz w:val="24"/>
                <w:szCs w:val="24"/>
                <w:vertAlign w:val="baseline"/>
                <w:lang w:val="en-US" w:eastAsia="zh-CN"/>
              </w:rPr>
              <w:t xml:space="preserve">     手机：</w:t>
            </w:r>
            <w:r>
              <w:rPr>
                <w:rFonts w:hint="eastAsia" w:ascii="黑体" w:hAnsi="黑体" w:eastAsia="黑体" w:cs="黑体"/>
                <w:sz w:val="24"/>
                <w:szCs w:val="24"/>
                <w:vertAlign w:val="baseline"/>
                <w:lang w:val="en-US" w:eastAsia="zh-CN"/>
              </w:rPr>
              <w:t>XXX-XXXX-XXXX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cs="新宋体"/>
                <w:sz w:val="24"/>
                <w:szCs w:val="24"/>
                <w:vertAlign w:val="baseline"/>
                <w:lang w:val="en-US" w:eastAsia="zh-CN"/>
              </w:rPr>
            </w:pPr>
            <w:r>
              <w:rPr>
                <w:rFonts w:hint="eastAsia" w:ascii="新宋体" w:hAnsi="新宋体" w:eastAsia="新宋体" w:cs="新宋体"/>
                <w:sz w:val="24"/>
                <w:szCs w:val="24"/>
                <w:vertAlign w:val="baseline"/>
                <w:lang w:val="en-US" w:eastAsia="zh-CN"/>
              </w:rPr>
              <w:t>基地联系人：</w:t>
            </w:r>
            <w:r>
              <w:rPr>
                <w:rFonts w:hint="eastAsia" w:ascii="黑体" w:hAnsi="黑体" w:eastAsia="黑体" w:cs="黑体"/>
                <w:sz w:val="24"/>
                <w:szCs w:val="24"/>
                <w:vertAlign w:val="baseline"/>
                <w:lang w:val="en-US" w:eastAsia="zh-CN"/>
              </w:rPr>
              <w:t xml:space="preserve">XXX    </w:t>
            </w:r>
            <w:r>
              <w:rPr>
                <w:rFonts w:hint="eastAsia" w:ascii="新宋体" w:hAnsi="新宋体" w:eastAsia="新宋体" w:cs="新宋体"/>
                <w:sz w:val="24"/>
                <w:szCs w:val="24"/>
                <w:vertAlign w:val="baseline"/>
                <w:lang w:val="en-US" w:eastAsia="zh-CN"/>
              </w:rPr>
              <w:t>手机：</w:t>
            </w:r>
            <w:r>
              <w:rPr>
                <w:rFonts w:hint="eastAsia" w:ascii="黑体" w:hAnsi="黑体" w:eastAsia="黑体" w:cs="黑体"/>
                <w:sz w:val="24"/>
                <w:szCs w:val="24"/>
                <w:vertAlign w:val="baseline"/>
                <w:lang w:val="en-US" w:eastAsia="zh-CN"/>
              </w:rPr>
              <w:t>XXX-XXXX-XXXX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cs="新宋体"/>
                <w:sz w:val="24"/>
                <w:szCs w:val="24"/>
                <w:vertAlign w:val="baseline"/>
                <w:lang w:val="en-US" w:eastAsia="zh-CN"/>
              </w:rPr>
            </w:pPr>
            <w:r>
              <w:rPr>
                <w:rFonts w:hint="eastAsia" w:ascii="新宋体" w:hAnsi="新宋体" w:eastAsia="新宋体" w:cs="新宋体"/>
                <w:sz w:val="24"/>
                <w:szCs w:val="24"/>
                <w:vertAlign w:val="baseline"/>
                <w:lang w:val="en-US" w:eastAsia="zh-CN"/>
              </w:rPr>
              <w:t>保险公司：</w:t>
            </w:r>
            <w:r>
              <w:rPr>
                <w:rFonts w:hint="eastAsia" w:ascii="黑体" w:hAnsi="黑体" w:eastAsia="黑体" w:cs="黑体"/>
                <w:sz w:val="24"/>
                <w:szCs w:val="24"/>
                <w:vertAlign w:val="baseline"/>
                <w:lang w:val="en-US" w:eastAsia="zh-CN"/>
              </w:rPr>
              <w:t>XXXX</w:t>
            </w:r>
          </w:p>
          <w:p>
            <w:pPr>
              <w:numPr>
                <w:ilvl w:val="0"/>
                <w:numId w:val="0"/>
              </w:numPr>
              <w:rPr>
                <w:rFonts w:hint="eastAsia" w:ascii="新宋体" w:hAnsi="新宋体" w:eastAsia="新宋体" w:cs="新宋体"/>
                <w:sz w:val="24"/>
                <w:szCs w:val="24"/>
                <w:vertAlign w:val="baseline"/>
                <w:lang w:val="en-US" w:eastAsia="zh-CN"/>
              </w:rPr>
            </w:pPr>
            <w:r>
              <w:rPr>
                <w:rFonts w:hint="eastAsia" w:ascii="新宋体" w:hAnsi="新宋体" w:eastAsia="新宋体" w:cs="新宋体"/>
                <w:sz w:val="24"/>
                <w:szCs w:val="24"/>
                <w:vertAlign w:val="baseline"/>
                <w:lang w:val="en-US" w:eastAsia="zh-CN"/>
              </w:rPr>
              <w:t>保号：</w:t>
            </w:r>
            <w:r>
              <w:rPr>
                <w:rFonts w:hint="eastAsia" w:ascii="黑体" w:hAnsi="黑体" w:eastAsia="黑体" w:cs="黑体"/>
                <w:sz w:val="24"/>
                <w:szCs w:val="24"/>
                <w:vertAlign w:val="baseline"/>
                <w:lang w:val="en-US" w:eastAsia="zh-CN"/>
              </w:rPr>
              <w:t>XXXXXXXXXXXXXXXXXXXXXXXXXXXX</w:t>
            </w:r>
          </w:p>
        </w:tc>
      </w:tr>
    </w:tbl>
    <w:p>
      <w:pPr>
        <w:numPr>
          <w:ilvl w:val="0"/>
          <w:numId w:val="0"/>
        </w:numPr>
        <w:rPr>
          <w:rFonts w:hint="eastAsia"/>
          <w:lang w:val="en-US" w:eastAsia="zh-CN"/>
        </w:rPr>
      </w:pPr>
    </w:p>
    <w:p>
      <w:pPr>
        <w:numPr>
          <w:ilvl w:val="0"/>
          <w:numId w:val="2"/>
        </w:numPr>
        <w:rPr>
          <w:rFonts w:hint="eastAsia" w:ascii="黑体" w:hAnsi="黑体" w:eastAsia="黑体" w:cs="黑体"/>
          <w:lang w:val="en-US" w:eastAsia="zh-CN"/>
        </w:rPr>
      </w:pPr>
      <w:r>
        <w:rPr>
          <w:rFonts w:hint="eastAsia" w:ascii="黑体" w:hAnsi="黑体" w:eastAsia="黑体" w:cs="黑体"/>
          <w:lang w:val="en-US" w:eastAsia="zh-CN"/>
        </w:rPr>
        <w:t>其他</w:t>
      </w:r>
    </w:p>
    <w:p>
      <w:pPr>
        <w:numPr>
          <w:ilvl w:val="0"/>
          <w:numId w:val="0"/>
        </w:numPr>
        <w:rPr>
          <w:rFonts w:hint="eastAsia"/>
          <w:lang w:val="en-US" w:eastAsia="zh-CN"/>
        </w:rPr>
      </w:pPr>
      <w:r>
        <w:rPr>
          <w:rFonts w:hint="eastAsia"/>
          <w:lang w:val="en-US" w:eastAsia="zh-CN"/>
        </w:rPr>
        <w:t>主要就是关心妹子们的例假情况。此项有比较重大的失误，详见后文tips。</w:t>
      </w:r>
    </w:p>
    <w:p>
      <w:pPr>
        <w:numPr>
          <w:ilvl w:val="0"/>
          <w:numId w:val="0"/>
        </w:numPr>
        <w:rPr>
          <w:rFonts w:hint="eastAsia"/>
          <w:lang w:val="en-US" w:eastAsia="zh-CN"/>
        </w:rPr>
      </w:pPr>
    </w:p>
    <w:p>
      <w:pPr>
        <w:numPr>
          <w:ilvl w:val="0"/>
          <w:numId w:val="3"/>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登山状况总结</w:t>
      </w:r>
    </w:p>
    <w:p>
      <w:pPr>
        <w:numPr>
          <w:ilvl w:val="0"/>
          <w:numId w:val="4"/>
        </w:numPr>
        <w:rPr>
          <w:rFonts w:hint="eastAsia"/>
          <w:lang w:val="en-US" w:eastAsia="zh-CN"/>
        </w:rPr>
      </w:pPr>
      <w:r>
        <w:rPr>
          <w:rFonts w:hint="eastAsia" w:ascii="黑体" w:hAnsi="黑体" w:eastAsia="黑体" w:cs="黑体"/>
          <w:lang w:val="en-US" w:eastAsia="zh-CN"/>
        </w:rPr>
        <w:t>用药情况</w:t>
      </w:r>
      <w:r>
        <w:rPr>
          <w:rFonts w:hint="eastAsia"/>
          <w:lang w:val="en-US" w:eastAsia="zh-CN"/>
        </w:rPr>
        <w:t>：</w:t>
      </w:r>
    </w:p>
    <w:p>
      <w:pPr>
        <w:numPr>
          <w:ilvl w:val="0"/>
          <w:numId w:val="0"/>
        </w:numPr>
        <w:rPr>
          <w:rFonts w:hint="eastAsia"/>
          <w:lang w:val="en-US" w:eastAsia="zh-CN"/>
        </w:rPr>
      </w:pPr>
      <w:r>
        <w:rPr>
          <w:rFonts w:hint="eastAsia"/>
          <w:lang w:val="en-US" w:eastAsia="zh-CN"/>
        </w:rPr>
        <w:t>药品在携带时分作三个部分。一是创可贴、一次性滴眼液，这种自己需要就随时使用的我将其分到了每个人自己包里。二是所有外用类，存放在孙瑞田包里。三是所有的内用类，存放在庞博包里。药品用量统计表见附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附 药品用量统计表</w:t>
      </w:r>
    </w:p>
    <w:tbl>
      <w:tblPr>
        <w:tblStyle w:val="3"/>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080"/>
        <w:gridCol w:w="1080"/>
        <w:gridCol w:w="1515"/>
        <w:gridCol w:w="1875"/>
        <w:gridCol w:w="1080"/>
        <w:gridCol w:w="1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人员</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情况</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药品</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用量</w:t>
            </w:r>
          </w:p>
        </w:tc>
        <w:tc>
          <w:tcPr>
            <w:tcW w:w="1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7月29日</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周韵</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腹泻</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藿香正气水</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719" w:type="dxa"/>
            <w:vMerge w:val="restart"/>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藿香正气水*3</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泰诺*1</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晕车药*5</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头孢*2</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布洛芬*14</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西洋参含片*3</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西地那非*2</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弹性绷带*1</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善存*28</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力度伸*28</w:t>
            </w:r>
          </w:p>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褪黑素*28</w:t>
            </w: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邦迪、滴眼液若干</w:t>
            </w: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both"/>
              <w:textAlignment w:val="center"/>
              <w:rPr>
                <w:rFonts w:hint="eastAsia" w:ascii="宋体" w:hAnsi="宋体" w:eastAsia="宋体" w:cs="宋体"/>
                <w:i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徐瑾卿</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嗓子疼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泰诺</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晕车药</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孙瑞田</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晕车药</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庞博</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嗓子疼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头孢</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7月30日</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徐瑾卿</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晕车药</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孙瑞田</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晕车药</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庞博</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嗓子疼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头孢</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7月31日</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周韵</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徐瑾卿</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孙瑞田</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庞博</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8月1日</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周韵</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徐瑾卿</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孙瑞田</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庞博</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8月2日</w:t>
            </w:r>
          </w:p>
        </w:tc>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徐瑾卿</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状态差</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西洋参含片</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明显高反</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西地那非</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孙瑞田</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状态差</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西洋参含片</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明显高反</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西地那非</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庞博</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状态差</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西洋参含片</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8月3日</w:t>
            </w:r>
          </w:p>
        </w:tc>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徐瑾卿</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头疼</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靴子磨脚</w:t>
            </w: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弹性绷带</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7/30~8/2</w:t>
            </w:r>
          </w:p>
        </w:tc>
        <w:tc>
          <w:tcPr>
            <w:tcW w:w="1080"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所有队员</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515" w:type="dxa"/>
            <w:vMerge w:val="restart"/>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日常补充</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善存</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515"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力度伸</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080"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515" w:type="dxa"/>
            <w:vMerge w:val="continue"/>
            <w:shd w:val="clear" w:color="auto" w:fill="auto"/>
            <w:vAlign w:val="center"/>
          </w:tcPr>
          <w:p>
            <w:pPr>
              <w:jc w:val="left"/>
              <w:rPr>
                <w:rFonts w:hint="eastAsia" w:ascii="宋体" w:hAnsi="宋体" w:eastAsia="宋体" w:cs="宋体"/>
                <w:i w:val="0"/>
                <w:color w:val="000000"/>
                <w:sz w:val="22"/>
                <w:szCs w:val="22"/>
                <w:u w:val="none"/>
              </w:rPr>
            </w:pPr>
          </w:p>
        </w:tc>
        <w:tc>
          <w:tcPr>
            <w:tcW w:w="18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褪黑素</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c>
          <w:tcPr>
            <w:tcW w:w="1719" w:type="dxa"/>
            <w:vMerge w:val="continue"/>
            <w:shd w:val="clear" w:color="auto" w:fill="auto"/>
            <w:vAlign w:val="center"/>
          </w:tcPr>
          <w:p>
            <w:pPr>
              <w:jc w:val="left"/>
              <w:rPr>
                <w:rFonts w:hint="eastAsia" w:ascii="宋体" w:hAnsi="宋体" w:eastAsia="宋体" w:cs="宋体"/>
                <w:i w:val="0"/>
                <w:color w:val="000000"/>
                <w:sz w:val="22"/>
                <w:szCs w:val="22"/>
                <w:u w:val="none"/>
              </w:rPr>
            </w:pPr>
          </w:p>
        </w:tc>
      </w:tr>
    </w:tbl>
    <w:p>
      <w:pPr>
        <w:numPr>
          <w:ilvl w:val="0"/>
          <w:numId w:val="0"/>
        </w:numPr>
        <w:rPr>
          <w:rFonts w:hint="eastAsia" w:ascii="楷体" w:hAnsi="楷体" w:eastAsia="楷体" w:cs="楷体"/>
          <w:lang w:val="en-US" w:eastAsia="zh-CN"/>
        </w:rPr>
      </w:pPr>
    </w:p>
    <w:p>
      <w:pPr>
        <w:numPr>
          <w:ilvl w:val="0"/>
          <w:numId w:val="4"/>
        </w:numPr>
        <w:rPr>
          <w:rFonts w:hint="eastAsia" w:ascii="黑体" w:hAnsi="黑体" w:eastAsia="黑体" w:cs="黑体"/>
          <w:lang w:val="en-US" w:eastAsia="zh-CN"/>
        </w:rPr>
      </w:pPr>
      <w:r>
        <w:rPr>
          <w:rFonts w:hint="eastAsia" w:ascii="黑体" w:hAnsi="黑体" w:eastAsia="黑体" w:cs="黑体"/>
          <w:lang w:val="en-US" w:eastAsia="zh-CN"/>
        </w:rPr>
        <w:t>心率血氧测定：</w:t>
      </w:r>
    </w:p>
    <w:p>
      <w:pPr>
        <w:numPr>
          <w:ilvl w:val="0"/>
          <w:numId w:val="0"/>
        </w:numPr>
        <w:rPr>
          <w:rFonts w:hint="eastAsia"/>
          <w:lang w:val="en-US" w:eastAsia="zh-CN"/>
        </w:rPr>
      </w:pPr>
      <w:r>
        <w:rPr>
          <w:rFonts w:hint="eastAsia"/>
          <w:lang w:val="en-US" w:eastAsia="zh-CN"/>
        </w:rPr>
        <w:t>在7/31到达BC和8/1到达C1这两天测定了部分队员的心率和血氧饱和度。这个项目呢说实话觉得意义有限，设备嘛就是手机+app，感觉精确度不是太高，如果真的要起到一定指标作用的话还是需要更专业些的设备。在此列出测了的队员的数据以备参考。心率血氧测定数据见附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附 心率血氧测定结果</w:t>
      </w:r>
    </w:p>
    <w:tbl>
      <w:tblPr>
        <w:tblStyle w:val="3"/>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38"/>
        <w:gridCol w:w="2077"/>
        <w:gridCol w:w="2141"/>
        <w:gridCol w:w="2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93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人员</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心率</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血氧饱和度（%）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3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7月31日</w:t>
            </w: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郑昌文</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9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周韵</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108</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9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孙瑞田</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何敏</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126</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周致民</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庞博</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120</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3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8月1日</w:t>
            </w: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郑昌文</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周韵</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9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孙瑞田</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9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周致民</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9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207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庞博</w:t>
            </w:r>
          </w:p>
        </w:tc>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21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w:t>
            </w:r>
          </w:p>
        </w:tc>
      </w:tr>
    </w:tbl>
    <w:p>
      <w:pPr>
        <w:numPr>
          <w:ilvl w:val="0"/>
          <w:numId w:val="0"/>
        </w:numPr>
        <w:rPr>
          <w:rFonts w:hint="eastAsia"/>
          <w:lang w:val="en-US" w:eastAsia="zh-CN"/>
        </w:rPr>
      </w:pPr>
    </w:p>
    <w:p>
      <w:pPr>
        <w:numPr>
          <w:ilvl w:val="0"/>
          <w:numId w:val="4"/>
        </w:numPr>
        <w:rPr>
          <w:rFonts w:hint="eastAsia" w:ascii="黑体" w:hAnsi="黑体" w:eastAsia="黑体" w:cs="黑体"/>
          <w:lang w:val="en-US" w:eastAsia="zh-CN"/>
        </w:rPr>
      </w:pPr>
      <w:r>
        <w:rPr>
          <w:rFonts w:hint="eastAsia" w:ascii="黑体" w:hAnsi="黑体" w:eastAsia="黑体" w:cs="黑体"/>
          <w:lang w:val="en-US" w:eastAsia="zh-CN"/>
        </w:rPr>
        <w:t>晨脉测定：</w:t>
      </w:r>
    </w:p>
    <w:p>
      <w:pPr>
        <w:numPr>
          <w:ilvl w:val="0"/>
          <w:numId w:val="0"/>
        </w:numPr>
        <w:rPr>
          <w:rFonts w:hint="eastAsia" w:ascii="新宋体" w:hAnsi="新宋体" w:eastAsia="新宋体" w:cs="新宋体"/>
          <w:lang w:val="en-US" w:eastAsia="zh-CN"/>
        </w:rPr>
      </w:pPr>
      <w:r>
        <w:rPr>
          <w:rFonts w:hint="eastAsia" w:ascii="新宋体" w:hAnsi="新宋体" w:eastAsia="新宋体" w:cs="新宋体"/>
          <w:lang w:val="en-US" w:eastAsia="zh-CN"/>
        </w:rPr>
        <w:t>晨脉可以反映队员的身体状态，但关于这方面其实应该从训练时就开始记录，以后可以改进，作为对队员身体状况变化的检测。8/1早晨进行了晨脉测定，记录了部分队员的数据。晨脉测定结果见附表。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附 晨脉测定结果</w:t>
      </w:r>
    </w:p>
    <w:tbl>
      <w:tblPr>
        <w:tblStyle w:val="3"/>
        <w:tblW w:w="83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1"/>
        <w:gridCol w:w="3487"/>
        <w:gridCol w:w="2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95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34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人员</w:t>
            </w:r>
          </w:p>
        </w:tc>
        <w:tc>
          <w:tcPr>
            <w:tcW w:w="28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晨脉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5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8月1日</w:t>
            </w:r>
          </w:p>
        </w:tc>
        <w:tc>
          <w:tcPr>
            <w:tcW w:w="34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郑昌文</w:t>
            </w:r>
          </w:p>
        </w:tc>
        <w:tc>
          <w:tcPr>
            <w:tcW w:w="28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5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34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周韵</w:t>
            </w:r>
          </w:p>
        </w:tc>
        <w:tc>
          <w:tcPr>
            <w:tcW w:w="28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5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34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孙瑞田</w:t>
            </w:r>
          </w:p>
        </w:tc>
        <w:tc>
          <w:tcPr>
            <w:tcW w:w="28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5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34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何敏</w:t>
            </w:r>
          </w:p>
        </w:tc>
        <w:tc>
          <w:tcPr>
            <w:tcW w:w="28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5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34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庞博</w:t>
            </w:r>
          </w:p>
        </w:tc>
        <w:tc>
          <w:tcPr>
            <w:tcW w:w="28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95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s="宋体"/>
                <w:i w:val="0"/>
                <w:color w:val="000000"/>
                <w:sz w:val="22"/>
                <w:szCs w:val="22"/>
                <w:u w:val="none"/>
              </w:rPr>
            </w:pPr>
          </w:p>
        </w:tc>
        <w:tc>
          <w:tcPr>
            <w:tcW w:w="34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徐瑾卿</w:t>
            </w:r>
          </w:p>
        </w:tc>
        <w:tc>
          <w:tcPr>
            <w:tcW w:w="28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w:t>
            </w:r>
          </w:p>
        </w:tc>
      </w:tr>
    </w:tbl>
    <w:p>
      <w:pPr>
        <w:numPr>
          <w:ilvl w:val="0"/>
          <w:numId w:val="0"/>
        </w:numPr>
        <w:rPr>
          <w:rFonts w:hint="eastAsia" w:ascii="黑体" w:hAnsi="黑体" w:eastAsia="黑体" w:cs="黑体"/>
          <w:lang w:val="en-US" w:eastAsia="zh-CN"/>
        </w:rPr>
      </w:pPr>
    </w:p>
    <w:p>
      <w:pPr>
        <w:numPr>
          <w:ilvl w:val="0"/>
          <w:numId w:val="4"/>
        </w:numPr>
        <w:rPr>
          <w:rFonts w:hint="eastAsia" w:ascii="黑体" w:hAnsi="黑体" w:eastAsia="黑体" w:cs="黑体"/>
          <w:lang w:val="en-US" w:eastAsia="zh-CN"/>
        </w:rPr>
      </w:pPr>
      <w:r>
        <w:rPr>
          <w:rFonts w:hint="eastAsia" w:ascii="黑体" w:hAnsi="黑体" w:eastAsia="黑体" w:cs="黑体"/>
          <w:lang w:val="en-US" w:eastAsia="zh-CN"/>
        </w:rPr>
        <w:t>比较重要的状况：</w:t>
      </w:r>
    </w:p>
    <w:p>
      <w:pPr>
        <w:numPr>
          <w:ilvl w:val="0"/>
          <w:numId w:val="0"/>
        </w:numPr>
        <w:rPr>
          <w:rFonts w:hint="eastAsia"/>
          <w:lang w:val="en-US" w:eastAsia="zh-CN"/>
        </w:rPr>
      </w:pPr>
      <w:r>
        <w:rPr>
          <w:rFonts w:hint="eastAsia"/>
          <w:lang w:val="en-US" w:eastAsia="zh-CN"/>
        </w:rPr>
        <w:t>孙瑞田和徐瑾卿出现了比较明显的高反症状，并且在冲顶后下撤的路上体力不支，最后在协作和老队员的全力关爱之下得以安全下撤。这个也有点话想说详见后文tips。</w:t>
      </w:r>
    </w:p>
    <w:p>
      <w:pPr>
        <w:numPr>
          <w:ilvl w:val="0"/>
          <w:numId w:val="0"/>
        </w:numPr>
        <w:rPr>
          <w:rFonts w:hint="eastAsia"/>
          <w:lang w:val="en-US" w:eastAsia="zh-CN"/>
        </w:rPr>
      </w:pPr>
    </w:p>
    <w:p>
      <w:pPr>
        <w:numPr>
          <w:ilvl w:val="0"/>
          <w:numId w:val="3"/>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注意事项</w:t>
      </w:r>
    </w:p>
    <w:p>
      <w:pPr>
        <w:numPr>
          <w:ilvl w:val="0"/>
          <w:numId w:val="0"/>
        </w:numPr>
        <w:rPr>
          <w:rFonts w:hint="eastAsia"/>
          <w:lang w:val="en-US" w:eastAsia="zh-CN"/>
        </w:rPr>
      </w:pPr>
      <w:r>
        <w:rPr>
          <w:rFonts w:hint="eastAsia"/>
          <w:lang w:val="en-US" w:eastAsia="zh-CN"/>
        </w:rPr>
        <w:t>这一条就是所有我想说的零零碎碎的话了，按照整个过程中发生的各种状况，算留下一些经验给以后的登山队队医参考吧。</w:t>
      </w:r>
    </w:p>
    <w:p>
      <w:pPr>
        <w:numPr>
          <w:ilvl w:val="0"/>
          <w:numId w:val="5"/>
        </w:numPr>
        <w:rPr>
          <w:rFonts w:hint="eastAsia" w:ascii="黑体" w:hAnsi="黑体" w:eastAsia="黑体" w:cs="黑体"/>
          <w:lang w:val="en-US" w:eastAsia="zh-CN"/>
        </w:rPr>
      </w:pPr>
      <w:r>
        <w:rPr>
          <w:rFonts w:hint="eastAsia" w:ascii="黑体" w:hAnsi="黑体" w:eastAsia="黑体" w:cs="黑体"/>
          <w:lang w:val="en-US" w:eastAsia="zh-CN"/>
        </w:rPr>
        <w:t>预防受伤和疾病：</w:t>
      </w:r>
    </w:p>
    <w:p>
      <w:pPr>
        <w:numPr>
          <w:ilvl w:val="0"/>
          <w:numId w:val="0"/>
        </w:numPr>
        <w:rPr>
          <w:rFonts w:hint="eastAsia"/>
          <w:lang w:val="en-US" w:eastAsia="zh-CN"/>
        </w:rPr>
      </w:pPr>
      <w:r>
        <w:rPr>
          <w:rFonts w:hint="eastAsia"/>
          <w:lang w:val="en-US" w:eastAsia="zh-CN"/>
        </w:rPr>
        <w:t>大家知道此次登山队是出发前就减员了的，文颖同志出师未捷身先死，精神可嘉结局可惜。先是不幸扁桃体周围蜂窝织炎又不幸误诊拖延了治疗缺席了几次体能训练，后因肺炎引起肺不张这种比较严重的并发症而绝对不能上高原。梆梆梆，敲黑板看重点，这种肺有问题的绝对绝对不能继续参加高原登山活动，高原肺水肿的危险是要用生命代价去承受的。虽然文颖这病来得蹊跷不可预测，但是大家还是平时要关注自己的身体，注意防病，主要是感冒。另外在训练中要严防受伤，热身要充分，需要的话护具也可以用上。</w:t>
      </w:r>
    </w:p>
    <w:p>
      <w:pPr>
        <w:numPr>
          <w:ilvl w:val="0"/>
          <w:numId w:val="0"/>
        </w:numPr>
        <w:rPr>
          <w:rFonts w:hint="eastAsia" w:ascii="黑体" w:hAnsi="黑体" w:eastAsia="黑体" w:cs="黑体"/>
          <w:lang w:val="en-US" w:eastAsia="zh-CN"/>
        </w:rPr>
      </w:pPr>
    </w:p>
    <w:p>
      <w:pPr>
        <w:numPr>
          <w:ilvl w:val="0"/>
          <w:numId w:val="5"/>
        </w:numPr>
        <w:rPr>
          <w:rFonts w:hint="eastAsia" w:ascii="黑体" w:hAnsi="黑体" w:eastAsia="黑体" w:cs="黑体"/>
          <w:lang w:val="en-US" w:eastAsia="zh-CN"/>
        </w:rPr>
      </w:pPr>
      <w:r>
        <w:rPr>
          <w:rFonts w:hint="eastAsia" w:ascii="黑体" w:hAnsi="黑体" w:eastAsia="黑体" w:cs="黑体"/>
          <w:lang w:val="en-US" w:eastAsia="zh-CN"/>
        </w:rPr>
        <w:t>关于例假：</w:t>
      </w:r>
    </w:p>
    <w:p>
      <w:pPr>
        <w:numPr>
          <w:ilvl w:val="0"/>
          <w:numId w:val="0"/>
        </w:numPr>
        <w:rPr>
          <w:rFonts w:hint="eastAsia"/>
          <w:lang w:val="en-US" w:eastAsia="zh-CN"/>
        </w:rPr>
      </w:pPr>
      <w:r>
        <w:rPr>
          <w:rFonts w:hint="eastAsia"/>
          <w:lang w:val="en-US" w:eastAsia="zh-CN"/>
        </w:rPr>
        <w:t>敲黑板又是一个重点，考虑到大姨妈对身体状态的影响和高原的特殊环境，一定要吃药调周期，注意是吃药。这次一共有三个妹子，我选择吃药，文颖选择去医院打黄体酮，徐瑾卿说大姨妈跟登山不冲突。然而，文颖打的黄体酮并没有起作用，而徐瑾卿在出发前再次计算得出结论会冲突并且她真的在冲顶那天来了个大姨妈，这也很大程度成为了她当天体力不支的原因。所以为了稳妥起见我强烈建议妹子通过口服避孕药的方式调节经期，折断大姨妈作乱的小翅膀。吃药要从登山前两三个月就开始计算，药物有妈富隆、欣妈富隆、优思明等，具体服药方式详见药品说明书。</w:t>
      </w:r>
    </w:p>
    <w:p>
      <w:pPr>
        <w:numPr>
          <w:ilvl w:val="0"/>
          <w:numId w:val="0"/>
        </w:numPr>
        <w:rPr>
          <w:rFonts w:hint="eastAsia" w:ascii="黑体" w:hAnsi="黑体" w:eastAsia="黑体" w:cs="黑体"/>
          <w:lang w:val="en-US" w:eastAsia="zh-CN"/>
        </w:rPr>
      </w:pPr>
    </w:p>
    <w:p>
      <w:pPr>
        <w:numPr>
          <w:ilvl w:val="0"/>
          <w:numId w:val="5"/>
        </w:numPr>
        <w:rPr>
          <w:rFonts w:hint="eastAsia" w:ascii="黑体" w:hAnsi="黑体" w:eastAsia="黑体" w:cs="黑体"/>
          <w:lang w:val="en-US" w:eastAsia="zh-CN"/>
        </w:rPr>
      </w:pPr>
      <w:r>
        <w:rPr>
          <w:rFonts w:hint="eastAsia" w:ascii="黑体" w:hAnsi="黑体" w:eastAsia="黑体" w:cs="黑体"/>
          <w:lang w:val="en-US" w:eastAsia="zh-CN"/>
        </w:rPr>
        <w:t>注意饮食：</w:t>
      </w:r>
    </w:p>
    <w:p>
      <w:pPr>
        <w:numPr>
          <w:ilvl w:val="0"/>
          <w:numId w:val="0"/>
        </w:numPr>
        <w:rPr>
          <w:rFonts w:hint="eastAsia"/>
          <w:lang w:val="en-US" w:eastAsia="zh-CN"/>
        </w:rPr>
      </w:pPr>
      <w:r>
        <w:rPr>
          <w:rFonts w:hint="eastAsia"/>
          <w:lang w:val="en-US" w:eastAsia="zh-CN"/>
        </w:rPr>
        <w:t>上山前尽量吃的清淡一点避免腹泻，腹泻一天绝对的整个人都要虚掉的，对就是我。加上有的人本身就容易水土不服，饮食上再不加控制的话对身体影响还是蛮大的。</w:t>
      </w:r>
    </w:p>
    <w:p>
      <w:pPr>
        <w:numPr>
          <w:ilvl w:val="0"/>
          <w:numId w:val="0"/>
        </w:numPr>
        <w:rPr>
          <w:rFonts w:hint="eastAsia" w:ascii="黑体" w:hAnsi="黑体" w:eastAsia="黑体" w:cs="黑体"/>
          <w:lang w:val="en-US" w:eastAsia="zh-CN"/>
        </w:rPr>
      </w:pPr>
    </w:p>
    <w:p>
      <w:pPr>
        <w:numPr>
          <w:ilvl w:val="0"/>
          <w:numId w:val="5"/>
        </w:numPr>
        <w:rPr>
          <w:rFonts w:hint="eastAsia" w:ascii="黑体" w:hAnsi="黑体" w:eastAsia="黑体" w:cs="黑体"/>
          <w:lang w:val="en-US" w:eastAsia="zh-CN"/>
        </w:rPr>
      </w:pPr>
      <w:r>
        <w:rPr>
          <w:rFonts w:hint="eastAsia" w:ascii="黑体" w:hAnsi="黑体" w:eastAsia="黑体" w:cs="黑体"/>
          <w:lang w:val="en-US" w:eastAsia="zh-CN"/>
        </w:rPr>
        <w:t>关于药品：</w:t>
      </w:r>
    </w:p>
    <w:p>
      <w:pPr>
        <w:numPr>
          <w:ilvl w:val="0"/>
          <w:numId w:val="0"/>
        </w:numPr>
        <w:rPr>
          <w:rFonts w:hint="eastAsia"/>
          <w:lang w:val="en-US" w:eastAsia="zh-CN"/>
        </w:rPr>
      </w:pPr>
      <w:r>
        <w:rPr>
          <w:rFonts w:hint="eastAsia"/>
          <w:lang w:val="en-US" w:eastAsia="zh-CN"/>
        </w:rPr>
        <w:t>从消耗来看晕车药和布洛芬还需要增加一些。因为从成都到上子梅村全都是大巴了而且最后一段又是非常破旧的山路，晕车的状况也会出现的比较多，特别是要关照平常就会晕车的队员。布洛芬是一种非常好用的药物，感冒发烧头疼脑热什么都能用，当然它最主要的作用还是用来缓解高反造成的头痛，这也是此次消耗比较大的原因。个人是觉得这种短期服用没什么副作用又可以让自己舒服很多的止痛片还是很实用的。本次用掉了两粒去年留下来的西地那非，从此协会就没有这种邪恶的药品了XD。像这种出现高反之后用来缓解高反的药品，在前期买药的时候发现利尿剂和乙酰唑胺的管控非常严格，事实上不用处方能买到的就只有西地那非俗称万艾可这一种药。另外氧气瓶这个东西，本次购买了三瓶14L并且背了两瓶到了C1，但是最关键的冲顶一天没有背上去，或许带上去给队员用了状况会改善一点，这里是我的失误。还有就是我这次给队员吃了西洋参含片希望可以起到补气的作用，然而事实是这个含片诡异的味道直接把队员给吃吐了，所以以后要带还是带西洋参的切片吧。</w:t>
      </w:r>
    </w:p>
    <w:p>
      <w:pPr>
        <w:numPr>
          <w:ilvl w:val="0"/>
          <w:numId w:val="0"/>
        </w:numPr>
        <w:rPr>
          <w:rFonts w:hint="eastAsia" w:ascii="黑体" w:hAnsi="黑体" w:eastAsia="黑体" w:cs="黑体"/>
          <w:lang w:val="en-US" w:eastAsia="zh-CN"/>
        </w:rPr>
      </w:pPr>
    </w:p>
    <w:p>
      <w:pPr>
        <w:numPr>
          <w:ilvl w:val="0"/>
          <w:numId w:val="5"/>
        </w:numPr>
        <w:rPr>
          <w:rFonts w:hint="eastAsia" w:ascii="黑体" w:hAnsi="黑体" w:eastAsia="黑体" w:cs="黑体"/>
          <w:lang w:val="en-US" w:eastAsia="zh-CN"/>
        </w:rPr>
      </w:pPr>
      <w:r>
        <w:rPr>
          <w:rFonts w:hint="eastAsia" w:ascii="黑体" w:hAnsi="黑体" w:eastAsia="黑体" w:cs="黑体"/>
          <w:lang w:val="en-US" w:eastAsia="zh-CN"/>
        </w:rPr>
        <w:t>补充营养和水分：</w:t>
      </w:r>
    </w:p>
    <w:p>
      <w:pPr>
        <w:numPr>
          <w:ilvl w:val="0"/>
          <w:numId w:val="0"/>
        </w:numPr>
        <w:rPr>
          <w:rFonts w:hint="eastAsia"/>
          <w:lang w:val="en-US" w:eastAsia="zh-CN"/>
        </w:rPr>
      </w:pPr>
      <w:r>
        <w:rPr>
          <w:rFonts w:hint="eastAsia"/>
          <w:lang w:val="en-US" w:eastAsia="zh-CN"/>
        </w:rPr>
        <w:t>增加维生素和水分这是预防高反非常重要的手段。这次的话是买了善存片和力度伸泡腾片来增加维生素摄取。到达营地之后也会专门有队员给大家烧水，保证了每个人保温杯里随时有热水。在晚饭后要分发营养剂到每个人手中并督促大家服用。另外此次还准备了褪黑素维B片在睡前半小时服用，据说可以改善睡眠。然而因为缺氧有点厉害加上睡袋实在太热了，可能直接超出了褪黑素助睡眠的能力范围了吧摊手。</w:t>
      </w:r>
    </w:p>
    <w:p>
      <w:pPr>
        <w:numPr>
          <w:ilvl w:val="0"/>
          <w:numId w:val="0"/>
        </w:numPr>
        <w:rPr>
          <w:rFonts w:hint="eastAsia" w:ascii="黑体" w:hAnsi="黑体" w:eastAsia="黑体" w:cs="黑体"/>
          <w:lang w:val="en-US" w:eastAsia="zh-CN"/>
        </w:rPr>
      </w:pPr>
    </w:p>
    <w:p>
      <w:pPr>
        <w:numPr>
          <w:ilvl w:val="0"/>
          <w:numId w:val="5"/>
        </w:numPr>
        <w:rPr>
          <w:rFonts w:hint="eastAsia" w:ascii="黑体" w:hAnsi="黑体" w:eastAsia="黑体" w:cs="黑体"/>
          <w:lang w:val="en-US" w:eastAsia="zh-CN"/>
        </w:rPr>
      </w:pPr>
      <w:r>
        <w:rPr>
          <w:rFonts w:hint="eastAsia" w:ascii="黑体" w:hAnsi="黑体" w:eastAsia="黑体" w:cs="黑体"/>
          <w:lang w:val="en-US" w:eastAsia="zh-CN"/>
        </w:rPr>
        <w:t>高反和体力不支：</w:t>
      </w:r>
      <w:bookmarkStart w:id="0" w:name="_GoBack"/>
      <w:bookmarkEnd w:id="0"/>
    </w:p>
    <w:p>
      <w:pPr>
        <w:numPr>
          <w:ilvl w:val="0"/>
          <w:numId w:val="0"/>
        </w:numPr>
        <w:rPr>
          <w:rFonts w:hint="eastAsia"/>
          <w:lang w:val="en-US" w:eastAsia="zh-CN"/>
        </w:rPr>
      </w:pPr>
      <w:r>
        <w:rPr>
          <w:rFonts w:hint="eastAsia"/>
          <w:lang w:val="en-US" w:eastAsia="zh-CN"/>
        </w:rPr>
        <w:t>来来来继续敲黑板。刚才说了这次有两名队员出现了比较严重的状况，具体情况也不多说了。我作为队医主要说两点，第一我希望以后的队伍不可以再出现上山之后体力不支无法自行下撤的情况，所以希望队医可以成为一个坚定的保守意见者，在发现队员身体状况比较差可能不能继续上升时坚决提出下撤或不参与冲顶的建议。二是给所有队员的话，珍爱自己和别人的生命，不要存侥幸心理，我理解对登上顶峰的渴望，但首先要保证自己有安全回来的体力。山永远都存在，自己的安全最重要。</w:t>
      </w:r>
    </w:p>
    <w:p>
      <w:pPr>
        <w:numPr>
          <w:ilvl w:val="0"/>
          <w:numId w:val="0"/>
        </w:numPr>
        <w:rPr>
          <w:rFonts w:hint="eastAsia" w:ascii="黑体" w:hAnsi="黑体" w:eastAsia="黑体" w:cs="黑体"/>
          <w:lang w:val="en-US" w:eastAsia="zh-CN"/>
        </w:rPr>
      </w:pPr>
    </w:p>
    <w:p>
      <w:pPr>
        <w:numPr>
          <w:ilvl w:val="0"/>
          <w:numId w:val="5"/>
        </w:numPr>
        <w:rPr>
          <w:rFonts w:hint="eastAsia" w:ascii="黑体" w:hAnsi="黑体" w:eastAsia="黑体" w:cs="黑体"/>
          <w:lang w:val="en-US" w:eastAsia="zh-CN"/>
        </w:rPr>
      </w:pPr>
      <w:r>
        <w:rPr>
          <w:rFonts w:hint="eastAsia" w:ascii="黑体" w:hAnsi="黑体" w:eastAsia="黑体" w:cs="黑体"/>
          <w:lang w:val="en-US" w:eastAsia="zh-CN"/>
        </w:rPr>
        <w:t>其他：</w:t>
      </w:r>
    </w:p>
    <w:p>
      <w:pPr>
        <w:numPr>
          <w:ilvl w:val="0"/>
          <w:numId w:val="0"/>
        </w:numPr>
        <w:rPr>
          <w:rFonts w:hint="eastAsia"/>
          <w:lang w:val="en-US" w:eastAsia="zh-CN"/>
        </w:rPr>
      </w:pPr>
      <w:r>
        <w:rPr>
          <w:rFonts w:hint="eastAsia"/>
          <w:lang w:val="en-US" w:eastAsia="zh-CN"/>
        </w:rPr>
        <w:t>还有一些细节就比如衣服要塞到裤子里防止灌风，帽子一定要戴好不然容易头痛，必须戴雪镜防止雪盲，还有高山靴鞋带要绑紧之类的，总之自己怎么小心都不为过啦。防晒霜是肯定要用的，至少SPF50以上，这次买的是妮维雅，好用便宜大碗呢至少下一年登山队还可以用。另外建议带上护手霜和唇膏防止手唇开裂，以上。</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A00002AF" w:usb1="400078FB" w:usb2="00000000" w:usb3="00000000" w:csb0="6000009F" w:csb1="DFD70000"/>
  </w:font>
  <w:font w:name="微软雅黑 Light">
    <w:panose1 w:val="020B0502040204020203"/>
    <w:charset w:val="86"/>
    <w:family w:val="auto"/>
    <w:pitch w:val="default"/>
    <w:sig w:usb0="A00002BF" w:usb1="28CF001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迷你简淹水">
    <w:panose1 w:val="020B0602010101010101"/>
    <w:charset w:val="86"/>
    <w:family w:val="auto"/>
    <w:pitch w:val="default"/>
    <w:sig w:usb0="00000001" w:usb1="080E0000" w:usb2="00000000" w:usb3="00000000" w:csb0="00040000" w:csb1="00000000"/>
  </w:font>
  <w:font w:name="黑体-简">
    <w:panose1 w:val="03000509000000000000"/>
    <w:charset w:val="86"/>
    <w:family w:val="auto"/>
    <w:pitch w:val="default"/>
    <w:sig w:usb0="EFFFFFFF" w:usb1="F8EFFFFF" w:usb2="0000003F" w:usb3="00000000" w:csb0="601701FF" w:csb1="FFFF0000"/>
  </w:font>
  <w:font w:name="Wingdings 3">
    <w:panose1 w:val="050401020108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方正粗倩简体">
    <w:panose1 w:val="03000509000000000000"/>
    <w:charset w:val="86"/>
    <w:family w:val="auto"/>
    <w:pitch w:val="default"/>
    <w:sig w:usb0="00000001" w:usb1="080E0000" w:usb2="00000000" w:usb3="00000000" w:csb0="00040000" w:csb1="00000000"/>
  </w:font>
  <w:font w:name="方正淘淘简体">
    <w:panose1 w:val="03000502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迷你霹雳体">
    <w:panose1 w:val="020B060201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 w:name="56597Efd7bSimSun">
    <w:altName w:val="Barbalicious"/>
    <w:panose1 w:val="00000000000000000000"/>
    <w:charset w:val="00"/>
    <w:family w:val="auto"/>
    <w:pitch w:val="default"/>
    <w:sig w:usb0="00000000" w:usb1="00000000" w:usb2="00000000" w:usb3="00000000" w:csb0="00000000" w:csb1="00000000"/>
  </w:font>
  <w:font w:name="Barbalicious">
    <w:panose1 w:val="02000500000000000000"/>
    <w:charset w:val="00"/>
    <w:family w:val="auto"/>
    <w:pitch w:val="default"/>
    <w:sig w:usb0="800000A7" w:usb1="5000004A" w:usb2="00000000" w:usb3="00000000" w:csb0="20000111" w:csb1="41000000"/>
  </w:font>
  <w:font w:name="大梁字体库">
    <w:panose1 w:val="03000502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康少女文字W5(P)">
    <w:panose1 w:val="040F0500000000000000"/>
    <w:charset w:val="86"/>
    <w:family w:val="auto"/>
    <w:pitch w:val="default"/>
    <w:sig w:usb0="00000001" w:usb1="08010000" w:usb2="0000001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14B27"/>
    <w:multiLevelType w:val="singleLevel"/>
    <w:tmpl w:val="57C14B27"/>
    <w:lvl w:ilvl="0" w:tentative="0">
      <w:start w:val="1"/>
      <w:numFmt w:val="chineseCounting"/>
      <w:suff w:val="nothing"/>
      <w:lvlText w:val="%1、"/>
      <w:lvlJc w:val="left"/>
    </w:lvl>
  </w:abstractNum>
  <w:abstractNum w:abstractNumId="1">
    <w:nsid w:val="57C14B3E"/>
    <w:multiLevelType w:val="singleLevel"/>
    <w:tmpl w:val="57C14B3E"/>
    <w:lvl w:ilvl="0" w:tentative="0">
      <w:start w:val="1"/>
      <w:numFmt w:val="decimal"/>
      <w:suff w:val="nothing"/>
      <w:lvlText w:val="%1."/>
      <w:lvlJc w:val="left"/>
    </w:lvl>
  </w:abstractNum>
  <w:abstractNum w:abstractNumId="2">
    <w:nsid w:val="57C14C83"/>
    <w:multiLevelType w:val="singleLevel"/>
    <w:tmpl w:val="57C14C83"/>
    <w:lvl w:ilvl="0" w:tentative="0">
      <w:start w:val="2"/>
      <w:numFmt w:val="chineseCounting"/>
      <w:suff w:val="nothing"/>
      <w:lvlText w:val="%1、"/>
      <w:lvlJc w:val="left"/>
    </w:lvl>
  </w:abstractNum>
  <w:abstractNum w:abstractNumId="3">
    <w:nsid w:val="57C15991"/>
    <w:multiLevelType w:val="singleLevel"/>
    <w:tmpl w:val="57C15991"/>
    <w:lvl w:ilvl="0" w:tentative="0">
      <w:start w:val="1"/>
      <w:numFmt w:val="decimal"/>
      <w:suff w:val="nothing"/>
      <w:lvlText w:val="%1."/>
      <w:lvlJc w:val="left"/>
    </w:lvl>
  </w:abstractNum>
  <w:abstractNum w:abstractNumId="4">
    <w:nsid w:val="57C16510"/>
    <w:multiLevelType w:val="singleLevel"/>
    <w:tmpl w:val="57C1651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630AB4"/>
    <w:rsid w:val="3EDD4128"/>
    <w:rsid w:val="458371D3"/>
    <w:rsid w:val="45EE4E0B"/>
    <w:rsid w:val="6FC77618"/>
    <w:rsid w:val="78D557C9"/>
    <w:rsid w:val="7A2F7F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Joey</dc:creator>
  <cp:lastModifiedBy>Joey</cp:lastModifiedBy>
  <dcterms:modified xsi:type="dcterms:W3CDTF">2016-08-27T14:09:31Z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