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9CCE" w14:textId="6E7103ED" w:rsidR="00DC76FE" w:rsidRPr="00D300D8" w:rsidRDefault="00D300D8" w:rsidP="00D300D8">
      <w:pPr>
        <w:pStyle w:val="Heading1"/>
        <w:jc w:val="center"/>
        <w:rPr>
          <w:b/>
          <w:bCs/>
          <w:color w:val="0D0D0D" w:themeColor="text1" w:themeTint="F2"/>
          <w:sz w:val="48"/>
          <w:szCs w:val="48"/>
        </w:rPr>
      </w:pPr>
      <w:r w:rsidRPr="00D300D8">
        <w:rPr>
          <w:b/>
          <w:bCs/>
          <w:color w:val="0D0D0D" w:themeColor="text1" w:themeTint="F2"/>
          <w:sz w:val="48"/>
          <w:szCs w:val="48"/>
        </w:rPr>
        <w:t>Retail Sales Performance Dashboard</w:t>
      </w:r>
    </w:p>
    <w:p w14:paraId="057C274A" w14:textId="77777777" w:rsidR="00D300D8" w:rsidRPr="00D300D8" w:rsidRDefault="00D300D8" w:rsidP="00D300D8">
      <w:pPr>
        <w:pStyle w:val="Heading2"/>
        <w:rPr>
          <w:b/>
          <w:bCs/>
          <w:color w:val="0D0D0D" w:themeColor="text1" w:themeTint="F2"/>
        </w:rPr>
      </w:pPr>
      <w:r w:rsidRPr="00D300D8">
        <w:rPr>
          <w:b/>
          <w:bCs/>
          <w:color w:val="0D0D0D" w:themeColor="text1" w:themeTint="F2"/>
        </w:rPr>
        <w:t>Project Overview</w:t>
      </w:r>
    </w:p>
    <w:p w14:paraId="06FBEEB2" w14:textId="77777777" w:rsidR="00D300D8" w:rsidRPr="00D300D8" w:rsidRDefault="00D300D8" w:rsidP="00D300D8">
      <w:r w:rsidRPr="00D300D8">
        <w:t xml:space="preserve">This project focuses on </w:t>
      </w:r>
      <w:proofErr w:type="spellStart"/>
      <w:r w:rsidRPr="00D300D8">
        <w:t>analyzing</w:t>
      </w:r>
      <w:proofErr w:type="spellEnd"/>
      <w:r w:rsidRPr="00D300D8">
        <w:t xml:space="preserve"> retail sales data using </w:t>
      </w:r>
      <w:r w:rsidRPr="00D300D8">
        <w:rPr>
          <w:b/>
          <w:bCs/>
        </w:rPr>
        <w:t>Power BI</w:t>
      </w:r>
      <w:r w:rsidRPr="00D300D8">
        <w:t xml:space="preserve"> to create an interactive business dashboard.</w:t>
      </w:r>
    </w:p>
    <w:p w14:paraId="0A00C79B" w14:textId="77777777" w:rsidR="00D300D8" w:rsidRPr="00D300D8" w:rsidRDefault="00D300D8" w:rsidP="00D300D8">
      <w:r w:rsidRPr="00D300D8">
        <w:t>The objective is to provide insights into sales performance, profit trends, product categories, and regional performance.</w:t>
      </w:r>
    </w:p>
    <w:p w14:paraId="62437F9C" w14:textId="15F3944B" w:rsidR="00D300D8" w:rsidRDefault="00D300D8">
      <w:r w:rsidRPr="00D300D8">
        <w:t>The dashboard helps stakeholders understand key business metrics and make data-driven decisions.</w:t>
      </w:r>
    </w:p>
    <w:p w14:paraId="0CAC5094" w14:textId="77777777" w:rsidR="00D300D8" w:rsidRPr="00D300D8" w:rsidRDefault="00D300D8" w:rsidP="00D300D8">
      <w:pPr>
        <w:pStyle w:val="Heading2"/>
        <w:rPr>
          <w:b/>
          <w:bCs/>
          <w:color w:val="0D0D0D" w:themeColor="text1" w:themeTint="F2"/>
        </w:rPr>
      </w:pPr>
      <w:r w:rsidRPr="00D300D8">
        <w:rPr>
          <w:b/>
          <w:bCs/>
          <w:color w:val="0D0D0D" w:themeColor="text1" w:themeTint="F2"/>
        </w:rPr>
        <w:t>Dataset Description</w:t>
      </w:r>
    </w:p>
    <w:p w14:paraId="499C0493" w14:textId="77777777" w:rsidR="00D300D8" w:rsidRPr="00D300D8" w:rsidRDefault="00D300D8" w:rsidP="00D300D8">
      <w:r w:rsidRPr="00D300D8">
        <w:t>The dataset contains retail sales transaction information including:</w:t>
      </w:r>
    </w:p>
    <w:p w14:paraId="016847D5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Order Date</w:t>
      </w:r>
    </w:p>
    <w:p w14:paraId="18987459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Product Category</w:t>
      </w:r>
    </w:p>
    <w:p w14:paraId="2BB43621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Sub Category</w:t>
      </w:r>
    </w:p>
    <w:p w14:paraId="3B8D4D05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Region</w:t>
      </w:r>
    </w:p>
    <w:p w14:paraId="36D07D6A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State</w:t>
      </w:r>
    </w:p>
    <w:p w14:paraId="77681D54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Sales</w:t>
      </w:r>
    </w:p>
    <w:p w14:paraId="703A06D7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Profit</w:t>
      </w:r>
    </w:p>
    <w:p w14:paraId="7D255286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Quantity</w:t>
      </w:r>
    </w:p>
    <w:p w14:paraId="1BDBD897" w14:textId="77777777" w:rsidR="00D300D8" w:rsidRPr="00D300D8" w:rsidRDefault="00D300D8" w:rsidP="00D300D8">
      <w:pPr>
        <w:numPr>
          <w:ilvl w:val="0"/>
          <w:numId w:val="1"/>
        </w:numPr>
      </w:pPr>
      <w:r w:rsidRPr="00D300D8">
        <w:t>Discount</w:t>
      </w:r>
    </w:p>
    <w:p w14:paraId="5C10E0B6" w14:textId="77777777" w:rsidR="00D300D8" w:rsidRPr="00D300D8" w:rsidRDefault="00D300D8" w:rsidP="00D300D8">
      <w:r w:rsidRPr="00D300D8">
        <w:t xml:space="preserve">The data was cleaned and transformed using </w:t>
      </w:r>
      <w:r w:rsidRPr="00D300D8">
        <w:rPr>
          <w:b/>
          <w:bCs/>
        </w:rPr>
        <w:t>Power Query</w:t>
      </w:r>
      <w:r w:rsidRPr="00D300D8">
        <w:t xml:space="preserve">, and relationships were built using a </w:t>
      </w:r>
      <w:r w:rsidRPr="00D300D8">
        <w:rPr>
          <w:b/>
          <w:bCs/>
        </w:rPr>
        <w:t>star schema model</w:t>
      </w:r>
      <w:r w:rsidRPr="00D300D8">
        <w:t>.</w:t>
      </w:r>
    </w:p>
    <w:p w14:paraId="6955B3CC" w14:textId="77777777" w:rsidR="00D300D8" w:rsidRPr="00D300D8" w:rsidRDefault="00D300D8" w:rsidP="00D300D8">
      <w:pPr>
        <w:pStyle w:val="Heading2"/>
        <w:rPr>
          <w:b/>
          <w:bCs/>
          <w:color w:val="0D0D0D" w:themeColor="text1" w:themeTint="F2"/>
        </w:rPr>
      </w:pPr>
      <w:r w:rsidRPr="00D300D8">
        <w:rPr>
          <w:b/>
          <w:bCs/>
          <w:color w:val="0D0D0D" w:themeColor="text1" w:themeTint="F2"/>
        </w:rPr>
        <w:t>Dashboard Objective</w:t>
      </w:r>
    </w:p>
    <w:p w14:paraId="17DF7A25" w14:textId="77777777" w:rsidR="00D300D8" w:rsidRPr="00D300D8" w:rsidRDefault="00D300D8" w:rsidP="00D300D8">
      <w:r w:rsidRPr="00D300D8">
        <w:t>The objective of this dashboard is to:</w:t>
      </w:r>
    </w:p>
    <w:p w14:paraId="735D9988" w14:textId="77777777" w:rsidR="00D300D8" w:rsidRPr="00D300D8" w:rsidRDefault="00D300D8" w:rsidP="00D300D8">
      <w:pPr>
        <w:numPr>
          <w:ilvl w:val="0"/>
          <w:numId w:val="2"/>
        </w:numPr>
      </w:pPr>
      <w:r w:rsidRPr="00D300D8">
        <w:t>Monitor key business KPIs</w:t>
      </w:r>
    </w:p>
    <w:p w14:paraId="68D7EA2B" w14:textId="77777777" w:rsidR="00D300D8" w:rsidRPr="00D300D8" w:rsidRDefault="00D300D8" w:rsidP="00D300D8">
      <w:pPr>
        <w:numPr>
          <w:ilvl w:val="0"/>
          <w:numId w:val="2"/>
        </w:numPr>
      </w:pPr>
      <w:r w:rsidRPr="00D300D8">
        <w:t>Identify top performing products</w:t>
      </w:r>
    </w:p>
    <w:p w14:paraId="3E3F65E3" w14:textId="77777777" w:rsidR="00D300D8" w:rsidRPr="00D300D8" w:rsidRDefault="00D300D8" w:rsidP="00D300D8">
      <w:pPr>
        <w:numPr>
          <w:ilvl w:val="0"/>
          <w:numId w:val="2"/>
        </w:numPr>
      </w:pPr>
      <w:proofErr w:type="spellStart"/>
      <w:r w:rsidRPr="00D300D8">
        <w:t>Analyze</w:t>
      </w:r>
      <w:proofErr w:type="spellEnd"/>
      <w:r w:rsidRPr="00D300D8">
        <w:t xml:space="preserve"> regional sales distribution</w:t>
      </w:r>
    </w:p>
    <w:p w14:paraId="21348F62" w14:textId="77777777" w:rsidR="00D300D8" w:rsidRPr="00D300D8" w:rsidRDefault="00D300D8" w:rsidP="00D300D8">
      <w:pPr>
        <w:numPr>
          <w:ilvl w:val="0"/>
          <w:numId w:val="2"/>
        </w:numPr>
      </w:pPr>
      <w:r w:rsidRPr="00D300D8">
        <w:t>Understand customer segments</w:t>
      </w:r>
    </w:p>
    <w:p w14:paraId="786D54E0" w14:textId="77777777" w:rsidR="00D300D8" w:rsidRPr="00D300D8" w:rsidRDefault="00D300D8" w:rsidP="00D300D8">
      <w:pPr>
        <w:numPr>
          <w:ilvl w:val="0"/>
          <w:numId w:val="2"/>
        </w:numPr>
      </w:pPr>
      <w:r w:rsidRPr="00D300D8">
        <w:t>Forecast future sales performance</w:t>
      </w:r>
    </w:p>
    <w:p w14:paraId="36C8DD7E" w14:textId="3E78A008" w:rsidR="00D300D8" w:rsidRDefault="00D300D8" w:rsidP="00D300D8">
      <w:pPr>
        <w:pStyle w:val="Heading2"/>
        <w:rPr>
          <w:b/>
          <w:bCs/>
          <w:color w:val="0D0D0D" w:themeColor="text1" w:themeTint="F2"/>
        </w:rPr>
      </w:pPr>
      <w:r w:rsidRPr="00D300D8">
        <w:rPr>
          <w:b/>
          <w:bCs/>
          <w:color w:val="0D0D0D" w:themeColor="text1" w:themeTint="F2"/>
        </w:rPr>
        <w:t>BUSINESS INSIGHTS</w:t>
      </w:r>
    </w:p>
    <w:p w14:paraId="03513758" w14:textId="0A5FFBD9" w:rsidR="00D300D8" w:rsidRDefault="00D300D8" w:rsidP="00004F93">
      <w:pPr>
        <w:pStyle w:val="ListParagraph"/>
        <w:numPr>
          <w:ilvl w:val="0"/>
          <w:numId w:val="3"/>
        </w:numPr>
        <w:ind w:firstLine="0"/>
        <w:rPr>
          <w:sz w:val="24"/>
          <w:szCs w:val="24"/>
        </w:rPr>
      </w:pPr>
      <w:r w:rsidRPr="00D300D8">
        <w:rPr>
          <w:sz w:val="24"/>
          <w:szCs w:val="24"/>
        </w:rPr>
        <w:t>Highest Sales Region</w:t>
      </w:r>
    </w:p>
    <w:p w14:paraId="715EC379" w14:textId="77777777" w:rsidR="00D300D8" w:rsidRDefault="00D300D8" w:rsidP="00D300D8">
      <w:pPr>
        <w:pStyle w:val="ListParagraph"/>
        <w:rPr>
          <w:sz w:val="24"/>
          <w:szCs w:val="24"/>
        </w:rPr>
      </w:pPr>
    </w:p>
    <w:p w14:paraId="29FD8ED5" w14:textId="21AF2D2B" w:rsidR="00004F93" w:rsidRDefault="00D300D8" w:rsidP="00D300D8">
      <w:pPr>
        <w:pStyle w:val="ListParagraph"/>
        <w:ind w:left="1440"/>
        <w:rPr>
          <w:sz w:val="24"/>
          <w:szCs w:val="24"/>
        </w:rPr>
      </w:pPr>
      <w:r w:rsidRPr="00D300D8">
        <w:rPr>
          <w:sz w:val="24"/>
          <w:szCs w:val="24"/>
        </w:rPr>
        <w:lastRenderedPageBreak/>
        <w:t xml:space="preserve">The dashboard analysis shows that the </w:t>
      </w:r>
      <w:r>
        <w:rPr>
          <w:b/>
          <w:bCs/>
          <w:sz w:val="24"/>
          <w:szCs w:val="24"/>
        </w:rPr>
        <w:t>South</w:t>
      </w:r>
      <w:r w:rsidRPr="00D300D8">
        <w:rPr>
          <w:b/>
          <w:bCs/>
          <w:sz w:val="24"/>
          <w:szCs w:val="24"/>
        </w:rPr>
        <w:t xml:space="preserve"> region generates the highest sales</w:t>
      </w:r>
      <w:r w:rsidRPr="00D300D8">
        <w:rPr>
          <w:sz w:val="24"/>
          <w:szCs w:val="24"/>
        </w:rPr>
        <w:t xml:space="preserve"> compared to other regions.</w:t>
      </w:r>
      <w:r w:rsidRPr="00D300D8">
        <w:rPr>
          <w:sz w:val="24"/>
          <w:szCs w:val="24"/>
        </w:rPr>
        <w:br/>
        <w:t>This indicates strong customer demand and higher product penetration in this region.</w:t>
      </w:r>
      <w:r w:rsidR="00004F93">
        <w:rPr>
          <w:sz w:val="24"/>
          <w:szCs w:val="24"/>
        </w:rPr>
        <w:br/>
      </w:r>
    </w:p>
    <w:p w14:paraId="25AA6FB3" w14:textId="03A25C81" w:rsidR="00004F93" w:rsidRDefault="00004F93" w:rsidP="00004F93">
      <w:pPr>
        <w:pStyle w:val="ListParagraph"/>
        <w:numPr>
          <w:ilvl w:val="0"/>
          <w:numId w:val="3"/>
        </w:num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04F93">
        <w:rPr>
          <w:sz w:val="24"/>
          <w:szCs w:val="24"/>
        </w:rPr>
        <w:t>Most Profitable Category</w:t>
      </w:r>
      <w:r>
        <w:rPr>
          <w:sz w:val="24"/>
          <w:szCs w:val="24"/>
        </w:rPr>
        <w:br/>
      </w:r>
    </w:p>
    <w:p w14:paraId="1466F2DD" w14:textId="60ED254E" w:rsidR="00004F93" w:rsidRDefault="00004F93" w:rsidP="00004F93">
      <w:pPr>
        <w:pStyle w:val="ListParagraph"/>
        <w:tabs>
          <w:tab w:val="left" w:pos="1260"/>
        </w:tabs>
        <w:ind w:left="1440"/>
        <w:rPr>
          <w:sz w:val="24"/>
          <w:szCs w:val="24"/>
        </w:rPr>
      </w:pPr>
      <w:r w:rsidRPr="00004F93">
        <w:rPr>
          <w:sz w:val="24"/>
          <w:szCs w:val="24"/>
        </w:rPr>
        <w:t xml:space="preserve">Among all product categories, </w:t>
      </w:r>
      <w:r w:rsidRPr="00004F93">
        <w:rPr>
          <w:b/>
          <w:bCs/>
          <w:sz w:val="24"/>
          <w:szCs w:val="24"/>
        </w:rPr>
        <w:t>Furniture contributes the highest sales revenue</w:t>
      </w:r>
      <w:r w:rsidRPr="00004F93">
        <w:rPr>
          <w:sz w:val="24"/>
          <w:szCs w:val="24"/>
        </w:rPr>
        <w:t xml:space="preserve">, while </w:t>
      </w:r>
      <w:r w:rsidRPr="00004F93">
        <w:rPr>
          <w:b/>
          <w:bCs/>
          <w:sz w:val="24"/>
          <w:szCs w:val="24"/>
        </w:rPr>
        <w:t>Technology products generate higher profit margins</w:t>
      </w:r>
      <w:r w:rsidRPr="00004F93">
        <w:rPr>
          <w:sz w:val="24"/>
          <w:szCs w:val="24"/>
        </w:rPr>
        <w:t>.</w:t>
      </w:r>
      <w:r w:rsidRPr="00004F93">
        <w:rPr>
          <w:sz w:val="24"/>
          <w:szCs w:val="24"/>
        </w:rPr>
        <w:br/>
        <w:t>This suggests that technology products provide better profitability.</w:t>
      </w:r>
      <w:r>
        <w:rPr>
          <w:sz w:val="24"/>
          <w:szCs w:val="24"/>
        </w:rPr>
        <w:br/>
      </w:r>
    </w:p>
    <w:p w14:paraId="5D797EE4" w14:textId="6D188682" w:rsidR="00004F93" w:rsidRDefault="00004F93" w:rsidP="00004F93">
      <w:pPr>
        <w:pStyle w:val="ListParagraph"/>
        <w:numPr>
          <w:ilvl w:val="0"/>
          <w:numId w:val="3"/>
        </w:numPr>
        <w:tabs>
          <w:tab w:val="left" w:pos="1260"/>
        </w:tabs>
        <w:ind w:firstLine="0"/>
        <w:rPr>
          <w:sz w:val="24"/>
          <w:szCs w:val="24"/>
        </w:rPr>
      </w:pPr>
      <w:r w:rsidRPr="00004F93">
        <w:rPr>
          <w:sz w:val="24"/>
          <w:szCs w:val="24"/>
        </w:rPr>
        <w:t>Peak Sales Period</w:t>
      </w:r>
      <w:r>
        <w:rPr>
          <w:sz w:val="24"/>
          <w:szCs w:val="24"/>
        </w:rPr>
        <w:br/>
      </w:r>
    </w:p>
    <w:p w14:paraId="7CA45E81" w14:textId="5110D90F" w:rsidR="00004F93" w:rsidRDefault="00004F93" w:rsidP="00004F93">
      <w:pPr>
        <w:pStyle w:val="ListParagraph"/>
        <w:tabs>
          <w:tab w:val="left" w:pos="1260"/>
        </w:tabs>
        <w:ind w:left="1440"/>
        <w:rPr>
          <w:sz w:val="24"/>
          <w:szCs w:val="24"/>
        </w:rPr>
      </w:pPr>
      <w:r w:rsidRPr="00004F93">
        <w:rPr>
          <w:sz w:val="24"/>
          <w:szCs w:val="24"/>
        </w:rPr>
        <w:t xml:space="preserve">The monthly trend analysis shows that </w:t>
      </w:r>
      <w:r w:rsidRPr="00004F93">
        <w:rPr>
          <w:rStyle w:val="Strong"/>
          <w:rFonts w:eastAsiaTheme="majorEastAsia"/>
          <w:sz w:val="24"/>
          <w:szCs w:val="24"/>
        </w:rPr>
        <w:t>sales peaks during mid-year months</w:t>
      </w:r>
      <w:r w:rsidRPr="00004F93">
        <w:rPr>
          <w:sz w:val="24"/>
          <w:szCs w:val="24"/>
        </w:rPr>
        <w:t xml:space="preserve">, indicating seasonal purchasing </w:t>
      </w:r>
      <w:r w:rsidR="00F13FFB" w:rsidRPr="00004F93">
        <w:rPr>
          <w:sz w:val="24"/>
          <w:szCs w:val="24"/>
        </w:rPr>
        <w:t>behaviour</w:t>
      </w:r>
      <w:r w:rsidRPr="00004F93">
        <w:rPr>
          <w:sz w:val="24"/>
          <w:szCs w:val="24"/>
        </w:rPr>
        <w:t>.</w:t>
      </w:r>
      <w:r w:rsidR="00F13FFB">
        <w:rPr>
          <w:sz w:val="24"/>
          <w:szCs w:val="24"/>
        </w:rPr>
        <w:t xml:space="preserve"> </w:t>
      </w:r>
      <w:r w:rsidRPr="00004F93">
        <w:rPr>
          <w:sz w:val="24"/>
          <w:szCs w:val="24"/>
        </w:rPr>
        <w:t>Businesses can increase marketing campaigns during these peak months to maximize revenue</w:t>
      </w:r>
      <w:r>
        <w:rPr>
          <w:sz w:val="24"/>
          <w:szCs w:val="24"/>
        </w:rPr>
        <w:t>.</w:t>
      </w:r>
    </w:p>
    <w:p w14:paraId="189E46FF" w14:textId="77777777" w:rsidR="00004F93" w:rsidRDefault="00004F93" w:rsidP="00004F93">
      <w:pPr>
        <w:pStyle w:val="ListParagraph"/>
        <w:tabs>
          <w:tab w:val="left" w:pos="1260"/>
        </w:tabs>
        <w:ind w:left="1440"/>
        <w:rPr>
          <w:sz w:val="24"/>
          <w:szCs w:val="24"/>
        </w:rPr>
      </w:pPr>
    </w:p>
    <w:p w14:paraId="2CB59041" w14:textId="1FD0985E" w:rsidR="00004F93" w:rsidRPr="00F13FFB" w:rsidRDefault="00004F93" w:rsidP="00F13FFB">
      <w:pPr>
        <w:pStyle w:val="ListParagraph"/>
        <w:numPr>
          <w:ilvl w:val="0"/>
          <w:numId w:val="3"/>
        </w:numPr>
        <w:tabs>
          <w:tab w:val="left" w:pos="1260"/>
        </w:tabs>
        <w:ind w:firstLine="0"/>
        <w:rPr>
          <w:sz w:val="24"/>
          <w:szCs w:val="24"/>
        </w:rPr>
      </w:pPr>
      <w:r w:rsidRPr="00004F93">
        <w:rPr>
          <w:sz w:val="24"/>
          <w:szCs w:val="24"/>
        </w:rPr>
        <w:t>Impact of Discount on Profit</w:t>
      </w:r>
    </w:p>
    <w:p w14:paraId="6F1E5004" w14:textId="4DEDADF6" w:rsidR="00F13FFB" w:rsidRDefault="00F13FFB" w:rsidP="00F13FFB">
      <w:pPr>
        <w:tabs>
          <w:tab w:val="left" w:pos="1260"/>
        </w:tabs>
        <w:ind w:left="1440"/>
        <w:rPr>
          <w:sz w:val="24"/>
          <w:szCs w:val="24"/>
        </w:rPr>
      </w:pPr>
      <w:r w:rsidRPr="00F13FFB">
        <w:rPr>
          <w:sz w:val="24"/>
          <w:szCs w:val="24"/>
        </w:rPr>
        <w:t xml:space="preserve">Analysis shows that </w:t>
      </w:r>
      <w:r w:rsidRPr="00F13FFB">
        <w:rPr>
          <w:b/>
          <w:bCs/>
          <w:sz w:val="24"/>
          <w:szCs w:val="24"/>
        </w:rPr>
        <w:t>higher discounts reduce overall profit margins</w:t>
      </w:r>
      <w:r w:rsidRPr="00F13FFB">
        <w:rPr>
          <w:sz w:val="24"/>
          <w:szCs w:val="24"/>
        </w:rPr>
        <w:t>.</w:t>
      </w:r>
      <w:r w:rsidRPr="00F13FFB">
        <w:rPr>
          <w:sz w:val="24"/>
          <w:szCs w:val="24"/>
        </w:rPr>
        <w:br/>
        <w:t>While discounts help increase sales volume, excessive discounts negatively affect profitability.</w:t>
      </w:r>
      <w:r>
        <w:rPr>
          <w:sz w:val="24"/>
          <w:szCs w:val="24"/>
        </w:rPr>
        <w:t xml:space="preserve"> </w:t>
      </w:r>
      <w:r w:rsidRPr="00F13FFB">
        <w:rPr>
          <w:sz w:val="24"/>
          <w:szCs w:val="24"/>
        </w:rPr>
        <w:t>Therefore, discount strategies should be optimized.</w:t>
      </w:r>
    </w:p>
    <w:p w14:paraId="461F5560" w14:textId="3D713C29" w:rsidR="00F13FFB" w:rsidRDefault="00F13FFB" w:rsidP="00F13FFB">
      <w:pPr>
        <w:pStyle w:val="ListParagraph"/>
        <w:numPr>
          <w:ilvl w:val="0"/>
          <w:numId w:val="3"/>
        </w:numPr>
        <w:tabs>
          <w:tab w:val="left" w:pos="1260"/>
        </w:tabs>
        <w:ind w:firstLine="0"/>
        <w:rPr>
          <w:sz w:val="24"/>
          <w:szCs w:val="24"/>
        </w:rPr>
      </w:pPr>
      <w:r w:rsidRPr="00F13FFB">
        <w:rPr>
          <w:sz w:val="24"/>
          <w:szCs w:val="24"/>
        </w:rPr>
        <w:t>Future Sales Forecast</w:t>
      </w:r>
      <w:r>
        <w:rPr>
          <w:sz w:val="24"/>
          <w:szCs w:val="24"/>
        </w:rPr>
        <w:br/>
      </w:r>
    </w:p>
    <w:p w14:paraId="4E330130" w14:textId="77777777" w:rsidR="00F13FFB" w:rsidRDefault="00F13FFB" w:rsidP="00F13FFB">
      <w:pPr>
        <w:pStyle w:val="ListParagraph"/>
        <w:tabs>
          <w:tab w:val="left" w:pos="1260"/>
        </w:tabs>
        <w:ind w:left="1440"/>
        <w:rPr>
          <w:sz w:val="24"/>
          <w:szCs w:val="24"/>
        </w:rPr>
      </w:pPr>
      <w:r w:rsidRPr="00F13FFB">
        <w:rPr>
          <w:sz w:val="24"/>
          <w:szCs w:val="24"/>
        </w:rPr>
        <w:t xml:space="preserve">The forecasting model predicts </w:t>
      </w:r>
      <w:r w:rsidRPr="00F13FFB">
        <w:rPr>
          <w:b/>
          <w:bCs/>
          <w:sz w:val="24"/>
          <w:szCs w:val="24"/>
        </w:rPr>
        <w:t>steady sales growth over the next 6 months</w:t>
      </w:r>
      <w:r w:rsidRPr="00F13FFB">
        <w:rPr>
          <w:sz w:val="24"/>
          <w:szCs w:val="24"/>
        </w:rPr>
        <w:t>.</w:t>
      </w:r>
    </w:p>
    <w:p w14:paraId="123609B2" w14:textId="77777777" w:rsidR="00F13FFB" w:rsidRDefault="00F13FFB" w:rsidP="00F13FFB">
      <w:pPr>
        <w:pStyle w:val="ListParagraph"/>
        <w:tabs>
          <w:tab w:val="left" w:pos="1260"/>
        </w:tabs>
        <w:ind w:left="1440"/>
        <w:rPr>
          <w:sz w:val="24"/>
          <w:szCs w:val="24"/>
        </w:rPr>
      </w:pPr>
      <w:r w:rsidRPr="00F13FFB">
        <w:rPr>
          <w:sz w:val="24"/>
          <w:szCs w:val="24"/>
        </w:rPr>
        <w:t>This indicates stable market demand and positive business outlook.</w:t>
      </w:r>
    </w:p>
    <w:p w14:paraId="4AF45E73" w14:textId="7580DF23" w:rsidR="00F13FFB" w:rsidRPr="00F13FFB" w:rsidRDefault="00F13FFB" w:rsidP="00F13FFB">
      <w:pPr>
        <w:pStyle w:val="ListParagraph"/>
        <w:tabs>
          <w:tab w:val="left" w:pos="1260"/>
        </w:tabs>
        <w:ind w:left="1440"/>
        <w:rPr>
          <w:sz w:val="24"/>
          <w:szCs w:val="24"/>
        </w:rPr>
      </w:pPr>
      <w:r w:rsidRPr="00F13FFB">
        <w:rPr>
          <w:sz w:val="24"/>
          <w:szCs w:val="24"/>
        </w:rPr>
        <w:t>Companies can increase inventory planning to meet future demand.</w:t>
      </w:r>
      <w:r w:rsidR="00192703">
        <w:rPr>
          <w:sz w:val="24"/>
          <w:szCs w:val="24"/>
        </w:rPr>
        <w:br/>
      </w:r>
    </w:p>
    <w:p w14:paraId="14AA6D70" w14:textId="6C19F715" w:rsidR="00F13FFB" w:rsidRPr="00192703" w:rsidRDefault="00192703" w:rsidP="00192703">
      <w:pPr>
        <w:pStyle w:val="Heading2"/>
        <w:rPr>
          <w:b/>
          <w:bCs/>
          <w:color w:val="0D0D0D" w:themeColor="text1" w:themeTint="F2"/>
        </w:rPr>
      </w:pPr>
      <w:r w:rsidRPr="00192703">
        <w:rPr>
          <w:b/>
          <w:bCs/>
          <w:color w:val="0D0D0D" w:themeColor="text1" w:themeTint="F2"/>
        </w:rPr>
        <w:t>Conclusion</w:t>
      </w:r>
    </w:p>
    <w:p w14:paraId="5C84A87E" w14:textId="77777777" w:rsidR="00192703" w:rsidRPr="00192703" w:rsidRDefault="00192703" w:rsidP="00192703">
      <w:pPr>
        <w:tabs>
          <w:tab w:val="left" w:pos="1260"/>
        </w:tabs>
        <w:rPr>
          <w:sz w:val="24"/>
          <w:szCs w:val="24"/>
        </w:rPr>
      </w:pPr>
      <w:r w:rsidRPr="00192703">
        <w:rPr>
          <w:sz w:val="24"/>
          <w:szCs w:val="24"/>
        </w:rPr>
        <w:t xml:space="preserve">Retail sales analysis shows that business performance is </w:t>
      </w:r>
      <w:r w:rsidRPr="00192703">
        <w:rPr>
          <w:b/>
          <w:bCs/>
          <w:sz w:val="24"/>
          <w:szCs w:val="24"/>
        </w:rPr>
        <w:t>stable with consistent revenue generation</w:t>
      </w:r>
      <w:r w:rsidRPr="00192703">
        <w:rPr>
          <w:sz w:val="24"/>
          <w:szCs w:val="24"/>
        </w:rPr>
        <w:t>.</w:t>
      </w:r>
    </w:p>
    <w:p w14:paraId="6840DAFD" w14:textId="77777777" w:rsidR="00192703" w:rsidRPr="00192703" w:rsidRDefault="00192703" w:rsidP="00192703">
      <w:pPr>
        <w:tabs>
          <w:tab w:val="left" w:pos="1260"/>
        </w:tabs>
        <w:rPr>
          <w:sz w:val="24"/>
          <w:szCs w:val="24"/>
        </w:rPr>
      </w:pPr>
      <w:r w:rsidRPr="00192703">
        <w:rPr>
          <w:sz w:val="24"/>
          <w:szCs w:val="24"/>
        </w:rPr>
        <w:t>Key growth areas include:</w:t>
      </w:r>
    </w:p>
    <w:p w14:paraId="1B1E075C" w14:textId="77777777" w:rsidR="00192703" w:rsidRPr="00192703" w:rsidRDefault="00192703" w:rsidP="00192703">
      <w:pPr>
        <w:numPr>
          <w:ilvl w:val="0"/>
          <w:numId w:val="4"/>
        </w:numPr>
        <w:tabs>
          <w:tab w:val="left" w:pos="1260"/>
        </w:tabs>
        <w:rPr>
          <w:sz w:val="24"/>
          <w:szCs w:val="24"/>
        </w:rPr>
      </w:pPr>
      <w:r w:rsidRPr="00192703">
        <w:rPr>
          <w:sz w:val="24"/>
          <w:szCs w:val="24"/>
        </w:rPr>
        <w:t>Expanding high-performing regions</w:t>
      </w:r>
    </w:p>
    <w:p w14:paraId="6A0D1A07" w14:textId="77777777" w:rsidR="00192703" w:rsidRPr="00192703" w:rsidRDefault="00192703" w:rsidP="00192703">
      <w:pPr>
        <w:numPr>
          <w:ilvl w:val="0"/>
          <w:numId w:val="4"/>
        </w:numPr>
        <w:tabs>
          <w:tab w:val="left" w:pos="1260"/>
        </w:tabs>
        <w:rPr>
          <w:sz w:val="24"/>
          <w:szCs w:val="24"/>
        </w:rPr>
      </w:pPr>
      <w:r w:rsidRPr="00192703">
        <w:rPr>
          <w:sz w:val="24"/>
          <w:szCs w:val="24"/>
        </w:rPr>
        <w:t>Promoting high-profit categories</w:t>
      </w:r>
    </w:p>
    <w:p w14:paraId="13AC74EF" w14:textId="77777777" w:rsidR="00192703" w:rsidRPr="00192703" w:rsidRDefault="00192703" w:rsidP="00192703">
      <w:pPr>
        <w:numPr>
          <w:ilvl w:val="0"/>
          <w:numId w:val="4"/>
        </w:numPr>
        <w:tabs>
          <w:tab w:val="left" w:pos="1260"/>
        </w:tabs>
        <w:rPr>
          <w:sz w:val="24"/>
          <w:szCs w:val="24"/>
        </w:rPr>
      </w:pPr>
      <w:r w:rsidRPr="00192703">
        <w:rPr>
          <w:sz w:val="24"/>
          <w:szCs w:val="24"/>
        </w:rPr>
        <w:t>Optimizing discount strategies</w:t>
      </w:r>
    </w:p>
    <w:p w14:paraId="2DD6EAA5" w14:textId="7D4628AD" w:rsidR="00192703" w:rsidRDefault="00192703" w:rsidP="00F13FFB">
      <w:pPr>
        <w:tabs>
          <w:tab w:val="left" w:pos="1260"/>
        </w:tabs>
        <w:rPr>
          <w:sz w:val="24"/>
          <w:szCs w:val="24"/>
        </w:rPr>
      </w:pPr>
      <w:r w:rsidRPr="00192703">
        <w:rPr>
          <w:sz w:val="24"/>
          <w:szCs w:val="24"/>
        </w:rPr>
        <w:t>With data-driven decision making, businesses can improve profitability and operational efficiency.</w:t>
      </w:r>
    </w:p>
    <w:p w14:paraId="570A756D" w14:textId="09991BCE" w:rsidR="00192703" w:rsidRPr="00192703" w:rsidRDefault="00192703" w:rsidP="00192703">
      <w:pPr>
        <w:pStyle w:val="Heading2"/>
        <w:rPr>
          <w:b/>
          <w:bCs/>
          <w:color w:val="0D0D0D" w:themeColor="text1" w:themeTint="F2"/>
        </w:rPr>
      </w:pPr>
      <w:r w:rsidRPr="00192703">
        <w:rPr>
          <w:b/>
          <w:bCs/>
          <w:color w:val="0D0D0D" w:themeColor="text1" w:themeTint="F2"/>
        </w:rPr>
        <w:lastRenderedPageBreak/>
        <w:t>Recommendations</w:t>
      </w:r>
    </w:p>
    <w:p w14:paraId="1B4EAAAD" w14:textId="5FA1C946" w:rsidR="00192703" w:rsidRPr="00192703" w:rsidRDefault="00192703" w:rsidP="00192703">
      <w:pPr>
        <w:pStyle w:val="ListParagraph"/>
        <w:numPr>
          <w:ilvl w:val="0"/>
          <w:numId w:val="5"/>
        </w:numPr>
        <w:ind w:firstLine="0"/>
      </w:pPr>
      <w:r w:rsidRPr="00192703">
        <w:t xml:space="preserve">Focus marketing efforts on </w:t>
      </w:r>
      <w:r w:rsidRPr="00192703">
        <w:rPr>
          <w:b/>
          <w:bCs/>
        </w:rPr>
        <w:t>high performing regions</w:t>
      </w:r>
      <w:r>
        <w:rPr>
          <w:b/>
          <w:bCs/>
        </w:rPr>
        <w:t>.</w:t>
      </w:r>
      <w:r>
        <w:rPr>
          <w:b/>
          <w:bCs/>
        </w:rPr>
        <w:br/>
      </w:r>
    </w:p>
    <w:p w14:paraId="331CD636" w14:textId="5CB36183" w:rsidR="00192703" w:rsidRDefault="00192703" w:rsidP="00192703">
      <w:pPr>
        <w:pStyle w:val="ListParagraph"/>
        <w:numPr>
          <w:ilvl w:val="0"/>
          <w:numId w:val="5"/>
        </w:numPr>
        <w:ind w:firstLine="0"/>
      </w:pPr>
      <w:r w:rsidRPr="00192703">
        <w:t xml:space="preserve">Promote </w:t>
      </w:r>
      <w:r w:rsidRPr="00192703">
        <w:rPr>
          <w:b/>
          <w:bCs/>
        </w:rPr>
        <w:t>technology products with higher margins</w:t>
      </w:r>
      <w:r>
        <w:rPr>
          <w:b/>
          <w:bCs/>
        </w:rPr>
        <w:t>.</w:t>
      </w:r>
      <w:r w:rsidRPr="00192703">
        <w:t xml:space="preserve"> </w:t>
      </w:r>
      <w:r>
        <w:br/>
      </w:r>
    </w:p>
    <w:p w14:paraId="543A9E04" w14:textId="68B0CBAF" w:rsidR="00192703" w:rsidRPr="00192703" w:rsidRDefault="00192703" w:rsidP="00192703">
      <w:pPr>
        <w:pStyle w:val="ListParagraph"/>
        <w:numPr>
          <w:ilvl w:val="0"/>
          <w:numId w:val="5"/>
        </w:numPr>
        <w:ind w:firstLine="0"/>
      </w:pPr>
      <w:r w:rsidRPr="00192703">
        <w:t xml:space="preserve">Optimize </w:t>
      </w:r>
      <w:r w:rsidRPr="00192703">
        <w:rPr>
          <w:b/>
          <w:bCs/>
        </w:rPr>
        <w:t>discount strategies</w:t>
      </w:r>
      <w:r>
        <w:rPr>
          <w:b/>
          <w:bCs/>
        </w:rPr>
        <w:t>.</w:t>
      </w:r>
      <w:r>
        <w:rPr>
          <w:b/>
          <w:bCs/>
        </w:rPr>
        <w:br/>
      </w:r>
    </w:p>
    <w:p w14:paraId="1087270C" w14:textId="6182E465" w:rsidR="00192703" w:rsidRPr="00192703" w:rsidRDefault="00192703" w:rsidP="00192703">
      <w:pPr>
        <w:pStyle w:val="ListParagraph"/>
        <w:numPr>
          <w:ilvl w:val="0"/>
          <w:numId w:val="5"/>
        </w:numPr>
        <w:ind w:firstLine="0"/>
        <w:sectPr w:rsidR="00192703" w:rsidRPr="00192703" w:rsidSect="00D300D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192703">
        <w:t xml:space="preserve">Improve </w:t>
      </w:r>
      <w:r w:rsidRPr="00192703">
        <w:rPr>
          <w:b/>
          <w:bCs/>
        </w:rPr>
        <w:t>inventory planning using forecast insights</w:t>
      </w:r>
      <w:r>
        <w:rPr>
          <w:b/>
          <w:bCs/>
        </w:rPr>
        <w:t>.</w:t>
      </w:r>
    </w:p>
    <w:p w14:paraId="79D0FA94" w14:textId="77777777" w:rsidR="00D300D8" w:rsidRPr="00004F93" w:rsidRDefault="00D300D8" w:rsidP="00004F93">
      <w:pPr>
        <w:rPr>
          <w:sz w:val="24"/>
          <w:szCs w:val="24"/>
        </w:rPr>
      </w:pPr>
    </w:p>
    <w:sectPr w:rsidR="00D300D8" w:rsidRPr="00004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E6B"/>
    <w:multiLevelType w:val="multilevel"/>
    <w:tmpl w:val="B71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052A8"/>
    <w:multiLevelType w:val="hybridMultilevel"/>
    <w:tmpl w:val="40183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060E1"/>
    <w:multiLevelType w:val="multilevel"/>
    <w:tmpl w:val="AD3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019AC"/>
    <w:multiLevelType w:val="hybridMultilevel"/>
    <w:tmpl w:val="F6DE6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B361B"/>
    <w:multiLevelType w:val="multilevel"/>
    <w:tmpl w:val="D538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4215">
    <w:abstractNumId w:val="2"/>
  </w:num>
  <w:num w:numId="2" w16cid:durableId="1688678419">
    <w:abstractNumId w:val="4"/>
  </w:num>
  <w:num w:numId="3" w16cid:durableId="929893649">
    <w:abstractNumId w:val="3"/>
  </w:num>
  <w:num w:numId="4" w16cid:durableId="388237000">
    <w:abstractNumId w:val="0"/>
  </w:num>
  <w:num w:numId="5" w16cid:durableId="1241598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D8"/>
    <w:rsid w:val="00004F93"/>
    <w:rsid w:val="000726E9"/>
    <w:rsid w:val="00192703"/>
    <w:rsid w:val="008E3B9F"/>
    <w:rsid w:val="00C42548"/>
    <w:rsid w:val="00D300D8"/>
    <w:rsid w:val="00DC76FE"/>
    <w:rsid w:val="00F1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EF0C"/>
  <w15:chartTrackingRefBased/>
  <w15:docId w15:val="{5BF8C823-772A-46A8-AF84-429AD9D9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4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04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Behera</dc:creator>
  <cp:keywords/>
  <dc:description/>
  <cp:lastModifiedBy>Anu Behera</cp:lastModifiedBy>
  <cp:revision>1</cp:revision>
  <dcterms:created xsi:type="dcterms:W3CDTF">2026-03-15T07:47:00Z</dcterms:created>
  <dcterms:modified xsi:type="dcterms:W3CDTF">2026-03-15T08:23:00Z</dcterms:modified>
</cp:coreProperties>
</file>