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2E50D" w14:textId="11AEA8DB" w:rsidR="007378F4" w:rsidRPr="007378F4" w:rsidRDefault="007378F4" w:rsidP="007378F4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hAnsi="Arial" w:cs="Arial"/>
          <w:color w:val="2B2B2B"/>
          <w:sz w:val="24"/>
          <w:szCs w:val="24"/>
        </w:rPr>
      </w:pPr>
      <w:r w:rsidRPr="007378F4">
        <w:rPr>
          <w:rFonts w:ascii="Arial" w:hAnsi="Arial" w:cs="Arial"/>
          <w:color w:val="2B2B2B"/>
          <w:sz w:val="24"/>
          <w:szCs w:val="24"/>
        </w:rPr>
        <w:t>In this challenge, we are</w:t>
      </w:r>
      <w:r w:rsidRPr="007378F4">
        <w:rPr>
          <w:rFonts w:ascii="Arial" w:hAnsi="Arial" w:cs="Arial"/>
          <w:color w:val="2B2B2B"/>
          <w:sz w:val="24"/>
          <w:szCs w:val="24"/>
        </w:rPr>
        <w:t xml:space="preserve"> evaluat</w:t>
      </w:r>
      <w:r w:rsidRPr="007378F4">
        <w:rPr>
          <w:rFonts w:ascii="Arial" w:hAnsi="Arial" w:cs="Arial"/>
          <w:color w:val="2B2B2B"/>
          <w:sz w:val="24"/>
          <w:szCs w:val="24"/>
        </w:rPr>
        <w:t>ing</w:t>
      </w:r>
      <w:r w:rsidRPr="007378F4">
        <w:rPr>
          <w:rFonts w:ascii="Arial" w:hAnsi="Arial" w:cs="Arial"/>
          <w:color w:val="2B2B2B"/>
          <w:sz w:val="24"/>
          <w:szCs w:val="24"/>
        </w:rPr>
        <w:t xml:space="preserve"> several machine learning</w:t>
      </w:r>
      <w:r w:rsidRPr="007378F4">
        <w:rPr>
          <w:rFonts w:ascii="Arial" w:hAnsi="Arial" w:cs="Arial"/>
          <w:color w:val="2B2B2B"/>
          <w:sz w:val="24"/>
          <w:szCs w:val="24"/>
        </w:rPr>
        <w:t xml:space="preserve"> models to access credit risk using data from LendingClub. </w:t>
      </w:r>
    </w:p>
    <w:p w14:paraId="74908756" w14:textId="451B58AA" w:rsidR="007378F4" w:rsidRPr="007378F4" w:rsidRDefault="007378F4" w:rsidP="007378F4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hAnsi="Arial" w:cs="Arial"/>
          <w:color w:val="2B2B2B"/>
          <w:sz w:val="24"/>
          <w:szCs w:val="24"/>
        </w:rPr>
      </w:pPr>
      <w:r w:rsidRPr="007378F4">
        <w:rPr>
          <w:rFonts w:ascii="Arial" w:hAnsi="Arial" w:cs="Arial"/>
          <w:color w:val="2B2B2B"/>
          <w:sz w:val="24"/>
          <w:szCs w:val="24"/>
        </w:rPr>
        <w:t xml:space="preserve">Since </w:t>
      </w:r>
      <w:r w:rsidRPr="007378F4">
        <w:rPr>
          <w:rFonts w:ascii="Arial" w:hAnsi="Arial" w:cs="Arial"/>
          <w:color w:val="2B2B2B"/>
          <w:sz w:val="24"/>
          <w:szCs w:val="24"/>
        </w:rPr>
        <w:t>Credit risk is an inherently unbalanced classification problem, as the number of good loans easily outnumber the number of risky loans</w:t>
      </w:r>
      <w:r w:rsidRPr="007378F4">
        <w:rPr>
          <w:rFonts w:ascii="Arial" w:hAnsi="Arial" w:cs="Arial"/>
          <w:color w:val="2B2B2B"/>
          <w:sz w:val="24"/>
          <w:szCs w:val="24"/>
        </w:rPr>
        <w:t>, we will use</w:t>
      </w:r>
      <w:r w:rsidRPr="007378F4">
        <w:rPr>
          <w:rFonts w:ascii="Arial" w:hAnsi="Arial" w:cs="Arial"/>
          <w:color w:val="2B2B2B"/>
          <w:sz w:val="24"/>
          <w:szCs w:val="24"/>
        </w:rPr>
        <w:t xml:space="preserve"> different techniques to train and evaluate models with unbalanced classes</w:t>
      </w:r>
      <w:r w:rsidR="00E434A7">
        <w:rPr>
          <w:rFonts w:ascii="Arial" w:hAnsi="Arial" w:cs="Arial"/>
          <w:color w:val="2B2B2B"/>
          <w:sz w:val="24"/>
          <w:szCs w:val="24"/>
        </w:rPr>
        <w:t xml:space="preserve"> of low risk (68470) &amp; high risk (347).</w:t>
      </w:r>
      <w:r w:rsidRPr="007378F4">
        <w:rPr>
          <w:rFonts w:ascii="Arial" w:hAnsi="Arial" w:cs="Arial"/>
          <w:color w:val="2B2B2B"/>
          <w:sz w:val="24"/>
          <w:szCs w:val="24"/>
        </w:rPr>
        <w:t xml:space="preserve"> </w:t>
      </w:r>
      <w:r w:rsidRPr="007378F4">
        <w:rPr>
          <w:rFonts w:ascii="Arial" w:hAnsi="Arial" w:cs="Arial"/>
          <w:color w:val="2B2B2B"/>
          <w:sz w:val="24"/>
          <w:szCs w:val="24"/>
        </w:rPr>
        <w:t>Here we use</w:t>
      </w:r>
      <w:r w:rsidRPr="007378F4">
        <w:rPr>
          <w:rFonts w:ascii="Arial" w:hAnsi="Arial" w:cs="Arial"/>
          <w:color w:val="2B2B2B"/>
          <w:sz w:val="24"/>
          <w:szCs w:val="24"/>
        </w:rPr>
        <w:t xml:space="preserve"> imbalanced-learn and scikit-learn libraries to build and evaluate models using resampling</w:t>
      </w:r>
      <w:r w:rsidRPr="007378F4">
        <w:rPr>
          <w:rFonts w:ascii="Arial" w:hAnsi="Arial" w:cs="Arial"/>
          <w:color w:val="2B2B2B"/>
          <w:sz w:val="24"/>
          <w:szCs w:val="24"/>
        </w:rPr>
        <w:t xml:space="preserve"> </w:t>
      </w:r>
      <w:r w:rsidRPr="007378F4">
        <w:rPr>
          <w:rFonts w:ascii="Arial" w:hAnsi="Arial" w:cs="Arial"/>
          <w:color w:val="2B2B2B"/>
          <w:sz w:val="24"/>
          <w:szCs w:val="24"/>
        </w:rPr>
        <w:t>to evaluate the performance of these models and make a recommendation on whether the</w:t>
      </w:r>
      <w:r w:rsidRPr="007378F4">
        <w:rPr>
          <w:rFonts w:ascii="Arial" w:hAnsi="Arial" w:cs="Arial"/>
          <w:color w:val="2B2B2B"/>
          <w:sz w:val="24"/>
          <w:szCs w:val="24"/>
        </w:rPr>
        <w:t>se models</w:t>
      </w:r>
      <w:r w:rsidRPr="007378F4">
        <w:rPr>
          <w:rFonts w:ascii="Arial" w:hAnsi="Arial" w:cs="Arial"/>
          <w:color w:val="2B2B2B"/>
          <w:sz w:val="24"/>
          <w:szCs w:val="24"/>
        </w:rPr>
        <w:t xml:space="preserve"> should be used to predict credit risk</w:t>
      </w:r>
      <w:r w:rsidRPr="007378F4">
        <w:rPr>
          <w:rFonts w:ascii="Arial" w:hAnsi="Arial" w:cs="Arial"/>
          <w:color w:val="2B2B2B"/>
          <w:sz w:val="24"/>
          <w:szCs w:val="24"/>
        </w:rPr>
        <w:t xml:space="preserve"> or not</w:t>
      </w:r>
      <w:r w:rsidRPr="007378F4">
        <w:rPr>
          <w:rFonts w:ascii="Arial" w:hAnsi="Arial" w:cs="Arial"/>
          <w:color w:val="2B2B2B"/>
          <w:sz w:val="24"/>
          <w:szCs w:val="24"/>
        </w:rPr>
        <w:t>.</w:t>
      </w:r>
    </w:p>
    <w:p w14:paraId="35C94ACA" w14:textId="7364BF6A" w:rsidR="007378F4" w:rsidRDefault="007378F4" w:rsidP="007378F4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7378F4">
        <w:rPr>
          <w:rFonts w:ascii="Arial" w:hAnsi="Arial" w:cs="Arial"/>
          <w:color w:val="2B2B2B"/>
          <w:sz w:val="24"/>
          <w:szCs w:val="24"/>
        </w:rPr>
        <w:t xml:space="preserve">First, we </w:t>
      </w:r>
      <w:r w:rsidRPr="007378F4">
        <w:rPr>
          <w:rFonts w:ascii="Arial" w:hAnsi="Arial" w:cs="Arial"/>
          <w:sz w:val="24"/>
          <w:szCs w:val="24"/>
        </w:rPr>
        <w:t xml:space="preserve">will </w:t>
      </w:r>
      <w:r w:rsidRPr="007378F4">
        <w:rPr>
          <w:rFonts w:ascii="Arial" w:eastAsia="Times New Roman" w:hAnsi="Arial" w:cs="Arial"/>
          <w:color w:val="2B2B2B"/>
          <w:sz w:val="24"/>
          <w:szCs w:val="24"/>
        </w:rPr>
        <w:t>o</w:t>
      </w:r>
      <w:r w:rsidRPr="007378F4">
        <w:rPr>
          <w:rFonts w:ascii="Arial" w:eastAsia="Times New Roman" w:hAnsi="Arial" w:cs="Arial"/>
          <w:color w:val="2B2B2B"/>
          <w:sz w:val="24"/>
          <w:szCs w:val="24"/>
        </w:rPr>
        <w:t>versample the data using the RandomOverSampler and SMOTE algorithms.</w:t>
      </w:r>
      <w:r w:rsidRPr="007378F4"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</w:p>
    <w:p w14:paraId="0D929CD9" w14:textId="0B32A7C5" w:rsidR="00C75C66" w:rsidRDefault="007378F4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For </w:t>
      </w:r>
      <w:r w:rsidR="00C75C66" w:rsidRPr="007378F4">
        <w:rPr>
          <w:rFonts w:ascii="Arial" w:eastAsia="Times New Roman" w:hAnsi="Arial" w:cs="Arial"/>
          <w:color w:val="2B2B2B"/>
          <w:sz w:val="24"/>
          <w:szCs w:val="24"/>
        </w:rPr>
        <w:t>RandomOverSampler</w:t>
      </w:r>
      <w:r w:rsidR="00C75C66">
        <w:rPr>
          <w:rFonts w:ascii="Arial" w:eastAsia="Times New Roman" w:hAnsi="Arial" w:cs="Arial"/>
          <w:color w:val="2B2B2B"/>
          <w:sz w:val="24"/>
          <w:szCs w:val="24"/>
        </w:rPr>
        <w:t>, LogisticRegression model shows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 only 50% of accuracy and negligible precision and recall for high risk</w:t>
      </w:r>
      <w:r w:rsidR="00C75C66">
        <w:rPr>
          <w:rFonts w:ascii="Arial" w:eastAsia="Times New Roman" w:hAnsi="Arial" w:cs="Arial"/>
          <w:color w:val="2B2B2B"/>
          <w:sz w:val="24"/>
          <w:szCs w:val="24"/>
        </w:rPr>
        <w:t>:</w:t>
      </w:r>
    </w:p>
    <w:p w14:paraId="1F86D886" w14:textId="5FCBE916" w:rsidR="00C75C66" w:rsidRDefault="00C75C66" w:rsidP="00C75C66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Balance accuracy score 0.5</w:t>
      </w:r>
    </w:p>
    <w:p w14:paraId="0ADDBC3B" w14:textId="0B440566" w:rsidR="00C75C66" w:rsidRDefault="00C75C66" w:rsidP="00C75C66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 xml:space="preserve">Confusion matrix: </w:t>
      </w:r>
    </w:p>
    <w:p w14:paraId="343A79E8" w14:textId="77777777" w:rsidR="00C75C66" w:rsidRDefault="00C75C66" w:rsidP="00C75C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2B2B2B"/>
          <w:sz w:val="24"/>
          <w:szCs w:val="24"/>
        </w:rPr>
        <w:tab/>
      </w:r>
      <w:r w:rsidRPr="00C75C66">
        <w:rPr>
          <w:color w:val="000000"/>
          <w:sz w:val="21"/>
          <w:szCs w:val="21"/>
        </w:rPr>
        <w:t xml:space="preserve">[    </w:t>
      </w:r>
      <w:proofErr w:type="gramStart"/>
      <w:r w:rsidRPr="00C75C66">
        <w:rPr>
          <w:color w:val="000000"/>
          <w:sz w:val="21"/>
          <w:szCs w:val="21"/>
        </w:rPr>
        <w:t xml:space="preserve">0,   </w:t>
      </w:r>
      <w:proofErr w:type="gramEnd"/>
      <w:r w:rsidRPr="00C75C66">
        <w:rPr>
          <w:color w:val="000000"/>
          <w:sz w:val="21"/>
          <w:szCs w:val="21"/>
        </w:rPr>
        <w:t xml:space="preserve"> 87],</w:t>
      </w:r>
    </w:p>
    <w:p w14:paraId="665A9DBE" w14:textId="42639704" w:rsidR="00C75C66" w:rsidRPr="00C75C66" w:rsidRDefault="00C75C66" w:rsidP="00C75C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75C66">
        <w:rPr>
          <w:color w:val="000000"/>
          <w:sz w:val="21"/>
          <w:szCs w:val="21"/>
        </w:rPr>
        <w:t>[    0, 17118]</w:t>
      </w:r>
    </w:p>
    <w:p w14:paraId="763E0A17" w14:textId="5039FE22" w:rsidR="00C75C66" w:rsidRDefault="00C75C66" w:rsidP="00C75C66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Classification Report:</w:t>
      </w:r>
    </w:p>
    <w:p w14:paraId="478BAD71" w14:textId="1CAD191D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                </w:t>
      </w:r>
      <w:r>
        <w:rPr>
          <w:rFonts w:ascii="Arial" w:eastAsia="Times New Roman" w:hAnsi="Arial" w:cs="Arial"/>
          <w:color w:val="2B2B2B"/>
          <w:sz w:val="24"/>
          <w:szCs w:val="24"/>
        </w:rPr>
        <w:tab/>
      </w:r>
      <w:r w:rsidRPr="00C75C66">
        <w:rPr>
          <w:rFonts w:ascii="Arial" w:eastAsia="Times New Roman" w:hAnsi="Arial" w:cs="Arial"/>
          <w:color w:val="2B2B2B"/>
          <w:sz w:val="24"/>
          <w:szCs w:val="24"/>
        </w:rPr>
        <w:t>pre       rec       spe        f1       geo       iba       sup</w:t>
      </w:r>
    </w:p>
    <w:p w14:paraId="5489B106" w14:textId="77777777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high_risk       0.00      0.00      1.00      0.00      0.00      0.00        87</w:t>
      </w:r>
    </w:p>
    <w:p w14:paraId="13158ACE" w14:textId="5E9CB36B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 low_risk       0.99      1.00      0.00      1.00      0.00      0.00     17118</w:t>
      </w:r>
    </w:p>
    <w:p w14:paraId="5BD74B4C" w14:textId="3C9BED88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  <w:r w:rsidRPr="00C75C66">
        <w:rPr>
          <w:rFonts w:ascii="Arial" w:eastAsia="Times New Roman" w:hAnsi="Arial" w:cs="Arial"/>
          <w:color w:val="2B2B2B"/>
          <w:sz w:val="24"/>
          <w:szCs w:val="24"/>
        </w:rPr>
        <w:t>avg / total       0.99      0.99      0.01      0.99      0.00      0.00     17205</w:t>
      </w:r>
    </w:p>
    <w:p w14:paraId="01931247" w14:textId="66105376" w:rsidR="00C75C66" w:rsidRDefault="00C75C66" w:rsidP="00E434A7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whereas for SMOTE Oversampling,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LogisticRegression model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shows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model shows only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>63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>% of accuracy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>,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 negligible precision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(0.01)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and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fairly good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recall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 xml:space="preserve">(0.62)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>for high risk:</w:t>
      </w:r>
    </w:p>
    <w:p w14:paraId="0230CE9E" w14:textId="724697A6" w:rsidR="00C75C66" w:rsidRDefault="00C75C66" w:rsidP="00C75C66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Balance accuracy score </w:t>
      </w:r>
      <w:r>
        <w:rPr>
          <w:rFonts w:ascii="Arial" w:eastAsia="Times New Roman" w:hAnsi="Arial" w:cs="Arial"/>
          <w:color w:val="2B2B2B"/>
          <w:sz w:val="24"/>
          <w:szCs w:val="24"/>
        </w:rPr>
        <w:t>increased to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</w:rPr>
        <w:t>0.6303</w:t>
      </w:r>
    </w:p>
    <w:p w14:paraId="257325F2" w14:textId="77777777" w:rsidR="00C75C66" w:rsidRDefault="00C75C66" w:rsidP="00C75C66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 xml:space="preserve">Confusion matrix: </w:t>
      </w:r>
    </w:p>
    <w:p w14:paraId="4D8369C6" w14:textId="056128C7" w:rsidR="00C75C66" w:rsidRDefault="00C75C66" w:rsidP="00C75C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2B2B2B"/>
          <w:sz w:val="24"/>
          <w:szCs w:val="24"/>
        </w:rPr>
        <w:tab/>
      </w:r>
      <w:r w:rsidRPr="00C75C66">
        <w:rPr>
          <w:color w:val="000000"/>
          <w:sz w:val="21"/>
          <w:szCs w:val="21"/>
        </w:rPr>
        <w:t xml:space="preserve">[    </w:t>
      </w:r>
      <w:proofErr w:type="gramStart"/>
      <w:r>
        <w:rPr>
          <w:color w:val="000000"/>
          <w:sz w:val="21"/>
          <w:szCs w:val="21"/>
        </w:rPr>
        <w:t>54</w:t>
      </w:r>
      <w:r w:rsidRPr="00C75C66">
        <w:rPr>
          <w:color w:val="000000"/>
          <w:sz w:val="21"/>
          <w:szCs w:val="21"/>
        </w:rPr>
        <w:t xml:space="preserve">,  </w:t>
      </w:r>
      <w:r>
        <w:rPr>
          <w:color w:val="000000"/>
          <w:sz w:val="21"/>
          <w:szCs w:val="21"/>
        </w:rPr>
        <w:t xml:space="preserve"> </w:t>
      </w:r>
      <w:proofErr w:type="gramEnd"/>
      <w:r w:rsidRPr="00C75C6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33</w:t>
      </w:r>
      <w:r w:rsidRPr="00C75C66">
        <w:rPr>
          <w:color w:val="000000"/>
          <w:sz w:val="21"/>
          <w:szCs w:val="21"/>
        </w:rPr>
        <w:t>],</w:t>
      </w:r>
    </w:p>
    <w:p w14:paraId="457DAC9B" w14:textId="283E9EDC" w:rsidR="00C75C66" w:rsidRPr="00C75C66" w:rsidRDefault="00C75C66" w:rsidP="00C75C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 w:rsidRPr="00C75C66">
        <w:rPr>
          <w:color w:val="000000"/>
          <w:sz w:val="21"/>
          <w:szCs w:val="21"/>
        </w:rPr>
        <w:t xml:space="preserve">[  </w:t>
      </w:r>
      <w:r>
        <w:rPr>
          <w:color w:val="000000"/>
          <w:sz w:val="21"/>
          <w:szCs w:val="21"/>
        </w:rPr>
        <w:t>6163</w:t>
      </w:r>
      <w:proofErr w:type="gramEnd"/>
      <w:r w:rsidRPr="00C75C66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10955</w:t>
      </w:r>
      <w:r w:rsidRPr="00C75C66">
        <w:rPr>
          <w:color w:val="000000"/>
          <w:sz w:val="21"/>
          <w:szCs w:val="21"/>
        </w:rPr>
        <w:t>]</w:t>
      </w:r>
    </w:p>
    <w:p w14:paraId="01538609" w14:textId="77777777" w:rsidR="00C75C66" w:rsidRDefault="00C75C66" w:rsidP="00C75C66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lastRenderedPageBreak/>
        <w:t>Classification Report:</w:t>
      </w:r>
    </w:p>
    <w:p w14:paraId="47C24E84" w14:textId="6ADB9CC0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color w:val="2B2B2B"/>
          <w:sz w:val="24"/>
          <w:szCs w:val="24"/>
        </w:rPr>
        <w:tab/>
      </w: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       pre       rec       spe        f1       geo       iba       sup</w:t>
      </w:r>
    </w:p>
    <w:p w14:paraId="044B0A87" w14:textId="77777777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high_risk       0.01      0.62      0.64      0.02      0.63      0.40        87</w:t>
      </w:r>
    </w:p>
    <w:p w14:paraId="15DA62EE" w14:textId="3337B18E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 low_risk       1.00      0.64      0.62      0.78      0.63      0.40     17118</w:t>
      </w:r>
    </w:p>
    <w:p w14:paraId="58CB128A" w14:textId="7611FD41" w:rsidR="00C75C66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>avg / total       0.99      0.64      0.62      0.78      0.63      0.40     17205</w:t>
      </w:r>
    </w:p>
    <w:p w14:paraId="0646F6E3" w14:textId="6F769243" w:rsidR="007378F4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At the same time, </w:t>
      </w:r>
      <w:r w:rsidR="007378F4" w:rsidRPr="007378F4">
        <w:rPr>
          <w:rFonts w:ascii="Arial" w:eastAsia="Times New Roman" w:hAnsi="Arial" w:cs="Arial"/>
          <w:color w:val="2B2B2B"/>
          <w:sz w:val="24"/>
          <w:szCs w:val="24"/>
        </w:rPr>
        <w:t>Undersample the data using the cluster centroids algorithm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shows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>only 50% of accuracy. Further metrics shown below:</w:t>
      </w:r>
    </w:p>
    <w:p w14:paraId="6ABA664E" w14:textId="5136ED5D" w:rsidR="00C75C66" w:rsidRDefault="00C75C66" w:rsidP="00C75C66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Balance accuracy score 0.5</w:t>
      </w:r>
      <w:r>
        <w:rPr>
          <w:rFonts w:ascii="Arial" w:eastAsia="Times New Roman" w:hAnsi="Arial" w:cs="Arial"/>
          <w:color w:val="2B2B2B"/>
          <w:sz w:val="24"/>
          <w:szCs w:val="24"/>
        </w:rPr>
        <w:t>09</w:t>
      </w:r>
    </w:p>
    <w:p w14:paraId="0BF3B83F" w14:textId="77777777" w:rsidR="00C75C66" w:rsidRDefault="00C75C66" w:rsidP="00C75C66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 xml:space="preserve">Confusion matrix: </w:t>
      </w:r>
    </w:p>
    <w:p w14:paraId="1FF010AC" w14:textId="080DD30C" w:rsidR="00C75C66" w:rsidRDefault="00C75C66" w:rsidP="00C75C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2B2B2B"/>
          <w:sz w:val="24"/>
          <w:szCs w:val="24"/>
        </w:rPr>
        <w:tab/>
      </w:r>
      <w:r w:rsidRPr="00C75C66">
        <w:rPr>
          <w:color w:val="000000"/>
          <w:sz w:val="21"/>
          <w:szCs w:val="21"/>
        </w:rPr>
        <w:t xml:space="preserve">[   </w:t>
      </w:r>
      <w:proofErr w:type="gramStart"/>
      <w:r>
        <w:rPr>
          <w:color w:val="000000"/>
          <w:sz w:val="21"/>
          <w:szCs w:val="21"/>
        </w:rPr>
        <w:t>55</w:t>
      </w:r>
      <w:r w:rsidRPr="00C75C66">
        <w:rPr>
          <w:color w:val="000000"/>
          <w:sz w:val="21"/>
          <w:szCs w:val="21"/>
        </w:rPr>
        <w:t xml:space="preserve">,   </w:t>
      </w:r>
      <w:proofErr w:type="gramEnd"/>
      <w:r w:rsidRPr="00C75C6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32</w:t>
      </w:r>
      <w:r w:rsidRPr="00C75C66">
        <w:rPr>
          <w:color w:val="000000"/>
          <w:sz w:val="21"/>
          <w:szCs w:val="21"/>
        </w:rPr>
        <w:t>],</w:t>
      </w:r>
    </w:p>
    <w:p w14:paraId="57BC4A69" w14:textId="2E737F6D" w:rsidR="00C75C66" w:rsidRPr="00C75C66" w:rsidRDefault="00C75C66" w:rsidP="00C75C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75C66"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10489</w:t>
      </w:r>
      <w:r w:rsidRPr="00C75C66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 6629</w:t>
      </w:r>
      <w:proofErr w:type="gramEnd"/>
      <w:r w:rsidRPr="00C75C66">
        <w:rPr>
          <w:color w:val="000000"/>
          <w:sz w:val="21"/>
          <w:szCs w:val="21"/>
        </w:rPr>
        <w:t>]</w:t>
      </w:r>
    </w:p>
    <w:p w14:paraId="6D7F7343" w14:textId="77777777" w:rsidR="00C75C66" w:rsidRDefault="00C75C66" w:rsidP="00C75C66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Classification Report:</w:t>
      </w:r>
    </w:p>
    <w:p w14:paraId="501D38F9" w14:textId="13F7FE58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2B2B2B"/>
          <w:sz w:val="24"/>
          <w:szCs w:val="24"/>
        </w:rPr>
        <w:tab/>
      </w: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              pre       rec       spe        f1       geo       iba       sup</w:t>
      </w:r>
    </w:p>
    <w:p w14:paraId="0C1F890B" w14:textId="77777777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high_risk       0.01      0.63      0.39      0.01      0.49      0.25        87</w:t>
      </w:r>
    </w:p>
    <w:p w14:paraId="153930B5" w14:textId="7B8C0F91" w:rsidR="00C75C66" w:rsidRPr="00C75C66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 xml:space="preserve">   low_risk       1.00      0.39      0.63      0.56      0.49      0.24     17118</w:t>
      </w:r>
    </w:p>
    <w:p w14:paraId="1446D83F" w14:textId="77777777" w:rsidR="00C75C66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C75C66">
        <w:rPr>
          <w:rFonts w:ascii="Arial" w:eastAsia="Times New Roman" w:hAnsi="Arial" w:cs="Arial"/>
          <w:color w:val="2B2B2B"/>
          <w:sz w:val="24"/>
          <w:szCs w:val="24"/>
        </w:rPr>
        <w:t>avg / total       0.99      0.39      0.63      0.55      0.49      0.24     17205</w:t>
      </w:r>
    </w:p>
    <w:p w14:paraId="5CB90ADF" w14:textId="5BE84017" w:rsidR="007378F4" w:rsidRDefault="00C75C66" w:rsidP="00C75C66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With a</w:t>
      </w:r>
      <w:r w:rsidR="007378F4" w:rsidRPr="007378F4">
        <w:rPr>
          <w:rFonts w:ascii="Arial" w:eastAsia="Times New Roman" w:hAnsi="Arial" w:cs="Arial"/>
          <w:color w:val="2B2B2B"/>
          <w:sz w:val="24"/>
          <w:szCs w:val="24"/>
        </w:rPr>
        <w:t xml:space="preserve"> combination approach </w:t>
      </w:r>
      <w:r>
        <w:rPr>
          <w:rFonts w:ascii="Arial" w:eastAsia="Times New Roman" w:hAnsi="Arial" w:cs="Arial"/>
          <w:color w:val="2B2B2B"/>
          <w:sz w:val="24"/>
          <w:szCs w:val="24"/>
        </w:rPr>
        <w:t>using</w:t>
      </w:r>
      <w:r w:rsidR="007378F4" w:rsidRPr="007378F4">
        <w:rPr>
          <w:rFonts w:ascii="Arial" w:eastAsia="Times New Roman" w:hAnsi="Arial" w:cs="Arial"/>
          <w:color w:val="2B2B2B"/>
          <w:sz w:val="24"/>
          <w:szCs w:val="24"/>
        </w:rPr>
        <w:t xml:space="preserve"> SMOTEENN algorithm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shows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>slightly similar accuracy score as SMOTE model with highest recall score (0.71) for high risk</w:t>
      </w:r>
      <w:r>
        <w:rPr>
          <w:rFonts w:ascii="Arial" w:eastAsia="Times New Roman" w:hAnsi="Arial" w:cs="Arial"/>
          <w:color w:val="2B2B2B"/>
          <w:sz w:val="24"/>
          <w:szCs w:val="24"/>
        </w:rPr>
        <w:t>:</w:t>
      </w:r>
    </w:p>
    <w:p w14:paraId="5A8FCBD2" w14:textId="19B1F4C3" w:rsidR="005B5C0F" w:rsidRDefault="005B5C0F" w:rsidP="005B5C0F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Balance accuracy score 0.</w:t>
      </w:r>
      <w:r>
        <w:rPr>
          <w:rFonts w:ascii="Arial" w:eastAsia="Times New Roman" w:hAnsi="Arial" w:cs="Arial"/>
          <w:color w:val="2B2B2B"/>
          <w:sz w:val="24"/>
          <w:szCs w:val="24"/>
        </w:rPr>
        <w:t>632</w:t>
      </w:r>
    </w:p>
    <w:p w14:paraId="598B1C11" w14:textId="77777777" w:rsidR="005B5C0F" w:rsidRDefault="005B5C0F" w:rsidP="005B5C0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 xml:space="preserve">Confusion matrix: </w:t>
      </w:r>
    </w:p>
    <w:p w14:paraId="48C09DC7" w14:textId="46FC02CB" w:rsidR="005B5C0F" w:rsidRDefault="005B5C0F" w:rsidP="005B5C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2B2B2B"/>
          <w:sz w:val="24"/>
          <w:szCs w:val="24"/>
        </w:rPr>
        <w:tab/>
      </w:r>
      <w:r w:rsidRPr="00C75C66">
        <w:rPr>
          <w:color w:val="000000"/>
          <w:sz w:val="21"/>
          <w:szCs w:val="21"/>
        </w:rPr>
        <w:t xml:space="preserve">[   </w:t>
      </w:r>
      <w:proofErr w:type="gramStart"/>
      <w:r>
        <w:rPr>
          <w:color w:val="000000"/>
          <w:sz w:val="21"/>
          <w:szCs w:val="21"/>
        </w:rPr>
        <w:t>62</w:t>
      </w:r>
      <w:r w:rsidRPr="00C75C66">
        <w:rPr>
          <w:color w:val="000000"/>
          <w:sz w:val="21"/>
          <w:szCs w:val="21"/>
        </w:rPr>
        <w:t xml:space="preserve">,   </w:t>
      </w:r>
      <w:proofErr w:type="gramEnd"/>
      <w:r w:rsidRPr="00C75C6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25</w:t>
      </w:r>
      <w:r w:rsidRPr="00C75C66">
        <w:rPr>
          <w:color w:val="000000"/>
          <w:sz w:val="21"/>
          <w:szCs w:val="21"/>
        </w:rPr>
        <w:t>],</w:t>
      </w:r>
    </w:p>
    <w:p w14:paraId="2071C0D3" w14:textId="66F371E8" w:rsidR="005B5C0F" w:rsidRPr="00C75C66" w:rsidRDefault="005B5C0F" w:rsidP="005B5C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75C66">
        <w:rPr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7666</w:t>
      </w:r>
      <w:r w:rsidRPr="00C75C66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9452</w:t>
      </w:r>
      <w:proofErr w:type="gramEnd"/>
      <w:r w:rsidRPr="00C75C66">
        <w:rPr>
          <w:color w:val="000000"/>
          <w:sz w:val="21"/>
          <w:szCs w:val="21"/>
        </w:rPr>
        <w:t>]</w:t>
      </w:r>
    </w:p>
    <w:p w14:paraId="46FF16D9" w14:textId="77777777" w:rsidR="005B5C0F" w:rsidRDefault="005B5C0F" w:rsidP="005B5C0F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Classification Report:</w:t>
      </w:r>
    </w:p>
    <w:p w14:paraId="0674DE35" w14:textId="0B20BC18" w:rsidR="005B5C0F" w:rsidRPr="005B5C0F" w:rsidRDefault="005B5C0F" w:rsidP="005B5C0F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5B5C0F">
        <w:rPr>
          <w:rFonts w:ascii="Arial" w:eastAsia="Times New Roman" w:hAnsi="Arial" w:cs="Arial"/>
          <w:color w:val="2B2B2B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   </w:t>
      </w:r>
      <w:r w:rsidRPr="005B5C0F">
        <w:rPr>
          <w:rFonts w:ascii="Arial" w:eastAsia="Times New Roman" w:hAnsi="Arial" w:cs="Arial"/>
          <w:color w:val="2B2B2B"/>
          <w:sz w:val="24"/>
          <w:szCs w:val="24"/>
        </w:rPr>
        <w:t xml:space="preserve">           pre       rec       spe        f1       geo       iba       sup</w:t>
      </w:r>
    </w:p>
    <w:p w14:paraId="4C7D5C43" w14:textId="77777777" w:rsidR="005B5C0F" w:rsidRPr="005B5C0F" w:rsidRDefault="005B5C0F" w:rsidP="005B5C0F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5B5C0F">
        <w:rPr>
          <w:rFonts w:ascii="Arial" w:eastAsia="Times New Roman" w:hAnsi="Arial" w:cs="Arial"/>
          <w:color w:val="2B2B2B"/>
          <w:sz w:val="24"/>
          <w:szCs w:val="24"/>
        </w:rPr>
        <w:lastRenderedPageBreak/>
        <w:t xml:space="preserve">  high_risk       0.01      0.71      0.55      0.02      0.63      0.40        87</w:t>
      </w:r>
    </w:p>
    <w:p w14:paraId="1942131E" w14:textId="6223B934" w:rsidR="005B5C0F" w:rsidRPr="005B5C0F" w:rsidRDefault="005B5C0F" w:rsidP="005B5C0F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5B5C0F">
        <w:rPr>
          <w:rFonts w:ascii="Arial" w:eastAsia="Times New Roman" w:hAnsi="Arial" w:cs="Arial"/>
          <w:color w:val="2B2B2B"/>
          <w:sz w:val="24"/>
          <w:szCs w:val="24"/>
        </w:rPr>
        <w:t xml:space="preserve">   low_risk       1.00      0.55      0.71      0.71      0.63      0.39     17118</w:t>
      </w:r>
    </w:p>
    <w:p w14:paraId="5FA20333" w14:textId="0F38E339" w:rsidR="00C75C66" w:rsidRDefault="005B5C0F" w:rsidP="005B5C0F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24"/>
          <w:szCs w:val="24"/>
        </w:rPr>
      </w:pPr>
      <w:r w:rsidRPr="005B5C0F">
        <w:rPr>
          <w:rFonts w:ascii="Arial" w:eastAsia="Times New Roman" w:hAnsi="Arial" w:cs="Arial"/>
          <w:color w:val="2B2B2B"/>
          <w:sz w:val="24"/>
          <w:szCs w:val="24"/>
        </w:rPr>
        <w:t>avg / total       0.99      0.55      0.71      0.71      0.63      0.39     17205</w:t>
      </w:r>
    </w:p>
    <w:p w14:paraId="070504DA" w14:textId="430C8410" w:rsidR="00976BC3" w:rsidRDefault="004F664B" w:rsidP="003D1238">
      <w:pPr>
        <w:tabs>
          <w:tab w:val="num" w:pos="720"/>
        </w:tabs>
        <w:spacing w:before="100" w:beforeAutospacing="1" w:after="120" w:line="360" w:lineRule="atLeast"/>
        <w:ind w:hanging="360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Based on above analysis we can observe that the SMOTE Oversampling and </w:t>
      </w:r>
      <w:r w:rsidRPr="007378F4">
        <w:rPr>
          <w:rFonts w:ascii="Arial" w:eastAsia="Times New Roman" w:hAnsi="Arial" w:cs="Arial"/>
          <w:color w:val="2B2B2B"/>
          <w:sz w:val="24"/>
          <w:szCs w:val="24"/>
        </w:rPr>
        <w:t>SMOTEENN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models predict </w:t>
      </w:r>
      <w:r w:rsidR="00E434A7">
        <w:rPr>
          <w:rFonts w:ascii="Arial" w:eastAsia="Times New Roman" w:hAnsi="Arial" w:cs="Arial"/>
          <w:color w:val="2B2B2B"/>
          <w:sz w:val="24"/>
          <w:szCs w:val="24"/>
        </w:rPr>
        <w:t>nearly similar accuracy scores</w:t>
      </w:r>
      <w:r w:rsidR="00D7499D">
        <w:rPr>
          <w:rFonts w:ascii="Arial" w:eastAsia="Times New Roman" w:hAnsi="Arial" w:cs="Arial"/>
          <w:color w:val="2B2B2B"/>
          <w:sz w:val="24"/>
          <w:szCs w:val="24"/>
        </w:rPr>
        <w:t xml:space="preserve"> and average precision for both low risk and high-risk classifications. Both of these models also have good F1 scores but since SMOOTEENN model has better predictions with high risk classification I would not recommend using any of these models as best to prevent </w:t>
      </w:r>
      <w:r w:rsidR="00D7499D" w:rsidRPr="004F664B">
        <w:rPr>
          <w:rFonts w:ascii="Arial" w:eastAsia="Times New Roman" w:hAnsi="Arial" w:cs="Arial"/>
          <w:color w:val="2B2B2B"/>
          <w:sz w:val="24"/>
          <w:szCs w:val="24"/>
        </w:rPr>
        <w:t>fraudulent loan applications because the models</w:t>
      </w:r>
      <w:r w:rsidR="00D7499D" w:rsidRPr="00D7499D">
        <w:rPr>
          <w:rFonts w:ascii="Arial" w:eastAsia="Times New Roman" w:hAnsi="Arial" w:cs="Arial"/>
          <w:color w:val="2B2B2B"/>
          <w:sz w:val="24"/>
          <w:szCs w:val="24"/>
        </w:rPr>
        <w:t>’</w:t>
      </w:r>
      <w:r w:rsidR="00D7499D" w:rsidRPr="004F664B">
        <w:rPr>
          <w:rFonts w:ascii="Arial" w:eastAsia="Times New Roman" w:hAnsi="Arial" w:cs="Arial"/>
          <w:color w:val="2B2B2B"/>
          <w:sz w:val="24"/>
          <w:szCs w:val="24"/>
        </w:rPr>
        <w:t xml:space="preserve"> accuracy</w:t>
      </w:r>
      <w:r w:rsidR="00D7499D" w:rsidRPr="00D7499D">
        <w:rPr>
          <w:rFonts w:ascii="Arial" w:eastAsia="Times New Roman" w:hAnsi="Arial" w:cs="Arial"/>
          <w:color w:val="2B2B2B"/>
          <w:sz w:val="24"/>
          <w:szCs w:val="24"/>
        </w:rPr>
        <w:t xml:space="preserve"> doesn’t exceed 63% and F1 score beyond 0.71.</w:t>
      </w:r>
    </w:p>
    <w:p w14:paraId="29482F06" w14:textId="49913E71" w:rsidR="003D1238" w:rsidRPr="00B25AAE" w:rsidRDefault="00B25AAE" w:rsidP="003D1238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2B2B2B"/>
          <w:sz w:val="24"/>
          <w:szCs w:val="24"/>
        </w:rPr>
      </w:pPr>
      <w:r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>Additionally,</w:t>
      </w:r>
      <w:r w:rsidR="003D1238"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further analysis using </w:t>
      </w:r>
      <w:r w:rsidR="003D1238"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>Ensemble</w:t>
      </w:r>
      <w:r w:rsidR="003D1238"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model shows better metrics</w:t>
      </w:r>
      <w:r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with accuracy score of 93% and average precision 99% and F1 score 0.97</w:t>
      </w:r>
      <w:r w:rsidR="003D1238"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>:</w:t>
      </w:r>
    </w:p>
    <w:p w14:paraId="3ADC326F" w14:textId="453F6EB8" w:rsidR="003D1238" w:rsidRDefault="003D1238" w:rsidP="003D1238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Balance accuracy score 0.</w:t>
      </w:r>
      <w:r>
        <w:rPr>
          <w:rFonts w:ascii="Arial" w:eastAsia="Times New Roman" w:hAnsi="Arial" w:cs="Arial"/>
          <w:color w:val="2B2B2B"/>
          <w:sz w:val="24"/>
          <w:szCs w:val="24"/>
        </w:rPr>
        <w:t>931</w:t>
      </w:r>
    </w:p>
    <w:p w14:paraId="2C87AEC8" w14:textId="77777777" w:rsidR="003D1238" w:rsidRDefault="003D1238" w:rsidP="003D123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 xml:space="preserve">Confusion matrix: </w:t>
      </w:r>
    </w:p>
    <w:p w14:paraId="6C48FC0E" w14:textId="7B2E66C2" w:rsidR="003D1238" w:rsidRDefault="003D1238" w:rsidP="003D12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2B2B2B"/>
          <w:sz w:val="24"/>
          <w:szCs w:val="24"/>
        </w:rPr>
        <w:tab/>
      </w:r>
      <w:r w:rsidRPr="00C75C66">
        <w:rPr>
          <w:color w:val="000000"/>
          <w:sz w:val="21"/>
          <w:szCs w:val="21"/>
        </w:rPr>
        <w:t xml:space="preserve">[   </w:t>
      </w:r>
      <w:proofErr w:type="gramStart"/>
      <w:r>
        <w:rPr>
          <w:color w:val="000000"/>
          <w:sz w:val="21"/>
          <w:szCs w:val="21"/>
        </w:rPr>
        <w:t>93</w:t>
      </w:r>
      <w:r w:rsidRPr="00C75C66">
        <w:rPr>
          <w:color w:val="000000"/>
          <w:sz w:val="21"/>
          <w:szCs w:val="21"/>
        </w:rPr>
        <w:t xml:space="preserve">,   </w:t>
      </w:r>
      <w:proofErr w:type="gramEnd"/>
      <w:r w:rsidRPr="00C75C6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8</w:t>
      </w:r>
      <w:r w:rsidRPr="00C75C66">
        <w:rPr>
          <w:color w:val="000000"/>
          <w:sz w:val="21"/>
          <w:szCs w:val="21"/>
        </w:rPr>
        <w:t>],</w:t>
      </w:r>
    </w:p>
    <w:p w14:paraId="46FA9747" w14:textId="2B4D1983" w:rsidR="003D1238" w:rsidRPr="00C75C66" w:rsidRDefault="003D1238" w:rsidP="003D12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 w:rsidRPr="00C75C66">
        <w:rPr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983</w:t>
      </w:r>
      <w:proofErr w:type="gramEnd"/>
      <w:r w:rsidRPr="00C75C66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16121</w:t>
      </w:r>
      <w:r w:rsidRPr="00C75C66">
        <w:rPr>
          <w:color w:val="000000"/>
          <w:sz w:val="21"/>
          <w:szCs w:val="21"/>
        </w:rPr>
        <w:t>]</w:t>
      </w:r>
    </w:p>
    <w:p w14:paraId="168A51BE" w14:textId="77777777" w:rsidR="003D1238" w:rsidRDefault="003D1238" w:rsidP="003D1238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Classification Report:</w:t>
      </w:r>
    </w:p>
    <w:p w14:paraId="05B05DEA" w14:textId="081B8AB5" w:rsidR="003D1238" w:rsidRPr="003D1238" w:rsidRDefault="003D1238" w:rsidP="003D1238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2B2B2B"/>
          <w:sz w:val="24"/>
          <w:szCs w:val="24"/>
        </w:rPr>
      </w:pPr>
      <w:r w:rsidRPr="003D1238"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              </w:t>
      </w:r>
      <w:r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    </w:t>
      </w:r>
      <w:r w:rsidRPr="003D1238"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   pre       rec       spe        f1       geo       iba       sup</w:t>
      </w:r>
    </w:p>
    <w:p w14:paraId="5A0F8C35" w14:textId="77777777" w:rsidR="003D1238" w:rsidRPr="003D1238" w:rsidRDefault="003D1238" w:rsidP="003D1238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2B2B2B"/>
          <w:sz w:val="24"/>
          <w:szCs w:val="24"/>
        </w:rPr>
      </w:pPr>
      <w:r w:rsidRPr="003D1238"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 high_risk       0.09      0.92      0.94      0.16      0.93      0.87       101</w:t>
      </w:r>
    </w:p>
    <w:p w14:paraId="30562718" w14:textId="046264AC" w:rsidR="003D1238" w:rsidRPr="003D1238" w:rsidRDefault="003D1238" w:rsidP="003D1238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2B2B2B"/>
          <w:sz w:val="24"/>
          <w:szCs w:val="24"/>
        </w:rPr>
      </w:pPr>
      <w:r w:rsidRPr="003D1238"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  low_risk       1.00      0.94      0.92      0.97      0.93      0.87     17104</w:t>
      </w:r>
    </w:p>
    <w:p w14:paraId="3E49F997" w14:textId="74268B92" w:rsidR="003D1238" w:rsidRPr="003D1238" w:rsidRDefault="003D1238" w:rsidP="003D123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 w:rsidRPr="003D1238">
        <w:rPr>
          <w:rFonts w:ascii="Arial" w:hAnsi="Arial" w:cs="Arial"/>
          <w:b w:val="0"/>
          <w:bCs w:val="0"/>
          <w:color w:val="2B2B2B"/>
          <w:sz w:val="24"/>
          <w:szCs w:val="24"/>
        </w:rPr>
        <w:t>avg / total       0.99      0.94      0.92      0.97      0.93      0.87     17205</w:t>
      </w:r>
    </w:p>
    <w:p w14:paraId="52333C28" w14:textId="1DA73AAA" w:rsidR="003D1238" w:rsidRPr="00B25AAE" w:rsidRDefault="00B25AAE" w:rsidP="00B25AAE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2B2B2B"/>
          <w:sz w:val="24"/>
          <w:szCs w:val="24"/>
        </w:rPr>
      </w:pPr>
      <w:r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>Hence</w:t>
      </w:r>
      <w:r>
        <w:rPr>
          <w:rFonts w:ascii="Arial" w:hAnsi="Arial" w:cs="Arial"/>
          <w:b w:val="0"/>
          <w:bCs w:val="0"/>
          <w:color w:val="2B2B2B"/>
          <w:sz w:val="24"/>
          <w:szCs w:val="24"/>
        </w:rPr>
        <w:t>,</w:t>
      </w:r>
      <w:r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I would recommend </w:t>
      </w:r>
      <w:r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>Ensemble model</w:t>
      </w:r>
      <w:r w:rsidRPr="00B25AAE">
        <w:rPr>
          <w:rFonts w:ascii="Arial" w:hAnsi="Arial" w:cs="Arial"/>
          <w:b w:val="0"/>
          <w:bCs w:val="0"/>
          <w:color w:val="2B2B2B"/>
          <w:sz w:val="24"/>
          <w:szCs w:val="24"/>
        </w:rPr>
        <w:t xml:space="preserve"> would best suit the model predictions for this dataset. </w:t>
      </w:r>
    </w:p>
    <w:sectPr w:rsidR="003D1238" w:rsidRPr="00B2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D4CE2"/>
    <w:multiLevelType w:val="hybridMultilevel"/>
    <w:tmpl w:val="034A7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31366"/>
    <w:multiLevelType w:val="multilevel"/>
    <w:tmpl w:val="C50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E4A7B"/>
    <w:multiLevelType w:val="multilevel"/>
    <w:tmpl w:val="32A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44F00"/>
    <w:multiLevelType w:val="multilevel"/>
    <w:tmpl w:val="D7B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C3"/>
    <w:rsid w:val="003D1238"/>
    <w:rsid w:val="004F664B"/>
    <w:rsid w:val="005B5C0F"/>
    <w:rsid w:val="007378F4"/>
    <w:rsid w:val="00976BC3"/>
    <w:rsid w:val="00B25AAE"/>
    <w:rsid w:val="00C75C66"/>
    <w:rsid w:val="00D7499D"/>
    <w:rsid w:val="00E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908B"/>
  <w15:chartTrackingRefBased/>
  <w15:docId w15:val="{D4A68CC0-17EA-422C-A075-96519129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5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5C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6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123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dc:description/>
  <cp:lastModifiedBy>Srini</cp:lastModifiedBy>
  <cp:revision>4</cp:revision>
  <dcterms:created xsi:type="dcterms:W3CDTF">2020-09-21T00:59:00Z</dcterms:created>
  <dcterms:modified xsi:type="dcterms:W3CDTF">2020-09-21T02:03:00Z</dcterms:modified>
</cp:coreProperties>
</file>