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47F9" w14:textId="40DCEA57" w:rsidR="00455E1A" w:rsidRPr="00455E1A" w:rsidRDefault="00455E1A" w:rsidP="00455E1A">
      <w:pPr>
        <w:rPr>
          <w:rFonts w:ascii="Times New Roman" w:eastAsia="Times New Roman" w:hAnsi="Times New Roman" w:cs="Times New Roman"/>
        </w:rPr>
      </w:pPr>
      <w:r w:rsidRPr="00455E1A">
        <w:rPr>
          <w:rFonts w:ascii="Times New Roman" w:eastAsia="Times New Roman" w:hAnsi="Times New Roman" w:cs="Times New Roman"/>
        </w:rPr>
        <w:fldChar w:fldCharType="begin"/>
      </w:r>
      <w:r w:rsidRPr="00455E1A">
        <w:rPr>
          <w:rFonts w:ascii="Times New Roman" w:eastAsia="Times New Roman" w:hAnsi="Times New Roman" w:cs="Times New Roman"/>
        </w:rPr>
        <w:instrText xml:space="preserve"> INCLUDEPICTURE "/var/folders/6w/39nb01v51g98fkzpmnm1nwfc0000gn/T/com.microsoft.Word/WebArchiveCopyPasteTempFiles/university-of-chicago-vector-logo.png" \* MERGEFORMATINET </w:instrText>
      </w:r>
      <w:r w:rsidRPr="00455E1A">
        <w:rPr>
          <w:rFonts w:ascii="Times New Roman" w:eastAsia="Times New Roman" w:hAnsi="Times New Roman" w:cs="Times New Roman"/>
        </w:rPr>
        <w:fldChar w:fldCharType="separate"/>
      </w:r>
      <w:r w:rsidRPr="00455E1A">
        <w:rPr>
          <w:rFonts w:ascii="Times New Roman" w:eastAsia="Times New Roman" w:hAnsi="Times New Roman" w:cs="Times New Roman"/>
          <w:noProof/>
        </w:rPr>
        <w:drawing>
          <wp:anchor distT="0" distB="0" distL="114300" distR="114300" simplePos="0" relativeHeight="251658240" behindDoc="0" locked="0" layoutInCell="1" allowOverlap="1" wp14:anchorId="6E2AFFAB" wp14:editId="68B7A936">
            <wp:simplePos x="0" y="0"/>
            <wp:positionH relativeFrom="column">
              <wp:posOffset>0</wp:posOffset>
            </wp:positionH>
            <wp:positionV relativeFrom="paragraph">
              <wp:posOffset>0</wp:posOffset>
            </wp:positionV>
            <wp:extent cx="1728470" cy="9607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8470" cy="960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E1A">
        <w:rPr>
          <w:rFonts w:ascii="Times New Roman" w:eastAsia="Times New Roman" w:hAnsi="Times New Roman" w:cs="Times New Roman"/>
        </w:rPr>
        <w:fldChar w:fldCharType="end"/>
      </w:r>
    </w:p>
    <w:p w14:paraId="7F7FF929" w14:textId="77777777" w:rsidR="00455E1A" w:rsidRDefault="00455E1A" w:rsidP="00455E1A">
      <w:pPr>
        <w:rPr>
          <w:rFonts w:ascii="Helvetica" w:hAnsi="Helvetica"/>
        </w:rPr>
      </w:pPr>
    </w:p>
    <w:p w14:paraId="2C374C45" w14:textId="77777777" w:rsidR="00455E1A" w:rsidRDefault="00455E1A" w:rsidP="00455E1A">
      <w:pPr>
        <w:rPr>
          <w:rFonts w:ascii="Helvetica" w:hAnsi="Helvetica"/>
        </w:rPr>
      </w:pPr>
    </w:p>
    <w:p w14:paraId="2017EAEA" w14:textId="77777777" w:rsidR="00455E1A" w:rsidRDefault="00455E1A" w:rsidP="00455E1A">
      <w:pPr>
        <w:rPr>
          <w:rFonts w:ascii="Helvetica" w:hAnsi="Helvetica"/>
        </w:rPr>
      </w:pPr>
    </w:p>
    <w:p w14:paraId="073F0500" w14:textId="77777777" w:rsidR="00455E1A" w:rsidRDefault="00455E1A" w:rsidP="00455E1A">
      <w:pPr>
        <w:rPr>
          <w:rFonts w:ascii="Helvetica" w:hAnsi="Helvetica"/>
        </w:rPr>
      </w:pPr>
    </w:p>
    <w:p w14:paraId="457C96D8" w14:textId="77777777" w:rsidR="00455E1A" w:rsidRDefault="00455E1A" w:rsidP="00455E1A">
      <w:pPr>
        <w:rPr>
          <w:rFonts w:ascii="Helvetica" w:hAnsi="Helvetica"/>
        </w:rPr>
      </w:pPr>
    </w:p>
    <w:p w14:paraId="58A658E5" w14:textId="17AF91E4" w:rsidR="00455E1A" w:rsidRPr="00455E1A" w:rsidRDefault="00455E1A" w:rsidP="00455E1A">
      <w:pPr>
        <w:rPr>
          <w:rFonts w:ascii="Helvetica" w:hAnsi="Helvetica"/>
          <w:b/>
          <w:bCs/>
        </w:rPr>
      </w:pPr>
      <w:r w:rsidRPr="00455E1A">
        <w:rPr>
          <w:rFonts w:ascii="Helvetica" w:hAnsi="Helvetica"/>
          <w:b/>
          <w:bCs/>
        </w:rPr>
        <w:t>Dear Editor,</w:t>
      </w:r>
    </w:p>
    <w:p w14:paraId="00AD4102" w14:textId="77777777" w:rsidR="00455E1A" w:rsidRPr="00455E1A" w:rsidRDefault="00455E1A" w:rsidP="00455E1A">
      <w:pPr>
        <w:rPr>
          <w:rFonts w:ascii="Helvetica" w:hAnsi="Helvetica"/>
        </w:rPr>
      </w:pPr>
    </w:p>
    <w:p w14:paraId="11A387DA" w14:textId="01CE6A95" w:rsidR="00455E1A" w:rsidRPr="00455E1A" w:rsidRDefault="00455E1A" w:rsidP="00455E1A">
      <w:pPr>
        <w:rPr>
          <w:rFonts w:ascii="Helvetica" w:hAnsi="Helvetica"/>
        </w:rPr>
      </w:pPr>
      <w:r w:rsidRPr="00455E1A">
        <w:rPr>
          <w:rFonts w:ascii="Helvetica" w:hAnsi="Helvetica"/>
        </w:rPr>
        <w:t xml:space="preserve">Thank you for the opportunity to submit a revised version of our manuscript entitled "Population genetics of a recent range expansion and subsequent loss of migration in monarch butterflies," and apologies for the substantial delay in our resubmission. We are grateful for the constructive feedback left by each of the reviewers and have attempted to address their concerns in our revised manuscript. </w:t>
      </w:r>
      <w:r>
        <w:rPr>
          <w:rFonts w:ascii="Helvetica" w:hAnsi="Helvetica"/>
        </w:rPr>
        <w:t>In our response to the original decision letter</w:t>
      </w:r>
      <w:r w:rsidRPr="00455E1A">
        <w:rPr>
          <w:rFonts w:ascii="Helvetica" w:hAnsi="Helvetica"/>
        </w:rPr>
        <w:t>, we provide responses to each of the comments left by reviewers, and we also uploaded a separate document containing the same set of responses.</w:t>
      </w:r>
    </w:p>
    <w:p w14:paraId="499F6A6C" w14:textId="77777777" w:rsidR="00455E1A" w:rsidRPr="00455E1A" w:rsidRDefault="00455E1A" w:rsidP="00455E1A">
      <w:pPr>
        <w:rPr>
          <w:rFonts w:ascii="Helvetica" w:hAnsi="Helvetica"/>
        </w:rPr>
      </w:pPr>
    </w:p>
    <w:p w14:paraId="03C2875E" w14:textId="77777777" w:rsidR="00455E1A" w:rsidRPr="00455E1A" w:rsidRDefault="00455E1A" w:rsidP="00455E1A">
      <w:pPr>
        <w:rPr>
          <w:rFonts w:ascii="Helvetica" w:hAnsi="Helvetica"/>
        </w:rPr>
      </w:pPr>
      <w:r w:rsidRPr="00455E1A">
        <w:rPr>
          <w:rFonts w:ascii="Helvetica" w:hAnsi="Helvetica"/>
        </w:rPr>
        <w:t>Thank you again for your patience, and we look forward to your decision.</w:t>
      </w:r>
    </w:p>
    <w:p w14:paraId="58CFDFF0" w14:textId="77777777" w:rsidR="00455E1A" w:rsidRPr="00455E1A" w:rsidRDefault="00455E1A" w:rsidP="00455E1A">
      <w:pPr>
        <w:rPr>
          <w:rFonts w:ascii="Helvetica" w:hAnsi="Helvetica"/>
        </w:rPr>
      </w:pPr>
    </w:p>
    <w:p w14:paraId="39CEDC45" w14:textId="77777777" w:rsidR="00455E1A" w:rsidRPr="00455E1A" w:rsidRDefault="00455E1A" w:rsidP="00455E1A">
      <w:pPr>
        <w:rPr>
          <w:rFonts w:ascii="Helvetica" w:hAnsi="Helvetica"/>
        </w:rPr>
      </w:pPr>
      <w:r w:rsidRPr="00455E1A">
        <w:rPr>
          <w:rFonts w:ascii="Helvetica" w:hAnsi="Helvetica"/>
        </w:rPr>
        <w:t>Sincerely,</w:t>
      </w:r>
    </w:p>
    <w:p w14:paraId="4FE513FD" w14:textId="77777777" w:rsidR="00455E1A" w:rsidRPr="00455E1A" w:rsidRDefault="00455E1A" w:rsidP="00455E1A">
      <w:pPr>
        <w:rPr>
          <w:rFonts w:ascii="Helvetica" w:hAnsi="Helvetica"/>
        </w:rPr>
      </w:pPr>
    </w:p>
    <w:p w14:paraId="223CB158" w14:textId="1383FD9E" w:rsidR="007A2EC8" w:rsidRPr="00455E1A" w:rsidRDefault="00455E1A" w:rsidP="00455E1A">
      <w:pPr>
        <w:rPr>
          <w:rFonts w:ascii="Helvetica" w:hAnsi="Helvetica"/>
          <w:b/>
          <w:bCs/>
        </w:rPr>
      </w:pPr>
      <w:r w:rsidRPr="00455E1A">
        <w:rPr>
          <w:rFonts w:ascii="Helvetica" w:hAnsi="Helvetica"/>
          <w:b/>
          <w:bCs/>
        </w:rPr>
        <w:t>Micah Freedman, Will Hemstrom, and coauthors</w:t>
      </w:r>
    </w:p>
    <w:p w14:paraId="49A55843" w14:textId="6737CF37" w:rsidR="00455E1A" w:rsidRDefault="00455E1A" w:rsidP="00455E1A">
      <w:pPr>
        <w:rPr>
          <w:rFonts w:ascii="Helvetica" w:hAnsi="Helvetica"/>
        </w:rPr>
      </w:pPr>
    </w:p>
    <w:p w14:paraId="631558C1" w14:textId="30F2DCF7" w:rsidR="00455E1A" w:rsidRPr="00455E1A" w:rsidRDefault="00455E1A" w:rsidP="00455E1A">
      <w:pPr>
        <w:rPr>
          <w:rFonts w:ascii="Helvetica" w:hAnsi="Helvetica"/>
        </w:rPr>
      </w:pPr>
      <w:r>
        <w:rPr>
          <w:rFonts w:ascii="Helvetica" w:hAnsi="Helvetica"/>
        </w:rPr>
        <w:t>19-Apr-2022</w:t>
      </w:r>
    </w:p>
    <w:sectPr w:rsidR="00455E1A" w:rsidRPr="00455E1A"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A"/>
    <w:rsid w:val="00455E1A"/>
    <w:rsid w:val="007A2EC8"/>
    <w:rsid w:val="008D273A"/>
    <w:rsid w:val="00985966"/>
    <w:rsid w:val="00C52BAB"/>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FDEB"/>
  <w15:chartTrackingRefBased/>
  <w15:docId w15:val="{BBB5023B-DC85-D34E-B40C-2CE2D971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2022-04-19T21:51:00Z</dcterms:created>
  <dcterms:modified xsi:type="dcterms:W3CDTF">2022-04-19T21:56:00Z</dcterms:modified>
</cp:coreProperties>
</file>