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076837">
        <w:rPr>
          <w:rFonts w:ascii="Arial" w:eastAsia="Times New Roman" w:hAnsi="Arial" w:cs="Arial"/>
          <w:color w:val="000000"/>
        </w:rPr>
        <w:br/>
      </w:r>
      <w:r w:rsidRPr="00076837">
        <w:rPr>
          <w:rFonts w:ascii="Arial" w:eastAsia="Times New Roman" w:hAnsi="Arial" w:cs="Arial"/>
          <w:color w:val="000000"/>
        </w:rPr>
        <w:br/>
      </w:r>
      <w:r w:rsidRPr="00076837">
        <w:rPr>
          <w:rFonts w:ascii="Arial" w:eastAsia="Times New Roman" w:hAnsi="Arial" w:cs="Arial"/>
          <w:b/>
          <w:bCs/>
          <w:color w:val="000000"/>
        </w:rP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Default="00076837" w:rsidP="00076837">
      <w:pPr>
        <w:rPr>
          <w:rFonts w:ascii="Arial" w:eastAsia="Times New Roman" w:hAnsi="Arial" w:cs="Arial"/>
          <w:color w:val="000000"/>
        </w:rPr>
      </w:pPr>
      <w:r>
        <w:rPr>
          <w:rFonts w:ascii="Arial" w:eastAsia="Times New Roman" w:hAnsi="Arial" w:cs="Arial"/>
          <w:color w:val="000000"/>
        </w:rPr>
        <w:t xml:space="preserve">As suggested, we have updated this language. </w:t>
      </w:r>
      <w:r w:rsidRPr="00076837">
        <w:rPr>
          <w:rFonts w:ascii="Arial" w:eastAsia="Times New Roman" w:hAnsi="Arial" w:cs="Arial"/>
          <w:color w:val="000000"/>
        </w:rPr>
        <w:br/>
      </w:r>
      <w:r w:rsidRPr="00076837">
        <w:rPr>
          <w:rFonts w:ascii="Arial" w:eastAsia="Times New Roman" w:hAnsi="Arial" w:cs="Arial"/>
          <w:color w:val="000000"/>
        </w:rPr>
        <w:br/>
      </w:r>
      <w:r w:rsidRPr="00076837">
        <w:rPr>
          <w:rFonts w:ascii="Arial" w:eastAsia="Times New Roman" w:hAnsi="Arial" w:cs="Arial"/>
          <w:b/>
          <w:bCs/>
          <w:color w:val="000000"/>
        </w:rPr>
        <w:t>2) Lines 131-134: Although it is obvious, I would indicate which statistics were calculated within populations (Ho, Tajima, etc.) and which ones were calculated between pairs of populations (</w:t>
      </w:r>
      <w:proofErr w:type="spellStart"/>
      <w:r w:rsidRPr="00076837">
        <w:rPr>
          <w:rFonts w:ascii="Arial" w:eastAsia="Times New Roman" w:hAnsi="Arial" w:cs="Arial"/>
          <w:b/>
          <w:bCs/>
          <w:color w:val="000000"/>
        </w:rPr>
        <w:t>Fst</w:t>
      </w:r>
      <w:proofErr w:type="spellEnd"/>
      <w:r w:rsidRPr="00076837">
        <w:rPr>
          <w:rFonts w:ascii="Arial" w:eastAsia="Times New Roman" w:hAnsi="Arial" w:cs="Arial"/>
          <w:b/>
          <w:bCs/>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6981AFE3" w:rsidR="002D350E" w:rsidRDefault="002D350E" w:rsidP="00076837">
      <w:pPr>
        <w:rPr>
          <w:rFonts w:ascii="Arial" w:eastAsia="Times New Roman" w:hAnsi="Arial" w:cs="Arial"/>
          <w:color w:val="000000"/>
        </w:rPr>
      </w:pPr>
      <w:r>
        <w:rPr>
          <w:rFonts w:ascii="Arial" w:eastAsia="Times New Roman" w:hAnsi="Arial" w:cs="Arial"/>
          <w:color w:val="000000"/>
        </w:rPr>
        <w:t xml:space="preserve">We updated the methods section to specifically indicate that </w:t>
      </w:r>
      <w:proofErr w:type="spellStart"/>
      <w:r>
        <w:rPr>
          <w:rFonts w:ascii="Arial" w:eastAsia="Times New Roman" w:hAnsi="Arial" w:cs="Arial"/>
          <w:color w:val="000000"/>
        </w:rPr>
        <w:t>Fst</w:t>
      </w:r>
      <w:proofErr w:type="spellEnd"/>
      <w:r>
        <w:rPr>
          <w:rFonts w:ascii="Arial" w:eastAsia="Times New Roman" w:hAnsi="Arial" w:cs="Arial"/>
          <w:color w:val="000000"/>
        </w:rPr>
        <w:t xml:space="preserve"> was calculated between populations, while all other summary statistics were calculated within populations.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b/>
          <w:bCs/>
          <w:color w:val="000000"/>
        </w:rPr>
        <w:t>3) Lines 150-151 (</w:t>
      </w:r>
      <w:proofErr w:type="spellStart"/>
      <w:r w:rsidR="00076837" w:rsidRPr="00076837">
        <w:rPr>
          <w:rFonts w:ascii="Arial" w:eastAsia="Times New Roman" w:hAnsi="Arial" w:cs="Arial"/>
          <w:b/>
          <w:bCs/>
          <w:color w:val="000000"/>
        </w:rPr>
        <w:t>Evanno´s</w:t>
      </w:r>
      <w:proofErr w:type="spellEnd"/>
      <w:r w:rsidR="00076837" w:rsidRPr="00076837">
        <w:rPr>
          <w:rFonts w:ascii="Arial" w:eastAsia="Times New Roman" w:hAnsi="Arial" w:cs="Arial"/>
          <w:b/>
          <w:bCs/>
          <w:color w:val="000000"/>
        </w:rPr>
        <w:t xml:space="preserve"> method): I would recommend </w:t>
      </w:r>
      <w:proofErr w:type="gramStart"/>
      <w:r w:rsidR="00076837" w:rsidRPr="00076837">
        <w:rPr>
          <w:rFonts w:ascii="Arial" w:eastAsia="Times New Roman" w:hAnsi="Arial" w:cs="Arial"/>
          <w:b/>
          <w:bCs/>
          <w:color w:val="000000"/>
        </w:rPr>
        <w:t>to use</w:t>
      </w:r>
      <w:proofErr w:type="gramEnd"/>
      <w:r w:rsidR="00076837" w:rsidRPr="00076837">
        <w:rPr>
          <w:rFonts w:ascii="Arial" w:eastAsia="Times New Roman" w:hAnsi="Arial" w:cs="Arial"/>
          <w:b/>
          <w:bCs/>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076837">
        <w:rPr>
          <w:rFonts w:ascii="Arial" w:eastAsia="Times New Roman" w:hAnsi="Arial" w:cs="Arial"/>
          <w:b/>
          <w:bCs/>
          <w:color w:val="000000"/>
        </w:rPr>
        <w:t>NGSadmix</w:t>
      </w:r>
      <w:proofErr w:type="spellEnd"/>
      <w:r w:rsidR="00076837" w:rsidRPr="00076837">
        <w:rPr>
          <w:rFonts w:ascii="Arial" w:eastAsia="Times New Roman" w:hAnsi="Arial" w:cs="Arial"/>
          <w:b/>
          <w:bCs/>
          <w:color w:val="000000"/>
        </w:rPr>
        <w:t xml:space="preserve"> (see Janes et al. 2017). Anyway, the best solution is presenting the results for all K-values, as the authors actually did in Figure 1B (see Gilbert et al. 2012; Janes et al. 2017). </w:t>
      </w:r>
    </w:p>
    <w:p w14:paraId="1F14CBA4" w14:textId="77777777" w:rsidR="002D350E" w:rsidRDefault="002D350E" w:rsidP="00076837">
      <w:pPr>
        <w:rPr>
          <w:rFonts w:ascii="Arial" w:eastAsia="Times New Roman" w:hAnsi="Arial" w:cs="Arial"/>
          <w:color w:val="000000"/>
        </w:rPr>
      </w:pPr>
    </w:p>
    <w:p w14:paraId="01E90CEC" w14:textId="77777777" w:rsidR="0032452B" w:rsidRDefault="002D350E" w:rsidP="00076837">
      <w:pPr>
        <w:rPr>
          <w:rFonts w:ascii="Arial" w:eastAsia="Times New Roman" w:hAnsi="Arial" w:cs="Arial"/>
          <w:color w:val="000000"/>
        </w:rPr>
      </w:pPr>
      <w:r>
        <w:rPr>
          <w:rFonts w:ascii="Arial" w:eastAsia="Times New Roman" w:hAnsi="Arial" w:cs="Arial"/>
          <w:color w:val="000000"/>
        </w:rPr>
        <w:t xml:space="preserve">Thank you for bringing up these important issues. We note that we still use the </w:t>
      </w:r>
      <w:r w:rsidR="0032452B">
        <w:rPr>
          <w:rFonts w:ascii="Arial" w:eastAsia="Times New Roman" w:hAnsi="Arial" w:cs="Arial"/>
          <w:color w:val="000000"/>
        </w:rPr>
        <w:t xml:space="preserve">delta K </w:t>
      </w:r>
      <w:r>
        <w:rPr>
          <w:rFonts w:ascii="Arial" w:eastAsia="Times New Roman" w:hAnsi="Arial" w:cs="Arial"/>
          <w:color w:val="000000"/>
        </w:rPr>
        <w:t xml:space="preserve">method described in </w:t>
      </w:r>
      <w:proofErr w:type="spellStart"/>
      <w:r>
        <w:rPr>
          <w:rFonts w:ascii="Arial" w:eastAsia="Times New Roman" w:hAnsi="Arial" w:cs="Arial"/>
          <w:color w:val="000000"/>
        </w:rPr>
        <w:t>Evanno</w:t>
      </w:r>
      <w:proofErr w:type="spellEnd"/>
      <w:r w:rsidR="0032452B">
        <w:rPr>
          <w:rFonts w:ascii="Arial" w:eastAsia="Times New Roman" w:hAnsi="Arial" w:cs="Arial"/>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b/>
          <w:bCs/>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Default="00746BB0" w:rsidP="00076837">
      <w:pPr>
        <w:rPr>
          <w:rFonts w:ascii="Arial" w:eastAsia="Times New Roman" w:hAnsi="Arial" w:cs="Arial"/>
          <w:color w:val="000000"/>
        </w:rPr>
      </w:pPr>
      <w:r>
        <w:rPr>
          <w:rFonts w:ascii="Arial" w:eastAsia="Times New Roman" w:hAnsi="Arial" w:cs="Arial"/>
          <w:color w:val="000000"/>
        </w:rPr>
        <w:t>This section was removed</w:t>
      </w:r>
      <w:r w:rsidR="00B87F11">
        <w:rPr>
          <w:rFonts w:ascii="Arial" w:eastAsia="Times New Roman" w:hAnsi="Arial" w:cs="Arial"/>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46BB0">
        <w:rPr>
          <w:rFonts w:ascii="Arial" w:eastAsia="Times New Roman" w:hAnsi="Arial" w:cs="Arial"/>
          <w:b/>
          <w:bCs/>
          <w:color w:val="000000"/>
        </w:rPr>
        <w:t xml:space="preserve">5) Figure S1: Given the importance of visualizing the tested models, I would highly recommend </w:t>
      </w:r>
      <w:proofErr w:type="gramStart"/>
      <w:r w:rsidR="00076837" w:rsidRPr="00746BB0">
        <w:rPr>
          <w:rFonts w:ascii="Arial" w:eastAsia="Times New Roman" w:hAnsi="Arial" w:cs="Arial"/>
          <w:b/>
          <w:bCs/>
          <w:color w:val="000000"/>
        </w:rPr>
        <w:t>to move</w:t>
      </w:r>
      <w:proofErr w:type="gramEnd"/>
      <w:r w:rsidR="00076837" w:rsidRPr="00746BB0">
        <w:rPr>
          <w:rFonts w:ascii="Arial" w:eastAsia="Times New Roman" w:hAnsi="Arial" w:cs="Arial"/>
          <w:b/>
          <w:bCs/>
          <w:color w:val="000000"/>
        </w:rPr>
        <w:t xml:space="preserve"> Figure S1 to the main document (probably Figure 3 could be moved to Supporting Information).</w:t>
      </w:r>
      <w:r w:rsidR="00076837" w:rsidRPr="00076837">
        <w:rPr>
          <w:rFonts w:ascii="Arial" w:eastAsia="Times New Roman" w:hAnsi="Arial" w:cs="Arial"/>
          <w:color w:val="000000"/>
        </w:rPr>
        <w:br/>
      </w:r>
    </w:p>
    <w:p w14:paraId="7697631D" w14:textId="7842CDA7" w:rsidR="00746BB0" w:rsidRDefault="00746BB0" w:rsidP="00076837">
      <w:pPr>
        <w:rPr>
          <w:rFonts w:ascii="Arial" w:eastAsia="Times New Roman" w:hAnsi="Arial" w:cs="Arial"/>
          <w:color w:val="000000"/>
        </w:rPr>
      </w:pPr>
      <w:r>
        <w:rPr>
          <w:rFonts w:ascii="Arial" w:eastAsia="Times New Roman" w:hAnsi="Arial" w:cs="Arial"/>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Default="00076837" w:rsidP="00076837">
      <w:pPr>
        <w:rPr>
          <w:rFonts w:ascii="Arial" w:eastAsia="Times New Roman" w:hAnsi="Arial" w:cs="Arial"/>
          <w:b/>
          <w:bCs/>
          <w:color w:val="000000"/>
        </w:rPr>
      </w:pPr>
      <w:r w:rsidRPr="00076837">
        <w:rPr>
          <w:rFonts w:ascii="Arial" w:eastAsia="Times New Roman" w:hAnsi="Arial" w:cs="Arial"/>
          <w:color w:val="000000"/>
        </w:rPr>
        <w:br/>
      </w:r>
      <w:r w:rsidRPr="00B87F11">
        <w:rPr>
          <w:rFonts w:ascii="Arial" w:eastAsia="Times New Roman" w:hAnsi="Arial" w:cs="Arial"/>
          <w:b/>
          <w:bCs/>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Pr>
          <w:rFonts w:ascii="Arial" w:eastAsia="Times New Roman" w:hAnsi="Arial" w:cs="Arial"/>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B87F11">
        <w:rPr>
          <w:rFonts w:ascii="Arial" w:eastAsia="Times New Roman" w:hAnsi="Arial" w:cs="Arial"/>
          <w:b/>
          <w:bCs/>
          <w:color w:val="000000"/>
        </w:rPr>
        <w:t xml:space="preserve">7) Line 256: I would suggest </w:t>
      </w:r>
      <w:proofErr w:type="gramStart"/>
      <w:r w:rsidR="00076837" w:rsidRPr="00B87F11">
        <w:rPr>
          <w:rFonts w:ascii="Arial" w:eastAsia="Times New Roman" w:hAnsi="Arial" w:cs="Arial"/>
          <w:b/>
          <w:bCs/>
          <w:color w:val="000000"/>
        </w:rPr>
        <w:t>to change</w:t>
      </w:r>
      <w:proofErr w:type="gramEnd"/>
      <w:r w:rsidR="00076837" w:rsidRPr="00B87F11">
        <w:rPr>
          <w:rFonts w:ascii="Arial" w:eastAsia="Times New Roman" w:hAnsi="Arial" w:cs="Arial"/>
          <w:b/>
          <w:bCs/>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Pr>
          <w:rFonts w:ascii="Arial" w:eastAsia="Times New Roman" w:hAnsi="Arial" w:cs="Arial"/>
          <w:color w:val="000000"/>
        </w:rPr>
        <w:t xml:space="preserve">As </w:t>
      </w:r>
      <w:r w:rsidR="00583FA4">
        <w:rPr>
          <w:rFonts w:ascii="Arial" w:eastAsia="Times New Roman" w:hAnsi="Arial" w:cs="Arial"/>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Pr>
          <w:rFonts w:ascii="Arial" w:eastAsia="Times New Roman" w:hAnsi="Arial" w:cs="Arial"/>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583FA4">
        <w:rPr>
          <w:rFonts w:ascii="Arial" w:eastAsia="Times New Roman" w:hAnsi="Arial" w:cs="Arial"/>
          <w:b/>
          <w:bCs/>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77777777" w:rsidR="00AD1681" w:rsidRDefault="007A12BC" w:rsidP="00076837">
      <w:pPr>
        <w:rPr>
          <w:rFonts w:ascii="Arial" w:eastAsia="Times New Roman" w:hAnsi="Arial" w:cs="Arial"/>
          <w:b/>
          <w:bCs/>
          <w:color w:val="000000"/>
        </w:rPr>
      </w:pPr>
      <w:r>
        <w:rPr>
          <w:rFonts w:ascii="Arial" w:eastAsia="Times New Roman" w:hAnsi="Arial" w:cs="Arial"/>
          <w:color w:val="000000"/>
        </w:rPr>
        <w:t>As suggested, we adopted the language that you suggest here and added citations to Chen et al. and Guillot et al.</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Pr>
          <w:rFonts w:ascii="Arial" w:eastAsia="Times New Roman" w:hAnsi="Arial" w:cs="Arial"/>
          <w:color w:val="000000"/>
        </w:rPr>
        <w:t xml:space="preserve">The difference in the likelihood at K = 2 and K = 3 was nearly 0 and therefore could not be used in the denominator to estimate </w:t>
      </w:r>
      <w:proofErr w:type="spellStart"/>
      <w:r>
        <w:rPr>
          <w:rFonts w:ascii="Arial" w:eastAsia="Times New Roman" w:hAnsi="Arial" w:cs="Arial"/>
          <w:color w:val="000000"/>
        </w:rPr>
        <w:t>deltaK</w:t>
      </w:r>
      <w:proofErr w:type="spellEnd"/>
      <w:r>
        <w:rPr>
          <w:rFonts w:ascii="Arial" w:eastAsia="Times New Roman" w:hAnsi="Arial" w:cs="Arial"/>
          <w:color w:val="000000"/>
        </w:rPr>
        <w:t xml:space="preserve">. We have updated the text to </w:t>
      </w:r>
      <w:r w:rsidRPr="00627102">
        <w:rPr>
          <w:rFonts w:ascii="Arial" w:eastAsia="Times New Roman" w:hAnsi="Arial" w:cs="Arial"/>
          <w:color w:val="000000"/>
        </w:rPr>
        <w:t>read “</w:t>
      </w:r>
      <w:r w:rsidRPr="00627102">
        <w:rPr>
          <w:rFonts w:ascii="Arial" w:hAnsi="Arial" w:cs="Arial"/>
        </w:rPr>
        <w:t xml:space="preserve">K = 2 and K = 5 had the highest </w:t>
      </w:r>
      <w:bookmarkStart w:id="0" w:name="_Hlk79765200"/>
      <w:r w:rsidRPr="00627102">
        <w:rPr>
          <w:rFonts w:ascii="Arial" w:hAnsi="Arial" w:cs="Arial"/>
        </w:rPr>
        <w:t>ΔK</w:t>
      </w:r>
      <w:bookmarkEnd w:id="0"/>
      <w:r w:rsidRPr="00627102">
        <w:rPr>
          <w:rFonts w:ascii="Arial" w:hAnsi="Arial" w:cs="Arial"/>
        </w:rPr>
        <w:t xml:space="preserve"> values </w:t>
      </w:r>
      <w:r w:rsidRPr="00627102">
        <w:rPr>
          <w:rFonts w:ascii="Arial" w:hAnsi="Arial" w:cs="Arial"/>
        </w:rPr>
        <w:fldChar w:fldCharType="begin" w:fldLock="1"/>
      </w:r>
      <w:r w:rsidRPr="00627102">
        <w:rPr>
          <w:rFonts w:ascii="Arial" w:hAnsi="Arial" w:cs="Arial"/>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627102">
        <w:rPr>
          <w:rFonts w:ascii="Arial" w:hAnsi="Arial" w:cs="Arial"/>
        </w:rPr>
        <w:fldChar w:fldCharType="separate"/>
      </w:r>
      <w:r w:rsidRPr="00627102">
        <w:rPr>
          <w:rFonts w:ascii="Arial" w:hAnsi="Arial" w:cs="Arial"/>
          <w:noProof/>
        </w:rPr>
        <w:t>(Evanno et al., 2005)</w:t>
      </w:r>
      <w:r w:rsidRPr="00627102">
        <w:rPr>
          <w:rFonts w:ascii="Arial" w:hAnsi="Arial" w:cs="Arial"/>
        </w:rPr>
        <w:fldChar w:fldCharType="end"/>
      </w:r>
      <w:r w:rsidRPr="00627102">
        <w:rPr>
          <w:rFonts w:ascii="Arial" w:hAnsi="Arial" w:cs="Arial"/>
        </w:rPr>
        <w:t xml:space="preserve">, although we were not able to estimate ΔK for K = 3 due to very low likelihood variance between runs at </w:t>
      </w:r>
      <w:r>
        <w:rPr>
          <w:rFonts w:ascii="Arial" w:hAnsi="Arial" w:cs="Arial"/>
        </w:rPr>
        <w:t>K = 2 and K = 3, thereby</w:t>
      </w:r>
      <w:r w:rsidRPr="00627102">
        <w:rPr>
          <w:rFonts w:ascii="Arial" w:hAnsi="Arial" w:cs="Arial"/>
        </w:rPr>
        <w:t xml:space="preserve"> </w:t>
      </w:r>
      <w:r>
        <w:rPr>
          <w:rFonts w:ascii="Arial" w:hAnsi="Arial" w:cs="Arial"/>
        </w:rPr>
        <w:t>producing</w:t>
      </w:r>
      <w:r w:rsidRPr="00627102">
        <w:rPr>
          <w:rFonts w:ascii="Arial" w:hAnsi="Arial" w:cs="Arial"/>
        </w:rPr>
        <w:t xml:space="preserve"> an undefined ΔK</w:t>
      </w:r>
      <w:r>
        <w:rPr>
          <w:rFonts w:ascii="Arial" w:hAnsi="Arial" w:cs="Arial"/>
        </w:rPr>
        <w:t xml:space="preserve"> (Figure S2)</w:t>
      </w:r>
      <w:r w:rsidRPr="00627102">
        <w:rPr>
          <w:rFonts w:ascii="Arial" w:hAnsi="Arial" w:cs="Arial"/>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 xml:space="preserve">10) Lines 273-275: Present </w:t>
      </w:r>
      <w:proofErr w:type="spellStart"/>
      <w:r w:rsidR="00076837" w:rsidRPr="007A12BC">
        <w:rPr>
          <w:rFonts w:ascii="Arial" w:eastAsia="Times New Roman" w:hAnsi="Arial" w:cs="Arial"/>
          <w:b/>
          <w:bCs/>
          <w:color w:val="000000"/>
        </w:rPr>
        <w:t>r-values</w:t>
      </w:r>
      <w:proofErr w:type="spellEnd"/>
      <w:r w:rsidR="00076837" w:rsidRPr="007A12BC">
        <w:rPr>
          <w:rFonts w:ascii="Arial" w:eastAsia="Times New Roman" w:hAnsi="Arial" w:cs="Arial"/>
          <w:b/>
          <w:bCs/>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Pr>
          <w:rFonts w:ascii="Arial" w:eastAsia="Times New Roman" w:hAnsi="Arial" w:cs="Arial"/>
          <w:color w:val="000000"/>
        </w:rPr>
        <w:t xml:space="preserve">We have added corresponding </w:t>
      </w:r>
      <w:proofErr w:type="spellStart"/>
      <w:r>
        <w:rPr>
          <w:rFonts w:ascii="Arial" w:eastAsia="Times New Roman" w:hAnsi="Arial" w:cs="Arial"/>
          <w:color w:val="000000"/>
        </w:rPr>
        <w:t>r-values</w:t>
      </w:r>
      <w:proofErr w:type="spellEnd"/>
      <w:r>
        <w:rPr>
          <w:rFonts w:ascii="Arial" w:eastAsia="Times New Roman" w:hAnsi="Arial" w:cs="Arial"/>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59F38760" w:rsidR="000F07E3" w:rsidRDefault="000F07E3" w:rsidP="00076837">
      <w:pPr>
        <w:rPr>
          <w:rFonts w:ascii="Arial" w:eastAsia="Times New Roman" w:hAnsi="Arial" w:cs="Arial"/>
          <w:color w:val="000000"/>
        </w:rPr>
      </w:pPr>
      <w:r>
        <w:rPr>
          <w:rFonts w:ascii="Arial" w:eastAsia="Times New Roman" w:hAnsi="Arial" w:cs="Arial"/>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Pr>
          <w:rFonts w:ascii="Arial" w:eastAsia="Times New Roman" w:hAnsi="Arial" w:cs="Arial"/>
          <w:color w:val="000000"/>
        </w:rPr>
        <w:t>Although eastern and western North American monarchs have traditionally been treated as distinct populations based on their distinct overwintering destinations, recent research (included that described here) shows that they are genetically indistinguishable from one another. We would be happy to add some of these details to the manuscript if you feel that this would be useful for readers.</w:t>
      </w:r>
    </w:p>
    <w:p w14:paraId="247016A9" w14:textId="77777777" w:rsidR="00046659" w:rsidRDefault="00076837" w:rsidP="00076837">
      <w:pPr>
        <w:rPr>
          <w:rFonts w:ascii="Arial" w:eastAsia="Times New Roman" w:hAnsi="Arial" w:cs="Arial"/>
          <w:b/>
          <w:bCs/>
          <w:color w:val="000000"/>
        </w:rPr>
      </w:pPr>
      <w:r w:rsidRPr="00076837">
        <w:rPr>
          <w:rFonts w:ascii="Arial" w:eastAsia="Times New Roman" w:hAnsi="Arial" w:cs="Arial"/>
          <w:color w:val="000000"/>
        </w:rPr>
        <w:br/>
      </w:r>
      <w:r w:rsidRPr="007A12BC">
        <w:rPr>
          <w:rFonts w:ascii="Arial" w:eastAsia="Times New Roman" w:hAnsi="Arial" w:cs="Arial"/>
          <w:b/>
          <w:bCs/>
          <w:color w:val="000000"/>
        </w:rPr>
        <w:t xml:space="preserve">12) Table 1: It is confusing that Table 1 presents nine populations but Figure 1A shows 15 populations. I would recommend </w:t>
      </w:r>
      <w:proofErr w:type="gramStart"/>
      <w:r w:rsidRPr="007A12BC">
        <w:rPr>
          <w:rFonts w:ascii="Arial" w:eastAsia="Times New Roman" w:hAnsi="Arial" w:cs="Arial"/>
          <w:b/>
          <w:bCs/>
          <w:color w:val="000000"/>
        </w:rPr>
        <w:t>to include</w:t>
      </w:r>
      <w:proofErr w:type="gramEnd"/>
      <w:r w:rsidRPr="007A12BC">
        <w:rPr>
          <w:rFonts w:ascii="Arial" w:eastAsia="Times New Roman" w:hAnsi="Arial" w:cs="Arial"/>
          <w:b/>
          <w:bCs/>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Pr>
          <w:rFonts w:ascii="Arial" w:eastAsia="Times New Roman" w:hAnsi="Arial" w:cs="Arial"/>
          <w:color w:val="000000"/>
        </w:rPr>
        <w:t xml:space="preserve">We agree that this was confusing and have added a “Datasets” subsection to the methods to </w:t>
      </w:r>
      <w:proofErr w:type="gramStart"/>
      <w:r>
        <w:rPr>
          <w:rFonts w:ascii="Arial" w:eastAsia="Times New Roman" w:hAnsi="Arial" w:cs="Arial"/>
          <w:color w:val="000000"/>
        </w:rPr>
        <w:t>more clearly describe which populations</w:t>
      </w:r>
      <w:proofErr w:type="gramEnd"/>
      <w:r>
        <w:rPr>
          <w:rFonts w:ascii="Arial" w:eastAsia="Times New Roman" w:hAnsi="Arial" w:cs="Arial"/>
          <w:color w:val="000000"/>
        </w:rPr>
        <w:t xml:space="preserve"> were used for which analyses and why. Table 1 only shows nine populations because </w:t>
      </w:r>
      <w:r w:rsidR="00C235C3">
        <w:rPr>
          <w:rFonts w:ascii="Arial" w:eastAsia="Times New Roman" w:hAnsi="Arial" w:cs="Arial"/>
          <w:color w:val="000000"/>
        </w:rPr>
        <w:t>four</w:t>
      </w:r>
      <w:r>
        <w:rPr>
          <w:rFonts w:ascii="Arial" w:eastAsia="Times New Roman" w:hAnsi="Arial" w:cs="Arial"/>
          <w:color w:val="000000"/>
        </w:rPr>
        <w:t xml:space="preserve"> of </w:t>
      </w:r>
      <w:r w:rsidR="00C235C3">
        <w:rPr>
          <w:rFonts w:ascii="Arial" w:eastAsia="Times New Roman" w:hAnsi="Arial" w:cs="Arial"/>
          <w:color w:val="000000"/>
        </w:rPr>
        <w:t xml:space="preserve">our populations were comprised of individuals with relatively few sequenced loci (Samoa, New Caledonia, Fiji, New Zealand). These samples came from older </w:t>
      </w:r>
      <w:r w:rsidR="0087076D">
        <w:rPr>
          <w:rFonts w:ascii="Arial" w:eastAsia="Times New Roman" w:hAnsi="Arial" w:cs="Arial"/>
          <w:color w:val="000000"/>
        </w:rPr>
        <w:t xml:space="preserve">butterfly </w:t>
      </w:r>
      <w:r w:rsidR="00C235C3">
        <w:rPr>
          <w:rFonts w:ascii="Arial" w:eastAsia="Times New Roman" w:hAnsi="Arial" w:cs="Arial"/>
          <w:color w:val="000000"/>
        </w:rPr>
        <w:t xml:space="preserve">tissue </w:t>
      </w:r>
      <w:r w:rsidR="0087076D">
        <w:rPr>
          <w:rFonts w:ascii="Arial" w:eastAsia="Times New Roman" w:hAnsi="Arial" w:cs="Arial"/>
          <w:color w:val="000000"/>
        </w:rPr>
        <w:t>whose DNA</w:t>
      </w:r>
      <w:r w:rsidR="00C235C3">
        <w:rPr>
          <w:rFonts w:ascii="Arial" w:eastAsia="Times New Roman" w:hAnsi="Arial" w:cs="Arial"/>
          <w:color w:val="000000"/>
        </w:rPr>
        <w:t xml:space="preserve"> was likely somewhat degraded, hence the lower sequencing efficiency. The remaining two populations shown in what is now Figure 2 </w:t>
      </w:r>
      <w:r w:rsidR="008604BD">
        <w:rPr>
          <w:rFonts w:ascii="Arial" w:eastAsia="Times New Roman" w:hAnsi="Arial" w:cs="Arial"/>
          <w:color w:val="000000"/>
        </w:rPr>
        <w:t xml:space="preserve">are the result of splitting the North American samples into east and west and the Hawaiian samples into Oahu and Maui (as per the request of previous reviewers).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7A12BC">
        <w:rPr>
          <w:rFonts w:ascii="Arial" w:eastAsia="Times New Roman" w:hAnsi="Arial" w:cs="Arial"/>
          <w:b/>
          <w:bCs/>
          <w:color w:val="000000"/>
        </w:rPr>
        <w:t>NGSadmix</w:t>
      </w:r>
      <w:proofErr w:type="spellEnd"/>
      <w:r w:rsidR="00076837" w:rsidRPr="007A12BC">
        <w:rPr>
          <w:rFonts w:ascii="Arial" w:eastAsia="Times New Roman" w:hAnsi="Arial" w:cs="Arial"/>
          <w:b/>
          <w:bCs/>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7777777" w:rsidR="008C7E53" w:rsidRDefault="0087076D" w:rsidP="00076837">
      <w:pPr>
        <w:rPr>
          <w:rFonts w:ascii="Arial" w:eastAsia="Times New Roman" w:hAnsi="Arial" w:cs="Arial"/>
          <w:color w:val="000000"/>
        </w:rPr>
      </w:pPr>
      <w:r>
        <w:rPr>
          <w:rFonts w:ascii="Arial" w:eastAsia="Times New Roman" w:hAnsi="Arial" w:cs="Arial"/>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Pr>
          <w:rFonts w:ascii="Arial" w:eastAsia="Times New Roman" w:hAnsi="Arial" w:cs="Arial"/>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lastRenderedPageBreak/>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8C7E53">
        <w:rPr>
          <w:rFonts w:ascii="Arial" w:eastAsia="Times New Roman" w:hAnsi="Arial" w:cs="Arial"/>
          <w:b/>
          <w:bCs/>
          <w:color w:val="000000"/>
        </w:rPr>
        <w:t>Abstract – </w:t>
      </w:r>
      <w:r w:rsidR="00076837" w:rsidRPr="008C7E53">
        <w:rPr>
          <w:rFonts w:ascii="Arial" w:eastAsia="Times New Roman" w:hAnsi="Arial" w:cs="Arial"/>
          <w:b/>
          <w:bCs/>
          <w:color w:val="000000"/>
        </w:rPr>
        <w:br/>
        <w:t xml:space="preserve">Line 10: </w:t>
      </w:r>
      <w:proofErr w:type="gramStart"/>
      <w:r w:rsidR="00076837" w:rsidRPr="008C7E53">
        <w:rPr>
          <w:rFonts w:ascii="Arial" w:eastAsia="Times New Roman" w:hAnsi="Arial" w:cs="Arial"/>
          <w:b/>
          <w:bCs/>
          <w:color w:val="000000"/>
        </w:rPr>
        <w:t>So</w:t>
      </w:r>
      <w:proofErr w:type="gramEnd"/>
      <w:r w:rsidR="00076837" w:rsidRPr="008C7E53">
        <w:rPr>
          <w:rFonts w:ascii="Arial" w:eastAsia="Times New Roman" w:hAnsi="Arial" w:cs="Arial"/>
          <w:b/>
          <w:bCs/>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38F544A1" w:rsidR="00FB4BCE" w:rsidRDefault="008C7E53" w:rsidP="00076837">
      <w:pPr>
        <w:rPr>
          <w:rFonts w:ascii="Arial" w:eastAsia="Times New Roman" w:hAnsi="Arial" w:cs="Arial"/>
          <w:b/>
          <w:bCs/>
          <w:color w:val="000000"/>
        </w:rPr>
      </w:pPr>
      <w:r>
        <w:rPr>
          <w:rFonts w:ascii="Arial" w:eastAsia="Times New Roman" w:hAnsi="Arial" w:cs="Arial"/>
          <w:color w:val="000000"/>
        </w:rPr>
        <w:t xml:space="preserve">We </w:t>
      </w:r>
      <w:r w:rsidR="00FB4BCE">
        <w:rPr>
          <w:rFonts w:ascii="Arial" w:eastAsia="Times New Roman" w:hAnsi="Arial" w:cs="Arial"/>
          <w:color w:val="000000"/>
        </w:rPr>
        <w:t xml:space="preserve">have updated the text </w:t>
      </w:r>
      <w:r w:rsidR="00FB4BCE" w:rsidRPr="00FB4BCE">
        <w:rPr>
          <w:rFonts w:ascii="Arial" w:eastAsia="Times New Roman" w:hAnsi="Arial" w:cs="Arial"/>
          <w:color w:val="000000"/>
        </w:rPr>
        <w:t>of the abstract to read “</w:t>
      </w:r>
      <w:r w:rsidR="00FB4BCE" w:rsidRPr="00FB4BCE">
        <w:rPr>
          <w:rFonts w:ascii="Arial" w:hAnsi="Arial" w:cs="Arial"/>
          <w:color w:val="000000"/>
        </w:rPr>
        <w:t>Here, we present reduced-representation sequencing data for a total of 281 monarchs collected from either North America, one of 12 Pacific Islands, or from three locations in Australia</w:t>
      </w:r>
      <w:r w:rsidR="00FB4BCE">
        <w:rPr>
          <w:rFonts w:ascii="Arial" w:hAnsi="Arial" w:cs="Arial"/>
          <w:color w:val="000000"/>
        </w:rPr>
        <w:t>.</w:t>
      </w:r>
      <w:r w:rsidR="00FB4BCE" w:rsidRPr="00FB4BCE">
        <w:rPr>
          <w:rFonts w:ascii="Arial" w:hAnsi="Arial" w:cs="Arial"/>
          <w:color w:val="000000"/>
        </w:rPr>
        <w:t>”</w:t>
      </w:r>
      <w:r w:rsidR="00FB4BCE">
        <w:rPr>
          <w:rFonts w:ascii="Arial" w:hAnsi="Arial" w:cs="Arial"/>
          <w:color w:val="000000"/>
        </w:rPr>
        <w:t xml:space="preserve"> </w:t>
      </w:r>
      <w:r w:rsidR="00E13902">
        <w:rPr>
          <w:rFonts w:ascii="Arial" w:hAnsi="Arial" w:cs="Arial"/>
          <w:color w:val="000000"/>
        </w:rPr>
        <w:t xml:space="preserve">The 15 Pacific locations </w:t>
      </w:r>
      <w:proofErr w:type="gramStart"/>
      <w:r w:rsidR="00E13902">
        <w:rPr>
          <w:rFonts w:ascii="Arial" w:hAnsi="Arial" w:cs="Arial"/>
          <w:color w:val="000000"/>
        </w:rPr>
        <w:t>refers</w:t>
      </w:r>
      <w:proofErr w:type="gramEnd"/>
      <w:r w:rsidR="00E13902">
        <w:rPr>
          <w:rFonts w:ascii="Arial" w:hAnsi="Arial" w:cs="Arial"/>
          <w:color w:val="000000"/>
        </w:rPr>
        <w:t xml:space="preserve">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8C7E53">
        <w:rPr>
          <w:rFonts w:ascii="Arial" w:eastAsia="Times New Roman" w:hAnsi="Arial" w:cs="Arial"/>
          <w:b/>
          <w:bCs/>
          <w:color w:val="000000"/>
        </w:rPr>
        <w:t>Line 126 – it isn’t really clear why strong bottlenecks would be expected in the samples, 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Pr>
          <w:rFonts w:ascii="Arial" w:eastAsia="Times New Roman" w:hAnsi="Arial" w:cs="Arial"/>
          <w:color w:val="000000"/>
        </w:rPr>
        <w:t xml:space="preserve">We expected strong bottlenecks </w:t>
      </w:r>
      <w:r w:rsidR="004F5AB7">
        <w:rPr>
          <w:rFonts w:ascii="Arial" w:eastAsia="Times New Roman" w:hAnsi="Arial" w:cs="Arial"/>
          <w:color w:val="000000"/>
        </w:rPr>
        <w:t xml:space="preserve">because of previous research showing stepwise colonization patterns in some of the Pacific locations that we sampled, and we are </w:t>
      </w:r>
      <w:r w:rsidR="004F5AB7">
        <w:rPr>
          <w:rFonts w:ascii="Arial" w:eastAsia="Times New Roman" w:hAnsi="Arial" w:cs="Arial"/>
          <w:color w:val="000000"/>
        </w:rPr>
        <w:lastRenderedPageBreak/>
        <w:t xml:space="preserve">assuming that each island was colonized by a relatively small number of individual butterflies. We have updated the text of this </w:t>
      </w:r>
      <w:r w:rsidR="004F5AB7" w:rsidRPr="004F5AB7">
        <w:rPr>
          <w:rFonts w:ascii="Arial" w:eastAsia="Times New Roman" w:hAnsi="Arial" w:cs="Arial"/>
          <w:color w:val="000000"/>
        </w:rPr>
        <w:t>section to read “</w:t>
      </w:r>
      <w:r w:rsidR="004F5AB7" w:rsidRPr="004F5AB7">
        <w:rPr>
          <w:rFonts w:ascii="Arial" w:hAnsi="Arial" w:cs="Arial"/>
        </w:rPr>
        <w:t xml:space="preserve">Since strong bottlenecks are likely to cause large differences in allele frequencies between populations, which, in conjunction with very different sample sizes between populations, can result in loci with very low overall minor allele frequencies having </w:t>
      </w:r>
      <w:r w:rsidR="004F5AB7">
        <w:rPr>
          <w:rFonts w:ascii="Arial" w:hAnsi="Arial" w:cs="Arial"/>
        </w:rPr>
        <w:t>relatively high</w:t>
      </w:r>
      <w:r w:rsidR="004F5AB7" w:rsidRPr="004F5AB7">
        <w:rPr>
          <w:rFonts w:ascii="Arial" w:hAnsi="Arial" w:cs="Arial"/>
        </w:rPr>
        <w:t xml:space="preserve"> frequencies in individual populations, we did not use a minor allele frequency filter when calling genotypes.</w:t>
      </w:r>
      <w:r w:rsidR="004F5AB7" w:rsidRPr="004F5AB7">
        <w:rPr>
          <w:rFonts w:ascii="Arial" w:hAnsi="Arial" w:cs="Arial"/>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8C7E53">
        <w:rPr>
          <w:rFonts w:ascii="Arial" w:eastAsia="Times New Roman" w:hAnsi="Arial" w:cs="Arial"/>
          <w:b/>
          <w:bCs/>
          <w:color w:val="000000"/>
        </w:rPr>
        <w:t>structure.LD</w:t>
      </w:r>
      <w:proofErr w:type="spellEnd"/>
      <w:r w:rsidR="00076837" w:rsidRPr="008C7E53">
        <w:rPr>
          <w:rFonts w:ascii="Arial" w:eastAsia="Times New Roman" w:hAnsi="Arial" w:cs="Arial"/>
          <w:b/>
          <w:bCs/>
          <w:color w:val="000000"/>
        </w:rPr>
        <w:t xml:space="preserve"> is often </w:t>
      </w:r>
      <w:proofErr w:type="spellStart"/>
      <w:r w:rsidR="00076837" w:rsidRPr="008C7E53">
        <w:rPr>
          <w:rFonts w:ascii="Arial" w:eastAsia="Times New Roman" w:hAnsi="Arial" w:cs="Arial"/>
          <w:b/>
          <w:bCs/>
          <w:color w:val="000000"/>
        </w:rPr>
        <w:t>minimised</w:t>
      </w:r>
      <w:proofErr w:type="spellEnd"/>
      <w:r w:rsidR="00076837" w:rsidRPr="008C7E53">
        <w:rPr>
          <w:rFonts w:ascii="Arial" w:eastAsia="Times New Roman" w:hAnsi="Arial" w:cs="Arial"/>
          <w:b/>
          <w:bCs/>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1761E42C" w:rsidR="00E13902" w:rsidRDefault="00E13902" w:rsidP="00076837">
      <w:pPr>
        <w:rPr>
          <w:rFonts w:ascii="Arial" w:eastAsia="Times New Roman" w:hAnsi="Arial" w:cs="Arial"/>
          <w:b/>
          <w:bCs/>
          <w:color w:val="000000"/>
        </w:rPr>
      </w:pPr>
      <w:r w:rsidRPr="00E13902">
        <w:rPr>
          <w:rFonts w:ascii="Arial" w:eastAsia="Times New Roman" w:hAnsi="Arial" w:cs="Arial"/>
          <w:color w:val="000000"/>
          <w:highlight w:val="yellow"/>
        </w:rPr>
        <w:t>Will, I’ll let you know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Default="00E13902" w:rsidP="00076837">
      <w:pPr>
        <w:rPr>
          <w:rFonts w:ascii="Arial" w:eastAsia="Times New Roman" w:hAnsi="Arial" w:cs="Arial"/>
          <w:color w:val="000000"/>
        </w:rPr>
      </w:pPr>
      <w:r>
        <w:rPr>
          <w:rFonts w:ascii="Arial" w:eastAsia="Times New Roman" w:hAnsi="Arial" w:cs="Arial"/>
          <w:color w:val="000000"/>
        </w:rPr>
        <w:t xml:space="preserve">As suggested, we have updated the methods section so that it </w:t>
      </w:r>
      <w:r w:rsidR="00F71960">
        <w:rPr>
          <w:rFonts w:ascii="Arial" w:eastAsia="Times New Roman" w:hAnsi="Arial" w:cs="Arial"/>
          <w:color w:val="000000"/>
        </w:rPr>
        <w:t xml:space="preserve">is now arranged into the following sections and subsections: </w:t>
      </w:r>
    </w:p>
    <w:p w14:paraId="00AFEB3F" w14:textId="77777777" w:rsidR="00F71960" w:rsidRDefault="00F71960" w:rsidP="00076837">
      <w:pPr>
        <w:rPr>
          <w:rFonts w:ascii="Arial" w:eastAsia="Times New Roman" w:hAnsi="Arial" w:cs="Arial"/>
          <w:color w:val="000000"/>
        </w:rPr>
      </w:pPr>
    </w:p>
    <w:p w14:paraId="49D99140" w14:textId="77777777" w:rsidR="00AA3FD5" w:rsidRPr="00AA3FD5" w:rsidRDefault="00E13902"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 xml:space="preserve">Sample </w:t>
      </w:r>
      <w:r w:rsidR="00AA3FD5" w:rsidRPr="00AA3FD5">
        <w:rPr>
          <w:rFonts w:ascii="Arial" w:eastAsia="Times New Roman" w:hAnsi="Arial" w:cs="Arial"/>
          <w:color w:val="000000"/>
        </w:rPr>
        <w:t>p</w:t>
      </w:r>
      <w:r w:rsidRPr="00AA3FD5">
        <w:rPr>
          <w:rFonts w:ascii="Arial" w:eastAsia="Times New Roman" w:hAnsi="Arial" w:cs="Arial"/>
          <w:color w:val="000000"/>
        </w:rPr>
        <w:t xml:space="preserve">reparation and </w:t>
      </w:r>
      <w:r w:rsidR="00AA3FD5" w:rsidRPr="00AA3FD5">
        <w:rPr>
          <w:rFonts w:ascii="Arial" w:eastAsia="Times New Roman" w:hAnsi="Arial" w:cs="Arial"/>
          <w:color w:val="000000"/>
        </w:rPr>
        <w:t>s</w:t>
      </w:r>
      <w:r w:rsidRPr="00AA3FD5">
        <w:rPr>
          <w:rFonts w:ascii="Arial" w:eastAsia="Times New Roman" w:hAnsi="Arial" w:cs="Arial"/>
          <w:color w:val="000000"/>
        </w:rPr>
        <w:t>equencing</w:t>
      </w:r>
    </w:p>
    <w:p w14:paraId="40512C0F" w14:textId="77777777" w:rsidR="00AA3FD5" w:rsidRPr="00AA3FD5" w:rsidRDefault="00AA3FD5"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Sequence alignment, filtering, and genotype calling</w:t>
      </w:r>
    </w:p>
    <w:p w14:paraId="6C202299" w14:textId="370A5951" w:rsidR="00AA3FD5" w:rsidRPr="00AA3FD5" w:rsidRDefault="006D090A" w:rsidP="00AE0750">
      <w:pPr>
        <w:pStyle w:val="ListParagraph"/>
        <w:numPr>
          <w:ilvl w:val="1"/>
          <w:numId w:val="1"/>
        </w:numPr>
        <w:rPr>
          <w:rFonts w:ascii="Arial" w:eastAsia="Times New Roman" w:hAnsi="Arial" w:cs="Arial"/>
          <w:color w:val="000000"/>
        </w:rPr>
      </w:pPr>
      <w:r>
        <w:rPr>
          <w:rFonts w:ascii="Arial" w:eastAsia="Times New Roman" w:hAnsi="Arial" w:cs="Arial"/>
          <w:color w:val="000000"/>
        </w:rPr>
        <w:t>D</w:t>
      </w:r>
      <w:r w:rsidR="00AA3FD5" w:rsidRPr="00AA3FD5">
        <w:rPr>
          <w:rFonts w:ascii="Arial" w:eastAsia="Times New Roman" w:hAnsi="Arial" w:cs="Arial"/>
          <w:color w:val="000000"/>
        </w:rPr>
        <w:t>atasets</w:t>
      </w:r>
    </w:p>
    <w:p w14:paraId="56AA1A90" w14:textId="7946E84F" w:rsidR="00AA3FD5" w:rsidRDefault="00AA3FD5"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Patterns of relatedness among monarch populations</w:t>
      </w:r>
    </w:p>
    <w:p w14:paraId="304B1B4E" w14:textId="24C70B55" w:rsidR="00AE0750" w:rsidRDefault="00211B34" w:rsidP="00F71960">
      <w:pPr>
        <w:pStyle w:val="ListParagraph"/>
        <w:numPr>
          <w:ilvl w:val="1"/>
          <w:numId w:val="1"/>
        </w:numPr>
        <w:rPr>
          <w:rFonts w:ascii="Arial" w:eastAsia="Times New Roman" w:hAnsi="Arial" w:cs="Arial"/>
          <w:color w:val="000000"/>
        </w:rPr>
      </w:pPr>
      <w:r>
        <w:rPr>
          <w:rFonts w:ascii="Arial" w:eastAsia="Times New Roman" w:hAnsi="Arial" w:cs="Arial"/>
          <w:color w:val="000000"/>
        </w:rPr>
        <w:t>Serial expansion</w:t>
      </w:r>
    </w:p>
    <w:p w14:paraId="030A883C" w14:textId="395F292C" w:rsidR="00F71960" w:rsidRPr="00AA3FD5" w:rsidRDefault="006D090A" w:rsidP="00F71960">
      <w:pPr>
        <w:pStyle w:val="ListParagraph"/>
        <w:numPr>
          <w:ilvl w:val="1"/>
          <w:numId w:val="1"/>
        </w:numPr>
        <w:rPr>
          <w:rFonts w:ascii="Arial" w:eastAsia="Times New Roman" w:hAnsi="Arial" w:cs="Arial"/>
          <w:color w:val="000000"/>
        </w:rPr>
      </w:pPr>
      <w:r>
        <w:rPr>
          <w:rFonts w:ascii="Arial" w:eastAsia="Times New Roman" w:hAnsi="Arial" w:cs="Arial"/>
          <w:color w:val="000000"/>
        </w:rPr>
        <w:t>Genetic variation across space in migratory vs. non-migratory populations</w:t>
      </w:r>
    </w:p>
    <w:p w14:paraId="6D8A3D77" w14:textId="77777777" w:rsidR="00AA3FD5" w:rsidRDefault="00AA3FD5" w:rsidP="00AA3FD5">
      <w:pPr>
        <w:pStyle w:val="ListParagraph"/>
        <w:numPr>
          <w:ilvl w:val="0"/>
          <w:numId w:val="1"/>
        </w:numPr>
        <w:rPr>
          <w:rFonts w:ascii="Arial" w:eastAsia="Times New Roman" w:hAnsi="Arial" w:cs="Arial"/>
          <w:b/>
          <w:bCs/>
          <w:color w:val="000000"/>
        </w:rPr>
      </w:pPr>
      <w:r w:rsidRPr="00AA3FD5">
        <w:rPr>
          <w:rFonts w:ascii="Arial" w:eastAsia="Times New Roman" w:hAnsi="Arial" w:cs="Arial"/>
          <w:color w:val="000000"/>
        </w:rPr>
        <w:t>Demographic history of the monarch’s expansion</w:t>
      </w:r>
    </w:p>
    <w:p w14:paraId="19CCF951" w14:textId="63482412" w:rsidR="00AA3FD5" w:rsidRPr="00211B34" w:rsidRDefault="00211B34" w:rsidP="00AE0750">
      <w:pPr>
        <w:pStyle w:val="ListParagraph"/>
        <w:numPr>
          <w:ilvl w:val="1"/>
          <w:numId w:val="1"/>
        </w:numPr>
        <w:rPr>
          <w:rFonts w:ascii="Arial" w:eastAsia="Times New Roman" w:hAnsi="Arial" w:cs="Arial"/>
          <w:b/>
          <w:bCs/>
          <w:color w:val="000000"/>
        </w:rPr>
      </w:pPr>
      <w:r>
        <w:rPr>
          <w:rFonts w:ascii="Arial" w:eastAsia="Times New Roman" w:hAnsi="Arial" w:cs="Arial"/>
          <w:color w:val="000000"/>
        </w:rPr>
        <w:t>dadi model selection</w:t>
      </w:r>
    </w:p>
    <w:p w14:paraId="619CC3BE" w14:textId="6B3D247C" w:rsidR="00211B34" w:rsidRDefault="006D090A" w:rsidP="00AE0750">
      <w:pPr>
        <w:pStyle w:val="ListParagraph"/>
        <w:numPr>
          <w:ilvl w:val="1"/>
          <w:numId w:val="1"/>
        </w:numPr>
        <w:rPr>
          <w:rFonts w:ascii="Arial" w:eastAsia="Times New Roman" w:hAnsi="Arial" w:cs="Arial"/>
          <w:b/>
          <w:bCs/>
          <w:color w:val="000000"/>
        </w:rPr>
      </w:pPr>
      <w:r>
        <w:rPr>
          <w:rFonts w:ascii="Arial" w:eastAsia="Times New Roman" w:hAnsi="Arial" w:cs="Arial"/>
          <w:color w:val="000000"/>
        </w:rPr>
        <w:t>P</w:t>
      </w:r>
      <w:r w:rsidR="00211B34">
        <w:rPr>
          <w:rFonts w:ascii="Arial" w:eastAsia="Times New Roman" w:hAnsi="Arial" w:cs="Arial"/>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AA3FD5" w:rsidRDefault="00076837" w:rsidP="00AA3FD5">
      <w:pPr>
        <w:rPr>
          <w:rFonts w:ascii="Arial" w:eastAsia="Times New Roman" w:hAnsi="Arial" w:cs="Arial"/>
          <w:b/>
          <w:bCs/>
          <w:color w:val="000000"/>
        </w:rPr>
      </w:pPr>
      <w:r w:rsidRPr="00AA3FD5">
        <w:rPr>
          <w:rFonts w:ascii="Arial" w:eastAsia="Times New Roman" w:hAnsi="Arial" w:cs="Arial"/>
          <w:b/>
          <w:bCs/>
          <w:color w:val="000000"/>
        </w:rPr>
        <w:t xml:space="preserve">Line 164 – IBD relationships do not tell you really about migration. If you want to look at Migration use </w:t>
      </w:r>
      <w:proofErr w:type="spellStart"/>
      <w:r w:rsidRPr="00AA3FD5">
        <w:rPr>
          <w:rFonts w:ascii="Arial" w:eastAsia="Times New Roman" w:hAnsi="Arial" w:cs="Arial"/>
          <w:b/>
          <w:bCs/>
          <w:color w:val="000000"/>
        </w:rPr>
        <w:t>GeneClass</w:t>
      </w:r>
      <w:proofErr w:type="spellEnd"/>
      <w:r w:rsidRPr="00AA3FD5">
        <w:rPr>
          <w:rFonts w:ascii="Arial" w:eastAsia="Times New Roman" w:hAnsi="Arial" w:cs="Arial"/>
          <w:b/>
          <w:bCs/>
          <w:color w:val="000000"/>
        </w:rPr>
        <w:t xml:space="preserve"> 2 or </w:t>
      </w:r>
      <w:proofErr w:type="gramStart"/>
      <w:r w:rsidRPr="00AA3FD5">
        <w:rPr>
          <w:rFonts w:ascii="Arial" w:eastAsia="Times New Roman" w:hAnsi="Arial" w:cs="Arial"/>
          <w:b/>
          <w:bCs/>
          <w:color w:val="000000"/>
        </w:rPr>
        <w:t>Migrate</w:t>
      </w:r>
      <w:proofErr w:type="gramEnd"/>
      <w:r w:rsidRPr="00AA3FD5">
        <w:rPr>
          <w:rFonts w:ascii="Arial" w:eastAsia="Times New Roman" w:hAnsi="Arial" w:cs="Arial"/>
          <w:b/>
          <w:bCs/>
          <w:color w:val="000000"/>
        </w:rPr>
        <w:t>.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Pr>
          <w:rFonts w:ascii="Arial" w:eastAsia="Times New Roman" w:hAnsi="Arial" w:cs="Arial"/>
          <w:color w:val="000000"/>
        </w:rPr>
        <w:t>As suggested</w:t>
      </w:r>
      <w:r w:rsidRPr="006D090A">
        <w:rPr>
          <w:rFonts w:ascii="Arial" w:eastAsia="Times New Roman" w:hAnsi="Arial" w:cs="Arial"/>
          <w:color w:val="000000"/>
        </w:rPr>
        <w:t>, we have updated this section to read “</w:t>
      </w:r>
      <w:r w:rsidRPr="006D090A">
        <w:rPr>
          <w:rFonts w:ascii="Arial" w:hAnsi="Arial" w:cs="Arial"/>
        </w:rPr>
        <w:t>We looked for evidence of isolation by distance (IBD) between samples from the Mariana Islands (non-migratory), Hawaii (non-migratory), Australia (partially migratory), and North America (migratory)</w:t>
      </w:r>
      <w:r w:rsidRPr="006D090A">
        <w:rPr>
          <w:rFonts w:ascii="Arial" w:hAnsi="Arial" w:cs="Arial"/>
        </w:rPr>
        <w:t>.”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lastRenderedPageBreak/>
        <w:br/>
        <w:t>Line 149 – what do you mean ‘to help simplify’ the analysis?</w:t>
      </w:r>
    </w:p>
    <w:p w14:paraId="53D36DF0" w14:textId="49A88895" w:rsidR="00E13902" w:rsidRDefault="00E13902" w:rsidP="00076837">
      <w:pPr>
        <w:rPr>
          <w:rFonts w:ascii="Arial" w:eastAsia="Times New Roman" w:hAnsi="Arial" w:cs="Arial"/>
          <w:b/>
          <w:bCs/>
          <w:color w:val="000000"/>
        </w:rPr>
      </w:pPr>
    </w:p>
    <w:p w14:paraId="618CA40D" w14:textId="356BA190" w:rsidR="006D090A" w:rsidRPr="006D090A" w:rsidRDefault="006D090A" w:rsidP="00076837">
      <w:pPr>
        <w:rPr>
          <w:rFonts w:ascii="Arial" w:eastAsia="Times New Roman" w:hAnsi="Arial" w:cs="Arial"/>
          <w:color w:val="000000"/>
        </w:rPr>
      </w:pPr>
      <w:r>
        <w:rPr>
          <w:rFonts w:ascii="Arial" w:eastAsia="Times New Roman" w:hAnsi="Arial" w:cs="Arial"/>
          <w:color w:val="000000"/>
        </w:rPr>
        <w:t xml:space="preserve">We have updated this </w:t>
      </w:r>
      <w:r w:rsidRPr="006D090A">
        <w:rPr>
          <w:rFonts w:ascii="Arial" w:eastAsia="Times New Roman" w:hAnsi="Arial" w:cs="Arial"/>
          <w:color w:val="000000"/>
        </w:rPr>
        <w:t>language so that it now reads “</w:t>
      </w:r>
      <w:r w:rsidRPr="006D090A">
        <w:rPr>
          <w:rFonts w:ascii="Arial" w:hAnsi="Arial" w:cs="Arial"/>
        </w:rPr>
        <w:t xml:space="preserve">The </w:t>
      </w:r>
      <w:proofErr w:type="spellStart"/>
      <w:r w:rsidRPr="006D090A">
        <w:rPr>
          <w:rFonts w:ascii="Arial" w:hAnsi="Arial" w:cs="Arial"/>
        </w:rPr>
        <w:t>pophelper</w:t>
      </w:r>
      <w:proofErr w:type="spellEnd"/>
      <w:r w:rsidRPr="006D090A">
        <w:rPr>
          <w:rFonts w:ascii="Arial" w:hAnsi="Arial" w:cs="Arial"/>
        </w:rPr>
        <w:t xml:space="preserve"> (Francis 2017) and </w:t>
      </w:r>
      <w:proofErr w:type="spellStart"/>
      <w:r w:rsidRPr="006D090A">
        <w:rPr>
          <w:rFonts w:ascii="Arial" w:hAnsi="Arial" w:cs="Arial"/>
        </w:rPr>
        <w:t>snpR</w:t>
      </w:r>
      <w:proofErr w:type="spellEnd"/>
      <w:r w:rsidRPr="006D090A">
        <w:rPr>
          <w:rFonts w:ascii="Arial" w:hAnsi="Arial" w:cs="Arial"/>
        </w:rPr>
        <w:t xml:space="preserve"> (</w:t>
      </w:r>
      <w:proofErr w:type="spellStart"/>
      <w:r w:rsidRPr="006D090A">
        <w:rPr>
          <w:rFonts w:ascii="Arial" w:hAnsi="Arial" w:cs="Arial"/>
        </w:rPr>
        <w:t>Hemstrom</w:t>
      </w:r>
      <w:proofErr w:type="spellEnd"/>
      <w:r w:rsidRPr="006D090A">
        <w:rPr>
          <w:rFonts w:ascii="Arial" w:hAnsi="Arial" w:cs="Arial"/>
        </w:rPr>
        <w:t xml:space="preserve"> and Jones 2021) R packages were used to run these analyses</w:t>
      </w:r>
      <w:r w:rsidRPr="006D090A">
        <w:rPr>
          <w:rFonts w:ascii="Arial" w:hAnsi="Arial" w:cs="Arial"/>
        </w:rPr>
        <w:t>.”</w:t>
      </w:r>
    </w:p>
    <w:p w14:paraId="778591FC" w14:textId="77777777" w:rsidR="00E13902" w:rsidRDefault="00076837" w:rsidP="00076837">
      <w:pPr>
        <w:rPr>
          <w:rFonts w:ascii="Arial" w:eastAsia="Times New Roman" w:hAnsi="Arial" w:cs="Arial"/>
          <w:b/>
          <w:bCs/>
          <w:color w:val="000000"/>
        </w:rPr>
      </w:pPr>
      <w:r w:rsidRPr="008C7E53">
        <w:rPr>
          <w:rFonts w:ascii="Arial" w:eastAsia="Times New Roman" w:hAnsi="Arial" w:cs="Arial"/>
          <w:b/>
          <w:bCs/>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Pr>
          <w:rFonts w:ascii="Arial" w:eastAsia="Times New Roman" w:hAnsi="Arial" w:cs="Arial"/>
          <w:color w:val="000000"/>
        </w:rPr>
        <w:t xml:space="preserve">We have added the following </w:t>
      </w:r>
      <w:r w:rsidRPr="006D090A">
        <w:rPr>
          <w:rFonts w:ascii="Arial" w:eastAsia="Times New Roman" w:hAnsi="Arial" w:cs="Arial"/>
          <w:color w:val="000000"/>
        </w:rPr>
        <w:t>text to hopefully clarify what SFS-based demographic approaches involve: “</w:t>
      </w:r>
      <w:r w:rsidRPr="006D090A">
        <w:rPr>
          <w:rFonts w:ascii="Arial" w:hAnsi="Arial" w:cs="Arial"/>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Pr="006D090A">
        <w:rPr>
          <w:rFonts w:ascii="Arial" w:hAnsi="Arial" w:cs="Arial"/>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Line 223 – it isn’t clear what is meant by ‘found and grow </w:t>
      </w:r>
      <w:proofErr w:type="gramStart"/>
      <w:r w:rsidR="00076837" w:rsidRPr="008C7E53">
        <w:rPr>
          <w:rFonts w:ascii="Arial" w:eastAsia="Times New Roman" w:hAnsi="Arial" w:cs="Arial"/>
          <w:b/>
          <w:bCs/>
          <w:color w:val="000000"/>
        </w:rPr>
        <w:t>‘ and</w:t>
      </w:r>
      <w:proofErr w:type="gramEnd"/>
      <w:r w:rsidR="00076837" w:rsidRPr="008C7E53">
        <w:rPr>
          <w:rFonts w:ascii="Arial" w:eastAsia="Times New Roman" w:hAnsi="Arial" w:cs="Arial"/>
          <w:b/>
          <w:bCs/>
          <w:color w:val="000000"/>
        </w:rPr>
        <w:t xml:space="preserve"> two epoch – there needs to be a clear brief description of what these models involve when they are mentioned. The names are far </w:t>
      </w:r>
      <w:proofErr w:type="spellStart"/>
      <w:r w:rsidR="00076837" w:rsidRPr="008C7E53">
        <w:rPr>
          <w:rFonts w:ascii="Arial" w:eastAsia="Times New Roman" w:hAnsi="Arial" w:cs="Arial"/>
          <w:b/>
          <w:bCs/>
          <w:color w:val="000000"/>
        </w:rPr>
        <w:t>form</w:t>
      </w:r>
      <w:proofErr w:type="spellEnd"/>
      <w:r w:rsidR="00076837" w:rsidRPr="008C7E53">
        <w:rPr>
          <w:rFonts w:ascii="Arial" w:eastAsia="Times New Roman" w:hAnsi="Arial" w:cs="Arial"/>
          <w:b/>
          <w:bCs/>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We have added a new figure to the main text (Figure 1) that shows graphical representations of each of the demographic scenarios outlined in the methods. The text from lines 234-235 has been removed entirely from the manuscript.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299- have you considered not presenting all three models in the main text if the models 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36C5E2B2" w:rsidR="00E13902" w:rsidRDefault="00E91301" w:rsidP="00076837">
      <w:pPr>
        <w:rPr>
          <w:rFonts w:ascii="Arial" w:eastAsia="Times New Roman" w:hAnsi="Arial" w:cs="Arial"/>
          <w:b/>
          <w:bCs/>
          <w:color w:val="000000"/>
        </w:rPr>
      </w:pPr>
      <w:r w:rsidRPr="00E91301">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Pr>
          <w:rFonts w:ascii="Arial" w:eastAsia="Times New Roman" w:hAnsi="Arial" w:cs="Arial"/>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Line 374 -376 – this is in contrast to what is said in the results it seems </w:t>
      </w:r>
      <w:proofErr w:type="spellStart"/>
      <w:proofErr w:type="gramStart"/>
      <w:r w:rsidR="00076837" w:rsidRPr="008C7E53">
        <w:rPr>
          <w:rFonts w:ascii="Arial" w:eastAsia="Times New Roman" w:hAnsi="Arial" w:cs="Arial"/>
          <w:b/>
          <w:bCs/>
          <w:color w:val="000000"/>
        </w:rPr>
        <w:t>ie</w:t>
      </w:r>
      <w:proofErr w:type="spellEnd"/>
      <w:r w:rsidR="00076837" w:rsidRPr="008C7E53">
        <w:rPr>
          <w:rFonts w:ascii="Arial" w:eastAsia="Times New Roman" w:hAnsi="Arial" w:cs="Arial"/>
          <w:b/>
          <w:bCs/>
          <w:color w:val="000000"/>
        </w:rPr>
        <w:t>..</w:t>
      </w:r>
      <w:proofErr w:type="gramEnd"/>
      <w:r w:rsidR="00076837" w:rsidRPr="008C7E53">
        <w:rPr>
          <w:rFonts w:ascii="Arial" w:eastAsia="Times New Roman" w:hAnsi="Arial" w:cs="Arial"/>
          <w:b/>
          <w:bCs/>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16B4F273" w:rsidR="00E13902" w:rsidRDefault="00C4427C" w:rsidP="00076837">
      <w:pPr>
        <w:rPr>
          <w:rFonts w:ascii="Arial" w:eastAsia="Times New Roman" w:hAnsi="Arial" w:cs="Arial"/>
          <w:b/>
          <w:bCs/>
          <w:color w:val="000000"/>
        </w:rPr>
      </w:pPr>
      <w:r w:rsidRPr="00C4427C">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It would be good to hear more about the conservation status of Monarchs and </w:t>
      </w:r>
      <w:r w:rsidR="00076837" w:rsidRPr="008C7E53">
        <w:rPr>
          <w:rFonts w:ascii="Arial" w:eastAsia="Times New Roman" w:hAnsi="Arial" w:cs="Arial"/>
          <w:b/>
          <w:bCs/>
          <w:color w:val="000000"/>
        </w:rPr>
        <w:lastRenderedPageBreak/>
        <w:t>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38AEC89A" w:rsidR="00E13902" w:rsidRDefault="003D0061" w:rsidP="00076837">
      <w:pPr>
        <w:rPr>
          <w:rFonts w:ascii="Arial" w:eastAsia="Times New Roman" w:hAnsi="Arial" w:cs="Arial"/>
          <w:b/>
          <w:bCs/>
          <w:color w:val="000000"/>
        </w:rPr>
      </w:pPr>
      <w:r>
        <w:rPr>
          <w:rFonts w:ascii="Arial" w:eastAsia="Times New Roman" w:hAnsi="Arial" w:cs="Arial"/>
          <w:color w:val="000000"/>
        </w:rPr>
        <w:t>Working on adding this now….</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We have </w:t>
      </w:r>
      <w:r w:rsidRPr="00E91301">
        <w:rPr>
          <w:rFonts w:ascii="Arial" w:eastAsia="Times New Roman" w:hAnsi="Arial" w:cs="Arial"/>
          <w:color w:val="000000"/>
        </w:rPr>
        <w:t xml:space="preserve">updated Table 1 to include full location names and also added the following text to the table legend: </w:t>
      </w:r>
      <w:r w:rsidRPr="00E91301">
        <w:rPr>
          <w:rFonts w:ascii="Arial" w:hAnsi="Arial" w:cs="Arial"/>
        </w:rPr>
        <w:t>Populations from Guam, Rota, and Saipan are all part of the Mariana Islands archipelago. Queensland, New South Wales, and 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Figure 1 – This figure was at very low resolution in my copy – it appears that it is also too </w:t>
      </w:r>
      <w:proofErr w:type="gramStart"/>
      <w:r w:rsidR="00076837" w:rsidRPr="008C7E53">
        <w:rPr>
          <w:rFonts w:ascii="Arial" w:eastAsia="Times New Roman" w:hAnsi="Arial" w:cs="Arial"/>
          <w:b/>
          <w:bCs/>
          <w:color w:val="000000"/>
        </w:rPr>
        <w:t>busy</w:t>
      </w:r>
      <w:proofErr w:type="gramEnd"/>
      <w:r w:rsidR="00076837" w:rsidRPr="008C7E53">
        <w:rPr>
          <w:rFonts w:ascii="Arial" w:eastAsia="Times New Roman" w:hAnsi="Arial" w:cs="Arial"/>
          <w:b/>
          <w:bCs/>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Apologies for the low figure resolution; it should be better now. As per your suggestion, we have split what was Figure 1 into two </w:t>
      </w:r>
      <w:r w:rsidR="005F073F">
        <w:rPr>
          <w:rFonts w:ascii="Arial" w:eastAsia="Times New Roman" w:hAnsi="Arial" w:cs="Arial"/>
          <w:color w:val="000000"/>
        </w:rPr>
        <w:t xml:space="preserve">separate figures. The figure retained as part of the main text only shows the </w:t>
      </w:r>
      <w:proofErr w:type="spellStart"/>
      <w:r w:rsidR="005F073F">
        <w:rPr>
          <w:rFonts w:ascii="Arial" w:eastAsia="Times New Roman" w:hAnsi="Arial" w:cs="Arial"/>
          <w:color w:val="000000"/>
        </w:rPr>
        <w:t>NGSadmix</w:t>
      </w:r>
      <w:proofErr w:type="spellEnd"/>
      <w:r w:rsidR="005F073F">
        <w:rPr>
          <w:rFonts w:ascii="Arial" w:eastAsia="Times New Roman" w:hAnsi="Arial" w:cs="Arial"/>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Figure 3 – the axis labels on these plots and the legend need to be more informative- same with in Figure 2. The plots look very </w:t>
      </w:r>
      <w:proofErr w:type="gramStart"/>
      <w:r w:rsidR="00076837" w:rsidRPr="008C7E53">
        <w:rPr>
          <w:rFonts w:ascii="Arial" w:eastAsia="Times New Roman" w:hAnsi="Arial" w:cs="Arial"/>
          <w:b/>
          <w:bCs/>
          <w:color w:val="000000"/>
        </w:rPr>
        <w:t>similar</w:t>
      </w:r>
      <w:proofErr w:type="gramEnd"/>
      <w:r w:rsidR="00076837" w:rsidRPr="008C7E53">
        <w:rPr>
          <w:rFonts w:ascii="Arial" w:eastAsia="Times New Roman" w:hAnsi="Arial" w:cs="Arial"/>
          <w:b/>
          <w:bCs/>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11CD6488" w:rsidR="00E13902" w:rsidRDefault="005F073F" w:rsidP="00076837">
      <w:pPr>
        <w:rPr>
          <w:rFonts w:ascii="Arial" w:eastAsia="Times New Roman" w:hAnsi="Arial" w:cs="Arial"/>
          <w:b/>
          <w:bCs/>
          <w:color w:val="000000"/>
        </w:rPr>
      </w:pPr>
      <w:r w:rsidRPr="005F073F">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Pr>
          <w:rFonts w:ascii="Arial" w:eastAsia="Times New Roman" w:hAnsi="Arial" w:cs="Arial"/>
          <w:color w:val="000000"/>
        </w:rPr>
        <w:t xml:space="preserve">Apologies, Table S4 was quite large and </w:t>
      </w:r>
      <w:r w:rsidR="00CC03A8">
        <w:rPr>
          <w:rFonts w:ascii="Arial" w:eastAsia="Times New Roman" w:hAnsi="Arial" w:cs="Arial"/>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t>&lt;b&gt;Review: &lt;/b&gt;</w:t>
      </w:r>
      <w:r w:rsidR="00076837" w:rsidRPr="00FB4BCE">
        <w:rPr>
          <w:rFonts w:ascii="Arial" w:eastAsia="Times New Roman" w:hAnsi="Arial" w:cs="Arial"/>
          <w:b/>
          <w:bCs/>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B4BCE">
        <w:rPr>
          <w:rFonts w:ascii="Arial" w:eastAsia="Times New Roman" w:hAnsi="Arial" w:cs="Arial"/>
          <w:b/>
          <w:bCs/>
          <w:color w:val="000000"/>
        </w:rPr>
        <w:t>epoch</w:t>
      </w:r>
      <w:proofErr w:type="gramEnd"/>
      <w:r w:rsidR="00076837" w:rsidRPr="00FB4BCE">
        <w:rPr>
          <w:rFonts w:ascii="Arial" w:eastAsia="Times New Roman" w:hAnsi="Arial" w:cs="Arial"/>
          <w:b/>
          <w:bCs/>
          <w:color w:val="000000"/>
        </w:rPr>
        <w:t xml:space="preserve">”, “three </w:t>
      </w:r>
      <w:r w:rsidR="00076837" w:rsidRPr="00FB4BCE">
        <w:rPr>
          <w:rFonts w:ascii="Arial" w:eastAsia="Times New Roman" w:hAnsi="Arial" w:cs="Arial"/>
          <w:b/>
          <w:bCs/>
          <w:color w:val="000000"/>
        </w:rPr>
        <w:lastRenderedPageBreak/>
        <w:t>epoch” and a variation from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&gt;Zhan et al. 2014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 to determine the patterns of monarch pacific expansion.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 xml:space="preserve">The authors addressed most of the issues raised by the reviewers in their previous submission to Proceedings b.  I agree with the stepwise dispersal of the </w:t>
      </w:r>
      <w:proofErr w:type="gramStart"/>
      <w:r w:rsidR="00076837" w:rsidRPr="00FB4BCE">
        <w:rPr>
          <w:rFonts w:ascii="Arial" w:eastAsia="Times New Roman" w:hAnsi="Arial" w:cs="Arial"/>
          <w:b/>
          <w:bCs/>
          <w:color w:val="000000"/>
        </w:rPr>
        <w:t>monarchs</w:t>
      </w:r>
      <w:proofErr w:type="gramEnd"/>
      <w:r w:rsidR="00076837" w:rsidRPr="00FB4BCE">
        <w:rPr>
          <w:rFonts w:ascii="Arial" w:eastAsia="Times New Roman" w:hAnsi="Arial" w:cs="Arial"/>
          <w:b/>
          <w:bCs/>
          <w:color w:val="000000"/>
        </w:rPr>
        <w:t xml:space="preserve"> and it is supported by their FST analysis, but I have a few issues with this paper that were not raised by the previous reviewers.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&lt;b&gt;Major issue / confusion: &lt;/b&gt;</w:t>
      </w:r>
      <w:r w:rsidR="00076837" w:rsidRPr="00FB4BCE">
        <w:rPr>
          <w:rFonts w:ascii="Arial" w:eastAsia="Times New Roman" w:hAnsi="Arial" w:cs="Arial"/>
          <w:b/>
          <w:bCs/>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w:t>
      </w:r>
      <w:proofErr w:type="spellStart"/>
      <w:r w:rsidR="00076837" w:rsidRPr="00FB4BCE">
        <w:rPr>
          <w:rFonts w:ascii="Arial" w:eastAsia="Times New Roman" w:hAnsi="Arial" w:cs="Arial"/>
          <w:b/>
          <w:bCs/>
          <w:color w:val="000000"/>
        </w:rPr>
        <w:t>Talla</w:t>
      </w:r>
      <w:proofErr w:type="spellEnd"/>
      <w:r w:rsidR="00076837" w:rsidRPr="00FB4BCE">
        <w:rPr>
          <w:rFonts w:ascii="Arial" w:eastAsia="Times New Roman" w:hAnsi="Arial" w:cs="Arial"/>
          <w:b/>
          <w:bCs/>
          <w:color w:val="000000"/>
        </w:rPr>
        <w:t xml:space="preserve"> et al. 2020&lt;/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58D18B8D" w14:textId="79E38359" w:rsidR="00C67908" w:rsidRDefault="00C67908" w:rsidP="00076837">
      <w:pPr>
        <w:rPr>
          <w:rFonts w:ascii="Arial" w:eastAsia="Times New Roman" w:hAnsi="Arial" w:cs="Arial"/>
          <w:b/>
          <w:bCs/>
          <w:color w:val="000000"/>
        </w:rPr>
      </w:pPr>
    </w:p>
    <w:p w14:paraId="2832F973" w14:textId="4B02976C" w:rsidR="00C67908" w:rsidRPr="00C67908" w:rsidRDefault="00C67908" w:rsidP="00076837">
      <w:pPr>
        <w:rPr>
          <w:rFonts w:ascii="Arial" w:eastAsia="Times New Roman" w:hAnsi="Arial" w:cs="Arial"/>
          <w:color w:val="000000"/>
        </w:rPr>
      </w:pPr>
      <w:r w:rsidRPr="00C67908">
        <w:rPr>
          <w:rFonts w:ascii="Arial" w:eastAsia="Times New Roman" w:hAnsi="Arial" w:cs="Arial"/>
          <w:color w:val="000000"/>
          <w:highlight w:val="yellow"/>
        </w:rPr>
        <w:t>Still need to finish responding to this…</w:t>
      </w:r>
    </w:p>
    <w:p w14:paraId="72F8A9A4" w14:textId="77777777" w:rsidR="00C4427C" w:rsidRDefault="00C4427C" w:rsidP="00076837">
      <w:pPr>
        <w:rPr>
          <w:rFonts w:ascii="Arial" w:eastAsia="Times New Roman" w:hAnsi="Arial" w:cs="Arial"/>
          <w:b/>
          <w:bCs/>
          <w:color w:val="000000"/>
        </w:rPr>
      </w:pPr>
    </w:p>
    <w:p w14:paraId="793549F9" w14:textId="6AD33AF2" w:rsidR="00C4427C" w:rsidRDefault="00BD29D0" w:rsidP="00076837">
      <w:pPr>
        <w:rPr>
          <w:rFonts w:ascii="Arial" w:eastAsia="Times New Roman" w:hAnsi="Arial" w:cs="Arial"/>
          <w:color w:val="000000"/>
        </w:rPr>
      </w:pPr>
      <w:r>
        <w:rPr>
          <w:rFonts w:ascii="Arial" w:eastAsia="Times New Roman" w:hAnsi="Arial" w:cs="Arial"/>
          <w:color w:val="000000"/>
        </w:rPr>
        <w:t>W</w:t>
      </w:r>
      <w:r w:rsidR="00140C67">
        <w:rPr>
          <w:rFonts w:ascii="Arial" w:eastAsia="Times New Roman" w:hAnsi="Arial" w:cs="Arial"/>
          <w:color w:val="000000"/>
        </w:rPr>
        <w:t xml:space="preserve">e agree that the estimates of </w:t>
      </w:r>
      <w:r w:rsidR="00140C67" w:rsidRPr="00140C67">
        <w:rPr>
          <w:rFonts w:ascii="Arial" w:eastAsia="Times New Roman" w:hAnsi="Arial" w:cs="Arial"/>
          <w:color w:val="000000"/>
        </w:rPr>
        <w:t>π</w:t>
      </w:r>
      <w:r w:rsidR="00140C67">
        <w:rPr>
          <w:rFonts w:ascii="Arial" w:eastAsia="Times New Roman" w:hAnsi="Arial" w:cs="Arial"/>
          <w:color w:val="000000"/>
        </w:rPr>
        <w:t xml:space="preserve"> reported here seem high relative to other published papers on monarchs and other butterflies. However, it is difficult to directly compare across studies because of differences in sequence generation, sequencing coverage and depth, and especially filtering steps. The estimates of genetic diversity that we report are best understood relative to one another, rather than in direct comparison with other published papers.</w:t>
      </w:r>
    </w:p>
    <w:p w14:paraId="2E732BD7" w14:textId="1365AA94" w:rsidR="00140C67" w:rsidRDefault="00140C67" w:rsidP="00076837">
      <w:pPr>
        <w:rPr>
          <w:rFonts w:ascii="Arial" w:eastAsia="Times New Roman" w:hAnsi="Arial" w:cs="Arial"/>
          <w:color w:val="000000"/>
        </w:rPr>
      </w:pPr>
    </w:p>
    <w:p w14:paraId="3E4DB094" w14:textId="210558EB" w:rsidR="00140C67" w:rsidRDefault="00140C67" w:rsidP="00076837">
      <w:pPr>
        <w:rPr>
          <w:rFonts w:ascii="Arial" w:eastAsia="Times New Roman" w:hAnsi="Arial" w:cs="Arial"/>
          <w:color w:val="000000"/>
        </w:rPr>
      </w:pPr>
      <w:r>
        <w:rPr>
          <w:rFonts w:ascii="Arial" w:eastAsia="Times New Roman" w:hAnsi="Arial" w:cs="Arial"/>
          <w:color w:val="000000"/>
        </w:rPr>
        <w:t xml:space="preserve">In </w:t>
      </w:r>
      <w:proofErr w:type="spellStart"/>
      <w:r>
        <w:rPr>
          <w:rFonts w:ascii="Arial" w:eastAsia="Times New Roman" w:hAnsi="Arial" w:cs="Arial"/>
          <w:color w:val="000000"/>
        </w:rPr>
        <w:t>Talla</w:t>
      </w:r>
      <w:proofErr w:type="spellEnd"/>
      <w:r>
        <w:rPr>
          <w:rFonts w:ascii="Arial" w:eastAsia="Times New Roman" w:hAnsi="Arial" w:cs="Arial"/>
          <w:color w:val="000000"/>
        </w:rPr>
        <w:t xml:space="preserve"> et al., because of differences in sequencing coverage between samples, the authors filtered their data conservatively to only include sites that were present across all </w:t>
      </w:r>
      <w:r w:rsidR="00521E61">
        <w:rPr>
          <w:rFonts w:ascii="Arial" w:eastAsia="Times New Roman" w:hAnsi="Arial" w:cs="Arial"/>
          <w:color w:val="000000"/>
        </w:rPr>
        <w:t xml:space="preserve">individuals within their sample. </w:t>
      </w:r>
    </w:p>
    <w:p w14:paraId="161B794C" w14:textId="37091B72" w:rsidR="00827326" w:rsidRDefault="00827326" w:rsidP="00076837">
      <w:pPr>
        <w:rPr>
          <w:rFonts w:ascii="Arial" w:eastAsia="Times New Roman" w:hAnsi="Arial" w:cs="Arial"/>
          <w:color w:val="000000"/>
        </w:rPr>
      </w:pPr>
    </w:p>
    <w:p w14:paraId="736EBF26" w14:textId="6ED38513" w:rsidR="00827326" w:rsidRPr="00827326" w:rsidRDefault="00BD29D0" w:rsidP="00076837">
      <w:pPr>
        <w:rPr>
          <w:rFonts w:ascii="Arial" w:eastAsia="Times New Roman" w:hAnsi="Arial" w:cs="Arial"/>
          <w:color w:val="000000"/>
        </w:rPr>
      </w:pPr>
      <w:r>
        <w:rPr>
          <w:rFonts w:ascii="Arial" w:eastAsia="Times New Roman" w:hAnsi="Arial" w:cs="Arial"/>
          <w:color w:val="000000"/>
        </w:rPr>
        <w:t xml:space="preserve">I could </w:t>
      </w:r>
      <w:r w:rsidR="00140C67">
        <w:rPr>
          <w:rFonts w:ascii="Arial" w:eastAsia="Times New Roman" w:hAnsi="Arial" w:cs="Arial"/>
          <w:color w:val="000000"/>
        </w:rPr>
        <w:t xml:space="preserve">not </w:t>
      </w:r>
      <w:r>
        <w:rPr>
          <w:rFonts w:ascii="Arial" w:eastAsia="Times New Roman" w:hAnsi="Arial" w:cs="Arial"/>
          <w:color w:val="000000"/>
        </w:rPr>
        <w:t>find a reference for Martin et al. (2020) that includes the data you mention here, although there is a paper by</w:t>
      </w:r>
      <w:r w:rsidR="00827326">
        <w:rPr>
          <w:rFonts w:ascii="Arial" w:eastAsia="Times New Roman" w:hAnsi="Arial" w:cs="Arial"/>
          <w:color w:val="000000"/>
        </w:rPr>
        <w:t xml:space="preserve"> Mackintosh</w:t>
      </w:r>
      <w:r>
        <w:rPr>
          <w:rFonts w:ascii="Arial" w:eastAsia="Times New Roman" w:hAnsi="Arial" w:cs="Arial"/>
          <w:color w:val="000000"/>
        </w:rPr>
        <w:t xml:space="preserve"> et al.</w:t>
      </w:r>
      <w:r w:rsidR="00827326">
        <w:rPr>
          <w:rFonts w:ascii="Arial" w:eastAsia="Times New Roman" w:hAnsi="Arial" w:cs="Arial"/>
          <w:color w:val="000000"/>
        </w:rPr>
        <w:t xml:space="preserve"> (2019</w:t>
      </w:r>
      <w:r>
        <w:rPr>
          <w:rFonts w:ascii="Arial" w:eastAsia="Times New Roman" w:hAnsi="Arial" w:cs="Arial"/>
          <w:color w:val="000000"/>
        </w:rPr>
        <w:t xml:space="preserve"> – Nature Communications</w:t>
      </w:r>
      <w:r w:rsidR="00827326">
        <w:rPr>
          <w:rFonts w:ascii="Arial" w:eastAsia="Times New Roman" w:hAnsi="Arial" w:cs="Arial"/>
          <w:color w:val="000000"/>
        </w:rPr>
        <w:t>)</w:t>
      </w:r>
      <w:r>
        <w:rPr>
          <w:rFonts w:ascii="Arial" w:eastAsia="Times New Roman" w:hAnsi="Arial" w:cs="Arial"/>
          <w:color w:val="000000"/>
        </w:rPr>
        <w:t xml:space="preserve"> that reports a similar figure for 4-fold degenerate sites.</w:t>
      </w:r>
      <w:r w:rsidR="00827326">
        <w:rPr>
          <w:rFonts w:ascii="Arial" w:eastAsia="Times New Roman" w:hAnsi="Arial" w:cs="Arial"/>
          <w:color w:val="000000"/>
        </w:rPr>
        <w:t xml:space="preserve"> </w:t>
      </w:r>
      <w:r>
        <w:rPr>
          <w:rFonts w:ascii="Arial" w:eastAsia="Times New Roman" w:hAnsi="Arial" w:cs="Arial"/>
          <w:color w:val="000000"/>
        </w:rPr>
        <w:t xml:space="preserve">In that paper, </w:t>
      </w:r>
      <w:r w:rsidR="00CA3711">
        <w:rPr>
          <w:rFonts w:ascii="Arial" w:eastAsia="Times New Roman" w:hAnsi="Arial" w:cs="Arial"/>
          <w:color w:val="000000"/>
        </w:rPr>
        <w:t xml:space="preserve">the calculations of </w:t>
      </w:r>
      <w:r w:rsidR="00CA3711" w:rsidRPr="00CA3711">
        <w:rPr>
          <w:rFonts w:ascii="Arial" w:eastAsia="Times New Roman" w:hAnsi="Arial" w:cs="Arial"/>
          <w:color w:val="000000"/>
        </w:rPr>
        <w:t>π</w:t>
      </w:r>
      <w:r w:rsidR="00CA3711">
        <w:rPr>
          <w:rFonts w:ascii="Arial" w:eastAsia="Times New Roman" w:hAnsi="Arial" w:cs="Arial"/>
          <w:color w:val="000000"/>
        </w:rPr>
        <w:t xml:space="preserve"> come from transcriptome data, and are then further filtered to include only single copy orthologs. The estimates from this paper are thus expected to be </w:t>
      </w:r>
    </w:p>
    <w:p w14:paraId="6D44E359"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Even the Het/</w:t>
      </w:r>
      <w:proofErr w:type="spellStart"/>
      <w:r w:rsidRPr="00FB4BCE">
        <w:rPr>
          <w:rFonts w:ascii="Arial" w:eastAsia="Times New Roman" w:hAnsi="Arial" w:cs="Arial"/>
          <w:b/>
          <w:bCs/>
          <w:color w:val="000000"/>
        </w:rPr>
        <w:t>Hom</w:t>
      </w:r>
      <w:proofErr w:type="spellEnd"/>
      <w:r w:rsidRPr="00FB4BCE">
        <w:rPr>
          <w:rFonts w:ascii="Arial" w:eastAsia="Times New Roman" w:hAnsi="Arial" w:cs="Arial"/>
          <w:b/>
          <w:bCs/>
          <w:color w:val="000000"/>
        </w:rPr>
        <w:t xml:space="preserve"> values don’t compare with &lt;</w:t>
      </w:r>
      <w:proofErr w:type="spellStart"/>
      <w:r w:rsidRPr="00FB4BCE">
        <w:rPr>
          <w:rFonts w:ascii="Arial" w:eastAsia="Times New Roman" w:hAnsi="Arial" w:cs="Arial"/>
          <w:b/>
          <w:bCs/>
          <w:color w:val="000000"/>
        </w:rPr>
        <w:t>i</w:t>
      </w:r>
      <w:proofErr w:type="spellEnd"/>
      <w:r w:rsidRPr="00FB4BCE">
        <w:rPr>
          <w:rFonts w:ascii="Arial" w:eastAsia="Times New Roman" w:hAnsi="Arial" w:cs="Arial"/>
          <w:b/>
          <w:bCs/>
          <w:color w:val="000000"/>
        </w:rPr>
        <w:t>&gt;Zhan et al. 2014&lt;/</w:t>
      </w:r>
      <w:proofErr w:type="spellStart"/>
      <w:r w:rsidRPr="00FB4BCE">
        <w:rPr>
          <w:rFonts w:ascii="Arial" w:eastAsia="Times New Roman" w:hAnsi="Arial" w:cs="Arial"/>
          <w:b/>
          <w:bCs/>
          <w:color w:val="000000"/>
        </w:rPr>
        <w:t>i</w:t>
      </w:r>
      <w:proofErr w:type="spellEnd"/>
      <w:r w:rsidRPr="00FB4BCE">
        <w:rPr>
          <w:rFonts w:ascii="Arial" w:eastAsia="Times New Roman" w:hAnsi="Arial" w:cs="Arial"/>
          <w:b/>
          <w:bCs/>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6F133A25" w:rsidR="00CC21D2" w:rsidRPr="00CC21D2" w:rsidRDefault="00CC21D2" w:rsidP="00076837">
      <w:pPr>
        <w:rPr>
          <w:rFonts w:ascii="Arial" w:eastAsia="Times New Roman" w:hAnsi="Arial" w:cs="Arial"/>
          <w:color w:val="000000"/>
        </w:rPr>
      </w:pPr>
      <w:r>
        <w:rPr>
          <w:rFonts w:ascii="Arial" w:eastAsia="Times New Roman" w:hAnsi="Arial" w:cs="Arial"/>
          <w:color w:val="000000"/>
        </w:rPr>
        <w:t xml:space="preserve">As above, the most likely explanation for discrepancies between our results and Zhan et al. is </w:t>
      </w:r>
      <w:r w:rsidR="00B37F88">
        <w:rPr>
          <w:rFonts w:ascii="Arial" w:eastAsia="Times New Roman" w:hAnsi="Arial" w:cs="Arial"/>
          <w:color w:val="000000"/>
        </w:rPr>
        <w:t xml:space="preserve">a </w:t>
      </w:r>
      <w:r>
        <w:rPr>
          <w:rFonts w:ascii="Arial" w:eastAsia="Times New Roman" w:hAnsi="Arial" w:cs="Arial"/>
          <w:color w:val="000000"/>
        </w:rPr>
        <w:t xml:space="preserve">difference in filtering steps. </w:t>
      </w:r>
    </w:p>
    <w:p w14:paraId="157F2F48" w14:textId="66BE286A"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Even after considering these diversity numbers relative between these groups. Why is the NAM (π) so close to the HAW (π</w:t>
      </w:r>
      <w:proofErr w:type="gramStart"/>
      <w:r w:rsidRPr="00FB4BCE">
        <w:rPr>
          <w:rFonts w:ascii="Arial" w:eastAsia="Times New Roman" w:hAnsi="Arial" w:cs="Arial"/>
          <w:b/>
          <w:bCs/>
          <w:color w:val="000000"/>
        </w:rPr>
        <w:t>).</w:t>
      </w:r>
      <w:proofErr w:type="gramEnd"/>
      <w:r w:rsidRPr="00FB4BCE">
        <w:rPr>
          <w:rFonts w:ascii="Arial" w:eastAsia="Times New Roman" w:hAnsi="Arial" w:cs="Arial"/>
          <w:b/>
          <w:bCs/>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CC03A8" w:rsidRDefault="00CC03A8" w:rsidP="00076837">
      <w:pPr>
        <w:rPr>
          <w:rFonts w:ascii="Arial" w:eastAsia="Times New Roman" w:hAnsi="Arial" w:cs="Arial"/>
          <w:color w:val="000000"/>
        </w:rPr>
      </w:pPr>
      <w:r>
        <w:rPr>
          <w:rFonts w:ascii="Arial" w:eastAsia="Times New Roman" w:hAnsi="Arial" w:cs="Arial"/>
          <w:color w:val="000000"/>
        </w:rPr>
        <w:lastRenderedPageBreak/>
        <w:t>While it is certainly true that the</w:t>
      </w:r>
      <w:r w:rsidR="00CC21D2">
        <w:rPr>
          <w:rFonts w:ascii="Arial" w:eastAsia="Times New Roman" w:hAnsi="Arial" w:cs="Arial"/>
          <w:color w:val="000000"/>
        </w:rPr>
        <w:t xml:space="preserve"> present</w:t>
      </w:r>
      <w:r>
        <w:rPr>
          <w:rFonts w:ascii="Arial" w:eastAsia="Times New Roman" w:hAnsi="Arial" w:cs="Arial"/>
          <w:color w:val="000000"/>
        </w:rPr>
        <w:t xml:space="preserve"> census population size within North America is much larger than that in Hawaii, the effective population size within North America has been shaped by </w:t>
      </w:r>
      <w:r w:rsidR="00CC21D2">
        <w:rPr>
          <w:rFonts w:ascii="Arial" w:eastAsia="Times New Roman" w:hAnsi="Arial" w:cs="Arial"/>
          <w:color w:val="000000"/>
        </w:rPr>
        <w:t xml:space="preserve">(1) </w:t>
      </w:r>
      <w:r>
        <w:rPr>
          <w:rFonts w:ascii="Arial" w:eastAsia="Times New Roman" w:hAnsi="Arial" w:cs="Arial"/>
          <w:color w:val="000000"/>
        </w:rPr>
        <w:t>its demographic history</w:t>
      </w:r>
      <w:r w:rsidR="00CC21D2">
        <w:rPr>
          <w:rFonts w:ascii="Arial" w:eastAsia="Times New Roman" w:hAnsi="Arial" w:cs="Arial"/>
          <w:color w:val="000000"/>
        </w:rPr>
        <w:t xml:space="preserve">, which includes a recent population expansion and </w:t>
      </w:r>
      <w:r w:rsidR="007F05CC">
        <w:rPr>
          <w:rFonts w:ascii="Arial" w:eastAsia="Times New Roman" w:hAnsi="Arial" w:cs="Arial"/>
          <w:color w:val="000000"/>
        </w:rPr>
        <w:t xml:space="preserve">large year-to-year variation in population size and </w:t>
      </w:r>
      <w:r w:rsidR="00CC21D2">
        <w:rPr>
          <w:rFonts w:ascii="Arial" w:eastAsia="Times New Roman" w:hAnsi="Arial" w:cs="Arial"/>
          <w:color w:val="000000"/>
        </w:rPr>
        <w:t>(2) i</w:t>
      </w:r>
      <w:r w:rsidR="007F05CC">
        <w:rPr>
          <w:rFonts w:ascii="Arial" w:eastAsia="Times New Roman" w:hAnsi="Arial" w:cs="Arial"/>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w:t>
      </w:r>
      <w:r w:rsidR="007F05CC">
        <w:rPr>
          <w:rFonts w:ascii="Arial" w:eastAsia="Times New Roman" w:hAnsi="Arial" w:cs="Arial"/>
          <w:color w:val="000000"/>
        </w:rPr>
        <w:t>suggested by Zhan et al. to be approximately 2 million individuals</w:t>
      </w:r>
      <w:r w:rsidR="007F05CC">
        <w:rPr>
          <w:rFonts w:ascii="Arial" w:eastAsia="Times New Roman" w:hAnsi="Arial" w:cs="Arial"/>
          <w:color w:val="000000"/>
        </w:rPr>
        <w:t>) is probably at least two orders of magnitude lower than the census population size, in Hawaii these values are probably more concordant</w:t>
      </w:r>
      <w:r w:rsidR="00CC21D2">
        <w:rPr>
          <w:rFonts w:ascii="Arial" w:eastAsia="Times New Roman" w:hAnsi="Arial" w:cs="Arial"/>
          <w:color w:val="000000"/>
        </w:rPr>
        <w:t xml:space="preserve">. </w:t>
      </w:r>
      <w:r w:rsidR="007F05CC">
        <w:rPr>
          <w:rFonts w:ascii="Arial" w:eastAsia="Times New Roman" w:hAnsi="Arial" w:cs="Arial"/>
          <w:color w:val="000000"/>
        </w:rPr>
        <w:t>Still, w</w:t>
      </w:r>
      <w:r w:rsidR="00CC21D2">
        <w:rPr>
          <w:rFonts w:ascii="Arial" w:eastAsia="Times New Roman" w:hAnsi="Arial" w:cs="Arial"/>
          <w:color w:val="000000"/>
        </w:rPr>
        <w:t xml:space="preserve">e agree that the comparatively small reduction in </w:t>
      </w:r>
      <w:r w:rsidR="00CC21D2" w:rsidRPr="00CC21D2">
        <w:rPr>
          <w:rFonts w:ascii="Arial" w:eastAsia="Times New Roman" w:hAnsi="Arial" w:cs="Arial"/>
          <w:color w:val="000000"/>
        </w:rPr>
        <w:t>π</w:t>
      </w:r>
      <w:r w:rsidR="00CC21D2">
        <w:rPr>
          <w:rFonts w:ascii="Arial" w:eastAsia="Times New Roman" w:hAnsi="Arial" w:cs="Arial"/>
          <w:color w:val="000000"/>
        </w:rPr>
        <w:t xml:space="preserve"> in Hawaii vs. North America is somewhat surprising</w:t>
      </w:r>
      <w:r w:rsidR="00047A4F">
        <w:rPr>
          <w:rFonts w:ascii="Arial" w:eastAsia="Times New Roman" w:hAnsi="Arial" w:cs="Arial"/>
          <w:color w:val="000000"/>
        </w:rPr>
        <w:t xml:space="preserve"> and probably also reflects rapid population expansion upon establishment in Hawaii.</w:t>
      </w:r>
    </w:p>
    <w:p w14:paraId="07C79A24"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1A2A6054" w:rsidR="00C4427C" w:rsidRPr="00CC21D2" w:rsidRDefault="00CC21D2" w:rsidP="00076837">
      <w:pPr>
        <w:rPr>
          <w:rFonts w:ascii="Arial" w:eastAsia="Times New Roman" w:hAnsi="Arial" w:cs="Arial"/>
          <w:color w:val="000000"/>
        </w:rPr>
      </w:pPr>
      <w:r w:rsidRPr="00CC21D2">
        <w:rPr>
          <w:rFonts w:ascii="Arial" w:eastAsia="Times New Roman" w:hAnsi="Arial" w:cs="Arial"/>
          <w:color w:val="000000"/>
          <w:highlight w:val="yellow"/>
        </w:rPr>
        <w:t>Will, I’ll let you reply to this.</w:t>
      </w:r>
    </w:p>
    <w:p w14:paraId="064EDAB0"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&lt;b&gt;</w:t>
      </w:r>
      <w:proofErr w:type="spellStart"/>
      <w:r w:rsidRPr="00FB4BCE">
        <w:rPr>
          <w:rFonts w:ascii="Arial" w:eastAsia="Times New Roman" w:hAnsi="Arial" w:cs="Arial"/>
          <w:b/>
          <w:bCs/>
          <w:color w:val="000000"/>
        </w:rPr>
        <w:t>Github</w:t>
      </w:r>
      <w:proofErr w:type="spellEnd"/>
      <w:r w:rsidRPr="00FB4BCE">
        <w:rPr>
          <w:rFonts w:ascii="Arial" w:eastAsia="Times New Roman" w:hAnsi="Arial" w:cs="Arial"/>
          <w:b/>
          <w:bCs/>
          <w:color w:val="000000"/>
        </w:rPr>
        <w:t xml:space="preserve"> doesn’t work&lt;/b&gt;</w:t>
      </w:r>
      <w:r w:rsidRPr="00FB4BCE">
        <w:rPr>
          <w:rFonts w:ascii="Arial" w:eastAsia="Times New Roman" w:hAnsi="Arial" w:cs="Arial"/>
          <w:b/>
          <w:bCs/>
          <w:color w:val="000000"/>
        </w:rPr>
        <w:br/>
        <w:t xml:space="preserve">I tried to find your scripts to verify my concerns but the link to </w:t>
      </w:r>
      <w:proofErr w:type="spellStart"/>
      <w:r w:rsidRPr="00FB4BCE">
        <w:rPr>
          <w:rFonts w:ascii="Arial" w:eastAsia="Times New Roman" w:hAnsi="Arial" w:cs="Arial"/>
          <w:b/>
          <w:bCs/>
          <w:color w:val="000000"/>
        </w:rPr>
        <w:t>Github</w:t>
      </w:r>
      <w:proofErr w:type="spellEnd"/>
      <w:r w:rsidRPr="00FB4BCE">
        <w:rPr>
          <w:rFonts w:ascii="Arial" w:eastAsia="Times New Roman" w:hAnsi="Arial" w:cs="Arial"/>
          <w:b/>
          <w:bCs/>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6FC12444" w:rsidR="00C4427C" w:rsidRPr="00827326" w:rsidRDefault="00827326" w:rsidP="00076837">
      <w:pPr>
        <w:rPr>
          <w:rFonts w:ascii="Arial" w:eastAsia="Times New Roman" w:hAnsi="Arial" w:cs="Arial"/>
          <w:color w:val="000000"/>
        </w:rPr>
      </w:pPr>
      <w:r>
        <w:rPr>
          <w:rFonts w:ascii="Arial" w:eastAsia="Times New Roman" w:hAnsi="Arial" w:cs="Arial"/>
          <w:color w:val="000000"/>
        </w:rPr>
        <w:t xml:space="preserve">Apologies, at the time of submission, the repository containing all analyses was still set to private. It should now be publicly accessible at this link: </w:t>
      </w:r>
      <w:hyperlink r:id="rId7" w:history="1">
        <w:r w:rsidRPr="00A7104D">
          <w:rPr>
            <w:rStyle w:val="Hyperlink"/>
            <w:rFonts w:ascii="Arial" w:eastAsia="Times New Roman" w:hAnsi="Arial" w:cs="Arial"/>
          </w:rPr>
          <w:t>https://github.com/hemstrow/F-H_2018</w:t>
        </w:r>
      </w:hyperlink>
      <w:r>
        <w:rPr>
          <w:rFonts w:ascii="Arial" w:eastAsia="Times New Roman" w:hAnsi="Arial" w:cs="Arial"/>
          <w:color w:val="000000"/>
        </w:rPr>
        <w:t xml:space="preserve"> </w:t>
      </w:r>
      <w:r w:rsidRPr="00827326">
        <w:rPr>
          <w:rFonts w:ascii="Arial" w:eastAsia="Times New Roman" w:hAnsi="Arial" w:cs="Arial"/>
          <w:color w:val="000000"/>
          <w:highlight w:val="yellow"/>
        </w:rPr>
        <w:t>*make sure it’s actually public when we resubmit</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t>&lt;b&gt;Discrepancies between models:&lt;/b&gt; </w:t>
      </w:r>
      <w:r w:rsidRPr="00FB4BCE">
        <w:rPr>
          <w:rFonts w:ascii="Arial" w:eastAsia="Times New Roman" w:hAnsi="Arial" w:cs="Arial"/>
          <w:b/>
          <w:bCs/>
          <w:color w:val="000000"/>
        </w:rPr>
        <w:br/>
        <w:t xml:space="preserve">The authors don’t confidently point out to the best model that fit the data with the lowest AIC. The AIC values seems to fall too close to each other to confidently eliminate the other. Three epoch </w:t>
      </w:r>
      <w:proofErr w:type="gramStart"/>
      <w:r w:rsidRPr="00FB4BCE">
        <w:rPr>
          <w:rFonts w:ascii="Arial" w:eastAsia="Times New Roman" w:hAnsi="Arial" w:cs="Arial"/>
          <w:b/>
          <w:bCs/>
          <w:color w:val="000000"/>
        </w:rPr>
        <w:t>model  seems</w:t>
      </w:r>
      <w:proofErr w:type="gramEnd"/>
      <w:r w:rsidRPr="00FB4BCE">
        <w:rPr>
          <w:rFonts w:ascii="Arial" w:eastAsia="Times New Roman" w:hAnsi="Arial" w:cs="Arial"/>
          <w:b/>
          <w:bCs/>
          <w:color w:val="000000"/>
        </w:rPr>
        <w:t xml:space="preserve"> to indicate a much border founding population size in Hawaii. I am thinking that it is caused by the high genetic diversity in the HAW and other island populations. </w:t>
      </w:r>
    </w:p>
    <w:p w14:paraId="06B65A17" w14:textId="77777777" w:rsidR="00A5608B" w:rsidRDefault="00A5608B" w:rsidP="00076837">
      <w:pPr>
        <w:rPr>
          <w:rFonts w:ascii="Arial" w:eastAsia="Times New Roman" w:hAnsi="Arial" w:cs="Arial"/>
          <w:b/>
          <w:bCs/>
          <w:color w:val="000000"/>
        </w:rPr>
      </w:pPr>
    </w:p>
    <w:p w14:paraId="3D1C47A0" w14:textId="77777777" w:rsidR="00336672" w:rsidRDefault="00A5608B" w:rsidP="00076837">
      <w:pPr>
        <w:rPr>
          <w:rFonts w:ascii="Arial" w:eastAsia="Times New Roman" w:hAnsi="Arial" w:cs="Arial"/>
          <w:color w:val="000000"/>
        </w:rPr>
      </w:pPr>
      <w:r>
        <w:rPr>
          <w:rFonts w:ascii="Arial" w:eastAsia="Times New Roman" w:hAnsi="Arial" w:cs="Arial"/>
          <w:color w:val="000000"/>
        </w:rPr>
        <w:t>As you suggest, it is difficult to identify a single best demographic scenario using AIC values alone. Hence, we chose to report the results of all of the top-performing models and focused our discussion on one of the models</w:t>
      </w:r>
      <w:r w:rsidR="006A62CA">
        <w:rPr>
          <w:rFonts w:ascii="Arial" w:eastAsia="Times New Roman" w:hAnsi="Arial" w:cs="Arial"/>
          <w:color w:val="000000"/>
        </w:rPr>
        <w:t xml:space="preserve"> (three epoch)</w:t>
      </w:r>
      <w:r>
        <w:rPr>
          <w:rFonts w:ascii="Arial" w:eastAsia="Times New Roman" w:hAnsi="Arial" w:cs="Arial"/>
          <w:color w:val="000000"/>
        </w:rPr>
        <w:t>, since it produced parameter estimates that best conformed to our prior understanding of the timing of the monarch’s range expansion. For the sake of clarity, we chose not to fully describe the outcomes</w:t>
      </w:r>
      <w:r w:rsidR="00336672">
        <w:rPr>
          <w:rFonts w:ascii="Arial" w:eastAsia="Times New Roman" w:hAnsi="Arial" w:cs="Arial"/>
          <w:color w:val="000000"/>
        </w:rPr>
        <w:t xml:space="preserve"> </w:t>
      </w:r>
      <w:r>
        <w:rPr>
          <w:rFonts w:ascii="Arial" w:eastAsia="Times New Roman" w:hAnsi="Arial" w:cs="Arial"/>
          <w:color w:val="000000"/>
        </w:rPr>
        <w:t>of the other</w:t>
      </w:r>
      <w:r w:rsidR="00336672">
        <w:rPr>
          <w:rFonts w:ascii="Arial" w:eastAsia="Times New Roman" w:hAnsi="Arial" w:cs="Arial"/>
          <w:color w:val="000000"/>
        </w:rPr>
        <w:t xml:space="preserve"> top-performing</w:t>
      </w:r>
      <w:r>
        <w:rPr>
          <w:rFonts w:ascii="Arial" w:eastAsia="Times New Roman" w:hAnsi="Arial" w:cs="Arial"/>
          <w:color w:val="000000"/>
        </w:rPr>
        <w:t xml:space="preserve"> models, </w:t>
      </w:r>
      <w:r w:rsidR="006A62CA">
        <w:rPr>
          <w:rFonts w:ascii="Arial" w:eastAsia="Times New Roman" w:hAnsi="Arial" w:cs="Arial"/>
          <w:color w:val="000000"/>
        </w:rPr>
        <w:t>in part because</w:t>
      </w:r>
      <w:r>
        <w:rPr>
          <w:rFonts w:ascii="Arial" w:eastAsia="Times New Roman" w:hAnsi="Arial" w:cs="Arial"/>
          <w:color w:val="000000"/>
        </w:rPr>
        <w:t xml:space="preserve"> we have </w:t>
      </w:r>
      <w:r w:rsidR="006A62CA">
        <w:rPr>
          <w:rFonts w:ascii="Arial" w:eastAsia="Times New Roman" w:hAnsi="Arial" w:cs="Arial"/>
          <w:color w:val="000000"/>
        </w:rPr>
        <w:t xml:space="preserve">strong </w:t>
      </w:r>
      <w:r>
        <w:rPr>
          <w:rFonts w:ascii="Arial" w:eastAsia="Times New Roman" w:hAnsi="Arial" w:cs="Arial"/>
          <w:color w:val="000000"/>
        </w:rPr>
        <w:t>evidence for an upper bound on the timing of establishment</w:t>
      </w:r>
      <w:r w:rsidR="006A62CA">
        <w:rPr>
          <w:rFonts w:ascii="Arial" w:eastAsia="Times New Roman" w:hAnsi="Arial" w:cs="Arial"/>
          <w:color w:val="000000"/>
        </w:rPr>
        <w:t xml:space="preserve"> that falls outside of the estimates produced by </w:t>
      </w:r>
      <w:r w:rsidR="00336672">
        <w:rPr>
          <w:rFonts w:ascii="Arial" w:eastAsia="Times New Roman" w:hAnsi="Arial" w:cs="Arial"/>
          <w:color w:val="000000"/>
        </w:rPr>
        <w:t>these</w:t>
      </w:r>
      <w:r w:rsidR="006A62CA">
        <w:rPr>
          <w:rFonts w:ascii="Arial" w:eastAsia="Times New Roman" w:hAnsi="Arial" w:cs="Arial"/>
          <w:color w:val="000000"/>
        </w:rPr>
        <w:t xml:space="preserve"> models. Monarchs require milkweed host plants to complete their life cycle. Because their host plants in most Pacific locations are themselves recently introduced, the earliest possible establishment dates would be ~3,000 years ago (coincident with the expansion of Polynesian people), or more likely ~150-200 years ago (coincident with the onset of global trade networks that included Pacific islands). </w:t>
      </w:r>
    </w:p>
    <w:p w14:paraId="41A610DF" w14:textId="77777777" w:rsidR="00336672" w:rsidRDefault="00336672" w:rsidP="00076837">
      <w:pPr>
        <w:rPr>
          <w:rFonts w:ascii="Arial" w:eastAsia="Times New Roman" w:hAnsi="Arial" w:cs="Arial"/>
          <w:color w:val="000000"/>
        </w:rPr>
      </w:pPr>
    </w:p>
    <w:p w14:paraId="00E42D79" w14:textId="12A26F55" w:rsidR="00076837" w:rsidRPr="00C4427C" w:rsidRDefault="00336672" w:rsidP="00076837">
      <w:pPr>
        <w:rPr>
          <w:rFonts w:ascii="Arial" w:eastAsia="Times New Roman" w:hAnsi="Arial" w:cs="Arial"/>
          <w:b/>
          <w:bCs/>
          <w:color w:val="000000"/>
        </w:rPr>
      </w:pPr>
      <w:r>
        <w:rPr>
          <w:rFonts w:ascii="Arial" w:eastAsia="Times New Roman" w:hAnsi="Arial" w:cs="Arial"/>
          <w:color w:val="000000"/>
        </w:rPr>
        <w:t xml:space="preserve">We note that the </w:t>
      </w:r>
      <w:proofErr w:type="gramStart"/>
      <w:r>
        <w:rPr>
          <w:rFonts w:ascii="Arial" w:eastAsia="Times New Roman" w:hAnsi="Arial" w:cs="Arial"/>
          <w:color w:val="000000"/>
        </w:rPr>
        <w:t>three epoch</w:t>
      </w:r>
      <w:proofErr w:type="gramEnd"/>
      <w:r>
        <w:rPr>
          <w:rFonts w:ascii="Arial" w:eastAsia="Times New Roman" w:hAnsi="Arial" w:cs="Arial"/>
          <w:color w:val="000000"/>
        </w:rPr>
        <w:t xml:space="preserve"> model produced a broader range of outcomes for all of the estimated parameters (establishment timing, founding population size, current N</w:t>
      </w:r>
      <w:r w:rsidRPr="00AB49AD">
        <w:rPr>
          <w:rFonts w:ascii="Arial" w:eastAsia="Times New Roman" w:hAnsi="Arial" w:cs="Arial"/>
          <w:color w:val="000000"/>
          <w:vertAlign w:val="subscript"/>
        </w:rPr>
        <w:t>e</w:t>
      </w:r>
      <w:r>
        <w:rPr>
          <w:rFonts w:ascii="Arial" w:eastAsia="Times New Roman" w:hAnsi="Arial" w:cs="Arial"/>
          <w:color w:val="000000"/>
        </w:rPr>
        <w:t xml:space="preserve">). </w:t>
      </w:r>
      <w:r w:rsidR="00AB49AD">
        <w:rPr>
          <w:rFonts w:ascii="Arial" w:eastAsia="Times New Roman" w:hAnsi="Arial" w:cs="Arial"/>
          <w:color w:val="000000"/>
        </w:rPr>
        <w:t>The high genetic diversity observed in Hawaii</w:t>
      </w:r>
      <w:r>
        <w:rPr>
          <w:rFonts w:ascii="Arial" w:eastAsia="Times New Roman" w:hAnsi="Arial" w:cs="Arial"/>
          <w:color w:val="000000"/>
        </w:rPr>
        <w:t xml:space="preserve"> </w:t>
      </w:r>
      <w:r w:rsidR="00AB49AD">
        <w:rPr>
          <w:rFonts w:ascii="Arial" w:eastAsia="Times New Roman" w:hAnsi="Arial" w:cs="Arial"/>
          <w:color w:val="000000"/>
        </w:rPr>
        <w:t xml:space="preserve">could plausibly be associated with a recent introduction by a small number of individuals (Figure 3, bottom left quadrant of the top left panel); in this scenario, </w:t>
      </w:r>
      <w:r w:rsidR="00BD29D0">
        <w:rPr>
          <w:rFonts w:ascii="Arial" w:eastAsia="Times New Roman" w:hAnsi="Arial" w:cs="Arial"/>
          <w:color w:val="000000"/>
        </w:rPr>
        <w:t xml:space="preserve">not enough time may have passed for drift to cause the loss of rare North American alleles present in the Hawaiian founding individual(s).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F07E3"/>
    <w:rsid w:val="00140C67"/>
    <w:rsid w:val="00211B34"/>
    <w:rsid w:val="002D350E"/>
    <w:rsid w:val="0032452B"/>
    <w:rsid w:val="00336672"/>
    <w:rsid w:val="00376EEF"/>
    <w:rsid w:val="003D0061"/>
    <w:rsid w:val="004F5AB7"/>
    <w:rsid w:val="00521E61"/>
    <w:rsid w:val="00583FA4"/>
    <w:rsid w:val="005F073F"/>
    <w:rsid w:val="00627102"/>
    <w:rsid w:val="006A62CA"/>
    <w:rsid w:val="006D090A"/>
    <w:rsid w:val="00746BB0"/>
    <w:rsid w:val="007A12BC"/>
    <w:rsid w:val="007A2EC8"/>
    <w:rsid w:val="007F05CC"/>
    <w:rsid w:val="00827326"/>
    <w:rsid w:val="008604BD"/>
    <w:rsid w:val="0087076D"/>
    <w:rsid w:val="008C7E53"/>
    <w:rsid w:val="008D273A"/>
    <w:rsid w:val="008D3FAD"/>
    <w:rsid w:val="00985966"/>
    <w:rsid w:val="00A5608B"/>
    <w:rsid w:val="00AA3FD5"/>
    <w:rsid w:val="00AB49AD"/>
    <w:rsid w:val="00AD1681"/>
    <w:rsid w:val="00AE0750"/>
    <w:rsid w:val="00AF3C24"/>
    <w:rsid w:val="00B37F88"/>
    <w:rsid w:val="00B87F11"/>
    <w:rsid w:val="00BD29D0"/>
    <w:rsid w:val="00C235C3"/>
    <w:rsid w:val="00C4427C"/>
    <w:rsid w:val="00C67908"/>
    <w:rsid w:val="00C8563A"/>
    <w:rsid w:val="00CA3711"/>
    <w:rsid w:val="00CC03A8"/>
    <w:rsid w:val="00CC21D2"/>
    <w:rsid w:val="00E13902"/>
    <w:rsid w:val="00E91301"/>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9</cp:revision>
  <dcterms:created xsi:type="dcterms:W3CDTF">2021-11-17T22:03:00Z</dcterms:created>
  <dcterms:modified xsi:type="dcterms:W3CDTF">2022-01-10T02:10:00Z</dcterms:modified>
</cp:coreProperties>
</file>