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271D" w14:textId="77777777" w:rsidR="00002979" w:rsidRDefault="00FA12FA">
      <w:pPr>
        <w:jc w:val="center"/>
        <w:rPr>
          <w:b/>
        </w:rPr>
      </w:pPr>
      <w:r>
        <w:rPr>
          <w:b/>
        </w:rPr>
        <w:t>Supplementary Methods</w:t>
      </w:r>
    </w:p>
    <w:p w14:paraId="3FB04B18" w14:textId="77777777" w:rsidR="00002979" w:rsidRDefault="00002979"/>
    <w:p w14:paraId="693D9D1A" w14:textId="77777777" w:rsidR="00002979" w:rsidRDefault="00FA12FA">
      <w:pPr>
        <w:jc w:val="center"/>
      </w:pPr>
      <w:r>
        <w:rPr>
          <w:i/>
        </w:rPr>
        <w:t>Demographic analysis</w:t>
      </w:r>
    </w:p>
    <w:p w14:paraId="7BC0CFEC" w14:textId="77777777" w:rsidR="00002979" w:rsidRDefault="00002979">
      <w:pPr>
        <w:jc w:val="center"/>
      </w:pPr>
    </w:p>
    <w:p w14:paraId="2EF59D00" w14:textId="3B4BA22F" w:rsidR="00002979" w:rsidRDefault="00FA12FA">
      <w:pPr>
        <w:ind w:firstLine="720"/>
        <w:jc w:val="both"/>
      </w:pPr>
      <w:r>
        <w:t xml:space="preserve">To optimize the </w:t>
      </w:r>
      <w:proofErr w:type="gramStart"/>
      <w:r>
        <w:t>models</w:t>
      </w:r>
      <w:proofErr w:type="gramEnd"/>
      <w:r>
        <w:t xml:space="preserve"> we fit during the analysis, we used a variation on </w:t>
      </w:r>
      <w:proofErr w:type="spellStart"/>
      <w:r>
        <w:t>dadi_pipeline</w:t>
      </w:r>
      <w:proofErr w:type="spellEnd"/>
      <w:r>
        <w:t xml:space="preserve">, the sequential step-down parameter permutation approach described by </w:t>
      </w:r>
      <w:proofErr w:type="spellStart"/>
      <w:r>
        <w:t>Portik</w:t>
      </w:r>
      <w:proofErr w:type="spellEnd"/>
      <w:r>
        <w:t xml:space="preserve"> et al. (2017) [1].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S</w:t>
      </w:r>
      <w:r w:rsidR="00B90158">
        <w:t>3</w:t>
      </w:r>
      <w:r>
        <w:t>. Individual optimization runs were killed if they took longer than 48hrs to complete, since these runs tended to take far longer to finish and often included integration errors due to extremely small population sizes. Most runs completed in under 48hrs and are included in the results</w:t>
      </w:r>
      <w:r w:rsidR="00445BBC">
        <w:t>, save for the founder_asym_growth_pop_2 model, for which only a handful completed due</w:t>
      </w:r>
      <w:r w:rsidR="001023A7">
        <w:t xml:space="preserve"> (likely due</w:t>
      </w:r>
      <w:r w:rsidR="00445BBC">
        <w:t xml:space="preserve"> to very small optimal population sizes in Hawaii</w:t>
      </w:r>
      <w:r w:rsidR="001023A7">
        <w:t xml:space="preserve">). </w:t>
      </w:r>
      <w:r w:rsidR="00B90158" w:rsidRPr="00DB3C89">
        <w:t>The number of runs completed for each model</w:t>
      </w:r>
      <w:r w:rsidR="00445BBC" w:rsidRPr="00DB3C89">
        <w:t xml:space="preserve"> as well as the minimum, mean, and the standard deviation of both the AIC</w:t>
      </w:r>
      <w:r w:rsidR="00B90158" w:rsidRPr="00DB3C89">
        <w:t xml:space="preserve"> </w:t>
      </w:r>
      <w:r w:rsidR="00445BBC" w:rsidRPr="00DB3C89">
        <w:t>and log(likelihood) scores for each model at</w:t>
      </w:r>
      <w:r w:rsidR="00B90158" w:rsidRPr="00DB3C89">
        <w:t xml:space="preserve"> each step are shown in Table S4.</w:t>
      </w:r>
      <w:r w:rsidR="00445BBC">
        <w:t xml:space="preserve"> Graphic depictions for each of the models for that for which one was not included in the main text are available from the </w:t>
      </w:r>
      <w:proofErr w:type="spellStart"/>
      <w:r w:rsidR="00445BBC">
        <w:t>dadi_pipeline</w:t>
      </w:r>
      <w:proofErr w:type="spellEnd"/>
      <w:r w:rsidR="00445BBC">
        <w:t xml:space="preserve"> GitHub repository (</w:t>
      </w:r>
      <w:r w:rsidR="00445BBC" w:rsidRPr="00445BBC">
        <w:t>https://github.com/dportik/dadi_pipeline/blob/master/Two_Population_Pipeline/Models_2D.pdf</w:t>
      </w:r>
      <w:r w:rsidR="00445BBC">
        <w:t>). The models represent those depicted here as of August 13</w:t>
      </w:r>
      <w:r w:rsidR="00445BBC" w:rsidRPr="00445BBC">
        <w:rPr>
          <w:vertAlign w:val="superscript"/>
        </w:rPr>
        <w:t>th</w:t>
      </w:r>
      <w:r w:rsidR="00445BBC">
        <w:t>, 2021.</w:t>
      </w:r>
    </w:p>
    <w:p w14:paraId="1F94E40A" w14:textId="77777777" w:rsidR="00002979" w:rsidRDefault="00FA12FA">
      <w:pPr>
        <w:ind w:firstLine="720"/>
        <w:jc w:val="both"/>
      </w:pPr>
      <w:r>
        <w:t xml:space="preserve">To extract meaningful parameter units from the results, we assumed 0.3 years per generation and used the per-base mutation rate of 8.4x10-9­ reported from Drosophila melanogaster [2]. These values match those used by Zhan et al. (2014) [3]. Using a potentially more realistic generation time of 7 generations per year resulted in more recent divergence </w:t>
      </w:r>
      <w:proofErr w:type="gramStart"/>
      <w:r>
        <w:t>times, and</w:t>
      </w:r>
      <w:proofErr w:type="gramEnd"/>
      <w:r>
        <w:t xml:space="preserve"> using the slower mutation rate reported for the more closely related </w:t>
      </w:r>
      <w:proofErr w:type="spellStart"/>
      <w:r>
        <w:t>Heliconius</w:t>
      </w:r>
      <w:proofErr w:type="spellEnd"/>
      <w:r>
        <w:t xml:space="preserve"> </w:t>
      </w:r>
      <w:proofErr w:type="spellStart"/>
      <w:r>
        <w:t>melpomene</w:t>
      </w:r>
      <w:proofErr w:type="spellEnd"/>
      <w:r>
        <w:t xml:space="preserve"> of 2.9x10-9 [4]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p>
    <w:p w14:paraId="2DFD21B6" w14:textId="77777777" w:rsidR="00002979" w:rsidRDefault="00FA12FA">
      <w:pPr>
        <w:jc w:val="both"/>
      </w:pPr>
      <w:r>
        <w:br w:type="page"/>
      </w:r>
    </w:p>
    <w:p w14:paraId="630300EE" w14:textId="77777777" w:rsidR="00002979" w:rsidRDefault="00FA12FA">
      <w:pPr>
        <w:jc w:val="center"/>
        <w:rPr>
          <w:b/>
        </w:rPr>
      </w:pPr>
      <w:r>
        <w:rPr>
          <w:b/>
        </w:rPr>
        <w:lastRenderedPageBreak/>
        <w:t>Supplementary References</w:t>
      </w:r>
    </w:p>
    <w:p w14:paraId="0547A50C" w14:textId="77777777" w:rsidR="00002979" w:rsidRDefault="00002979">
      <w:pPr>
        <w:ind w:left="450" w:hanging="450"/>
      </w:pPr>
    </w:p>
    <w:p w14:paraId="7132EE3A" w14:textId="77777777" w:rsidR="00FA12FA" w:rsidRDefault="00FA12FA" w:rsidP="00FA12FA">
      <w:pPr>
        <w:numPr>
          <w:ilvl w:val="0"/>
          <w:numId w:val="1"/>
        </w:numPr>
        <w:ind w:left="360"/>
      </w:pPr>
      <w:proofErr w:type="spellStart"/>
      <w:r>
        <w:t>Portik</w:t>
      </w:r>
      <w:proofErr w:type="spellEnd"/>
      <w:r>
        <w:t xml:space="preserve"> DM, </w:t>
      </w:r>
      <w:proofErr w:type="spellStart"/>
      <w:r>
        <w:t>Leaché</w:t>
      </w:r>
      <w:proofErr w:type="spellEnd"/>
      <w:r>
        <w:t xml:space="preserve"> AD, Rivera D, </w:t>
      </w:r>
      <w:proofErr w:type="spellStart"/>
      <w:r>
        <w:t>Barej</w:t>
      </w:r>
      <w:proofErr w:type="spellEnd"/>
      <w:r>
        <w:t xml:space="preserve"> MF, Burger M, Hirschfeld M, </w:t>
      </w:r>
      <w:proofErr w:type="spellStart"/>
      <w:r>
        <w:t>Rödel</w:t>
      </w:r>
      <w:proofErr w:type="spellEnd"/>
      <w:r>
        <w:t xml:space="preserve"> M-O, Blackburn DC, Fujita MK. 2017 Evaluating mechanisms of diversification in a </w:t>
      </w:r>
      <w:proofErr w:type="spellStart"/>
      <w:r>
        <w:t>Guineo-Congolian</w:t>
      </w:r>
      <w:proofErr w:type="spellEnd"/>
      <w:r>
        <w:t xml:space="preserve"> tropical forest frog using demographic model selection. </w:t>
      </w:r>
      <w:r>
        <w:rPr>
          <w:i/>
        </w:rPr>
        <w:t>Mol. Ecol.</w:t>
      </w:r>
      <w:r>
        <w:t xml:space="preserve"> </w:t>
      </w:r>
      <w:r>
        <w:rPr>
          <w:b/>
        </w:rPr>
        <w:t>26</w:t>
      </w:r>
      <w:r>
        <w:t>, 5245–5263. (</w:t>
      </w:r>
      <w:proofErr w:type="gramStart"/>
      <w:r>
        <w:t>doi</w:t>
      </w:r>
      <w:proofErr w:type="gramEnd"/>
      <w:r>
        <w:t>:10.1111/mec.14266)</w:t>
      </w:r>
    </w:p>
    <w:p w14:paraId="55466240" w14:textId="77777777" w:rsidR="00FA12FA" w:rsidRDefault="00FA12FA" w:rsidP="00FA12FA">
      <w:pPr>
        <w:numPr>
          <w:ilvl w:val="0"/>
          <w:numId w:val="1"/>
        </w:numPr>
        <w:ind w:left="360"/>
      </w:pPr>
      <w:r>
        <w:t>Haag-</w:t>
      </w:r>
      <w:proofErr w:type="spellStart"/>
      <w:r>
        <w:t>Liautard</w:t>
      </w:r>
      <w:proofErr w:type="spellEnd"/>
      <w:r>
        <w:t xml:space="preserve"> C, </w:t>
      </w:r>
      <w:proofErr w:type="spellStart"/>
      <w:r>
        <w:t>Dorris</w:t>
      </w:r>
      <w:proofErr w:type="spellEnd"/>
      <w:r>
        <w:t xml:space="preserve"> M, </w:t>
      </w:r>
      <w:proofErr w:type="spellStart"/>
      <w:r>
        <w:t>Maside</w:t>
      </w:r>
      <w:proofErr w:type="spellEnd"/>
      <w:r>
        <w:t xml:space="preserve"> X, Macaskill S, Halligan DL, Charlesworth B, </w:t>
      </w:r>
      <w:proofErr w:type="spellStart"/>
      <w:r>
        <w:t>Keightley</w:t>
      </w:r>
      <w:proofErr w:type="spellEnd"/>
      <w:r>
        <w:t xml:space="preserve"> PD. 2007 Direct estimation of per nucleotide and genomic deleterious mutation rates in Drosophila. </w:t>
      </w:r>
      <w:r w:rsidRPr="00FA12FA">
        <w:rPr>
          <w:i/>
        </w:rPr>
        <w:t>Nature</w:t>
      </w:r>
      <w:r>
        <w:t xml:space="preserve"> </w:t>
      </w:r>
      <w:r w:rsidRPr="00FA12FA">
        <w:rPr>
          <w:b/>
        </w:rPr>
        <w:t>445</w:t>
      </w:r>
      <w:r>
        <w:t>, 82–85. (</w:t>
      </w:r>
      <w:proofErr w:type="gramStart"/>
      <w:r>
        <w:t>doi</w:t>
      </w:r>
      <w:proofErr w:type="gramEnd"/>
      <w:r>
        <w:t>:10.1038/nature05388)</w:t>
      </w:r>
    </w:p>
    <w:p w14:paraId="51CB4B33" w14:textId="77777777" w:rsidR="00FA12FA" w:rsidRDefault="00FA12FA" w:rsidP="00FA12FA">
      <w:pPr>
        <w:numPr>
          <w:ilvl w:val="0"/>
          <w:numId w:val="1"/>
        </w:numPr>
        <w:ind w:left="360"/>
      </w:pPr>
      <w:r>
        <w:t xml:space="preserve">Zhan S </w:t>
      </w:r>
      <w:r w:rsidRPr="00FA12FA">
        <w:rPr>
          <w:i/>
        </w:rPr>
        <w:t>et al.</w:t>
      </w:r>
      <w:r>
        <w:t xml:space="preserve"> 2014 The genetics of monarch butterfly migration and warning </w:t>
      </w:r>
      <w:proofErr w:type="spellStart"/>
      <w:r>
        <w:t>colouration</w:t>
      </w:r>
      <w:proofErr w:type="spellEnd"/>
      <w:r>
        <w:t xml:space="preserve">. </w:t>
      </w:r>
      <w:r w:rsidRPr="00FA12FA">
        <w:rPr>
          <w:i/>
        </w:rPr>
        <w:t>Nature</w:t>
      </w:r>
      <w:r>
        <w:t xml:space="preserve"> </w:t>
      </w:r>
      <w:r w:rsidRPr="00FA12FA">
        <w:rPr>
          <w:b/>
        </w:rPr>
        <w:t>514</w:t>
      </w:r>
      <w:r>
        <w:t>, 317.</w:t>
      </w:r>
    </w:p>
    <w:p w14:paraId="6EA1F0CF" w14:textId="4A4B9CCD" w:rsidR="00002979" w:rsidRDefault="00FA12FA" w:rsidP="00FA12FA">
      <w:pPr>
        <w:numPr>
          <w:ilvl w:val="0"/>
          <w:numId w:val="1"/>
        </w:numPr>
        <w:ind w:left="360"/>
      </w:pPr>
      <w:proofErr w:type="spellStart"/>
      <w:r>
        <w:t>Keightley</w:t>
      </w:r>
      <w:proofErr w:type="spellEnd"/>
      <w:r>
        <w:t xml:space="preserve"> PD, </w:t>
      </w:r>
      <w:proofErr w:type="spellStart"/>
      <w:r>
        <w:t>Pinharanda</w:t>
      </w:r>
      <w:proofErr w:type="spellEnd"/>
      <w:r>
        <w:t xml:space="preserve"> A, Ness RW, Simpson F, </w:t>
      </w:r>
      <w:proofErr w:type="spellStart"/>
      <w:r>
        <w:t>Dasmahapatra</w:t>
      </w:r>
      <w:proofErr w:type="spellEnd"/>
      <w:r>
        <w:t xml:space="preserve"> KK, Mallet J, Davey JW, </w:t>
      </w:r>
      <w:proofErr w:type="spellStart"/>
      <w:r>
        <w:t>Jiggins</w:t>
      </w:r>
      <w:proofErr w:type="spellEnd"/>
      <w:r>
        <w:t xml:space="preserve"> CD. 2015 Estimation of the spontaneous mutation rate in </w:t>
      </w:r>
      <w:proofErr w:type="spellStart"/>
      <w:r>
        <w:t>Heliconius</w:t>
      </w:r>
      <w:proofErr w:type="spellEnd"/>
      <w:r>
        <w:t xml:space="preserve"> </w:t>
      </w:r>
      <w:proofErr w:type="spellStart"/>
      <w:r>
        <w:t>melpomene</w:t>
      </w:r>
      <w:proofErr w:type="spellEnd"/>
      <w:r>
        <w:t xml:space="preserve">. </w:t>
      </w:r>
      <w:r w:rsidRPr="00FA12FA">
        <w:rPr>
          <w:i/>
        </w:rPr>
        <w:t xml:space="preserve">Mol. Biol. </w:t>
      </w:r>
      <w:proofErr w:type="spellStart"/>
      <w:r w:rsidRPr="00FA12FA">
        <w:rPr>
          <w:i/>
        </w:rPr>
        <w:t>Evol</w:t>
      </w:r>
      <w:proofErr w:type="spellEnd"/>
      <w:r w:rsidRPr="00FA12FA">
        <w:rPr>
          <w:i/>
        </w:rPr>
        <w:t>.</w:t>
      </w:r>
      <w:r>
        <w:t xml:space="preserve"> </w:t>
      </w:r>
      <w:r w:rsidRPr="00FA12FA">
        <w:rPr>
          <w:b/>
        </w:rPr>
        <w:t>32</w:t>
      </w:r>
      <w:r>
        <w:t>, 239–243. (</w:t>
      </w:r>
      <w:proofErr w:type="gramStart"/>
      <w:r>
        <w:t>doi</w:t>
      </w:r>
      <w:proofErr w:type="gramEnd"/>
      <w:r>
        <w:t>:10.1093/</w:t>
      </w:r>
      <w:proofErr w:type="spellStart"/>
      <w:r>
        <w:t>molbev</w:t>
      </w:r>
      <w:proofErr w:type="spellEnd"/>
      <w:r>
        <w:t>/msu302)</w:t>
      </w:r>
    </w:p>
    <w:p w14:paraId="55A03267" w14:textId="77777777" w:rsidR="00002979" w:rsidRDefault="00002979">
      <w:pPr>
        <w:spacing w:after="240"/>
        <w:ind w:left="450" w:hanging="450"/>
      </w:pPr>
    </w:p>
    <w:p w14:paraId="7DBA8756" w14:textId="77777777" w:rsidR="00002979" w:rsidRDefault="00002979"/>
    <w:p w14:paraId="77E6D9FC" w14:textId="77777777" w:rsidR="00002979" w:rsidRDefault="00FA12FA">
      <w:pPr>
        <w:jc w:val="center"/>
        <w:rPr>
          <w:b/>
        </w:rPr>
      </w:pPr>
      <w:r>
        <w:br w:type="page"/>
      </w:r>
    </w:p>
    <w:p w14:paraId="6E45A08A" w14:textId="77777777" w:rsidR="00002979" w:rsidRDefault="00FA12FA">
      <w:pPr>
        <w:jc w:val="center"/>
        <w:rPr>
          <w:b/>
        </w:rPr>
      </w:pPr>
      <w:r>
        <w:rPr>
          <w:b/>
        </w:rPr>
        <w:lastRenderedPageBreak/>
        <w:t>Supplementary Tables:</w:t>
      </w:r>
    </w:p>
    <w:p w14:paraId="002CC20D" w14:textId="77777777" w:rsidR="00002979" w:rsidRDefault="00002979">
      <w:pPr>
        <w:jc w:val="center"/>
        <w:rPr>
          <w:b/>
        </w:rPr>
      </w:pPr>
    </w:p>
    <w:p w14:paraId="501D2033" w14:textId="77777777" w:rsidR="00002979" w:rsidRDefault="00002979"/>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860"/>
        <w:gridCol w:w="2985"/>
        <w:gridCol w:w="1920"/>
        <w:gridCol w:w="2100"/>
      </w:tblGrid>
      <w:tr w:rsidR="00002979" w14:paraId="3ADE5F27" w14:textId="77777777" w:rsidTr="00FA12FA">
        <w:trPr>
          <w:trHeight w:val="80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91634" w14:textId="77777777" w:rsidR="00002979" w:rsidRDefault="00FA12FA">
            <w:pPr>
              <w:jc w:val="center"/>
              <w:rPr>
                <w:b/>
              </w:rPr>
            </w:pPr>
            <w:r>
              <w:rPr>
                <w:b/>
              </w:rPr>
              <w:t>Population</w:t>
            </w:r>
          </w:p>
        </w:tc>
        <w:tc>
          <w:tcPr>
            <w:tcW w:w="2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858A4E" w14:textId="77777777" w:rsidR="00002979" w:rsidRDefault="00FA12FA">
            <w:pPr>
              <w:jc w:val="center"/>
              <w:rPr>
                <w:b/>
              </w:rPr>
            </w:pPr>
            <w:r>
              <w:rPr>
                <w:b/>
              </w:rPr>
              <w:t>Sampling Location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179BC5" w14:textId="77777777" w:rsidR="00002979" w:rsidRDefault="00FA12FA">
            <w:pPr>
              <w:jc w:val="center"/>
              <w:rPr>
                <w:b/>
              </w:rPr>
            </w:pPr>
            <w:r>
              <w:rPr>
                <w:b/>
              </w:rPr>
              <w:t>Sampling Year(s)</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F8857" w14:textId="77777777" w:rsidR="00002979" w:rsidRDefault="00FA12FA">
            <w:pPr>
              <w:jc w:val="center"/>
              <w:rPr>
                <w:b/>
              </w:rPr>
            </w:pPr>
            <w:r>
              <w:rPr>
                <w:b/>
              </w:rPr>
              <w:t># Sequenced</w:t>
            </w:r>
          </w:p>
        </w:tc>
      </w:tr>
      <w:tr w:rsidR="00002979" w14:paraId="371D21CF" w14:textId="77777777" w:rsidTr="00FA12FA">
        <w:trPr>
          <w:trHeight w:val="1040"/>
        </w:trPr>
        <w:tc>
          <w:tcPr>
            <w:tcW w:w="186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FF52412" w14:textId="77777777" w:rsidR="00002979" w:rsidRDefault="00FA12FA">
            <w:pPr>
              <w:jc w:val="center"/>
              <w:rPr>
                <w:b/>
              </w:rPr>
            </w:pPr>
            <w:r>
              <w:rPr>
                <w:b/>
              </w:rPr>
              <w:t>North America</w:t>
            </w:r>
          </w:p>
        </w:tc>
        <w:tc>
          <w:tcPr>
            <w:tcW w:w="2985" w:type="dxa"/>
            <w:tcBorders>
              <w:top w:val="nil"/>
              <w:left w:val="nil"/>
              <w:bottom w:val="single" w:sz="8" w:space="0" w:color="000000"/>
              <w:right w:val="single" w:sz="8" w:space="0" w:color="000000"/>
            </w:tcBorders>
            <w:tcMar>
              <w:top w:w="100" w:type="dxa"/>
              <w:left w:w="100" w:type="dxa"/>
              <w:bottom w:w="100" w:type="dxa"/>
              <w:right w:w="100" w:type="dxa"/>
            </w:tcMar>
          </w:tcPr>
          <w:p w14:paraId="7A75BC9F" w14:textId="77777777" w:rsidR="00002979" w:rsidRDefault="00FA12FA">
            <w:pPr>
              <w:jc w:val="center"/>
            </w:pPr>
            <w:r>
              <w:t>Eastern North America (Mexican overwintering sites)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1D22A28" w14:textId="77777777" w:rsidR="00002979" w:rsidRDefault="00FA12FA">
            <w:pPr>
              <w:jc w:val="center"/>
            </w:pPr>
            <w:r>
              <w:t>2016</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6A806E4" w14:textId="77777777" w:rsidR="00002979" w:rsidRDefault="00FA12FA">
            <w:pPr>
              <w:jc w:val="center"/>
            </w:pPr>
            <w:r>
              <w:t>45</w:t>
            </w:r>
          </w:p>
        </w:tc>
      </w:tr>
      <w:tr w:rsidR="00002979" w14:paraId="0DF2A35E" w14:textId="77777777" w:rsidTr="00FA12FA">
        <w:trPr>
          <w:trHeight w:val="104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3A6D8E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B82BC" w14:textId="77777777" w:rsidR="00002979" w:rsidRDefault="00FA12FA">
            <w:pPr>
              <w:jc w:val="center"/>
            </w:pPr>
            <w:r>
              <w:t>Western North American (California overwintering sites)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5352"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02F48" w14:textId="77777777" w:rsidR="00002979" w:rsidRDefault="00FA12FA">
            <w:pPr>
              <w:jc w:val="center"/>
            </w:pPr>
            <w:r>
              <w:t>40</w:t>
            </w:r>
          </w:p>
        </w:tc>
      </w:tr>
      <w:tr w:rsidR="00002979" w14:paraId="0D1C2998"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0720831" w14:textId="77777777" w:rsidR="00002979" w:rsidRDefault="00FA12FA">
            <w:pPr>
              <w:jc w:val="center"/>
              <w:rPr>
                <w:b/>
              </w:rPr>
            </w:pPr>
            <w:r>
              <w:rPr>
                <w:b/>
              </w:rPr>
              <w:t>Hawaii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11EBD" w14:textId="77777777" w:rsidR="00002979" w:rsidRDefault="00FA12FA">
            <w:pPr>
              <w:jc w:val="center"/>
            </w:pPr>
            <w:r>
              <w:t>Maui</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4F17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FE335" w14:textId="77777777" w:rsidR="00002979" w:rsidRDefault="00FA12FA">
            <w:pPr>
              <w:jc w:val="center"/>
            </w:pPr>
            <w:r>
              <w:t>8</w:t>
            </w:r>
          </w:p>
        </w:tc>
      </w:tr>
      <w:tr w:rsidR="00002979" w14:paraId="4ABF4ED1"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C746EAF"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6E778" w14:textId="77777777" w:rsidR="00002979" w:rsidRDefault="00FA12FA">
            <w:pPr>
              <w:jc w:val="center"/>
            </w:pPr>
            <w:r>
              <w:t>Oahu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AD3C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AD2A1" w14:textId="77777777" w:rsidR="00002979" w:rsidRDefault="00FA12FA">
            <w:pPr>
              <w:jc w:val="center"/>
            </w:pPr>
            <w:r>
              <w:t>4</w:t>
            </w:r>
          </w:p>
        </w:tc>
      </w:tr>
      <w:tr w:rsidR="00002979" w14:paraId="63A07DAC"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3F8A15" w14:textId="77777777" w:rsidR="00002979" w:rsidRDefault="00FA12FA">
            <w:pPr>
              <w:jc w:val="center"/>
              <w:rPr>
                <w:b/>
              </w:rPr>
            </w:pPr>
            <w:r>
              <w:rPr>
                <w:b/>
              </w:rPr>
              <w:t>Mariana Islands</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11F86" w14:textId="77777777" w:rsidR="00002979" w:rsidRDefault="00FA12FA">
            <w:pPr>
              <w:jc w:val="center"/>
            </w:pPr>
            <w:r>
              <w:t>Guam</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30DA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EAAEF" w14:textId="77777777" w:rsidR="00002979" w:rsidRDefault="00FA12FA">
            <w:pPr>
              <w:jc w:val="center"/>
            </w:pPr>
            <w:r>
              <w:t>24</w:t>
            </w:r>
          </w:p>
        </w:tc>
      </w:tr>
      <w:tr w:rsidR="00002979" w14:paraId="20E6BA27"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F020A1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94588" w14:textId="77777777" w:rsidR="00002979" w:rsidRDefault="00FA12FA">
            <w:pPr>
              <w:jc w:val="center"/>
            </w:pPr>
            <w:r>
              <w:t>Rota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D48F4"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46440" w14:textId="77777777" w:rsidR="00002979" w:rsidRDefault="00FA12FA">
            <w:pPr>
              <w:jc w:val="center"/>
            </w:pPr>
            <w:r>
              <w:t>20</w:t>
            </w:r>
          </w:p>
        </w:tc>
      </w:tr>
      <w:tr w:rsidR="00002979" w14:paraId="4E0D26F5"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027E9"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7E2E6" w14:textId="77777777" w:rsidR="00002979" w:rsidRDefault="00FA12FA">
            <w:pPr>
              <w:jc w:val="center"/>
            </w:pPr>
            <w:r>
              <w:t>Saipan</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84F7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CA39A" w14:textId="77777777" w:rsidR="00002979" w:rsidRDefault="00FA12FA">
            <w:pPr>
              <w:jc w:val="center"/>
            </w:pPr>
            <w:r>
              <w:t>4</w:t>
            </w:r>
          </w:p>
        </w:tc>
      </w:tr>
      <w:tr w:rsidR="00002979" w14:paraId="03BE3361" w14:textId="77777777" w:rsidTr="00FA12FA">
        <w:trPr>
          <w:trHeight w:val="5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9C60F0" w14:textId="77777777" w:rsidR="00002979" w:rsidRDefault="00FA12FA">
            <w:pPr>
              <w:jc w:val="center"/>
              <w:rPr>
                <w:b/>
              </w:rPr>
            </w:pPr>
            <w:r>
              <w:rPr>
                <w:b/>
              </w:rPr>
              <w:t>Fiji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3FD285" w14:textId="77777777" w:rsidR="00002979" w:rsidRDefault="00FA12FA">
            <w:pPr>
              <w:jc w:val="center"/>
            </w:pPr>
            <w:r>
              <w:t xml:space="preserve">Viti </w:t>
            </w:r>
            <w:proofErr w:type="spellStart"/>
            <w:r>
              <w:t>Levu</w:t>
            </w:r>
            <w:proofErr w:type="spellEnd"/>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C1168" w14:textId="77777777" w:rsidR="00002979" w:rsidRDefault="00FA12FA">
            <w:pPr>
              <w:jc w:val="center"/>
            </w:pPr>
            <w:r>
              <w:t>2009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49B7F" w14:textId="77777777" w:rsidR="00002979" w:rsidRDefault="00FA12FA">
            <w:pPr>
              <w:jc w:val="center"/>
            </w:pPr>
            <w:r>
              <w:t>5</w:t>
            </w:r>
          </w:p>
        </w:tc>
      </w:tr>
      <w:tr w:rsidR="00002979" w14:paraId="511B4188" w14:textId="77777777" w:rsidTr="00FA12FA">
        <w:trPr>
          <w:trHeight w:val="78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C5B45B" w14:textId="77777777" w:rsidR="00002979" w:rsidRDefault="00FA12FA">
            <w:pPr>
              <w:jc w:val="center"/>
              <w:rPr>
                <w:b/>
              </w:rPr>
            </w:pPr>
            <w:r>
              <w:rPr>
                <w:b/>
              </w:rPr>
              <w:t>Samoa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4CFAA" w14:textId="77777777" w:rsidR="00002979" w:rsidRDefault="00FA12FA">
            <w:pPr>
              <w:jc w:val="center"/>
            </w:pPr>
            <w:r>
              <w:t>Upolu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F86F8" w14:textId="77777777" w:rsidR="00002979" w:rsidRDefault="00FA12FA">
            <w:pPr>
              <w:jc w:val="center"/>
            </w:pPr>
            <w:r>
              <w:t>2006, 2007, 2016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9CC9C" w14:textId="77777777" w:rsidR="00002979" w:rsidRDefault="00FA12FA">
            <w:pPr>
              <w:jc w:val="center"/>
            </w:pPr>
            <w:r>
              <w:t>31</w:t>
            </w:r>
          </w:p>
        </w:tc>
      </w:tr>
      <w:tr w:rsidR="00002979" w14:paraId="6764127A" w14:textId="77777777" w:rsidTr="00FA12FA">
        <w:trPr>
          <w:trHeight w:val="8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DADD57A" w14:textId="77777777" w:rsidR="00002979" w:rsidRDefault="00FA12FA">
            <w:pPr>
              <w:jc w:val="center"/>
              <w:rPr>
                <w:b/>
              </w:rPr>
            </w:pPr>
            <w:r>
              <w:rPr>
                <w:b/>
              </w:rPr>
              <w:t>New Caledonia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35F58" w14:textId="77777777" w:rsidR="00002979" w:rsidRDefault="00FA12FA">
            <w:pPr>
              <w:jc w:val="center"/>
            </w:pPr>
            <w:r>
              <w:t>Grand Terre</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D8B63" w14:textId="77777777" w:rsidR="00002979" w:rsidRDefault="00FA12FA">
            <w:pPr>
              <w:jc w:val="center"/>
            </w:pPr>
            <w:r>
              <w:t>1991, 2006, 2010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91553" w14:textId="77777777" w:rsidR="00002979" w:rsidRDefault="00FA12FA">
            <w:pPr>
              <w:jc w:val="center"/>
            </w:pPr>
            <w:r>
              <w:t>18</w:t>
            </w:r>
          </w:p>
        </w:tc>
      </w:tr>
      <w:tr w:rsidR="00002979" w14:paraId="43D87496"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525BFF2" w14:textId="77777777" w:rsidR="00002979" w:rsidRDefault="00FA12FA">
            <w:pPr>
              <w:jc w:val="center"/>
              <w:rPr>
                <w:b/>
              </w:rPr>
            </w:pPr>
            <w:r>
              <w:rPr>
                <w:b/>
              </w:rPr>
              <w:t>Australia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1506D" w14:textId="77777777" w:rsidR="00002979" w:rsidRDefault="00FA12FA">
            <w:pPr>
              <w:jc w:val="center"/>
            </w:pPr>
            <w:r>
              <w:t>Queensland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73134"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755EF" w14:textId="77777777" w:rsidR="00002979" w:rsidRDefault="00FA12FA">
            <w:pPr>
              <w:jc w:val="center"/>
            </w:pPr>
            <w:r>
              <w:t>44</w:t>
            </w:r>
          </w:p>
        </w:tc>
      </w:tr>
      <w:tr w:rsidR="00002979" w14:paraId="2FE99A48"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1FD724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55106" w14:textId="77777777" w:rsidR="00002979" w:rsidRDefault="00FA12FA">
            <w:pPr>
              <w:jc w:val="center"/>
            </w:pPr>
            <w:r>
              <w:t>Victoria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24777"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C9CD6" w14:textId="77777777" w:rsidR="00002979" w:rsidRDefault="00FA12FA">
            <w:pPr>
              <w:jc w:val="center"/>
            </w:pPr>
            <w:r>
              <w:t>4</w:t>
            </w:r>
          </w:p>
        </w:tc>
      </w:tr>
      <w:tr w:rsidR="00002979" w14:paraId="4E961E94"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FD07C25"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775EC" w14:textId="77777777" w:rsidR="00002979" w:rsidRDefault="00FA12FA">
            <w:pPr>
              <w:jc w:val="center"/>
            </w:pPr>
            <w:r>
              <w:t>New South Wales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3E0D0"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44BA0" w14:textId="77777777" w:rsidR="00002979" w:rsidRDefault="00FA12FA">
            <w:pPr>
              <w:jc w:val="center"/>
            </w:pPr>
            <w:r>
              <w:t>6</w:t>
            </w:r>
          </w:p>
        </w:tc>
      </w:tr>
      <w:tr w:rsidR="00002979" w14:paraId="45056A2C"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FEB5B" w14:textId="77777777" w:rsidR="00002979" w:rsidRDefault="00FA12FA">
            <w:pPr>
              <w:jc w:val="center"/>
              <w:rPr>
                <w:b/>
              </w:rPr>
            </w:pPr>
            <w:r>
              <w:rPr>
                <w:b/>
              </w:rPr>
              <w:lastRenderedPageBreak/>
              <w:t>New Zealand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4E8DD" w14:textId="77777777" w:rsidR="00002979" w:rsidRDefault="00FA12FA">
            <w:pPr>
              <w:jc w:val="center"/>
            </w:pPr>
            <w:r>
              <w:t>North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B621DA" w14:textId="77777777" w:rsidR="00002979" w:rsidRDefault="00FA12FA">
            <w:pPr>
              <w:jc w:val="center"/>
            </w:pPr>
            <w:r>
              <w:t>2007, 2011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D918C" w14:textId="77777777" w:rsidR="00002979" w:rsidRDefault="00FA12FA">
            <w:pPr>
              <w:jc w:val="center"/>
            </w:pPr>
            <w:r>
              <w:t>6</w:t>
            </w:r>
          </w:p>
        </w:tc>
      </w:tr>
      <w:tr w:rsidR="00002979" w14:paraId="0A36D4FE"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6EA4E" w14:textId="77777777" w:rsidR="00002979" w:rsidRDefault="00FA12FA">
            <w:pPr>
              <w:jc w:val="center"/>
              <w:rPr>
                <w:b/>
              </w:rPr>
            </w:pPr>
            <w:r>
              <w:rPr>
                <w:b/>
              </w:rPr>
              <w:t>Norfolk Island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7A7C0" w14:textId="77777777" w:rsidR="00002979" w:rsidRDefault="00FA12FA">
            <w:pPr>
              <w:jc w:val="center"/>
            </w:pPr>
            <w:r>
              <w:t>Norfolk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3C81"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CECD7" w14:textId="77777777" w:rsidR="00002979" w:rsidRDefault="00FA12FA">
            <w:pPr>
              <w:jc w:val="center"/>
            </w:pPr>
            <w:r>
              <w:t>16</w:t>
            </w:r>
          </w:p>
        </w:tc>
      </w:tr>
      <w:tr w:rsidR="00002979" w14:paraId="269FC477" w14:textId="77777777">
        <w:trPr>
          <w:trHeight w:val="500"/>
        </w:trPr>
        <w:tc>
          <w:tcPr>
            <w:tcW w:w="67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5C26D" w14:textId="77777777" w:rsidR="00002979" w:rsidRDefault="00FA12FA">
            <w:pPr>
              <w:jc w:val="center"/>
              <w:rPr>
                <w:b/>
              </w:rPr>
            </w:pPr>
            <w:r>
              <w:rPr>
                <w:b/>
              </w:rPr>
              <w:t>Total:</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0CB9B" w14:textId="77777777" w:rsidR="00002979" w:rsidRDefault="00FA12FA">
            <w:pPr>
              <w:jc w:val="center"/>
              <w:rPr>
                <w:b/>
              </w:rPr>
            </w:pPr>
            <w:r>
              <w:rPr>
                <w:b/>
              </w:rPr>
              <w:t>281</w:t>
            </w:r>
          </w:p>
        </w:tc>
      </w:tr>
      <w:tr w:rsidR="00002979" w14:paraId="01A55125" w14:textId="77777777">
        <w:trPr>
          <w:trHeight w:val="780"/>
        </w:trPr>
        <w:tc>
          <w:tcPr>
            <w:tcW w:w="886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0C3D3" w14:textId="77777777" w:rsidR="00002979" w:rsidRDefault="00FA12FA">
            <w:pPr>
              <w:jc w:val="center"/>
            </w:pPr>
            <w:r>
              <w:rPr>
                <w:b/>
              </w:rPr>
              <w:t>Table S1</w:t>
            </w:r>
            <w:r>
              <w:t xml:space="preserve"> – Sampling locations and year for monarchs included in sequencing design</w:t>
            </w:r>
          </w:p>
        </w:tc>
      </w:tr>
    </w:tbl>
    <w:p w14:paraId="3E26A39A" w14:textId="77777777" w:rsidR="00002979" w:rsidRDefault="00002979"/>
    <w:tbl>
      <w:tblPr>
        <w:tblStyle w:val="a0"/>
        <w:tblW w:w="8871" w:type="dxa"/>
        <w:tblBorders>
          <w:top w:val="nil"/>
          <w:left w:val="nil"/>
          <w:bottom w:val="nil"/>
          <w:right w:val="nil"/>
          <w:insideH w:val="nil"/>
          <w:insideV w:val="nil"/>
        </w:tblBorders>
        <w:tblLayout w:type="fixed"/>
        <w:tblLook w:val="0600" w:firstRow="0" w:lastRow="0" w:firstColumn="0" w:lastColumn="0" w:noHBand="1" w:noVBand="1"/>
      </w:tblPr>
      <w:tblGrid>
        <w:gridCol w:w="1396"/>
        <w:gridCol w:w="1110"/>
        <w:gridCol w:w="1020"/>
        <w:gridCol w:w="1069"/>
        <w:gridCol w:w="1069"/>
        <w:gridCol w:w="1069"/>
        <w:gridCol w:w="1069"/>
        <w:gridCol w:w="1069"/>
      </w:tblGrid>
      <w:tr w:rsidR="00260710" w14:paraId="71DE8F3E"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5F1666" w14:textId="3A02ABC4" w:rsidR="00260710" w:rsidRPr="00260710" w:rsidRDefault="00260710" w:rsidP="00260710">
            <w:pPr>
              <w:widowControl w:val="0"/>
              <w:jc w:val="center"/>
              <w:rPr>
                <w:b/>
                <w:bCs/>
              </w:rPr>
            </w:pPr>
            <w:r w:rsidRPr="00260710">
              <w:rPr>
                <w:b/>
                <w:bCs/>
                <w:color w:val="000000"/>
              </w:rPr>
              <w:t>Population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EB28FD" w14:textId="094616E5" w:rsidR="00260710" w:rsidRPr="00260710" w:rsidRDefault="00260710" w:rsidP="00260710">
            <w:pPr>
              <w:ind w:left="120" w:right="120"/>
              <w:jc w:val="center"/>
              <w:rPr>
                <w:b/>
                <w:bCs/>
              </w:rPr>
            </w:pPr>
            <w:r w:rsidRPr="00260710">
              <w:rPr>
                <w:b/>
                <w:bCs/>
                <w:color w:val="000000"/>
              </w:rPr>
              <w:t>NAM</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9034F9" w14:textId="69066A09" w:rsidR="00260710" w:rsidRPr="00260710" w:rsidRDefault="00260710" w:rsidP="00260710">
            <w:pPr>
              <w:ind w:left="120" w:right="120"/>
              <w:jc w:val="center"/>
              <w:rPr>
                <w:b/>
                <w:bCs/>
              </w:rPr>
            </w:pPr>
            <w:r w:rsidRPr="00260710">
              <w:rPr>
                <w:b/>
                <w:bCs/>
                <w:color w:val="000000"/>
              </w:rPr>
              <w:t>HAW</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4CFDBC" w14:textId="588EA5DC" w:rsidR="00260710" w:rsidRPr="00260710" w:rsidRDefault="00260710" w:rsidP="00260710">
            <w:pPr>
              <w:ind w:left="120" w:right="120"/>
              <w:jc w:val="center"/>
              <w:rPr>
                <w:b/>
                <w:bCs/>
              </w:rPr>
            </w:pPr>
            <w:r w:rsidRPr="00260710">
              <w:rPr>
                <w:b/>
                <w:bCs/>
                <w:color w:val="000000"/>
              </w:rPr>
              <w:t>GUA</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AF07DC" w14:textId="3E8537E5" w:rsidR="00260710" w:rsidRPr="00260710" w:rsidRDefault="00260710" w:rsidP="00260710">
            <w:pPr>
              <w:ind w:left="120" w:right="120"/>
              <w:jc w:val="center"/>
              <w:rPr>
                <w:b/>
                <w:bCs/>
              </w:rPr>
            </w:pPr>
            <w:r w:rsidRPr="00260710">
              <w:rPr>
                <w:b/>
                <w:bCs/>
                <w:color w:val="000000"/>
              </w:rPr>
              <w:t>ROT</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CD78C8" w14:textId="745E573B" w:rsidR="00260710" w:rsidRPr="00260710" w:rsidRDefault="00260710" w:rsidP="00260710">
            <w:pPr>
              <w:ind w:left="120" w:right="120"/>
              <w:jc w:val="center"/>
              <w:rPr>
                <w:b/>
                <w:bCs/>
              </w:rPr>
            </w:pPr>
            <w:r w:rsidRPr="00260710">
              <w:rPr>
                <w:b/>
                <w:bCs/>
                <w:color w:val="000000"/>
              </w:rPr>
              <w:t>SAI</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9F8625" w14:textId="1C76F289" w:rsidR="00260710" w:rsidRPr="00260710" w:rsidRDefault="00260710" w:rsidP="00260710">
            <w:pPr>
              <w:ind w:left="120" w:right="120"/>
              <w:jc w:val="center"/>
              <w:rPr>
                <w:b/>
                <w:bCs/>
              </w:rPr>
            </w:pPr>
            <w:r w:rsidRPr="00260710">
              <w:rPr>
                <w:b/>
                <w:bCs/>
                <w:color w:val="000000"/>
              </w:rPr>
              <w:t>QLD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EA0C17" w14:textId="1DA80BAC" w:rsidR="00260710" w:rsidRPr="00260710" w:rsidRDefault="00260710" w:rsidP="00260710">
            <w:pPr>
              <w:ind w:left="120" w:right="120"/>
              <w:jc w:val="center"/>
              <w:rPr>
                <w:b/>
                <w:bCs/>
              </w:rPr>
            </w:pPr>
            <w:r w:rsidRPr="00260710">
              <w:rPr>
                <w:b/>
                <w:bCs/>
                <w:color w:val="000000"/>
              </w:rPr>
              <w:t>NSW</w:t>
            </w:r>
          </w:p>
        </w:tc>
      </w:tr>
      <w:tr w:rsidR="00260710" w14:paraId="762313FA"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2A22E8" w14:textId="3EB24A33" w:rsidR="00260710" w:rsidRPr="00260710" w:rsidRDefault="00260710" w:rsidP="00260710">
            <w:pPr>
              <w:ind w:left="120" w:right="120"/>
              <w:jc w:val="right"/>
              <w:rPr>
                <w:b/>
                <w:bCs/>
              </w:rPr>
            </w:pPr>
            <w:r w:rsidRPr="00260710">
              <w:rPr>
                <w:b/>
                <w:bCs/>
                <w:color w:val="000000"/>
              </w:rPr>
              <w:t>HAW</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589C89E" w14:textId="0D0FA5A0" w:rsidR="00260710" w:rsidRPr="00260710" w:rsidRDefault="00260710" w:rsidP="00260710">
            <w:pPr>
              <w:ind w:left="120" w:right="120"/>
              <w:jc w:val="right"/>
            </w:pPr>
            <w:r w:rsidRPr="00260710">
              <w:rPr>
                <w:color w:val="000000"/>
              </w:rPr>
              <w:t>0.107</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E220EE"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B161889"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B823F3"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847F580"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A1E946"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D7ED7A1" w14:textId="77777777" w:rsidR="00260710" w:rsidRPr="00260710" w:rsidRDefault="00260710" w:rsidP="00260710">
            <w:pPr>
              <w:ind w:left="120" w:right="120"/>
              <w:jc w:val="right"/>
            </w:pPr>
          </w:p>
        </w:tc>
      </w:tr>
      <w:tr w:rsidR="00260710" w14:paraId="4A113E2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C24B84" w14:textId="532CE0E2" w:rsidR="00260710" w:rsidRPr="00260710" w:rsidRDefault="00260710" w:rsidP="00260710">
            <w:pPr>
              <w:ind w:left="120" w:right="120"/>
              <w:jc w:val="right"/>
              <w:rPr>
                <w:b/>
                <w:bCs/>
              </w:rPr>
            </w:pPr>
            <w:r w:rsidRPr="00260710">
              <w:rPr>
                <w:b/>
                <w:bCs/>
                <w:color w:val="000000"/>
              </w:rPr>
              <w:t>GUA</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D7DDCB" w14:textId="7A59A56F" w:rsidR="00260710" w:rsidRPr="00260710" w:rsidRDefault="00260710" w:rsidP="00260710">
            <w:pPr>
              <w:ind w:left="120" w:right="120"/>
              <w:jc w:val="right"/>
            </w:pPr>
            <w:r w:rsidRPr="00260710">
              <w:rPr>
                <w:color w:val="000000"/>
              </w:rPr>
              <w:t>0.293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4A297" w14:textId="353B72C2" w:rsidR="00260710" w:rsidRPr="00260710" w:rsidRDefault="00260710" w:rsidP="00260710">
            <w:pPr>
              <w:ind w:left="120" w:right="120"/>
              <w:jc w:val="right"/>
            </w:pPr>
            <w:r w:rsidRPr="00260710">
              <w:rPr>
                <w:color w:val="000000"/>
              </w:rPr>
              <w:t>0.284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BE5FA2"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67AF74"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C2DAAC"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BB0A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C5E5E4" w14:textId="77777777" w:rsidR="00260710" w:rsidRPr="00260710" w:rsidRDefault="00260710" w:rsidP="00260710">
            <w:pPr>
              <w:ind w:left="120" w:right="120"/>
              <w:jc w:val="right"/>
            </w:pPr>
          </w:p>
        </w:tc>
      </w:tr>
      <w:tr w:rsidR="00260710" w14:paraId="628E26AC"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89842F" w14:textId="6B3B80BF" w:rsidR="00260710" w:rsidRPr="00260710" w:rsidRDefault="00260710" w:rsidP="00260710">
            <w:pPr>
              <w:ind w:left="120" w:right="120"/>
              <w:jc w:val="right"/>
              <w:rPr>
                <w:b/>
                <w:bCs/>
              </w:rPr>
            </w:pPr>
            <w:r w:rsidRPr="00260710">
              <w:rPr>
                <w:b/>
                <w:bCs/>
                <w:color w:val="000000"/>
              </w:rPr>
              <w:t>ROT</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A0ACC8" w14:textId="458C9B9B" w:rsidR="00260710" w:rsidRPr="00260710" w:rsidRDefault="00260710" w:rsidP="00260710">
            <w:pPr>
              <w:ind w:left="120" w:right="120"/>
              <w:jc w:val="right"/>
            </w:pPr>
            <w:r w:rsidRPr="00260710">
              <w:rPr>
                <w:color w:val="000000"/>
              </w:rPr>
              <w:t>0.244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1146DA" w14:textId="61311805" w:rsidR="00260710" w:rsidRPr="00260710" w:rsidRDefault="00260710" w:rsidP="00260710">
            <w:pPr>
              <w:ind w:left="120" w:right="120"/>
              <w:jc w:val="right"/>
            </w:pPr>
            <w:r w:rsidRPr="00260710">
              <w:rPr>
                <w:color w:val="000000"/>
              </w:rPr>
              <w:t>0.209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D7FD01" w14:textId="69C2CF31" w:rsidR="00260710" w:rsidRPr="00260710" w:rsidRDefault="00260710" w:rsidP="00260710">
            <w:pPr>
              <w:ind w:left="120" w:right="120"/>
              <w:jc w:val="right"/>
            </w:pPr>
            <w:r w:rsidRPr="00260710">
              <w:rPr>
                <w:color w:val="000000"/>
              </w:rPr>
              <w:t>0.31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11C0BD"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1C076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54ADE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9FFBDD" w14:textId="77777777" w:rsidR="00260710" w:rsidRPr="00260710" w:rsidRDefault="00260710" w:rsidP="00260710">
            <w:pPr>
              <w:ind w:left="120" w:right="120"/>
              <w:jc w:val="right"/>
            </w:pPr>
          </w:p>
        </w:tc>
      </w:tr>
      <w:tr w:rsidR="00260710" w14:paraId="56A0C098"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6E8914" w14:textId="43A49E68" w:rsidR="00260710" w:rsidRPr="00260710" w:rsidRDefault="00260710" w:rsidP="00260710">
            <w:pPr>
              <w:ind w:left="120" w:right="120"/>
              <w:jc w:val="right"/>
              <w:rPr>
                <w:b/>
                <w:bCs/>
              </w:rPr>
            </w:pPr>
            <w:r w:rsidRPr="00260710">
              <w:rPr>
                <w:b/>
                <w:bCs/>
                <w:color w:val="000000"/>
              </w:rPr>
              <w:t>SAI</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8D69A7" w14:textId="347FBEEF" w:rsidR="00260710" w:rsidRPr="00260710" w:rsidRDefault="00260710" w:rsidP="00260710">
            <w:pPr>
              <w:ind w:left="120" w:right="120"/>
              <w:jc w:val="right"/>
            </w:pPr>
            <w:r w:rsidRPr="00260710">
              <w:rPr>
                <w:color w:val="000000"/>
              </w:rPr>
              <w:t>0.289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1B1E02" w14:textId="7D3DCB76" w:rsidR="00260710" w:rsidRPr="00260710" w:rsidRDefault="00260710" w:rsidP="00260710">
            <w:pPr>
              <w:ind w:left="120" w:right="120"/>
              <w:jc w:val="right"/>
            </w:pPr>
            <w:r w:rsidRPr="00260710">
              <w:rPr>
                <w:color w:val="000000"/>
              </w:rPr>
              <w:t>0.259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5B2A9D" w14:textId="6E58A5DA" w:rsidR="00260710" w:rsidRPr="00260710" w:rsidRDefault="00260710" w:rsidP="00260710">
            <w:pPr>
              <w:ind w:left="120" w:right="120"/>
              <w:jc w:val="right"/>
            </w:pPr>
            <w:r w:rsidRPr="00260710">
              <w:rPr>
                <w:color w:val="000000"/>
              </w:rPr>
              <w:t>0.291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947E" w14:textId="6DE25BE1" w:rsidR="00260710" w:rsidRPr="00260710" w:rsidRDefault="00260710" w:rsidP="00260710">
            <w:pPr>
              <w:ind w:left="120" w:right="120"/>
              <w:jc w:val="right"/>
            </w:pPr>
            <w:r w:rsidRPr="00260710">
              <w:rPr>
                <w:color w:val="000000"/>
              </w:rPr>
              <w:t>0.361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1355E0"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D263B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9431F" w14:textId="77777777" w:rsidR="00260710" w:rsidRPr="00260710" w:rsidRDefault="00260710" w:rsidP="00260710">
            <w:pPr>
              <w:ind w:left="120" w:right="120"/>
              <w:jc w:val="right"/>
            </w:pPr>
          </w:p>
        </w:tc>
      </w:tr>
      <w:tr w:rsidR="00260710" w14:paraId="4D23933D"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097A3B" w14:textId="2E483668" w:rsidR="00260710" w:rsidRPr="00260710" w:rsidRDefault="00260710" w:rsidP="00260710">
            <w:pPr>
              <w:ind w:left="120" w:right="120"/>
              <w:jc w:val="right"/>
              <w:rPr>
                <w:b/>
                <w:bCs/>
              </w:rPr>
            </w:pPr>
            <w:r w:rsidRPr="00260710">
              <w:rPr>
                <w:b/>
                <w:bCs/>
                <w:color w:val="000000"/>
              </w:rPr>
              <w:t>QLD</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A322AB" w14:textId="1BEE10AC" w:rsidR="00260710" w:rsidRPr="00260710" w:rsidRDefault="00260710" w:rsidP="00260710">
            <w:pPr>
              <w:ind w:left="120" w:right="120"/>
              <w:jc w:val="right"/>
            </w:pPr>
            <w:r w:rsidRPr="00260710">
              <w:rPr>
                <w:color w:val="000000"/>
              </w:rPr>
              <w:t>0.208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75D011" w14:textId="4EA28B1D" w:rsidR="00260710" w:rsidRPr="00260710" w:rsidRDefault="00260710" w:rsidP="00260710">
            <w:pPr>
              <w:ind w:left="120" w:right="120"/>
              <w:jc w:val="right"/>
            </w:pPr>
            <w:r w:rsidRPr="00260710">
              <w:rPr>
                <w:color w:val="000000"/>
              </w:rPr>
              <w:t>0.146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1BBDCC3" w14:textId="74547B65" w:rsidR="00260710" w:rsidRPr="00260710" w:rsidRDefault="00260710" w:rsidP="00260710">
            <w:pPr>
              <w:ind w:left="120" w:right="120"/>
              <w:jc w:val="right"/>
            </w:pPr>
            <w:r w:rsidRPr="00260710">
              <w:rPr>
                <w:color w:val="000000"/>
              </w:rPr>
              <w:t>0.336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1114B4" w14:textId="178F1E4B" w:rsidR="00260710" w:rsidRPr="00260710" w:rsidRDefault="00260710" w:rsidP="00260710">
            <w:pPr>
              <w:ind w:left="120" w:right="120"/>
              <w:jc w:val="right"/>
            </w:pPr>
            <w:r w:rsidRPr="00260710">
              <w:rPr>
                <w:color w:val="000000"/>
              </w:rPr>
              <w:t>0.276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5444DC" w14:textId="0E2CC448" w:rsidR="00260710" w:rsidRPr="00260710" w:rsidRDefault="00260710" w:rsidP="00260710">
            <w:pPr>
              <w:ind w:left="120" w:right="120"/>
              <w:jc w:val="right"/>
            </w:pPr>
            <w:r w:rsidRPr="00260710">
              <w:rPr>
                <w:color w:val="000000"/>
              </w:rPr>
              <w:t>0.331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E29559"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88409C" w14:textId="77777777" w:rsidR="00260710" w:rsidRPr="00260710" w:rsidRDefault="00260710" w:rsidP="00260710">
            <w:pPr>
              <w:ind w:left="120" w:right="120"/>
              <w:jc w:val="right"/>
            </w:pPr>
          </w:p>
        </w:tc>
      </w:tr>
      <w:tr w:rsidR="00260710" w14:paraId="0BC28055"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D45AA8" w14:textId="5C769E98" w:rsidR="00260710" w:rsidRPr="00260710" w:rsidRDefault="00260710" w:rsidP="00260710">
            <w:pPr>
              <w:ind w:left="120" w:right="120"/>
              <w:jc w:val="right"/>
              <w:rPr>
                <w:b/>
                <w:bCs/>
              </w:rPr>
            </w:pPr>
            <w:r w:rsidRPr="00260710">
              <w:rPr>
                <w:b/>
                <w:bCs/>
                <w:color w:val="000000"/>
              </w:rPr>
              <w:t>NSW</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A6D485" w14:textId="527190CC" w:rsidR="00260710" w:rsidRPr="00260710" w:rsidRDefault="00260710" w:rsidP="00260710">
            <w:pPr>
              <w:ind w:left="120" w:right="120"/>
              <w:jc w:val="right"/>
            </w:pPr>
            <w:r w:rsidRPr="00260710">
              <w:rPr>
                <w:color w:val="000000"/>
              </w:rPr>
              <w:t>0.207</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C33C4F6" w14:textId="6E560AD1" w:rsidR="00260710" w:rsidRPr="00260710" w:rsidRDefault="00260710" w:rsidP="00260710">
            <w:pPr>
              <w:ind w:left="120" w:right="120"/>
              <w:jc w:val="right"/>
            </w:pPr>
            <w:r w:rsidRPr="00260710">
              <w:rPr>
                <w:color w:val="000000"/>
              </w:rPr>
              <w:t>0.142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17F89E" w14:textId="2A980FB3" w:rsidR="00260710" w:rsidRPr="00260710" w:rsidRDefault="00260710" w:rsidP="00260710">
            <w:pPr>
              <w:ind w:left="120" w:right="120"/>
              <w:jc w:val="right"/>
            </w:pPr>
            <w:r w:rsidRPr="00260710">
              <w:rPr>
                <w:color w:val="000000"/>
              </w:rPr>
              <w:t>0.366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A9AAC7" w14:textId="410C5F87" w:rsidR="00260710" w:rsidRPr="00260710" w:rsidRDefault="00260710" w:rsidP="00260710">
            <w:pPr>
              <w:ind w:left="120" w:right="120"/>
              <w:jc w:val="right"/>
            </w:pPr>
            <w:r w:rsidRPr="00260710">
              <w:rPr>
                <w:color w:val="000000"/>
              </w:rPr>
              <w:t>0.296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0964EB" w14:textId="75D94133" w:rsidR="00260710" w:rsidRPr="00260710" w:rsidRDefault="00260710" w:rsidP="00260710">
            <w:pPr>
              <w:ind w:left="120" w:right="120"/>
              <w:jc w:val="right"/>
            </w:pPr>
            <w:r w:rsidRPr="00260710">
              <w:rPr>
                <w:color w:val="000000"/>
              </w:rPr>
              <w:t>0.372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714FEF" w14:textId="6DCAF217" w:rsidR="00260710" w:rsidRPr="00260710" w:rsidRDefault="00260710" w:rsidP="00260710">
            <w:pPr>
              <w:ind w:left="120" w:right="120"/>
              <w:jc w:val="right"/>
            </w:pPr>
            <w:r w:rsidRPr="00260710">
              <w:rPr>
                <w:color w:val="000000"/>
              </w:rPr>
              <w:t>0.01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143F06" w14:textId="77777777" w:rsidR="00260710" w:rsidRPr="00260710" w:rsidRDefault="00260710" w:rsidP="00260710">
            <w:pPr>
              <w:ind w:left="120" w:right="120"/>
              <w:jc w:val="right"/>
            </w:pPr>
          </w:p>
        </w:tc>
      </w:tr>
      <w:tr w:rsidR="00260710" w14:paraId="0463160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C1E45E" w14:textId="78294A58" w:rsidR="00260710" w:rsidRPr="00260710" w:rsidRDefault="00260710" w:rsidP="00260710">
            <w:pPr>
              <w:ind w:left="120" w:right="120"/>
              <w:jc w:val="right"/>
              <w:rPr>
                <w:b/>
                <w:bCs/>
              </w:rPr>
            </w:pPr>
            <w:r w:rsidRPr="00260710">
              <w:rPr>
                <w:b/>
                <w:bCs/>
                <w:color w:val="000000"/>
              </w:rPr>
              <w:t>VIC</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62B96D" w14:textId="61BE088E" w:rsidR="00260710" w:rsidRPr="00260710" w:rsidRDefault="00260710" w:rsidP="00260710">
            <w:pPr>
              <w:ind w:left="120" w:right="120"/>
              <w:jc w:val="right"/>
            </w:pPr>
            <w:r w:rsidRPr="00260710">
              <w:rPr>
                <w:color w:val="000000"/>
              </w:rPr>
              <w:t>0.204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7044D1" w14:textId="098E0BE3" w:rsidR="00260710" w:rsidRPr="00260710" w:rsidRDefault="00260710" w:rsidP="00260710">
            <w:pPr>
              <w:ind w:left="120" w:right="120"/>
              <w:jc w:val="right"/>
            </w:pPr>
            <w:r w:rsidRPr="00260710">
              <w:rPr>
                <w:color w:val="000000"/>
              </w:rPr>
              <w:t>0.131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0CE4EF" w14:textId="7C0D8356" w:rsidR="00260710" w:rsidRPr="00260710" w:rsidRDefault="00260710" w:rsidP="00260710">
            <w:pPr>
              <w:ind w:left="120" w:right="120"/>
              <w:jc w:val="right"/>
            </w:pPr>
            <w:r w:rsidRPr="00260710">
              <w:rPr>
                <w:color w:val="000000"/>
              </w:rPr>
              <w:t>0.396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B78AF3" w14:textId="64D883C8" w:rsidR="00260710" w:rsidRPr="00260710" w:rsidRDefault="00260710" w:rsidP="00260710">
            <w:pPr>
              <w:ind w:left="120" w:right="120"/>
              <w:jc w:val="right"/>
            </w:pPr>
            <w:r w:rsidRPr="00260710">
              <w:rPr>
                <w:color w:val="000000"/>
              </w:rPr>
              <w:t>0.311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5A7C39" w14:textId="1C8C70E6" w:rsidR="00260710" w:rsidRPr="00260710" w:rsidRDefault="00260710" w:rsidP="00260710">
            <w:pPr>
              <w:ind w:left="120" w:right="120"/>
              <w:jc w:val="right"/>
            </w:pPr>
            <w:r w:rsidRPr="00260710">
              <w:rPr>
                <w:color w:val="000000"/>
              </w:rPr>
              <w:t>0.431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5C586B" w14:textId="296EBB10" w:rsidR="00260710" w:rsidRPr="00260710" w:rsidRDefault="00260710" w:rsidP="00260710">
            <w:pPr>
              <w:ind w:left="120" w:right="120"/>
              <w:jc w:val="right"/>
            </w:pPr>
            <w:r w:rsidRPr="00260710">
              <w:rPr>
                <w:color w:val="000000"/>
              </w:rPr>
              <w:t>0.011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B8E62D" w14:textId="004BAB5F" w:rsidR="00260710" w:rsidRPr="00260710" w:rsidRDefault="00260710" w:rsidP="00260710">
            <w:pPr>
              <w:ind w:left="120" w:right="120"/>
              <w:jc w:val="right"/>
            </w:pPr>
            <w:r w:rsidRPr="00260710">
              <w:rPr>
                <w:color w:val="000000"/>
              </w:rPr>
              <w:t>-0.047</w:t>
            </w:r>
          </w:p>
        </w:tc>
      </w:tr>
      <w:tr w:rsidR="00002979" w14:paraId="5D45A02D" w14:textId="77777777" w:rsidTr="00260710">
        <w:trPr>
          <w:trHeight w:val="480"/>
        </w:trPr>
        <w:tc>
          <w:tcPr>
            <w:tcW w:w="8871"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ED0B" w14:textId="77777777" w:rsidR="00002979" w:rsidRDefault="00FA12FA">
            <w:r>
              <w:rPr>
                <w:b/>
              </w:rPr>
              <w:t xml:space="preserve">Table S2 - </w:t>
            </w:r>
            <w:r>
              <w:t>Average pairwise FST across all sites for each pair of populations.</w:t>
            </w:r>
          </w:p>
        </w:tc>
      </w:tr>
    </w:tbl>
    <w:p w14:paraId="531ECEBD" w14:textId="77777777" w:rsidR="00002979" w:rsidRDefault="00002979">
      <w:pPr>
        <w:rPr>
          <w:b/>
        </w:rPr>
      </w:pPr>
    </w:p>
    <w:p w14:paraId="5FEE142E" w14:textId="77777777" w:rsidR="00002979" w:rsidRDefault="00002979"/>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60"/>
        <w:gridCol w:w="1920"/>
        <w:gridCol w:w="2145"/>
      </w:tblGrid>
      <w:tr w:rsidR="00002979" w14:paraId="67CFF36C" w14:textId="77777777">
        <w:trPr>
          <w:trHeight w:val="110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1BA7" w14:textId="77777777" w:rsidR="00002979" w:rsidRDefault="00FA12FA">
            <w:pPr>
              <w:widowControl w:val="0"/>
              <w:jc w:val="center"/>
              <w:rPr>
                <w:b/>
              </w:rPr>
            </w:pPr>
            <w:r>
              <w:rPr>
                <w:b/>
              </w:rPr>
              <w:t>Run</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F6A191" w14:textId="77777777" w:rsidR="00002979" w:rsidRDefault="00FA12FA">
            <w:pPr>
              <w:jc w:val="center"/>
              <w:rPr>
                <w:b/>
              </w:rPr>
            </w:pPr>
            <w:r>
              <w:rPr>
                <w:b/>
              </w:rPr>
              <w:t>Parameter Permutation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137F4" w14:textId="77777777" w:rsidR="00002979" w:rsidRDefault="00FA12FA">
            <w:pPr>
              <w:jc w:val="center"/>
              <w:rPr>
                <w:b/>
              </w:rPr>
            </w:pPr>
            <w:r>
              <w:rPr>
                <w:b/>
              </w:rPr>
              <w:t>Number of Runs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C6447" w14:textId="77777777" w:rsidR="00002979" w:rsidRDefault="00FA12FA">
            <w:pPr>
              <w:jc w:val="center"/>
              <w:rPr>
                <w:b/>
              </w:rPr>
            </w:pPr>
            <w:r>
              <w:rPr>
                <w:b/>
              </w:rPr>
              <w:t>Number of Optimization Iterations</w:t>
            </w:r>
          </w:p>
        </w:tc>
      </w:tr>
      <w:tr w:rsidR="00002979" w14:paraId="40F7DEC9"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6B33" w14:textId="77777777" w:rsidR="00002979" w:rsidRDefault="00FA12FA">
            <w:pPr>
              <w:jc w:val="center"/>
              <w:rPr>
                <w:b/>
              </w:rPr>
            </w:pPr>
            <w:r>
              <w:rPr>
                <w:b/>
              </w:rPr>
              <w:t>1</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1DAF4BC3" w14:textId="77777777" w:rsidR="00002979" w:rsidRDefault="00FA12FA">
            <w:pPr>
              <w:jc w:val="center"/>
            </w:pPr>
            <w: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FA2F36" w14:textId="5FCED95E" w:rsidR="00002979" w:rsidRDefault="000E6A62">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0F20D5F" w14:textId="77777777" w:rsidR="00002979" w:rsidRDefault="00FA12FA">
            <w:pPr>
              <w:jc w:val="center"/>
            </w:pPr>
            <w:r>
              <w:t>30</w:t>
            </w:r>
          </w:p>
        </w:tc>
      </w:tr>
      <w:tr w:rsidR="00002979" w14:paraId="0CAAC14D"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AA6BB" w14:textId="77777777" w:rsidR="00002979" w:rsidRDefault="00FA12FA">
            <w:pPr>
              <w:jc w:val="center"/>
              <w:rPr>
                <w:b/>
              </w:rPr>
            </w:pPr>
            <w:r>
              <w:rPr>
                <w:b/>
              </w:rPr>
              <w:lastRenderedPageBreak/>
              <w:t>2</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7F4B0203"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B992220"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CBF2993" w14:textId="77777777" w:rsidR="00002979" w:rsidRDefault="00FA12FA">
            <w:pPr>
              <w:jc w:val="center"/>
            </w:pPr>
            <w:r>
              <w:t>50</w:t>
            </w:r>
          </w:p>
        </w:tc>
      </w:tr>
      <w:tr w:rsidR="00002979" w14:paraId="52D1C4A7"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C652BC" w14:textId="77777777" w:rsidR="00002979" w:rsidRDefault="00FA12FA">
            <w:pPr>
              <w:jc w:val="center"/>
              <w:rPr>
                <w:b/>
              </w:rPr>
            </w:pPr>
            <w:r>
              <w:rPr>
                <w:b/>
              </w:rPr>
              <w:t>3</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0C60ACC6"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3D0DD6D" w14:textId="77777777" w:rsidR="00002979" w:rsidRDefault="00FA12FA">
            <w:pPr>
              <w:jc w:val="center"/>
            </w:pPr>
            <w:r>
              <w:t>60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CB92F6" w14:textId="77777777" w:rsidR="00002979" w:rsidRDefault="00FA12FA">
            <w:pPr>
              <w:jc w:val="center"/>
            </w:pPr>
            <w:r>
              <w:t>50</w:t>
            </w:r>
          </w:p>
        </w:tc>
      </w:tr>
      <w:tr w:rsidR="00002979" w14:paraId="5CD4C4C4"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19FA" w14:textId="77777777" w:rsidR="00002979" w:rsidRDefault="00FA12FA">
            <w:pPr>
              <w:jc w:val="center"/>
              <w:rPr>
                <w:b/>
              </w:rPr>
            </w:pPr>
            <w:r>
              <w:rPr>
                <w:b/>
              </w:rPr>
              <w:t>4</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385B6775" w14:textId="77777777" w:rsidR="00002979" w:rsidRDefault="00FA12FA">
            <w:pPr>
              <w:jc w:val="center"/>
            </w:pPr>
            <w: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59CD2F7" w14:textId="77777777" w:rsidR="00002979" w:rsidRDefault="00FA12FA">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C5610F2" w14:textId="77777777" w:rsidR="00002979" w:rsidRDefault="00FA12FA">
            <w:pPr>
              <w:jc w:val="center"/>
            </w:pPr>
            <w:r>
              <w:t>100</w:t>
            </w:r>
          </w:p>
        </w:tc>
      </w:tr>
      <w:tr w:rsidR="00002979" w14:paraId="74157437" w14:textId="77777777">
        <w:trPr>
          <w:trHeight w:val="1100"/>
        </w:trPr>
        <w:tc>
          <w:tcPr>
            <w:tcW w:w="886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D7D86" w14:textId="77777777" w:rsidR="00002979" w:rsidRDefault="00FA12FA">
            <w:r>
              <w:rPr>
                <w:b/>
              </w:rPr>
              <w:t xml:space="preserve">Table S3 – </w:t>
            </w:r>
            <w:r>
              <w:t xml:space="preserve">Degree of parameter permutation, number of independent </w:t>
            </w:r>
            <w:proofErr w:type="spellStart"/>
            <w:r>
              <w:t>dadi</w:t>
            </w:r>
            <w:proofErr w:type="spellEnd"/>
            <w:r>
              <w:t xml:space="preserve"> runs, and the number of iterations per run for each of the </w:t>
            </w:r>
            <w:proofErr w:type="spellStart"/>
            <w:r>
              <w:t>dadi</w:t>
            </w:r>
            <w:proofErr w:type="spellEnd"/>
            <w:r>
              <w:t xml:space="preserve"> optimization passes (see </w:t>
            </w:r>
            <w:proofErr w:type="spellStart"/>
            <w:r>
              <w:t>Portik</w:t>
            </w:r>
            <w:proofErr w:type="spellEnd"/>
            <w:r>
              <w:t xml:space="preserve"> et al., 2017).</w:t>
            </w:r>
          </w:p>
        </w:tc>
      </w:tr>
    </w:tbl>
    <w:p w14:paraId="76184974" w14:textId="77777777" w:rsidR="00002979" w:rsidRDefault="00002979">
      <w:pPr>
        <w:rPr>
          <w:b/>
        </w:rPr>
      </w:pPr>
    </w:p>
    <w:p w14:paraId="1CC6E180" w14:textId="4A32BBF6" w:rsidR="00002979" w:rsidRDefault="00002979"/>
    <w:p w14:paraId="1761B20C" w14:textId="37F4D6C7" w:rsidR="00445BBC" w:rsidRDefault="00445BBC">
      <w:r>
        <w:t>Note: Large table, in attached excel file.</w:t>
      </w:r>
    </w:p>
    <w:p w14:paraId="6D36C330" w14:textId="77777777" w:rsidR="00445BBC" w:rsidRDefault="00445BBC"/>
    <w:p w14:paraId="14C5B6CE" w14:textId="07ADF62F" w:rsidR="00002979" w:rsidRDefault="00445BBC">
      <w:pPr>
        <w:rPr>
          <w:b/>
        </w:rPr>
      </w:pPr>
      <w:r>
        <w:rPr>
          <w:b/>
          <w:bCs/>
        </w:rPr>
        <w:t xml:space="preserve">Table S4 – </w:t>
      </w:r>
      <w:r w:rsidRPr="00445BBC">
        <w:rPr>
          <w:bCs/>
        </w:rPr>
        <w:t xml:space="preserve">Number of completed runs as well as the minimum, mean, and standard deviations of AIC and log(likelihood) </w:t>
      </w:r>
      <w:r w:rsidRPr="00445BBC">
        <w:rPr>
          <w:bCs/>
        </w:rPr>
        <w:t xml:space="preserve">scores </w:t>
      </w:r>
      <w:r w:rsidRPr="00445BBC">
        <w:rPr>
          <w:bCs/>
        </w:rPr>
        <w:t>for each model included in the analysis.</w:t>
      </w:r>
      <w:r w:rsidR="00FA12FA">
        <w:br w:type="page"/>
      </w:r>
    </w:p>
    <w:p w14:paraId="0002C55F" w14:textId="77777777" w:rsidR="00002979" w:rsidRDefault="00FA12FA">
      <w:pPr>
        <w:jc w:val="center"/>
        <w:rPr>
          <w:b/>
        </w:rPr>
      </w:pPr>
      <w:r>
        <w:rPr>
          <w:b/>
        </w:rPr>
        <w:lastRenderedPageBreak/>
        <w:t>Supplementary Figures</w:t>
      </w:r>
    </w:p>
    <w:p w14:paraId="055A7A66" w14:textId="77777777" w:rsidR="00002979" w:rsidRDefault="00002979">
      <w:pPr>
        <w:jc w:val="center"/>
        <w:rPr>
          <w:b/>
        </w:rPr>
      </w:pPr>
    </w:p>
    <w:p w14:paraId="7B1646F6" w14:textId="77777777" w:rsidR="00002979" w:rsidRDefault="00002979">
      <w:pPr>
        <w:jc w:val="center"/>
        <w:rPr>
          <w:b/>
        </w:rPr>
      </w:pPr>
    </w:p>
    <w:p w14:paraId="20AD43FA" w14:textId="77777777" w:rsidR="00002979" w:rsidRDefault="00FA12FA">
      <w:pPr>
        <w:rPr>
          <w:b/>
        </w:rPr>
      </w:pPr>
      <w:r>
        <w:rPr>
          <w:noProof/>
        </w:rPr>
        <w:drawing>
          <wp:inline distT="114300" distB="114300" distL="114300" distR="114300" wp14:anchorId="2BC8FF54" wp14:editId="58F7F89B">
            <wp:extent cx="59436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32158AE3" w14:textId="77777777" w:rsidR="00002979" w:rsidRDefault="00002979">
      <w:pPr>
        <w:jc w:val="center"/>
        <w:rPr>
          <w:b/>
        </w:rPr>
      </w:pPr>
    </w:p>
    <w:p w14:paraId="7F7E01B9" w14:textId="77777777" w:rsidR="00002979" w:rsidRDefault="00002979">
      <w:pPr>
        <w:jc w:val="center"/>
        <w:rPr>
          <w:b/>
        </w:rPr>
      </w:pPr>
    </w:p>
    <w:p w14:paraId="20151F8E" w14:textId="77777777" w:rsidR="00002979" w:rsidRDefault="00FA12FA">
      <w:r>
        <w:rPr>
          <w:b/>
        </w:rPr>
        <w:t>Figure S1</w:t>
      </w:r>
      <w:r>
        <w:t xml:space="preserve"> - Visual depiction of the two best performing models from </w:t>
      </w:r>
      <w:proofErr w:type="spellStart"/>
      <w:r>
        <w:t>dadi</w:t>
      </w:r>
      <w:proofErr w:type="spellEnd"/>
      <w:r>
        <w:t xml:space="preserve"> simulations. Panel (A) shows the less complicated found and grow model, which assumes a constant ancestral North American population size. In this model, a portion </w:t>
      </w:r>
      <w:r>
        <w:rPr>
          <w:i/>
        </w:rPr>
        <w:t>s</w:t>
      </w:r>
      <w:r>
        <w:t xml:space="preserve"> of individuals found the Hawaiian population, with subsequent population growth then allowed until present, with present day population sizes given as Nu1 and Nu2. Migration between populations is allowed in both directions and is shown as m12 (Hawaii &gt; North America) and m21 (North American &gt; Hawaii). Panel (B) shows the three epoch model, which allows for multiple changes in the size </w:t>
      </w:r>
      <w:proofErr w:type="gramStart"/>
      <w:r>
        <w:t>of  the</w:t>
      </w:r>
      <w:proofErr w:type="gramEnd"/>
      <w:r>
        <w:t xml:space="preserve"> ancestral North American population prior to establishment in Hawaii. This model is very similar to the one used by Zhan et al. (2014), although it allows for an additional expansion event in the ancestral North American population prior to establishment in Hawaii. </w:t>
      </w:r>
    </w:p>
    <w:p w14:paraId="65683C1D" w14:textId="77777777" w:rsidR="00002979" w:rsidRDefault="00FA12FA">
      <w:r>
        <w:rPr>
          <w:b/>
        </w:rPr>
        <w:lastRenderedPageBreak/>
        <w:t xml:space="preserve">Figure S2 - </w:t>
      </w:r>
      <w:r>
        <w:t xml:space="preserve">AIC scores for all specified demographic models used in </w:t>
      </w:r>
      <w:proofErr w:type="spellStart"/>
      <w:r>
        <w:t>dadi</w:t>
      </w:r>
      <w:proofErr w:type="spellEnd"/>
      <w:r>
        <w:t xml:space="preserve"> simulations across passes. Note that the </w:t>
      </w:r>
      <w:proofErr w:type="gramStart"/>
      <w:r>
        <w:t>three epoch</w:t>
      </w:r>
      <w:proofErr w:type="gramEnd"/>
      <w:r>
        <w:t xml:space="preserve"> model produced model runs with the lowest single AIC scores, though with substantial variation across runs.</w:t>
      </w:r>
      <w:r>
        <w:rPr>
          <w:noProof/>
        </w:rPr>
        <w:drawing>
          <wp:anchor distT="114300" distB="114300" distL="114300" distR="114300" simplePos="0" relativeHeight="251658240" behindDoc="0" locked="0" layoutInCell="1" hidden="0" allowOverlap="1" wp14:anchorId="3C0929E6" wp14:editId="4699435B">
            <wp:simplePos x="0" y="0"/>
            <wp:positionH relativeFrom="column">
              <wp:posOffset>114300</wp:posOffset>
            </wp:positionH>
            <wp:positionV relativeFrom="paragraph">
              <wp:posOffset>114300</wp:posOffset>
            </wp:positionV>
            <wp:extent cx="5943600" cy="59436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943600"/>
                    </a:xfrm>
                    <a:prstGeom prst="rect">
                      <a:avLst/>
                    </a:prstGeom>
                    <a:ln/>
                  </pic:spPr>
                </pic:pic>
              </a:graphicData>
            </a:graphic>
          </wp:anchor>
        </w:drawing>
      </w:r>
    </w:p>
    <w:p w14:paraId="6AD700D8" w14:textId="77777777" w:rsidR="00002979" w:rsidRDefault="00FA12FA">
      <w:pPr>
        <w:jc w:val="both"/>
      </w:pPr>
      <w:r>
        <w:rPr>
          <w:noProof/>
        </w:rPr>
        <w:lastRenderedPageBreak/>
        <w:drawing>
          <wp:inline distT="114300" distB="114300" distL="114300" distR="114300" wp14:anchorId="00B9DBFE" wp14:editId="75396242">
            <wp:extent cx="5943600" cy="5943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55485647" w14:textId="77777777" w:rsidR="00002979" w:rsidRDefault="00FA12FA">
      <w:pPr>
        <w:jc w:val="both"/>
      </w:pPr>
      <w:r>
        <w:rPr>
          <w:b/>
        </w:rPr>
        <w:t>Figure S3 –</w:t>
      </w:r>
      <w:r>
        <w:t xml:space="preserve"> Derived allele frequency spectra (below diagonal) and directionality indices (above diagonal) for each pairwise comparison between each of the six best-sampled populations. Spectra polarized via reference to putative sister taxa </w:t>
      </w:r>
      <w:r>
        <w:rPr>
          <w:i/>
        </w:rPr>
        <w:t xml:space="preserve">Danaus </w:t>
      </w:r>
      <w:proofErr w:type="spellStart"/>
      <w:r>
        <w:rPr>
          <w:i/>
        </w:rPr>
        <w:t>erippus</w:t>
      </w:r>
      <w:proofErr w:type="spellEnd"/>
      <w:r>
        <w:rPr>
          <w:i/>
        </w:rPr>
        <w:t xml:space="preserve"> </w:t>
      </w:r>
      <w:r>
        <w:t xml:space="preserve">and projected to 10 gene copies per population. </w:t>
      </w:r>
      <w:proofErr w:type="gramStart"/>
      <w:r>
        <w:t>GUA  =</w:t>
      </w:r>
      <w:proofErr w:type="gramEnd"/>
      <w:r>
        <w:t xml:space="preserve"> Guam, HAW = Hawaii, NAM = North America, NOR = Norfolk Island, QLD = Queensland, ROT = Rota.</w:t>
      </w:r>
    </w:p>
    <w:p w14:paraId="5322CCB7" w14:textId="77777777" w:rsidR="00002979" w:rsidRDefault="00002979">
      <w:pPr>
        <w:jc w:val="both"/>
      </w:pPr>
    </w:p>
    <w:p w14:paraId="79146A09" w14:textId="77777777" w:rsidR="00002979" w:rsidRDefault="00FA12FA">
      <w:r>
        <w:rPr>
          <w:b/>
        </w:rPr>
        <w:t xml:space="preserve">Figure S4 - </w:t>
      </w:r>
      <w:r>
        <w:t xml:space="preserve">The ratio of heterozygous to homozygous sites shown for each individual within the primary sampled populations of interest. As with other metrics of genetic diversity, the ancestral </w:t>
      </w:r>
      <w:r>
        <w:lastRenderedPageBreak/>
        <w:t>North American population showed the highest levels of heterozygosity, followed by Hawaii and then Australian populations.</w:t>
      </w:r>
      <w:r>
        <w:rPr>
          <w:noProof/>
        </w:rPr>
        <w:drawing>
          <wp:anchor distT="114300" distB="114300" distL="114300" distR="114300" simplePos="0" relativeHeight="251659264" behindDoc="0" locked="0" layoutInCell="1" hidden="0" allowOverlap="1" wp14:anchorId="357B66A7" wp14:editId="5A1DF09B">
            <wp:simplePos x="0" y="0"/>
            <wp:positionH relativeFrom="column">
              <wp:posOffset>114300</wp:posOffset>
            </wp:positionH>
            <wp:positionV relativeFrom="paragraph">
              <wp:posOffset>114300</wp:posOffset>
            </wp:positionV>
            <wp:extent cx="5943600" cy="45847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84700"/>
                    </a:xfrm>
                    <a:prstGeom prst="rect">
                      <a:avLst/>
                    </a:prstGeom>
                    <a:ln/>
                  </pic:spPr>
                </pic:pic>
              </a:graphicData>
            </a:graphic>
          </wp:anchor>
        </w:drawing>
      </w:r>
    </w:p>
    <w:p w14:paraId="1F34C825" w14:textId="77777777" w:rsidR="00002979" w:rsidRDefault="00002979"/>
    <w:p w14:paraId="46EEE412" w14:textId="77777777" w:rsidR="00002979" w:rsidRDefault="00FA12FA">
      <w:r>
        <w:rPr>
          <w:noProof/>
        </w:rPr>
        <w:lastRenderedPageBreak/>
        <w:drawing>
          <wp:inline distT="114300" distB="114300" distL="114300" distR="114300" wp14:anchorId="49A43F47" wp14:editId="3D1C5FE2">
            <wp:extent cx="594360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55B05BF5" w14:textId="77777777" w:rsidR="00002979" w:rsidRDefault="00FA12FA">
      <w:r>
        <w:rPr>
          <w:b/>
        </w:rPr>
        <w:t xml:space="preserve">Figure S5 </w:t>
      </w:r>
      <w:r>
        <w:t xml:space="preserve">- Direct comparisons of parameter estimates generated from our </w:t>
      </w:r>
      <w:proofErr w:type="gramStart"/>
      <w:r>
        <w:t>three epoch</w:t>
      </w:r>
      <w:proofErr w:type="gramEnd"/>
      <w:r>
        <w:t xml:space="preserve"> model and the demographic model specified by Zhan </w:t>
      </w:r>
      <w:r>
        <w:rPr>
          <w:i/>
        </w:rPr>
        <w:t xml:space="preserve">et al. </w:t>
      </w:r>
      <w:r>
        <w:t>(2014) applied to our data. The slightly more complicated</w:t>
      </w:r>
      <w:r>
        <w:rPr>
          <w:i/>
        </w:rPr>
        <w:t xml:space="preserve"> three epoch </w:t>
      </w:r>
      <w:r>
        <w:t xml:space="preserve">model generally produced wider estimates of establishment timing and current </w:t>
      </w:r>
      <w:r>
        <w:rPr>
          <w:i/>
        </w:rPr>
        <w:t>Ne</w:t>
      </w:r>
      <w:r>
        <w:t>. Note that both models produce a number of runs that optimize to establishment dates of less than 200 (10</w:t>
      </w:r>
      <w:r>
        <w:rPr>
          <w:vertAlign w:val="superscript"/>
        </w:rPr>
        <w:t>2.3</w:t>
      </w:r>
      <w:r>
        <w:t>) years, but that the Zhan model has much older dates overall.</w:t>
      </w:r>
    </w:p>
    <w:p w14:paraId="69C4A28A" w14:textId="77777777" w:rsidR="00002979" w:rsidRDefault="00002979"/>
    <w:p w14:paraId="379C6E7C" w14:textId="77777777" w:rsidR="00002979" w:rsidRDefault="00002979"/>
    <w:p w14:paraId="07476989" w14:textId="77777777" w:rsidR="00002979" w:rsidRDefault="00002979">
      <w:pPr>
        <w:jc w:val="both"/>
      </w:pPr>
    </w:p>
    <w:p w14:paraId="59A8621E" w14:textId="77777777" w:rsidR="00002979" w:rsidRDefault="00002979">
      <w:pPr>
        <w:jc w:val="both"/>
      </w:pPr>
    </w:p>
    <w:sectPr w:rsidR="00002979" w:rsidSect="00BC380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61775"/>
    <w:multiLevelType w:val="multilevel"/>
    <w:tmpl w:val="0E84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79"/>
    <w:rsid w:val="00002979"/>
    <w:rsid w:val="000E6A62"/>
    <w:rsid w:val="001023A7"/>
    <w:rsid w:val="00112A5F"/>
    <w:rsid w:val="00260710"/>
    <w:rsid w:val="00263729"/>
    <w:rsid w:val="00434992"/>
    <w:rsid w:val="00445BBC"/>
    <w:rsid w:val="00935D3A"/>
    <w:rsid w:val="00B90158"/>
    <w:rsid w:val="00BC3804"/>
    <w:rsid w:val="00DB3C89"/>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E32A"/>
  <w15:docId w15:val="{466ACE4C-319D-4B54-85A1-71775B3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C3804"/>
  </w:style>
  <w:style w:type="paragraph" w:styleId="BalloonText">
    <w:name w:val="Balloon Text"/>
    <w:basedOn w:val="Normal"/>
    <w:link w:val="BalloonTextChar"/>
    <w:uiPriority w:val="99"/>
    <w:semiHidden/>
    <w:unhideWhenUsed/>
    <w:rsid w:val="00935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D3A"/>
    <w:rPr>
      <w:rFonts w:ascii="Segoe UI" w:hAnsi="Segoe UI" w:cs="Segoe UI"/>
      <w:sz w:val="18"/>
      <w:szCs w:val="18"/>
    </w:rPr>
  </w:style>
  <w:style w:type="character" w:customStyle="1" w:styleId="gd15mcfceub">
    <w:name w:val="gd15mcfceub"/>
    <w:basedOn w:val="DefaultParagraphFont"/>
    <w:rsid w:val="00935D3A"/>
  </w:style>
  <w:style w:type="character" w:styleId="Hyperlink">
    <w:name w:val="Hyperlink"/>
    <w:basedOn w:val="DefaultParagraphFont"/>
    <w:uiPriority w:val="99"/>
    <w:unhideWhenUsed/>
    <w:rsid w:val="00445BBC"/>
    <w:rPr>
      <w:color w:val="0000FF" w:themeColor="hyperlink"/>
      <w:u w:val="single"/>
    </w:rPr>
  </w:style>
  <w:style w:type="character" w:styleId="UnresolvedMention">
    <w:name w:val="Unresolved Mention"/>
    <w:basedOn w:val="DefaultParagraphFont"/>
    <w:uiPriority w:val="99"/>
    <w:semiHidden/>
    <w:unhideWhenUsed/>
    <w:rsid w:val="00445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0161">
      <w:bodyDiv w:val="1"/>
      <w:marLeft w:val="0"/>
      <w:marRight w:val="0"/>
      <w:marTop w:val="0"/>
      <w:marBottom w:val="0"/>
      <w:divBdr>
        <w:top w:val="none" w:sz="0" w:space="0" w:color="auto"/>
        <w:left w:val="none" w:sz="0" w:space="0" w:color="auto"/>
        <w:bottom w:val="none" w:sz="0" w:space="0" w:color="auto"/>
        <w:right w:val="none" w:sz="0" w:space="0" w:color="auto"/>
      </w:divBdr>
    </w:div>
    <w:div w:id="151264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Hemstrom</cp:lastModifiedBy>
  <cp:revision>10</cp:revision>
  <dcterms:created xsi:type="dcterms:W3CDTF">2020-02-10T22:23:00Z</dcterms:created>
  <dcterms:modified xsi:type="dcterms:W3CDTF">2021-08-13T07:14:00Z</dcterms:modified>
</cp:coreProperties>
</file>