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10A" w:rsidRDefault="0066210A" w:rsidP="0066210A">
      <w:pPr>
        <w:pStyle w:val="Heading2"/>
        <w:shd w:val="clear" w:color="auto" w:fill="FFFFFF"/>
        <w:spacing w:before="0" w:after="0" w:line="1335" w:lineRule="atLeast"/>
        <w:rPr>
          <w:rFonts w:ascii="hwt-aetna-extra-condensed" w:hAnsi="hwt-aetna-extra-condensed"/>
          <w:color w:val="000000"/>
          <w:spacing w:val="-13"/>
          <w:sz w:val="130"/>
          <w:szCs w:val="130"/>
        </w:rPr>
      </w:pPr>
      <w:r>
        <w:rPr>
          <w:rFonts w:ascii="hwt-aetna-extra-condensed" w:hAnsi="hwt-aetna-extra-condensed"/>
          <w:b/>
          <w:bCs/>
          <w:color w:val="000000"/>
          <w:spacing w:val="-13"/>
          <w:sz w:val="130"/>
          <w:szCs w:val="130"/>
        </w:rPr>
        <w:t>Welcome to learning with Gem</w:t>
      </w:r>
    </w:p>
    <w:p w:rsidR="0066210A" w:rsidRDefault="0066210A" w:rsidP="0066210A">
      <w:pPr>
        <w:pStyle w:val="prefade"/>
        <w:shd w:val="clear" w:color="auto" w:fill="FFFFFF"/>
        <w:spacing w:line="407" w:lineRule="atLeast"/>
        <w:rPr>
          <w:rFonts w:ascii="Libre Franklin" w:hAnsi="Libre Franklin"/>
          <w:color w:val="000000"/>
          <w:sz w:val="26"/>
          <w:szCs w:val="26"/>
        </w:rPr>
      </w:pPr>
      <w:r>
        <w:rPr>
          <w:rFonts w:ascii="Libre Franklin" w:hAnsi="Libre Franklin"/>
          <w:color w:val="000000"/>
          <w:sz w:val="26"/>
          <w:szCs w:val="26"/>
        </w:rPr>
        <w:t>Develop reading, writing and spelling skills using the Multisensory Structured Language (MSL) approach.</w:t>
      </w:r>
    </w:p>
    <w:p w:rsidR="0066210A" w:rsidRDefault="0066210A" w:rsidP="0066210A">
      <w:pPr>
        <w:pStyle w:val="prefade"/>
        <w:shd w:val="clear" w:color="auto" w:fill="FFFFFF"/>
        <w:spacing w:line="407" w:lineRule="atLeast"/>
        <w:rPr>
          <w:rFonts w:ascii="Libre Franklin" w:hAnsi="Libre Franklin"/>
          <w:color w:val="000000"/>
          <w:sz w:val="26"/>
          <w:szCs w:val="26"/>
        </w:rPr>
      </w:pPr>
      <w:r>
        <w:rPr>
          <w:rFonts w:ascii="Libre Franklin" w:hAnsi="Libre Franklin"/>
          <w:color w:val="000000"/>
          <w:sz w:val="26"/>
          <w:szCs w:val="26"/>
        </w:rPr>
        <w:t>Systematic, synthetic approach – working on developing strong foundational skills and building on these when the student is ready.  Aimed at developing automaticity and accuracy by providing enough practice to consolidate learning.</w:t>
      </w:r>
    </w:p>
    <w:p w:rsidR="0066210A" w:rsidRDefault="0066210A" w:rsidP="0066210A">
      <w:pPr>
        <w:pStyle w:val="prefade"/>
        <w:shd w:val="clear" w:color="auto" w:fill="FFFFFF"/>
        <w:spacing w:line="407" w:lineRule="atLeast"/>
        <w:rPr>
          <w:rFonts w:ascii="Libre Franklin" w:hAnsi="Libre Franklin"/>
          <w:color w:val="000000"/>
          <w:sz w:val="26"/>
          <w:szCs w:val="26"/>
        </w:rPr>
      </w:pPr>
      <w:r>
        <w:rPr>
          <w:rFonts w:ascii="Libre Franklin" w:hAnsi="Libre Franklin"/>
          <w:color w:val="000000"/>
          <w:sz w:val="26"/>
          <w:szCs w:val="26"/>
        </w:rPr>
        <w:t>Pace that suits the individual student.</w:t>
      </w:r>
    </w:p>
    <w:p w:rsidR="0066210A" w:rsidRDefault="0066210A" w:rsidP="0066210A">
      <w:pPr>
        <w:pStyle w:val="prefade"/>
        <w:shd w:val="clear" w:color="auto" w:fill="FFFFFF"/>
        <w:spacing w:line="407" w:lineRule="atLeast"/>
        <w:rPr>
          <w:rFonts w:ascii="Libre Franklin" w:hAnsi="Libre Franklin"/>
          <w:color w:val="000000"/>
          <w:sz w:val="26"/>
          <w:szCs w:val="26"/>
        </w:rPr>
      </w:pPr>
      <w:r>
        <w:rPr>
          <w:rFonts w:ascii="Libre Franklin" w:hAnsi="Libre Franklin"/>
          <w:color w:val="000000"/>
          <w:sz w:val="26"/>
          <w:szCs w:val="26"/>
        </w:rPr>
        <w:t xml:space="preserve">A supportive and engaging environment where students experience success and build confidence in themselves and their ability to crack the code of our language and be confident with reading and writing. </w:t>
      </w:r>
    </w:p>
    <w:p w:rsidR="0066210A" w:rsidRDefault="0066210A" w:rsidP="0066210A"/>
    <w:p w:rsidR="0066210A" w:rsidRPr="0066210A" w:rsidRDefault="0066210A" w:rsidP="0066210A"/>
    <w:sectPr w:rsidR="0066210A" w:rsidRPr="00662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wt-aetna-extra-condensed">
    <w:altName w:val="Cambria"/>
    <w:panose1 w:val="020B0604020202020204"/>
    <w:charset w:val="00"/>
    <w:family w:val="roman"/>
    <w:notTrueType/>
    <w:pitch w:val="default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1A7F"/>
    <w:multiLevelType w:val="multilevel"/>
    <w:tmpl w:val="741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32D22"/>
    <w:multiLevelType w:val="multilevel"/>
    <w:tmpl w:val="3A9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4165C"/>
    <w:multiLevelType w:val="multilevel"/>
    <w:tmpl w:val="0C3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A5A49"/>
    <w:multiLevelType w:val="multilevel"/>
    <w:tmpl w:val="E8F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3118">
    <w:abstractNumId w:val="0"/>
  </w:num>
  <w:num w:numId="2" w16cid:durableId="545289136">
    <w:abstractNumId w:val="3"/>
  </w:num>
  <w:num w:numId="3" w16cid:durableId="415833241">
    <w:abstractNumId w:val="2"/>
  </w:num>
  <w:num w:numId="4" w16cid:durableId="107682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6E"/>
    <w:rsid w:val="000520A5"/>
    <w:rsid w:val="0066210A"/>
    <w:rsid w:val="006D416E"/>
    <w:rsid w:val="007820E9"/>
    <w:rsid w:val="0081311E"/>
    <w:rsid w:val="00B31E7A"/>
    <w:rsid w:val="00D0552E"/>
    <w:rsid w:val="00EA0C90"/>
    <w:rsid w:val="00F65473"/>
    <w:rsid w:val="00F7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B1932"/>
  <w15:chartTrackingRefBased/>
  <w15:docId w15:val="{154E7B76-4CD7-854B-B252-63CD318B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6E"/>
    <w:rPr>
      <w:b/>
      <w:bCs/>
      <w:smallCaps/>
      <w:color w:val="2F5496" w:themeColor="accent1" w:themeShade="BF"/>
      <w:spacing w:val="5"/>
    </w:rPr>
  </w:style>
  <w:style w:type="paragraph" w:customStyle="1" w:styleId="prefade">
    <w:name w:val="prefade"/>
    <w:basedOn w:val="Normal"/>
    <w:rsid w:val="006621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210A"/>
    <w:rPr>
      <w:b/>
      <w:bCs/>
    </w:rPr>
  </w:style>
  <w:style w:type="paragraph" w:customStyle="1" w:styleId="sqsrte-large">
    <w:name w:val="sqsrte-large"/>
    <w:basedOn w:val="Normal"/>
    <w:rsid w:val="006621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621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Van Laeren</dc:creator>
  <cp:keywords/>
  <dc:description/>
  <cp:lastModifiedBy>Henry Van Laeren</cp:lastModifiedBy>
  <cp:revision>3</cp:revision>
  <dcterms:created xsi:type="dcterms:W3CDTF">2026-02-08T03:48:00Z</dcterms:created>
  <dcterms:modified xsi:type="dcterms:W3CDTF">2026-02-27T20:17:00Z</dcterms:modified>
</cp:coreProperties>
</file>