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before="0"/>
        <w:jc w:val="center"/>
      </w:pPr>
      <w:r>
        <w:rPr>
          <w:rFonts w:ascii="Arial" w:cs="Arial" w:eastAsia="Arial" w:hAnsi="Arial"/>
          <w:b/>
          <w:bCs/>
          <w:color w:val="6C5CE7"/>
          <w:sz w:val="48"/>
          <w:szCs w:val="48"/>
        </w:rPr>
        <w:t xml:space="preserve">APEX VISIONX STUDIO</w:t>
      </w:r>
    </w:p>
    <w:p>
      <w:pPr>
        <w:spacing w:after="100"/>
      </w:pPr>
    </w:p>
    <w:p>
      <w:pPr>
        <w:spacing w:after="120" w:before="0"/>
        <w:jc w:val="center"/>
      </w:pPr>
      <w:r>
        <w:rPr>
          <w:rFonts w:ascii="Arial" w:cs="Arial" w:eastAsia="Arial" w:hAnsi="Arial"/>
          <w:b/>
          <w:bCs/>
          <w:color w:val="212529"/>
          <w:sz w:val="36"/>
          <w:szCs w:val="36"/>
        </w:rPr>
        <w:t xml:space="preserve">Product Requirements Document</w:t>
      </w:r>
    </w:p>
    <w:p>
      <w:pPr>
        <w:spacing w:after="60"/>
      </w:pPr>
    </w:p>
    <w:p>
      <w:pPr>
        <w:spacing w:after="120" w:before="0"/>
        <w:jc w:val="center"/>
      </w:pPr>
      <w:r>
        <w:rPr>
          <w:rFonts w:ascii="Arial" w:cs="Arial" w:eastAsia="Arial" w:hAnsi="Arial"/>
          <w:color w:val="212529"/>
          <w:sz w:val="24"/>
          <w:szCs w:val="24"/>
        </w:rPr>
        <w:t xml:space="preserve">AI-Powered Static Ad Generation Platform for Meta</w:t>
      </w:r>
    </w:p>
    <w:p>
      <w:pPr>
        <w:spacing w:after="80"/>
      </w:pPr>
    </w:p>
    <w:p>
      <w:pPr>
        <w:spacing w:after="120" w:before="0"/>
        <w:jc w:val="center"/>
      </w:pPr>
      <w:r>
        <w:rPr>
          <w:rFonts w:ascii="Arial" w:cs="Arial" w:eastAsia="Arial" w:hAnsi="Arial"/>
          <w:i/>
          <w:iCs/>
          <w:color w:val="868E96"/>
          <w:sz w:val="20"/>
          <w:szCs w:val="20"/>
        </w:rPr>
        <w:t xml:space="preserve">Complete Technical &amp; Product Specification for Claude Code Implementation</w:t>
      </w:r>
    </w:p>
    <w:p>
      <w:pPr>
        <w:spacing w:after="6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sz="0"/>
              <w:left w:val="none" w:sz="0"/>
              <w:bottom w:val="none" w:sz="0"/>
              <w:right w:val="none" w:sz="0"/>
            </w:tcBorders>
            <w:tcMar>
              <w:top w:type="dxa" w:w="80"/>
              <w:left w:type="dxa" w:w="120"/>
              <w:bottom w:type="dxa" w:w="80"/>
              <w:right w:type="dxa" w:w="120"/>
            </w:tcMar>
          </w:tcPr>
          <w:p>
            <w:pPr>
              <w:spacing w:after="40" w:before="0"/>
            </w:pPr>
            <w:r>
              <w:rPr>
                <w:rFonts w:ascii="Arial" w:cs="Arial" w:eastAsia="Arial" w:hAnsi="Arial"/>
                <w:b/>
                <w:bCs/>
                <w:color w:val="212529"/>
                <w:sz w:val="20"/>
                <w:szCs w:val="20"/>
              </w:rPr>
              <w:t xml:space="preserve">Product</w:t>
            </w:r>
          </w:p>
        </w:tc>
        <w:tc>
          <w:tcPr>
            <w:tcW w:type="dxa" w:w="3200"/>
            <w:tcBorders>
              <w:top w:val="none" w:sz="0"/>
              <w:left w:val="none" w:sz="0"/>
              <w:bottom w:val="none" w:sz="0"/>
              <w:right w:val="none" w:sz="0"/>
            </w:tcBorders>
            <w:tcMar>
              <w:top w:type="dxa" w:w="80"/>
              <w:left w:type="dxa" w:w="120"/>
              <w:bottom w:type="dxa" w:w="80"/>
              <w:right w:type="dxa" w:w="120"/>
            </w:tcMar>
          </w:tcPr>
          <w:p>
            <w:pPr>
              <w:spacing w:after="40" w:before="0"/>
            </w:pPr>
            <w:r>
              <w:rPr>
                <w:rFonts w:ascii="Arial" w:cs="Arial" w:eastAsia="Arial" w:hAnsi="Arial"/>
                <w:color w:val="212529"/>
                <w:sz w:val="20"/>
                <w:szCs w:val="20"/>
              </w:rPr>
              <w:t xml:space="preserve">Apex VisionX Studio</w:t>
            </w:r>
          </w:p>
        </w:tc>
      </w:tr>
      <w:tr>
        <w:tc>
          <w:tcPr>
            <w:tcW w:type="dxa" w:w="2200"/>
            <w:tcBorders>
              <w:top w:val="none" w:sz="0"/>
              <w:left w:val="none" w:sz="0"/>
              <w:bottom w:val="none" w:sz="0"/>
              <w:right w:val="none" w:sz="0"/>
            </w:tcBorders>
            <w:tcMar>
              <w:top w:type="dxa" w:w="80"/>
              <w:left w:type="dxa" w:w="120"/>
              <w:bottom w:type="dxa" w:w="80"/>
              <w:right w:type="dxa" w:w="120"/>
            </w:tcMar>
          </w:tcPr>
          <w:p>
            <w:pPr>
              <w:spacing w:after="40" w:before="0"/>
            </w:pPr>
            <w:r>
              <w:rPr>
                <w:rFonts w:ascii="Arial" w:cs="Arial" w:eastAsia="Arial" w:hAnsi="Arial"/>
                <w:b/>
                <w:bCs/>
                <w:color w:val="212529"/>
                <w:sz w:val="20"/>
                <w:szCs w:val="20"/>
              </w:rPr>
              <w:t xml:space="preserve">Owner</w:t>
            </w:r>
          </w:p>
        </w:tc>
        <w:tc>
          <w:tcPr>
            <w:tcW w:type="dxa" w:w="3200"/>
            <w:tcBorders>
              <w:top w:val="none" w:sz="0"/>
              <w:left w:val="none" w:sz="0"/>
              <w:bottom w:val="none" w:sz="0"/>
              <w:right w:val="none" w:sz="0"/>
            </w:tcBorders>
            <w:tcMar>
              <w:top w:type="dxa" w:w="80"/>
              <w:left w:type="dxa" w:w="120"/>
              <w:bottom w:type="dxa" w:w="80"/>
              <w:right w:type="dxa" w:w="120"/>
            </w:tcMar>
          </w:tcPr>
          <w:p>
            <w:pPr>
              <w:spacing w:after="40" w:before="0"/>
            </w:pPr>
            <w:r>
              <w:rPr>
                <w:rFonts w:ascii="Arial" w:cs="Arial" w:eastAsia="Arial" w:hAnsi="Arial"/>
                <w:color w:val="212529"/>
                <w:sz w:val="20"/>
                <w:szCs w:val="20"/>
              </w:rPr>
              <w:t xml:space="preserve">Henal — Apex / Blulink Marketing</w:t>
            </w:r>
          </w:p>
        </w:tc>
      </w:tr>
      <w:tr>
        <w:tc>
          <w:tcPr>
            <w:tcW w:type="dxa" w:w="2200"/>
            <w:tcBorders>
              <w:top w:val="none" w:sz="0"/>
              <w:left w:val="none" w:sz="0"/>
              <w:bottom w:val="none" w:sz="0"/>
              <w:right w:val="none" w:sz="0"/>
            </w:tcBorders>
            <w:tcMar>
              <w:top w:type="dxa" w:w="80"/>
              <w:left w:type="dxa" w:w="120"/>
              <w:bottom w:type="dxa" w:w="80"/>
              <w:right w:type="dxa" w:w="120"/>
            </w:tcMar>
          </w:tcPr>
          <w:p>
            <w:pPr>
              <w:spacing w:after="40" w:before="0"/>
            </w:pPr>
            <w:r>
              <w:rPr>
                <w:rFonts w:ascii="Arial" w:cs="Arial" w:eastAsia="Arial" w:hAnsi="Arial"/>
                <w:b/>
                <w:bCs/>
                <w:color w:val="212529"/>
                <w:sz w:val="20"/>
                <w:szCs w:val="20"/>
              </w:rPr>
              <w:t xml:space="preserve">Version</w:t>
            </w:r>
          </w:p>
        </w:tc>
        <w:tc>
          <w:tcPr>
            <w:tcW w:type="dxa" w:w="3200"/>
            <w:tcBorders>
              <w:top w:val="none" w:sz="0"/>
              <w:left w:val="none" w:sz="0"/>
              <w:bottom w:val="none" w:sz="0"/>
              <w:right w:val="none" w:sz="0"/>
            </w:tcBorders>
            <w:tcMar>
              <w:top w:type="dxa" w:w="80"/>
              <w:left w:type="dxa" w:w="120"/>
              <w:bottom w:type="dxa" w:w="80"/>
              <w:right w:type="dxa" w:w="120"/>
            </w:tcMar>
          </w:tcPr>
          <w:p>
            <w:pPr>
              <w:spacing w:after="40" w:before="0"/>
            </w:pPr>
            <w:r>
              <w:rPr>
                <w:rFonts w:ascii="Arial" w:cs="Arial" w:eastAsia="Arial" w:hAnsi="Arial"/>
                <w:color w:val="212529"/>
                <w:sz w:val="20"/>
                <w:szCs w:val="20"/>
              </w:rPr>
              <w:t xml:space="preserve">2.0 — Complete Specification</w:t>
            </w:r>
          </w:p>
        </w:tc>
      </w:tr>
      <w:tr>
        <w:tc>
          <w:tcPr>
            <w:tcW w:type="dxa" w:w="2200"/>
            <w:tcBorders>
              <w:top w:val="none" w:sz="0"/>
              <w:left w:val="none" w:sz="0"/>
              <w:bottom w:val="none" w:sz="0"/>
              <w:right w:val="none" w:sz="0"/>
            </w:tcBorders>
            <w:tcMar>
              <w:top w:type="dxa" w:w="80"/>
              <w:left w:type="dxa" w:w="120"/>
              <w:bottom w:type="dxa" w:w="80"/>
              <w:right w:type="dxa" w:w="120"/>
            </w:tcMar>
          </w:tcPr>
          <w:p>
            <w:pPr>
              <w:spacing w:after="40" w:before="0"/>
            </w:pPr>
            <w:r>
              <w:rPr>
                <w:rFonts w:ascii="Arial" w:cs="Arial" w:eastAsia="Arial" w:hAnsi="Arial"/>
                <w:b/>
                <w:bCs/>
                <w:color w:val="212529"/>
                <w:sz w:val="20"/>
                <w:szCs w:val="20"/>
              </w:rPr>
              <w:t xml:space="preserve">Date</w:t>
            </w:r>
          </w:p>
        </w:tc>
        <w:tc>
          <w:tcPr>
            <w:tcW w:type="dxa" w:w="3200"/>
            <w:tcBorders>
              <w:top w:val="none" w:sz="0"/>
              <w:left w:val="none" w:sz="0"/>
              <w:bottom w:val="none" w:sz="0"/>
              <w:right w:val="none" w:sz="0"/>
            </w:tcBorders>
            <w:tcMar>
              <w:top w:type="dxa" w:w="80"/>
              <w:left w:type="dxa" w:w="120"/>
              <w:bottom w:type="dxa" w:w="80"/>
              <w:right w:type="dxa" w:w="120"/>
            </w:tcMar>
          </w:tcPr>
          <w:p>
            <w:pPr>
              <w:spacing w:after="40" w:before="0"/>
            </w:pPr>
            <w:r>
              <w:rPr>
                <w:rFonts w:ascii="Arial" w:cs="Arial" w:eastAsia="Arial" w:hAnsi="Arial"/>
                <w:color w:val="212529"/>
                <w:sz w:val="20"/>
                <w:szCs w:val="20"/>
              </w:rPr>
              <w:t xml:space="preserve">March 22, 2026</w:t>
            </w:r>
          </w:p>
        </w:tc>
      </w:tr>
      <w:tr>
        <w:tc>
          <w:tcPr>
            <w:tcW w:type="dxa" w:w="2200"/>
            <w:tcBorders>
              <w:top w:val="none" w:sz="0"/>
              <w:left w:val="none" w:sz="0"/>
              <w:bottom w:val="none" w:sz="0"/>
              <w:right w:val="none" w:sz="0"/>
            </w:tcBorders>
            <w:tcMar>
              <w:top w:type="dxa" w:w="80"/>
              <w:left w:type="dxa" w:w="120"/>
              <w:bottom w:type="dxa" w:w="80"/>
              <w:right w:type="dxa" w:w="120"/>
            </w:tcMar>
          </w:tcPr>
          <w:p>
            <w:pPr>
              <w:spacing w:after="40" w:before="0"/>
            </w:pPr>
            <w:r>
              <w:rPr>
                <w:rFonts w:ascii="Arial" w:cs="Arial" w:eastAsia="Arial" w:hAnsi="Arial"/>
                <w:b/>
                <w:bCs/>
                <w:color w:val="212529"/>
                <w:sz w:val="20"/>
                <w:szCs w:val="20"/>
              </w:rPr>
              <w:t xml:space="preserve">Classification</w:t>
            </w:r>
          </w:p>
        </w:tc>
        <w:tc>
          <w:tcPr>
            <w:tcW w:type="dxa" w:w="3200"/>
            <w:tcBorders>
              <w:top w:val="none" w:sz="0"/>
              <w:left w:val="none" w:sz="0"/>
              <w:bottom w:val="none" w:sz="0"/>
              <w:right w:val="none" w:sz="0"/>
            </w:tcBorders>
            <w:tcMar>
              <w:top w:type="dxa" w:w="80"/>
              <w:left w:type="dxa" w:w="120"/>
              <w:bottom w:type="dxa" w:w="80"/>
              <w:right w:type="dxa" w:w="120"/>
            </w:tcMar>
          </w:tcPr>
          <w:p>
            <w:pPr>
              <w:spacing w:after="40" w:before="0"/>
            </w:pPr>
            <w:r>
              <w:rPr>
                <w:rFonts w:ascii="Arial" w:cs="Arial" w:eastAsia="Arial" w:hAnsi="Arial"/>
                <w:color w:val="212529"/>
                <w:sz w:val="20"/>
                <w:szCs w:val="20"/>
              </w:rPr>
              <w:t xml:space="preserve">Internal — Engineering Reference</w:t>
            </w:r>
          </w:p>
        </w:tc>
      </w:tr>
      <w:tr>
        <w:tc>
          <w:tcPr>
            <w:tcW w:type="dxa" w:w="2200"/>
            <w:tcBorders>
              <w:top w:val="none" w:sz="0"/>
              <w:left w:val="none" w:sz="0"/>
              <w:bottom w:val="none" w:sz="0"/>
              <w:right w:val="none" w:sz="0"/>
            </w:tcBorders>
            <w:tcMar>
              <w:top w:type="dxa" w:w="80"/>
              <w:left w:type="dxa" w:w="120"/>
              <w:bottom w:type="dxa" w:w="80"/>
              <w:right w:type="dxa" w:w="120"/>
            </w:tcMar>
          </w:tcPr>
          <w:p>
            <w:pPr>
              <w:spacing w:after="40" w:before="0"/>
            </w:pPr>
            <w:r>
              <w:rPr>
                <w:rFonts w:ascii="Arial" w:cs="Arial" w:eastAsia="Arial" w:hAnsi="Arial"/>
                <w:b/>
                <w:bCs/>
                <w:color w:val="212529"/>
                <w:sz w:val="20"/>
                <w:szCs w:val="20"/>
              </w:rPr>
              <w:t xml:space="preserve">Status</w:t>
            </w:r>
          </w:p>
        </w:tc>
        <w:tc>
          <w:tcPr>
            <w:tcW w:type="dxa" w:w="3200"/>
            <w:tcBorders>
              <w:top w:val="none" w:sz="0"/>
              <w:left w:val="none" w:sz="0"/>
              <w:bottom w:val="none" w:sz="0"/>
              <w:right w:val="none" w:sz="0"/>
            </w:tcBorders>
            <w:tcMar>
              <w:top w:type="dxa" w:w="80"/>
              <w:left w:type="dxa" w:w="120"/>
              <w:bottom w:type="dxa" w:w="80"/>
              <w:right w:type="dxa" w:w="120"/>
            </w:tcMar>
          </w:tcPr>
          <w:p>
            <w:pPr>
              <w:spacing w:after="40" w:before="0"/>
            </w:pPr>
            <w:r>
              <w:rPr>
                <w:rFonts w:ascii="Arial" w:cs="Arial" w:eastAsia="Arial" w:hAnsi="Arial"/>
                <w:color w:val="212529"/>
                <w:sz w:val="20"/>
                <w:szCs w:val="20"/>
              </w:rPr>
              <w:t xml:space="preserve">Ready for Implementation</w:t>
            </w:r>
          </w:p>
        </w:tc>
      </w:tr>
      <w:tr>
        <w:tc>
          <w:tcPr>
            <w:tcW w:type="dxa" w:w="2200"/>
            <w:tcBorders>
              <w:top w:val="none" w:sz="0"/>
              <w:left w:val="none" w:sz="0"/>
              <w:bottom w:val="none" w:sz="0"/>
              <w:right w:val="none" w:sz="0"/>
            </w:tcBorders>
            <w:tcMar>
              <w:top w:type="dxa" w:w="80"/>
              <w:left w:type="dxa" w:w="120"/>
              <w:bottom w:type="dxa" w:w="80"/>
              <w:right w:type="dxa" w:w="120"/>
            </w:tcMar>
          </w:tcPr>
          <w:p>
            <w:pPr>
              <w:spacing w:after="40" w:before="0"/>
            </w:pPr>
            <w:r>
              <w:rPr>
                <w:rFonts w:ascii="Arial" w:cs="Arial" w:eastAsia="Arial" w:hAnsi="Arial"/>
                <w:b/>
                <w:bCs/>
                <w:color w:val="212529"/>
                <w:sz w:val="20"/>
                <w:szCs w:val="20"/>
              </w:rPr>
              <w:t xml:space="preserve">Runtime</w:t>
            </w:r>
          </w:p>
        </w:tc>
        <w:tc>
          <w:tcPr>
            <w:tcW w:type="dxa" w:w="3200"/>
            <w:tcBorders>
              <w:top w:val="none" w:sz="0"/>
              <w:left w:val="none" w:sz="0"/>
              <w:bottom w:val="none" w:sz="0"/>
              <w:right w:val="none" w:sz="0"/>
            </w:tcBorders>
            <w:tcMar>
              <w:top w:type="dxa" w:w="80"/>
              <w:left w:type="dxa" w:w="120"/>
              <w:bottom w:type="dxa" w:w="80"/>
              <w:right w:type="dxa" w:w="120"/>
            </w:tcMar>
          </w:tcPr>
          <w:p>
            <w:pPr>
              <w:spacing w:after="40" w:before="0"/>
            </w:pPr>
            <w:r>
              <w:rPr>
                <w:rFonts w:ascii="Arial" w:cs="Arial" w:eastAsia="Arial" w:hAnsi="Arial"/>
                <w:color w:val="212529"/>
                <w:sz w:val="20"/>
                <w:szCs w:val="20"/>
              </w:rPr>
              <w:t xml:space="preserve">Claude Code</w:t>
            </w:r>
          </w:p>
        </w:tc>
      </w:tr>
    </w:tbl>
    <w:p>
      <w:r>
        <w:br w:type="page"/>
      </w:r>
    </w:p>
    <w:p>
      <w:pPr>
        <w:pStyle w:val="Heading1"/>
      </w:pPr>
      <w:r>
        <w:t xml:space="preserve">Table of Contents</w:t>
      </w:r>
    </w:p>
    <w:p>
      <w:pPr>
        <w:spacing w:after="80"/>
      </w:pPr>
    </w:p>
    <w:p>
      <w:pPr>
        <w:spacing w:after="70" w:before="0"/>
      </w:pPr>
      <w:r>
        <w:rPr>
          <w:rFonts w:ascii="Arial" w:cs="Arial" w:eastAsia="Arial" w:hAnsi="Arial"/>
          <w:color w:val="212529"/>
          <w:sz w:val="21"/>
          <w:szCs w:val="21"/>
        </w:rPr>
        <w:t xml:space="preserve">1. Executive Summary &amp; Product Vision</w:t>
      </w:r>
    </w:p>
    <w:p>
      <w:pPr>
        <w:spacing w:after="70" w:before="0"/>
      </w:pPr>
      <w:r>
        <w:rPr>
          <w:rFonts w:ascii="Arial" w:cs="Arial" w:eastAsia="Arial" w:hAnsi="Arial"/>
          <w:color w:val="212529"/>
          <w:sz w:val="21"/>
          <w:szCs w:val="21"/>
        </w:rPr>
        <w:t xml:space="preserve">2. Platform Capabilities Overview</w:t>
      </w:r>
    </w:p>
    <w:p>
      <w:pPr>
        <w:spacing w:after="70" w:before="0"/>
      </w:pPr>
      <w:r>
        <w:rPr>
          <w:rFonts w:ascii="Arial" w:cs="Arial" w:eastAsia="Arial" w:hAnsi="Arial"/>
          <w:color w:val="212529"/>
          <w:sz w:val="21"/>
          <w:szCs w:val="21"/>
        </w:rPr>
        <w:t xml:space="preserve">3. Technical Architecture &amp; Stack</w:t>
      </w:r>
    </w:p>
    <w:p>
      <w:pPr>
        <w:spacing w:after="70" w:before="0"/>
      </w:pPr>
      <w:r>
        <w:rPr>
          <w:rFonts w:ascii="Arial" w:cs="Arial" w:eastAsia="Arial" w:hAnsi="Arial"/>
          <w:color w:val="212529"/>
          <w:sz w:val="21"/>
          <w:szCs w:val="21"/>
        </w:rPr>
        <w:t xml:space="preserve">4. Authentication &amp; Authorization</w:t>
      </w:r>
    </w:p>
    <w:p>
      <w:pPr>
        <w:spacing w:after="70" w:before="0"/>
      </w:pPr>
      <w:r>
        <w:rPr>
          <w:rFonts w:ascii="Arial" w:cs="Arial" w:eastAsia="Arial" w:hAnsi="Arial"/>
          <w:color w:val="212529"/>
          <w:sz w:val="21"/>
          <w:szCs w:val="21"/>
        </w:rPr>
        <w:t xml:space="preserve">5. Database Schema (Complete)</w:t>
      </w:r>
    </w:p>
    <w:p>
      <w:pPr>
        <w:spacing w:after="70" w:before="0"/>
      </w:pPr>
      <w:r>
        <w:rPr>
          <w:rFonts w:ascii="Arial" w:cs="Arial" w:eastAsia="Arial" w:hAnsi="Arial"/>
          <w:color w:val="212529"/>
          <w:sz w:val="21"/>
          <w:szCs w:val="21"/>
        </w:rPr>
        <w:t xml:space="preserve">6. Storage Architecture</w:t>
      </w:r>
    </w:p>
    <w:p>
      <w:pPr>
        <w:spacing w:after="70" w:before="0"/>
      </w:pPr>
      <w:r>
        <w:rPr>
          <w:rFonts w:ascii="Arial" w:cs="Arial" w:eastAsia="Arial" w:hAnsi="Arial"/>
          <w:color w:val="212529"/>
          <w:sz w:val="21"/>
          <w:szCs w:val="21"/>
        </w:rPr>
        <w:t xml:space="preserve">7. AI Service Layer — Models, APIs &amp; Prompts</w:t>
      </w:r>
    </w:p>
    <w:p>
      <w:pPr>
        <w:spacing w:after="70" w:before="0"/>
      </w:pPr>
      <w:r>
        <w:rPr>
          <w:rFonts w:ascii="Arial" w:cs="Arial" w:eastAsia="Arial" w:hAnsi="Arial"/>
          <w:color w:val="212529"/>
          <w:sz w:val="21"/>
          <w:szCs w:val="21"/>
        </w:rPr>
        <w:t xml:space="preserve">8. Image Generation — Multi-Model Abstraction</w:t>
      </w:r>
    </w:p>
    <w:p>
      <w:pPr>
        <w:spacing w:after="70" w:before="0"/>
      </w:pPr>
      <w:r>
        <w:rPr>
          <w:rFonts w:ascii="Arial" w:cs="Arial" w:eastAsia="Arial" w:hAnsi="Arial"/>
          <w:color w:val="212529"/>
          <w:sz w:val="21"/>
          <w:szCs w:val="21"/>
        </w:rPr>
        <w:t xml:space="preserve">9. Pipeline Engine — 9 Stages (Complete)</w:t>
      </w:r>
    </w:p>
    <w:p>
      <w:pPr>
        <w:spacing w:after="70" w:before="0"/>
      </w:pPr>
      <w:r>
        <w:rPr>
          <w:rFonts w:ascii="Arial" w:cs="Arial" w:eastAsia="Arial" w:hAnsi="Arial"/>
          <w:color w:val="212529"/>
          <w:sz w:val="21"/>
          <w:szCs w:val="21"/>
        </w:rPr>
        <w:t xml:space="preserve">10. Approval Gate System &amp; State Machine</w:t>
      </w:r>
    </w:p>
    <w:p>
      <w:pPr>
        <w:spacing w:after="70" w:before="0"/>
      </w:pPr>
      <w:r>
        <w:rPr>
          <w:rFonts w:ascii="Arial" w:cs="Arial" w:eastAsia="Arial" w:hAnsi="Arial"/>
          <w:color w:val="212529"/>
          <w:sz w:val="21"/>
          <w:szCs w:val="21"/>
        </w:rPr>
        <w:t xml:space="preserve">11. Editability &amp; Re-run Framework</w:t>
      </w:r>
    </w:p>
    <w:p>
      <w:pPr>
        <w:spacing w:after="70" w:before="0"/>
      </w:pPr>
      <w:r>
        <w:rPr>
          <w:rFonts w:ascii="Arial" w:cs="Arial" w:eastAsia="Arial" w:hAnsi="Arial"/>
          <w:color w:val="212529"/>
          <w:sz w:val="21"/>
          <w:szCs w:val="21"/>
        </w:rPr>
        <w:t xml:space="preserve">12. UI/UX Specification — Screen by Screen</w:t>
      </w:r>
    </w:p>
    <w:p>
      <w:pPr>
        <w:spacing w:after="70" w:before="0"/>
      </w:pPr>
      <w:r>
        <w:rPr>
          <w:rFonts w:ascii="Arial" w:cs="Arial" w:eastAsia="Arial" w:hAnsi="Arial"/>
          <w:color w:val="212529"/>
          <w:sz w:val="21"/>
          <w:szCs w:val="21"/>
        </w:rPr>
        <w:t xml:space="preserve">13. Canvas Editor — Text Compositing</w:t>
      </w:r>
    </w:p>
    <w:p>
      <w:pPr>
        <w:spacing w:after="70" w:before="0"/>
      </w:pPr>
      <w:r>
        <w:rPr>
          <w:rFonts w:ascii="Arial" w:cs="Arial" w:eastAsia="Arial" w:hAnsi="Arial"/>
          <w:color w:val="212529"/>
          <w:sz w:val="21"/>
          <w:szCs w:val="21"/>
        </w:rPr>
        <w:t xml:space="preserve">14. Client Shareable Gallery</w:t>
      </w:r>
    </w:p>
    <w:p>
      <w:pPr>
        <w:spacing w:after="70" w:before="0"/>
      </w:pPr>
      <w:r>
        <w:rPr>
          <w:rFonts w:ascii="Arial" w:cs="Arial" w:eastAsia="Arial" w:hAnsi="Arial"/>
          <w:color w:val="212529"/>
          <w:sz w:val="21"/>
          <w:szCs w:val="21"/>
        </w:rPr>
        <w:t xml:space="preserve">15. Cost Tracking &amp; Usage Analytics</w:t>
      </w:r>
    </w:p>
    <w:p>
      <w:pPr>
        <w:spacing w:after="70" w:before="0"/>
      </w:pPr>
      <w:r>
        <w:rPr>
          <w:rFonts w:ascii="Arial" w:cs="Arial" w:eastAsia="Arial" w:hAnsi="Arial"/>
          <w:color w:val="212529"/>
          <w:sz w:val="21"/>
          <w:szCs w:val="21"/>
        </w:rPr>
        <w:t xml:space="preserve">16. API Specification (Complete)</w:t>
      </w:r>
    </w:p>
    <w:p>
      <w:pPr>
        <w:spacing w:after="70" w:before="0"/>
      </w:pPr>
      <w:r>
        <w:rPr>
          <w:rFonts w:ascii="Arial" w:cs="Arial" w:eastAsia="Arial" w:hAnsi="Arial"/>
          <w:color w:val="212529"/>
          <w:sz w:val="21"/>
          <w:szCs w:val="21"/>
        </w:rPr>
        <w:t xml:space="preserve">17. Background Job Processing</w:t>
      </w:r>
    </w:p>
    <w:p>
      <w:pPr>
        <w:spacing w:after="70" w:before="0"/>
      </w:pPr>
      <w:r>
        <w:rPr>
          <w:rFonts w:ascii="Arial" w:cs="Arial" w:eastAsia="Arial" w:hAnsi="Arial"/>
          <w:color w:val="212529"/>
          <w:sz w:val="21"/>
          <w:szCs w:val="21"/>
        </w:rPr>
        <w:t xml:space="preserve">18. Error Handling &amp; Recovery Matrix</w:t>
      </w:r>
    </w:p>
    <w:p>
      <w:pPr>
        <w:spacing w:after="70" w:before="0"/>
      </w:pPr>
      <w:r>
        <w:rPr>
          <w:rFonts w:ascii="Arial" w:cs="Arial" w:eastAsia="Arial" w:hAnsi="Arial"/>
          <w:color w:val="212529"/>
          <w:sz w:val="21"/>
          <w:szCs w:val="21"/>
        </w:rPr>
        <w:t xml:space="preserve">19. Design System &amp; Component Library</w:t>
      </w:r>
    </w:p>
    <w:p>
      <w:pPr>
        <w:spacing w:after="70" w:before="0"/>
      </w:pPr>
      <w:r>
        <w:rPr>
          <w:rFonts w:ascii="Arial" w:cs="Arial" w:eastAsia="Arial" w:hAnsi="Arial"/>
          <w:color w:val="212529"/>
          <w:sz w:val="21"/>
          <w:szCs w:val="21"/>
        </w:rPr>
        <w:t xml:space="preserve">20. Non-Functional Requirements</w:t>
      </w:r>
    </w:p>
    <w:p>
      <w:pPr>
        <w:spacing w:after="70" w:before="0"/>
      </w:pPr>
      <w:r>
        <w:rPr>
          <w:rFonts w:ascii="Arial" w:cs="Arial" w:eastAsia="Arial" w:hAnsi="Arial"/>
          <w:color w:val="212529"/>
          <w:sz w:val="21"/>
          <w:szCs w:val="21"/>
        </w:rPr>
        <w:t xml:space="preserve">21. SaaS-Readiness Architecture</w:t>
      </w:r>
    </w:p>
    <w:p>
      <w:pPr>
        <w:spacing w:after="70" w:before="0"/>
      </w:pPr>
      <w:r>
        <w:rPr>
          <w:rFonts w:ascii="Arial" w:cs="Arial" w:eastAsia="Arial" w:hAnsi="Arial"/>
          <w:color w:val="212529"/>
          <w:sz w:val="21"/>
          <w:szCs w:val="21"/>
        </w:rPr>
        <w:t xml:space="preserve">22. Implementation Roadmap</w:t>
      </w:r>
    </w:p>
    <w:p>
      <w:pPr>
        <w:spacing w:after="70" w:before="0"/>
      </w:pPr>
      <w:r>
        <w:rPr>
          <w:rFonts w:ascii="Arial" w:cs="Arial" w:eastAsia="Arial" w:hAnsi="Arial"/>
          <w:color w:val="212529"/>
          <w:sz w:val="21"/>
          <w:szCs w:val="21"/>
        </w:rPr>
        <w:t xml:space="preserve">23. Environment &amp; Configuration</w:t>
      </w:r>
    </w:p>
    <w:p>
      <w:pPr>
        <w:spacing w:after="70" w:before="0"/>
      </w:pPr>
      <w:r>
        <w:rPr>
          <w:rFonts w:ascii="Arial" w:cs="Arial" w:eastAsia="Arial" w:hAnsi="Arial"/>
          <w:color w:val="212529"/>
          <w:sz w:val="21"/>
          <w:szCs w:val="21"/>
        </w:rPr>
        <w:t xml:space="preserve">24. Open Decisions, Risks &amp; Dependencies</w:t>
      </w:r>
    </w:p>
    <w:p>
      <w:r>
        <w:br w:type="page"/>
      </w:r>
    </w:p>
    <w:p>
      <w:pPr>
        <w:pStyle w:val="Heading1"/>
      </w:pPr>
      <w:r>
        <w:t xml:space="preserve">1. Executive Summary &amp; Product Vision</w:t>
      </w:r>
    </w:p>
    <w:p>
      <w:pPr>
        <w:pBdr>
          <w:bottom w:val="single" w:color="6C5CE7" w:sz="6" w:space="1"/>
        </w:pBdr>
        <w:spacing w:after="200" w:before="200"/>
      </w:pPr>
    </w:p>
    <w:p>
      <w:pPr>
        <w:pStyle w:val="Heading2"/>
      </w:pPr>
      <w:r>
        <w:t xml:space="preserve">1.1 What Is Apex VisionX Studio?</w:t>
      </w:r>
    </w:p>
    <w:p>
      <w:pPr>
        <w:spacing w:after="120" w:before="0"/>
      </w:pPr>
      <w:r>
        <w:rPr>
          <w:rFonts w:ascii="Arial" w:cs="Arial" w:eastAsia="Arial" w:hAnsi="Arial"/>
          <w:color w:val="212529"/>
          <w:sz w:val="22"/>
          <w:szCs w:val="22"/>
        </w:rPr>
        <w:t xml:space="preserve">Apex VisionX Studio is an AI-powered platform that generates high-converting static Meta (Facebook/Instagram) ad creatives for e-commerce brands. It takes a brand’s store URL as input and produces production-ready ad concepts through a 9-stage pipeline combining automated scraping, AI-driven creative analysis, strategic intelligence synthesis, and multi-model image generation with a professional text compositing layer.</w:t>
      </w:r>
    </w:p>
    <w:p>
      <w:pPr>
        <w:spacing w:after="120" w:before="0"/>
      </w:pPr>
      <w:r>
        <w:rPr>
          <w:rFonts w:ascii="Arial" w:cs="Arial" w:eastAsia="Arial" w:hAnsi="Arial"/>
          <w:color w:val="212529"/>
          <w:sz w:val="22"/>
          <w:szCs w:val="22"/>
        </w:rPr>
        <w:t xml:space="preserve">The platform is built for the Blulink Marketing team as an internal creative production tool, with architecture designed from day one to scale into a SaaS product for other agencies.</w:t>
      </w:r>
    </w:p>
    <w:p>
      <w:pPr>
        <w:spacing w:after="100"/>
      </w:pPr>
    </w:p>
    <w:p>
      <w:pPr>
        <w:pStyle w:val="Heading2"/>
      </w:pPr>
      <w:r>
        <w:t xml:space="preserve">1.2 Core Problems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7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VisionX Solution</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Creative analysis is manual and subjective</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Team reviews competitor ads by eye, no structured framework</w:t>
            </w:r>
          </w:p>
        </w:tc>
        <w:tc>
          <w:tcPr>
            <w:tcW w:type="dxa" w:w="3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AI decomposes every ad into 50+ dimensions with scoring, patterns identified algorithmically</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 data-driven creative decisions</w:t>
            </w:r>
          </w:p>
        </w:tc>
        <w:tc>
          <w:tcPr>
            <w:tcW w:type="dxa" w:w="3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Ad concepts based on gut feel and trend-following</w:t>
            </w:r>
          </w:p>
        </w:tc>
        <w:tc>
          <w:tcPr>
            <w:tcW w:type="dxa" w:w="3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Intelligence report synthesizes winning patterns from real ad data, weighted by longevity</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 consistency breaks in ads</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Different team members interpret brand differently</w:t>
            </w:r>
          </w:p>
        </w:tc>
        <w:tc>
          <w:tcPr>
            <w:tcW w:type="dxa" w:w="3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 DNA document enforces visual identity, messaging, and negative brand space on every generation</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Ad production is slow</w:t>
            </w:r>
          </w:p>
        </w:tc>
        <w:tc>
          <w:tcPr>
            <w:tcW w:type="dxa" w:w="3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2–3 days per brand for research + concepts</w:t>
            </w:r>
          </w:p>
        </w:tc>
        <w:tc>
          <w:tcPr>
            <w:tcW w:type="dxa" w:w="3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Under 2 hours from store URL to 4 production-ready ad concepts</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Creative fatigue / repetition</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Same ad styles recycled across cycles</w:t>
            </w:r>
          </w:p>
        </w:tc>
        <w:tc>
          <w:tcPr>
            <w:tcW w:type="dxa" w:w="3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Fatigue tracker ensures new concepts differ from past generations</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 analysis infrastructure</w:t>
            </w:r>
          </w:p>
        </w:tc>
        <w:tc>
          <w:tcPr>
            <w:tcW w:type="dxa" w:w="3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Competitor ads collected but never systematically analyzed</w:t>
            </w:r>
          </w:p>
        </w:tc>
        <w:tc>
          <w:tcPr>
            <w:tcW w:type="dxa" w:w="3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Every uploaded ad gets a structured 50+ dimension analysis that feeds aggregated intelligence</w:t>
            </w:r>
          </w:p>
        </w:tc>
      </w:tr>
    </w:tbl>
    <w:p>
      <w:pPr>
        <w:spacing w:after="200"/>
      </w:pPr>
    </w:p>
    <w:p>
      <w:pPr>
        <w:pStyle w:val="Heading2"/>
      </w:pPr>
      <w:r>
        <w:t xml:space="preserve">1.3 Product Vision &amp; Roadmap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6C5CE7" w:sz="12"/>
              <w:bottom w:val="none" w:sz="0"/>
              <w:right w:val="none" w:sz="0"/>
            </w:tcBorders>
            <w:shd w:fill="F4F3FF" w:val="clear"/>
            <w:tcMar>
              <w:top w:type="dxa" w:w="120"/>
              <w:left w:type="dxa" w:w="200"/>
              <w:bottom w:type="dxa" w:w="120"/>
              <w:right w:type="dxa" w:w="200"/>
            </w:tcMar>
          </w:tcPr>
          <w:p>
            <w:pPr>
              <w:spacing w:after="60"/>
            </w:pPr>
            <w:r>
              <w:rPr>
                <w:rFonts w:ascii="Arial" w:cs="Arial" w:eastAsia="Arial" w:hAnsi="Arial"/>
                <w:b/>
                <w:bCs/>
                <w:color w:val="6C5CE7"/>
                <w:sz w:val="22"/>
                <w:szCs w:val="22"/>
              </w:rPr>
              <w:t xml:space="preserve">PHASE 1 (This PRD): Internal Tool</w:t>
            </w:r>
          </w:p>
          <w:p>
            <w:pPr>
              <w:spacing w:after="0"/>
            </w:pPr>
            <w:r>
              <w:rPr>
                <w:rFonts w:ascii="Arial" w:cs="Arial" w:eastAsia="Arial" w:hAnsi="Arial"/>
                <w:color w:val="212529"/>
                <w:sz w:val="20"/>
                <w:szCs w:val="20"/>
              </w:rPr>
              <w:t xml:space="preserve">Multi-brand management for Blulink team. Email/password auth via Supabase. Full pipeline with approval gates. Client shareable gallery links. API cost tracking per brand. No billing, no multi-tenancy.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6C5CE7" w:sz="12"/>
              <w:bottom w:val="none" w:sz="0"/>
              <w:right w:val="none" w:sz="0"/>
            </w:tcBorders>
            <w:shd w:fill="F4F3FF" w:val="clear"/>
            <w:tcMar>
              <w:top w:type="dxa" w:w="120"/>
              <w:left w:type="dxa" w:w="200"/>
              <w:bottom w:type="dxa" w:w="120"/>
              <w:right w:type="dxa" w:w="200"/>
            </w:tcMar>
          </w:tcPr>
          <w:p>
            <w:pPr>
              <w:spacing w:after="60"/>
            </w:pPr>
            <w:r>
              <w:rPr>
                <w:rFonts w:ascii="Arial" w:cs="Arial" w:eastAsia="Arial" w:hAnsi="Arial"/>
                <w:b/>
                <w:bCs/>
                <w:color w:val="6C5CE7"/>
                <w:sz w:val="22"/>
                <w:szCs w:val="22"/>
              </w:rPr>
              <w:t xml:space="preserve">PHASE 2 (Future): SaaS for Agencies</w:t>
            </w:r>
          </w:p>
          <w:p>
            <w:pPr>
              <w:spacing w:after="0"/>
            </w:pPr>
            <w:r>
              <w:rPr>
                <w:rFonts w:ascii="Arial" w:cs="Arial" w:eastAsia="Arial" w:hAnsi="Arial"/>
                <w:color w:val="212529"/>
                <w:sz w:val="20"/>
                <w:szCs w:val="20"/>
              </w:rPr>
              <w:t xml:space="preserve">Multi-tenant architecture. Organization/workspace model. Role-based access (admin, creator, viewer). Subscription billing (Stripe). Onboarding flow. Usage-based pricing tied to cost tracking. White-label capability. Public marketing site.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12"/>
              <w:bottom w:val="none" w:sz="0"/>
              <w:right w:val="none" w:sz="0"/>
            </w:tcBorders>
            <w:shd w:fill="FFF0F3" w:val="clear"/>
            <w:tcMar>
              <w:top w:type="dxa" w:w="120"/>
              <w:left w:type="dxa" w:w="200"/>
              <w:bottom w:type="dxa" w:w="120"/>
              <w:right w:type="dxa" w:w="200"/>
            </w:tcMar>
          </w:tcPr>
          <w:p>
            <w:pPr>
              <w:spacing w:after="60"/>
            </w:pPr>
            <w:r>
              <w:rPr>
                <w:rFonts w:ascii="Arial" w:cs="Arial" w:eastAsia="Arial" w:hAnsi="Arial"/>
                <w:b/>
                <w:bCs/>
                <w:color w:val="E94560"/>
                <w:sz w:val="22"/>
                <w:szCs w:val="22"/>
              </w:rPr>
              <w:t xml:space="preserve">Architecture Principle</w:t>
            </w:r>
          </w:p>
          <w:p>
            <w:pPr>
              <w:spacing w:after="0"/>
            </w:pPr>
            <w:r>
              <w:rPr>
                <w:rFonts w:ascii="Arial" w:cs="Arial" w:eastAsia="Arial" w:hAnsi="Arial"/>
                <w:color w:val="212529"/>
                <w:sz w:val="20"/>
                <w:szCs w:val="20"/>
              </w:rPr>
              <w:t xml:space="preserve">Every technical decision in this PRD must account for Phase 2. Database schemas include org_id columns (nullable for now). API routes are structured for future middleware injection. Auth is abstracted behind a service layer. No shortcuts that create migration debt.</w:t>
            </w:r>
          </w:p>
        </w:tc>
      </w:tr>
    </w:tbl>
    <w:p>
      <w:pPr>
        <w:spacing w:after="200"/>
      </w:pPr>
    </w:p>
    <w:p>
      <w:pPr>
        <w:pStyle w:val="Heading2"/>
      </w:pPr>
      <w:r>
        <w:t xml:space="preserve">1.4 Decision Log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7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Product name</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Apex VisionX Studio</w:t>
            </w:r>
          </w:p>
        </w:tc>
        <w:tc>
          <w:tcPr>
            <w:tcW w:type="dxa" w:w="3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 identity under Apex umbrella</w:t>
            </w:r>
          </w:p>
        </w:tc>
      </w:tr>
      <w:tr>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Frontend</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React + Next.js (App Router)</w:t>
            </w:r>
          </w:p>
        </w:tc>
        <w:tc>
          <w:tcPr>
            <w:tcW w:type="dxa" w:w="3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SSR, file-based routing, Vercel-native</w:t>
            </w:r>
          </w:p>
        </w:tc>
      </w:tr>
      <w:tr>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Backend</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Node.js (NestJS)</w:t>
            </w:r>
          </w:p>
        </w:tc>
        <w:tc>
          <w:tcPr>
            <w:tcW w:type="dxa" w:w="3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Type-safe, modular, scalable beyond Express</w:t>
            </w:r>
          </w:p>
        </w:tc>
      </w:tr>
      <w:tr>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Database</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Supabase PostgreSQL</w:t>
            </w:r>
          </w:p>
        </w:tc>
        <w:tc>
          <w:tcPr>
            <w:tcW w:type="dxa" w:w="3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Realtime, RLS, Edge Functions, integrated auth</w:t>
            </w:r>
          </w:p>
        </w:tc>
      </w:tr>
      <w:tr>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Auth</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Supabase Auth (email/password)</w:t>
            </w:r>
          </w:p>
        </w:tc>
        <w:tc>
          <w:tcPr>
            <w:tcW w:type="dxa" w:w="3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Built-in, zero additional cost, session management</w:t>
            </w:r>
          </w:p>
        </w:tc>
      </w:tr>
      <w:tr>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Hosting</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Vercel</w:t>
            </w:r>
          </w:p>
        </w:tc>
        <w:tc>
          <w:tcPr>
            <w:tcW w:type="dxa" w:w="3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Edge rendering, serverless, CI/CD from Git</w:t>
            </w:r>
          </w:p>
        </w:tc>
      </w:tr>
      <w:tr>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Background jobs</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Supabase Edge Functions (Deno)</w:t>
            </w:r>
          </w:p>
        </w:tc>
        <w:tc>
          <w:tcPr>
            <w:tcW w:type="dxa" w:w="3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Event-driven, integrated with DB webhooks</w:t>
            </w:r>
          </w:p>
        </w:tc>
      </w:tr>
      <w:tr>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Asset storage</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Supabase Storage</w:t>
            </w:r>
          </w:p>
        </w:tc>
        <w:tc>
          <w:tcPr>
            <w:tcW w:type="dxa" w:w="3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Integrated auth, CDN, no extra service</w:t>
            </w:r>
          </w:p>
        </w:tc>
      </w:tr>
      <w:tr>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AI — Strategy/analysis</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Gemini 2.5 Pro + Claude API</w:t>
            </w:r>
          </w:p>
        </w:tc>
        <w:tc>
          <w:tcPr>
            <w:tcW w:type="dxa" w:w="3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Gemini for structured analysis, Claude for creative strategy</w:t>
            </w:r>
          </w:p>
        </w:tc>
      </w:tr>
      <w:tr>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AI — Batch processing</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Gemini 2.0 Flash</w:t>
            </w:r>
          </w:p>
        </w:tc>
        <w:tc>
          <w:tcPr>
            <w:tcW w:type="dxa" w:w="3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Speed + cost efficiency for high-volume ad analysis</w:t>
            </w:r>
          </w:p>
        </w:tc>
      </w:tr>
      <w:tr>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AI — Image generation</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Multi-model via Gemini API</w:t>
            </w:r>
          </w:p>
        </w:tc>
        <w:tc>
          <w:tcPr>
            <w:tcW w:type="dxa" w:w="3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Nano Banana Pro + Flux Pro, user selects per generation</w:t>
            </w:r>
          </w:p>
        </w:tc>
      </w:tr>
      <w:tr>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Image gen provider</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Gemini API (unified)</w:t>
            </w:r>
          </w:p>
        </w:tc>
        <w:tc>
          <w:tcPr>
            <w:tcW w:type="dxa" w:w="3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Single API layer for all image models</w:t>
            </w:r>
          </w:p>
        </w:tc>
      </w:tr>
      <w:tr>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 compositing</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Browser canvas editor + backend Sharp</w:t>
            </w:r>
          </w:p>
        </w:tc>
        <w:tc>
          <w:tcPr>
            <w:tcW w:type="dxa" w:w="3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Canvas for live drag-drop, Sharp for final render</w:t>
            </w:r>
          </w:p>
        </w:tc>
      </w:tr>
      <w:tr>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Pipeline flow</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Step-by-step with approval gates</w:t>
            </w:r>
          </w:p>
        </w:tc>
        <w:tc>
          <w:tcPr>
            <w:tcW w:type="dxa" w:w="3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Maximum human control over AI outputs</w:t>
            </w:r>
          </w:p>
        </w:tc>
      </w:tr>
      <w:tr>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Ad library input</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Manual upload (user downloads from Meta)</w:t>
            </w:r>
          </w:p>
        </w:tc>
        <w:tc>
          <w:tcPr>
            <w:tcW w:type="dxa" w:w="3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 scraping dependency, no rate limit risk</w:t>
            </w:r>
          </w:p>
        </w:tc>
      </w:tr>
      <w:tr>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Analysis editing</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Full edit + per-ad re-run</w:t>
            </w:r>
          </w:p>
        </w:tc>
        <w:tc>
          <w:tcPr>
            <w:tcW w:type="dxa" w:w="3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Human correction of AI analysis errors</w:t>
            </w:r>
          </w:p>
        </w:tc>
      </w:tr>
      <w:tr>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Generation output</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All 12 variants + prompt editing + re-gen</w:t>
            </w:r>
          </w:p>
        </w:tc>
        <w:tc>
          <w:tcPr>
            <w:tcW w:type="dxa" w:w="3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Maximum creative flexibility</w:t>
            </w:r>
          </w:p>
        </w:tc>
      </w:tr>
      <w:tr>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 persistence</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Full persistence across sessions</w:t>
            </w:r>
          </w:p>
        </w:tc>
        <w:tc>
          <w:tcPr>
            <w:tcW w:type="dxa" w:w="3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Iterative development, fatigue tracking</w:t>
            </w:r>
          </w:p>
        </w:tc>
      </w:tr>
      <w:tr>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Ad format scope</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Static now, architect for carousel + stories</w:t>
            </w:r>
          </w:p>
        </w:tc>
        <w:tc>
          <w:tcPr>
            <w:tcW w:type="dxa" w:w="3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Focused MVP, extensible architecture</w:t>
            </w:r>
          </w:p>
        </w:tc>
      </w:tr>
      <w:tr>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Store scraper</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Generic Python scraper (any platform)</w:t>
            </w:r>
          </w:p>
        </w:tc>
        <w:tc>
          <w:tcPr>
            <w:tcW w:type="dxa" w:w="3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Works with Shopify, WooCommerce, custom stores</w:t>
            </w:r>
          </w:p>
        </w:tc>
      </w:tr>
      <w:tr>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Export</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ZIP download (v1)</w:t>
            </w:r>
          </w:p>
        </w:tc>
        <w:tc>
          <w:tcPr>
            <w:tcW w:type="dxa" w:w="3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Simple, reliable, no third-party integrations needed</w:t>
            </w:r>
          </w:p>
        </w:tc>
      </w:tr>
      <w:tr>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Usage tracking</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Track API costs per brand, no limits</w:t>
            </w:r>
          </w:p>
        </w:tc>
        <w:tc>
          <w:tcPr>
            <w:tcW w:type="dxa" w:w="3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Cost visibility for future pricing decisions</w:t>
            </w:r>
          </w:p>
        </w:tc>
      </w:tr>
      <w:tr>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UI inspiration</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Foreplay (ad library style)</w:t>
            </w:r>
          </w:p>
        </w:tc>
        <w:tc>
          <w:tcPr>
            <w:tcW w:type="dxa" w:w="3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Card-based, visual-first, clean gallery UX</w:t>
            </w:r>
          </w:p>
        </w:tc>
      </w:tr>
      <w:tr>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Theme</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Dark + Light mode (toggle)</w:t>
            </w:r>
          </w:p>
        </w:tc>
        <w:tc>
          <w:tcPr>
            <w:tcW w:type="dxa" w:w="3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User preference, dark default for creative work</w:t>
            </w:r>
          </w:p>
        </w:tc>
      </w:tr>
      <w:tr>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Multi-brand</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Yes — manage many client brands</w:t>
            </w:r>
          </w:p>
        </w:tc>
        <w:tc>
          <w:tcPr>
            <w:tcW w:type="dxa" w:w="3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Agency workflow, each brand is independent pipeline</w:t>
            </w:r>
          </w:p>
        </w:tc>
      </w:tr>
      <w:tr>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Client gallery</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Shareable view-only link</w:t>
            </w:r>
          </w:p>
        </w:tc>
        <w:tc>
          <w:tcPr>
            <w:tcW w:type="dxa" w:w="3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Client reviews without platform access</w:t>
            </w:r>
          </w:p>
        </w:tc>
      </w:tr>
      <w:tr>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Users (Phase 1)</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Internal Blulink team (1–5)</w:t>
            </w:r>
          </w:p>
        </w:tc>
        <w:tc>
          <w:tcPr>
            <w:tcW w:type="dxa" w:w="3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 complex RBAC needed yet</w:t>
            </w:r>
          </w:p>
        </w:tc>
      </w:tr>
    </w:tbl>
    <w:p>
      <w:r>
        <w:br w:type="page"/>
      </w:r>
    </w:p>
    <w:p>
      <w:pPr>
        <w:pStyle w:val="Heading1"/>
      </w:pPr>
      <w:r>
        <w:t xml:space="preserve">2. Platform Capabilities Overview</w:t>
      </w:r>
    </w:p>
    <w:p>
      <w:pPr>
        <w:pBdr>
          <w:bottom w:val="single" w:color="6C5CE7" w:sz="6" w:space="1"/>
        </w:pBdr>
        <w:spacing w:after="200" w:before="200"/>
      </w:pPr>
    </w:p>
    <w:p>
      <w:pPr>
        <w:pStyle w:val="Heading2"/>
      </w:pPr>
      <w:r>
        <w:t xml:space="preserve">2.1 Capability Map</w:t>
      </w:r>
    </w:p>
    <w:p>
      <w:pPr>
        <w:spacing w:after="120" w:before="0"/>
      </w:pPr>
      <w:r>
        <w:rPr>
          <w:rFonts w:ascii="Arial" w:cs="Arial" w:eastAsia="Arial" w:hAnsi="Arial"/>
          <w:color w:val="212529"/>
          <w:sz w:val="22"/>
          <w:szCs w:val="22"/>
        </w:rPr>
        <w:t xml:space="preserve">Every feature of VisionX organized by category. This is the source of truth for what the platform does.</w:t>
      </w:r>
    </w:p>
    <w:p>
      <w:pPr>
        <w:spacing w:after="80"/>
      </w:pPr>
    </w:p>
    <w:p>
      <w:pPr>
        <w:pStyle w:val="Heading3"/>
      </w:pPr>
      <w:r>
        <w:t xml:space="preserve">2.1.1 Brand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51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Create brand</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Enter store URL, name, category. Triggers store scrape.</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 dashboard</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Grid/list of all brands with pipeline status, last activity, quick stats</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 detail view</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Full brand profile: DNA, assets, ad library, generation history</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Edit brand metadata</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Update name, URL, category, notes at any time</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Archive/delete brand</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Soft-delete with data retention. Recoverable for 30 days.</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P1</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Duplicate brand</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Clone brand DNA and settings for a similar brand</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P2</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 search &amp; filter</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Search by name, filter by category, status, date</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P1</w:t>
            </w:r>
          </w:p>
        </w:tc>
      </w:tr>
    </w:tbl>
    <w:p>
      <w:pPr>
        <w:spacing w:after="150"/>
      </w:pPr>
    </w:p>
    <w:p>
      <w:pPr>
        <w:pStyle w:val="Heading3"/>
      </w:pPr>
      <w:r>
        <w:t xml:space="preserve">2.1.2 Store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51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Generic scraper</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Python-based scraper handles any e-commerce platform (Shopify, WooCommerce, custom)</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Collection extraction</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Scrape all product collections with products, prices, images, descriptions</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Branding extraction</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Extract logo, color palette (from CSS/computed styles), typography (from font declarations)</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Asset download</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Download all product images, logos, lifestyle images to Supabase Storage</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Metadata extraction</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Store name, tagline, about page, shipping/return policies, trust badges</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Platform detection</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Auto-detect Shopify/WooCommerce/BigCommerce/Custom and apply platform-specific parsing</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P1</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Manual asset upload</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User can upload additional brand assets (logo files, brand guidelines, fonts)</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Re-scrape</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Full re-scrape of the store URL. Warns about overwriting existing data.</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Partial scrape</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Re-scrape only specific collections without touching others</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P2</w:t>
            </w:r>
          </w:p>
        </w:tc>
      </w:tr>
    </w:tbl>
    <w:p>
      <w:pPr>
        <w:spacing w:after="150"/>
      </w:pPr>
    </w:p>
    <w:p>
      <w:pPr>
        <w:pStyle w:val="Heading3"/>
      </w:pPr>
      <w:r>
        <w:t xml:space="preserve">2.1.3 Brand DNA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47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AI-generated Brand DNA</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Complete brand identity document generated from scrape data via AI</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Sectioned editing</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Each DNA section (identity, audience, visual, messaging, positioning, negative space) independently editable</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Section-level regeneration</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Re-run AI generation on a single section without affecting others</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Full regeneration</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Re-generate entire Brand DNA from scratch</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Color system editor</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Interactive color pickers with live palette preview</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Negative brand space</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Dedicated section for what the brand is NOT. Prominently displayed, enforced downstream.</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 DNA versioning</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Track changes across edits. Ability to revert to a previous version.</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P2</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 DNA export</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Export as PDF or JSON for client sharing / external use</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P2</w:t>
            </w:r>
          </w:p>
        </w:tc>
      </w:tr>
    </w:tbl>
    <w:p>
      <w:pPr>
        <w:spacing w:after="150"/>
      </w:pPr>
    </w:p>
    <w:p>
      <w:pPr>
        <w:pStyle w:val="Heading3"/>
      </w:pPr>
      <w:r>
        <w:t xml:space="preserve">2.1.4 Ad Library &amp;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47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Bulk image upload</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Drag-and-drop up to 100 ad images at once. PNG, JPG, WebP.</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Source tagging</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Assign each ad to: Brand Own, Competitor (named), Adjacent Category (named)</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Competitor management</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Create/edit competitor entries with name and notes</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Performance tier tagging</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Manual or auto-assigned: Winner (60+ days), Performer (30-59), Testing (&lt;30), Unknown</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Ad flagging</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Flag as Reference (prioritize) or Ignore (exclude from analysis)</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Ad metadata entry</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Optional per-ad: primary text, headline, description, CTA, days running, active status</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Batch AI analysis</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Run 50+ dimension analysis on every non-ignored ad via Gemini Flash</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Per-ad analysis editing</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Edit every analysis field: scores (sliders), categories (dropdowns), text (inputs), arrays (tag chips)</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Per-ad re-analysis</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Re-run AI analysis on a single ad. Overwrites previous analysis.</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Batch re-analysis</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Re-run only failed or un-edited ads in bulk</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Analysis dashboard</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Visual overview: score distributions, archetype clusters, pattern highlights</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Gallery view</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Foreplay-style card grid with filters (source, tier, flag, archetype, scores)</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Sort by any dimension</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Sort ad gallery by any analysis score or categorical field</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P1</w:t>
            </w:r>
          </w:p>
        </w:tc>
      </w:tr>
    </w:tbl>
    <w:p>
      <w:pPr>
        <w:spacing w:after="150"/>
      </w:pPr>
    </w:p>
    <w:p>
      <w:pPr>
        <w:pStyle w:val="Heading3"/>
      </w:pPr>
      <w:r>
        <w:t xml:space="preserve">2.1.5 Intelligence &amp;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47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Aggregated intelligence report</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AI synthesizes all ad analyses + Brand DNA into strategic creative report</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Pattern identification</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Algorithmic detection of winning layouts, hooks, colors, product presentations</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Creative archetype clustering</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Group ads into named archetypes (e.g., 'Minimal Product Hero', 'Social Proof Stack')</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Competitive gap analysis</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Identify what competitors do that the brand doesn’t, and vice versa</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4 concept directions</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AI recommends 4 strategic ad concepts backed by analysis data</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Report editing</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Every recommendation, pattern, and concept direction is editable</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Report regeneration</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Full re-run of aggregation with same input data</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Failure pattern detection</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Identify what doesn’t work based on low-tier ad analysis</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bl>
    <w:p>
      <w:pPr>
        <w:spacing w:after="150"/>
      </w:pPr>
    </w:p>
    <w:p>
      <w:pPr>
        <w:pStyle w:val="Heading3"/>
      </w:pPr>
      <w:r>
        <w:t xml:space="preserve">2.1.6 Ad Generation &amp; Compositing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47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AI prompt generation</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4 detailed image gen prompts created from Brand DNA + intelligence</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Prompt editing</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Full text editor for every prompt before and after generation</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Multi-model selection</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Choose image gen model per generation: Nano Banana Pro or Flux Pro</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3 variants per concept</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Each concept generates 3 variants (different seeds). Total: 12 images.</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Per-variant regeneration</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Re-generate any single variant with same or edited prompt</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Canvas text editor</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Browser-based canvas with drag-and-drop text overlay positioning</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Form-based text controls</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Font family, weight, size, color, case, shadow, background treatment via form inputs</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Logo compositing</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Place brand logo at specified position/size with version selection</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Backend rendering</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Sharp (Node.js) renders final composited image at production resolution</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Before/after comparison</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Side-by-side view of raw AI image vs. composited final</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P1</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Variant selection</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Select best variant per concept. Multiple selections allowed.</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bl>
    <w:p>
      <w:pPr>
        <w:spacing w:after="150"/>
      </w:pPr>
    </w:p>
    <w:p>
      <w:pPr>
        <w:pStyle w:val="Heading3"/>
      </w:pPr>
      <w:r>
        <w:t xml:space="preserve">2.1.7 QA &amp;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47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Automated QA checks</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Resolution, aspect ratio, text contrast, safe zones, file size, brand compliance</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QA report per ad</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Checklist view with pass/fail/warning for each check</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QA override</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User can override failed checks with justification note</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ZIP export</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Download all final ads + concept briefs as structured ZIP</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Individual download</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Download single ad image at full resolution</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Generation history</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All past generation cycles saved per brand for fatigue tracking</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Client gallery link</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Generate a shareable view-only link for client review (no login needed)</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P1</w:t>
            </w:r>
          </w:p>
        </w:tc>
      </w:tr>
    </w:tbl>
    <w:p>
      <w:pPr>
        <w:spacing w:after="150"/>
      </w:pPr>
    </w:p>
    <w:p>
      <w:pPr>
        <w:pStyle w:val="Heading3"/>
      </w:pPr>
      <w:r>
        <w:t xml:space="preserve">2.1.8 Platform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47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Email/password auth</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Supabase Auth with email/password. Session management. Password reset.</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Dark/light theme toggle</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User-preferred theme persisted in localStorage + Supabase profile</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 cost tracking</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Log every AI API call with model, tokens, estimated cost. Aggregate per brand.</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Cost dashboard</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View API spend per brand, per model, per time period</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P1</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Settings page</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 key management, default model preferences, theme toggle</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Realtime progress</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Live progress bars for all long-running operations via Supabase Realtime</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Error recovery</w:t>
            </w:r>
          </w:p>
        </w:tc>
        <w:tc>
          <w:tcPr>
            <w:tcW w:type="dxa" w:w="4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Every failed operation is resumable. No full pipeline re-runs needed.</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P0</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Audit logging</w:t>
            </w:r>
          </w:p>
        </w:tc>
        <w:tc>
          <w:tcPr>
            <w:tcW w:type="dxa" w:w="4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Track who approved what, when, and what edits were made</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P1</w:t>
            </w:r>
          </w:p>
        </w:tc>
      </w:tr>
    </w:tbl>
    <w:p>
      <w:r>
        <w:br w:type="page"/>
      </w:r>
    </w:p>
    <w:p>
      <w:pPr>
        <w:pStyle w:val="Heading1"/>
      </w:pPr>
      <w:r>
        <w:t xml:space="preserve">3. Technical Architecture &amp; Stack</w:t>
      </w:r>
    </w:p>
    <w:p>
      <w:pPr>
        <w:pBdr>
          <w:bottom w:val="single" w:color="6C5CE7" w:sz="6" w:space="1"/>
        </w:pBdr>
        <w:spacing w:after="200" w:before="200"/>
      </w:pPr>
    </w:p>
    <w:p>
      <w:pPr>
        <w:pStyle w:val="Heading2"/>
      </w:pPr>
      <w:r>
        <w:t xml:space="preserve">3.1 Architecture Overview</w:t>
      </w:r>
    </w:p>
    <w:p>
      <w:pPr>
        <w:spacing w:after="120" w:before="0"/>
      </w:pPr>
      <w:r>
        <w:rPr>
          <w:rFonts w:ascii="Arial" w:cs="Arial" w:eastAsia="Arial" w:hAnsi="Arial"/>
          <w:color w:val="212529"/>
          <w:sz w:val="22"/>
          <w:szCs w:val="22"/>
        </w:rPr>
        <w:t xml:space="preserve">VisionX follows a three-tier architecture: Next.js frontend on Vercel, API layer split between Next.js API routes (fast operations) and Supabase Edge Functions (long-running jobs), and Supabase PostgreSQL + Storage as the data layer. External AI services are accessed through a unified service abstraction layer.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200"/>
        <w:gridCol w:w="1760"/>
      </w:tblGrid>
      <w:tr>
        <w:tc>
          <w:tcPr>
            <w:tcW w:type="dxa" w:w="1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17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Timeout</w:t>
            </w:r>
          </w:p>
        </w:tc>
      </w:tr>
      <w:tr>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Frontend</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Next.js 14+ App Router, React 18, TailwindCSS, Zustand</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Dashboard, pipeline UI, canvas editor, theme system</w:t>
            </w:r>
          </w:p>
        </w:tc>
        <w:tc>
          <w:tcPr>
            <w:tcW w:type="dxa" w:w="1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N/A</w:t>
            </w:r>
          </w:p>
        </w:tc>
      </w:tr>
      <w:tr>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 — Fast</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Next.js API Routes (Vercel Serverless)</w:t>
            </w:r>
          </w:p>
        </w:tc>
        <w:tc>
          <w:tcPr>
            <w:tcW w:type="dxa" w:w="3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CRUD, auth, data reads, webhook triggers, pre-signed URLs</w:t>
            </w:r>
          </w:p>
        </w:tc>
        <w:tc>
          <w:tcPr>
            <w:tcW w:type="dxa" w:w="1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10s (Hobby) / 60s (Pro)</w:t>
            </w:r>
          </w:p>
        </w:tc>
      </w:tr>
      <w:tr>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 — Long</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Supabase Edge Functions (Deno)</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Store scraping, AI analysis batches, image generation, compositing</w:t>
            </w:r>
          </w:p>
        </w:tc>
        <w:tc>
          <w:tcPr>
            <w:tcW w:type="dxa" w:w="1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150s (default) / 400s (extended)</w:t>
            </w:r>
          </w:p>
        </w:tc>
      </w:tr>
      <w:tr>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Database</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Supabase PostgreSQL + pgvector (future)</w:t>
            </w:r>
          </w:p>
        </w:tc>
        <w:tc>
          <w:tcPr>
            <w:tcW w:type="dxa" w:w="3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All structured data, JSONB for flexible schemas, RLS policies</w:t>
            </w:r>
          </w:p>
        </w:tc>
        <w:tc>
          <w:tcPr>
            <w:tcW w:type="dxa" w:w="1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N/A</w:t>
            </w:r>
          </w:p>
        </w:tc>
      </w:tr>
      <w:tr>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Realtime</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Supabase Realtime (Postgres Changes)</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Live progress updates, job status changes, gallery refresh</w:t>
            </w:r>
          </w:p>
        </w:tc>
        <w:tc>
          <w:tcPr>
            <w:tcW w:type="dxa" w:w="1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N/A</w:t>
            </w:r>
          </w:p>
        </w:tc>
      </w:tr>
      <w:tr>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Storage</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Supabase Storage (S3-compatible)</w:t>
            </w:r>
          </w:p>
        </w:tc>
        <w:tc>
          <w:tcPr>
            <w:tcW w:type="dxa" w:w="3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 assets, uploaded ads, generated images, exports</w:t>
            </w:r>
          </w:p>
        </w:tc>
        <w:tc>
          <w:tcPr>
            <w:tcW w:type="dxa" w:w="1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N/A</w:t>
            </w:r>
          </w:p>
        </w:tc>
      </w:tr>
      <w:tr>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Auth</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Supabase Auth (GoTrue)</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Email/password, sessions, JWT tokens, password reset</w:t>
            </w:r>
          </w:p>
        </w:tc>
        <w:tc>
          <w:tcPr>
            <w:tcW w:type="dxa" w:w="1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N/A</w:t>
            </w:r>
          </w:p>
        </w:tc>
      </w:tr>
      <w:tr>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AI — Analysis</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Gemini 2.5 Pro API, Gemini 2.0 Flash API</w:t>
            </w:r>
          </w:p>
        </w:tc>
        <w:tc>
          <w:tcPr>
            <w:tcW w:type="dxa" w:w="3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 DNA, per-ad analysis, intelligence report</w:t>
            </w:r>
          </w:p>
        </w:tc>
        <w:tc>
          <w:tcPr>
            <w:tcW w:type="dxa" w:w="1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Varies by call</w:t>
            </w:r>
          </w:p>
        </w:tc>
      </w:tr>
      <w:tr>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AI — Strategy</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Claude API (Sonnet)</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Creative strategy, prompt engineering, concept generation</w:t>
            </w:r>
          </w:p>
        </w:tc>
        <w:tc>
          <w:tcPr>
            <w:tcW w:type="dxa" w:w="1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Varies by call</w:t>
            </w:r>
          </w:p>
        </w:tc>
      </w:tr>
      <w:tr>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AI — Image Gen</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Gemini API (Imagen/Nano Banana Pro, Flux Pro)</w:t>
            </w:r>
          </w:p>
        </w:tc>
        <w:tc>
          <w:tcPr>
            <w:tcW w:type="dxa" w:w="3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Static ad image generation with multi-model routing</w:t>
            </w:r>
          </w:p>
        </w:tc>
        <w:tc>
          <w:tcPr>
            <w:tcW w:type="dxa" w:w="1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30–90s per image</w:t>
            </w:r>
          </w:p>
        </w:tc>
      </w:tr>
      <w:tr>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Python Service</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Python (FastAPI or standalone script)</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Store scraping, invoked by Edge Function via HTTP</w:t>
            </w:r>
          </w:p>
        </w:tc>
        <w:tc>
          <w:tcPr>
            <w:tcW w:type="dxa" w:w="1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120s</w:t>
            </w:r>
          </w:p>
        </w:tc>
      </w:tr>
    </w:tbl>
    <w:p>
      <w:pPr>
        <w:spacing w:after="200"/>
      </w:pPr>
    </w:p>
    <w:p>
      <w:pPr>
        <w:pStyle w:val="Heading2"/>
      </w:pPr>
      <w:r>
        <w:t xml:space="preserve">3.2 Request Flow Architecture</w:t>
      </w:r>
    </w:p>
    <w:p>
      <w:pPr>
        <w:spacing w:after="120" w:before="0"/>
      </w:pPr>
      <w:r>
        <w:rPr>
          <w:rFonts w:ascii="Arial" w:cs="Arial" w:eastAsia="Arial" w:hAnsi="Arial"/>
          <w:color w:val="212529"/>
          <w:sz w:val="22"/>
          <w:szCs w:val="22"/>
        </w:rPr>
        <w:t xml:space="preserve">Every user action follows one of two paths depending on expected duration:</w:t>
      </w:r>
    </w:p>
    <w:p>
      <w:pPr>
        <w:spacing w:after="80"/>
      </w:pPr>
    </w:p>
    <w:p>
      <w:pPr>
        <w:pStyle w:val="Heading3"/>
      </w:pPr>
      <w:r>
        <w:t xml:space="preserve">Path A: Fast Operations (&lt; 10 seconds)</w:t>
      </w:r>
    </w:p>
    <w:p>
      <w:pPr>
        <w:spacing w:after="120" w:before="0"/>
      </w:pPr>
      <w:r>
        <w:rPr>
          <w:rFonts w:ascii="Arial" w:cs="Arial" w:eastAsia="Arial" w:hAnsi="Arial"/>
          <w:color w:val="212529"/>
          <w:sz w:val="22"/>
          <w:szCs w:val="22"/>
        </w:rPr>
        <w:t xml:space="preserve">Used for: CRUD, data reads/writes, file uploads, theme changes, approval actions.</w:t>
      </w:r>
    </w:p>
    <w:p>
      <w:pPr>
        <w:pStyle w:val="ListParagraph"/>
        <w:numPr>
          <w:ilvl w:val="0"/>
          <w:numId w:val="2"/>
        </w:numPr>
        <w:spacing w:after="60"/>
      </w:pPr>
      <w:r>
        <w:rPr>
          <w:rFonts w:ascii="Arial" w:cs="Arial" w:eastAsia="Arial" w:hAnsi="Arial"/>
          <w:color w:val="212529"/>
          <w:sz w:val="22"/>
          <w:szCs w:val="22"/>
        </w:rPr>
        <w:t xml:space="preserve">Frontend calls Next.js API Route.</w:t>
      </w:r>
    </w:p>
    <w:p>
      <w:pPr>
        <w:pStyle w:val="ListParagraph"/>
        <w:numPr>
          <w:ilvl w:val="0"/>
          <w:numId w:val="2"/>
        </w:numPr>
        <w:spacing w:after="60"/>
      </w:pPr>
      <w:r>
        <w:rPr>
          <w:rFonts w:ascii="Arial" w:cs="Arial" w:eastAsia="Arial" w:hAnsi="Arial"/>
          <w:color w:val="212529"/>
          <w:sz w:val="22"/>
          <w:szCs w:val="22"/>
        </w:rPr>
        <w:t xml:space="preserve">API Route validates auth (Supabase JWT from cookie), executes logic, returns response.</w:t>
      </w:r>
    </w:p>
    <w:p>
      <w:pPr>
        <w:pStyle w:val="ListParagraph"/>
        <w:numPr>
          <w:ilvl w:val="0"/>
          <w:numId w:val="2"/>
        </w:numPr>
        <w:spacing w:after="60"/>
      </w:pPr>
      <w:r>
        <w:rPr>
          <w:rFonts w:ascii="Arial" w:cs="Arial" w:eastAsia="Arial" w:hAnsi="Arial"/>
          <w:color w:val="212529"/>
          <w:sz w:val="22"/>
          <w:szCs w:val="22"/>
        </w:rPr>
        <w:t xml:space="preserve">Frontend updates UI immediately.</w:t>
      </w:r>
    </w:p>
    <w:p>
      <w:pPr>
        <w:spacing w:after="100"/>
      </w:pPr>
    </w:p>
    <w:p>
      <w:pPr>
        <w:pStyle w:val="Heading3"/>
      </w:pPr>
      <w:r>
        <w:t xml:space="preserve">Path B: Long Operations (10 seconds — 10 minutes)</w:t>
      </w:r>
    </w:p>
    <w:p>
      <w:pPr>
        <w:spacing w:after="120" w:before="0"/>
      </w:pPr>
      <w:r>
        <w:rPr>
          <w:rFonts w:ascii="Arial" w:cs="Arial" w:eastAsia="Arial" w:hAnsi="Arial"/>
          <w:color w:val="212529"/>
          <w:sz w:val="22"/>
          <w:szCs w:val="22"/>
        </w:rPr>
        <w:t xml:space="preserve">Used for: Store scraping, batch analysis, report generation, image generation, compositing.</w:t>
      </w:r>
    </w:p>
    <w:p>
      <w:pPr>
        <w:pStyle w:val="ListParagraph"/>
        <w:numPr>
          <w:ilvl w:val="0"/>
          <w:numId w:val="3"/>
        </w:numPr>
        <w:spacing w:after="60"/>
      </w:pPr>
      <w:r>
        <w:rPr>
          <w:rFonts w:ascii="Arial" w:cs="Arial" w:eastAsia="Arial" w:hAnsi="Arial"/>
          <w:color w:val="212529"/>
          <w:sz w:val="22"/>
          <w:szCs w:val="22"/>
        </w:rPr>
        <w:t xml:space="preserve">Frontend calls POST /api/pipeline/[brandId]/stage/[n]/run.</w:t>
      </w:r>
    </w:p>
    <w:p>
      <w:pPr>
        <w:pStyle w:val="ListParagraph"/>
        <w:numPr>
          <w:ilvl w:val="0"/>
          <w:numId w:val="3"/>
        </w:numPr>
        <w:spacing w:after="60"/>
      </w:pPr>
      <w:r>
        <w:rPr>
          <w:rFonts w:ascii="Arial" w:cs="Arial" w:eastAsia="Arial" w:hAnsi="Arial"/>
          <w:color w:val="212529"/>
          <w:sz w:val="22"/>
          <w:szCs w:val="22"/>
        </w:rPr>
        <w:t xml:space="preserve">API Route validates auth, creates a pipeline_jobs record with status: 'queued', returns job_id immediately.</w:t>
      </w:r>
    </w:p>
    <w:p>
      <w:pPr>
        <w:pStyle w:val="ListParagraph"/>
        <w:numPr>
          <w:ilvl w:val="0"/>
          <w:numId w:val="3"/>
        </w:numPr>
        <w:spacing w:after="60"/>
      </w:pPr>
      <w:r>
        <w:rPr>
          <w:rFonts w:ascii="Arial" w:cs="Arial" w:eastAsia="Arial" w:hAnsi="Arial"/>
          <w:color w:val="212529"/>
          <w:sz w:val="22"/>
          <w:szCs w:val="22"/>
        </w:rPr>
        <w:t xml:space="preserve">Supabase Database Webhook fires on INSERT to pipeline_jobs, triggers the appropriate Edge Function.</w:t>
      </w:r>
    </w:p>
    <w:p>
      <w:pPr>
        <w:pStyle w:val="ListParagraph"/>
        <w:numPr>
          <w:ilvl w:val="0"/>
          <w:numId w:val="3"/>
        </w:numPr>
        <w:spacing w:after="60"/>
      </w:pPr>
      <w:r>
        <w:rPr>
          <w:rFonts w:ascii="Arial" w:cs="Arial" w:eastAsia="Arial" w:hAnsi="Arial"/>
          <w:color w:val="212529"/>
          <w:sz w:val="22"/>
          <w:szCs w:val="22"/>
        </w:rPr>
        <w:t xml:space="preserve">Edge Function reads the job record, sets status to 'processing', begins work.</w:t>
      </w:r>
    </w:p>
    <w:p>
      <w:pPr>
        <w:pStyle w:val="ListParagraph"/>
        <w:numPr>
          <w:ilvl w:val="0"/>
          <w:numId w:val="3"/>
        </w:numPr>
        <w:spacing w:after="60"/>
      </w:pPr>
      <w:r>
        <w:rPr>
          <w:rFonts w:ascii="Arial" w:cs="Arial" w:eastAsia="Arial" w:hAnsi="Arial"/>
          <w:color w:val="212529"/>
          <w:sz w:val="22"/>
          <w:szCs w:val="22"/>
        </w:rPr>
        <w:t xml:space="preserve">For batch operations: Edge Function processes items in chunks (5–10 per invocation), updates the job’s progress JSONB column after each chunk, then self-re-invokes if items remain.</w:t>
      </w:r>
    </w:p>
    <w:p>
      <w:pPr>
        <w:pStyle w:val="ListParagraph"/>
        <w:numPr>
          <w:ilvl w:val="0"/>
          <w:numId w:val="3"/>
        </w:numPr>
        <w:spacing w:after="60"/>
      </w:pPr>
      <w:r>
        <w:rPr>
          <w:rFonts w:ascii="Arial" w:cs="Arial" w:eastAsia="Arial" w:hAnsi="Arial"/>
          <w:color w:val="212529"/>
          <w:sz w:val="22"/>
          <w:szCs w:val="22"/>
        </w:rPr>
        <w:t xml:space="preserve">Frontend subscribes to Supabase Realtime on the pipeline_jobs table filtered by job_id. Receives live progress updates (items_processed, items_total, current_item).</w:t>
      </w:r>
    </w:p>
    <w:p>
      <w:pPr>
        <w:pStyle w:val="ListParagraph"/>
        <w:numPr>
          <w:ilvl w:val="0"/>
          <w:numId w:val="3"/>
        </w:numPr>
        <w:spacing w:after="60"/>
      </w:pPr>
      <w:r>
        <w:rPr>
          <w:rFonts w:ascii="Arial" w:cs="Arial" w:eastAsia="Arial" w:hAnsi="Arial"/>
          <w:color w:val="212529"/>
          <w:sz w:val="22"/>
          <w:szCs w:val="22"/>
        </w:rPr>
        <w:t xml:space="preserve">Progress UI shows a live progress bar with percentage, item count, ETA, and current item name.</w:t>
      </w:r>
    </w:p>
    <w:p>
      <w:pPr>
        <w:pStyle w:val="ListParagraph"/>
        <w:numPr>
          <w:ilvl w:val="0"/>
          <w:numId w:val="3"/>
        </w:numPr>
        <w:spacing w:after="60"/>
      </w:pPr>
      <w:r>
        <w:rPr>
          <w:rFonts w:ascii="Arial" w:cs="Arial" w:eastAsia="Arial" w:hAnsi="Arial"/>
          <w:color w:val="212529"/>
          <w:sz w:val="22"/>
          <w:szCs w:val="22"/>
        </w:rPr>
        <w:t xml:space="preserve">When all items are processed, Edge Function sets job status to 'complete' and writes the stage’s output to the appropriate data table.</w:t>
      </w:r>
    </w:p>
    <w:p>
      <w:pPr>
        <w:pStyle w:val="ListParagraph"/>
        <w:numPr>
          <w:ilvl w:val="0"/>
          <w:numId w:val="3"/>
        </w:numPr>
        <w:spacing w:after="60"/>
      </w:pPr>
      <w:r>
        <w:rPr>
          <w:rFonts w:ascii="Arial" w:cs="Arial" w:eastAsia="Arial" w:hAnsi="Arial"/>
          <w:color w:val="212529"/>
          <w:sz w:val="22"/>
          <w:szCs w:val="22"/>
        </w:rPr>
        <w:t xml:space="preserve">Frontend receives the 'complete' status via Realtime subscription, loads the results, and renders the approval gate UI.</w:t>
      </w:r>
    </w:p>
    <w:p>
      <w:pPr>
        <w:pStyle w:val="ListParagraph"/>
        <w:numPr>
          <w:ilvl w:val="0"/>
          <w:numId w:val="3"/>
        </w:numPr>
        <w:spacing w:after="60"/>
      </w:pPr>
      <w:r>
        <w:rPr>
          <w:rFonts w:ascii="Arial" w:cs="Arial" w:eastAsia="Arial" w:hAnsi="Arial"/>
          <w:color w:val="212529"/>
          <w:sz w:val="22"/>
          <w:szCs w:val="22"/>
        </w:rPr>
        <w:t xml:space="preserve">User reviews, edits, and clicks 'Approve'. Approval writes to the brands table (pipeline_status advances, current_stage_approved = true).</w:t>
      </w:r>
    </w:p>
    <w:p>
      <w:pPr>
        <w:spacing w:after="200"/>
      </w:pPr>
    </w:p>
    <w:p>
      <w:pPr>
        <w:pStyle w:val="Heading2"/>
      </w:pPr>
      <w:r>
        <w:t xml:space="preserve">3.3 Python Scraper Integration</w:t>
      </w:r>
    </w:p>
    <w:p>
      <w:pPr>
        <w:spacing w:after="120" w:before="0"/>
      </w:pPr>
      <w:r>
        <w:rPr>
          <w:rFonts w:ascii="Arial" w:cs="Arial" w:eastAsia="Arial" w:hAnsi="Arial"/>
          <w:color w:val="212529"/>
          <w:sz w:val="22"/>
          <w:szCs w:val="22"/>
        </w:rPr>
        <w:t xml:space="preserve">The store scraper is a standalone Python service because the existing scraper is Python-based and Puppeteer/Playwright run better in a Python environment than Deno Edge Functions.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Runtime</w:t>
            </w:r>
          </w:p>
        </w:tc>
        <w:tc>
          <w:tcPr>
            <w:tcW w:type="dxa" w:w="6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Python 3.11+ with FastAPI</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Hosting</w:t>
            </w:r>
          </w:p>
        </w:tc>
        <w:tc>
          <w:tcPr>
            <w:tcW w:type="dxa" w:w="6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Deployed as a separate Vercel Serverless Function (Python runtime) OR as a lightweight container on Railway/Render</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Invocation</w:t>
            </w:r>
          </w:p>
        </w:tc>
        <w:tc>
          <w:tcPr>
            <w:tcW w:type="dxa" w:w="6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Called by the Stage 1 Edge Function via HTTP POST with the store URL</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Response</w:t>
            </w:r>
          </w:p>
        </w:tc>
        <w:tc>
          <w:tcPr>
            <w:tcW w:type="dxa" w:w="6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Returns structured JSON (collections, products, metadata, color palette, typography) + uploads assets directly to Supabase Storage</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Authentication</w:t>
            </w:r>
          </w:p>
        </w:tc>
        <w:tc>
          <w:tcPr>
            <w:tcW w:type="dxa" w:w="6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Service-to-service auth via shared secret in environment variable (X-Service-Key header)</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Timeout</w:t>
            </w:r>
          </w:p>
        </w:tc>
        <w:tc>
          <w:tcPr>
            <w:tcW w:type="dxa" w:w="6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120 seconds. For large stores, returns partial results and signals 'continuation needed' for chunked follow-up calls.</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Dependencies</w:t>
            </w:r>
          </w:p>
        </w:tc>
        <w:tc>
          <w:tcPr>
            <w:tcW w:type="dxa" w:w="6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requests, beautifulsoup4, playwright (headless Chromium), Pillow (for color extraction from images), supabase-py (for Storage uploads)</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Platform-specific parsers</w:t>
            </w:r>
          </w:p>
        </w:tc>
        <w:tc>
          <w:tcPr>
            <w:tcW w:type="dxa" w:w="6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Shopify: uses /products.json and /collections.json APIs when available. WooCommerce: uses /wp-json/wc/v3/ API. Generic: HTML parsing with BeautifulSoup.</w:t>
            </w:r>
          </w:p>
        </w:tc>
      </w:tr>
    </w:tbl>
    <w:p>
      <w:r>
        <w:br w:type="page"/>
      </w:r>
    </w:p>
    <w:p>
      <w:pPr>
        <w:pStyle w:val="Heading1"/>
      </w:pPr>
      <w:r>
        <w:t xml:space="preserve">4. Authentication &amp; Authorization</w:t>
      </w:r>
    </w:p>
    <w:p>
      <w:pPr>
        <w:pBdr>
          <w:bottom w:val="single" w:color="6C5CE7" w:sz="6" w:space="1"/>
        </w:pBdr>
        <w:spacing w:after="200" w:before="200"/>
      </w:pPr>
    </w:p>
    <w:p>
      <w:pPr>
        <w:pStyle w:val="Heading2"/>
      </w:pPr>
      <w:r>
        <w:t xml:space="preserve">4.1 Authentication System</w:t>
      </w:r>
    </w:p>
    <w:p>
      <w:pPr>
        <w:spacing w:after="120" w:before="0"/>
      </w:pPr>
      <w:r>
        <w:rPr>
          <w:rFonts w:ascii="Arial" w:cs="Arial" w:eastAsia="Arial" w:hAnsi="Arial"/>
          <w:color w:val="212529"/>
          <w:sz w:val="22"/>
          <w:szCs w:val="22"/>
        </w:rPr>
        <w:t xml:space="preserve">VisionX uses Supabase Auth with email/password authentication. The system is designed for the internal Blulink team (1–5 users) but structured to support multi-tenancy in Phase 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41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Sign up</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Supabase Auth signUp()</w:t>
            </w:r>
          </w:p>
        </w:tc>
        <w:tc>
          <w:tcPr>
            <w:tcW w:type="dxa" w:w="4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Email + password. No public registration — admin creates accounts via Supabase dashboard or invite flow.</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Sign in</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Supabase Auth signInWithPassword()</w:t>
            </w:r>
          </w:p>
        </w:tc>
        <w:tc>
          <w:tcPr>
            <w:tcW w:type="dxa" w:w="4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Email + password. Returns JWT + refresh token. Session stored in httpOnly cookie.</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Sign out</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Supabase Auth signOut()</w:t>
            </w:r>
          </w:p>
        </w:tc>
        <w:tc>
          <w:tcPr>
            <w:tcW w:type="dxa" w:w="4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Clears session cookie. Invalidates refresh token.</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Password reset</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Supabase Auth resetPasswordForEmail()</w:t>
            </w:r>
          </w:p>
        </w:tc>
        <w:tc>
          <w:tcPr>
            <w:tcW w:type="dxa" w:w="4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Sends reset link to email. User sets new password.</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Session management</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Supabase Auth onAuthStateChange()</w:t>
            </w:r>
          </w:p>
        </w:tc>
        <w:tc>
          <w:tcPr>
            <w:tcW w:type="dxa" w:w="4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Auto-refresh tokens. Redirect to /login on session expiry.</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Protected routes</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Next.js middleware</w:t>
            </w:r>
          </w:p>
        </w:tc>
        <w:tc>
          <w:tcPr>
            <w:tcW w:type="dxa" w:w="4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All routes except /login and /reset-password require valid session. Middleware checks Supabase session cookie.</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Server-side auth</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createServerClient() in API routes</w:t>
            </w:r>
          </w:p>
        </w:tc>
        <w:tc>
          <w:tcPr>
            <w:tcW w:type="dxa" w:w="4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Every API route validates JWT from cookie before processing.</w:t>
            </w:r>
          </w:p>
        </w:tc>
      </w:tr>
    </w:tbl>
    <w:p>
      <w:pPr>
        <w:spacing w:after="200"/>
      </w:pPr>
    </w:p>
    <w:p>
      <w:pPr>
        <w:pStyle w:val="Heading2"/>
      </w:pPr>
      <w:r>
        <w:t xml:space="preserve">4.2 Authorization (Phase 1: Simple)</w:t>
      </w:r>
    </w:p>
    <w:p>
      <w:pPr>
        <w:spacing w:after="120" w:before="0"/>
      </w:pPr>
      <w:r>
        <w:rPr>
          <w:rFonts w:ascii="Arial" w:cs="Arial" w:eastAsia="Arial" w:hAnsi="Arial"/>
          <w:color w:val="212529"/>
          <w:sz w:val="22"/>
          <w:szCs w:val="22"/>
        </w:rPr>
        <w:t xml:space="preserve">In Phase 1, all authenticated users have full access to all brands and features. No roles, no permissions, no restrictions.</w:t>
      </w:r>
    </w:p>
    <w:p>
      <w:pPr>
        <w:spacing w:after="80"/>
      </w:pPr>
    </w:p>
    <w:p>
      <w:pPr>
        <w:pStyle w:val="Heading2"/>
      </w:pPr>
      <w:r>
        <w:t xml:space="preserve">4.3 Authorization (Phase 2: SaaS-Ready)</w:t>
      </w:r>
    </w:p>
    <w:p>
      <w:pPr>
        <w:spacing w:after="120" w:before="0"/>
      </w:pPr>
      <w:r>
        <w:rPr>
          <w:rFonts w:ascii="Arial" w:cs="Arial" w:eastAsia="Arial" w:hAnsi="Arial"/>
          <w:color w:val="212529"/>
          <w:sz w:val="22"/>
          <w:szCs w:val="22"/>
        </w:rPr>
        <w:t xml:space="preserve">The database schema includes org_id columns (nullable) on all tables to support future multi-tenancy. When Phase 2 launches:</w:t>
      </w:r>
    </w:p>
    <w:p>
      <w:pPr>
        <w:pStyle w:val="ListParagraph"/>
        <w:numPr>
          <w:ilvl w:val="0"/>
          <w:numId w:val="4"/>
        </w:numPr>
        <w:spacing w:after="60"/>
      </w:pPr>
      <w:r>
        <w:rPr>
          <w:rFonts w:ascii="Arial" w:cs="Arial" w:eastAsia="Arial" w:hAnsi="Arial"/>
          <w:color w:val="212529"/>
          <w:sz w:val="22"/>
          <w:szCs w:val="22"/>
        </w:rPr>
        <w:t xml:space="preserve">Organizations table added. Each user belongs to one org.</w:t>
      </w:r>
    </w:p>
    <w:p>
      <w:pPr>
        <w:pStyle w:val="ListParagraph"/>
        <w:numPr>
          <w:ilvl w:val="0"/>
          <w:numId w:val="4"/>
        </w:numPr>
        <w:spacing w:after="60"/>
      </w:pPr>
      <w:r>
        <w:rPr>
          <w:rFonts w:ascii="Arial" w:cs="Arial" w:eastAsia="Arial" w:hAnsi="Arial"/>
          <w:color w:val="212529"/>
          <w:sz w:val="22"/>
          <w:szCs w:val="22"/>
        </w:rPr>
        <w:t xml:space="preserve">org_id becomes NOT NULL on all tables. RLS policies filter by org_id.</w:t>
      </w:r>
    </w:p>
    <w:p>
      <w:pPr>
        <w:pStyle w:val="ListParagraph"/>
        <w:numPr>
          <w:ilvl w:val="0"/>
          <w:numId w:val="4"/>
        </w:numPr>
        <w:spacing w:after="60"/>
      </w:pPr>
      <w:r>
        <w:rPr>
          <w:rFonts w:ascii="Arial" w:cs="Arial" w:eastAsia="Arial" w:hAnsi="Arial"/>
          <w:color w:val="212529"/>
          <w:sz w:val="22"/>
          <w:szCs w:val="22"/>
        </w:rPr>
        <w:t xml:space="preserve">Roles: Owner, Admin, Creator, Viewer. Permissions matrix per role.</w:t>
      </w:r>
    </w:p>
    <w:p>
      <w:pPr>
        <w:pStyle w:val="ListParagraph"/>
        <w:numPr>
          <w:ilvl w:val="0"/>
          <w:numId w:val="4"/>
        </w:numPr>
        <w:spacing w:after="60"/>
      </w:pPr>
      <w:r>
        <w:rPr>
          <w:rFonts w:ascii="Arial" w:cs="Arial" w:eastAsia="Arial" w:hAnsi="Arial"/>
          <w:color w:val="212529"/>
          <w:sz w:val="22"/>
          <w:szCs w:val="22"/>
        </w:rPr>
        <w:t xml:space="preserve">Supabase RLS policies enforce data isolation between orgs.</w:t>
      </w:r>
    </w:p>
    <w:p>
      <w:pPr>
        <w:spacing w:after="200"/>
      </w:pPr>
    </w:p>
    <w:p>
      <w:pPr>
        <w:pStyle w:val="Heading2"/>
      </w:pPr>
      <w:r>
        <w:t xml:space="preserve">4.4 Auth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41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Elements</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Login</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/login</w:t>
            </w:r>
          </w:p>
        </w:tc>
        <w:tc>
          <w:tcPr>
            <w:tcW w:type="dxa" w:w="4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Email input, password input, 'Sign In' button, 'Forgot Password' link, VisionX logo + tagline</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Reset Password</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/reset-password</w:t>
            </w:r>
          </w:p>
        </w:tc>
        <w:tc>
          <w:tcPr>
            <w:tcW w:type="dxa" w:w="4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Email input, 'Send Reset Link' button, 'Back to Login' link</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Set New Password</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/reset-password/confirm</w:t>
            </w:r>
          </w:p>
        </w:tc>
        <w:tc>
          <w:tcPr>
            <w:tcW w:type="dxa" w:w="4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New password input, confirm password input, 'Update Password' button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6C5CE7" w:sz="12"/>
              <w:bottom w:val="none" w:sz="0"/>
              <w:right w:val="none" w:sz="0"/>
            </w:tcBorders>
            <w:shd w:fill="F4F3FF" w:val="clear"/>
            <w:tcMar>
              <w:top w:type="dxa" w:w="120"/>
              <w:left w:type="dxa" w:w="200"/>
              <w:bottom w:type="dxa" w:w="120"/>
              <w:right w:type="dxa" w:w="200"/>
            </w:tcMar>
          </w:tcPr>
          <w:p>
            <w:pPr>
              <w:spacing w:after="60"/>
            </w:pPr>
            <w:r>
              <w:rPr>
                <w:rFonts w:ascii="Arial" w:cs="Arial" w:eastAsia="Arial" w:hAnsi="Arial"/>
                <w:b/>
                <w:bCs/>
                <w:color w:val="6C5CE7"/>
                <w:sz w:val="22"/>
                <w:szCs w:val="22"/>
              </w:rPr>
              <w:t xml:space="preserve">Design Note</w:t>
            </w:r>
          </w:p>
          <w:p>
            <w:pPr>
              <w:spacing w:after="0"/>
            </w:pPr>
            <w:r>
              <w:rPr>
                <w:rFonts w:ascii="Arial" w:cs="Arial" w:eastAsia="Arial" w:hAnsi="Arial"/>
                <w:color w:val="212529"/>
                <w:sz w:val="20"/>
                <w:szCs w:val="20"/>
              </w:rPr>
              <w:t xml:space="preserve">Auth pages should follow the Foreplay aesthetic: centered card on a dark/gradient background, minimal elements, VisionX branding prominent. Support both dark and light themes.</w:t>
            </w:r>
          </w:p>
        </w:tc>
      </w:tr>
    </w:tbl>
    <w:p>
      <w:r>
        <w:br w:type="page"/>
      </w:r>
    </w:p>
    <w:p>
      <w:pPr>
        <w:pStyle w:val="Heading1"/>
      </w:pPr>
      <w:r>
        <w:t xml:space="preserve">5. Database Schema (Complete)</w:t>
      </w:r>
    </w:p>
    <w:p>
      <w:pPr>
        <w:pBdr>
          <w:bottom w:val="single" w:color="6C5CE7" w:sz="6" w:space="1"/>
        </w:pBdr>
        <w:spacing w:after="200" w:before="200"/>
      </w:pPr>
    </w:p>
    <w:p>
      <w:pPr>
        <w:spacing w:after="120" w:before="0"/>
      </w:pPr>
      <w:r>
        <w:rPr>
          <w:rFonts w:ascii="Arial" w:cs="Arial" w:eastAsia="Arial" w:hAnsi="Arial"/>
          <w:color w:val="212529"/>
          <w:sz w:val="22"/>
          <w:szCs w:val="22"/>
        </w:rPr>
        <w:t xml:space="preserve">All tables live in Supabase PostgreSQL. JSONB columns are used for flexible, evolving schemas (Brand DNA, analysis outputs, concepts). Structured data uses typed columns. Every table includes org_id (nullable) for Phase 2 multi-tenancy.</w:t>
      </w:r>
    </w:p>
    <w:p>
      <w:pPr>
        <w:spacing w:after="100"/>
      </w:pPr>
    </w:p>
    <w:p>
      <w:pPr>
        <w:pStyle w:val="Heading2"/>
      </w:pPr>
      <w:r>
        <w:t xml:space="preserve">5.1 profiles</w:t>
      </w:r>
    </w:p>
    <w:p>
      <w:pPr>
        <w:spacing w:after="120" w:before="0"/>
      </w:pPr>
      <w:r>
        <w:rPr>
          <w:rFonts w:ascii="Arial" w:cs="Arial" w:eastAsia="Arial" w:hAnsi="Arial"/>
          <w:color w:val="212529"/>
          <w:sz w:val="22"/>
          <w:szCs w:val="22"/>
        </w:rPr>
        <w:t xml:space="preserve">Extended user profile linked to Supabase Auth. Auto-created via trigger on auth.users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5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id</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PK, FK → auth.users(id)</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Matches Supabase Auth user ID</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email</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NOT NULL, UNIQUE</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User email (synced from auth.users)</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full_name</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Display name</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avatar_url</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Profile picture URL</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theme_preference</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DEFAULT 'dark'</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'dark' or 'light' — persisted theme choice</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default_analysis_model</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'gemini-2.0-flash'</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Preferred model for batch analysis</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default_strategy_model</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DEFAULT 'gemini-2.5-pro'</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Preferred model for strategy/prompts</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default_image_model</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'nano-banana-pro'</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Preferred image generation model</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org_id</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NULLABLE, FK → organizations(id)</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Phase 2: organization membership</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created_at</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timestamptz</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now()</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Account creation time</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updated_at</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timestamptz</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DEFAULT now()</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Last profile update</w:t>
            </w:r>
          </w:p>
        </w:tc>
      </w:tr>
    </w:tbl>
    <w:p>
      <w:pPr>
        <w:spacing w:after="200"/>
      </w:pPr>
    </w:p>
    <w:p>
      <w:pPr>
        <w:pStyle w:val="Heading2"/>
      </w:pPr>
      <w:r>
        <w:t xml:space="preserve">5.2 brands</w:t>
      </w:r>
    </w:p>
    <w:p>
      <w:pPr>
        <w:spacing w:after="120" w:before="0"/>
      </w:pPr>
      <w:r>
        <w:rPr>
          <w:rFonts w:ascii="Arial" w:cs="Arial" w:eastAsia="Arial" w:hAnsi="Arial"/>
          <w:color w:val="212529"/>
          <w:sz w:val="22"/>
          <w:szCs w:val="22"/>
        </w:rPr>
        <w:t xml:space="preserve">The central entity. Every pipeline operation, asset, and output references a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5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id</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PK, DEFAULT gen_random_uuid()</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Unique brand identifier</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org_id</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NULLABLE, FK → organizations(id)</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Phase 2: org ownership</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created_by</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FK → profiles(id)</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User who created the brand</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store_url</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NOT NULL</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E-commerce store URL</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brand_name</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NOT NULL</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 display name</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brand_slug</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UNIQUE, NOT NULL</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URL-safe slug for routing</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category</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fashion, beauty, wellness, home, food, tech, lifestyle</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sub_category</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More specific niche</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logo_url</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Primary logo CDN URL from Supabase Storage</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pipeline_status</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'idle'</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idle, stage_1, stage_2 ... stage_9, complete</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current_stage_status</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DEFAULT 'not_started'</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not_started, queued, processing, review, approved</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store_scrape_data</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jsonb</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1 output: collections, metadata, colors, typography</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brand_dna</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jsonb</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2 output: complete Brand DNA document</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brand_dna_version</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1</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Increment on each Brand DNA edit/regeneration</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creative_intelligence_report</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jsonb</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5 output: aggregated report</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ad_concepts</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jsonb</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6 output: 4 concept specifications</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generation_count</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DEFAULT 0</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Number of completed generation cycles</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total_api_cost_usd</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numeric(10,4)</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0</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Running total of API costs for this brand</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notes</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Internal notes about the brand</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is_archived</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boolean</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false</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Soft delete flag</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archived_at</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timestamptz</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When archived</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created_at</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timestamptz</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now()</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 creation time</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updated_at</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timestamptz</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DEFAULT now()</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Last update time</w:t>
            </w:r>
          </w:p>
        </w:tc>
      </w:tr>
    </w:tbl>
    <w:p>
      <w:pPr>
        <w:spacing w:after="200"/>
      </w:pPr>
    </w:p>
    <w:p>
      <w:pPr>
        <w:pStyle w:val="Heading2"/>
      </w:pPr>
      <w:r>
        <w:t xml:space="preserve">5.3 brand_assets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c>
          <w:tcPr>
            <w:tcW w:type="dxa" w:w="2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1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id</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PK</w:t>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Unique asset ID</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brand_id</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FK → brands(id) ON DELETE CASCADE</w:t>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Parent brand</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asset_type</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NOT NULL</w:t>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logo, product_image, lifestyle_image, icon, favicon, font_file, misc</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file_path</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NOT NULL</w:t>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Supabase Storage path</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public_url</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Signed or public CDN URL</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thumbnail_url</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400px thumbnail for gallery display</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original_url</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Source URL where asset was scraped from</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file_name</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Original filename</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file_size_bytes</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File size</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mime_type</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image/png, image/jpeg, etc.</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width</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Image width in pixels</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height</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Image height in pixels</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collection_name</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Product collection this belongs to (if product_image)</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product_name</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Product this belongs to (if product_image)</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metadata</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jsonb</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Additional metadata (alt text, color info, etc.)</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created_at</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timestamptz</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now()</w:t>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Upload timestamp</w:t>
            </w:r>
          </w:p>
        </w:tc>
      </w:tr>
    </w:tbl>
    <w:p>
      <w:pPr>
        <w:spacing w:after="200"/>
      </w:pPr>
    </w:p>
    <w:p>
      <w:pPr>
        <w:pStyle w:val="Heading2"/>
      </w:pPr>
      <w:r>
        <w:t xml:space="preserve">5.4 ad_library_ads</w:t>
      </w:r>
    </w:p>
    <w:p>
      <w:pPr>
        <w:spacing w:after="120" w:before="0"/>
      </w:pPr>
      <w:r>
        <w:rPr>
          <w:rFonts w:ascii="Arial" w:cs="Arial" w:eastAsia="Arial" w:hAnsi="Arial"/>
          <w:color w:val="212529"/>
          <w:sz w:val="22"/>
          <w:szCs w:val="22"/>
        </w:rPr>
        <w:t xml:space="preserve">Individual ads uploaded from Meta Ad Library. Each row represents one static ad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5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id</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PK</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Unique ad ID</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brand_id</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FK → brands(id) ON DELETE CASCADE</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Parent brand</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source_type</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NOT NULL</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brand_own, competitor, adjacent_category</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source_name</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NOT NULL</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 name or competitor name</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image_path</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NOT NULL</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Supabase Storage path</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image_url</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CDN URL</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thumbnail_url</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400px thumbnail</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ad_copy</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jsonb</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{primary_text, headline, description, cta_button}</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days_running</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User-entered: how long the ad ran/is running</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performance_tier</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'unknown'</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winner, performer, testing, failed, unknown</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is_active</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boolean</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DEFAULT false</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Whether ad is currently running</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user_tags</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User-applied tags</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flag</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DEFAULT 'none'</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none, reference, ignore</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analysis</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jsonb</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Complete Stage 4 analysis output</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analysis_status</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DEFAULT 'pending'</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pending, analyzing, complete, failed, needs_review</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analysis_model</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Which AI model performed the analysis</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analysis_cost_usd</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numeric(8,6)</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Cost of this analysis API call</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user_edited</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boolean</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false</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Whether analysis was manually edited</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edit_history</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jsonb[]</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DEFAULT '{}'</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Array of {field_path, old_value, new_value, edited_at}</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sort_order</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0</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Manual sort order in gallery</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created_at</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timestamptz</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DEFAULT now()</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Upload timestamp</w:t>
            </w:r>
          </w:p>
        </w:tc>
      </w:tr>
    </w:tbl>
    <w:p>
      <w:pPr>
        <w:spacing w:after="200"/>
      </w:pPr>
    </w:p>
    <w:p>
      <w:pPr>
        <w:pStyle w:val="Heading2"/>
      </w:pPr>
      <w:r>
        <w:t xml:space="preserve">5.5 pipeline_jobs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id</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PK</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Unique job ID</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brand_id</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FK → brands(id)</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Parent brand</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NOT NULL</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Pipeline stage number (1–9)</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stage_name</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Human-readable stage name</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status</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DEFAULT 'queued'</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queued, processing, complete, failed, cancelled</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progress</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jsonb</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{items_total, items_processed, items_failed, current_item, percent}</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result_summary</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jsonb</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Stage-specific summary upon completion</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error_log</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jsonb[]</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Array of {error_type, message, item_id, recoverable, timestamp}</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config</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jsonb</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Stage-specific config (model choice, batch size, etc.)</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triggered_by</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FK → profiles(id)</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User who triggered this job</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started_at</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timestamptz</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Processing start time</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completed_at</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timestamptz</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Processing end time</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duration_seconds</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numeric(10,2)</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Computed: completed_at - started_at</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created_at</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timestamptz</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now()</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Job creation time</w:t>
            </w:r>
          </w:p>
        </w:tc>
      </w:tr>
    </w:tbl>
    <w:p>
      <w:pPr>
        <w:spacing w:after="200"/>
      </w:pPr>
    </w:p>
    <w:p>
      <w:pPr>
        <w:pStyle w:val="Heading2"/>
      </w:pPr>
      <w:r>
        <w:t xml:space="preserve">5.6 generated_ads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5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id</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PK</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Unique generated ad ID</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brand_id</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FK → brands(id) ON DELETE CASCADE</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Parent brand</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generation_cycle</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NOT NULL</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Which generation cycle (1, 2, 3...) for fatigue tracking</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concept_index</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NOT NULL</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Concept number (1–4)</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concept_name</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Concept display name</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variant_index</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NOT NULL</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Variant number (1–3)</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concept_spec</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jsonb</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Full concept specification from Stage 6</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generation_prompt</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Exact prompt sent to image gen model</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image_model</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nano-banana-pro, flux-pro, etc.</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image_model_params</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jsonb</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{guidance_scale, steps, seed, resolution, etc.}</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raw_image_path</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Storage path: pre-compositing image</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raw_image_url</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CDN URL for raw image</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compositing_spec</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jsonb</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 overlays, logo position, fonts, colors as applied</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final_image_path</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Storage path: post-compositing final image</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final_image_url</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CDN URL for final image</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qa_result</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jsonb</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QA checklist results</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qa_passed</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boolean</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Overall QA pass/fail</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is_selected</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boolean</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false</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User selected as best variant for this concept</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generation_cost_usd</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numeric(8,6)</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Cost of this image generation API call</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created_at</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timestamptz</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now()</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Generation timestamp</w:t>
            </w:r>
          </w:p>
        </w:tc>
      </w:tr>
    </w:tbl>
    <w:p>
      <w:pPr>
        <w:spacing w:after="200"/>
      </w:pPr>
    </w:p>
    <w:p>
      <w:pPr>
        <w:pStyle w:val="Heading2"/>
      </w:pPr>
      <w:r>
        <w:t xml:space="preserve">5.7 api_cost_logs</w:t>
      </w:r>
    </w:p>
    <w:p>
      <w:pPr>
        <w:spacing w:after="120" w:before="0"/>
      </w:pPr>
      <w:r>
        <w:rPr>
          <w:rFonts w:ascii="Arial" w:cs="Arial" w:eastAsia="Arial" w:hAnsi="Arial"/>
          <w:color w:val="212529"/>
          <w:sz w:val="22"/>
          <w:szCs w:val="22"/>
        </w:rPr>
        <w:t xml:space="preserve">Every single AI API call is logged here for cost tracking and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9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id</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PK</w:t>
            </w:r>
          </w:p>
        </w:tc>
        <w:tc>
          <w:tcPr>
            <w:tcW w:type="dxa" w:w="2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Unique log ID</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brand_id</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FK → brands(id)</w:t>
            </w:r>
          </w:p>
        </w:tc>
        <w:tc>
          <w:tcPr>
            <w:tcW w:type="dxa" w:w="2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Which brand this call was for</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job_id</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FK → pipeline_jobs(id)</w:t>
            </w:r>
          </w:p>
        </w:tc>
        <w:tc>
          <w:tcPr>
            <w:tcW w:type="dxa" w:w="2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Which pipeline job triggered this call</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Pipeline stage number</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provider</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NOT NULL</w:t>
            </w:r>
          </w:p>
        </w:tc>
        <w:tc>
          <w:tcPr>
            <w:tcW w:type="dxa" w:w="2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gemini, anthropic, imagen</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model</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NOT NULL</w:t>
            </w:r>
          </w:p>
        </w:tc>
        <w:tc>
          <w:tcPr>
            <w:tcW w:type="dxa" w:w="2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gemini-2.5-pro, gemini-2.0-flash, claude-sonnet, nano-banana-pro, flux-pro</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call_type</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analysis, brand_dna, report, prompt_gen, image_gen, embedding</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input_tokens</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Input token count (for text models)</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output_tokens</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Output token count (for text models)</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image_count</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Number of images generated (for image models)</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estimated_cost_usd</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numeric(8,6)</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NOT NULL</w:t>
            </w:r>
          </w:p>
        </w:tc>
        <w:tc>
          <w:tcPr>
            <w:tcW w:type="dxa" w:w="2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Estimated cost of this call</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response_time_ms</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 response time in milliseconds</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status</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success, error, timeout, rate_limited</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error_message</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Error details if status is not success</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created_at</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timestamptz</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DEFAULT now()</w:t>
            </w:r>
          </w:p>
        </w:tc>
        <w:tc>
          <w:tcPr>
            <w:tcW w:type="dxa" w:w="2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Call timestamp</w:t>
            </w:r>
          </w:p>
        </w:tc>
      </w:tr>
    </w:tbl>
    <w:p>
      <w:pPr>
        <w:spacing w:after="200"/>
      </w:pPr>
    </w:p>
    <w:p>
      <w:pPr>
        <w:pStyle w:val="Heading2"/>
      </w:pPr>
      <w:r>
        <w:t xml:space="preserve">5.8 shared_galleries</w:t>
      </w:r>
    </w:p>
    <w:p>
      <w:pPr>
        <w:spacing w:after="120" w:before="0"/>
      </w:pPr>
      <w:r>
        <w:rPr>
          <w:rFonts w:ascii="Arial" w:cs="Arial" w:eastAsia="Arial" w:hAnsi="Arial"/>
          <w:color w:val="212529"/>
          <w:sz w:val="22"/>
          <w:szCs w:val="22"/>
        </w:rPr>
        <w:t xml:space="preserve">Shareable links for client review. Each row creates a unique public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5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id</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PK</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Unique gallery ID</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brand_id</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FK → brands(id)</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Which brand’s ads to show</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share_token</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UNIQUE, NOT NULL</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Random URL-safe token (nanoid, 21 chars)</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title</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Gallery title (shown to client)</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description</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Optional note for the client</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generation_cycle</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Which cycle’s ads to show (null = latest)</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selected_ad_ids</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Specific ad IDs to include (null = all selected)</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is_active</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boolean</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true</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Can be deactivated to revoke access</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password_hash</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Optional password protection (bcrypt hash)</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view_count</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0</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Track how many times the link was opened</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expires_at</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timestamptz</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Optional expiration date</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created_by</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FK → profiles(id)</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Who created the share link</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created_at</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timestamptz</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DEFAULT now()</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Creation timestamp</w:t>
            </w:r>
          </w:p>
        </w:tc>
      </w:tr>
    </w:tbl>
    <w:p>
      <w:pPr>
        <w:spacing w:after="200"/>
      </w:pPr>
    </w:p>
    <w:p>
      <w:pPr>
        <w:pStyle w:val="Heading2"/>
      </w:pPr>
      <w:r>
        <w:t xml:space="preserve">5.9 stage_approvals</w:t>
      </w:r>
    </w:p>
    <w:p>
      <w:pPr>
        <w:spacing w:after="120" w:before="0"/>
      </w:pPr>
      <w:r>
        <w:rPr>
          <w:rFonts w:ascii="Arial" w:cs="Arial" w:eastAsia="Arial" w:hAnsi="Arial"/>
          <w:color w:val="212529"/>
          <w:sz w:val="22"/>
          <w:szCs w:val="22"/>
        </w:rPr>
        <w:t xml:space="preserve">Audit log of every stage approval and rejection.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id</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PK</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Unique approval ID</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brand_id</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FK → brands(id)</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Which brand</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integer</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NOT NULL</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Which stage was approved</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action</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NOT NULL</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approved, rejected, unlocked, re_run</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approved_by</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uuid</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FK → profiles(id)</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Who took the action</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edits_made</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boolean</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false</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Were manual edits made before approval?</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edit_summary</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jsonb</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Summary of what was edited</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notes</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Optional approval notes</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created_at</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timestamptz</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DEFAULT now()</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Action timestamp</w:t>
            </w:r>
          </w:p>
        </w:tc>
      </w:tr>
    </w:tbl>
    <w:p>
      <w:pPr>
        <w:spacing w:after="200"/>
      </w:pPr>
    </w:p>
    <w:p>
      <w:pPr>
        <w:pStyle w:val="Heading2"/>
      </w:pPr>
      <w:r>
        <w:t xml:space="preserve">5.10 Database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27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brands</w:t>
            </w:r>
          </w:p>
        </w:tc>
        <w:tc>
          <w:tcPr>
            <w:tcW w:type="dxa" w:w="4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idx_brands_pipeline_status ON (pipeline_status)</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Filter dashboard by pipeline stage</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brands</w:t>
            </w:r>
          </w:p>
        </w:tc>
        <w:tc>
          <w:tcPr>
            <w:tcW w:type="dxa" w:w="4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idx_brands_created_by ON (created_by)</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User’s brands lookup</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brands</w:t>
            </w:r>
          </w:p>
        </w:tc>
        <w:tc>
          <w:tcPr>
            <w:tcW w:type="dxa" w:w="4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idx_brands_org_id ON (org_id)</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Phase 2: org-scoped queries</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ad_library_ads</w:t>
            </w:r>
          </w:p>
        </w:tc>
        <w:tc>
          <w:tcPr>
            <w:tcW w:type="dxa" w:w="4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idx_ads_brand_id ON (brand_id)</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All ads for a brand</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ad_library_ads</w:t>
            </w:r>
          </w:p>
        </w:tc>
        <w:tc>
          <w:tcPr>
            <w:tcW w:type="dxa" w:w="4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idx_ads_analysis_status ON (brand_id, analysis_status)</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Find pending/failed analyses</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ad_library_ads</w:t>
            </w:r>
          </w:p>
        </w:tc>
        <w:tc>
          <w:tcPr>
            <w:tcW w:type="dxa" w:w="4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idx_ads_source_type ON (brand_id, source_type)</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Filter by source</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generated_ads</w:t>
            </w:r>
          </w:p>
        </w:tc>
        <w:tc>
          <w:tcPr>
            <w:tcW w:type="dxa" w:w="4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idx_gen_brand_cycle ON (brand_id, generation_cycle)</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Ads for a specific cycle</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pipeline_jobs</w:t>
            </w:r>
          </w:p>
        </w:tc>
        <w:tc>
          <w:tcPr>
            <w:tcW w:type="dxa" w:w="4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idx_jobs_brand_stage ON (brand_id, stage)</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Job lookup by brand+stage</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pipeline_jobs</w:t>
            </w:r>
          </w:p>
        </w:tc>
        <w:tc>
          <w:tcPr>
            <w:tcW w:type="dxa" w:w="4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idx_jobs_status ON (status)</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Find queued/processing jobs</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api_cost_logs</w:t>
            </w:r>
          </w:p>
        </w:tc>
        <w:tc>
          <w:tcPr>
            <w:tcW w:type="dxa" w:w="4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idx_costs_brand ON (brand_id, created_at)</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Cost aggregation per brand</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shared_galleries</w:t>
            </w:r>
          </w:p>
        </w:tc>
        <w:tc>
          <w:tcPr>
            <w:tcW w:type="dxa" w:w="4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idx_gallery_token ON (share_token)</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Public gallery lookup by token</w:t>
            </w:r>
          </w:p>
        </w:tc>
      </w:tr>
    </w:tbl>
    <w:p>
      <w:pPr>
        <w:spacing w:after="200"/>
      </w:pPr>
    </w:p>
    <w:p>
      <w:pPr>
        <w:pStyle w:val="Heading2"/>
      </w:pPr>
      <w:r>
        <w:t xml:space="preserve">5.11 Row Level Security (RLS) Policies</w:t>
      </w:r>
    </w:p>
    <w:p>
      <w:pPr>
        <w:spacing w:after="120" w:before="0"/>
      </w:pPr>
      <w:r>
        <w:rPr>
          <w:rFonts w:ascii="Arial" w:cs="Arial" w:eastAsia="Arial" w:hAnsi="Arial"/>
          <w:color w:val="212529"/>
          <w:sz w:val="22"/>
          <w:szCs w:val="22"/>
        </w:rPr>
        <w:t xml:space="preserve">Phase 1: Simple policies that require authenticated user. Phase 2: Add org_id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Phase 1 Policy</w:t>
            </w:r>
          </w:p>
        </w:tc>
        <w:tc>
          <w:tcPr>
            <w:tcW w:type="dxa" w:w="33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Phase 2 Addition</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brands</w:t>
            </w:r>
          </w:p>
        </w:tc>
        <w:tc>
          <w:tcPr>
            <w:tcW w:type="dxa" w:w="3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auth.uid() IS NOT NULL</w:t>
            </w:r>
          </w:p>
        </w:tc>
        <w:tc>
          <w:tcPr>
            <w:tcW w:type="dxa" w:w="3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AND org_id = get_user_org_id()</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brand_assets</w:t>
            </w:r>
          </w:p>
        </w:tc>
        <w:tc>
          <w:tcPr>
            <w:tcW w:type="dxa" w:w="3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brand_id IN (SELECT id FROM brands WHERE auth.uid() IS NOT NULL)</w:t>
            </w:r>
          </w:p>
        </w:tc>
        <w:tc>
          <w:tcPr>
            <w:tcW w:type="dxa" w:w="3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Add org_id check</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ad_library_ads</w:t>
            </w:r>
          </w:p>
        </w:tc>
        <w:tc>
          <w:tcPr>
            <w:tcW w:type="dxa" w:w="3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Same as brand_assets</w:t>
            </w:r>
          </w:p>
        </w:tc>
        <w:tc>
          <w:tcPr>
            <w:tcW w:type="dxa" w:w="3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Add org_id check</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generated_ads</w:t>
            </w:r>
          </w:p>
        </w:tc>
        <w:tc>
          <w:tcPr>
            <w:tcW w:type="dxa" w:w="3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Same as brand_assets</w:t>
            </w:r>
          </w:p>
        </w:tc>
        <w:tc>
          <w:tcPr>
            <w:tcW w:type="dxa" w:w="3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Add org_id check</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pipeline_jobs</w:t>
            </w:r>
          </w:p>
        </w:tc>
        <w:tc>
          <w:tcPr>
            <w:tcW w:type="dxa" w:w="3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Same as brand_assets</w:t>
            </w:r>
          </w:p>
        </w:tc>
        <w:tc>
          <w:tcPr>
            <w:tcW w:type="dxa" w:w="3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Add org_id check</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api_cost_logs</w:t>
            </w:r>
          </w:p>
        </w:tc>
        <w:tc>
          <w:tcPr>
            <w:tcW w:type="dxa" w:w="3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Same as brand_assets</w:t>
            </w:r>
          </w:p>
        </w:tc>
        <w:tc>
          <w:tcPr>
            <w:tcW w:type="dxa" w:w="3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Add org_id check</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shared_galleries</w:t>
            </w:r>
          </w:p>
        </w:tc>
        <w:tc>
          <w:tcPr>
            <w:tcW w:type="dxa" w:w="3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Public SELECT where is_active = true (for client gallery). Auth required for INSERT/UPDATE/DELETE.</w:t>
            </w:r>
          </w:p>
        </w:tc>
        <w:tc>
          <w:tcPr>
            <w:tcW w:type="dxa" w:w="3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Add org_id check for mutations</w:t>
            </w:r>
          </w:p>
        </w:tc>
      </w:tr>
    </w:tbl>
    <w:p>
      <w:r>
        <w:br w:type="page"/>
      </w:r>
    </w:p>
    <w:p>
      <w:pPr>
        <w:pStyle w:val="Heading1"/>
      </w:pPr>
      <w:r>
        <w:t xml:space="preserve">6. Storage Architecture</w:t>
      </w:r>
    </w:p>
    <w:p>
      <w:pPr>
        <w:pBdr>
          <w:bottom w:val="single" w:color="6C5CE7" w:sz="6" w:space="1"/>
        </w:pBdr>
        <w:spacing w:after="200" w:before="200"/>
      </w:pPr>
    </w:p>
    <w:p>
      <w:pPr>
        <w:pStyle w:val="Heading2"/>
      </w:pPr>
      <w:r>
        <w:t xml:space="preserve">6.1 Supabase Storage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200"/>
        <w:gridCol w:w="2760"/>
      </w:tblGrid>
      <w:tr>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1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7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Policies</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brand-assets</w:t>
            </w:r>
          </w:p>
        </w:tc>
        <w:tc>
          <w:tcPr>
            <w:tcW w:type="dxa" w:w="1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Private</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Logos, product images, lifestyle images, fonts</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Auth required. Signed URLs (1hr expiry) for frontend.</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ad-library</w:t>
            </w:r>
          </w:p>
        </w:tc>
        <w:tc>
          <w:tcPr>
            <w:tcW w:type="dxa" w:w="1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Private</w:t>
            </w:r>
          </w:p>
        </w:tc>
        <w:tc>
          <w:tcPr>
            <w:tcW w:type="dxa" w:w="3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Uploaded competitor/brand ads</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Auth required. Signed URLs.</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generated</w:t>
            </w:r>
          </w:p>
        </w:tc>
        <w:tc>
          <w:tcPr>
            <w:tcW w:type="dxa" w:w="1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Private</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Raw + composited generated ads</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Auth required. Signed URLs.</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exports</w:t>
            </w:r>
          </w:p>
        </w:tc>
        <w:tc>
          <w:tcPr>
            <w:tcW w:type="dxa" w:w="1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Private</w:t>
            </w:r>
          </w:p>
        </w:tc>
        <w:tc>
          <w:tcPr>
            <w:tcW w:type="dxa" w:w="3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ZIP delivery packages</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Auth required. Signed URLs (24hr expiry for download).</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gallery-public</w:t>
            </w:r>
          </w:p>
        </w:tc>
        <w:tc>
          <w:tcPr>
            <w:tcW w:type="dxa" w:w="1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Public (read)</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Copies of selected ads for client galleries</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Public read via CDN. Write requires auth.</w:t>
            </w:r>
          </w:p>
        </w:tc>
      </w:tr>
    </w:tbl>
    <w:p>
      <w:pPr>
        <w:spacing w:after="200"/>
      </w:pPr>
    </w:p>
    <w:p>
      <w:pPr>
        <w:pStyle w:val="Heading2"/>
      </w:pPr>
      <w:r>
        <w:t xml:space="preserve">6.2 File Path Conventions</w:t>
      </w:r>
    </w:p>
    <w:p>
      <w:pPr>
        <w:spacing w:after="120" w:before="0"/>
      </w:pPr>
      <w:r>
        <w:rPr>
          <w:rFonts w:ascii="Arial" w:cs="Arial" w:eastAsia="Arial" w:hAnsi="Arial"/>
          <w:color w:val="212529"/>
          <w:sz w:val="22"/>
          <w:szCs w:val="22"/>
        </w:rPr>
        <w:t xml:space="preserve">Consistent path structure across all buckets:</w:t>
      </w:r>
    </w:p>
    <w:p>
      <w:pPr>
        <w:spacing w:after="80"/>
      </w:pPr>
    </w:p>
    <w:p>
      <w:pPr>
        <w:spacing w:after="40" w:before="0"/>
      </w:pPr>
      <w:r>
        <w:rPr>
          <w:rFonts w:ascii="Courier New" w:cs="Courier New" w:eastAsia="Courier New" w:hAnsi="Courier New"/>
          <w:color w:val="6C5CE7"/>
          <w:sz w:val="20"/>
          <w:szCs w:val="20"/>
        </w:rPr>
        <w:t xml:space="preserve">brand-assets/{brand_id}/logos/{filename}</w:t>
      </w:r>
    </w:p>
    <w:p>
      <w:pPr>
        <w:spacing w:after="40" w:before="0"/>
      </w:pPr>
      <w:r>
        <w:rPr>
          <w:rFonts w:ascii="Courier New" w:cs="Courier New" w:eastAsia="Courier New" w:hAnsi="Courier New"/>
          <w:color w:val="6C5CE7"/>
          <w:sz w:val="20"/>
          <w:szCs w:val="20"/>
        </w:rPr>
        <w:t xml:space="preserve">brand-assets/{brand_id}/products/{collection_slug}/{product_slug}/{filename}</w:t>
      </w:r>
    </w:p>
    <w:p>
      <w:pPr>
        <w:spacing w:after="40" w:before="0"/>
      </w:pPr>
      <w:r>
        <w:rPr>
          <w:rFonts w:ascii="Courier New" w:cs="Courier New" w:eastAsia="Courier New" w:hAnsi="Courier New"/>
          <w:color w:val="6C5CE7"/>
          <w:sz w:val="20"/>
          <w:szCs w:val="20"/>
        </w:rPr>
        <w:t xml:space="preserve">brand-assets/{brand_id}/lifestyle/{filename}</w:t>
      </w:r>
    </w:p>
    <w:p>
      <w:pPr>
        <w:spacing w:after="40" w:before="0"/>
      </w:pPr>
      <w:r>
        <w:rPr>
          <w:rFonts w:ascii="Courier New" w:cs="Courier New" w:eastAsia="Courier New" w:hAnsi="Courier New"/>
          <w:color w:val="6C5CE7"/>
          <w:sz w:val="20"/>
          <w:szCs w:val="20"/>
        </w:rPr>
        <w:t xml:space="preserve">brand-assets/{brand_id}/fonts/{filename}</w:t>
      </w:r>
    </w:p>
    <w:p>
      <w:pPr>
        <w:spacing w:after="40" w:before="0"/>
      </w:pPr>
      <w:r>
        <w:rPr>
          <w:rFonts w:ascii="Courier New" w:cs="Courier New" w:eastAsia="Courier New" w:hAnsi="Courier New"/>
          <w:color w:val="6C5CE7"/>
          <w:sz w:val="20"/>
          <w:szCs w:val="20"/>
        </w:rPr>
        <w:t xml:space="preserve">ad-library/{brand_id}/{source_type}/{source_name_slug}/{ad_id}.{ext}</w:t>
      </w:r>
    </w:p>
    <w:p>
      <w:pPr>
        <w:spacing w:after="40" w:before="0"/>
      </w:pPr>
      <w:r>
        <w:rPr>
          <w:rFonts w:ascii="Courier New" w:cs="Courier New" w:eastAsia="Courier New" w:hAnsi="Courier New"/>
          <w:color w:val="6C5CE7"/>
          <w:sz w:val="20"/>
          <w:szCs w:val="20"/>
        </w:rPr>
        <w:t xml:space="preserve">ad-library/{brand_id}/{source_type}/{source_name_slug}/thumbs/{ad_id}_400.{ext}</w:t>
      </w:r>
    </w:p>
    <w:p>
      <w:pPr>
        <w:spacing w:after="40" w:before="0"/>
      </w:pPr>
      <w:r>
        <w:rPr>
          <w:rFonts w:ascii="Courier New" w:cs="Courier New" w:eastAsia="Courier New" w:hAnsi="Courier New"/>
          <w:color w:val="6C5CE7"/>
          <w:sz w:val="20"/>
          <w:szCs w:val="20"/>
        </w:rPr>
        <w:t xml:space="preserve">generated/{brand_id}/cycle_{n}/concept_{n}/variant_{n}_raw.png</w:t>
      </w:r>
    </w:p>
    <w:p>
      <w:pPr>
        <w:spacing w:after="40" w:before="0"/>
      </w:pPr>
      <w:r>
        <w:rPr>
          <w:rFonts w:ascii="Courier New" w:cs="Courier New" w:eastAsia="Courier New" w:hAnsi="Courier New"/>
          <w:color w:val="6C5CE7"/>
          <w:sz w:val="20"/>
          <w:szCs w:val="20"/>
        </w:rPr>
        <w:t xml:space="preserve">generated/{brand_id}/cycle_{n}/concept_{n}/variant_{n}_final.png</w:t>
      </w:r>
    </w:p>
    <w:p>
      <w:pPr>
        <w:spacing w:after="40" w:before="0"/>
      </w:pPr>
      <w:r>
        <w:rPr>
          <w:rFonts w:ascii="Courier New" w:cs="Courier New" w:eastAsia="Courier New" w:hAnsi="Courier New"/>
          <w:color w:val="6C5CE7"/>
          <w:sz w:val="20"/>
          <w:szCs w:val="20"/>
        </w:rPr>
        <w:t xml:space="preserve">exports/{brand_id}/cycle_{n}/VisionX_{brand_name}_Cycle{n}.zip</w:t>
      </w:r>
    </w:p>
    <w:p>
      <w:pPr>
        <w:spacing w:after="40" w:before="0"/>
      </w:pPr>
      <w:r>
        <w:rPr>
          <w:rFonts w:ascii="Courier New" w:cs="Courier New" w:eastAsia="Courier New" w:hAnsi="Courier New"/>
          <w:color w:val="6C5CE7"/>
          <w:sz w:val="20"/>
          <w:szCs w:val="20"/>
        </w:rPr>
        <w:t xml:space="preserve">gallery-public/{share_token}/{ad_id}.png</w:t>
      </w:r>
    </w:p>
    <w:p>
      <w:pPr>
        <w:spacing w:after="200"/>
      </w:pPr>
    </w:p>
    <w:p>
      <w:pPr>
        <w:pStyle w:val="Heading2"/>
      </w:pPr>
      <w:r>
        <w:t xml:space="preserve">6.3 Image Processing on Upload</w:t>
      </w:r>
    </w:p>
    <w:p>
      <w:pPr>
        <w:pStyle w:val="ListParagraph"/>
        <w:numPr>
          <w:ilvl w:val="0"/>
          <w:numId w:val="4"/>
        </w:numPr>
        <w:spacing w:after="60"/>
      </w:pPr>
      <w:r>
        <w:rPr>
          <w:rFonts w:ascii="Arial" w:cs="Arial" w:eastAsia="Arial" w:hAnsi="Arial"/>
          <w:color w:val="212529"/>
          <w:sz w:val="22"/>
          <w:szCs w:val="22"/>
        </w:rPr>
        <w:t xml:space="preserve">On every image upload (brand assets or ad library), generate a 400px-wide thumbnail and store alongside the original.</w:t>
      </w:r>
    </w:p>
    <w:p>
      <w:pPr>
        <w:pStyle w:val="ListParagraph"/>
        <w:numPr>
          <w:ilvl w:val="0"/>
          <w:numId w:val="4"/>
        </w:numPr>
        <w:spacing w:after="60"/>
      </w:pPr>
      <w:r>
        <w:rPr>
          <w:rFonts w:ascii="Arial" w:cs="Arial" w:eastAsia="Arial" w:hAnsi="Arial"/>
          <w:color w:val="212529"/>
          <w:sz w:val="22"/>
          <w:szCs w:val="22"/>
        </w:rPr>
        <w:t xml:space="preserve">Extract image dimensions (width, height) and store in the database record.</w:t>
      </w:r>
    </w:p>
    <w:p>
      <w:pPr>
        <w:pStyle w:val="ListParagraph"/>
        <w:numPr>
          <w:ilvl w:val="0"/>
          <w:numId w:val="4"/>
        </w:numPr>
        <w:spacing w:after="60"/>
      </w:pPr>
      <w:r>
        <w:rPr>
          <w:rFonts w:ascii="Arial" w:cs="Arial" w:eastAsia="Arial" w:hAnsi="Arial"/>
          <w:color w:val="212529"/>
          <w:sz w:val="22"/>
          <w:szCs w:val="22"/>
        </w:rPr>
        <w:t xml:space="preserve">Validate file type (PNG, JPG, JPEG, WebP only) and reject others.</w:t>
      </w:r>
    </w:p>
    <w:p>
      <w:pPr>
        <w:pStyle w:val="ListParagraph"/>
        <w:numPr>
          <w:ilvl w:val="0"/>
          <w:numId w:val="4"/>
        </w:numPr>
        <w:spacing w:after="60"/>
      </w:pPr>
      <w:r>
        <w:rPr>
          <w:rFonts w:ascii="Arial" w:cs="Arial" w:eastAsia="Arial" w:hAnsi="Arial"/>
          <w:color w:val="212529"/>
          <w:sz w:val="22"/>
          <w:szCs w:val="22"/>
        </w:rPr>
        <w:t xml:space="preserve">Maximum file size: 10MB per image.</w:t>
      </w:r>
    </w:p>
    <w:p>
      <w:pPr>
        <w:pStyle w:val="ListParagraph"/>
        <w:numPr>
          <w:ilvl w:val="0"/>
          <w:numId w:val="4"/>
        </w:numPr>
        <w:spacing w:after="60"/>
      </w:pPr>
      <w:r>
        <w:rPr>
          <w:rFonts w:ascii="Arial" w:cs="Arial" w:eastAsia="Arial" w:hAnsi="Arial"/>
          <w:color w:val="212529"/>
          <w:sz w:val="22"/>
          <w:szCs w:val="22"/>
        </w:rPr>
        <w:t xml:space="preserve">For logos: also accept SVG. Store both SVG original and a PNG rasterization.</w:t>
      </w:r>
    </w:p>
    <w:p>
      <w:r>
        <w:br w:type="page"/>
      </w:r>
    </w:p>
    <w:p>
      <w:pPr>
        <w:pStyle w:val="Heading1"/>
      </w:pPr>
      <w:r>
        <w:t xml:space="preserve">7. AI Service Layer — Models, APIs &amp; Prompts</w:t>
      </w:r>
    </w:p>
    <w:p>
      <w:pPr>
        <w:pBdr>
          <w:bottom w:val="single" w:color="6C5CE7" w:sz="6" w:space="1"/>
        </w:pBdr>
        <w:spacing w:after="200" w:before="200"/>
      </w:pPr>
    </w:p>
    <w:p>
      <w:pPr>
        <w:pStyle w:val="Heading2"/>
      </w:pPr>
      <w:r>
        <w:t xml:space="preserve">7.1 Service Abstraction</w:t>
      </w:r>
    </w:p>
    <w:p>
      <w:pPr>
        <w:spacing w:after="120" w:before="0"/>
      </w:pPr>
      <w:r>
        <w:rPr>
          <w:rFonts w:ascii="Arial" w:cs="Arial" w:eastAsia="Arial" w:hAnsi="Arial"/>
          <w:color w:val="212529"/>
          <w:sz w:val="22"/>
          <w:szCs w:val="22"/>
        </w:rPr>
        <w:t xml:space="preserve">All AI calls go through a unified AIService class that handles model routing, retries, cost logging, and response parsing. This abstraction ensures any model can be swapped without changing pipeline logic.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000"/>
        <w:gridCol w:w="1360"/>
      </w:tblGrid>
      <w:tr>
        <w:tc>
          <w:tcPr>
            <w:tcW w:type="dxa" w:w="36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3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3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aiService.analyzeAd(image, metadata, model?)</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Ad image buffer + metadata JSON</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Structured analysis JSON (50+ fields)</w:t>
            </w:r>
          </w:p>
        </w:tc>
        <w:tc>
          <w:tcPr>
            <w:tcW w:type="dxa" w:w="1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4</w:t>
            </w:r>
          </w:p>
        </w:tc>
      </w:tr>
      <w:tr>
        <w:tc>
          <w:tcPr>
            <w:tcW w:type="dxa" w:w="3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aiService.generateBrandDNA(scrapeData, model?)</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Store scrape data JSON</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 DNA JSON</w:t>
            </w:r>
          </w:p>
        </w:tc>
        <w:tc>
          <w:tcPr>
            <w:tcW w:type="dxa" w:w="1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2</w:t>
            </w:r>
          </w:p>
        </w:tc>
      </w:tr>
      <w:tr>
        <w:tc>
          <w:tcPr>
            <w:tcW w:type="dxa" w:w="3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aiService.generateIntelligenceReport(analyses, brandDNA, model?)</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Array of ad analyses + Brand DNA</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Intelligence report JSON</w:t>
            </w:r>
          </w:p>
        </w:tc>
        <w:tc>
          <w:tcPr>
            <w:tcW w:type="dxa" w:w="1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5</w:t>
            </w:r>
          </w:p>
        </w:tc>
      </w:tr>
      <w:tr>
        <w:tc>
          <w:tcPr>
            <w:tcW w:type="dxa" w:w="3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aiService.generateAdConcepts(brandDNA, report, assets, model?)</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 DNA + report + asset list</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4 ad concepts with prompts JSON</w:t>
            </w:r>
          </w:p>
        </w:tc>
        <w:tc>
          <w:tcPr>
            <w:tcW w:type="dxa" w:w="1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6</w:t>
            </w:r>
          </w:p>
        </w:tc>
      </w:tr>
      <w:tr>
        <w:tc>
          <w:tcPr>
            <w:tcW w:type="dxa" w:w="3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aiService.generateImage(prompt, model, params)</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Prompt text + model choice + params</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Generated image buffer</w:t>
            </w:r>
          </w:p>
        </w:tc>
        <w:tc>
          <w:tcPr>
            <w:tcW w:type="dxa" w:w="1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7</w:t>
            </w:r>
          </w:p>
        </w:tc>
      </w:tr>
      <w:tr>
        <w:tc>
          <w:tcPr>
            <w:tcW w:type="dxa" w:w="3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aiService.estimateCost(model, inputTokens, outputTokens, imageCount)</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Model + usage metrics</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Estimated cost in USD</w:t>
            </w:r>
          </w:p>
        </w:tc>
        <w:tc>
          <w:tcPr>
            <w:tcW w:type="dxa" w:w="1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All stages</w:t>
            </w:r>
          </w:p>
        </w:tc>
      </w:tr>
    </w:tbl>
    <w:p>
      <w:pPr>
        <w:spacing w:after="200"/>
      </w:pPr>
    </w:p>
    <w:p>
      <w:pPr>
        <w:pStyle w:val="Heading2"/>
      </w:pPr>
      <w:r>
        <w:t xml:space="preserve">7.2 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2000"/>
        <w:gridCol w:w="1200"/>
        <w:gridCol w:w="1000"/>
        <w:gridCol w:w="960"/>
      </w:tblGrid>
      <w:tr>
        <w:tc>
          <w:tcPr>
            <w:tcW w:type="dxa" w:w="16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Model ID</w:t>
            </w:r>
          </w:p>
        </w:tc>
        <w:tc>
          <w:tcPr>
            <w:tcW w:type="dxa" w:w="1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Temperature</w:t>
            </w:r>
          </w:p>
        </w:tc>
        <w:tc>
          <w:tcPr>
            <w:tcW w:type="dxa" w:w="1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Max Tokens</w:t>
            </w:r>
          </w:p>
        </w:tc>
        <w:tc>
          <w:tcPr>
            <w:tcW w:type="dxa" w:w="9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Cost (est.)</w:t>
            </w:r>
          </w:p>
        </w:tc>
      </w:tr>
      <w:tr>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gemini-2.5-pro</w:t>
            </w:r>
          </w:p>
        </w:tc>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Google</w:t>
            </w:r>
          </w:p>
        </w:tc>
        <w:tc>
          <w:tcPr>
            <w:tcW w:type="dxa" w:w="1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Gemini API</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Strategy, Brand DNA, intelligence reports</w:t>
            </w:r>
          </w:p>
        </w:tc>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0.3</w:t>
            </w:r>
          </w:p>
        </w:tc>
        <w:tc>
          <w:tcPr>
            <w:tcW w:type="dxa" w:w="1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8192</w:t>
            </w:r>
          </w:p>
        </w:tc>
        <w:tc>
          <w:tcPr>
            <w:tcW w:type="dxa" w:w="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$0.00125/1K input, $0.005/1K output</w:t>
            </w:r>
          </w:p>
        </w:tc>
      </w:tr>
      <w:tr>
        <w:tc>
          <w:tcPr>
            <w:tcW w:type="dxa" w:w="1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gemini-2.0-flash</w:t>
            </w:r>
          </w:p>
        </w:tc>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Google</w:t>
            </w:r>
          </w:p>
        </w:tc>
        <w:tc>
          <w:tcPr>
            <w:tcW w:type="dxa" w:w="1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Gemini API</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Batch ad analysis (speed-optimized)</w:t>
            </w:r>
          </w:p>
        </w:tc>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0.1</w:t>
            </w:r>
          </w:p>
        </w:tc>
        <w:tc>
          <w:tcPr>
            <w:tcW w:type="dxa" w:w="1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4096</w:t>
            </w:r>
          </w:p>
        </w:tc>
        <w:tc>
          <w:tcPr>
            <w:tcW w:type="dxa" w:w="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$0.0001/1K input, $0.0004/1K output</w:t>
            </w:r>
          </w:p>
        </w:tc>
      </w:tr>
      <w:tr>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claude-sonnet</w:t>
            </w:r>
          </w:p>
        </w:tc>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Anthropic</w:t>
            </w:r>
          </w:p>
        </w:tc>
        <w:tc>
          <w:tcPr>
            <w:tcW w:type="dxa" w:w="1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Messages API</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Creative strategy, prompt engineering</w:t>
            </w:r>
          </w:p>
        </w:tc>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0.3–0.4</w:t>
            </w:r>
          </w:p>
        </w:tc>
        <w:tc>
          <w:tcPr>
            <w:tcW w:type="dxa" w:w="1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8192</w:t>
            </w:r>
          </w:p>
        </w:tc>
        <w:tc>
          <w:tcPr>
            <w:tcW w:type="dxa" w:w="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$0.003/1K input, $0.015/1K output</w:t>
            </w:r>
          </w:p>
        </w:tc>
      </w:tr>
      <w:tr>
        <w:tc>
          <w:tcPr>
            <w:tcW w:type="dxa" w:w="1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nano-banana-pro</w:t>
            </w:r>
          </w:p>
        </w:tc>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Google</w:t>
            </w:r>
          </w:p>
        </w:tc>
        <w:tc>
          <w:tcPr>
            <w:tcW w:type="dxa" w:w="1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Gemini API (Imagen)</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Image generation</w:t>
            </w:r>
          </w:p>
        </w:tc>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N/A</w:t>
            </w:r>
          </w:p>
        </w:tc>
        <w:tc>
          <w:tcPr>
            <w:tcW w:type="dxa" w:w="1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N/A</w:t>
            </w:r>
          </w:p>
        </w:tc>
        <w:tc>
          <w:tcPr>
            <w:tcW w:type="dxa" w:w="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~$0.02–0.04/image</w:t>
            </w:r>
          </w:p>
        </w:tc>
      </w:tr>
      <w:tr>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flux-pro</w:t>
            </w:r>
          </w:p>
        </w:tc>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Google</w:t>
            </w:r>
          </w:p>
        </w:tc>
        <w:tc>
          <w:tcPr>
            <w:tcW w:type="dxa" w:w="1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Gemini API</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Image generation (alternative)</w:t>
            </w:r>
          </w:p>
        </w:tc>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N/A</w:t>
            </w:r>
          </w:p>
        </w:tc>
        <w:tc>
          <w:tcPr>
            <w:tcW w:type="dxa" w:w="1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N/A</w:t>
            </w:r>
          </w:p>
        </w:tc>
        <w:tc>
          <w:tcPr>
            <w:tcW w:type="dxa" w:w="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~$0.03–0.05/image</w:t>
            </w:r>
          </w:p>
        </w:tc>
      </w:tr>
    </w:tbl>
    <w:p>
      <w:pPr>
        <w:spacing w:after="200"/>
      </w:pPr>
    </w:p>
    <w:p>
      <w:pPr>
        <w:pStyle w:val="Heading2"/>
      </w:pPr>
      <w:r>
        <w:t xml:space="preserve">7.3 API Call Pattern</w:t>
      </w:r>
    </w:p>
    <w:p>
      <w:pPr>
        <w:spacing w:after="120" w:before="0"/>
      </w:pPr>
      <w:r>
        <w:rPr>
          <w:rFonts w:ascii="Arial" w:cs="Arial" w:eastAsia="Arial" w:hAnsi="Arial"/>
          <w:color w:val="212529"/>
          <w:sz w:val="22"/>
          <w:szCs w:val="22"/>
        </w:rPr>
        <w:t xml:space="preserve">Every AI API call follows this pattern:</w:t>
      </w:r>
    </w:p>
    <w:p>
      <w:pPr>
        <w:pStyle w:val="ListParagraph"/>
        <w:numPr>
          <w:ilvl w:val="0"/>
          <w:numId w:val="5"/>
        </w:numPr>
        <w:spacing w:after="60"/>
      </w:pPr>
      <w:r>
        <w:rPr>
          <w:rFonts w:ascii="Arial" w:cs="Arial" w:eastAsia="Arial" w:hAnsi="Arial"/>
          <w:color w:val="212529"/>
          <w:sz w:val="22"/>
          <w:szCs w:val="22"/>
        </w:rPr>
        <w:t xml:space="preserve">Validate inputs (schema check on prompt/data being sent).</w:t>
      </w:r>
    </w:p>
    <w:p>
      <w:pPr>
        <w:pStyle w:val="ListParagraph"/>
        <w:numPr>
          <w:ilvl w:val="0"/>
          <w:numId w:val="5"/>
        </w:numPr>
        <w:spacing w:after="60"/>
      </w:pPr>
      <w:r>
        <w:rPr>
          <w:rFonts w:ascii="Arial" w:cs="Arial" w:eastAsia="Arial" w:hAnsi="Arial"/>
          <w:color w:val="212529"/>
          <w:sz w:val="22"/>
          <w:szCs w:val="22"/>
        </w:rPr>
        <w:t xml:space="preserve">Log the call start to api_cost_logs with status: 'pending'.</w:t>
      </w:r>
    </w:p>
    <w:p>
      <w:pPr>
        <w:pStyle w:val="ListParagraph"/>
        <w:numPr>
          <w:ilvl w:val="0"/>
          <w:numId w:val="5"/>
        </w:numPr>
        <w:spacing w:after="60"/>
      </w:pPr>
      <w:r>
        <w:rPr>
          <w:rFonts w:ascii="Arial" w:cs="Arial" w:eastAsia="Arial" w:hAnsi="Arial"/>
          <w:color w:val="212529"/>
          <w:sz w:val="22"/>
          <w:szCs w:val="22"/>
        </w:rPr>
        <w:t xml:space="preserve">Make the API call with retry logic (exponential backoff: 2s, 4s, 8s, 16s — max 4 retries).</w:t>
      </w:r>
    </w:p>
    <w:p>
      <w:pPr>
        <w:pStyle w:val="ListParagraph"/>
        <w:numPr>
          <w:ilvl w:val="0"/>
          <w:numId w:val="5"/>
        </w:numPr>
        <w:spacing w:after="60"/>
      </w:pPr>
      <w:r>
        <w:rPr>
          <w:rFonts w:ascii="Arial" w:cs="Arial" w:eastAsia="Arial" w:hAnsi="Arial"/>
          <w:color w:val="212529"/>
          <w:sz w:val="22"/>
          <w:szCs w:val="22"/>
        </w:rPr>
        <w:t xml:space="preserve">Parse the response. For JSON responses: validate against expected schema, retry once if malformed.</w:t>
      </w:r>
    </w:p>
    <w:p>
      <w:pPr>
        <w:pStyle w:val="ListParagraph"/>
        <w:numPr>
          <w:ilvl w:val="0"/>
          <w:numId w:val="5"/>
        </w:numPr>
        <w:spacing w:after="60"/>
      </w:pPr>
      <w:r>
        <w:rPr>
          <w:rFonts w:ascii="Arial" w:cs="Arial" w:eastAsia="Arial" w:hAnsi="Arial"/>
          <w:color w:val="212529"/>
          <w:sz w:val="22"/>
          <w:szCs w:val="22"/>
        </w:rPr>
        <w:t xml:space="preserve">Calculate estimated cost based on model pricing and token/image counts.</w:t>
      </w:r>
    </w:p>
    <w:p>
      <w:pPr>
        <w:pStyle w:val="ListParagraph"/>
        <w:numPr>
          <w:ilvl w:val="0"/>
          <w:numId w:val="5"/>
        </w:numPr>
        <w:spacing w:after="60"/>
      </w:pPr>
      <w:r>
        <w:rPr>
          <w:rFonts w:ascii="Arial" w:cs="Arial" w:eastAsia="Arial" w:hAnsi="Arial"/>
          <w:color w:val="212529"/>
          <w:sz w:val="22"/>
          <w:szCs w:val="22"/>
        </w:rPr>
        <w:t xml:space="preserve">Update api_cost_logs with status, tokens, cost, response_time.</w:t>
      </w:r>
    </w:p>
    <w:p>
      <w:pPr>
        <w:pStyle w:val="ListParagraph"/>
        <w:numPr>
          <w:ilvl w:val="0"/>
          <w:numId w:val="5"/>
        </w:numPr>
        <w:spacing w:after="60"/>
      </w:pPr>
      <w:r>
        <w:rPr>
          <w:rFonts w:ascii="Arial" w:cs="Arial" w:eastAsia="Arial" w:hAnsi="Arial"/>
          <w:color w:val="212529"/>
          <w:sz w:val="22"/>
          <w:szCs w:val="22"/>
        </w:rPr>
        <w:t xml:space="preserve">Update brand.total_api_cost_usd with the incremental cost.</w:t>
      </w:r>
    </w:p>
    <w:p>
      <w:pPr>
        <w:pStyle w:val="ListParagraph"/>
        <w:numPr>
          <w:ilvl w:val="0"/>
          <w:numId w:val="5"/>
        </w:numPr>
        <w:spacing w:after="60"/>
      </w:pPr>
      <w:r>
        <w:rPr>
          <w:rFonts w:ascii="Arial" w:cs="Arial" w:eastAsia="Arial" w:hAnsi="Arial"/>
          <w:color w:val="212529"/>
          <w:sz w:val="22"/>
          <w:szCs w:val="22"/>
        </w:rPr>
        <w:t xml:space="preserve">Return parsed response to the calling stage.</w:t>
      </w:r>
    </w:p>
    <w:p>
      <w:pPr>
        <w:spacing w:after="200"/>
      </w:pPr>
    </w:p>
    <w:p>
      <w:pPr>
        <w:pStyle w:val="Heading2"/>
      </w:pPr>
      <w:r>
        <w:t xml:space="preserve">7.4 Prompt Reference</w:t>
      </w:r>
    </w:p>
    <w:p>
      <w:pPr>
        <w:spacing w:after="120" w:before="0"/>
      </w:pPr>
      <w:r>
        <w:rPr>
          <w:rFonts w:ascii="Arial" w:cs="Arial" w:eastAsia="Arial" w:hAnsi="Arial"/>
          <w:color w:val="212529"/>
          <w:sz w:val="22"/>
          <w:szCs w:val="22"/>
        </w:rPr>
        <w:t xml:space="preserve">All prompts for each pipeline stage are defined in the companion document: AI Ad Studio Pipeline Specification (ai-ad-studio-pipeline-spec.md). The prompts in that document are the CANONICAL source. Key prompts: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c>
          <w:tcPr>
            <w:tcW w:type="dxa" w:w="1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Prompt Name</w:t>
            </w:r>
          </w:p>
        </w:tc>
        <w:tc>
          <w:tcPr>
            <w:tcW w:type="dxa" w:w="3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Location in Pipeline Spec</w:t>
            </w:r>
          </w:p>
        </w:tc>
        <w:tc>
          <w:tcPr>
            <w:tcW w:type="dxa" w:w="21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Input</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2</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 DNA Construction Prompt</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2: Brand DNA Output Schema section</w:t>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Store scrape data JSON</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4</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Per-Ad Creative Analysis Prompt</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4: Analysis Prompt section</w:t>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Ad image + metadata</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5</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Aggregated Intelligence Prompt</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5: Aggregation Prompt section</w:t>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All analyses + Brand DNA</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5</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Competitor Identification Prompt</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3: Competitor Identification section</w:t>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 DNA</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6</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Concept Generation Prompt</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6: Concept Generation Prompt section</w:t>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 DNA + report + assets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12"/>
              <w:bottom w:val="none" w:sz="0"/>
              <w:right w:val="none" w:sz="0"/>
            </w:tcBorders>
            <w:shd w:fill="FFF0F3" w:val="clear"/>
            <w:tcMar>
              <w:top w:type="dxa" w:w="120"/>
              <w:left w:type="dxa" w:w="200"/>
              <w:bottom w:type="dxa" w:w="120"/>
              <w:right w:type="dxa" w:w="200"/>
            </w:tcMar>
          </w:tcPr>
          <w:p>
            <w:pPr>
              <w:spacing w:after="60"/>
            </w:pPr>
            <w:r>
              <w:rPr>
                <w:rFonts w:ascii="Arial" w:cs="Arial" w:eastAsia="Arial" w:hAnsi="Arial"/>
                <w:b/>
                <w:bCs/>
                <w:color w:val="E94560"/>
                <w:sz w:val="22"/>
                <w:szCs w:val="22"/>
              </w:rPr>
              <w:t xml:space="preserve">Critical: Prompt Management</w:t>
            </w:r>
          </w:p>
          <w:p>
            <w:pPr>
              <w:spacing w:after="0"/>
            </w:pPr>
            <w:r>
              <w:rPr>
                <w:rFonts w:ascii="Arial" w:cs="Arial" w:eastAsia="Arial" w:hAnsi="Arial"/>
                <w:color w:val="212529"/>
                <w:sz w:val="20"/>
                <w:szCs w:val="20"/>
              </w:rPr>
              <w:t xml:space="preserve">Prompts must be stored as versioned template strings in the codebase (e.g., /src/prompts/stage4_analysis.ts), NOT hardcoded in Edge Functions. This enables prompt iteration without redeploying the entire pipeline. Each prompt template accepts variables that are injected at runtime.</w:t>
            </w:r>
          </w:p>
        </w:tc>
      </w:tr>
    </w:tbl>
    <w:p>
      <w:r>
        <w:br w:type="page"/>
      </w:r>
    </w:p>
    <w:p>
      <w:pPr>
        <w:pStyle w:val="Heading1"/>
      </w:pPr>
      <w:r>
        <w:t xml:space="preserve">8. Image Generation — Multi-Model Abstraction</w:t>
      </w:r>
    </w:p>
    <w:p>
      <w:pPr>
        <w:pBdr>
          <w:bottom w:val="single" w:color="6C5CE7" w:sz="6" w:space="1"/>
        </w:pBdr>
        <w:spacing w:after="200" w:before="200"/>
      </w:pPr>
    </w:p>
    <w:p>
      <w:pPr>
        <w:pStyle w:val="Heading2"/>
      </w:pPr>
      <w:r>
        <w:t xml:space="preserve">8.1 Model Selection UI</w:t>
      </w:r>
    </w:p>
    <w:p>
      <w:pPr>
        <w:spacing w:after="120" w:before="0"/>
      </w:pPr>
      <w:r>
        <w:rPr>
          <w:rFonts w:ascii="Arial" w:cs="Arial" w:eastAsia="Arial" w:hAnsi="Arial"/>
          <w:color w:val="212529"/>
          <w:sz w:val="22"/>
          <w:szCs w:val="22"/>
        </w:rPr>
        <w:t xml:space="preserve">Before Stage 7 (image generation) runs, the user selects which model to use. This appears in the Stage 6 approval gate, alongside the prompt review.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Model selector dropdown</w:t>
            </w:r>
          </w:p>
        </w:tc>
        <w:tc>
          <w:tcPr>
            <w:tcW w:type="dxa" w:w="6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Shows available models: Nano Banana Pro (default), Flux Pro. Each option shows a brief description and estimated cost per image.</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Per-concept model override</w:t>
            </w:r>
          </w:p>
        </w:tc>
        <w:tc>
          <w:tcPr>
            <w:tcW w:type="dxa" w:w="6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User can select a different model per concept (e.g., Concept 1 with Nano Banana, Concept 2 with Flux Pro).</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Global model selector</w:t>
            </w:r>
          </w:p>
        </w:tc>
        <w:tc>
          <w:tcPr>
            <w:tcW w:type="dxa" w:w="6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Sets the default model for all 4 concepts. Per-concept overrides take precedence.</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Model comparison (P2)</w:t>
            </w:r>
          </w:p>
        </w:tc>
        <w:tc>
          <w:tcPr>
            <w:tcW w:type="dxa" w:w="6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Future: generate the same prompt on multiple models side-by-side to compare output quality.</w:t>
            </w:r>
          </w:p>
        </w:tc>
      </w:tr>
    </w:tbl>
    <w:p>
      <w:pPr>
        <w:spacing w:after="200"/>
      </w:pPr>
    </w:p>
    <w:p>
      <w:pPr>
        <w:pStyle w:val="Heading2"/>
      </w:pPr>
      <w:r>
        <w:t xml:space="preserve">8.2 Generation Parameters per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Nano Banana Pro</w:t>
            </w:r>
          </w:p>
        </w:tc>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Flux Pro</w:t>
            </w:r>
          </w:p>
        </w:tc>
        <w:tc>
          <w:tcPr>
            <w:tcW w:type="dxa" w:w="25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 endpoint</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Gemini API (Imagen)</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Gemini API</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Both accessed via same API, different model parameter</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Resolution options</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1024x1024, 1024x1280, 1280x1024</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1024x1024, 1024x1280, 1280x1024</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Mapped to 1:1, 4:5, 5:4 aspect ratios</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Guidance scale</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7.0–9.0 (default 8.0)</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6.0–8.0 (default 7.0)</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Higher = more prompt adherence</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Steps</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30–50 (default 40)</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25–40 (default 30)</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Higher = more detail, slower</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Seed</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Random (user can lock)</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Random (user can lock)</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Same seed + prompt = reproducible output</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Negative prompt</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Supported</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Supported</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Always include: 'blurry, low quality, watermark, text artifacts'</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Reference/IP adapter</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Check availability</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Check availability</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For product image reference if supported</w:t>
            </w:r>
          </w:p>
        </w:tc>
      </w:tr>
    </w:tbl>
    <w:p>
      <w:pPr>
        <w:spacing w:after="200"/>
      </w:pPr>
    </w:p>
    <w:p>
      <w:pPr>
        <w:pStyle w:val="Heading2"/>
      </w:pPr>
      <w:r>
        <w:t xml:space="preserve">8.3 Generation Flow</w:t>
      </w:r>
    </w:p>
    <w:p>
      <w:pPr>
        <w:pStyle w:val="ListParagraph"/>
        <w:numPr>
          <w:ilvl w:val="0"/>
          <w:numId w:val="6"/>
        </w:numPr>
        <w:spacing w:after="60"/>
      </w:pPr>
      <w:r>
        <w:rPr>
          <w:rFonts w:ascii="Arial" w:cs="Arial" w:eastAsia="Arial" w:hAnsi="Arial"/>
          <w:color w:val="212529"/>
          <w:sz w:val="22"/>
          <w:szCs w:val="22"/>
        </w:rPr>
        <w:t xml:space="preserve">For each of the 4 concepts, read the selected model from concept_spec or fall back to user’s default.</w:t>
      </w:r>
    </w:p>
    <w:p>
      <w:pPr>
        <w:pStyle w:val="ListParagraph"/>
        <w:numPr>
          <w:ilvl w:val="0"/>
          <w:numId w:val="6"/>
        </w:numPr>
        <w:spacing w:after="60"/>
      </w:pPr>
      <w:r>
        <w:rPr>
          <w:rFonts w:ascii="Arial" w:cs="Arial" w:eastAsia="Arial" w:hAnsi="Arial"/>
          <w:color w:val="212529"/>
          <w:sz w:val="22"/>
          <w:szCs w:val="22"/>
        </w:rPr>
        <w:t xml:space="preserve">Construct the API call with the concept’s generation_prompt + model-specific parameters.</w:t>
      </w:r>
    </w:p>
    <w:p>
      <w:pPr>
        <w:pStyle w:val="ListParagraph"/>
        <w:numPr>
          <w:ilvl w:val="0"/>
          <w:numId w:val="6"/>
        </w:numPr>
        <w:spacing w:after="60"/>
      </w:pPr>
      <w:r>
        <w:rPr>
          <w:rFonts w:ascii="Arial" w:cs="Arial" w:eastAsia="Arial" w:hAnsi="Arial"/>
          <w:color w:val="212529"/>
          <w:sz w:val="22"/>
          <w:szCs w:val="22"/>
        </w:rPr>
        <w:t xml:space="preserve">Generate 3 variants per concept (different random seeds unless user locked a seed).</w:t>
      </w:r>
    </w:p>
    <w:p>
      <w:pPr>
        <w:pStyle w:val="ListParagraph"/>
        <w:numPr>
          <w:ilvl w:val="0"/>
          <w:numId w:val="6"/>
        </w:numPr>
        <w:spacing w:after="60"/>
      </w:pPr>
      <w:r>
        <w:rPr>
          <w:rFonts w:ascii="Arial" w:cs="Arial" w:eastAsia="Arial" w:hAnsi="Arial"/>
          <w:color w:val="212529"/>
          <w:sz w:val="22"/>
          <w:szCs w:val="22"/>
        </w:rPr>
        <w:t xml:space="preserve">Each generation is a separate Edge Function invocation. A coordinator function manages the queue of 12 tasks, processing 2–3 concurrently.</w:t>
      </w:r>
    </w:p>
    <w:p>
      <w:pPr>
        <w:pStyle w:val="ListParagraph"/>
        <w:numPr>
          <w:ilvl w:val="0"/>
          <w:numId w:val="6"/>
        </w:numPr>
        <w:spacing w:after="60"/>
      </w:pPr>
      <w:r>
        <w:rPr>
          <w:rFonts w:ascii="Arial" w:cs="Arial" w:eastAsia="Arial" w:hAnsi="Arial"/>
          <w:color w:val="212529"/>
          <w:sz w:val="22"/>
          <w:szCs w:val="22"/>
        </w:rPr>
        <w:t xml:space="preserve">As each image completes, upload to Supabase Storage at generated/{brand_id}/cycle_{n}/concept_{n}/variant_{n}_raw.png.</w:t>
      </w:r>
    </w:p>
    <w:p>
      <w:pPr>
        <w:pStyle w:val="ListParagraph"/>
        <w:numPr>
          <w:ilvl w:val="0"/>
          <w:numId w:val="6"/>
        </w:numPr>
        <w:spacing w:after="60"/>
      </w:pPr>
      <w:r>
        <w:rPr>
          <w:rFonts w:ascii="Arial" w:cs="Arial" w:eastAsia="Arial" w:hAnsi="Arial"/>
          <w:color w:val="212529"/>
          <w:sz w:val="22"/>
          <w:szCs w:val="22"/>
        </w:rPr>
        <w:t xml:space="preserve">Create a generated_ads database record with all metadata (prompt, model, params, seed, cost, paths).</w:t>
      </w:r>
    </w:p>
    <w:p>
      <w:pPr>
        <w:pStyle w:val="ListParagraph"/>
        <w:numPr>
          <w:ilvl w:val="0"/>
          <w:numId w:val="6"/>
        </w:numPr>
        <w:spacing w:after="60"/>
      </w:pPr>
      <w:r>
        <w:rPr>
          <w:rFonts w:ascii="Arial" w:cs="Arial" w:eastAsia="Arial" w:hAnsi="Arial"/>
          <w:color w:val="212529"/>
          <w:sz w:val="22"/>
          <w:szCs w:val="22"/>
        </w:rPr>
        <w:t xml:space="preserve">Update pipeline_jobs progress: {items_total: 12, items_processed: X}.</w:t>
      </w:r>
    </w:p>
    <w:p>
      <w:pPr>
        <w:pStyle w:val="ListParagraph"/>
        <w:numPr>
          <w:ilvl w:val="0"/>
          <w:numId w:val="6"/>
        </w:numPr>
        <w:spacing w:after="60"/>
      </w:pPr>
      <w:r>
        <w:rPr>
          <w:rFonts w:ascii="Arial" w:cs="Arial" w:eastAsia="Arial" w:hAnsi="Arial"/>
          <w:color w:val="212529"/>
          <w:sz w:val="22"/>
          <w:szCs w:val="22"/>
        </w:rPr>
        <w:t xml:space="preserve">Frontend receives realtime update, renders the completed image in the variant grid.</w:t>
      </w:r>
    </w:p>
    <w:p>
      <w:pPr>
        <w:pStyle w:val="ListParagraph"/>
        <w:numPr>
          <w:ilvl w:val="0"/>
          <w:numId w:val="6"/>
        </w:numPr>
        <w:spacing w:after="60"/>
      </w:pPr>
      <w:r>
        <w:rPr>
          <w:rFonts w:ascii="Arial" w:cs="Arial" w:eastAsia="Arial" w:hAnsi="Arial"/>
          <w:color w:val="212529"/>
          <w:sz w:val="22"/>
          <w:szCs w:val="22"/>
        </w:rPr>
        <w:t xml:space="preserve">If generation fails: log error, retry once with new seed. If still fails, mark variant as failed with retry button in UI.</w:t>
      </w:r>
    </w:p>
    <w:p>
      <w:r>
        <w:br w:type="page"/>
      </w:r>
    </w:p>
    <w:p>
      <w:pPr>
        <w:pStyle w:val="Heading1"/>
      </w:pPr>
      <w:r>
        <w:t xml:space="preserve">9. Pipeline Engine — 9 Stages (Complete)</w:t>
      </w:r>
    </w:p>
    <w:p>
      <w:pPr>
        <w:pBdr>
          <w:bottom w:val="single" w:color="6C5CE7"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6C5CE7" w:sz="12"/>
              <w:bottom w:val="none" w:sz="0"/>
              <w:right w:val="none" w:sz="0"/>
            </w:tcBorders>
            <w:shd w:fill="F4F3FF" w:val="clear"/>
            <w:tcMar>
              <w:top w:type="dxa" w:w="120"/>
              <w:left w:type="dxa" w:w="200"/>
              <w:bottom w:type="dxa" w:w="120"/>
              <w:right w:type="dxa" w:w="200"/>
            </w:tcMar>
          </w:tcPr>
          <w:p>
            <w:pPr>
              <w:spacing w:after="60"/>
            </w:pPr>
            <w:r>
              <w:rPr>
                <w:rFonts w:ascii="Arial" w:cs="Arial" w:eastAsia="Arial" w:hAnsi="Arial"/>
                <w:b/>
                <w:bCs/>
                <w:color w:val="6C5CE7"/>
                <w:sz w:val="22"/>
                <w:szCs w:val="22"/>
              </w:rPr>
              <w:t xml:space="preserve">Reference Document</w:t>
            </w:r>
          </w:p>
          <w:p>
            <w:pPr>
              <w:spacing w:after="0"/>
            </w:pPr>
            <w:r>
              <w:rPr>
                <w:rFonts w:ascii="Arial" w:cs="Arial" w:eastAsia="Arial" w:hAnsi="Arial"/>
                <w:color w:val="212529"/>
                <w:sz w:val="20"/>
                <w:szCs w:val="20"/>
              </w:rPr>
              <w:t xml:space="preserve">The complete pipeline specification with all prompts, JSON schemas, analysis dimensions, and processing rules is defined in: ai-ad-studio-pipeline-spec.md. This section covers the PLATFORM behavior for each stage — how the UI works, what the gate shows, and what actions are available. The pipeline spec covers the AI/data processing logic.</w:t>
            </w:r>
          </w:p>
        </w:tc>
      </w:tr>
    </w:tbl>
    <w:p>
      <w:pPr>
        <w:spacing w:after="100"/>
      </w:pPr>
    </w:p>
    <w:p>
      <w:pPr>
        <w:pStyle w:val="Heading2"/>
      </w:pPr>
      <w:r>
        <w:t xml:space="preserve">9.1 Stage 1: Store Scraping &amp; Asset Extraction</w:t>
      </w:r>
    </w:p>
    <w:p>
      <w:pPr>
        <w:spacing w:after="120" w:before="0"/>
      </w:pPr>
      <w:r>
        <w:rPr>
          <w:rFonts w:ascii="Arial" w:cs="Arial" w:eastAsia="Arial" w:hAnsi="Arial"/>
          <w:b/>
          <w:bCs/>
          <w:color w:val="212529"/>
          <w:sz w:val="22"/>
          <w:szCs w:val="22"/>
        </w:rPr>
        <w:t xml:space="preserve">Trigger: </w:t>
      </w:r>
      <w:r>
        <w:rPr>
          <w:rFonts w:ascii="Arial" w:cs="Arial" w:eastAsia="Arial" w:hAnsi="Arial"/>
          <w:color w:val="212529"/>
          <w:sz w:val="22"/>
          <w:szCs w:val="22"/>
        </w:rPr>
        <w:t xml:space="preserve">User creates a new brand and enters a store URL, then clicks 'Scrape Store'.</w:t>
      </w:r>
    </w:p>
    <w:p>
      <w:pPr>
        <w:spacing w:after="120" w:before="0"/>
      </w:pPr>
      <w:r>
        <w:rPr>
          <w:rFonts w:ascii="Arial" w:cs="Arial" w:eastAsia="Arial" w:hAnsi="Arial"/>
          <w:b/>
          <w:bCs/>
          <w:color w:val="212529"/>
          <w:sz w:val="22"/>
          <w:szCs w:val="22"/>
        </w:rPr>
        <w:t xml:space="preserve">Processing: </w:t>
      </w:r>
      <w:r>
        <w:rPr>
          <w:rFonts w:ascii="Arial" w:cs="Arial" w:eastAsia="Arial" w:hAnsi="Arial"/>
          <w:color w:val="212529"/>
          <w:sz w:val="22"/>
          <w:szCs w:val="22"/>
        </w:rPr>
        <w:t xml:space="preserve">Python scraper service is called via Edge Function. Extracts collections, products, branding (logo, colors, fonts, metadata). Downloads all assets to Supabase Storage. Chunked by collection for large stores.</w:t>
      </w:r>
    </w:p>
    <w:p>
      <w:pPr>
        <w:spacing w:after="120" w:before="0"/>
      </w:pPr>
      <w:r>
        <w:rPr>
          <w:rFonts w:ascii="Arial" w:cs="Arial" w:eastAsia="Arial" w:hAnsi="Arial"/>
          <w:b/>
          <w:bCs/>
          <w:color w:val="212529"/>
          <w:sz w:val="22"/>
          <w:szCs w:val="22"/>
        </w:rPr>
        <w:t xml:space="preserve">Duration: </w:t>
      </w:r>
      <w:r>
        <w:rPr>
          <w:rFonts w:ascii="Arial" w:cs="Arial" w:eastAsia="Arial" w:hAnsi="Arial"/>
          <w:color w:val="212529"/>
          <w:sz w:val="22"/>
          <w:szCs w:val="22"/>
        </w:rPr>
        <w:t xml:space="preserve">30–120 seconds</w:t>
      </w:r>
    </w:p>
    <w:p>
      <w:pPr>
        <w:spacing w:after="120" w:before="0"/>
      </w:pPr>
      <w:r>
        <w:rPr>
          <w:rFonts w:ascii="Arial" w:cs="Arial" w:eastAsia="Arial" w:hAnsi="Arial"/>
          <w:b/>
          <w:bCs/>
          <w:color w:val="212529"/>
          <w:sz w:val="22"/>
          <w:szCs w:val="22"/>
        </w:rPr>
        <w:t xml:space="preserve">Gate Type: </w:t>
      </w:r>
      <w:r>
        <w:rPr>
          <w:rFonts w:ascii="Arial" w:cs="Arial" w:eastAsia="Arial" w:hAnsi="Arial"/>
          <w:b/>
          <w:bCs/>
          <w:color w:val="6C5CE7"/>
          <w:sz w:val="22"/>
          <w:szCs w:val="22"/>
        </w:rPr>
        <w:t xml:space="preserve">Review &amp; Confirm</w:t>
      </w:r>
    </w:p>
    <w:p>
      <w:pPr>
        <w:spacing w:after="80"/>
      </w:pPr>
    </w:p>
    <w:p>
      <w:pPr>
        <w:spacing w:after="120" w:before="0"/>
      </w:pPr>
      <w:r>
        <w:rPr>
          <w:rFonts w:ascii="Arial" w:cs="Arial" w:eastAsia="Arial" w:hAnsi="Arial"/>
          <w:b/>
          <w:bCs/>
          <w:color w:val="212529"/>
          <w:sz w:val="22"/>
          <w:szCs w:val="22"/>
        </w:rPr>
        <w:t xml:space="preserve">UI Elements:</w:t>
      </w:r>
    </w:p>
    <w:p>
      <w:pPr>
        <w:pStyle w:val="ListParagraph"/>
        <w:numPr>
          <w:ilvl w:val="0"/>
          <w:numId w:val="4"/>
        </w:numPr>
        <w:spacing w:after="60"/>
      </w:pPr>
      <w:r>
        <w:rPr>
          <w:rFonts w:ascii="Arial" w:cs="Arial" w:eastAsia="Arial" w:hAnsi="Arial"/>
          <w:color w:val="212529"/>
          <w:sz w:val="22"/>
          <w:szCs w:val="22"/>
        </w:rPr>
        <w:t xml:space="preserve">Collections accordion: Each collection expandable showing product cards (image, name, price). Product count badges.</w:t>
      </w:r>
    </w:p>
    <w:p>
      <w:pPr>
        <w:pStyle w:val="ListParagraph"/>
        <w:numPr>
          <w:ilvl w:val="0"/>
          <w:numId w:val="4"/>
        </w:numPr>
        <w:spacing w:after="60"/>
      </w:pPr>
      <w:r>
        <w:rPr>
          <w:rFonts w:ascii="Arial" w:cs="Arial" w:eastAsia="Arial" w:hAnsi="Arial"/>
          <w:color w:val="212529"/>
          <w:sz w:val="22"/>
          <w:szCs w:val="22"/>
        </w:rPr>
        <w:t xml:space="preserve">Store metadata panel: Editable fields for store_name, tagline, platform. Auto-filled from scrape, user corrects.</w:t>
      </w:r>
    </w:p>
    <w:p>
      <w:pPr>
        <w:pStyle w:val="ListParagraph"/>
        <w:numPr>
          <w:ilvl w:val="0"/>
          <w:numId w:val="4"/>
        </w:numPr>
        <w:spacing w:after="60"/>
      </w:pPr>
      <w:r>
        <w:rPr>
          <w:rFonts w:ascii="Arial" w:cs="Arial" w:eastAsia="Arial" w:hAnsi="Arial"/>
          <w:color w:val="212529"/>
          <w:sz w:val="22"/>
          <w:szCs w:val="22"/>
        </w:rPr>
        <w:t xml:space="preserve">Color palette editor: Extracted colors as interactive swatches. Click to open color picker. Add/remove colors. Shows where each color was found on the site.</w:t>
      </w:r>
    </w:p>
    <w:p>
      <w:pPr>
        <w:pStyle w:val="ListParagraph"/>
        <w:numPr>
          <w:ilvl w:val="0"/>
          <w:numId w:val="4"/>
        </w:numPr>
        <w:spacing w:after="60"/>
      </w:pPr>
      <w:r>
        <w:rPr>
          <w:rFonts w:ascii="Arial" w:cs="Arial" w:eastAsia="Arial" w:hAnsi="Arial"/>
          <w:color w:val="212529"/>
          <w:sz w:val="22"/>
          <w:szCs w:val="22"/>
        </w:rPr>
        <w:t xml:space="preserve">Typography panel: Detected heading + body fonts. Dropdown to override if detection was wrong.</w:t>
      </w:r>
    </w:p>
    <w:p>
      <w:pPr>
        <w:pStyle w:val="ListParagraph"/>
        <w:numPr>
          <w:ilvl w:val="0"/>
          <w:numId w:val="4"/>
        </w:numPr>
        <w:spacing w:after="60"/>
      </w:pPr>
      <w:r>
        <w:rPr>
          <w:rFonts w:ascii="Arial" w:cs="Arial" w:eastAsia="Arial" w:hAnsi="Arial"/>
          <w:color w:val="212529"/>
          <w:sz w:val="22"/>
          <w:szCs w:val="22"/>
        </w:rPr>
        <w:t xml:space="preserve">Asset gallery: Masonry grid of all downloaded images. Checkboxes for selection. Filter by type (logo, product, lifestyle). Upload button for additional assets.</w:t>
      </w:r>
    </w:p>
    <w:p>
      <w:pPr>
        <w:pStyle w:val="ListParagraph"/>
        <w:numPr>
          <w:ilvl w:val="0"/>
          <w:numId w:val="4"/>
        </w:numPr>
        <w:spacing w:after="60"/>
      </w:pPr>
      <w:r>
        <w:rPr>
          <w:rFonts w:ascii="Arial" w:cs="Arial" w:eastAsia="Arial" w:hAnsi="Arial"/>
          <w:color w:val="212529"/>
          <w:sz w:val="22"/>
          <w:szCs w:val="22"/>
        </w:rPr>
        <w:t xml:space="preserve">Scrape log: Collapsible section showing what was scraped, any errors, any missing data.</w:t>
      </w:r>
    </w:p>
    <w:p>
      <w:pPr>
        <w:spacing w:after="60"/>
      </w:pPr>
    </w:p>
    <w:p>
      <w:pPr>
        <w:spacing w:after="120" w:before="0"/>
      </w:pPr>
      <w:r>
        <w:rPr>
          <w:rFonts w:ascii="Arial" w:cs="Arial" w:eastAsia="Arial" w:hAnsi="Arial"/>
          <w:b/>
          <w:bCs/>
          <w:color w:val="212529"/>
          <w:sz w:val="22"/>
          <w:szCs w:val="22"/>
        </w:rPr>
        <w:t xml:space="preserve">Actions: </w:t>
      </w:r>
      <w:r>
        <w:rPr>
          <w:rFonts w:ascii="Arial" w:cs="Arial" w:eastAsia="Arial" w:hAnsi="Arial"/>
          <w:color w:val="212529"/>
          <w:sz w:val="22"/>
          <w:szCs w:val="22"/>
        </w:rPr>
        <w:t xml:space="preserve">Re-scrape (full) | Upload additional assets | Approve &amp; Continue</w:t>
      </w:r>
    </w:p>
    <w:p>
      <w:pPr>
        <w:spacing w:after="200"/>
      </w:pPr>
    </w:p>
    <w:p>
      <w:pPr>
        <w:pStyle w:val="Heading2"/>
      </w:pPr>
      <w:r>
        <w:t xml:space="preserve">9.2 Stage 2: Brand DNA Construction</w:t>
      </w:r>
    </w:p>
    <w:p>
      <w:pPr>
        <w:spacing w:after="120" w:before="0"/>
      </w:pPr>
      <w:r>
        <w:rPr>
          <w:rFonts w:ascii="Arial" w:cs="Arial" w:eastAsia="Arial" w:hAnsi="Arial"/>
          <w:b/>
          <w:bCs/>
          <w:color w:val="212529"/>
          <w:sz w:val="22"/>
          <w:szCs w:val="22"/>
        </w:rPr>
        <w:t xml:space="preserve">Trigger: </w:t>
      </w:r>
      <w:r>
        <w:rPr>
          <w:rFonts w:ascii="Arial" w:cs="Arial" w:eastAsia="Arial" w:hAnsi="Arial"/>
          <w:color w:val="212529"/>
          <w:sz w:val="22"/>
          <w:szCs w:val="22"/>
        </w:rPr>
        <w:t xml:space="preserve">Stage 1 approved. Auto-triggers Brand DNA generation.</w:t>
      </w:r>
    </w:p>
    <w:p>
      <w:pPr>
        <w:spacing w:after="120" w:before="0"/>
      </w:pPr>
      <w:r>
        <w:rPr>
          <w:rFonts w:ascii="Arial" w:cs="Arial" w:eastAsia="Arial" w:hAnsi="Arial"/>
          <w:b/>
          <w:bCs/>
          <w:color w:val="212529"/>
          <w:sz w:val="22"/>
          <w:szCs w:val="22"/>
        </w:rPr>
        <w:t xml:space="preserve">Processing: </w:t>
      </w:r>
      <w:r>
        <w:rPr>
          <w:rFonts w:ascii="Arial" w:cs="Arial" w:eastAsia="Arial" w:hAnsi="Arial"/>
          <w:color w:val="212529"/>
          <w:sz w:val="22"/>
          <w:szCs w:val="22"/>
        </w:rPr>
        <w:t xml:space="preserve">All scrape data sent to Gemini 2.5 Pro (or Claude) with Brand DNA prompt. Returns structured JSON covering brand identity, target audience, visual identity, messaging, competitive positioning, negative brand space, ad creative directives.</w:t>
      </w:r>
    </w:p>
    <w:p>
      <w:pPr>
        <w:spacing w:after="120" w:before="0"/>
      </w:pPr>
      <w:r>
        <w:rPr>
          <w:rFonts w:ascii="Arial" w:cs="Arial" w:eastAsia="Arial" w:hAnsi="Arial"/>
          <w:b/>
          <w:bCs/>
          <w:color w:val="212529"/>
          <w:sz w:val="22"/>
          <w:szCs w:val="22"/>
        </w:rPr>
        <w:t xml:space="preserve">Duration: </w:t>
      </w:r>
      <w:r>
        <w:rPr>
          <w:rFonts w:ascii="Arial" w:cs="Arial" w:eastAsia="Arial" w:hAnsi="Arial"/>
          <w:color w:val="212529"/>
          <w:sz w:val="22"/>
          <w:szCs w:val="22"/>
        </w:rPr>
        <w:t xml:space="preserve">15–30 seconds</w:t>
      </w:r>
    </w:p>
    <w:p>
      <w:pPr>
        <w:spacing w:after="120" w:before="0"/>
      </w:pPr>
      <w:r>
        <w:rPr>
          <w:rFonts w:ascii="Arial" w:cs="Arial" w:eastAsia="Arial" w:hAnsi="Arial"/>
          <w:b/>
          <w:bCs/>
          <w:color w:val="212529"/>
          <w:sz w:val="22"/>
          <w:szCs w:val="22"/>
        </w:rPr>
        <w:t xml:space="preserve">Gate Type: </w:t>
      </w:r>
      <w:r>
        <w:rPr>
          <w:rFonts w:ascii="Arial" w:cs="Arial" w:eastAsia="Arial" w:hAnsi="Arial"/>
          <w:b/>
          <w:bCs/>
          <w:color w:val="6C5CE7"/>
          <w:sz w:val="22"/>
          <w:szCs w:val="22"/>
        </w:rPr>
        <w:t xml:space="preserve">Full Approval Gate</w:t>
      </w:r>
    </w:p>
    <w:p>
      <w:pPr>
        <w:spacing w:after="80"/>
      </w:pPr>
    </w:p>
    <w:p>
      <w:pPr>
        <w:spacing w:after="120" w:before="0"/>
      </w:pPr>
      <w:r>
        <w:rPr>
          <w:rFonts w:ascii="Arial" w:cs="Arial" w:eastAsia="Arial" w:hAnsi="Arial"/>
          <w:b/>
          <w:bCs/>
          <w:color w:val="212529"/>
          <w:sz w:val="22"/>
          <w:szCs w:val="22"/>
        </w:rPr>
        <w:t xml:space="preserve">UI Elements:</w:t>
      </w:r>
    </w:p>
    <w:p>
      <w:pPr>
        <w:pStyle w:val="ListParagraph"/>
        <w:numPr>
          <w:ilvl w:val="0"/>
          <w:numId w:val="4"/>
        </w:numPr>
        <w:spacing w:after="60"/>
      </w:pPr>
      <w:r>
        <w:rPr>
          <w:rFonts w:ascii="Arial" w:cs="Arial" w:eastAsia="Arial" w:hAnsi="Arial"/>
          <w:color w:val="212529"/>
          <w:sz w:val="22"/>
          <w:szCs w:val="22"/>
        </w:rPr>
        <w:t xml:space="preserve">Sectioned editor: 7 collapsible sections matching Brand DNA schema. Each section shows fields in a clean form layout.</w:t>
      </w:r>
    </w:p>
    <w:p>
      <w:pPr>
        <w:pStyle w:val="ListParagraph"/>
        <w:numPr>
          <w:ilvl w:val="0"/>
          <w:numId w:val="4"/>
        </w:numPr>
        <w:spacing w:after="60"/>
      </w:pPr>
      <w:r>
        <w:rPr>
          <w:rFonts w:ascii="Arial" w:cs="Arial" w:eastAsia="Arial" w:hAnsi="Arial"/>
          <w:color w:val="212529"/>
          <w:sz w:val="22"/>
          <w:szCs w:val="22"/>
        </w:rPr>
        <w:t xml:space="preserve">Every field is inline-editable: Text fields become inputs on click. Arrays render as tag chips (add/remove). Nested objects render as sub-forms.</w:t>
      </w:r>
    </w:p>
    <w:p>
      <w:pPr>
        <w:pStyle w:val="ListParagraph"/>
        <w:numPr>
          <w:ilvl w:val="0"/>
          <w:numId w:val="4"/>
        </w:numPr>
        <w:spacing w:after="60"/>
      </w:pPr>
      <w:r>
        <w:rPr>
          <w:rFonts w:ascii="Arial" w:cs="Arial" w:eastAsia="Arial" w:hAnsi="Arial"/>
          <w:color w:val="212529"/>
          <w:sz w:val="22"/>
          <w:szCs w:val="22"/>
        </w:rPr>
        <w:t xml:space="preserve">Color system section: Interactive color pickers with hex input. Live preview showing all palette colors together. Contrast checker between text + background combinations.</w:t>
      </w:r>
    </w:p>
    <w:p>
      <w:pPr>
        <w:pStyle w:val="ListParagraph"/>
        <w:numPr>
          <w:ilvl w:val="0"/>
          <w:numId w:val="4"/>
        </w:numPr>
        <w:spacing w:after="60"/>
      </w:pPr>
      <w:r>
        <w:rPr>
          <w:rFonts w:ascii="Arial" w:cs="Arial" w:eastAsia="Arial" w:hAnsi="Arial"/>
          <w:color w:val="212529"/>
          <w:sz w:val="22"/>
          <w:szCs w:val="22"/>
        </w:rPr>
        <w:t xml:space="preserve">Negative brand space: Highlighted with red/warning border. If AI left this sparse (&lt; 3 items), shows a prompt: 'Consider adding more items. What is this brand NOT?'</w:t>
      </w:r>
    </w:p>
    <w:p>
      <w:pPr>
        <w:pStyle w:val="ListParagraph"/>
        <w:numPr>
          <w:ilvl w:val="0"/>
          <w:numId w:val="4"/>
        </w:numPr>
        <w:spacing w:after="60"/>
      </w:pPr>
      <w:r>
        <w:rPr>
          <w:rFonts w:ascii="Arial" w:cs="Arial" w:eastAsia="Arial" w:hAnsi="Arial"/>
          <w:color w:val="212529"/>
          <w:sz w:val="22"/>
          <w:szCs w:val="22"/>
        </w:rPr>
        <w:t xml:space="preserve">Section regeneration: Each section header has a 'Regenerate' button. Opens a modal: 'Regenerate this section with the following additional context: [text area]'. Preserves other sections.</w:t>
      </w:r>
    </w:p>
    <w:p>
      <w:pPr>
        <w:pStyle w:val="ListParagraph"/>
        <w:numPr>
          <w:ilvl w:val="0"/>
          <w:numId w:val="4"/>
        </w:numPr>
        <w:spacing w:after="60"/>
      </w:pPr>
      <w:r>
        <w:rPr>
          <w:rFonts w:ascii="Arial" w:cs="Arial" w:eastAsia="Arial" w:hAnsi="Arial"/>
          <w:color w:val="212529"/>
          <w:sz w:val="22"/>
          <w:szCs w:val="22"/>
        </w:rPr>
        <w:t xml:space="preserve">Full DNA regeneration: Button at bottom. Warning modal: 'This will overwrite ALL edits. Continue?'</w:t>
      </w:r>
    </w:p>
    <w:p>
      <w:pPr>
        <w:pStyle w:val="ListParagraph"/>
        <w:numPr>
          <w:ilvl w:val="0"/>
          <w:numId w:val="4"/>
        </w:numPr>
        <w:spacing w:after="60"/>
      </w:pPr>
      <w:r>
        <w:rPr>
          <w:rFonts w:ascii="Arial" w:cs="Arial" w:eastAsia="Arial" w:hAnsi="Arial"/>
          <w:color w:val="212529"/>
          <w:sz w:val="22"/>
          <w:szCs w:val="22"/>
        </w:rPr>
        <w:t xml:space="preserve">Version indicator: Shows 'Version 1' (increments on edit/regen). Link to view previous versions (P2).</w:t>
      </w:r>
    </w:p>
    <w:p>
      <w:pPr>
        <w:spacing w:after="60"/>
      </w:pPr>
    </w:p>
    <w:p>
      <w:pPr>
        <w:spacing w:after="120" w:before="0"/>
      </w:pPr>
      <w:r>
        <w:rPr>
          <w:rFonts w:ascii="Arial" w:cs="Arial" w:eastAsia="Arial" w:hAnsi="Arial"/>
          <w:b/>
          <w:bCs/>
          <w:color w:val="212529"/>
          <w:sz w:val="22"/>
          <w:szCs w:val="22"/>
        </w:rPr>
        <w:t xml:space="preserve">Actions: </w:t>
      </w:r>
      <w:r>
        <w:rPr>
          <w:rFonts w:ascii="Arial" w:cs="Arial" w:eastAsia="Arial" w:hAnsi="Arial"/>
          <w:color w:val="212529"/>
          <w:sz w:val="22"/>
          <w:szCs w:val="22"/>
        </w:rPr>
        <w:t xml:space="preserve">Regenerate section | Regenerate all | Approve Brand DNA</w:t>
      </w:r>
    </w:p>
    <w:p>
      <w:pPr>
        <w:spacing w:after="200"/>
      </w:pPr>
    </w:p>
    <w:p>
      <w:pPr>
        <w:pStyle w:val="Heading2"/>
      </w:pPr>
      <w:r>
        <w:t xml:space="preserve">9.3 Stage 3: Ad Library Upload &amp; Tagging</w:t>
      </w:r>
    </w:p>
    <w:p>
      <w:pPr>
        <w:spacing w:after="120" w:before="0"/>
      </w:pPr>
      <w:r>
        <w:rPr>
          <w:rFonts w:ascii="Arial" w:cs="Arial" w:eastAsia="Arial" w:hAnsi="Arial"/>
          <w:b/>
          <w:bCs/>
          <w:color w:val="212529"/>
          <w:sz w:val="22"/>
          <w:szCs w:val="22"/>
        </w:rPr>
        <w:t xml:space="preserve">Trigger: </w:t>
      </w:r>
      <w:r>
        <w:rPr>
          <w:rFonts w:ascii="Arial" w:cs="Arial" w:eastAsia="Arial" w:hAnsi="Arial"/>
          <w:color w:val="212529"/>
          <w:sz w:val="22"/>
          <w:szCs w:val="22"/>
        </w:rPr>
        <w:t xml:space="preserve">Brand DNA approved.</w:t>
      </w:r>
    </w:p>
    <w:p>
      <w:pPr>
        <w:spacing w:after="120" w:before="0"/>
      </w:pPr>
      <w:r>
        <w:rPr>
          <w:rFonts w:ascii="Arial" w:cs="Arial" w:eastAsia="Arial" w:hAnsi="Arial"/>
          <w:b/>
          <w:bCs/>
          <w:color w:val="212529"/>
          <w:sz w:val="22"/>
          <w:szCs w:val="22"/>
        </w:rPr>
        <w:t xml:space="preserve">Processing: </w:t>
      </w:r>
      <w:r>
        <w:rPr>
          <w:rFonts w:ascii="Arial" w:cs="Arial" w:eastAsia="Arial" w:hAnsi="Arial"/>
          <w:color w:val="212529"/>
          <w:sz w:val="22"/>
          <w:szCs w:val="22"/>
        </w:rPr>
        <w:t xml:space="preserve">Primarily manual. User uploads ad images and applies metadata/tags. No heavy processing.</w:t>
      </w:r>
    </w:p>
    <w:p>
      <w:pPr>
        <w:spacing w:after="120" w:before="0"/>
      </w:pPr>
      <w:r>
        <w:rPr>
          <w:rFonts w:ascii="Arial" w:cs="Arial" w:eastAsia="Arial" w:hAnsi="Arial"/>
          <w:b/>
          <w:bCs/>
          <w:color w:val="212529"/>
          <w:sz w:val="22"/>
          <w:szCs w:val="22"/>
        </w:rPr>
        <w:t xml:space="preserve">Duration: </w:t>
      </w:r>
      <w:r>
        <w:rPr>
          <w:rFonts w:ascii="Arial" w:cs="Arial" w:eastAsia="Arial" w:hAnsi="Arial"/>
          <w:color w:val="212529"/>
          <w:sz w:val="22"/>
          <w:szCs w:val="22"/>
        </w:rPr>
        <w:t xml:space="preserve">User-dependent (manual)</w:t>
      </w:r>
    </w:p>
    <w:p>
      <w:pPr>
        <w:spacing w:after="120" w:before="0"/>
      </w:pPr>
      <w:r>
        <w:rPr>
          <w:rFonts w:ascii="Arial" w:cs="Arial" w:eastAsia="Arial" w:hAnsi="Arial"/>
          <w:b/>
          <w:bCs/>
          <w:color w:val="212529"/>
          <w:sz w:val="22"/>
          <w:szCs w:val="22"/>
        </w:rPr>
        <w:t xml:space="preserve">Gate Type: </w:t>
      </w:r>
      <w:r>
        <w:rPr>
          <w:rFonts w:ascii="Arial" w:cs="Arial" w:eastAsia="Arial" w:hAnsi="Arial"/>
          <w:b/>
          <w:bCs/>
          <w:color w:val="6C5CE7"/>
          <w:sz w:val="22"/>
          <w:szCs w:val="22"/>
        </w:rPr>
        <w:t xml:space="preserve">Review &amp; Confirm</w:t>
      </w:r>
    </w:p>
    <w:p>
      <w:pPr>
        <w:spacing w:after="80"/>
      </w:pPr>
    </w:p>
    <w:p>
      <w:pPr>
        <w:spacing w:after="120" w:before="0"/>
      </w:pPr>
      <w:r>
        <w:rPr>
          <w:rFonts w:ascii="Arial" w:cs="Arial" w:eastAsia="Arial" w:hAnsi="Arial"/>
          <w:b/>
          <w:bCs/>
          <w:color w:val="212529"/>
          <w:sz w:val="22"/>
          <w:szCs w:val="22"/>
        </w:rPr>
        <w:t xml:space="preserve">UI Elements:</w:t>
      </w:r>
    </w:p>
    <w:p>
      <w:pPr>
        <w:pStyle w:val="ListParagraph"/>
        <w:numPr>
          <w:ilvl w:val="0"/>
          <w:numId w:val="4"/>
        </w:numPr>
        <w:spacing w:after="60"/>
      </w:pPr>
      <w:r>
        <w:rPr>
          <w:rFonts w:ascii="Arial" w:cs="Arial" w:eastAsia="Arial" w:hAnsi="Arial"/>
          <w:color w:val="212529"/>
          <w:sz w:val="22"/>
          <w:szCs w:val="22"/>
        </w:rPr>
        <w:t xml:space="preserve">Upload zone: Large drag-and-drop area with dashed border. 'Or click to browse files'. Accepts bulk (up to 100 images). Shows upload progress per file.</w:t>
      </w:r>
    </w:p>
    <w:p>
      <w:pPr>
        <w:pStyle w:val="ListParagraph"/>
        <w:numPr>
          <w:ilvl w:val="0"/>
          <w:numId w:val="4"/>
        </w:numPr>
        <w:spacing w:after="60"/>
      </w:pPr>
      <w:r>
        <w:rPr>
          <w:rFonts w:ascii="Arial" w:cs="Arial" w:eastAsia="Arial" w:hAnsi="Arial"/>
          <w:color w:val="212529"/>
          <w:sz w:val="22"/>
          <w:szCs w:val="22"/>
        </w:rPr>
        <w:t xml:space="preserve">Source tagging modal: After upload, modal appears asking source. Options: 'Brand’s Own Ads', 'Competitor' (with name input), 'Adjacent Category' (with name input). Apply to all uploaded or individually.</w:t>
      </w:r>
    </w:p>
    <w:p>
      <w:pPr>
        <w:pStyle w:val="ListParagraph"/>
        <w:numPr>
          <w:ilvl w:val="0"/>
          <w:numId w:val="4"/>
        </w:numPr>
        <w:spacing w:after="60"/>
      </w:pPr>
      <w:r>
        <w:rPr>
          <w:rFonts w:ascii="Arial" w:cs="Arial" w:eastAsia="Arial" w:hAnsi="Arial"/>
          <w:color w:val="212529"/>
          <w:sz w:val="22"/>
          <w:szCs w:val="22"/>
        </w:rPr>
        <w:t xml:space="preserve">Competitor manager: Side panel listing all competitors/adjacent brands with edit/delete. Can add new competitors without uploading ads.</w:t>
      </w:r>
    </w:p>
    <w:p>
      <w:pPr>
        <w:pStyle w:val="ListParagraph"/>
        <w:numPr>
          <w:ilvl w:val="0"/>
          <w:numId w:val="4"/>
        </w:numPr>
        <w:spacing w:after="60"/>
      </w:pPr>
      <w:r>
        <w:rPr>
          <w:rFonts w:ascii="Arial" w:cs="Arial" w:eastAsia="Arial" w:hAnsi="Arial"/>
          <w:color w:val="212529"/>
          <w:sz w:val="22"/>
          <w:szCs w:val="22"/>
        </w:rPr>
        <w:t xml:space="preserve">Gallery view (Foreplay-style): Masonry card grid. Each card shows ad thumbnail, source badge, performance tier badge, flag icon. Click to expand.</w:t>
      </w:r>
    </w:p>
    <w:p>
      <w:pPr>
        <w:pStyle w:val="ListParagraph"/>
        <w:numPr>
          <w:ilvl w:val="0"/>
          <w:numId w:val="4"/>
        </w:numPr>
        <w:spacing w:after="60"/>
      </w:pPr>
      <w:r>
        <w:rPr>
          <w:rFonts w:ascii="Arial" w:cs="Arial" w:eastAsia="Arial" w:hAnsi="Arial"/>
          <w:color w:val="212529"/>
          <w:sz w:val="22"/>
          <w:szCs w:val="22"/>
        </w:rPr>
        <w:t xml:space="preserve">Expanded ad view: Full-size image. Metadata form: primary text, headline, description, CTA, days_running, is_active. All editable.</w:t>
      </w:r>
    </w:p>
    <w:p>
      <w:pPr>
        <w:pStyle w:val="ListParagraph"/>
        <w:numPr>
          <w:ilvl w:val="0"/>
          <w:numId w:val="4"/>
        </w:numPr>
        <w:spacing w:after="60"/>
      </w:pPr>
      <w:r>
        <w:rPr>
          <w:rFonts w:ascii="Arial" w:cs="Arial" w:eastAsia="Arial" w:hAnsi="Arial"/>
          <w:color w:val="212529"/>
          <w:sz w:val="22"/>
          <w:szCs w:val="22"/>
        </w:rPr>
        <w:t xml:space="preserve">Performance tier: Auto-calculated from days_running. Color-coded: Winner (green), Performer (blue), Testing (yellow), Unknown (gray). Manual override dropdown.</w:t>
      </w:r>
    </w:p>
    <w:p>
      <w:pPr>
        <w:pStyle w:val="ListParagraph"/>
        <w:numPr>
          <w:ilvl w:val="0"/>
          <w:numId w:val="4"/>
        </w:numPr>
        <w:spacing w:after="60"/>
      </w:pPr>
      <w:r>
        <w:rPr>
          <w:rFonts w:ascii="Arial" w:cs="Arial" w:eastAsia="Arial" w:hAnsi="Arial"/>
          <w:color w:val="212529"/>
          <w:sz w:val="22"/>
          <w:szCs w:val="22"/>
        </w:rPr>
        <w:t xml:space="preserve">Flag toggles: Toggle 'Reference' (star icon — gold), 'Ignore' (eye-slash icon — gray). Default: no flag.</w:t>
      </w:r>
    </w:p>
    <w:p>
      <w:pPr>
        <w:pStyle w:val="ListParagraph"/>
        <w:numPr>
          <w:ilvl w:val="0"/>
          <w:numId w:val="4"/>
        </w:numPr>
        <w:spacing w:after="60"/>
      </w:pPr>
      <w:r>
        <w:rPr>
          <w:rFonts w:ascii="Arial" w:cs="Arial" w:eastAsia="Arial" w:hAnsi="Arial"/>
          <w:color w:val="212529"/>
          <w:sz w:val="22"/>
          <w:szCs w:val="22"/>
        </w:rPr>
        <w:t xml:space="preserve">Gallery filters: Filter by source_type, source_name, performance_tier, flag, date uploaded. Search by metadata text.</w:t>
      </w:r>
    </w:p>
    <w:p>
      <w:pPr>
        <w:pStyle w:val="ListParagraph"/>
        <w:numPr>
          <w:ilvl w:val="0"/>
          <w:numId w:val="4"/>
        </w:numPr>
        <w:spacing w:after="60"/>
      </w:pPr>
      <w:r>
        <w:rPr>
          <w:rFonts w:ascii="Arial" w:cs="Arial" w:eastAsia="Arial" w:hAnsi="Arial"/>
          <w:color w:val="212529"/>
          <w:sz w:val="22"/>
          <w:szCs w:val="22"/>
        </w:rPr>
        <w:t xml:space="preserve">Gallery sort: Sort by date, days_running, source, performance_tier.</w:t>
      </w:r>
    </w:p>
    <w:p>
      <w:pPr>
        <w:pStyle w:val="ListParagraph"/>
        <w:numPr>
          <w:ilvl w:val="0"/>
          <w:numId w:val="4"/>
        </w:numPr>
        <w:spacing w:after="60"/>
      </w:pPr>
      <w:r>
        <w:rPr>
          <w:rFonts w:ascii="Arial" w:cs="Arial" w:eastAsia="Arial" w:hAnsi="Arial"/>
          <w:color w:val="212529"/>
          <w:sz w:val="22"/>
          <w:szCs w:val="22"/>
        </w:rPr>
        <w:t xml:space="preserve">Bulk actions: Select multiple ads (checkboxes). Bulk: change source, change tier, flag/unflag, delete.</w:t>
      </w:r>
    </w:p>
    <w:p>
      <w:pPr>
        <w:pStyle w:val="ListParagraph"/>
        <w:numPr>
          <w:ilvl w:val="0"/>
          <w:numId w:val="4"/>
        </w:numPr>
        <w:spacing w:after="60"/>
      </w:pPr>
      <w:r>
        <w:rPr>
          <w:rFonts w:ascii="Arial" w:cs="Arial" w:eastAsia="Arial" w:hAnsi="Arial"/>
          <w:color w:val="212529"/>
          <w:sz w:val="22"/>
          <w:szCs w:val="22"/>
        </w:rPr>
        <w:t xml:space="preserve">Minimum threshold indicator: Shows 'X ads uploaded. Minimum 10 recommended, 20–50 for reliable analysis.' with color-coded bar.</w:t>
      </w:r>
    </w:p>
    <w:p>
      <w:pPr>
        <w:spacing w:after="60"/>
      </w:pPr>
    </w:p>
    <w:p>
      <w:pPr>
        <w:spacing w:after="120" w:before="0"/>
      </w:pPr>
      <w:r>
        <w:rPr>
          <w:rFonts w:ascii="Arial" w:cs="Arial" w:eastAsia="Arial" w:hAnsi="Arial"/>
          <w:b/>
          <w:bCs/>
          <w:color w:val="212529"/>
          <w:sz w:val="22"/>
          <w:szCs w:val="22"/>
        </w:rPr>
        <w:t xml:space="preserve">Actions: </w:t>
      </w:r>
      <w:r>
        <w:rPr>
          <w:rFonts w:ascii="Arial" w:cs="Arial" w:eastAsia="Arial" w:hAnsi="Arial"/>
          <w:color w:val="212529"/>
          <w:sz w:val="22"/>
          <w:szCs w:val="22"/>
        </w:rPr>
        <w:t xml:space="preserve">Upload more | Confirm Ad Library &amp; Start Analysis</w:t>
      </w:r>
    </w:p>
    <w:p>
      <w:pPr>
        <w:spacing w:after="200"/>
      </w:pPr>
    </w:p>
    <w:p>
      <w:pPr>
        <w:pStyle w:val="Heading2"/>
      </w:pPr>
      <w:r>
        <w:t xml:space="preserve">9.4 Stage 4: Per-Ad Creative Analysis</w:t>
      </w:r>
    </w:p>
    <w:p>
      <w:pPr>
        <w:spacing w:after="120" w:before="0"/>
      </w:pPr>
      <w:r>
        <w:rPr>
          <w:rFonts w:ascii="Arial" w:cs="Arial" w:eastAsia="Arial" w:hAnsi="Arial"/>
          <w:b/>
          <w:bCs/>
          <w:color w:val="212529"/>
          <w:sz w:val="22"/>
          <w:szCs w:val="22"/>
        </w:rPr>
        <w:t xml:space="preserve">Trigger: </w:t>
      </w:r>
      <w:r>
        <w:rPr>
          <w:rFonts w:ascii="Arial" w:cs="Arial" w:eastAsia="Arial" w:hAnsi="Arial"/>
          <w:color w:val="212529"/>
          <w:sz w:val="22"/>
          <w:szCs w:val="22"/>
        </w:rPr>
        <w:t xml:space="preserve">Ad library confirmed. Auto-starts batch analysis.</w:t>
      </w:r>
    </w:p>
    <w:p>
      <w:pPr>
        <w:spacing w:after="120" w:before="0"/>
      </w:pPr>
      <w:r>
        <w:rPr>
          <w:rFonts w:ascii="Arial" w:cs="Arial" w:eastAsia="Arial" w:hAnsi="Arial"/>
          <w:b/>
          <w:bCs/>
          <w:color w:val="212529"/>
          <w:sz w:val="22"/>
          <w:szCs w:val="22"/>
        </w:rPr>
        <w:t xml:space="preserve">Processing: </w:t>
      </w:r>
      <w:r>
        <w:rPr>
          <w:rFonts w:ascii="Arial" w:cs="Arial" w:eastAsia="Arial" w:hAnsi="Arial"/>
          <w:color w:val="212529"/>
          <w:sz w:val="22"/>
          <w:szCs w:val="22"/>
        </w:rPr>
        <w:t xml:space="preserve">Each non-ignored ad sent to Gemini 2.0 Flash with the per-ad analysis prompt (50+ dimensions). Processed in batches of 5. Winner/reference-flagged ads processed first.</w:t>
      </w:r>
    </w:p>
    <w:p>
      <w:pPr>
        <w:spacing w:after="120" w:before="0"/>
      </w:pPr>
      <w:r>
        <w:rPr>
          <w:rFonts w:ascii="Arial" w:cs="Arial" w:eastAsia="Arial" w:hAnsi="Arial"/>
          <w:b/>
          <w:bCs/>
          <w:color w:val="212529"/>
          <w:sz w:val="22"/>
          <w:szCs w:val="22"/>
        </w:rPr>
        <w:t xml:space="preserve">Duration: </w:t>
      </w:r>
      <w:r>
        <w:rPr>
          <w:rFonts w:ascii="Arial" w:cs="Arial" w:eastAsia="Arial" w:hAnsi="Arial"/>
          <w:color w:val="212529"/>
          <w:sz w:val="22"/>
          <w:szCs w:val="22"/>
        </w:rPr>
        <w:t xml:space="preserve">2–10 minutes depending on ad count</w:t>
      </w:r>
    </w:p>
    <w:p>
      <w:pPr>
        <w:spacing w:after="120" w:before="0"/>
      </w:pPr>
      <w:r>
        <w:rPr>
          <w:rFonts w:ascii="Arial" w:cs="Arial" w:eastAsia="Arial" w:hAnsi="Arial"/>
          <w:b/>
          <w:bCs/>
          <w:color w:val="212529"/>
          <w:sz w:val="22"/>
          <w:szCs w:val="22"/>
        </w:rPr>
        <w:t xml:space="preserve">Gate Type: </w:t>
      </w:r>
      <w:r>
        <w:rPr>
          <w:rFonts w:ascii="Arial" w:cs="Arial" w:eastAsia="Arial" w:hAnsi="Arial"/>
          <w:b/>
          <w:bCs/>
          <w:color w:val="6C5CE7"/>
          <w:sz w:val="22"/>
          <w:szCs w:val="22"/>
        </w:rPr>
        <w:t xml:space="preserve">Full Approval Gate</w:t>
      </w:r>
    </w:p>
    <w:p>
      <w:pPr>
        <w:spacing w:after="80"/>
      </w:pPr>
    </w:p>
    <w:p>
      <w:pPr>
        <w:spacing w:after="120" w:before="0"/>
      </w:pPr>
      <w:r>
        <w:rPr>
          <w:rFonts w:ascii="Arial" w:cs="Arial" w:eastAsia="Arial" w:hAnsi="Arial"/>
          <w:b/>
          <w:bCs/>
          <w:color w:val="212529"/>
          <w:sz w:val="22"/>
          <w:szCs w:val="22"/>
        </w:rPr>
        <w:t xml:space="preserve">UI Elements:</w:t>
      </w:r>
    </w:p>
    <w:p>
      <w:pPr>
        <w:pStyle w:val="ListParagraph"/>
        <w:numPr>
          <w:ilvl w:val="0"/>
          <w:numId w:val="4"/>
        </w:numPr>
        <w:spacing w:after="60"/>
      </w:pPr>
      <w:r>
        <w:rPr>
          <w:rFonts w:ascii="Arial" w:cs="Arial" w:eastAsia="Arial" w:hAnsi="Arial"/>
          <w:color w:val="212529"/>
          <w:sz w:val="22"/>
          <w:szCs w:val="22"/>
        </w:rPr>
        <w:t xml:space="preserve">Progress view (during processing): Grid of ad thumbnails with status overlay: Pending (gray), Analyzing (spinner), Complete (green check), Failed (red X). Progress bar: 'Analyzing 23 of 47 ads... ~3 min remaining'. Current ad being analyzed highlighted.</w:t>
      </w:r>
    </w:p>
    <w:p>
      <w:pPr>
        <w:pStyle w:val="ListParagraph"/>
        <w:numPr>
          <w:ilvl w:val="0"/>
          <w:numId w:val="4"/>
        </w:numPr>
        <w:spacing w:after="60"/>
      </w:pPr>
      <w:r>
        <w:rPr>
          <w:rFonts w:ascii="Arial" w:cs="Arial" w:eastAsia="Arial" w:hAnsi="Arial"/>
          <w:color w:val="212529"/>
          <w:sz w:val="22"/>
          <w:szCs w:val="22"/>
        </w:rPr>
        <w:t xml:space="preserve">Analysis dashboard (after completion): Overview cards showing aggregate stats: average scores across all ads, most common archetypes, layout distribution chart.</w:t>
      </w:r>
    </w:p>
    <w:p>
      <w:pPr>
        <w:pStyle w:val="ListParagraph"/>
        <w:numPr>
          <w:ilvl w:val="0"/>
          <w:numId w:val="4"/>
        </w:numPr>
        <w:spacing w:after="60"/>
      </w:pPr>
      <w:r>
        <w:rPr>
          <w:rFonts w:ascii="Arial" w:cs="Arial" w:eastAsia="Arial" w:hAnsi="Arial"/>
          <w:color w:val="212529"/>
          <w:sz w:val="22"/>
          <w:szCs w:val="22"/>
        </w:rPr>
        <w:t xml:space="preserve">Ad analysis cards: Foreplay-style grid. Each card: ad thumbnail + analysis summary strip showing key scores as mini bar charts (thumb_stopping: 8/10, clarity: 7/10, brand_consistency: 6/10). Creative archetype tag badge.</w:t>
      </w:r>
    </w:p>
    <w:p>
      <w:pPr>
        <w:pStyle w:val="ListParagraph"/>
        <w:numPr>
          <w:ilvl w:val="0"/>
          <w:numId w:val="4"/>
        </w:numPr>
        <w:spacing w:after="60"/>
      </w:pPr>
      <w:r>
        <w:rPr>
          <w:rFonts w:ascii="Arial" w:cs="Arial" w:eastAsia="Arial" w:hAnsi="Arial"/>
          <w:color w:val="212529"/>
          <w:sz w:val="22"/>
          <w:szCs w:val="22"/>
        </w:rPr>
        <w:t xml:space="preserve">Expanded analysis view: Click any card to open full analysis. EVERY field from the 50+ dimension schema rendered as an editable form. Categorical fields: searchable dropdown with all taxonomy options. Score fields: slider with numeric display (1-10, color-coded). Text fields: inline editable inputs. Array fields: tag chip editors. Organized in collapsible sections matching the analysis schema.</w:t>
      </w:r>
    </w:p>
    <w:p>
      <w:pPr>
        <w:pStyle w:val="ListParagraph"/>
        <w:numPr>
          <w:ilvl w:val="0"/>
          <w:numId w:val="4"/>
        </w:numPr>
        <w:spacing w:after="60"/>
      </w:pPr>
      <w:r>
        <w:rPr>
          <w:rFonts w:ascii="Arial" w:cs="Arial" w:eastAsia="Arial" w:hAnsi="Arial"/>
          <w:color w:val="212529"/>
          <w:sz w:val="22"/>
          <w:szCs w:val="22"/>
        </w:rPr>
        <w:t xml:space="preserve">Re-analyze single ad: Button on each card. Runs analysis again, overwrites previous. If user edited the analysis, warns: 'Re-analyzing will overwrite your manual edits.'</w:t>
      </w:r>
    </w:p>
    <w:p>
      <w:pPr>
        <w:pStyle w:val="ListParagraph"/>
        <w:numPr>
          <w:ilvl w:val="0"/>
          <w:numId w:val="4"/>
        </w:numPr>
        <w:spacing w:after="60"/>
      </w:pPr>
      <w:r>
        <w:rPr>
          <w:rFonts w:ascii="Arial" w:cs="Arial" w:eastAsia="Arial" w:hAnsi="Arial"/>
          <w:color w:val="212529"/>
          <w:sz w:val="22"/>
          <w:szCs w:val="22"/>
        </w:rPr>
        <w:t xml:space="preserve">Re-analyze batch: 'Re-run Failed' button (only appears if any failed). 'Re-run All Un-edited' button (skips user-edited analyses).</w:t>
      </w:r>
    </w:p>
    <w:p>
      <w:pPr>
        <w:pStyle w:val="ListParagraph"/>
        <w:numPr>
          <w:ilvl w:val="0"/>
          <w:numId w:val="4"/>
        </w:numPr>
        <w:spacing w:after="60"/>
      </w:pPr>
      <w:r>
        <w:rPr>
          <w:rFonts w:ascii="Arial" w:cs="Arial" w:eastAsia="Arial" w:hAnsi="Arial"/>
          <w:color w:val="212529"/>
          <w:sz w:val="22"/>
          <w:szCs w:val="22"/>
        </w:rPr>
        <w:t xml:space="preserve">Filter/sort panel: Filter by source, performance tier, flag, archetype, any score range. Sort by any score dimension ascending/descending.</w:t>
      </w:r>
    </w:p>
    <w:p>
      <w:pPr>
        <w:spacing w:after="60"/>
      </w:pPr>
    </w:p>
    <w:p>
      <w:pPr>
        <w:spacing w:after="120" w:before="0"/>
      </w:pPr>
      <w:r>
        <w:rPr>
          <w:rFonts w:ascii="Arial" w:cs="Arial" w:eastAsia="Arial" w:hAnsi="Arial"/>
          <w:b/>
          <w:bCs/>
          <w:color w:val="212529"/>
          <w:sz w:val="22"/>
          <w:szCs w:val="22"/>
        </w:rPr>
        <w:t xml:space="preserve">Actions: </w:t>
      </w:r>
      <w:r>
        <w:rPr>
          <w:rFonts w:ascii="Arial" w:cs="Arial" w:eastAsia="Arial" w:hAnsi="Arial"/>
          <w:color w:val="212529"/>
          <w:sz w:val="22"/>
          <w:szCs w:val="22"/>
        </w:rPr>
        <w:t xml:space="preserve">Re-run failed | Re-run all un-edited | Approve All Analyses</w:t>
      </w:r>
    </w:p>
    <w:p>
      <w:pPr>
        <w:spacing w:after="200"/>
      </w:pPr>
    </w:p>
    <w:p>
      <w:pPr>
        <w:pStyle w:val="Heading2"/>
      </w:pPr>
      <w:r>
        <w:t xml:space="preserve">9.5 Stage 5: Creative Intelligence Report</w:t>
      </w:r>
    </w:p>
    <w:p>
      <w:pPr>
        <w:spacing w:after="120" w:before="0"/>
      </w:pPr>
      <w:r>
        <w:rPr>
          <w:rFonts w:ascii="Arial" w:cs="Arial" w:eastAsia="Arial" w:hAnsi="Arial"/>
          <w:b/>
          <w:bCs/>
          <w:color w:val="212529"/>
          <w:sz w:val="22"/>
          <w:szCs w:val="22"/>
        </w:rPr>
        <w:t xml:space="preserve">Trigger: </w:t>
      </w:r>
      <w:r>
        <w:rPr>
          <w:rFonts w:ascii="Arial" w:cs="Arial" w:eastAsia="Arial" w:hAnsi="Arial"/>
          <w:color w:val="212529"/>
          <w:sz w:val="22"/>
          <w:szCs w:val="22"/>
        </w:rPr>
        <w:t xml:space="preserve">All analyses approved. Auto-generates aggregated report.</w:t>
      </w:r>
    </w:p>
    <w:p>
      <w:pPr>
        <w:spacing w:after="120" w:before="0"/>
      </w:pPr>
      <w:r>
        <w:rPr>
          <w:rFonts w:ascii="Arial" w:cs="Arial" w:eastAsia="Arial" w:hAnsi="Arial"/>
          <w:b/>
          <w:bCs/>
          <w:color w:val="212529"/>
          <w:sz w:val="22"/>
          <w:szCs w:val="22"/>
        </w:rPr>
        <w:t xml:space="preserve">Processing: </w:t>
      </w:r>
      <w:r>
        <w:rPr>
          <w:rFonts w:ascii="Arial" w:cs="Arial" w:eastAsia="Arial" w:hAnsi="Arial"/>
          <w:color w:val="212529"/>
          <w:sz w:val="22"/>
          <w:szCs w:val="22"/>
        </w:rPr>
        <w:t xml:space="preserve">All approved analyses (excluding ignored ads) + Brand DNA sent to Gemini 2.5 Pro with the aggregation prompt. Winner ads get 3x weight, performer ads 2x weight.</w:t>
      </w:r>
    </w:p>
    <w:p>
      <w:pPr>
        <w:spacing w:after="120" w:before="0"/>
      </w:pPr>
      <w:r>
        <w:rPr>
          <w:rFonts w:ascii="Arial" w:cs="Arial" w:eastAsia="Arial" w:hAnsi="Arial"/>
          <w:b/>
          <w:bCs/>
          <w:color w:val="212529"/>
          <w:sz w:val="22"/>
          <w:szCs w:val="22"/>
        </w:rPr>
        <w:t xml:space="preserve">Duration: </w:t>
      </w:r>
      <w:r>
        <w:rPr>
          <w:rFonts w:ascii="Arial" w:cs="Arial" w:eastAsia="Arial" w:hAnsi="Arial"/>
          <w:color w:val="212529"/>
          <w:sz w:val="22"/>
          <w:szCs w:val="22"/>
        </w:rPr>
        <w:t xml:space="preserve">20–45 seconds</w:t>
      </w:r>
    </w:p>
    <w:p>
      <w:pPr>
        <w:spacing w:after="120" w:before="0"/>
      </w:pPr>
      <w:r>
        <w:rPr>
          <w:rFonts w:ascii="Arial" w:cs="Arial" w:eastAsia="Arial" w:hAnsi="Arial"/>
          <w:b/>
          <w:bCs/>
          <w:color w:val="212529"/>
          <w:sz w:val="22"/>
          <w:szCs w:val="22"/>
        </w:rPr>
        <w:t xml:space="preserve">Gate Type: </w:t>
      </w:r>
      <w:r>
        <w:rPr>
          <w:rFonts w:ascii="Arial" w:cs="Arial" w:eastAsia="Arial" w:hAnsi="Arial"/>
          <w:b/>
          <w:bCs/>
          <w:color w:val="6C5CE7"/>
          <w:sz w:val="22"/>
          <w:szCs w:val="22"/>
        </w:rPr>
        <w:t xml:space="preserve">Full Approval Gate</w:t>
      </w:r>
    </w:p>
    <w:p>
      <w:pPr>
        <w:spacing w:after="80"/>
      </w:pPr>
    </w:p>
    <w:p>
      <w:pPr>
        <w:spacing w:after="120" w:before="0"/>
      </w:pPr>
      <w:r>
        <w:rPr>
          <w:rFonts w:ascii="Arial" w:cs="Arial" w:eastAsia="Arial" w:hAnsi="Arial"/>
          <w:b/>
          <w:bCs/>
          <w:color w:val="212529"/>
          <w:sz w:val="22"/>
          <w:szCs w:val="22"/>
        </w:rPr>
        <w:t xml:space="preserve">UI Elements:</w:t>
      </w:r>
    </w:p>
    <w:p>
      <w:pPr>
        <w:pStyle w:val="ListParagraph"/>
        <w:numPr>
          <w:ilvl w:val="0"/>
          <w:numId w:val="4"/>
        </w:numPr>
        <w:spacing w:after="60"/>
      </w:pPr>
      <w:r>
        <w:rPr>
          <w:rFonts w:ascii="Arial" w:cs="Arial" w:eastAsia="Arial" w:hAnsi="Arial"/>
          <w:color w:val="212529"/>
          <w:sz w:val="22"/>
          <w:szCs w:val="22"/>
        </w:rPr>
        <w:t xml:space="preserve">Report dashboard: Multi-section visual report (NOT raw JSON). Professional layout with clear section headers.</w:t>
      </w:r>
    </w:p>
    <w:p>
      <w:pPr>
        <w:pStyle w:val="ListParagraph"/>
        <w:numPr>
          <w:ilvl w:val="0"/>
          <w:numId w:val="4"/>
        </w:numPr>
        <w:spacing w:after="60"/>
      </w:pPr>
      <w:r>
        <w:rPr>
          <w:rFonts w:ascii="Arial" w:cs="Arial" w:eastAsia="Arial" w:hAnsi="Arial"/>
          <w:color w:val="212529"/>
          <w:sz w:val="22"/>
          <w:szCs w:val="22"/>
        </w:rPr>
        <w:t xml:space="preserve">Winning patterns section: Each pattern shown as a card with frequency percentage, example ad thumbnails, and explanation. Patterns grouped by dimension (layout, color, hook, product presentation).</w:t>
      </w:r>
    </w:p>
    <w:p>
      <w:pPr>
        <w:pStyle w:val="ListParagraph"/>
        <w:numPr>
          <w:ilvl w:val="0"/>
          <w:numId w:val="4"/>
        </w:numPr>
        <w:spacing w:after="60"/>
      </w:pPr>
      <w:r>
        <w:rPr>
          <w:rFonts w:ascii="Arial" w:cs="Arial" w:eastAsia="Arial" w:hAnsi="Arial"/>
          <w:color w:val="212529"/>
          <w:sz w:val="22"/>
          <w:szCs w:val="22"/>
        </w:rPr>
        <w:t xml:space="preserve">Creative archetype clusters: Cards with archetype name, ad count, winner percentage, defining characteristics as bullets. Click to see all ads in that cluster.</w:t>
      </w:r>
    </w:p>
    <w:p>
      <w:pPr>
        <w:pStyle w:val="ListParagraph"/>
        <w:numPr>
          <w:ilvl w:val="0"/>
          <w:numId w:val="4"/>
        </w:numPr>
        <w:spacing w:after="60"/>
      </w:pPr>
      <w:r>
        <w:rPr>
          <w:rFonts w:ascii="Arial" w:cs="Arial" w:eastAsia="Arial" w:hAnsi="Arial"/>
          <w:color w:val="212529"/>
          <w:sz w:val="22"/>
          <w:szCs w:val="22"/>
        </w:rPr>
        <w:t xml:space="preserve">Competitive intelligence: Side-by-side comparison view. What the brand does vs. what competitors do. Gap opportunities highlighted in accent color.</w:t>
      </w:r>
    </w:p>
    <w:p>
      <w:pPr>
        <w:pStyle w:val="ListParagraph"/>
        <w:numPr>
          <w:ilvl w:val="0"/>
          <w:numId w:val="4"/>
        </w:numPr>
        <w:spacing w:after="60"/>
      </w:pPr>
      <w:r>
        <w:rPr>
          <w:rFonts w:ascii="Arial" w:cs="Arial" w:eastAsia="Arial" w:hAnsi="Arial"/>
          <w:color w:val="212529"/>
          <w:sz w:val="22"/>
          <w:szCs w:val="22"/>
        </w:rPr>
        <w:t xml:space="preserve">Failure patterns: Red-bordered section showing what doesn’t work with explanations.</w:t>
      </w:r>
    </w:p>
    <w:p>
      <w:pPr>
        <w:pStyle w:val="ListParagraph"/>
        <w:numPr>
          <w:ilvl w:val="0"/>
          <w:numId w:val="4"/>
        </w:numPr>
        <w:spacing w:after="60"/>
      </w:pPr>
      <w:r>
        <w:rPr>
          <w:rFonts w:ascii="Arial" w:cs="Arial" w:eastAsia="Arial" w:hAnsi="Arial"/>
          <w:color w:val="212529"/>
          <w:sz w:val="22"/>
          <w:szCs w:val="22"/>
        </w:rPr>
        <w:t xml:space="preserve">4 Concept Directions: THE MOST IMPORTANT SECTION. 4 prominent cards each showing concept name, archetype, hook, funnel stage, rationale. These are fully editable — user can change any field, add/remove a direction, or write a custom one.</w:t>
      </w:r>
    </w:p>
    <w:p>
      <w:pPr>
        <w:pStyle w:val="ListParagraph"/>
        <w:numPr>
          <w:ilvl w:val="0"/>
          <w:numId w:val="4"/>
        </w:numPr>
        <w:spacing w:after="60"/>
      </w:pPr>
      <w:r>
        <w:rPr>
          <w:rFonts w:ascii="Arial" w:cs="Arial" w:eastAsia="Arial" w:hAnsi="Arial"/>
          <w:color w:val="212529"/>
          <w:sz w:val="22"/>
          <w:szCs w:val="22"/>
        </w:rPr>
        <w:t xml:space="preserve">Generation constraints: Editable section showing mandatory elements, forbidden elements, color palette for generation, typography direction.</w:t>
      </w:r>
    </w:p>
    <w:p>
      <w:pPr>
        <w:pStyle w:val="ListParagraph"/>
        <w:numPr>
          <w:ilvl w:val="0"/>
          <w:numId w:val="4"/>
        </w:numPr>
        <w:spacing w:after="60"/>
      </w:pPr>
      <w:r>
        <w:rPr>
          <w:rFonts w:ascii="Arial" w:cs="Arial" w:eastAsia="Arial" w:hAnsi="Arial"/>
          <w:color w:val="212529"/>
          <w:sz w:val="22"/>
          <w:szCs w:val="22"/>
        </w:rPr>
        <w:t xml:space="preserve">Every section is editable: inline editing on all text/arrays/scores.</w:t>
      </w:r>
    </w:p>
    <w:p>
      <w:pPr>
        <w:pStyle w:val="ListParagraph"/>
        <w:numPr>
          <w:ilvl w:val="0"/>
          <w:numId w:val="4"/>
        </w:numPr>
        <w:spacing w:after="60"/>
      </w:pPr>
      <w:r>
        <w:rPr>
          <w:rFonts w:ascii="Arial" w:cs="Arial" w:eastAsia="Arial" w:hAnsi="Arial"/>
          <w:color w:val="212529"/>
          <w:sz w:val="22"/>
          <w:szCs w:val="22"/>
        </w:rPr>
        <w:t xml:space="preserve">Report regeneration: Full re-run button with 'overwrite edits' warning.</w:t>
      </w:r>
    </w:p>
    <w:p>
      <w:pPr>
        <w:spacing w:after="60"/>
      </w:pPr>
    </w:p>
    <w:p>
      <w:pPr>
        <w:spacing w:after="120" w:before="0"/>
      </w:pPr>
      <w:r>
        <w:rPr>
          <w:rFonts w:ascii="Arial" w:cs="Arial" w:eastAsia="Arial" w:hAnsi="Arial"/>
          <w:b/>
          <w:bCs/>
          <w:color w:val="212529"/>
          <w:sz w:val="22"/>
          <w:szCs w:val="22"/>
        </w:rPr>
        <w:t xml:space="preserve">Actions: </w:t>
      </w:r>
      <w:r>
        <w:rPr>
          <w:rFonts w:ascii="Arial" w:cs="Arial" w:eastAsia="Arial" w:hAnsi="Arial"/>
          <w:color w:val="212529"/>
          <w:sz w:val="22"/>
          <w:szCs w:val="22"/>
        </w:rPr>
        <w:t xml:space="preserve">Regenerate report | Approve Report &amp; Generate Prompts</w:t>
      </w:r>
    </w:p>
    <w:p>
      <w:pPr>
        <w:spacing w:after="200"/>
      </w:pPr>
    </w:p>
    <w:p>
      <w:pPr>
        <w:pStyle w:val="Heading2"/>
      </w:pPr>
      <w:r>
        <w:t xml:space="preserve">9.6 Stage 6: Prompt Engineering (4 Concepts)</w:t>
      </w:r>
    </w:p>
    <w:p>
      <w:pPr>
        <w:spacing w:after="120" w:before="0"/>
      </w:pPr>
      <w:r>
        <w:rPr>
          <w:rFonts w:ascii="Arial" w:cs="Arial" w:eastAsia="Arial" w:hAnsi="Arial"/>
          <w:b/>
          <w:bCs/>
          <w:color w:val="212529"/>
          <w:sz w:val="22"/>
          <w:szCs w:val="22"/>
        </w:rPr>
        <w:t xml:space="preserve">Trigger: </w:t>
      </w:r>
      <w:r>
        <w:rPr>
          <w:rFonts w:ascii="Arial" w:cs="Arial" w:eastAsia="Arial" w:hAnsi="Arial"/>
          <w:color w:val="212529"/>
          <w:sz w:val="22"/>
          <w:szCs w:val="22"/>
        </w:rPr>
        <w:t xml:space="preserve">Intelligence report approved. Auto-generates 4 concept prompts.</w:t>
      </w:r>
    </w:p>
    <w:p>
      <w:pPr>
        <w:spacing w:after="120" w:before="0"/>
      </w:pPr>
      <w:r>
        <w:rPr>
          <w:rFonts w:ascii="Arial" w:cs="Arial" w:eastAsia="Arial" w:hAnsi="Arial"/>
          <w:b/>
          <w:bCs/>
          <w:color w:val="212529"/>
          <w:sz w:val="22"/>
          <w:szCs w:val="22"/>
        </w:rPr>
        <w:t xml:space="preserve">Processing: </w:t>
      </w:r>
      <w:r>
        <w:rPr>
          <w:rFonts w:ascii="Arial" w:cs="Arial" w:eastAsia="Arial" w:hAnsi="Arial"/>
          <w:color w:val="212529"/>
          <w:sz w:val="22"/>
          <w:szCs w:val="22"/>
        </w:rPr>
        <w:t xml:space="preserve">Brand DNA + approved intelligence report + asset list sent to Claude Sonnet (or Gemini 2.5 Pro) with the concept generation prompt. Returns 4 complete concepts with image gen prompts, text overlay specs, brand elements, and technical specs.</w:t>
      </w:r>
    </w:p>
    <w:p>
      <w:pPr>
        <w:spacing w:after="120" w:before="0"/>
      </w:pPr>
      <w:r>
        <w:rPr>
          <w:rFonts w:ascii="Arial" w:cs="Arial" w:eastAsia="Arial" w:hAnsi="Arial"/>
          <w:b/>
          <w:bCs/>
          <w:color w:val="212529"/>
          <w:sz w:val="22"/>
          <w:szCs w:val="22"/>
        </w:rPr>
        <w:t xml:space="preserve">Duration: </w:t>
      </w:r>
      <w:r>
        <w:rPr>
          <w:rFonts w:ascii="Arial" w:cs="Arial" w:eastAsia="Arial" w:hAnsi="Arial"/>
          <w:color w:val="212529"/>
          <w:sz w:val="22"/>
          <w:szCs w:val="22"/>
        </w:rPr>
        <w:t xml:space="preserve">15–30 seconds</w:t>
      </w:r>
    </w:p>
    <w:p>
      <w:pPr>
        <w:spacing w:after="120" w:before="0"/>
      </w:pPr>
      <w:r>
        <w:rPr>
          <w:rFonts w:ascii="Arial" w:cs="Arial" w:eastAsia="Arial" w:hAnsi="Arial"/>
          <w:b/>
          <w:bCs/>
          <w:color w:val="212529"/>
          <w:sz w:val="22"/>
          <w:szCs w:val="22"/>
        </w:rPr>
        <w:t xml:space="preserve">Gate Type: </w:t>
      </w:r>
      <w:r>
        <w:rPr>
          <w:rFonts w:ascii="Arial" w:cs="Arial" w:eastAsia="Arial" w:hAnsi="Arial"/>
          <w:b/>
          <w:bCs/>
          <w:color w:val="6C5CE7"/>
          <w:sz w:val="22"/>
          <w:szCs w:val="22"/>
        </w:rPr>
        <w:t xml:space="preserve">Full Approval Gate</w:t>
      </w:r>
    </w:p>
    <w:p>
      <w:pPr>
        <w:spacing w:after="80"/>
      </w:pPr>
    </w:p>
    <w:p>
      <w:pPr>
        <w:spacing w:after="120" w:before="0"/>
      </w:pPr>
      <w:r>
        <w:rPr>
          <w:rFonts w:ascii="Arial" w:cs="Arial" w:eastAsia="Arial" w:hAnsi="Arial"/>
          <w:b/>
          <w:bCs/>
          <w:color w:val="212529"/>
          <w:sz w:val="22"/>
          <w:szCs w:val="22"/>
        </w:rPr>
        <w:t xml:space="preserve">UI Elements:</w:t>
      </w:r>
    </w:p>
    <w:p>
      <w:pPr>
        <w:pStyle w:val="ListParagraph"/>
        <w:numPr>
          <w:ilvl w:val="0"/>
          <w:numId w:val="4"/>
        </w:numPr>
        <w:spacing w:after="60"/>
      </w:pPr>
      <w:r>
        <w:rPr>
          <w:rFonts w:ascii="Arial" w:cs="Arial" w:eastAsia="Arial" w:hAnsi="Arial"/>
          <w:color w:val="212529"/>
          <w:sz w:val="22"/>
          <w:szCs w:val="22"/>
        </w:rPr>
        <w:t xml:space="preserve">Concept cards: 4 large cards in a 2x2 grid. Each shows: concept name, funnel stage badge, hook type badge, color palette swatches, strategic rationale text.</w:t>
      </w:r>
    </w:p>
    <w:p>
      <w:pPr>
        <w:pStyle w:val="ListParagraph"/>
        <w:numPr>
          <w:ilvl w:val="0"/>
          <w:numId w:val="4"/>
        </w:numPr>
        <w:spacing w:after="60"/>
      </w:pPr>
      <w:r>
        <w:rPr>
          <w:rFonts w:ascii="Arial" w:cs="Arial" w:eastAsia="Arial" w:hAnsi="Arial"/>
          <w:color w:val="212529"/>
          <w:sz w:val="22"/>
          <w:szCs w:val="22"/>
        </w:rPr>
        <w:t xml:space="preserve">Prompt editor: Each concept card expands to reveal a full-width monospace text editor (CodeMirror or Monaco) showing the image_generation_prompt. Fully editable. Character count. Syntax-aware.</w:t>
      </w:r>
    </w:p>
    <w:p>
      <w:pPr>
        <w:pStyle w:val="ListParagraph"/>
        <w:numPr>
          <w:ilvl w:val="0"/>
          <w:numId w:val="4"/>
        </w:numPr>
        <w:spacing w:after="60"/>
      </w:pPr>
      <w:r>
        <w:rPr>
          <w:rFonts w:ascii="Arial" w:cs="Arial" w:eastAsia="Arial" w:hAnsi="Arial"/>
          <w:color w:val="212529"/>
          <w:sz w:val="22"/>
          <w:szCs w:val="22"/>
        </w:rPr>
        <w:t xml:space="preserve">Text overlay preview: Visual mockup showing approximate text placement on a blank frame with the concept’s background color. Each text element is a labeled box showing content, position, font info.</w:t>
      </w:r>
    </w:p>
    <w:p>
      <w:pPr>
        <w:pStyle w:val="ListParagraph"/>
        <w:numPr>
          <w:ilvl w:val="0"/>
          <w:numId w:val="4"/>
        </w:numPr>
        <w:spacing w:after="60"/>
      </w:pPr>
      <w:r>
        <w:rPr>
          <w:rFonts w:ascii="Arial" w:cs="Arial" w:eastAsia="Arial" w:hAnsi="Arial"/>
          <w:color w:val="212529"/>
          <w:sz w:val="22"/>
          <w:szCs w:val="22"/>
        </w:rPr>
        <w:t xml:space="preserve">Text overlay editor: Form controls for each text element: text content, font style dropdown, weight, case, color picker, position (horizontal + vertical dropdowns), size (large/medium/small), background treatment.</w:t>
      </w:r>
    </w:p>
    <w:p>
      <w:pPr>
        <w:pStyle w:val="ListParagraph"/>
        <w:numPr>
          <w:ilvl w:val="0"/>
          <w:numId w:val="4"/>
        </w:numPr>
        <w:spacing w:after="60"/>
      </w:pPr>
      <w:r>
        <w:rPr>
          <w:rFonts w:ascii="Arial" w:cs="Arial" w:eastAsia="Arial" w:hAnsi="Arial"/>
          <w:color w:val="212529"/>
          <w:sz w:val="22"/>
          <w:szCs w:val="22"/>
        </w:rPr>
        <w:t xml:space="preserve">Product image selector: Thumbnail picker from the brand’s product images. Shows current selection. Click to change.</w:t>
      </w:r>
    </w:p>
    <w:p>
      <w:pPr>
        <w:pStyle w:val="ListParagraph"/>
        <w:numPr>
          <w:ilvl w:val="0"/>
          <w:numId w:val="4"/>
        </w:numPr>
        <w:spacing w:after="60"/>
      </w:pPr>
      <w:r>
        <w:rPr>
          <w:rFonts w:ascii="Arial" w:cs="Arial" w:eastAsia="Arial" w:hAnsi="Arial"/>
          <w:color w:val="212529"/>
          <w:sz w:val="22"/>
          <w:szCs w:val="22"/>
        </w:rPr>
        <w:t xml:space="preserve">Model selector: Dropdown to choose image gen model (Nano Banana Pro / Flux Pro). Per-concept override or global.</w:t>
      </w:r>
    </w:p>
    <w:p>
      <w:pPr>
        <w:pStyle w:val="ListParagraph"/>
        <w:numPr>
          <w:ilvl w:val="0"/>
          <w:numId w:val="4"/>
        </w:numPr>
        <w:spacing w:after="60"/>
      </w:pPr>
      <w:r>
        <w:rPr>
          <w:rFonts w:ascii="Arial" w:cs="Arial" w:eastAsia="Arial" w:hAnsi="Arial"/>
          <w:color w:val="212529"/>
          <w:sz w:val="22"/>
          <w:szCs w:val="22"/>
        </w:rPr>
        <w:t xml:space="preserve">Generation params: Expandable section showing guidance_scale, steps, resolution. Advanced users can tweak.</w:t>
      </w:r>
    </w:p>
    <w:p>
      <w:pPr>
        <w:pStyle w:val="ListParagraph"/>
        <w:numPr>
          <w:ilvl w:val="0"/>
          <w:numId w:val="4"/>
        </w:numPr>
        <w:spacing w:after="60"/>
      </w:pPr>
      <w:r>
        <w:rPr>
          <w:rFonts w:ascii="Arial" w:cs="Arial" w:eastAsia="Arial" w:hAnsi="Arial"/>
          <w:color w:val="212529"/>
          <w:sz w:val="22"/>
          <w:szCs w:val="22"/>
        </w:rPr>
        <w:t xml:space="preserve">Concept actions: 'Regenerate This Concept' (re-runs AI for just this concept direction), 'Swap Direction' (replaces with a different direction from the report).</w:t>
      </w:r>
    </w:p>
    <w:p>
      <w:pPr>
        <w:spacing w:after="60"/>
      </w:pPr>
    </w:p>
    <w:p>
      <w:pPr>
        <w:spacing w:after="120" w:before="0"/>
      </w:pPr>
      <w:r>
        <w:rPr>
          <w:rFonts w:ascii="Arial" w:cs="Arial" w:eastAsia="Arial" w:hAnsi="Arial"/>
          <w:b/>
          <w:bCs/>
          <w:color w:val="212529"/>
          <w:sz w:val="22"/>
          <w:szCs w:val="22"/>
        </w:rPr>
        <w:t xml:space="preserve">Actions: </w:t>
      </w:r>
      <w:r>
        <w:rPr>
          <w:rFonts w:ascii="Arial" w:cs="Arial" w:eastAsia="Arial" w:hAnsi="Arial"/>
          <w:color w:val="212529"/>
          <w:sz w:val="22"/>
          <w:szCs w:val="22"/>
        </w:rPr>
        <w:t xml:space="preserve">Regenerate concept | Swap direction | Approve Concepts &amp; Generate Ads</w:t>
      </w:r>
    </w:p>
    <w:p>
      <w:pPr>
        <w:spacing w:after="200"/>
      </w:pPr>
    </w:p>
    <w:p>
      <w:pPr>
        <w:pStyle w:val="Heading2"/>
      </w:pPr>
      <w:r>
        <w:t xml:space="preserve">9.7 Stage 7: Image Generation</w:t>
      </w:r>
    </w:p>
    <w:p>
      <w:pPr>
        <w:spacing w:after="120" w:before="0"/>
      </w:pPr>
      <w:r>
        <w:rPr>
          <w:rFonts w:ascii="Arial" w:cs="Arial" w:eastAsia="Arial" w:hAnsi="Arial"/>
          <w:b/>
          <w:bCs/>
          <w:color w:val="212529"/>
          <w:sz w:val="22"/>
          <w:szCs w:val="22"/>
        </w:rPr>
        <w:t xml:space="preserve">Trigger: </w:t>
      </w:r>
      <w:r>
        <w:rPr>
          <w:rFonts w:ascii="Arial" w:cs="Arial" w:eastAsia="Arial" w:hAnsi="Arial"/>
          <w:color w:val="212529"/>
          <w:sz w:val="22"/>
          <w:szCs w:val="22"/>
        </w:rPr>
        <w:t xml:space="preserve">Concepts approved. Starts generating 12 images (3 per concept).</w:t>
      </w:r>
    </w:p>
    <w:p>
      <w:pPr>
        <w:spacing w:after="120" w:before="0"/>
      </w:pPr>
      <w:r>
        <w:rPr>
          <w:rFonts w:ascii="Arial" w:cs="Arial" w:eastAsia="Arial" w:hAnsi="Arial"/>
          <w:b/>
          <w:bCs/>
          <w:color w:val="212529"/>
          <w:sz w:val="22"/>
          <w:szCs w:val="22"/>
        </w:rPr>
        <w:t xml:space="preserve">Processing: </w:t>
      </w:r>
      <w:r>
        <w:rPr>
          <w:rFonts w:ascii="Arial" w:cs="Arial" w:eastAsia="Arial" w:hAnsi="Arial"/>
          <w:color w:val="212529"/>
          <w:sz w:val="22"/>
          <w:szCs w:val="22"/>
        </w:rPr>
        <w:t xml:space="preserve">Each concept’s prompt sent to the selected image gen model via Gemini API. 3 variants per concept with different seeds. 2–3 concurrent generations managed by coordinator.</w:t>
      </w:r>
    </w:p>
    <w:p>
      <w:pPr>
        <w:spacing w:after="120" w:before="0"/>
      </w:pPr>
      <w:r>
        <w:rPr>
          <w:rFonts w:ascii="Arial" w:cs="Arial" w:eastAsia="Arial" w:hAnsi="Arial"/>
          <w:b/>
          <w:bCs/>
          <w:color w:val="212529"/>
          <w:sz w:val="22"/>
          <w:szCs w:val="22"/>
        </w:rPr>
        <w:t xml:space="preserve">Duration: </w:t>
      </w:r>
      <w:r>
        <w:rPr>
          <w:rFonts w:ascii="Arial" w:cs="Arial" w:eastAsia="Arial" w:hAnsi="Arial"/>
          <w:color w:val="212529"/>
          <w:sz w:val="22"/>
          <w:szCs w:val="22"/>
        </w:rPr>
        <w:t xml:space="preserve">3–10 minutes</w:t>
      </w:r>
    </w:p>
    <w:p>
      <w:pPr>
        <w:spacing w:after="120" w:before="0"/>
      </w:pPr>
      <w:r>
        <w:rPr>
          <w:rFonts w:ascii="Arial" w:cs="Arial" w:eastAsia="Arial" w:hAnsi="Arial"/>
          <w:b/>
          <w:bCs/>
          <w:color w:val="212529"/>
          <w:sz w:val="22"/>
          <w:szCs w:val="22"/>
        </w:rPr>
        <w:t xml:space="preserve">Gate Type: </w:t>
      </w:r>
      <w:r>
        <w:rPr>
          <w:rFonts w:ascii="Arial" w:cs="Arial" w:eastAsia="Arial" w:hAnsi="Arial"/>
          <w:b/>
          <w:bCs/>
          <w:color w:val="6C5CE7"/>
          <w:sz w:val="22"/>
          <w:szCs w:val="22"/>
        </w:rPr>
        <w:t xml:space="preserve">Selection Gate</w:t>
      </w:r>
    </w:p>
    <w:p>
      <w:pPr>
        <w:spacing w:after="80"/>
      </w:pPr>
    </w:p>
    <w:p>
      <w:pPr>
        <w:spacing w:after="120" w:before="0"/>
      </w:pPr>
      <w:r>
        <w:rPr>
          <w:rFonts w:ascii="Arial" w:cs="Arial" w:eastAsia="Arial" w:hAnsi="Arial"/>
          <w:b/>
          <w:bCs/>
          <w:color w:val="212529"/>
          <w:sz w:val="22"/>
          <w:szCs w:val="22"/>
        </w:rPr>
        <w:t xml:space="preserve">UI Elements:</w:t>
      </w:r>
    </w:p>
    <w:p>
      <w:pPr>
        <w:pStyle w:val="ListParagraph"/>
        <w:numPr>
          <w:ilvl w:val="0"/>
          <w:numId w:val="4"/>
        </w:numPr>
        <w:spacing w:after="60"/>
      </w:pPr>
      <w:r>
        <w:rPr>
          <w:rFonts w:ascii="Arial" w:cs="Arial" w:eastAsia="Arial" w:hAnsi="Arial"/>
          <w:color w:val="212529"/>
          <w:sz w:val="22"/>
          <w:szCs w:val="22"/>
        </w:rPr>
        <w:t xml:space="preserve">4-column grid: One column per concept. Column header shows concept name + model used. 3 rows per column = 12 total slots.</w:t>
      </w:r>
    </w:p>
    <w:p>
      <w:pPr>
        <w:pStyle w:val="ListParagraph"/>
        <w:numPr>
          <w:ilvl w:val="0"/>
          <w:numId w:val="4"/>
        </w:numPr>
        <w:spacing w:after="60"/>
      </w:pPr>
      <w:r>
        <w:rPr>
          <w:rFonts w:ascii="Arial" w:cs="Arial" w:eastAsia="Arial" w:hAnsi="Arial"/>
          <w:color w:val="212529"/>
          <w:sz w:val="22"/>
          <w:szCs w:val="22"/>
        </w:rPr>
        <w:t xml:space="preserve">Per-slot states: Empty (waiting), Generating (animated placeholder with spinner), Complete (thumbnail with zoom-on-hover), Failed (red overlay with 'Retry' button).</w:t>
      </w:r>
    </w:p>
    <w:p>
      <w:pPr>
        <w:pStyle w:val="ListParagraph"/>
        <w:numPr>
          <w:ilvl w:val="0"/>
          <w:numId w:val="4"/>
        </w:numPr>
        <w:spacing w:after="60"/>
      </w:pPr>
      <w:r>
        <w:rPr>
          <w:rFonts w:ascii="Arial" w:cs="Arial" w:eastAsia="Arial" w:hAnsi="Arial"/>
          <w:color w:val="212529"/>
          <w:sz w:val="22"/>
          <w:szCs w:val="22"/>
        </w:rPr>
        <w:t xml:space="preserve">Live rendering: Images appear as they complete. No need to wait for all 12.</w:t>
      </w:r>
    </w:p>
    <w:p>
      <w:pPr>
        <w:pStyle w:val="ListParagraph"/>
        <w:numPr>
          <w:ilvl w:val="0"/>
          <w:numId w:val="4"/>
        </w:numPr>
        <w:spacing w:after="60"/>
      </w:pPr>
      <w:r>
        <w:rPr>
          <w:rFonts w:ascii="Arial" w:cs="Arial" w:eastAsia="Arial" w:hAnsi="Arial"/>
          <w:color w:val="212529"/>
          <w:sz w:val="22"/>
          <w:szCs w:val="22"/>
        </w:rPr>
        <w:t xml:space="preserve">Enlarged view: Click any variant to see full-size in a lightbox. Side-by-side comparison: select 2 variants to compare.</w:t>
      </w:r>
    </w:p>
    <w:p>
      <w:pPr>
        <w:pStyle w:val="ListParagraph"/>
        <w:numPr>
          <w:ilvl w:val="0"/>
          <w:numId w:val="4"/>
        </w:numPr>
        <w:spacing w:after="60"/>
      </w:pPr>
      <w:r>
        <w:rPr>
          <w:rFonts w:ascii="Arial" w:cs="Arial" w:eastAsia="Arial" w:hAnsi="Arial"/>
          <w:color w:val="212529"/>
          <w:sz w:val="22"/>
          <w:szCs w:val="22"/>
        </w:rPr>
        <w:t xml:space="preserve">Selection: Green checkmark toggle on each variant. 'Select as Best' marks it as the primary variant for its concept. Can select multiple.</w:t>
      </w:r>
    </w:p>
    <w:p>
      <w:pPr>
        <w:pStyle w:val="ListParagraph"/>
        <w:numPr>
          <w:ilvl w:val="0"/>
          <w:numId w:val="4"/>
        </w:numPr>
        <w:spacing w:after="60"/>
      </w:pPr>
      <w:r>
        <w:rPr>
          <w:rFonts w:ascii="Arial" w:cs="Arial" w:eastAsia="Arial" w:hAnsi="Arial"/>
          <w:color w:val="212529"/>
          <w:sz w:val="22"/>
          <w:szCs w:val="22"/>
        </w:rPr>
        <w:t xml:space="preserve">Regeneration: Per-variant 'Regenerate' button (new random seed, same prompt). 'Edit Prompt &amp; Regenerate' opens the prompt editor, then re-generates replacing this variant.</w:t>
      </w:r>
    </w:p>
    <w:p>
      <w:pPr>
        <w:pStyle w:val="ListParagraph"/>
        <w:numPr>
          <w:ilvl w:val="0"/>
          <w:numId w:val="4"/>
        </w:numPr>
        <w:spacing w:after="60"/>
      </w:pPr>
      <w:r>
        <w:rPr>
          <w:rFonts w:ascii="Arial" w:cs="Arial" w:eastAsia="Arial" w:hAnsi="Arial"/>
          <w:color w:val="212529"/>
          <w:sz w:val="22"/>
          <w:szCs w:val="22"/>
        </w:rPr>
        <w:t xml:space="preserve">Seed display: Each variant shows its generation seed. 'Lock Seed' toggle to reuse the same seed in regenerations.</w:t>
      </w:r>
    </w:p>
    <w:p>
      <w:pPr>
        <w:pStyle w:val="ListParagraph"/>
        <w:numPr>
          <w:ilvl w:val="0"/>
          <w:numId w:val="4"/>
        </w:numPr>
        <w:spacing w:after="60"/>
      </w:pPr>
      <w:r>
        <w:rPr>
          <w:rFonts w:ascii="Arial" w:cs="Arial" w:eastAsia="Arial" w:hAnsi="Arial"/>
          <w:color w:val="212529"/>
          <w:sz w:val="22"/>
          <w:szCs w:val="22"/>
        </w:rPr>
        <w:t xml:space="preserve">Model swap: Can change the model for a specific variant and regenerate.</w:t>
      </w:r>
    </w:p>
    <w:p>
      <w:pPr>
        <w:spacing w:after="60"/>
      </w:pPr>
    </w:p>
    <w:p>
      <w:pPr>
        <w:spacing w:after="120" w:before="0"/>
      </w:pPr>
      <w:r>
        <w:rPr>
          <w:rFonts w:ascii="Arial" w:cs="Arial" w:eastAsia="Arial" w:hAnsi="Arial"/>
          <w:b/>
          <w:bCs/>
          <w:color w:val="212529"/>
          <w:sz w:val="22"/>
          <w:szCs w:val="22"/>
        </w:rPr>
        <w:t xml:space="preserve">Actions: </w:t>
      </w:r>
      <w:r>
        <w:rPr>
          <w:rFonts w:ascii="Arial" w:cs="Arial" w:eastAsia="Arial" w:hAnsi="Arial"/>
          <w:color w:val="212529"/>
          <w:sz w:val="22"/>
          <w:szCs w:val="22"/>
        </w:rPr>
        <w:t xml:space="preserve">Regenerate variant | Edit prompt &amp; regenerate | Confirm Selections &amp; Composite</w:t>
      </w:r>
    </w:p>
    <w:p>
      <w:pPr>
        <w:spacing w:after="200"/>
      </w:pPr>
    </w:p>
    <w:p>
      <w:pPr>
        <w:pStyle w:val="Heading2"/>
      </w:pPr>
      <w:r>
        <w:t xml:space="preserve">9.8 Stage 8: Post-Processing &amp; Text Compositing</w:t>
      </w:r>
    </w:p>
    <w:p>
      <w:pPr>
        <w:spacing w:after="120" w:before="0"/>
      </w:pPr>
      <w:r>
        <w:rPr>
          <w:rFonts w:ascii="Arial" w:cs="Arial" w:eastAsia="Arial" w:hAnsi="Arial"/>
          <w:b/>
          <w:bCs/>
          <w:color w:val="212529"/>
          <w:sz w:val="22"/>
          <w:szCs w:val="22"/>
        </w:rPr>
        <w:t xml:space="preserve">Trigger: </w:t>
      </w:r>
      <w:r>
        <w:rPr>
          <w:rFonts w:ascii="Arial" w:cs="Arial" w:eastAsia="Arial" w:hAnsi="Arial"/>
          <w:color w:val="212529"/>
          <w:sz w:val="22"/>
          <w:szCs w:val="22"/>
        </w:rPr>
        <w:t xml:space="preserve">User confirms variant selections (at least 1 per concept).</w:t>
      </w:r>
    </w:p>
    <w:p>
      <w:pPr>
        <w:spacing w:after="120" w:before="0"/>
      </w:pPr>
      <w:r>
        <w:rPr>
          <w:rFonts w:ascii="Arial" w:cs="Arial" w:eastAsia="Arial" w:hAnsi="Arial"/>
          <w:b/>
          <w:bCs/>
          <w:color w:val="212529"/>
          <w:sz w:val="22"/>
          <w:szCs w:val="22"/>
        </w:rPr>
        <w:t xml:space="preserve">Processing: </w:t>
      </w:r>
      <w:r>
        <w:rPr>
          <w:rFonts w:ascii="Arial" w:cs="Arial" w:eastAsia="Arial" w:hAnsi="Arial"/>
          <w:color w:val="212529"/>
          <w:sz w:val="22"/>
          <w:szCs w:val="22"/>
        </w:rPr>
        <w:t xml:space="preserve">For each selected variant, backend (Sharp) composites text overlays, logo, and brand elements per the concept spec. User can adjust via canvas editor, then re-composite.</w:t>
      </w:r>
    </w:p>
    <w:p>
      <w:pPr>
        <w:spacing w:after="120" w:before="0"/>
      </w:pPr>
      <w:r>
        <w:rPr>
          <w:rFonts w:ascii="Arial" w:cs="Arial" w:eastAsia="Arial" w:hAnsi="Arial"/>
          <w:b/>
          <w:bCs/>
          <w:color w:val="212529"/>
          <w:sz w:val="22"/>
          <w:szCs w:val="22"/>
        </w:rPr>
        <w:t xml:space="preserve">Duration: </w:t>
      </w:r>
      <w:r>
        <w:rPr>
          <w:rFonts w:ascii="Arial" w:cs="Arial" w:eastAsia="Arial" w:hAnsi="Arial"/>
          <w:color w:val="212529"/>
          <w:sz w:val="22"/>
          <w:szCs w:val="22"/>
        </w:rPr>
        <w:t xml:space="preserve">10–30 seconds for initial composite</w:t>
      </w:r>
    </w:p>
    <w:p>
      <w:pPr>
        <w:spacing w:after="120" w:before="0"/>
      </w:pPr>
      <w:r>
        <w:rPr>
          <w:rFonts w:ascii="Arial" w:cs="Arial" w:eastAsia="Arial" w:hAnsi="Arial"/>
          <w:b/>
          <w:bCs/>
          <w:color w:val="212529"/>
          <w:sz w:val="22"/>
          <w:szCs w:val="22"/>
        </w:rPr>
        <w:t xml:space="preserve">Gate Type: </w:t>
      </w:r>
      <w:r>
        <w:rPr>
          <w:rFonts w:ascii="Arial" w:cs="Arial" w:eastAsia="Arial" w:hAnsi="Arial"/>
          <w:b/>
          <w:bCs/>
          <w:color w:val="6C5CE7"/>
          <w:sz w:val="22"/>
          <w:szCs w:val="22"/>
        </w:rPr>
        <w:t xml:space="preserve">Review &amp; Confirm</w:t>
      </w:r>
    </w:p>
    <w:p>
      <w:pPr>
        <w:spacing w:after="80"/>
      </w:pPr>
    </w:p>
    <w:p>
      <w:pPr>
        <w:spacing w:after="120" w:before="0"/>
      </w:pPr>
      <w:r>
        <w:rPr>
          <w:rFonts w:ascii="Arial" w:cs="Arial" w:eastAsia="Arial" w:hAnsi="Arial"/>
          <w:b/>
          <w:bCs/>
          <w:color w:val="212529"/>
          <w:sz w:val="22"/>
          <w:szCs w:val="22"/>
        </w:rPr>
        <w:t xml:space="preserve">UI Elements:</w:t>
      </w:r>
    </w:p>
    <w:p>
      <w:pPr>
        <w:pStyle w:val="ListParagraph"/>
        <w:numPr>
          <w:ilvl w:val="0"/>
          <w:numId w:val="4"/>
        </w:numPr>
        <w:spacing w:after="60"/>
      </w:pPr>
      <w:r>
        <w:rPr>
          <w:rFonts w:ascii="Arial" w:cs="Arial" w:eastAsia="Arial" w:hAnsi="Arial"/>
          <w:color w:val="212529"/>
          <w:sz w:val="22"/>
          <w:szCs w:val="22"/>
        </w:rPr>
        <w:t xml:space="preserve">Canvas editor (per ad): Browser-based canvas showing the generated image with text overlays rendered on top. Each text element is a draggable, resizable box. Direct manipulation: drag to reposition, corner handles to resize.</w:t>
      </w:r>
    </w:p>
    <w:p>
      <w:pPr>
        <w:pStyle w:val="ListParagraph"/>
        <w:numPr>
          <w:ilvl w:val="0"/>
          <w:numId w:val="4"/>
        </w:numPr>
        <w:spacing w:after="60"/>
      </w:pPr>
      <w:r>
        <w:rPr>
          <w:rFonts w:ascii="Arial" w:cs="Arial" w:eastAsia="Arial" w:hAnsi="Arial"/>
          <w:color w:val="212529"/>
          <w:sz w:val="22"/>
          <w:szCs w:val="22"/>
        </w:rPr>
        <w:t xml:space="preserve">Form controls panel (right sidebar): For the selected text element: font family dropdown (brand fonts + fallback library), font weight, font size (px), color picker, text case toggle (upper/lower/title), letter spacing, line height, text shadow toggle, background treatment (none/semi-transparent box/solid box/pill), background color, opacity.</w:t>
      </w:r>
    </w:p>
    <w:p>
      <w:pPr>
        <w:pStyle w:val="ListParagraph"/>
        <w:numPr>
          <w:ilvl w:val="0"/>
          <w:numId w:val="4"/>
        </w:numPr>
        <w:spacing w:after="60"/>
      </w:pPr>
      <w:r>
        <w:rPr>
          <w:rFonts w:ascii="Arial" w:cs="Arial" w:eastAsia="Arial" w:hAnsi="Arial"/>
          <w:color w:val="212529"/>
          <w:sz w:val="22"/>
          <w:szCs w:val="22"/>
        </w:rPr>
        <w:t xml:space="preserve">Logo controls: Position selector (grid of 9 positions), size slider, version dropdown (full color/white/monochrome/icon only), opacity.</w:t>
      </w:r>
    </w:p>
    <w:p>
      <w:pPr>
        <w:pStyle w:val="ListParagraph"/>
        <w:numPr>
          <w:ilvl w:val="0"/>
          <w:numId w:val="4"/>
        </w:numPr>
        <w:spacing w:after="60"/>
      </w:pPr>
      <w:r>
        <w:rPr>
          <w:rFonts w:ascii="Arial" w:cs="Arial" w:eastAsia="Arial" w:hAnsi="Arial"/>
          <w:color w:val="212529"/>
          <w:sz w:val="22"/>
          <w:szCs w:val="22"/>
        </w:rPr>
        <w:t xml:space="preserve">Before/after toggle: Button to toggle between raw AI image and composited version.</w:t>
      </w:r>
    </w:p>
    <w:p>
      <w:pPr>
        <w:pStyle w:val="ListParagraph"/>
        <w:numPr>
          <w:ilvl w:val="0"/>
          <w:numId w:val="4"/>
        </w:numPr>
        <w:spacing w:after="60"/>
      </w:pPr>
      <w:r>
        <w:rPr>
          <w:rFonts w:ascii="Arial" w:cs="Arial" w:eastAsia="Arial" w:hAnsi="Arial"/>
          <w:color w:val="212529"/>
          <w:sz w:val="22"/>
          <w:szCs w:val="22"/>
        </w:rPr>
        <w:t xml:space="preserve">Apply changes: After any edit, 'Re-composite' button re-renders the final image via backend Sharp.</w:t>
      </w:r>
    </w:p>
    <w:p>
      <w:pPr>
        <w:pStyle w:val="ListParagraph"/>
        <w:numPr>
          <w:ilvl w:val="0"/>
          <w:numId w:val="4"/>
        </w:numPr>
        <w:spacing w:after="60"/>
      </w:pPr>
      <w:r>
        <w:rPr>
          <w:rFonts w:ascii="Arial" w:cs="Arial" w:eastAsia="Arial" w:hAnsi="Arial"/>
          <w:color w:val="212529"/>
          <w:sz w:val="22"/>
          <w:szCs w:val="22"/>
        </w:rPr>
        <w:t xml:space="preserve">Preview at actual size: Button to show the ad at actual pixel dimensions (1080x1080 etc.).</w:t>
      </w:r>
    </w:p>
    <w:p>
      <w:pPr>
        <w:spacing w:after="60"/>
      </w:pPr>
    </w:p>
    <w:p>
      <w:pPr>
        <w:spacing w:after="120" w:before="0"/>
      </w:pPr>
      <w:r>
        <w:rPr>
          <w:rFonts w:ascii="Arial" w:cs="Arial" w:eastAsia="Arial" w:hAnsi="Arial"/>
          <w:b/>
          <w:bCs/>
          <w:color w:val="212529"/>
          <w:sz w:val="22"/>
          <w:szCs w:val="22"/>
        </w:rPr>
        <w:t xml:space="preserve">Actions: </w:t>
      </w:r>
      <w:r>
        <w:rPr>
          <w:rFonts w:ascii="Arial" w:cs="Arial" w:eastAsia="Arial" w:hAnsi="Arial"/>
          <w:color w:val="212529"/>
          <w:sz w:val="22"/>
          <w:szCs w:val="22"/>
        </w:rPr>
        <w:t xml:space="preserve">Re-composite | Reset to AI defaults | Approve &amp; Run QA</w:t>
      </w:r>
    </w:p>
    <w:p>
      <w:pPr>
        <w:spacing w:after="200"/>
      </w:pPr>
    </w:p>
    <w:p>
      <w:pPr>
        <w:pStyle w:val="Heading2"/>
      </w:pPr>
      <w:r>
        <w:t xml:space="preserve">9.9 Stage 9: QA &amp; Final Output</w:t>
      </w:r>
    </w:p>
    <w:p>
      <w:pPr>
        <w:spacing w:after="120" w:before="0"/>
      </w:pPr>
      <w:r>
        <w:rPr>
          <w:rFonts w:ascii="Arial" w:cs="Arial" w:eastAsia="Arial" w:hAnsi="Arial"/>
          <w:b/>
          <w:bCs/>
          <w:color w:val="212529"/>
          <w:sz w:val="22"/>
          <w:szCs w:val="22"/>
        </w:rPr>
        <w:t xml:space="preserve">Trigger: </w:t>
      </w:r>
      <w:r>
        <w:rPr>
          <w:rFonts w:ascii="Arial" w:cs="Arial" w:eastAsia="Arial" w:hAnsi="Arial"/>
          <w:color w:val="212529"/>
          <w:sz w:val="22"/>
          <w:szCs w:val="22"/>
        </w:rPr>
        <w:t xml:space="preserve">Composited images approved.</w:t>
      </w:r>
    </w:p>
    <w:p>
      <w:pPr>
        <w:spacing w:after="120" w:before="0"/>
      </w:pPr>
      <w:r>
        <w:rPr>
          <w:rFonts w:ascii="Arial" w:cs="Arial" w:eastAsia="Arial" w:hAnsi="Arial"/>
          <w:b/>
          <w:bCs/>
          <w:color w:val="212529"/>
          <w:sz w:val="22"/>
          <w:szCs w:val="22"/>
        </w:rPr>
        <w:t xml:space="preserve">Processing: </w:t>
      </w:r>
      <w:r>
        <w:rPr>
          <w:rFonts w:ascii="Arial" w:cs="Arial" w:eastAsia="Arial" w:hAnsi="Arial"/>
          <w:color w:val="212529"/>
          <w:sz w:val="22"/>
          <w:szCs w:val="22"/>
        </w:rPr>
        <w:t xml:space="preserve">Automated QA checks on each final ad: resolution, aspect ratio, text contrast ratio (WCAG), safe zone compliance, file size, brand color presence, logo visibility. Results displayed as checklist.</w:t>
      </w:r>
    </w:p>
    <w:p>
      <w:pPr>
        <w:spacing w:after="120" w:before="0"/>
      </w:pPr>
      <w:r>
        <w:rPr>
          <w:rFonts w:ascii="Arial" w:cs="Arial" w:eastAsia="Arial" w:hAnsi="Arial"/>
          <w:b/>
          <w:bCs/>
          <w:color w:val="212529"/>
          <w:sz w:val="22"/>
          <w:szCs w:val="22"/>
        </w:rPr>
        <w:t xml:space="preserve">Duration: </w:t>
      </w:r>
      <w:r>
        <w:rPr>
          <w:rFonts w:ascii="Arial" w:cs="Arial" w:eastAsia="Arial" w:hAnsi="Arial"/>
          <w:color w:val="212529"/>
          <w:sz w:val="22"/>
          <w:szCs w:val="22"/>
        </w:rPr>
        <w:t xml:space="preserve">5–15 seconds</w:t>
      </w:r>
    </w:p>
    <w:p>
      <w:pPr>
        <w:spacing w:after="120" w:before="0"/>
      </w:pPr>
      <w:r>
        <w:rPr>
          <w:rFonts w:ascii="Arial" w:cs="Arial" w:eastAsia="Arial" w:hAnsi="Arial"/>
          <w:b/>
          <w:bCs/>
          <w:color w:val="212529"/>
          <w:sz w:val="22"/>
          <w:szCs w:val="22"/>
        </w:rPr>
        <w:t xml:space="preserve">Gate Type: </w:t>
      </w:r>
      <w:r>
        <w:rPr>
          <w:rFonts w:ascii="Arial" w:cs="Arial" w:eastAsia="Arial" w:hAnsi="Arial"/>
          <w:b/>
          <w:bCs/>
          <w:color w:val="6C5CE7"/>
          <w:sz w:val="22"/>
          <w:szCs w:val="22"/>
        </w:rPr>
        <w:t xml:space="preserve">Export Gate</w:t>
      </w:r>
    </w:p>
    <w:p>
      <w:pPr>
        <w:spacing w:after="80"/>
      </w:pPr>
    </w:p>
    <w:p>
      <w:pPr>
        <w:spacing w:after="120" w:before="0"/>
      </w:pPr>
      <w:r>
        <w:rPr>
          <w:rFonts w:ascii="Arial" w:cs="Arial" w:eastAsia="Arial" w:hAnsi="Arial"/>
          <w:b/>
          <w:bCs/>
          <w:color w:val="212529"/>
          <w:sz w:val="22"/>
          <w:szCs w:val="22"/>
        </w:rPr>
        <w:t xml:space="preserve">UI Elements:</w:t>
      </w:r>
    </w:p>
    <w:p>
      <w:pPr>
        <w:pStyle w:val="ListParagraph"/>
        <w:numPr>
          <w:ilvl w:val="0"/>
          <w:numId w:val="4"/>
        </w:numPr>
        <w:spacing w:after="60"/>
      </w:pPr>
      <w:r>
        <w:rPr>
          <w:rFonts w:ascii="Arial" w:cs="Arial" w:eastAsia="Arial" w:hAnsi="Arial"/>
          <w:color w:val="212529"/>
          <w:sz w:val="22"/>
          <w:szCs w:val="22"/>
        </w:rPr>
        <w:t xml:space="preserve">Final ads grid: All composited ads in a clean grid with concept names.</w:t>
      </w:r>
    </w:p>
    <w:p>
      <w:pPr>
        <w:pStyle w:val="ListParagraph"/>
        <w:numPr>
          <w:ilvl w:val="0"/>
          <w:numId w:val="4"/>
        </w:numPr>
        <w:spacing w:after="60"/>
      </w:pPr>
      <w:r>
        <w:rPr>
          <w:rFonts w:ascii="Arial" w:cs="Arial" w:eastAsia="Arial" w:hAnsi="Arial"/>
          <w:color w:val="212529"/>
          <w:sz w:val="22"/>
          <w:szCs w:val="22"/>
        </w:rPr>
        <w:t xml:space="preserve">QA report per ad: Expandable checklist. Each check: name, pass/fail/warning indicator, actual value, expected value. Color-coded rows.</w:t>
      </w:r>
    </w:p>
    <w:p>
      <w:pPr>
        <w:pStyle w:val="ListParagraph"/>
        <w:numPr>
          <w:ilvl w:val="0"/>
          <w:numId w:val="4"/>
        </w:numPr>
        <w:spacing w:after="60"/>
      </w:pPr>
      <w:r>
        <w:rPr>
          <w:rFonts w:ascii="Arial" w:cs="Arial" w:eastAsia="Arial" w:hAnsi="Arial"/>
          <w:color w:val="212529"/>
          <w:sz w:val="22"/>
          <w:szCs w:val="22"/>
        </w:rPr>
        <w:t xml:space="preserve">QA override: For any failed check, user can click 'Override' and enter a justification note.</w:t>
      </w:r>
    </w:p>
    <w:p>
      <w:pPr>
        <w:pStyle w:val="ListParagraph"/>
        <w:numPr>
          <w:ilvl w:val="0"/>
          <w:numId w:val="4"/>
        </w:numPr>
        <w:spacing w:after="60"/>
      </w:pPr>
      <w:r>
        <w:rPr>
          <w:rFonts w:ascii="Arial" w:cs="Arial" w:eastAsia="Arial" w:hAnsi="Arial"/>
          <w:color w:val="212529"/>
          <w:sz w:val="22"/>
          <w:szCs w:val="22"/>
        </w:rPr>
        <w:t xml:space="preserve">Download options: 'Download All (ZIP)' — structured ZIP with ads organized by concept + concept brief JSON per concept. 'Download Selected' — pick specific ads. Individual download buttons per ad.</w:t>
      </w:r>
    </w:p>
    <w:p>
      <w:pPr>
        <w:pStyle w:val="ListParagraph"/>
        <w:numPr>
          <w:ilvl w:val="0"/>
          <w:numId w:val="4"/>
        </w:numPr>
        <w:spacing w:after="60"/>
      </w:pPr>
      <w:r>
        <w:rPr>
          <w:rFonts w:ascii="Arial" w:cs="Arial" w:eastAsia="Arial" w:hAnsi="Arial"/>
          <w:color w:val="212529"/>
          <w:sz w:val="22"/>
          <w:szCs w:val="22"/>
        </w:rPr>
        <w:t xml:space="preserve">Client gallery: 'Create Shareable Link' button. Opens modal: gallery title, description, optional password, optional expiration date. Generates a unique URL.</w:t>
      </w:r>
    </w:p>
    <w:p>
      <w:pPr>
        <w:pStyle w:val="ListParagraph"/>
        <w:numPr>
          <w:ilvl w:val="0"/>
          <w:numId w:val="4"/>
        </w:numPr>
        <w:spacing w:after="60"/>
      </w:pPr>
      <w:r>
        <w:rPr>
          <w:rFonts w:ascii="Arial" w:cs="Arial" w:eastAsia="Arial" w:hAnsi="Arial"/>
          <w:color w:val="212529"/>
          <w:sz w:val="22"/>
          <w:szCs w:val="22"/>
        </w:rPr>
        <w:t xml:space="preserve">Generation history: Shows this cycle alongside past cycles for the same brand. Fatigue comparison view.</w:t>
      </w:r>
    </w:p>
    <w:p>
      <w:pPr>
        <w:pStyle w:val="ListParagraph"/>
        <w:numPr>
          <w:ilvl w:val="0"/>
          <w:numId w:val="4"/>
        </w:numPr>
        <w:spacing w:after="60"/>
      </w:pPr>
      <w:r>
        <w:rPr>
          <w:rFonts w:ascii="Arial" w:cs="Arial" w:eastAsia="Arial" w:hAnsi="Arial"/>
          <w:color w:val="212529"/>
          <w:sz w:val="22"/>
          <w:szCs w:val="22"/>
        </w:rPr>
        <w:t xml:space="preserve">New cycle: 'Start New Generation Cycle' button. Loops back to Stage 3 with existing Brand DNA (can also go to Stage 5 or 6 with revised intelligence/prompts).</w:t>
      </w:r>
    </w:p>
    <w:p>
      <w:pPr>
        <w:spacing w:after="60"/>
      </w:pPr>
    </w:p>
    <w:p>
      <w:pPr>
        <w:spacing w:after="120" w:before="0"/>
      </w:pPr>
      <w:r>
        <w:rPr>
          <w:rFonts w:ascii="Arial" w:cs="Arial" w:eastAsia="Arial" w:hAnsi="Arial"/>
          <w:b/>
          <w:bCs/>
          <w:color w:val="212529"/>
          <w:sz w:val="22"/>
          <w:szCs w:val="22"/>
        </w:rPr>
        <w:t xml:space="preserve">Actions: </w:t>
      </w:r>
      <w:r>
        <w:rPr>
          <w:rFonts w:ascii="Arial" w:cs="Arial" w:eastAsia="Arial" w:hAnsi="Arial"/>
          <w:color w:val="212529"/>
          <w:sz w:val="22"/>
          <w:szCs w:val="22"/>
        </w:rPr>
        <w:t xml:space="preserve">Download ZIP | Create shareable link | Start new cycle</w:t>
      </w:r>
    </w:p>
    <w:p>
      <w:pPr>
        <w:spacing w:after="200"/>
      </w:pPr>
    </w:p>
    <w:p>
      <w:r>
        <w:br w:type="page"/>
      </w:r>
    </w:p>
    <w:p>
      <w:pPr>
        <w:pStyle w:val="Heading1"/>
      </w:pPr>
      <w:r>
        <w:t xml:space="preserve">10. Approval Gate System &amp; State Machine</w:t>
      </w:r>
    </w:p>
    <w:p>
      <w:pPr>
        <w:pBdr>
          <w:bottom w:val="single" w:color="6C5CE7" w:sz="6" w:space="1"/>
        </w:pBdr>
        <w:spacing w:after="200" w:before="200"/>
      </w:pPr>
    </w:p>
    <w:p>
      <w:pPr>
        <w:pStyle w:val="Heading2"/>
      </w:pPr>
      <w:r>
        <w:t xml:space="preserve">10.1 Pipeline State Machine</w:t>
      </w:r>
    </w:p>
    <w:p>
      <w:pPr>
        <w:spacing w:after="120" w:before="0"/>
      </w:pPr>
      <w:r>
        <w:rPr>
          <w:rFonts w:ascii="Arial" w:cs="Arial" w:eastAsia="Arial" w:hAnsi="Arial"/>
          <w:color w:val="212529"/>
          <w:sz w:val="22"/>
          <w:szCs w:val="22"/>
        </w:rPr>
        <w:t xml:space="preserve">The brand’s pipeline follows a strict linear state machine. Each stage must be approved before the next can begin. The state is tracked by two columns on the brands table: pipeline_status (which stage is current) and current_stage_status (the sub-state within that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c>
          <w:tcPr>
            <w:tcW w:type="dxa" w:w="2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pipeline_status</w:t>
            </w:r>
          </w:p>
        </w:tc>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current_stage_status</w:t>
            </w:r>
          </w:p>
        </w:tc>
        <w:tc>
          <w:tcPr>
            <w:tcW w:type="dxa" w:w="27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UI Behavior</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 created, nothing started</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idle</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not_started</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1 'Scrape Store' button enabled. All others disabled.</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1 job queued/running</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stage_1</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processing</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Progress bar shown. All other stages disabled.</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1 complete, awaiting review</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stage_1</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review</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1 gate UI shown. Approve button visible.</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1 approved</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stage_1</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approved</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2 auto-triggers. Stage 1 shows green checkmark.</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2 running</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stage_2</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processing</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Progress indicator. Stage 1 clickable (read-only review).</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 (same pattern for stages 3–9)</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stage_N</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varies</w:t>
            </w:r>
          </w:p>
        </w:tc>
        <w:tc>
          <w:tcPr>
            <w:tcW w:type="dxa" w:w="2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Active stage is highlighted. Past stages show checkmarks. Future grayed.</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All stages complete</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complete</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approved</w:t>
            </w:r>
          </w:p>
        </w:tc>
        <w:tc>
          <w:tcPr>
            <w:tcW w:type="dxa" w:w="2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Full pipeline complete. Export available. 'New Cycle' button visible.</w:t>
            </w:r>
          </w:p>
        </w:tc>
      </w:tr>
    </w:tbl>
    <w:p>
      <w:pPr>
        <w:spacing w:after="200"/>
      </w:pPr>
    </w:p>
    <w:p>
      <w:pPr>
        <w:pStyle w:val="Heading2"/>
      </w:pPr>
      <w:r>
        <w:t xml:space="preserve">10.2 Stage Unlocking &amp; Cascade Invalidation</w:t>
      </w:r>
    </w:p>
    <w:p>
      <w:pPr>
        <w:spacing w:after="120" w:before="0"/>
      </w:pPr>
      <w:r>
        <w:rPr>
          <w:rFonts w:ascii="Arial" w:cs="Arial" w:eastAsia="Arial" w:hAnsi="Arial"/>
          <w:color w:val="212529"/>
          <w:sz w:val="22"/>
          <w:szCs w:val="22"/>
        </w:rPr>
        <w:t xml:space="preserve">A user can unlock a previously approved stage to make edits. This has cascading consequences: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12"/>
              <w:bottom w:val="none" w:sz="0"/>
              <w:right w:val="none" w:sz="0"/>
            </w:tcBorders>
            <w:shd w:fill="FFF0F3" w:val="clear"/>
            <w:tcMar>
              <w:top w:type="dxa" w:w="120"/>
              <w:left w:type="dxa" w:w="200"/>
              <w:bottom w:type="dxa" w:w="120"/>
              <w:right w:type="dxa" w:w="200"/>
            </w:tcMar>
          </w:tcPr>
          <w:p>
            <w:pPr>
              <w:spacing w:after="60"/>
            </w:pPr>
            <w:r>
              <w:rPr>
                <w:rFonts w:ascii="Arial" w:cs="Arial" w:eastAsia="Arial" w:hAnsi="Arial"/>
                <w:b/>
                <w:bCs/>
                <w:color w:val="E94560"/>
                <w:sz w:val="22"/>
                <w:szCs w:val="22"/>
              </w:rPr>
              <w:t xml:space="preserve">Cascade Rule</w:t>
            </w:r>
          </w:p>
          <w:p>
            <w:pPr>
              <w:spacing w:after="0"/>
            </w:pPr>
            <w:r>
              <w:rPr>
                <w:rFonts w:ascii="Arial" w:cs="Arial" w:eastAsia="Arial" w:hAnsi="Arial"/>
                <w:color w:val="212529"/>
                <w:sz w:val="20"/>
                <w:szCs w:val="20"/>
              </w:rPr>
              <w:t xml:space="preserve">Unlocking Stage N invalidates all stages N+1 through 9. Their data is archived (not deleted) and they must be re-run. The pipeline_status resets to stage_N. A confirmation modal explains the impact before proceeding.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c>
          <w:tcPr>
            <w:tcW w:type="dxa" w:w="2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If User Unlocks...</w:t>
            </w:r>
          </w:p>
        </w:tc>
        <w:tc>
          <w:tcPr>
            <w:tcW w:type="dxa" w:w="2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Stages Invalidated</w:t>
            </w:r>
          </w:p>
        </w:tc>
        <w:tc>
          <w:tcPr>
            <w:tcW w:type="dxa" w:w="2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Data Impact</w:t>
            </w:r>
          </w:p>
        </w:tc>
        <w:tc>
          <w:tcPr>
            <w:tcW w:type="dxa" w:w="21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1 (Scrape)</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2, 3, 4, 5, 6, 7, 8, 9</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Everything downstream must be redone</w:t>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CRITICAL</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2 (Brand DNA)</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3, 4, 5, 6, 7, 8, 9</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All analysis and generation invalidated</w:t>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CRITICAL</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3 (Ad Library)</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4, 5, 6, 7, 8, 9</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All analysis and generation invalidated</w:t>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HIGH</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4 (Analysis)</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5, 6, 7, 8, 9</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Report and generation invalidated</w:t>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HIGH</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5 (Report)</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6, 7, 8, 9</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Prompts and generation invalidated</w:t>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MEDIUM</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6 (Prompts)</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7, 8, 9</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Generation invalidated</w:t>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MEDIUM</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7 (Generation)</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8, 9</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Compositing and QA invalidated</w:t>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LOW</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8 (Compositing)</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9</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Only QA invalidated</w:t>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LOW</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9 (QA)</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None</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Just re-run QA checks</w:t>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MINIMAL</w:t>
            </w:r>
          </w:p>
        </w:tc>
      </w:tr>
    </w:tbl>
    <w:p>
      <w:r>
        <w:br w:type="page"/>
      </w:r>
    </w:p>
    <w:p>
      <w:pPr>
        <w:pStyle w:val="Heading1"/>
      </w:pPr>
      <w:r>
        <w:t xml:space="preserve">11. Editability &amp; Re-run Framework</w:t>
      </w:r>
    </w:p>
    <w:p>
      <w:pPr>
        <w:pBdr>
          <w:bottom w:val="single" w:color="6C5CE7" w:sz="6" w:space="1"/>
        </w:pBdr>
        <w:spacing w:after="200" w:before="200"/>
      </w:pPr>
    </w:p>
    <w:p>
      <w:pPr>
        <w:pStyle w:val="Heading2"/>
      </w:pPr>
      <w:r>
        <w:t xml:space="preserve">11.1 Edit Tracking</w:t>
      </w:r>
    </w:p>
    <w:p>
      <w:pPr>
        <w:spacing w:after="120" w:before="0"/>
      </w:pPr>
      <w:r>
        <w:rPr>
          <w:rFonts w:ascii="Arial" w:cs="Arial" w:eastAsia="Arial" w:hAnsi="Arial"/>
          <w:color w:val="212529"/>
          <w:sz w:val="22"/>
          <w:szCs w:val="22"/>
        </w:rPr>
        <w:t xml:space="preserve">Every user edit to AI-generated content is tracked in the edit_history JSONB array on the relevant record. This enables audit trails, prompt improvement, and safe re-runs.</w:t>
      </w:r>
    </w:p>
    <w:p>
      <w:pPr>
        <w:spacing w:after="80"/>
      </w:pPr>
    </w:p>
    <w:p>
      <w:pPr>
        <w:spacing w:after="120" w:before="0"/>
      </w:pPr>
      <w:r>
        <w:rPr>
          <w:rFonts w:ascii="Arial" w:cs="Arial" w:eastAsia="Arial" w:hAnsi="Arial"/>
          <w:b/>
          <w:bCs/>
          <w:color w:val="212529"/>
          <w:sz w:val="22"/>
          <w:szCs w:val="22"/>
        </w:rPr>
        <w:t xml:space="preserve">Edit record structure: </w:t>
      </w:r>
      <w:r>
        <w:rPr>
          <w:rFonts w:ascii="Courier New" w:cs="Courier New" w:eastAsia="Courier New" w:hAnsi="Courier New"/>
          <w:color w:val="6C5CE7"/>
          <w:sz w:val="20"/>
          <w:szCs w:val="20"/>
        </w:rPr>
        <w:t xml:space="preserve">{ field_path: string, old_value: any, new_value: any, edited_by: uuid, edited_at: timestamp }</w:t>
      </w:r>
    </w:p>
    <w:p>
      <w:pPr>
        <w:spacing w:after="100"/>
      </w:pPr>
    </w:p>
    <w:p>
      <w:pPr>
        <w:pStyle w:val="Heading2"/>
      </w:pPr>
      <w:r>
        <w:t xml:space="preserve">11.2 Re-run Behavior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6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Re-run Options</w:t>
            </w:r>
          </w:p>
        </w:tc>
        <w:tc>
          <w:tcPr>
            <w:tcW w:type="dxa" w:w="45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Edit Preservation</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1</w:t>
            </w:r>
          </w:p>
        </w:tc>
        <w:tc>
          <w:tcPr>
            <w:tcW w:type="dxa" w:w="3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Full re-scrape only</w:t>
            </w:r>
          </w:p>
        </w:tc>
        <w:tc>
          <w:tcPr>
            <w:tcW w:type="dxa" w:w="4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All edits lost (warn user)</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2</w:t>
            </w:r>
          </w:p>
        </w:tc>
        <w:tc>
          <w:tcPr>
            <w:tcW w:type="dxa" w:w="3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Full DNA regen OR per-section regen</w:t>
            </w:r>
          </w:p>
        </w:tc>
        <w:tc>
          <w:tcPr>
            <w:tcW w:type="dxa" w:w="4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Section regen: other sections preserved. Full: all lost.</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3</w:t>
            </w:r>
          </w:p>
        </w:tc>
        <w:tc>
          <w:tcPr>
            <w:tcW w:type="dxa" w:w="3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N/A (manual)</w:t>
            </w:r>
          </w:p>
        </w:tc>
        <w:tc>
          <w:tcPr>
            <w:tcW w:type="dxa" w:w="4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N/A</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4</w:t>
            </w:r>
          </w:p>
        </w:tc>
        <w:tc>
          <w:tcPr>
            <w:tcW w:type="dxa" w:w="3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Single ad re-analysis OR batch re-run</w:t>
            </w:r>
          </w:p>
        </w:tc>
        <w:tc>
          <w:tcPr>
            <w:tcW w:type="dxa" w:w="4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Single: overwrites that ad. Batch: skips user-edited ads unless opted in.</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5</w:t>
            </w:r>
          </w:p>
        </w:tc>
        <w:tc>
          <w:tcPr>
            <w:tcW w:type="dxa" w:w="3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Full report regeneration</w:t>
            </w:r>
          </w:p>
        </w:tc>
        <w:tc>
          <w:tcPr>
            <w:tcW w:type="dxa" w:w="4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All report edits lost. Underlying analyses preserved.</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6</w:t>
            </w:r>
          </w:p>
        </w:tc>
        <w:tc>
          <w:tcPr>
            <w:tcW w:type="dxa" w:w="3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All concepts OR single concept regen</w:t>
            </w:r>
          </w:p>
        </w:tc>
        <w:tc>
          <w:tcPr>
            <w:tcW w:type="dxa" w:w="4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Single: only that concept overwritten. Full: all lost.</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7</w:t>
            </w:r>
          </w:p>
        </w:tc>
        <w:tc>
          <w:tcPr>
            <w:tcW w:type="dxa" w:w="3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Single variant regeneration with optional prompt edit</w:t>
            </w:r>
          </w:p>
        </w:tc>
        <w:tc>
          <w:tcPr>
            <w:tcW w:type="dxa" w:w="4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Only targeted variant replaced. Others preserved.</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8</w:t>
            </w:r>
          </w:p>
        </w:tc>
        <w:tc>
          <w:tcPr>
            <w:tcW w:type="dxa" w:w="3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Re-composite with updated parameters</w:t>
            </w:r>
          </w:p>
        </w:tc>
        <w:tc>
          <w:tcPr>
            <w:tcW w:type="dxa" w:w="4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Deterministic (no AI). User controls all params.</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9</w:t>
            </w:r>
          </w:p>
        </w:tc>
        <w:tc>
          <w:tcPr>
            <w:tcW w:type="dxa" w:w="3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Re-run QA checks</w:t>
            </w:r>
          </w:p>
        </w:tc>
        <w:tc>
          <w:tcPr>
            <w:tcW w:type="dxa" w:w="4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Automated. No AI. No edits to preserve.</w:t>
            </w:r>
          </w:p>
        </w:tc>
      </w:tr>
    </w:tbl>
    <w:p>
      <w:r>
        <w:br w:type="page"/>
      </w:r>
    </w:p>
    <w:p>
      <w:pPr>
        <w:pStyle w:val="Heading1"/>
      </w:pPr>
      <w:r>
        <w:t xml:space="preserve">12. UI/UX Specification — Screen by Screen</w:t>
      </w:r>
    </w:p>
    <w:p>
      <w:pPr>
        <w:pBdr>
          <w:bottom w:val="single" w:color="6C5CE7" w:sz="6" w:space="1"/>
        </w:pBdr>
        <w:spacing w:after="200" w:before="200"/>
      </w:pPr>
    </w:p>
    <w:p>
      <w:pPr>
        <w:pStyle w:val="Heading2"/>
      </w:pPr>
      <w:r>
        <w:t xml:space="preserve">12.1 Design Philosophy</w:t>
      </w:r>
    </w:p>
    <w:p>
      <w:pPr>
        <w:spacing w:after="120" w:before="0"/>
      </w:pPr>
      <w:r>
        <w:rPr>
          <w:rFonts w:ascii="Arial" w:cs="Arial" w:eastAsia="Arial" w:hAnsi="Arial"/>
          <w:color w:val="212529"/>
          <w:sz w:val="22"/>
          <w:szCs w:val="22"/>
        </w:rPr>
        <w:t xml:space="preserve">VisionX follows the Foreplay design language: card-based layouts, visual-first presentation, clean gallery UX with generous whitespace. The interface is designed for creative professionals who need to see ads at a glance and dive into details on demand.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9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Visual-first</w:t>
            </w:r>
          </w:p>
        </w:tc>
        <w:tc>
          <w:tcPr>
            <w:tcW w:type="dxa" w:w="6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Ads and images are ALWAYS the dominant element. Data/forms are secondary.</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Card-based</w:t>
            </w:r>
          </w:p>
        </w:tc>
        <w:tc>
          <w:tcPr>
            <w:tcW w:type="dxa" w:w="6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Every entity (brand, ad, concept, variant) is a card with thumbnail, key badges, and expand-on-click.</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Progressive disclosure</w:t>
            </w:r>
          </w:p>
        </w:tc>
        <w:tc>
          <w:tcPr>
            <w:tcW w:type="dxa" w:w="6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Summary visible on card. Full details in expanded/modal view. Never overwhelm.</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Dark-mode primary</w:t>
            </w:r>
          </w:p>
        </w:tc>
        <w:tc>
          <w:tcPr>
            <w:tcW w:type="dxa" w:w="6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Dark theme is default (creative professionals prefer it). Light mode toggle available.</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Minimal chrome</w:t>
            </w:r>
          </w:p>
        </w:tc>
        <w:tc>
          <w:tcPr>
            <w:tcW w:type="dxa" w:w="6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Thin sidebar, no heavy headers. Maximum space for content.</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Realtime feedback</w:t>
            </w:r>
          </w:p>
        </w:tc>
        <w:tc>
          <w:tcPr>
            <w:tcW w:type="dxa" w:w="6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Every action shows immediate visual feedback. Progress bars for long operations. Toast notifications for quick actions.</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Keyboard-friendly</w:t>
            </w:r>
          </w:p>
        </w:tc>
        <w:tc>
          <w:tcPr>
            <w:tcW w:type="dxa" w:w="6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Cmd+K command palette for power users. Keyboard shortcuts for common actions (P2).</w:t>
            </w:r>
          </w:p>
        </w:tc>
      </w:tr>
    </w:tbl>
    <w:p>
      <w:pPr>
        <w:spacing w:after="200"/>
      </w:pPr>
    </w:p>
    <w:p>
      <w:pPr>
        <w:pStyle w:val="Heading2"/>
      </w:pPr>
      <w:r>
        <w:t xml:space="preserve">12.2 Global Layout</w:t>
      </w:r>
    </w:p>
    <w:p>
      <w:pPr>
        <w:spacing w:after="120" w:before="0"/>
      </w:pPr>
      <w:r>
        <w:rPr>
          <w:rFonts w:ascii="Arial" w:cs="Arial" w:eastAsia="Arial" w:hAnsi="Arial"/>
          <w:b/>
          <w:bCs/>
          <w:color w:val="212529"/>
          <w:sz w:val="22"/>
          <w:szCs w:val="22"/>
        </w:rPr>
        <w:t xml:space="preserve">Sidebar (left, collapsible, 240px expanded / 64px collapsed):</w:t>
      </w:r>
    </w:p>
    <w:p>
      <w:pPr>
        <w:pStyle w:val="ListParagraph"/>
        <w:numPr>
          <w:ilvl w:val="0"/>
          <w:numId w:val="4"/>
        </w:numPr>
        <w:spacing w:after="60"/>
      </w:pPr>
      <w:r>
        <w:rPr>
          <w:rFonts w:ascii="Arial" w:cs="Arial" w:eastAsia="Arial" w:hAnsi="Arial"/>
          <w:color w:val="212529"/>
          <w:sz w:val="22"/>
          <w:szCs w:val="22"/>
        </w:rPr>
        <w:t xml:space="preserve">VisionX logo + wordmark at top. Collapses to icon.</w:t>
      </w:r>
    </w:p>
    <w:p>
      <w:pPr>
        <w:pStyle w:val="ListParagraph"/>
        <w:numPr>
          <w:ilvl w:val="0"/>
          <w:numId w:val="4"/>
        </w:numPr>
        <w:spacing w:after="60"/>
      </w:pPr>
      <w:r>
        <w:rPr>
          <w:rFonts w:ascii="Arial" w:cs="Arial" w:eastAsia="Arial" w:hAnsi="Arial"/>
          <w:color w:val="212529"/>
          <w:sz w:val="22"/>
          <w:szCs w:val="22"/>
        </w:rPr>
        <w:t xml:space="preserve">Navigation: Dashboard, Settings.</w:t>
      </w:r>
    </w:p>
    <w:p>
      <w:pPr>
        <w:pStyle w:val="ListParagraph"/>
        <w:numPr>
          <w:ilvl w:val="0"/>
          <w:numId w:val="4"/>
        </w:numPr>
        <w:spacing w:after="60"/>
      </w:pPr>
      <w:r>
        <w:rPr>
          <w:rFonts w:ascii="Arial" w:cs="Arial" w:eastAsia="Arial" w:hAnsi="Arial"/>
          <w:color w:val="212529"/>
          <w:sz w:val="22"/>
          <w:szCs w:val="22"/>
        </w:rPr>
        <w:t xml:space="preserve">Brand list: Scrollable list of brands with name + status dot (color = pipeline stage). Click to open brand. Search input at top.</w:t>
      </w:r>
    </w:p>
    <w:p>
      <w:pPr>
        <w:pStyle w:val="ListParagraph"/>
        <w:numPr>
          <w:ilvl w:val="0"/>
          <w:numId w:val="4"/>
        </w:numPr>
        <w:spacing w:after="60"/>
      </w:pPr>
      <w:r>
        <w:rPr>
          <w:rFonts w:ascii="Arial" w:cs="Arial" w:eastAsia="Arial" w:hAnsi="Arial"/>
          <w:color w:val="212529"/>
          <w:sz w:val="22"/>
          <w:szCs w:val="22"/>
        </w:rPr>
        <w:t xml:space="preserve">Theme toggle: Sun/moon icon at bottom of sidebar.</w:t>
      </w:r>
    </w:p>
    <w:p>
      <w:pPr>
        <w:pStyle w:val="ListParagraph"/>
        <w:numPr>
          <w:ilvl w:val="0"/>
          <w:numId w:val="4"/>
        </w:numPr>
        <w:spacing w:after="60"/>
      </w:pPr>
      <w:r>
        <w:rPr>
          <w:rFonts w:ascii="Arial" w:cs="Arial" w:eastAsia="Arial" w:hAnsi="Arial"/>
          <w:color w:val="212529"/>
          <w:sz w:val="22"/>
          <w:szCs w:val="22"/>
        </w:rPr>
        <w:t xml:space="preserve">User avatar + name at bottom. Click for profile/logout.</w:t>
      </w:r>
    </w:p>
    <w:p>
      <w:pPr>
        <w:spacing w:after="100"/>
      </w:pPr>
    </w:p>
    <w:p>
      <w:pPr>
        <w:spacing w:after="120" w:before="0"/>
      </w:pPr>
      <w:r>
        <w:rPr>
          <w:rFonts w:ascii="Arial" w:cs="Arial" w:eastAsia="Arial" w:hAnsi="Arial"/>
          <w:b/>
          <w:bCs/>
          <w:color w:val="212529"/>
          <w:sz w:val="22"/>
          <w:szCs w:val="22"/>
        </w:rPr>
        <w:t xml:space="preserve">Main content area:</w:t>
      </w:r>
    </w:p>
    <w:p>
      <w:pPr>
        <w:pStyle w:val="ListParagraph"/>
        <w:numPr>
          <w:ilvl w:val="0"/>
          <w:numId w:val="4"/>
        </w:numPr>
        <w:spacing w:after="60"/>
      </w:pPr>
      <w:r>
        <w:rPr>
          <w:rFonts w:ascii="Arial" w:cs="Arial" w:eastAsia="Arial" w:hAnsi="Arial"/>
          <w:color w:val="212529"/>
          <w:sz w:val="22"/>
          <w:szCs w:val="22"/>
        </w:rPr>
        <w:t xml:space="preserve">Full width minus sidebar. Responsive down to 1024px.</w:t>
      </w:r>
    </w:p>
    <w:p>
      <w:pPr>
        <w:pStyle w:val="ListParagraph"/>
        <w:numPr>
          <w:ilvl w:val="0"/>
          <w:numId w:val="4"/>
        </w:numPr>
        <w:spacing w:after="60"/>
      </w:pPr>
      <w:r>
        <w:rPr>
          <w:rFonts w:ascii="Arial" w:cs="Arial" w:eastAsia="Arial" w:hAnsi="Arial"/>
          <w:color w:val="212529"/>
          <w:sz w:val="22"/>
          <w:szCs w:val="22"/>
        </w:rPr>
        <w:t xml:space="preserve">Top bar: Breadcrumb navigation (Dashboard &gt; Brand Name &gt; Stage 4). No heavy header.</w:t>
      </w:r>
    </w:p>
    <w:p>
      <w:pPr>
        <w:pStyle w:val="ListParagraph"/>
        <w:numPr>
          <w:ilvl w:val="0"/>
          <w:numId w:val="4"/>
        </w:numPr>
        <w:spacing w:after="60"/>
      </w:pPr>
      <w:r>
        <w:rPr>
          <w:rFonts w:ascii="Arial" w:cs="Arial" w:eastAsia="Arial" w:hAnsi="Arial"/>
          <w:color w:val="212529"/>
          <w:sz w:val="22"/>
          <w:szCs w:val="22"/>
        </w:rPr>
        <w:t xml:space="preserve">Content: Renders the current page/stage view.</w:t>
      </w:r>
    </w:p>
    <w:p>
      <w:pPr>
        <w:pStyle w:val="ListParagraph"/>
        <w:numPr>
          <w:ilvl w:val="0"/>
          <w:numId w:val="4"/>
        </w:numPr>
        <w:spacing w:after="60"/>
      </w:pPr>
      <w:r>
        <w:rPr>
          <w:rFonts w:ascii="Arial" w:cs="Arial" w:eastAsia="Arial" w:hAnsi="Arial"/>
          <w:color w:val="212529"/>
          <w:sz w:val="22"/>
          <w:szCs w:val="22"/>
        </w:rPr>
        <w:t xml:space="preserve">Sticky approval bar: When on a stage page with a pending gate, a sticky bottom bar shows stage name, status, and primary action button.</w:t>
      </w:r>
    </w:p>
    <w:p>
      <w:pPr>
        <w:spacing w:after="200"/>
      </w:pPr>
    </w:p>
    <w:p>
      <w:pPr>
        <w:pStyle w:val="Heading2"/>
      </w:pPr>
      <w:r>
        <w:t xml:space="preserve">12.3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6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3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Login</w:t>
            </w:r>
          </w:p>
        </w:tc>
        <w:tc>
          <w:tcPr>
            <w:tcW w:type="dxa" w:w="3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/login</w:t>
            </w:r>
          </w:p>
        </w:tc>
        <w:tc>
          <w:tcPr>
            <w:tcW w:type="dxa" w:w="3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Email/password authentication</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Dashboard</w:t>
            </w:r>
          </w:p>
        </w:tc>
        <w:tc>
          <w:tcPr>
            <w:tcW w:type="dxa" w:w="3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/dashboard</w:t>
            </w:r>
          </w:p>
        </w:tc>
        <w:tc>
          <w:tcPr>
            <w:tcW w:type="dxa" w:w="3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All brands grid with status, search, filters, 'New Brand' button</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New Brand</w:t>
            </w:r>
          </w:p>
        </w:tc>
        <w:tc>
          <w:tcPr>
            <w:tcW w:type="dxa" w:w="3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/brands/new</w:t>
            </w:r>
          </w:p>
        </w:tc>
        <w:tc>
          <w:tcPr>
            <w:tcW w:type="dxa" w:w="3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Form: store URL, brand name, category. Triggers scrape on submit.</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 Pipeline</w:t>
            </w:r>
          </w:p>
        </w:tc>
        <w:tc>
          <w:tcPr>
            <w:tcW w:type="dxa" w:w="3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/brands/[slug]</w:t>
            </w:r>
          </w:p>
        </w:tc>
        <w:tc>
          <w:tcPr>
            <w:tcW w:type="dxa" w:w="3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Main workspace. Pipeline stepper + active stage content.</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 DNA Editor</w:t>
            </w:r>
          </w:p>
        </w:tc>
        <w:tc>
          <w:tcPr>
            <w:tcW w:type="dxa" w:w="3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/brands/[slug]/dna</w:t>
            </w:r>
          </w:p>
        </w:tc>
        <w:tc>
          <w:tcPr>
            <w:tcW w:type="dxa" w:w="3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Standalone Brand DNA editor (also embedded in Stage 2)</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Ad Library</w:t>
            </w:r>
          </w:p>
        </w:tc>
        <w:tc>
          <w:tcPr>
            <w:tcW w:type="dxa" w:w="3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/brands/[slug]/library</w:t>
            </w:r>
          </w:p>
        </w:tc>
        <w:tc>
          <w:tcPr>
            <w:tcW w:type="dxa" w:w="3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Upload, manage, and browse ad library (also embedded in Stage 3)</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Analysis Dashboard</w:t>
            </w:r>
          </w:p>
        </w:tc>
        <w:tc>
          <w:tcPr>
            <w:tcW w:type="dxa" w:w="3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/brands/[slug]/analysis</w:t>
            </w:r>
          </w:p>
        </w:tc>
        <w:tc>
          <w:tcPr>
            <w:tcW w:type="dxa" w:w="3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Per-ad analysis view (also embedded in Stage 4)</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Generation Studio</w:t>
            </w:r>
          </w:p>
        </w:tc>
        <w:tc>
          <w:tcPr>
            <w:tcW w:type="dxa" w:w="3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/brands/[slug]/generate</w:t>
            </w:r>
          </w:p>
        </w:tc>
        <w:tc>
          <w:tcPr>
            <w:tcW w:type="dxa" w:w="3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Stages 6–9 combined: prompts, generation, compositing, QA</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Canvas Editor</w:t>
            </w:r>
          </w:p>
        </w:tc>
        <w:tc>
          <w:tcPr>
            <w:tcW w:type="dxa" w:w="3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/brands/[slug]/generate/[adId]/edit</w:t>
            </w:r>
          </w:p>
        </w:tc>
        <w:tc>
          <w:tcPr>
            <w:tcW w:type="dxa" w:w="3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Full-screen canvas editor for text compositing</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Client Gallery (public)</w:t>
            </w:r>
          </w:p>
        </w:tc>
        <w:tc>
          <w:tcPr>
            <w:tcW w:type="dxa" w:w="3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/gallery/[share_token]</w:t>
            </w:r>
          </w:p>
        </w:tc>
        <w:tc>
          <w:tcPr>
            <w:tcW w:type="dxa" w:w="3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View-only gallery for client review. No auth required.</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Settings</w:t>
            </w:r>
          </w:p>
        </w:tc>
        <w:tc>
          <w:tcPr>
            <w:tcW w:type="dxa" w:w="3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/settings</w:t>
            </w:r>
          </w:p>
        </w:tc>
        <w:tc>
          <w:tcPr>
            <w:tcW w:type="dxa" w:w="3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 keys, model defaults, theme, profile</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Cost Dashboard</w:t>
            </w:r>
          </w:p>
        </w:tc>
        <w:tc>
          <w:tcPr>
            <w:tcW w:type="dxa" w:w="3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/settings/costs</w:t>
            </w:r>
          </w:p>
        </w:tc>
        <w:tc>
          <w:tcPr>
            <w:tcW w:type="dxa" w:w="3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 spend per brand, per model, per time period</w:t>
            </w:r>
          </w:p>
        </w:tc>
      </w:tr>
    </w:tbl>
    <w:p>
      <w:r>
        <w:br w:type="page"/>
      </w:r>
    </w:p>
    <w:p>
      <w:pPr>
        <w:pStyle w:val="Heading1"/>
      </w:pPr>
      <w:r>
        <w:t xml:space="preserve">13. Canvas Editor — Text Compositing</w:t>
      </w:r>
    </w:p>
    <w:p>
      <w:pPr>
        <w:pBdr>
          <w:bottom w:val="single" w:color="6C5CE7" w:sz="6" w:space="1"/>
        </w:pBdr>
        <w:spacing w:after="200" w:before="200"/>
      </w:pPr>
    </w:p>
    <w:p>
      <w:pPr>
        <w:spacing w:after="120" w:before="0"/>
      </w:pPr>
      <w:r>
        <w:rPr>
          <w:rFonts w:ascii="Arial" w:cs="Arial" w:eastAsia="Arial" w:hAnsi="Arial"/>
          <w:color w:val="212529"/>
          <w:sz w:val="22"/>
          <w:szCs w:val="22"/>
        </w:rPr>
        <w:t xml:space="preserve">The canvas editor is a browser-based visual editor for positioning text overlays on generated ad images. It combines direct manipulation (drag-and-drop) with precise form controls.</w:t>
      </w:r>
    </w:p>
    <w:p>
      <w:pPr>
        <w:spacing w:after="100"/>
      </w:pPr>
    </w:p>
    <w:p>
      <w:pPr>
        <w:pStyle w:val="Heading2"/>
      </w:pPr>
      <w:r>
        <w:t xml:space="preserve">13.1 Technical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9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Rendering engine</w:t>
            </w:r>
          </w:p>
        </w:tc>
        <w:tc>
          <w:tcPr>
            <w:tcW w:type="dxa" w:w="6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HTML5 Canvas API (or Fabric.js for easier object manipulation)</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Framework integration</w:t>
            </w:r>
          </w:p>
        </w:tc>
        <w:tc>
          <w:tcPr>
            <w:tcW w:type="dxa" w:w="6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React component wrapping canvas. Zustand store for editor state.</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Canvas size</w:t>
            </w:r>
          </w:p>
        </w:tc>
        <w:tc>
          <w:tcPr>
            <w:tcW w:type="dxa" w:w="6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Matches ad resolution (1080x1080, 1080x1350, etc.). Zoomed to fit viewport with pan/zoom controls.</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Background</w:t>
            </w:r>
          </w:p>
        </w:tc>
        <w:tc>
          <w:tcPr>
            <w:tcW w:type="dxa" w:w="6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The raw AI-generated image loaded as the canvas background layer (non-editable).</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 elements</w:t>
            </w:r>
          </w:p>
        </w:tc>
        <w:tc>
          <w:tcPr>
            <w:tcW w:type="dxa" w:w="6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Each text overlay from the concept spec is a draggable, resizable, editable canvas object.</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Font loading</w:t>
            </w:r>
          </w:p>
        </w:tc>
        <w:tc>
          <w:tcPr>
            <w:tcW w:type="dxa" w:w="6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 fonts loaded from Supabase Storage via @font-face. Fallback fonts (Inter, Playfair, etc.) loaded from Google Fonts.</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Live preview</w:t>
            </w:r>
          </w:p>
        </w:tc>
        <w:tc>
          <w:tcPr>
            <w:tcW w:type="dxa" w:w="6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All changes reflect immediately on canvas. No save-then-refresh cycle.</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Export</w:t>
            </w:r>
          </w:p>
        </w:tc>
        <w:tc>
          <w:tcPr>
            <w:tcW w:type="dxa" w:w="6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Canvas exported as PNG at full resolution. Sent to backend Sharp for production-quality render (canvas rendering may have anti-aliasing differences from Sharp).</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Undo/redo</w:t>
            </w:r>
          </w:p>
        </w:tc>
        <w:tc>
          <w:tcPr>
            <w:tcW w:type="dxa" w:w="6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Command pattern with undo stack. Ctrl+Z / Ctrl+Shift+Z.</w:t>
            </w:r>
          </w:p>
        </w:tc>
      </w:tr>
    </w:tbl>
    <w:p>
      <w:pPr>
        <w:spacing w:after="200"/>
      </w:pPr>
    </w:p>
    <w:p>
      <w:pPr>
        <w:pStyle w:val="Heading2"/>
      </w:pPr>
      <w:r>
        <w:t xml:space="preserve">13.2 Editor UI Layout</w:t>
      </w:r>
    </w:p>
    <w:p>
      <w:pPr>
        <w:spacing w:after="120" w:before="0"/>
      </w:pPr>
      <w:r>
        <w:rPr>
          <w:rFonts w:ascii="Arial" w:cs="Arial" w:eastAsia="Arial" w:hAnsi="Arial"/>
          <w:b/>
          <w:bCs/>
          <w:color w:val="212529"/>
          <w:sz w:val="22"/>
          <w:szCs w:val="22"/>
        </w:rPr>
        <w:t xml:space="preserve">Left panel (200px): </w:t>
      </w:r>
      <w:r>
        <w:rPr>
          <w:rFonts w:ascii="Arial" w:cs="Arial" w:eastAsia="Arial" w:hAnsi="Arial"/>
          <w:color w:val="212529"/>
          <w:sz w:val="22"/>
          <w:szCs w:val="22"/>
        </w:rPr>
        <w:t xml:space="preserve">Layer list. Each text element and logo as a named layer. Click to select. Drag to reorder z-index. Eye icon to toggle visibility.</w:t>
      </w:r>
    </w:p>
    <w:p>
      <w:pPr>
        <w:spacing w:after="120" w:before="0"/>
      </w:pPr>
      <w:r>
        <w:rPr>
          <w:rFonts w:ascii="Arial" w:cs="Arial" w:eastAsia="Arial" w:hAnsi="Arial"/>
          <w:b/>
          <w:bCs/>
          <w:color w:val="212529"/>
          <w:sz w:val="22"/>
          <w:szCs w:val="22"/>
        </w:rPr>
        <w:t xml:space="preserve">Center: </w:t>
      </w:r>
      <w:r>
        <w:rPr>
          <w:rFonts w:ascii="Arial" w:cs="Arial" w:eastAsia="Arial" w:hAnsi="Arial"/>
          <w:color w:val="212529"/>
          <w:sz w:val="22"/>
          <w:szCs w:val="22"/>
        </w:rPr>
        <w:t xml:space="preserve">Canvas with the ad image + text overlays. Drag text elements to reposition. Corner handles to resize. Double-click to edit text content inline.</w:t>
      </w:r>
    </w:p>
    <w:p>
      <w:pPr>
        <w:spacing w:after="120" w:before="0"/>
      </w:pPr>
      <w:r>
        <w:rPr>
          <w:rFonts w:ascii="Arial" w:cs="Arial" w:eastAsia="Arial" w:hAnsi="Arial"/>
          <w:b/>
          <w:bCs/>
          <w:color w:val="212529"/>
          <w:sz w:val="22"/>
          <w:szCs w:val="22"/>
        </w:rPr>
        <w:t xml:space="preserve">Right panel (280px): </w:t>
      </w:r>
      <w:r>
        <w:rPr>
          <w:rFonts w:ascii="Arial" w:cs="Arial" w:eastAsia="Arial" w:hAnsi="Arial"/>
          <w:color w:val="212529"/>
          <w:sz w:val="22"/>
          <w:szCs w:val="22"/>
        </w:rPr>
        <w:t xml:space="preserve">Properties panel for the selected element. Form controls for all text properties (font, size, weight, color, case, spacing, shadow, background, opacity, position coordinates).</w:t>
      </w:r>
    </w:p>
    <w:p>
      <w:pPr>
        <w:spacing w:after="120" w:before="0"/>
      </w:pPr>
      <w:r>
        <w:rPr>
          <w:rFonts w:ascii="Arial" w:cs="Arial" w:eastAsia="Arial" w:hAnsi="Arial"/>
          <w:b/>
          <w:bCs/>
          <w:color w:val="212529"/>
          <w:sz w:val="22"/>
          <w:szCs w:val="22"/>
        </w:rPr>
        <w:t xml:space="preserve">Bottom bar: </w:t>
      </w:r>
      <w:r>
        <w:rPr>
          <w:rFonts w:ascii="Arial" w:cs="Arial" w:eastAsia="Arial" w:hAnsi="Arial"/>
          <w:color w:val="212529"/>
          <w:sz w:val="22"/>
          <w:szCs w:val="22"/>
        </w:rPr>
        <w:t xml:space="preserve">Zoom controls, actual-size preview button, undo/redo, 'Apply &amp; Re-composite' button (sends to backend Sharp), 'Reset to Defaults' button.</w:t>
      </w:r>
    </w:p>
    <w:p>
      <w:r>
        <w:br w:type="page"/>
      </w:r>
    </w:p>
    <w:p>
      <w:pPr>
        <w:pStyle w:val="Heading1"/>
      </w:pPr>
      <w:r>
        <w:t xml:space="preserve">14. Client Shareable Gallery</w:t>
      </w:r>
    </w:p>
    <w:p>
      <w:pPr>
        <w:pBdr>
          <w:bottom w:val="single" w:color="6C5CE7" w:sz="6" w:space="1"/>
        </w:pBdr>
        <w:spacing w:after="200" w:before="200"/>
      </w:pPr>
    </w:p>
    <w:p>
      <w:pPr>
        <w:spacing w:after="120" w:before="0"/>
      </w:pPr>
      <w:r>
        <w:rPr>
          <w:rFonts w:ascii="Arial" w:cs="Arial" w:eastAsia="Arial" w:hAnsi="Arial"/>
          <w:color w:val="212529"/>
          <w:sz w:val="22"/>
          <w:szCs w:val="22"/>
        </w:rPr>
        <w:t xml:space="preserve">A public, view-only page where clients can review generated ads without logging in to VisionX.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9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URL pattern</w:t>
            </w:r>
          </w:p>
        </w:tc>
        <w:tc>
          <w:tcPr>
            <w:tcW w:type="dxa" w:w="6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/gallery/[share_token] — token is a 21-character nanoid</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Authentication</w:t>
            </w:r>
          </w:p>
        </w:tc>
        <w:tc>
          <w:tcPr>
            <w:tcW w:type="dxa" w:w="6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 auth required. Optional password protection (entered on page load).</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Content</w:t>
            </w:r>
          </w:p>
        </w:tc>
        <w:tc>
          <w:tcPr>
            <w:tcW w:type="dxa" w:w="6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Grid of final composited ads for the selected generation cycle. Organized by concept with concept name headers.</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Per-ad view</w:t>
            </w:r>
          </w:p>
        </w:tc>
        <w:tc>
          <w:tcPr>
            <w:tcW w:type="dxa" w:w="6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Click to enlarge in lightbox. Download individual ad button.</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Download all</w:t>
            </w:r>
          </w:p>
        </w:tc>
        <w:tc>
          <w:tcPr>
            <w:tcW w:type="dxa" w:w="6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Button to download all ads in the gallery as ZIP.</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Branding</w:t>
            </w:r>
          </w:p>
        </w:tc>
        <w:tc>
          <w:tcPr>
            <w:tcW w:type="dxa" w:w="6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'Powered by Apex VisionX Studio' footer. No VisionX navigation or controls.</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Feedback (P2)</w:t>
            </w:r>
          </w:p>
        </w:tc>
        <w:tc>
          <w:tcPr>
            <w:tcW w:type="dxa" w:w="6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Client can leave comments or reactions on individual ads. Visible to the Blulink team in the main UI.</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Expiration</w:t>
            </w:r>
          </w:p>
        </w:tc>
        <w:tc>
          <w:tcPr>
            <w:tcW w:type="dxa" w:w="6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Optional. If set, shows 'This gallery has expired' after the date.</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Analytics</w:t>
            </w:r>
          </w:p>
        </w:tc>
        <w:tc>
          <w:tcPr>
            <w:tcW w:type="dxa" w:w="6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View count tracked. Last viewed timestamp. (P2: track which ads were viewed/downloaded.)</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Revocation</w:t>
            </w:r>
          </w:p>
        </w:tc>
        <w:tc>
          <w:tcPr>
            <w:tcW w:type="dxa" w:w="6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Owner can deactivate the link at any time from the VisionX UI.</w:t>
            </w:r>
          </w:p>
        </w:tc>
      </w:tr>
    </w:tbl>
    <w:p>
      <w:r>
        <w:br w:type="page"/>
      </w:r>
    </w:p>
    <w:p>
      <w:pPr>
        <w:pStyle w:val="Heading1"/>
      </w:pPr>
      <w:r>
        <w:t xml:space="preserve">15. Cost Tracking &amp; Usage Analytics</w:t>
      </w:r>
    </w:p>
    <w:p>
      <w:pPr>
        <w:pBdr>
          <w:bottom w:val="single" w:color="6C5CE7" w:sz="6" w:space="1"/>
        </w:pBdr>
        <w:spacing w:after="200" w:before="200"/>
      </w:pPr>
    </w:p>
    <w:p>
      <w:pPr>
        <w:spacing w:after="120" w:before="0"/>
      </w:pPr>
      <w:r>
        <w:rPr>
          <w:rFonts w:ascii="Arial" w:cs="Arial" w:eastAsia="Arial" w:hAnsi="Arial"/>
          <w:color w:val="212529"/>
          <w:sz w:val="22"/>
          <w:szCs w:val="22"/>
        </w:rPr>
        <w:t xml:space="preserve">Every AI API call is logged with estimated cost. This data feeds a cost dashboard that helps the team understand per-brand economics and make pricing decisions for Phase 2 SaaS.</w:t>
      </w:r>
    </w:p>
    <w:p>
      <w:pPr>
        <w:spacing w:after="80"/>
      </w:pPr>
    </w:p>
    <w:p>
      <w:pPr>
        <w:pStyle w:val="Heading2"/>
      </w:pPr>
      <w:r>
        <w:t xml:space="preserve">15.1 Cost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Cost Metric</w:t>
            </w:r>
          </w:p>
        </w:tc>
        <w:tc>
          <w:tcPr>
            <w:tcW w:type="dxa" w:w="45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Pricing Formula</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Gemini 2.5 Pro</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Input + output tokens</w:t>
            </w:r>
          </w:p>
        </w:tc>
        <w:tc>
          <w:tcPr>
            <w:tcW w:type="dxa" w:w="4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(input_tokens / 1000 * 0.00125) + (output_tokens / 1000 * 0.005)</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Gemini 2.0 Flash</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Input + output tokens</w:t>
            </w:r>
          </w:p>
        </w:tc>
        <w:tc>
          <w:tcPr>
            <w:tcW w:type="dxa" w:w="4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(input_tokens / 1000 * 0.0001) + (output_tokens / 1000 * 0.0004)</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Claude Sonnet</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Input + output tokens</w:t>
            </w:r>
          </w:p>
        </w:tc>
        <w:tc>
          <w:tcPr>
            <w:tcW w:type="dxa" w:w="4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(input_tokens / 1000 * 0.003) + (output_tokens / 1000 * 0.015)</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Nano Banana Pro</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Per image</w:t>
            </w:r>
          </w:p>
        </w:tc>
        <w:tc>
          <w:tcPr>
            <w:tcW w:type="dxa" w:w="4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~$0.03 per image (verify with current Gemini pricing)</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Flux Pro</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Per image</w:t>
            </w:r>
          </w:p>
        </w:tc>
        <w:tc>
          <w:tcPr>
            <w:tcW w:type="dxa" w:w="4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~$0.04 per image (verify with current Gemini pricing)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94560" w:sz="12"/>
              <w:bottom w:val="none" w:sz="0"/>
              <w:right w:val="none" w:sz="0"/>
            </w:tcBorders>
            <w:shd w:fill="FFF0F3" w:val="clear"/>
            <w:tcMar>
              <w:top w:type="dxa" w:w="120"/>
              <w:left w:type="dxa" w:w="200"/>
              <w:bottom w:type="dxa" w:w="120"/>
              <w:right w:type="dxa" w:w="200"/>
            </w:tcMar>
          </w:tcPr>
          <w:p>
            <w:pPr>
              <w:spacing w:after="60"/>
            </w:pPr>
            <w:r>
              <w:rPr>
                <w:rFonts w:ascii="Arial" w:cs="Arial" w:eastAsia="Arial" w:hAnsi="Arial"/>
                <w:b/>
                <w:bCs/>
                <w:color w:val="E94560"/>
                <w:sz w:val="22"/>
                <w:szCs w:val="22"/>
              </w:rPr>
              <w:t xml:space="preserve">Important: Pricing Accuracy</w:t>
            </w:r>
          </w:p>
          <w:p>
            <w:pPr>
              <w:spacing w:after="0"/>
            </w:pPr>
            <w:r>
              <w:rPr>
                <w:rFonts w:ascii="Arial" w:cs="Arial" w:eastAsia="Arial" w:hAnsi="Arial"/>
                <w:color w:val="212529"/>
                <w:sz w:val="20"/>
                <w:szCs w:val="20"/>
              </w:rPr>
              <w:t xml:space="preserve">AI model pricing changes frequently. Store pricing as a configuration table (model_pricing) in the database, NOT as hardcoded values. Update the table when pricing changes. All cost calculations reference this table.</w:t>
            </w:r>
          </w:p>
        </w:tc>
      </w:tr>
    </w:tbl>
    <w:p>
      <w:pPr>
        <w:spacing w:after="200"/>
      </w:pPr>
    </w:p>
    <w:p>
      <w:pPr>
        <w:pStyle w:val="Heading2"/>
      </w:pPr>
      <w:r>
        <w:t xml:space="preserve">15.2 Cost Dashboard UI</w:t>
      </w:r>
    </w:p>
    <w:p>
      <w:pPr>
        <w:pStyle w:val="ListParagraph"/>
        <w:numPr>
          <w:ilvl w:val="0"/>
          <w:numId w:val="4"/>
        </w:numPr>
        <w:spacing w:after="60"/>
      </w:pPr>
      <w:r>
        <w:rPr>
          <w:rFonts w:ascii="Arial" w:cs="Arial" w:eastAsia="Arial" w:hAnsi="Arial"/>
          <w:color w:val="212529"/>
          <w:sz w:val="22"/>
          <w:szCs w:val="22"/>
        </w:rPr>
        <w:t xml:space="preserve">Total spend widget: Overall API spend across all brands. This month vs. last month.</w:t>
      </w:r>
    </w:p>
    <w:p>
      <w:pPr>
        <w:pStyle w:val="ListParagraph"/>
        <w:numPr>
          <w:ilvl w:val="0"/>
          <w:numId w:val="4"/>
        </w:numPr>
        <w:spacing w:after="60"/>
      </w:pPr>
      <w:r>
        <w:rPr>
          <w:rFonts w:ascii="Arial" w:cs="Arial" w:eastAsia="Arial" w:hAnsi="Arial"/>
          <w:color w:val="212529"/>
          <w:sz w:val="22"/>
          <w:szCs w:val="22"/>
        </w:rPr>
        <w:t xml:space="preserve">Per-brand table: Brand name, total spend, spend this month, number of generation cycles, avg cost per cycle.</w:t>
      </w:r>
    </w:p>
    <w:p>
      <w:pPr>
        <w:pStyle w:val="ListParagraph"/>
        <w:numPr>
          <w:ilvl w:val="0"/>
          <w:numId w:val="4"/>
        </w:numPr>
        <w:spacing w:after="60"/>
      </w:pPr>
      <w:r>
        <w:rPr>
          <w:rFonts w:ascii="Arial" w:cs="Arial" w:eastAsia="Arial" w:hAnsi="Arial"/>
          <w:color w:val="212529"/>
          <w:sz w:val="22"/>
          <w:szCs w:val="22"/>
        </w:rPr>
        <w:t xml:space="preserve">Per-model breakdown: Pie chart showing spend distribution across models.</w:t>
      </w:r>
    </w:p>
    <w:p>
      <w:pPr>
        <w:pStyle w:val="ListParagraph"/>
        <w:numPr>
          <w:ilvl w:val="0"/>
          <w:numId w:val="4"/>
        </w:numPr>
        <w:spacing w:after="60"/>
      </w:pPr>
      <w:r>
        <w:rPr>
          <w:rFonts w:ascii="Arial" w:cs="Arial" w:eastAsia="Arial" w:hAnsi="Arial"/>
          <w:color w:val="212529"/>
          <w:sz w:val="22"/>
          <w:szCs w:val="22"/>
        </w:rPr>
        <w:t xml:space="preserve">Time-series chart: Daily/weekly API spend over time. Line chart with model-level breakdown.</w:t>
      </w:r>
    </w:p>
    <w:p>
      <w:pPr>
        <w:pStyle w:val="ListParagraph"/>
        <w:numPr>
          <w:ilvl w:val="0"/>
          <w:numId w:val="4"/>
        </w:numPr>
        <w:spacing w:after="60"/>
      </w:pPr>
      <w:r>
        <w:rPr>
          <w:rFonts w:ascii="Arial" w:cs="Arial" w:eastAsia="Arial" w:hAnsi="Arial"/>
          <w:color w:val="212529"/>
          <w:sz w:val="22"/>
          <w:szCs w:val="22"/>
        </w:rPr>
        <w:t xml:space="preserve">Most expensive stage: Which pipeline stage costs the most (typically Stage 4 batch analysis or Stage 7 image gen).</w:t>
      </w:r>
    </w:p>
    <w:p>
      <w:pPr>
        <w:pStyle w:val="ListParagraph"/>
        <w:numPr>
          <w:ilvl w:val="0"/>
          <w:numId w:val="4"/>
        </w:numPr>
        <w:spacing w:after="60"/>
      </w:pPr>
      <w:r>
        <w:rPr>
          <w:rFonts w:ascii="Arial" w:cs="Arial" w:eastAsia="Arial" w:hAnsi="Arial"/>
          <w:color w:val="212529"/>
          <w:sz w:val="22"/>
          <w:szCs w:val="22"/>
        </w:rPr>
        <w:t xml:space="preserve">Per-cycle cost: For each generation cycle, breakdown of what was spent on analysis, strategy, generation.</w:t>
      </w:r>
    </w:p>
    <w:p>
      <w:r>
        <w:br w:type="page"/>
      </w:r>
    </w:p>
    <w:p>
      <w:pPr>
        <w:pStyle w:val="Heading1"/>
      </w:pPr>
      <w:r>
        <w:t xml:space="preserve">16. API Specification (Complete)</w:t>
      </w:r>
    </w:p>
    <w:p>
      <w:pPr>
        <w:pBdr>
          <w:bottom w:val="single" w:color="6C5CE7" w:sz="6" w:space="1"/>
        </w:pBdr>
        <w:spacing w:after="200" w:before="200"/>
      </w:pPr>
    </w:p>
    <w:p>
      <w:pPr>
        <w:spacing w:after="120" w:before="0"/>
      </w:pPr>
      <w:r>
        <w:rPr>
          <w:rFonts w:ascii="Arial" w:cs="Arial" w:eastAsia="Arial" w:hAnsi="Arial"/>
          <w:color w:val="212529"/>
          <w:sz w:val="22"/>
          <w:szCs w:val="22"/>
        </w:rPr>
        <w:t xml:space="preserve">All endpoints are Next.js API Routes unless noted as Edge Functions. All require authentication (Supabase JWT in cookie) except the client gallery endpoint.</w:t>
      </w:r>
    </w:p>
    <w:p>
      <w:pPr>
        <w:spacing w:after="100"/>
      </w:pPr>
    </w:p>
    <w:p>
      <w:pPr>
        <w:pStyle w:val="Heading2"/>
      </w:pPr>
      <w:r>
        <w:t xml:space="preserve">16.1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360"/>
      </w:tblGrid>
      <w:tr>
        <w:tc>
          <w:tcPr>
            <w:tcW w:type="dxa" w:w="1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Body</w:t>
            </w:r>
          </w:p>
        </w:tc>
        <w:tc>
          <w:tcPr>
            <w:tcW w:type="dxa" w:w="23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/api/auth/signup</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{email, password, full_name}</w:t>
            </w:r>
          </w:p>
        </w:tc>
        <w:tc>
          <w:tcPr>
            <w:tcW w:type="dxa" w:w="2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{user, session}</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/api/auth/login</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{email, password}</w:t>
            </w:r>
          </w:p>
        </w:tc>
        <w:tc>
          <w:tcPr>
            <w:tcW w:type="dxa" w:w="2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{user, session} + Set-Cookie</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/api/auth/logout</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None</w:t>
            </w:r>
          </w:p>
        </w:tc>
        <w:tc>
          <w:tcPr>
            <w:tcW w:type="dxa" w:w="2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Clear cookie</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/api/auth/reset-password</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{email}</w:t>
            </w:r>
          </w:p>
        </w:tc>
        <w:tc>
          <w:tcPr>
            <w:tcW w:type="dxa" w:w="2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{message}</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/api/auth/update-password</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{new_password}</w:t>
            </w:r>
          </w:p>
        </w:tc>
        <w:tc>
          <w:tcPr>
            <w:tcW w:type="dxa" w:w="2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{user}</w:t>
            </w:r>
          </w:p>
        </w:tc>
      </w:tr>
    </w:tbl>
    <w:p>
      <w:pPr>
        <w:spacing w:after="150"/>
      </w:pPr>
    </w:p>
    <w:p>
      <w:pPr>
        <w:pStyle w:val="Heading2"/>
      </w:pPr>
      <w:r>
        <w:t xml:space="preserve">16.2 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5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3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/api/brands</w:t>
            </w:r>
          </w:p>
        </w:tc>
        <w:tc>
          <w:tcPr>
            <w:tcW w:type="dxa" w:w="4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List all brands. Query params: ?status=, ?search=, ?sort=, ?page=, ?limit=</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3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/api/brands</w:t>
            </w:r>
          </w:p>
        </w:tc>
        <w:tc>
          <w:tcPr>
            <w:tcW w:type="dxa" w:w="4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Create brand. Body: {store_url, brand_name, category}</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3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/api/brands/[id]</w:t>
            </w:r>
          </w:p>
        </w:tc>
        <w:tc>
          <w:tcPr>
            <w:tcW w:type="dxa" w:w="4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Get brand with all data (DNA, report, concepts, stats)</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PATCH</w:t>
            </w:r>
          </w:p>
        </w:tc>
        <w:tc>
          <w:tcPr>
            <w:tcW w:type="dxa" w:w="3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/api/brands/[id]</w:t>
            </w:r>
          </w:p>
        </w:tc>
        <w:tc>
          <w:tcPr>
            <w:tcW w:type="dxa" w:w="4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Update brand fields (name, category, notes, brand_dna edits, etc.)</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DELETE</w:t>
            </w:r>
          </w:p>
        </w:tc>
        <w:tc>
          <w:tcPr>
            <w:tcW w:type="dxa" w:w="3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/api/brands/[id]</w:t>
            </w:r>
          </w:p>
        </w:tc>
        <w:tc>
          <w:tcPr>
            <w:tcW w:type="dxa" w:w="4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Soft-delete (archive). Sets is_archived = true.</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3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/api/brands/[id]/restore</w:t>
            </w:r>
          </w:p>
        </w:tc>
        <w:tc>
          <w:tcPr>
            <w:tcW w:type="dxa" w:w="4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Restore archived brand</w:t>
            </w:r>
          </w:p>
        </w:tc>
      </w:tr>
    </w:tbl>
    <w:p>
      <w:pPr>
        <w:spacing w:after="150"/>
      </w:pPr>
    </w:p>
    <w:p>
      <w:pPr>
        <w:pStyle w:val="Heading2"/>
      </w:pPr>
      <w:r>
        <w:t xml:space="preserve">16.3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1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4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/api/brands/[id]/pipeline/[stage]/run</w:t>
            </w:r>
          </w:p>
        </w:tc>
        <w:tc>
          <w:tcPr>
            <w:tcW w:type="dxa" w:w="4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Trigger stage execution. Body: {config?}. Creates pipeline_jobs record. Returns {job_id}.</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4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/api/brands/[id]/pipeline/[stage]/status</w:t>
            </w:r>
          </w:p>
        </w:tc>
        <w:tc>
          <w:tcPr>
            <w:tcW w:type="dxa" w:w="4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Get stage status + progress + output summary</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4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/api/brands/[id]/pipeline/[stage]/approve</w:t>
            </w:r>
          </w:p>
        </w:tc>
        <w:tc>
          <w:tcPr>
            <w:tcW w:type="dxa" w:w="4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Approve stage. Body: {notes?}. Advances pipeline.</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4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/api/brands/[id]/pipeline/[stage]/unlock</w:t>
            </w:r>
          </w:p>
        </w:tc>
        <w:tc>
          <w:tcPr>
            <w:tcW w:type="dxa" w:w="4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Unlock approved stage. Cascades invalidation. Body: {confirm: true}.</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4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/api/brands/[id]/pipeline/jobs</w:t>
            </w:r>
          </w:p>
        </w:tc>
        <w:tc>
          <w:tcPr>
            <w:tcW w:type="dxa" w:w="4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List all pipeline jobs for this brand. Query: ?stage=, ?status=</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4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/api/brands/[id]/pipeline/jobs/[jobId]</w:t>
            </w:r>
          </w:p>
        </w:tc>
        <w:tc>
          <w:tcPr>
            <w:tcW w:type="dxa" w:w="4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Get specific job with progress and error log</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4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/api/brands/[id]/pipeline/jobs/[jobId]/cancel</w:t>
            </w:r>
          </w:p>
        </w:tc>
        <w:tc>
          <w:tcPr>
            <w:tcW w:type="dxa" w:w="4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Cancel a running job</w:t>
            </w:r>
          </w:p>
        </w:tc>
      </w:tr>
    </w:tbl>
    <w:p>
      <w:pPr>
        <w:spacing w:after="150"/>
      </w:pPr>
    </w:p>
    <w:p>
      <w:pPr>
        <w:pStyle w:val="Heading2"/>
      </w:pPr>
      <w:r>
        <w:t xml:space="preserve">16.4 Ad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3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3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/api/brands/[id]/ads/upload</w:t>
            </w:r>
          </w:p>
        </w:tc>
        <w:tc>
          <w:tcPr>
            <w:tcW w:type="dxa" w:w="4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Upload ad images (multipart/form-data). Returns created ad records with IDs.</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3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/api/brands/[id]/ads</w:t>
            </w:r>
          </w:p>
        </w:tc>
        <w:tc>
          <w:tcPr>
            <w:tcW w:type="dxa" w:w="4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List all ads. Query: ?source_type=, ?performance_tier=, ?flag=, ?analysis_status=, ?search=, ?sort=</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3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/api/brands/[id]/ads/[adId]</w:t>
            </w:r>
          </w:p>
        </w:tc>
        <w:tc>
          <w:tcPr>
            <w:tcW w:type="dxa" w:w="4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Get single ad with full analysis</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PATCH</w:t>
            </w:r>
          </w:p>
        </w:tc>
        <w:tc>
          <w:tcPr>
            <w:tcW w:type="dxa" w:w="3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/api/brands/[id]/ads/[adId]</w:t>
            </w:r>
          </w:p>
        </w:tc>
        <w:tc>
          <w:tcPr>
            <w:tcW w:type="dxa" w:w="4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Update ad metadata, tags, flag, or analysis fields. Tracks edits.</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DELETE</w:t>
            </w:r>
          </w:p>
        </w:tc>
        <w:tc>
          <w:tcPr>
            <w:tcW w:type="dxa" w:w="3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/api/brands/[id]/ads/[adId]</w:t>
            </w:r>
          </w:p>
        </w:tc>
        <w:tc>
          <w:tcPr>
            <w:tcW w:type="dxa" w:w="4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Delete ad and its image from storage</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3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/api/brands/[id]/ads/[adId]/reanalyze</w:t>
            </w:r>
          </w:p>
        </w:tc>
        <w:tc>
          <w:tcPr>
            <w:tcW w:type="dxa" w:w="4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Re-run analysis on single ad. Body: {model?, force_overwrite?}</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3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/api/brands/[id]/ads/bulk</w:t>
            </w:r>
          </w:p>
        </w:tc>
        <w:tc>
          <w:tcPr>
            <w:tcW w:type="dxa" w:w="4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Bulk action. Body: {ad_ids: [], action: 'tag'|'flag'|'delete'|'reanalyze', payload?}</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3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/api/brands/[id]/ads/stats</w:t>
            </w:r>
          </w:p>
        </w:tc>
        <w:tc>
          <w:tcPr>
            <w:tcW w:type="dxa" w:w="4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Aggregate stats: count by source, tier, archetype distribution, score averages</w:t>
            </w:r>
          </w:p>
        </w:tc>
      </w:tr>
    </w:tbl>
    <w:p>
      <w:pPr>
        <w:spacing w:after="150"/>
      </w:pPr>
    </w:p>
    <w:p>
      <w:pPr>
        <w:pStyle w:val="Heading2"/>
      </w:pPr>
      <w:r>
        <w:t xml:space="preserve">16.5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9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4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/api/brands/[id]/generated</w:t>
            </w:r>
          </w:p>
        </w:tc>
        <w:tc>
          <w:tcPr>
            <w:tcW w:type="dxa" w:w="3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List all generated ads. Query: ?cycle=, ?concept=, ?selected=</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4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/api/brands/[id]/generated/[genId]</w:t>
            </w:r>
          </w:p>
        </w:tc>
        <w:tc>
          <w:tcPr>
            <w:tcW w:type="dxa" w:w="3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Get single generated ad with all data</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4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/api/brands/[id]/generated/[genId]/regenerate</w:t>
            </w:r>
          </w:p>
        </w:tc>
        <w:tc>
          <w:tcPr>
            <w:tcW w:type="dxa" w:w="3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Re-generate variant. Body: {prompt?, model?, seed?, params?}</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PATCH</w:t>
            </w:r>
          </w:p>
        </w:tc>
        <w:tc>
          <w:tcPr>
            <w:tcW w:type="dxa" w:w="4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/api/brands/[id]/generated/[genId]</w:t>
            </w:r>
          </w:p>
        </w:tc>
        <w:tc>
          <w:tcPr>
            <w:tcW w:type="dxa" w:w="3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Update compositing spec (text positions, fonts, colors)</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4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/api/brands/[id]/generated/[genId]/composite</w:t>
            </w:r>
          </w:p>
        </w:tc>
        <w:tc>
          <w:tcPr>
            <w:tcW w:type="dxa" w:w="3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Re-run compositing with current spec. Returns new final image URL.</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4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/api/brands/[id]/generated/[genId]/select</w:t>
            </w:r>
          </w:p>
        </w:tc>
        <w:tc>
          <w:tcPr>
            <w:tcW w:type="dxa" w:w="3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Toggle variant selection. Body: {selected: boolean}</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4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/api/brands/[id]/generated/[genId]/qa</w:t>
            </w:r>
          </w:p>
        </w:tc>
        <w:tc>
          <w:tcPr>
            <w:tcW w:type="dxa" w:w="3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Run QA checks on this ad. Returns QA result.</w:t>
            </w:r>
          </w:p>
        </w:tc>
      </w:tr>
    </w:tbl>
    <w:p>
      <w:pPr>
        <w:spacing w:after="150"/>
      </w:pPr>
    </w:p>
    <w:p>
      <w:pPr>
        <w:pStyle w:val="Heading2"/>
      </w:pPr>
      <w:r>
        <w:t xml:space="preserve">16.6 Export &amp;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9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4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/api/brands/[id]/export</w:t>
            </w:r>
          </w:p>
        </w:tc>
        <w:tc>
          <w:tcPr>
            <w:tcW w:type="dxa" w:w="3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Generate delivery ZIP. Body: {cycle?, ad_ids?}. Returns download URL.</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4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/api/brands/[id]/gallery</w:t>
            </w:r>
          </w:p>
        </w:tc>
        <w:tc>
          <w:tcPr>
            <w:tcW w:type="dxa" w:w="3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Create shareable gallery link. Body: {title, description?, password?, expires_at?, ad_ids?}</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4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/api/brands/[id]/gallery</w:t>
            </w:r>
          </w:p>
        </w:tc>
        <w:tc>
          <w:tcPr>
            <w:tcW w:type="dxa" w:w="3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List all gallery links for this brand</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PATCH</w:t>
            </w:r>
          </w:p>
        </w:tc>
        <w:tc>
          <w:tcPr>
            <w:tcW w:type="dxa" w:w="4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/api/brands/[id]/gallery/[galleryId]</w:t>
            </w:r>
          </w:p>
        </w:tc>
        <w:tc>
          <w:tcPr>
            <w:tcW w:type="dxa" w:w="3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Update gallery (title, description, active/inactive, password)</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DELETE</w:t>
            </w:r>
          </w:p>
        </w:tc>
        <w:tc>
          <w:tcPr>
            <w:tcW w:type="dxa" w:w="4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/api/brands/[id]/gallery/[galleryId]</w:t>
            </w:r>
          </w:p>
        </w:tc>
        <w:tc>
          <w:tcPr>
            <w:tcW w:type="dxa" w:w="3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Deactivate gallery link</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4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/api/gallery/[share_token] (PUBLIC)</w:t>
            </w:r>
          </w:p>
        </w:tc>
        <w:tc>
          <w:tcPr>
            <w:tcW w:type="dxa" w:w="3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Public gallery data. No auth. Returns ads + metadata. Increments view_count.</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4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/api/gallery/[share_token]/verify (PUBLIC)</w:t>
            </w:r>
          </w:p>
        </w:tc>
        <w:tc>
          <w:tcPr>
            <w:tcW w:type="dxa" w:w="3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Verify gallery password. Body: {password}. Returns {valid: boolean}.</w:t>
            </w:r>
          </w:p>
        </w:tc>
      </w:tr>
    </w:tbl>
    <w:p>
      <w:pPr>
        <w:spacing w:after="150"/>
      </w:pPr>
    </w:p>
    <w:p>
      <w:pPr>
        <w:pStyle w:val="Heading2"/>
      </w:pPr>
      <w:r>
        <w:t xml:space="preserve">16.7 Cost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3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3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/api/costs</w:t>
            </w:r>
          </w:p>
        </w:tc>
        <w:tc>
          <w:tcPr>
            <w:tcW w:type="dxa" w:w="4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Global cost dashboard data. Query: ?period=today|week|month|all</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3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/api/costs/brands</w:t>
            </w:r>
          </w:p>
        </w:tc>
        <w:tc>
          <w:tcPr>
            <w:tcW w:type="dxa" w:w="4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Per-brand cost summary. Query: ?sort=, ?period=</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3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/api/costs/brands/[id]</w:t>
            </w:r>
          </w:p>
        </w:tc>
        <w:tc>
          <w:tcPr>
            <w:tcW w:type="dxa" w:w="4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Detailed cost breakdown for a single brand. Query: ?period=</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3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/api/costs/models</w:t>
            </w:r>
          </w:p>
        </w:tc>
        <w:tc>
          <w:tcPr>
            <w:tcW w:type="dxa" w:w="4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Per-model cost breakdown. Query: ?period=</w:t>
            </w:r>
          </w:p>
        </w:tc>
      </w:tr>
    </w:tbl>
    <w:p>
      <w:pPr>
        <w:spacing w:after="150"/>
      </w:pPr>
    </w:p>
    <w:p>
      <w:pPr>
        <w:pStyle w:val="Heading2"/>
      </w:pPr>
      <w:r>
        <w:t xml:space="preserve">16.8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/api/settings/profile</w:t>
            </w:r>
          </w:p>
        </w:tc>
        <w:tc>
          <w:tcPr>
            <w:tcW w:type="dxa" w:w="4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Get current user profile + preferences</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PATCH</w:t>
            </w:r>
          </w:p>
        </w:tc>
        <w:tc>
          <w:tcPr>
            <w:tcW w:type="dxa" w:w="3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/api/settings/profile</w:t>
            </w:r>
          </w:p>
        </w:tc>
        <w:tc>
          <w:tcPr>
            <w:tcW w:type="dxa" w:w="4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Update profile (name, avatar, theme, default models)</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/api/settings/api-keys</w:t>
            </w:r>
          </w:p>
        </w:tc>
        <w:tc>
          <w:tcPr>
            <w:tcW w:type="dxa" w:w="4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Get configured API keys (masked). Shows which are set vs. missing.</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3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/api/settings/api-keys</w:t>
            </w:r>
          </w:p>
        </w:tc>
        <w:tc>
          <w:tcPr>
            <w:tcW w:type="dxa" w:w="4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Update API keys. Body: {gemini_key?, anthropic_key?}. Encrypted at rest.</w:t>
            </w:r>
          </w:p>
        </w:tc>
      </w:tr>
      <w:tr>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/api/settings/model-pricing</w:t>
            </w:r>
          </w:p>
        </w:tc>
        <w:tc>
          <w:tcPr>
            <w:tcW w:type="dxa" w:w="4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Get current model pricing table</w:t>
            </w:r>
          </w:p>
        </w:tc>
      </w:tr>
      <w:tr>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PATCH</w:t>
            </w:r>
          </w:p>
        </w:tc>
        <w:tc>
          <w:tcPr>
            <w:tcW w:type="dxa" w:w="3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/api/settings/model-pricing</w:t>
            </w:r>
          </w:p>
        </w:tc>
        <w:tc>
          <w:tcPr>
            <w:tcW w:type="dxa" w:w="4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Update model pricing entries</w:t>
            </w:r>
          </w:p>
        </w:tc>
      </w:tr>
    </w:tbl>
    <w:p>
      <w:r>
        <w:br w:type="page"/>
      </w:r>
    </w:p>
    <w:p>
      <w:pPr>
        <w:pStyle w:val="Heading1"/>
      </w:pPr>
      <w:r>
        <w:t xml:space="preserve">17. Background Job Processing</w:t>
      </w:r>
    </w:p>
    <w:p>
      <w:pPr>
        <w:pBdr>
          <w:bottom w:val="single" w:color="6C5CE7" w:sz="6" w:space="1"/>
        </w:pBdr>
        <w:spacing w:after="200" w:before="200"/>
      </w:pPr>
    </w:p>
    <w:p>
      <w:pPr>
        <w:pStyle w:val="Heading2"/>
      </w:pPr>
      <w:r>
        <w:t xml:space="preserve">17.1 Supabase Edge Function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200"/>
        <w:gridCol w:w="960"/>
      </w:tblGrid>
      <w:tr>
        <w:tc>
          <w:tcPr>
            <w:tcW w:type="dxa" w:w="2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Edge Function</w:t>
            </w:r>
          </w:p>
        </w:tc>
        <w:tc>
          <w:tcPr>
            <w:tcW w:type="dxa" w:w="3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c>
          <w:tcPr>
            <w:tcW w:type="dxa" w:w="3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9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Timeout</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process-scrape</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DB webhook on pipeline_jobs INSERT (stage=1)</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Calls Python scraper, uploads assets, writes scrape data</w:t>
            </w:r>
          </w:p>
        </w:tc>
        <w:tc>
          <w:tcPr>
            <w:tcW w:type="dxa" w:w="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400s</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process-brand-dna</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DB webhook on pipeline_jobs INSERT (stage=2)</w:t>
            </w:r>
          </w:p>
        </w:tc>
        <w:tc>
          <w:tcPr>
            <w:tcW w:type="dxa" w:w="3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Calls Gemini/Claude with Brand DNA prompt</w:t>
            </w:r>
          </w:p>
        </w:tc>
        <w:tc>
          <w:tcPr>
            <w:tcW w:type="dxa" w:w="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150s</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process-ad-analysis</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DB webhook on pipeline_jobs INSERT (stage=4)</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Batch analyzes ads in chunks of 5. Self-re-invokes for next chunk.</w:t>
            </w:r>
          </w:p>
        </w:tc>
        <w:tc>
          <w:tcPr>
            <w:tcW w:type="dxa" w:w="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150s per chunk</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process-intelligence</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DB webhook on pipeline_jobs INSERT (stage=5)</w:t>
            </w:r>
          </w:p>
        </w:tc>
        <w:tc>
          <w:tcPr>
            <w:tcW w:type="dxa" w:w="3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Aggregates analyses, calls Gemini/Claude for report</w:t>
            </w:r>
          </w:p>
        </w:tc>
        <w:tc>
          <w:tcPr>
            <w:tcW w:type="dxa" w:w="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150s</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process-concepts</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DB webhook on pipeline_jobs INSERT (stage=6)</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Generates 4 concept prompts via Claude/Gemini</w:t>
            </w:r>
          </w:p>
        </w:tc>
        <w:tc>
          <w:tcPr>
            <w:tcW w:type="dxa" w:w="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150s</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process-image-gen</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DB webhook on pipeline_jobs INSERT (stage=7)</w:t>
            </w:r>
          </w:p>
        </w:tc>
        <w:tc>
          <w:tcPr>
            <w:tcW w:type="dxa" w:w="3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Coordinates 12 image generations, 2–3 concurrent</w:t>
            </w:r>
          </w:p>
        </w:tc>
        <w:tc>
          <w:tcPr>
            <w:tcW w:type="dxa" w:w="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150s per batch</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process-composite</w:t>
            </w:r>
          </w:p>
        </w:tc>
        <w:tc>
          <w:tcPr>
            <w:tcW w:type="dxa" w:w="3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DB webhook on pipeline_jobs INSERT (stage=8)</w:t>
            </w:r>
          </w:p>
        </w:tc>
        <w:tc>
          <w:tcPr>
            <w:tcW w:type="dxa" w:w="3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Runs Sharp compositing on selected variants</w:t>
            </w:r>
          </w:p>
        </w:tc>
        <w:tc>
          <w:tcPr>
            <w:tcW w:type="dxa" w:w="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150s</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process-qa</w:t>
            </w:r>
          </w:p>
        </w:tc>
        <w:tc>
          <w:tcPr>
            <w:tcW w:type="dxa" w:w="3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DB webhook on pipeline_jobs INSERT (stage=9)</w:t>
            </w:r>
          </w:p>
        </w:tc>
        <w:tc>
          <w:tcPr>
            <w:tcW w:type="dxa" w:w="3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Runs automated QA checks</w:t>
            </w:r>
          </w:p>
        </w:tc>
        <w:tc>
          <w:tcPr>
            <w:tcW w:type="dxa" w:w="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60s</w:t>
            </w:r>
          </w:p>
        </w:tc>
      </w:tr>
    </w:tbl>
    <w:p>
      <w:pPr>
        <w:spacing w:after="200"/>
      </w:pPr>
    </w:p>
    <w:p>
      <w:pPr>
        <w:pStyle w:val="Heading2"/>
      </w:pPr>
      <w:r>
        <w:t xml:space="preserve">17.2 Self-Invocation Pattern (Stage 4)</w:t>
      </w:r>
    </w:p>
    <w:p>
      <w:pPr>
        <w:spacing w:after="120" w:before="0"/>
      </w:pPr>
      <w:r>
        <w:rPr>
          <w:rFonts w:ascii="Arial" w:cs="Arial" w:eastAsia="Arial" w:hAnsi="Arial"/>
          <w:color w:val="212529"/>
          <w:sz w:val="22"/>
          <w:szCs w:val="22"/>
        </w:rPr>
        <w:t xml:space="preserve">Stage 4 may need to analyze 50+ ads. A single Edge Function invocation cannot handle this within the timeout. The pattern:</w:t>
      </w:r>
    </w:p>
    <w:p>
      <w:pPr>
        <w:pStyle w:val="ListParagraph"/>
        <w:numPr>
          <w:ilvl w:val="0"/>
          <w:numId w:val="7"/>
        </w:numPr>
        <w:spacing w:after="60"/>
      </w:pPr>
      <w:r>
        <w:rPr>
          <w:rFonts w:ascii="Arial" w:cs="Arial" w:eastAsia="Arial" w:hAnsi="Arial"/>
          <w:color w:val="212529"/>
          <w:sz w:val="22"/>
          <w:szCs w:val="22"/>
        </w:rPr>
        <w:t xml:space="preserve">Edge Function reads the pipeline_jobs record to find brand_id and config.</w:t>
      </w:r>
    </w:p>
    <w:p>
      <w:pPr>
        <w:pStyle w:val="ListParagraph"/>
        <w:numPr>
          <w:ilvl w:val="0"/>
          <w:numId w:val="7"/>
        </w:numPr>
        <w:spacing w:after="60"/>
      </w:pPr>
      <w:r>
        <w:rPr>
          <w:rFonts w:ascii="Arial" w:cs="Arial" w:eastAsia="Arial" w:hAnsi="Arial"/>
          <w:color w:val="212529"/>
          <w:sz w:val="22"/>
          <w:szCs w:val="22"/>
        </w:rPr>
        <w:t xml:space="preserve">Queries ad_library_ads for the next 5 unanalyzed ads (analysis_status = 'pending') for this brand, prioritizing winner/reference-flagged ads.</w:t>
      </w:r>
    </w:p>
    <w:p>
      <w:pPr>
        <w:pStyle w:val="ListParagraph"/>
        <w:numPr>
          <w:ilvl w:val="0"/>
          <w:numId w:val="7"/>
        </w:numPr>
        <w:spacing w:after="60"/>
      </w:pPr>
      <w:r>
        <w:rPr>
          <w:rFonts w:ascii="Arial" w:cs="Arial" w:eastAsia="Arial" w:hAnsi="Arial"/>
          <w:color w:val="212529"/>
          <w:sz w:val="22"/>
          <w:szCs w:val="22"/>
        </w:rPr>
        <w:t xml:space="preserve">Processes each ad: send image + metadata to Gemini Flash, parse response, update the ad record with analysis JSON and status.</w:t>
      </w:r>
    </w:p>
    <w:p>
      <w:pPr>
        <w:pStyle w:val="ListParagraph"/>
        <w:numPr>
          <w:ilvl w:val="0"/>
          <w:numId w:val="7"/>
        </w:numPr>
        <w:spacing w:after="60"/>
      </w:pPr>
      <w:r>
        <w:rPr>
          <w:rFonts w:ascii="Arial" w:cs="Arial" w:eastAsia="Arial" w:hAnsi="Arial"/>
          <w:color w:val="212529"/>
          <w:sz w:val="22"/>
          <w:szCs w:val="22"/>
        </w:rPr>
        <w:t xml:space="preserve">After each batch of 5: update pipeline_jobs.progress with items_processed count.</w:t>
      </w:r>
    </w:p>
    <w:p>
      <w:pPr>
        <w:pStyle w:val="ListParagraph"/>
        <w:numPr>
          <w:ilvl w:val="0"/>
          <w:numId w:val="7"/>
        </w:numPr>
        <w:spacing w:after="60"/>
      </w:pPr>
      <w:r>
        <w:rPr>
          <w:rFonts w:ascii="Arial" w:cs="Arial" w:eastAsia="Arial" w:hAnsi="Arial"/>
          <w:color w:val="212529"/>
          <w:sz w:val="22"/>
          <w:szCs w:val="22"/>
        </w:rPr>
        <w:t xml:space="preserve">Check if more pending ads remain. If yes: invoke itself again via Supabase client calling the same Edge Function. If no: set job status to 'complete'.</w:t>
      </w:r>
    </w:p>
    <w:p>
      <w:pPr>
        <w:pStyle w:val="ListParagraph"/>
        <w:numPr>
          <w:ilvl w:val="0"/>
          <w:numId w:val="7"/>
        </w:numPr>
        <w:spacing w:after="60"/>
      </w:pPr>
      <w:r>
        <w:rPr>
          <w:rFonts w:ascii="Arial" w:cs="Arial" w:eastAsia="Arial" w:hAnsi="Arial"/>
          <w:color w:val="212529"/>
          <w:sz w:val="22"/>
          <w:szCs w:val="22"/>
        </w:rPr>
        <w:t xml:space="preserve">On any single ad failure: log error in ad record (analysis_status = 'failed'), continue with next ad. Don’t halt the batch.</w:t>
      </w:r>
    </w:p>
    <w:p>
      <w:r>
        <w:br w:type="page"/>
      </w:r>
    </w:p>
    <w:p>
      <w:pPr>
        <w:pStyle w:val="Heading1"/>
      </w:pPr>
      <w:r>
        <w:t xml:space="preserve">18. Error Handling &amp; Recovery Matrix</w:t>
      </w:r>
    </w:p>
    <w:p>
      <w:pPr>
        <w:pBdr>
          <w:bottom w:val="single" w:color="6C5CE7"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2400"/>
        <w:gridCol w:w="1760"/>
      </w:tblGrid>
      <w:tr>
        <w:tc>
          <w:tcPr>
            <w:tcW w:type="dxa" w:w="1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16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1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Auto-Recovery</w:t>
            </w:r>
          </w:p>
        </w:tc>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17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Max Retries</w:t>
            </w:r>
          </w:p>
        </w:tc>
      </w:tr>
      <w:tr>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AI API rate limit (429)</w:t>
            </w:r>
          </w:p>
        </w:tc>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HTTP status code</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Exponential backoff: 2s, 4s, 8s, 16s</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Progress pauses. Shows 'Rate limited, retrying...'</w:t>
            </w:r>
          </w:p>
        </w:tc>
        <w:tc>
          <w:tcPr>
            <w:tcW w:type="dxa" w:w="1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4</w:t>
            </w:r>
          </w:p>
        </w:tc>
      </w:tr>
      <w:tr>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AI API malformed JSON response</w:t>
            </w:r>
          </w:p>
        </w:tc>
        <w:tc>
          <w:tcPr>
            <w:tcW w:type="dxa" w:w="1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JSON.parse() fails or schema validation fails</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Retry same call once</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If still fails: ad shows 'Analysis failed — retry' button</w:t>
            </w:r>
          </w:p>
        </w:tc>
        <w:tc>
          <w:tcPr>
            <w:tcW w:type="dxa" w:w="1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1</w:t>
            </w:r>
          </w:p>
        </w:tc>
      </w:tr>
      <w:tr>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AI API content safety refusal</w:t>
            </w:r>
          </w:p>
        </w:tc>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Response contains refusal/safety message</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 retry — content issue</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Ad shows 'Could not analyze — fill manually'. User can enter analysis fields.</w:t>
            </w:r>
          </w:p>
        </w:tc>
        <w:tc>
          <w:tcPr>
            <w:tcW w:type="dxa" w:w="1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0</w:t>
            </w:r>
          </w:p>
        </w:tc>
      </w:tr>
      <w:tr>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AI API timeout</w:t>
            </w:r>
          </w:p>
        </w:tc>
        <w:tc>
          <w:tcPr>
            <w:tcW w:type="dxa" w:w="1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 response within 60s</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Retry once</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Same as malformed response handling</w:t>
            </w:r>
          </w:p>
        </w:tc>
        <w:tc>
          <w:tcPr>
            <w:tcW w:type="dxa" w:w="1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1</w:t>
            </w:r>
          </w:p>
        </w:tc>
      </w:tr>
      <w:tr>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Image gen model failure</w:t>
            </w:r>
          </w:p>
        </w:tc>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 error or empty response</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Retry with new random seed</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Variant shows 'Failed — Retry' button. Other variants unaffected.</w:t>
            </w:r>
          </w:p>
        </w:tc>
        <w:tc>
          <w:tcPr>
            <w:tcW w:type="dxa" w:w="1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3</w:t>
            </w:r>
          </w:p>
        </w:tc>
      </w:tr>
      <w:tr>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Python scraper HTTP error</w:t>
            </w:r>
          </w:p>
        </w:tc>
        <w:tc>
          <w:tcPr>
            <w:tcW w:type="dxa" w:w="1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Non-200 response from scraper service</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Retry 3x with 5s delay</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Error page: 'Could not access store. Check URL.'</w:t>
            </w:r>
          </w:p>
        </w:tc>
        <w:tc>
          <w:tcPr>
            <w:tcW w:type="dxa" w:w="1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3</w:t>
            </w:r>
          </w:p>
        </w:tc>
      </w:tr>
      <w:tr>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Python scraper timeout</w:t>
            </w:r>
          </w:p>
        </w:tc>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 response within 120s</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Retry once with larger timeout</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Same as HTTP error</w:t>
            </w:r>
          </w:p>
        </w:tc>
        <w:tc>
          <w:tcPr>
            <w:tcW w:type="dxa" w:w="1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1</w:t>
            </w:r>
          </w:p>
        </w:tc>
      </w:tr>
      <w:tr>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Supabase Storage upload fail</w:t>
            </w:r>
          </w:p>
        </w:tc>
        <w:tc>
          <w:tcPr>
            <w:tcW w:type="dxa" w:w="1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Storage API error</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Retry once</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Placeholder shown for failed upload. 'Retry Upload' button.</w:t>
            </w:r>
          </w:p>
        </w:tc>
        <w:tc>
          <w:tcPr>
            <w:tcW w:type="dxa" w:w="1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1</w:t>
            </w:r>
          </w:p>
        </w:tc>
      </w:tr>
      <w:tr>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Edge Function timeout</w:t>
            </w:r>
          </w:p>
        </w:tc>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Function killed at 150s/400s</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Job marked as failed. Partial progress preserved.</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User clicks 'Resume' to continue from where it stopped.</w:t>
            </w:r>
          </w:p>
        </w:tc>
        <w:tc>
          <w:tcPr>
            <w:tcW w:type="dxa" w:w="1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N/A</w:t>
            </w:r>
          </w:p>
        </w:tc>
      </w:tr>
      <w:tr>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Network failure mid-batch</w:t>
            </w:r>
          </w:p>
        </w:tc>
        <w:tc>
          <w:tcPr>
            <w:tcW w:type="dxa" w:w="1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Fetch/HTTP error</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Log error, continue with next item in batch</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Shows completed items. 'Resume' to process remaining.</w:t>
            </w:r>
          </w:p>
        </w:tc>
        <w:tc>
          <w:tcPr>
            <w:tcW w:type="dxa" w:w="1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1 per item</w:t>
            </w:r>
          </w:p>
        </w:tc>
      </w:tr>
      <w:tr>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Database write failure</w:t>
            </w:r>
          </w:p>
        </w:tc>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Supabase error</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Retry once after 2s</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If persistent: 'Save failed. Copy data to clipboard?' with manual recovery.</w:t>
            </w:r>
          </w:p>
        </w:tc>
        <w:tc>
          <w:tcPr>
            <w:tcW w:type="dxa" w:w="1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1</w:t>
            </w:r>
          </w:p>
        </w:tc>
      </w:tr>
    </w:tbl>
    <w:p>
      <w:r>
        <w:br w:type="page"/>
      </w:r>
    </w:p>
    <w:p>
      <w:pPr>
        <w:pStyle w:val="Heading1"/>
      </w:pPr>
      <w:r>
        <w:t xml:space="preserve">19. Design System &amp; Component Library</w:t>
      </w:r>
    </w:p>
    <w:p>
      <w:pPr>
        <w:pBdr>
          <w:bottom w:val="single" w:color="6C5CE7" w:sz="6" w:space="1"/>
        </w:pBdr>
        <w:spacing w:after="200" w:before="200"/>
      </w:pPr>
    </w:p>
    <w:p>
      <w:pPr>
        <w:pStyle w:val="Heading2"/>
      </w:pPr>
      <w:r>
        <w:t xml:space="preserve">19.1 Color Tokens (Dark + 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Dark Mode</w:t>
            </w:r>
          </w:p>
        </w:tc>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Light Mode</w:t>
            </w:r>
          </w:p>
        </w:tc>
        <w:tc>
          <w:tcPr>
            <w:tcW w:type="dxa" w:w="33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--bg-primary</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#0D0D0D</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#FFFFFF</w:t>
            </w:r>
          </w:p>
        </w:tc>
        <w:tc>
          <w:tcPr>
            <w:tcW w:type="dxa" w:w="3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Page background</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--bg-secondary</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#1A1A2E</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#F8F9FA</w:t>
            </w:r>
          </w:p>
        </w:tc>
        <w:tc>
          <w:tcPr>
            <w:tcW w:type="dxa" w:w="3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Card backgrounds, sidebar</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--bg-tertiary</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#16213E</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#E9ECEF</w:t>
            </w:r>
          </w:p>
        </w:tc>
        <w:tc>
          <w:tcPr>
            <w:tcW w:type="dxa" w:w="3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Elevated elements, modals</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--text-primary</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#F8F9FA</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#212529</w:t>
            </w:r>
          </w:p>
        </w:tc>
        <w:tc>
          <w:tcPr>
            <w:tcW w:type="dxa" w:w="3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Primary text</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--text-secondary</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#ADB5BD</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#495057</w:t>
            </w:r>
          </w:p>
        </w:tc>
        <w:tc>
          <w:tcPr>
            <w:tcW w:type="dxa" w:w="3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Secondary/muted text</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--accent</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#6C5CE7</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#6C5CE7</w:t>
            </w:r>
          </w:p>
        </w:tc>
        <w:tc>
          <w:tcPr>
            <w:tcW w:type="dxa" w:w="3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Primary accent (same in both themes)</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--accent-hover</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#5A4BD1</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#5A4BD1</w:t>
            </w:r>
          </w:p>
        </w:tc>
        <w:tc>
          <w:tcPr>
            <w:tcW w:type="dxa" w:w="3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Accent hover state</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--success</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#00B894</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#00B894</w:t>
            </w:r>
          </w:p>
        </w:tc>
        <w:tc>
          <w:tcPr>
            <w:tcW w:type="dxa" w:w="3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Positive indicators, completed stages</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--warning</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#F39C12</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#F39C12</w:t>
            </w:r>
          </w:p>
        </w:tc>
        <w:tc>
          <w:tcPr>
            <w:tcW w:type="dxa" w:w="3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Warning states, testing tier</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--error</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#E94560</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#E94560</w:t>
            </w:r>
          </w:p>
        </w:tc>
        <w:tc>
          <w:tcPr>
            <w:tcW w:type="dxa" w:w="3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Error states, failed items, critical warnings</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--border</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#2D2D44</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#DEE2E6</w:t>
            </w:r>
          </w:p>
        </w:tc>
        <w:tc>
          <w:tcPr>
            <w:tcW w:type="dxa" w:w="3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Borders, dividers</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--surface</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#141422</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#FFFFFF</w:t>
            </w:r>
          </w:p>
        </w:tc>
        <w:tc>
          <w:tcPr>
            <w:tcW w:type="dxa" w:w="3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Card surface</w:t>
            </w:r>
          </w:p>
        </w:tc>
      </w:tr>
    </w:tbl>
    <w:p>
      <w:pPr>
        <w:spacing w:after="200"/>
      </w:pPr>
    </w:p>
    <w:p>
      <w:pPr>
        <w:pStyle w:val="Heading2"/>
      </w:pPr>
      <w:r>
        <w:t xml:space="preserve">19.2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2000"/>
        <w:gridCol w:w="2360"/>
      </w:tblGrid>
      <w:tr>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3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H1 — Page title</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Inter</w:t>
            </w:r>
          </w:p>
        </w:tc>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28px</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700</w:t>
            </w:r>
          </w:p>
        </w:tc>
        <w:tc>
          <w:tcPr>
            <w:tcW w:type="dxa" w:w="2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Main page headers</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H2 — Section</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Inter</w:t>
            </w:r>
          </w:p>
        </w:tc>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22px</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600</w:t>
            </w:r>
          </w:p>
        </w:tc>
        <w:tc>
          <w:tcPr>
            <w:tcW w:type="dxa" w:w="2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Section headers</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H3 — Subsection</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Inter</w:t>
            </w:r>
          </w:p>
        </w:tc>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18px</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600</w:t>
            </w:r>
          </w:p>
        </w:tc>
        <w:tc>
          <w:tcPr>
            <w:tcW w:type="dxa" w:w="2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Subsection headers</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Body</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Inter</w:t>
            </w:r>
          </w:p>
        </w:tc>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14px</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400</w:t>
            </w:r>
          </w:p>
        </w:tc>
        <w:tc>
          <w:tcPr>
            <w:tcW w:type="dxa" w:w="2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Default text</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Body small</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Inter</w:t>
            </w:r>
          </w:p>
        </w:tc>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13px</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400</w:t>
            </w:r>
          </w:p>
        </w:tc>
        <w:tc>
          <w:tcPr>
            <w:tcW w:type="dxa" w:w="2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Secondary text, captions</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Code/mono</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JetBrains Mono</w:t>
            </w:r>
          </w:p>
        </w:tc>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13px</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400</w:t>
            </w:r>
          </w:p>
        </w:tc>
        <w:tc>
          <w:tcPr>
            <w:tcW w:type="dxa" w:w="2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Prompt editors, code, JSON</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Badge</w:t>
            </w:r>
          </w:p>
        </w:tc>
        <w:tc>
          <w:tcPr>
            <w:tcW w:type="dxa" w:w="1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Inter</w:t>
            </w:r>
          </w:p>
        </w:tc>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11px</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600 (uppercase)</w:t>
            </w:r>
          </w:p>
        </w:tc>
        <w:tc>
          <w:tcPr>
            <w:tcW w:type="dxa" w:w="2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Status badges, tags</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Button</w:t>
            </w:r>
          </w:p>
        </w:tc>
        <w:tc>
          <w:tcPr>
            <w:tcW w:type="dxa" w:w="1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Inter</w:t>
            </w:r>
          </w:p>
        </w:tc>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14px</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500</w:t>
            </w:r>
          </w:p>
        </w:tc>
        <w:tc>
          <w:tcPr>
            <w:tcW w:type="dxa" w:w="2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All buttons</w:t>
            </w:r>
          </w:p>
        </w:tc>
      </w:tr>
    </w:tbl>
    <w:p>
      <w:pPr>
        <w:spacing w:after="200"/>
      </w:pPr>
    </w:p>
    <w:p>
      <w:pPr>
        <w:pStyle w:val="Heading2"/>
      </w:pPr>
      <w:r>
        <w:t xml:space="preserve">19.3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Used In</w:t>
            </w:r>
          </w:p>
        </w:tc>
        <w:tc>
          <w:tcPr>
            <w:tcW w:type="dxa" w:w="51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Key Props/Behavior</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BrandCard</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Dashboard</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thumbnail, name, status_dot, pipeline_progress_bar, last_activity, click_to_navigate</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AdCard</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Ad Library, Analysis</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ad_thumbnail, source_badge, tier_badge, flag_icon, score_mini_bars, click_to_expand</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PipelineStepper</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Brand Pipeline</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9 steps, current_active, completed_green, future_gray, click_completed_for_review</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ApprovalBar</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All stages</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Sticky bottom. Stage name, status text, primary_action_button (Approve/Confirm/Export)</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InlineEditField</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Stages 1,2,4,5,6</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Click-to-edit. Shows as text, becomes input on click. Save on blur/Enter. Cancel on Escape.</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TagChipEditor</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Stages 2,3,4,5</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Array of chips. X to remove. + to add. Searchable add dropdown for taxonomy values.</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ColorSwatchPicker</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Stages 1,2,6,8</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Color circle display + hex text. Click opens color picker (react-colorful).</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ScoreSlider</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4</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Range slider 1–10. Color gradient: red→yellow→green. Numeric display.</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TaxonomyDropdown</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 4</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Searchable dropdown populated from analysis taxonomy. Shows current value as badge.</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ImageGalleryGrid</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Stages 1,3,7,8,9</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Masonry grid. Lazy loading. Selection checkboxes. Lightbox on click. Filter bar.</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ProgressTracker</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Stages 1,4,7</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Progress bar + percentage + items_processed/total + ETA + current_item_label.</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PromptEditor</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Stages 6,7</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Monaco-based editor. Monospace. Line numbers. Character count. Resizable.</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CompareView</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Stages 7,8</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Side-by-side image viewer. Synchronized zoom/pan. Slider overlay option.</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TextOverlayCanvas</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8</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Fabric.js canvas. Draggable/resizable text objects. Layer panel. Properties panel.</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ConfirmModal</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All stages</w:t>
            </w:r>
          </w:p>
        </w:tc>
        <w:tc>
          <w:tcPr>
            <w:tcW w:type="dxa" w:w="5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Title, description, destructive_action_warning, Confirm/Cancel buttons.</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Toast</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Global</w:t>
            </w:r>
          </w:p>
        </w:tc>
        <w:tc>
          <w:tcPr>
            <w:tcW w:type="dxa" w:w="5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Auto-dismiss (5s). Types: success (green), error (red), warning (yellow), info (blue).</w:t>
            </w:r>
          </w:p>
        </w:tc>
      </w:tr>
    </w:tbl>
    <w:p>
      <w:r>
        <w:br w:type="page"/>
      </w:r>
    </w:p>
    <w:p>
      <w:pPr>
        <w:pStyle w:val="Heading1"/>
      </w:pPr>
      <w:r>
        <w:t xml:space="preserve">20. Non-Functional Requirements</w:t>
      </w:r>
    </w:p>
    <w:p>
      <w:pPr>
        <w:pBdr>
          <w:bottom w:val="single" w:color="6C5CE7"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5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Performance</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Dashboard load time</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&lt; 1.5 seconds</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Lighthouse</w:t>
            </w:r>
          </w:p>
        </w:tc>
      </w:tr>
      <w:tr>
        <w:tc>
          <w:tcPr>
            <w:tcW w:type="dxa" w:w="1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Performance</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Stage output load time</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&lt; 2 seconds</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First contentful paint</w:t>
            </w:r>
          </w:p>
        </w:tc>
      </w:tr>
      <w:tr>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Performance</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Ad gallery render (50 thumbnails)</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&lt; 1 second</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Lazy loading + CDN thumbnails</w:t>
            </w:r>
          </w:p>
        </w:tc>
      </w:tr>
      <w:tr>
        <w:tc>
          <w:tcPr>
            <w:tcW w:type="dxa" w:w="1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Performance</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Canvas editor responsiveness</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&lt; 16ms per frame (60fps)</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Frame rate monitor</w:t>
            </w:r>
          </w:p>
        </w:tc>
      </w:tr>
      <w:tr>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Performance</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Realtime progress update latency</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&lt; 500ms</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Supabase Realtime</w:t>
            </w:r>
          </w:p>
        </w:tc>
      </w:tr>
      <w:tr>
        <w:tc>
          <w:tcPr>
            <w:tcW w:type="dxa" w:w="1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Reliability</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Pipeline job completion rate</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&gt; 95%</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Jobs completed / jobs started</w:t>
            </w:r>
          </w:p>
        </w:tc>
      </w:tr>
      <w:tr>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Reliability</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Error recovery success rate</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&gt; 90%</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Failed jobs resumed successfully</w:t>
            </w:r>
          </w:p>
        </w:tc>
      </w:tr>
      <w:tr>
        <w:tc>
          <w:tcPr>
            <w:tcW w:type="dxa" w:w="1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Scalability</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Concurrent brands in pipeline</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5+ simultaneously</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Load testing</w:t>
            </w:r>
          </w:p>
        </w:tc>
      </w:tr>
      <w:tr>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Scalability</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Ads per brand library</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Up to 200</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Pagination + lazy loading</w:t>
            </w:r>
          </w:p>
        </w:tc>
      </w:tr>
      <w:tr>
        <w:tc>
          <w:tcPr>
            <w:tcW w:type="dxa" w:w="1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Security</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Auth token expiry</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1 hour (auto-refresh)</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Supabase default</w:t>
            </w:r>
          </w:p>
        </w:tc>
      </w:tr>
      <w:tr>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Security</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API keys at rest</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Encrypted (Supabase Vault)</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Never stored in plaintext</w:t>
            </w:r>
          </w:p>
        </w:tc>
      </w:tr>
      <w:tr>
        <w:tc>
          <w:tcPr>
            <w:tcW w:type="dxa" w:w="1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Security</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Client gallery</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 data leakage beyond selected ads</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RLS + scoped queries</w:t>
            </w:r>
          </w:p>
        </w:tc>
      </w:tr>
      <w:tr>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Accessibility</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WCAG compliance</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AA minimum</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axe-core audits</w:t>
            </w:r>
          </w:p>
        </w:tc>
      </w:tr>
      <w:tr>
        <w:tc>
          <w:tcPr>
            <w:tcW w:type="dxa" w:w="1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Browser support</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Target browsers</w:t>
            </w:r>
          </w:p>
        </w:tc>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Chrome, Edge, Safari (latest 2 versions)</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Manual testing</w:t>
            </w:r>
          </w:p>
        </w:tc>
      </w:tr>
      <w:tr>
        <w:tc>
          <w:tcPr>
            <w:tcW w:type="dxa" w:w="1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Minimum viewport</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Responsive design</w:t>
            </w:r>
          </w:p>
        </w:tc>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1024px width minimum</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CSS breakpoints</w:t>
            </w:r>
          </w:p>
        </w:tc>
      </w:tr>
    </w:tbl>
    <w:p>
      <w:r>
        <w:br w:type="page"/>
      </w:r>
    </w:p>
    <w:p>
      <w:pPr>
        <w:pStyle w:val="Heading1"/>
      </w:pPr>
      <w:r>
        <w:t xml:space="preserve">21. SaaS-Readiness Architecture</w:t>
      </w:r>
    </w:p>
    <w:p>
      <w:pPr>
        <w:pBdr>
          <w:bottom w:val="single" w:color="6C5CE7" w:sz="6" w:space="1"/>
        </w:pBdr>
        <w:spacing w:after="200" w:before="200"/>
      </w:pPr>
    </w:p>
    <w:p>
      <w:pPr>
        <w:spacing w:after="120" w:before="0"/>
      </w:pPr>
      <w:r>
        <w:rPr>
          <w:rFonts w:ascii="Arial" w:cs="Arial" w:eastAsia="Arial" w:hAnsi="Arial"/>
          <w:color w:val="212529"/>
          <w:sz w:val="22"/>
          <w:szCs w:val="22"/>
        </w:rPr>
        <w:t xml:space="preserve">While Phase 1 is an internal tool, every architectural decision is made with Phase 2 SaaS conversion in mind. Here’s what’s built now vs. what’s deferred.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26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Phase 1 (Now)</w:t>
            </w:r>
          </w:p>
        </w:tc>
        <w:tc>
          <w:tcPr>
            <w:tcW w:type="dxa" w:w="26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Phase 2 (SaaS)</w:t>
            </w:r>
          </w:p>
        </w:tc>
        <w:tc>
          <w:tcPr>
            <w:tcW w:type="dxa" w:w="21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Migration Effort</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Multi-tenancy</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org_id column on all tables (nullable, unused)</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org_id becomes NOT NULL. RLS policies filter by org.</w:t>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Low — schema ready</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User roles</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All users are admins</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RBAC: Owner, Admin, Creator, Viewer</w:t>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Medium — add permissions middleware</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Billing</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 billing. Cost tracking only.</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Stripe integration. Usage-based pricing.</w:t>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High — new system</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Onboarding</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Admin creates accounts manually</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Self-service signup + onboarding flow</w:t>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Medium — new pages</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White-label</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VisionX branding only</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Custom logo, colors, domain per org</w:t>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Medium — theme system</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 rate limiting</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 limits</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Per-org rate limits tied to plan tier</w:t>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Low — middleware</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Data isolation</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All users see all brands</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Users only see their org’s brands via RLS</w:t>
            </w:r>
          </w:p>
        </w:tc>
        <w:tc>
          <w:tcPr>
            <w:tcW w:type="dxa" w:w="2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Low — RLS policies ready</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Public marketing site</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Not needed</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Landing page, pricing, docs</w:t>
            </w:r>
          </w:p>
        </w:tc>
        <w:tc>
          <w:tcPr>
            <w:tcW w:type="dxa" w:w="2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High — separate project</w:t>
            </w:r>
          </w:p>
        </w:tc>
      </w:tr>
    </w:tbl>
    <w:p>
      <w:r>
        <w:br w:type="page"/>
      </w:r>
    </w:p>
    <w:p>
      <w:pPr>
        <w:pStyle w:val="Heading1"/>
      </w:pPr>
      <w:r>
        <w:t xml:space="preserve">22. Implementation Roadmap</w:t>
      </w:r>
    </w:p>
    <w:p>
      <w:pPr>
        <w:pBdr>
          <w:bottom w:val="single" w:color="6C5CE7" w:sz="6" w:space="1"/>
        </w:pBdr>
        <w:spacing w:after="200" w:before="200"/>
      </w:pPr>
    </w:p>
    <w:p>
      <w:pPr>
        <w:pStyle w:val="Heading2"/>
      </w:pPr>
      <w:r>
        <w:t xml:space="preserve">Phase 1: Foundation (Week 1–2)</w:t>
      </w:r>
    </w:p>
    <w:p>
      <w:pPr>
        <w:pStyle w:val="ListParagraph"/>
        <w:numPr>
          <w:ilvl w:val="0"/>
          <w:numId w:val="4"/>
        </w:numPr>
        <w:spacing w:after="60"/>
      </w:pPr>
      <w:r>
        <w:rPr>
          <w:rFonts w:ascii="Arial" w:cs="Arial" w:eastAsia="Arial" w:hAnsi="Arial"/>
          <w:color w:val="212529"/>
          <w:sz w:val="22"/>
          <w:szCs w:val="22"/>
        </w:rPr>
        <w:t xml:space="preserve">Supabase project setup: database tables, RLS policies, storage buckets, auth configuration</w:t>
      </w:r>
    </w:p>
    <w:p>
      <w:pPr>
        <w:pStyle w:val="ListParagraph"/>
        <w:numPr>
          <w:ilvl w:val="0"/>
          <w:numId w:val="4"/>
        </w:numPr>
        <w:spacing w:after="60"/>
      </w:pPr>
      <w:r>
        <w:rPr>
          <w:rFonts w:ascii="Arial" w:cs="Arial" w:eastAsia="Arial" w:hAnsi="Arial"/>
          <w:color w:val="212529"/>
          <w:sz w:val="22"/>
          <w:szCs w:val="22"/>
        </w:rPr>
        <w:t xml:space="preserve">Next.js project scaffolding: App Router, TailwindCSS, Zustand, dark/light theme system</w:t>
      </w:r>
    </w:p>
    <w:p>
      <w:pPr>
        <w:pStyle w:val="ListParagraph"/>
        <w:numPr>
          <w:ilvl w:val="0"/>
          <w:numId w:val="4"/>
        </w:numPr>
        <w:spacing w:after="60"/>
      </w:pPr>
      <w:r>
        <w:rPr>
          <w:rFonts w:ascii="Arial" w:cs="Arial" w:eastAsia="Arial" w:hAnsi="Arial"/>
          <w:color w:val="212529"/>
          <w:sz w:val="22"/>
          <w:szCs w:val="22"/>
        </w:rPr>
        <w:t xml:space="preserve">Auth flow: login page, signup (admin-managed), session management, protected routes middleware</w:t>
      </w:r>
    </w:p>
    <w:p>
      <w:pPr>
        <w:pStyle w:val="ListParagraph"/>
        <w:numPr>
          <w:ilvl w:val="0"/>
          <w:numId w:val="4"/>
        </w:numPr>
        <w:spacing w:after="60"/>
      </w:pPr>
      <w:r>
        <w:rPr>
          <w:rFonts w:ascii="Arial" w:cs="Arial" w:eastAsia="Arial" w:hAnsi="Arial"/>
          <w:color w:val="212529"/>
          <w:sz w:val="22"/>
          <w:szCs w:val="22"/>
        </w:rPr>
        <w:t xml:space="preserve">Global layout: sidebar, navigation, breadcrumbs, theme toggle, toast system</w:t>
      </w:r>
    </w:p>
    <w:p>
      <w:pPr>
        <w:pStyle w:val="ListParagraph"/>
        <w:numPr>
          <w:ilvl w:val="0"/>
          <w:numId w:val="4"/>
        </w:numPr>
        <w:spacing w:after="60"/>
      </w:pPr>
      <w:r>
        <w:rPr>
          <w:rFonts w:ascii="Arial" w:cs="Arial" w:eastAsia="Arial" w:hAnsi="Arial"/>
          <w:color w:val="212529"/>
          <w:sz w:val="22"/>
          <w:szCs w:val="22"/>
        </w:rPr>
        <w:t xml:space="preserve">Brand CRUD: create, list, detail, archive. Dashboard page with BrandCard grid.</w:t>
      </w:r>
    </w:p>
    <w:p>
      <w:pPr>
        <w:pStyle w:val="ListParagraph"/>
        <w:numPr>
          <w:ilvl w:val="0"/>
          <w:numId w:val="4"/>
        </w:numPr>
        <w:spacing w:after="60"/>
      </w:pPr>
      <w:r>
        <w:rPr>
          <w:rFonts w:ascii="Arial" w:cs="Arial" w:eastAsia="Arial" w:hAnsi="Arial"/>
          <w:color w:val="212529"/>
          <w:sz w:val="22"/>
          <w:szCs w:val="22"/>
        </w:rPr>
        <w:t xml:space="preserve">Pipeline stepper component with state machine logic</w:t>
      </w:r>
    </w:p>
    <w:p>
      <w:pPr>
        <w:pStyle w:val="ListParagraph"/>
        <w:numPr>
          <w:ilvl w:val="0"/>
          <w:numId w:val="4"/>
        </w:numPr>
        <w:spacing w:after="60"/>
      </w:pPr>
      <w:r>
        <w:rPr>
          <w:rFonts w:ascii="Arial" w:cs="Arial" w:eastAsia="Arial" w:hAnsi="Arial"/>
          <w:color w:val="212529"/>
          <w:sz w:val="22"/>
          <w:szCs w:val="22"/>
        </w:rPr>
        <w:t xml:space="preserve">ApprovalBar component (reusable across all stages)</w:t>
      </w:r>
    </w:p>
    <w:p>
      <w:pPr>
        <w:pStyle w:val="ListParagraph"/>
        <w:numPr>
          <w:ilvl w:val="0"/>
          <w:numId w:val="4"/>
        </w:numPr>
        <w:spacing w:after="60"/>
      </w:pPr>
      <w:r>
        <w:rPr>
          <w:rFonts w:ascii="Arial" w:cs="Arial" w:eastAsia="Arial" w:hAnsi="Arial"/>
          <w:color w:val="212529"/>
          <w:sz w:val="22"/>
          <w:szCs w:val="22"/>
        </w:rPr>
        <w:t xml:space="preserve">pipeline_jobs table + Supabase realtime subscription hook + ProgressTracker component</w:t>
      </w:r>
    </w:p>
    <w:p>
      <w:pPr>
        <w:pStyle w:val="ListParagraph"/>
        <w:numPr>
          <w:ilvl w:val="0"/>
          <w:numId w:val="4"/>
        </w:numPr>
        <w:spacing w:after="60"/>
      </w:pPr>
      <w:r>
        <w:rPr>
          <w:rFonts w:ascii="Arial" w:cs="Arial" w:eastAsia="Arial" w:hAnsi="Arial"/>
          <w:color w:val="212529"/>
          <w:sz w:val="22"/>
          <w:szCs w:val="22"/>
        </w:rPr>
        <w:t xml:space="preserve">Settings page: profile, theme, API key management (encrypted storage)</w:t>
      </w:r>
    </w:p>
    <w:p>
      <w:pPr>
        <w:spacing w:after="150"/>
      </w:pPr>
    </w:p>
    <w:p>
      <w:pPr>
        <w:pStyle w:val="Heading2"/>
      </w:pPr>
      <w:r>
        <w:t xml:space="preserve">Phase 2: Ingestion (Week 3–4)</w:t>
      </w:r>
    </w:p>
    <w:p>
      <w:pPr>
        <w:pStyle w:val="ListParagraph"/>
        <w:numPr>
          <w:ilvl w:val="0"/>
          <w:numId w:val="4"/>
        </w:numPr>
        <w:spacing w:after="60"/>
      </w:pPr>
      <w:r>
        <w:rPr>
          <w:rFonts w:ascii="Arial" w:cs="Arial" w:eastAsia="Arial" w:hAnsi="Arial"/>
          <w:color w:val="212529"/>
          <w:sz w:val="22"/>
          <w:szCs w:val="22"/>
        </w:rPr>
        <w:t xml:space="preserve">Python scraper service: deploy to Railway/Render. Endpoints for scrape + health check.</w:t>
      </w:r>
    </w:p>
    <w:p>
      <w:pPr>
        <w:pStyle w:val="ListParagraph"/>
        <w:numPr>
          <w:ilvl w:val="0"/>
          <w:numId w:val="4"/>
        </w:numPr>
        <w:spacing w:after="60"/>
      </w:pPr>
      <w:r>
        <w:rPr>
          <w:rFonts w:ascii="Arial" w:cs="Arial" w:eastAsia="Arial" w:hAnsi="Arial"/>
          <w:color w:val="212529"/>
          <w:sz w:val="22"/>
          <w:szCs w:val="22"/>
        </w:rPr>
        <w:t xml:space="preserve">Stage 1 Edge Function: orchestrate scraper, handle chunked responses, upload to Storage</w:t>
      </w:r>
    </w:p>
    <w:p>
      <w:pPr>
        <w:pStyle w:val="ListParagraph"/>
        <w:numPr>
          <w:ilvl w:val="0"/>
          <w:numId w:val="4"/>
        </w:numPr>
        <w:spacing w:after="60"/>
      </w:pPr>
      <w:r>
        <w:rPr>
          <w:rFonts w:ascii="Arial" w:cs="Arial" w:eastAsia="Arial" w:hAnsi="Arial"/>
          <w:color w:val="212529"/>
          <w:sz w:val="22"/>
          <w:szCs w:val="22"/>
        </w:rPr>
        <w:t xml:space="preserve">Stage 1 Gate UI: collections grid, metadata editor, color palette editor, typography panel, asset gallery</w:t>
      </w:r>
    </w:p>
    <w:p>
      <w:pPr>
        <w:pStyle w:val="ListParagraph"/>
        <w:numPr>
          <w:ilvl w:val="0"/>
          <w:numId w:val="4"/>
        </w:numPr>
        <w:spacing w:after="60"/>
      </w:pPr>
      <w:r>
        <w:rPr>
          <w:rFonts w:ascii="Arial" w:cs="Arial" w:eastAsia="Arial" w:hAnsi="Arial"/>
          <w:color w:val="212529"/>
          <w:sz w:val="22"/>
          <w:szCs w:val="22"/>
        </w:rPr>
        <w:t xml:space="preserve">Stage 3 UI: drag-drop upload, source tagging modal, competitor manager, Foreplay-style gallery</w:t>
      </w:r>
    </w:p>
    <w:p>
      <w:pPr>
        <w:pStyle w:val="ListParagraph"/>
        <w:numPr>
          <w:ilvl w:val="0"/>
          <w:numId w:val="4"/>
        </w:numPr>
        <w:spacing w:after="60"/>
      </w:pPr>
      <w:r>
        <w:rPr>
          <w:rFonts w:ascii="Arial" w:cs="Arial" w:eastAsia="Arial" w:hAnsi="Arial"/>
          <w:color w:val="212529"/>
          <w:sz w:val="22"/>
          <w:szCs w:val="22"/>
        </w:rPr>
        <w:t xml:space="preserve">Ad library CRUD APIs: upload, list, update, delete, bulk actions</w:t>
      </w:r>
    </w:p>
    <w:p>
      <w:pPr>
        <w:pStyle w:val="ListParagraph"/>
        <w:numPr>
          <w:ilvl w:val="0"/>
          <w:numId w:val="4"/>
        </w:numPr>
        <w:spacing w:after="60"/>
      </w:pPr>
      <w:r>
        <w:rPr>
          <w:rFonts w:ascii="Arial" w:cs="Arial" w:eastAsia="Arial" w:hAnsi="Arial"/>
          <w:color w:val="212529"/>
          <w:sz w:val="22"/>
          <w:szCs w:val="22"/>
        </w:rPr>
        <w:t xml:space="preserve">ImageGalleryGrid component (reusable), filter/sort bar</w:t>
      </w:r>
    </w:p>
    <w:p>
      <w:pPr>
        <w:pStyle w:val="ListParagraph"/>
        <w:numPr>
          <w:ilvl w:val="0"/>
          <w:numId w:val="4"/>
        </w:numPr>
        <w:spacing w:after="60"/>
      </w:pPr>
      <w:r>
        <w:rPr>
          <w:rFonts w:ascii="Arial" w:cs="Arial" w:eastAsia="Arial" w:hAnsi="Arial"/>
          <w:color w:val="212529"/>
          <w:sz w:val="22"/>
          <w:szCs w:val="22"/>
        </w:rPr>
        <w:t xml:space="preserve">Thumbnail generation on upload (Sharp resize to 400px)</w:t>
      </w:r>
    </w:p>
    <w:p>
      <w:pPr>
        <w:spacing w:after="150"/>
      </w:pPr>
    </w:p>
    <w:p>
      <w:pPr>
        <w:pStyle w:val="Heading2"/>
      </w:pPr>
      <w:r>
        <w:t xml:space="preserve">Phase 3: Analysis Engine (Week 5–7) — HIGHEST PRIORITY</w:t>
      </w:r>
    </w:p>
    <w:p>
      <w:pPr>
        <w:pStyle w:val="ListParagraph"/>
        <w:numPr>
          <w:ilvl w:val="0"/>
          <w:numId w:val="4"/>
        </w:numPr>
        <w:spacing w:after="60"/>
      </w:pPr>
      <w:r>
        <w:rPr>
          <w:rFonts w:ascii="Arial" w:cs="Arial" w:eastAsia="Arial" w:hAnsi="Arial"/>
          <w:color w:val="212529"/>
          <w:sz w:val="22"/>
          <w:szCs w:val="22"/>
        </w:rPr>
        <w:t xml:space="preserve">AI Service Layer: unified AIService class with model routing, retries, cost logging</w:t>
      </w:r>
    </w:p>
    <w:p>
      <w:pPr>
        <w:pStyle w:val="ListParagraph"/>
        <w:numPr>
          <w:ilvl w:val="0"/>
          <w:numId w:val="4"/>
        </w:numPr>
        <w:spacing w:after="60"/>
      </w:pPr>
      <w:r>
        <w:rPr>
          <w:rFonts w:ascii="Arial" w:cs="Arial" w:eastAsia="Arial" w:hAnsi="Arial"/>
          <w:color w:val="212529"/>
          <w:sz w:val="22"/>
          <w:szCs w:val="22"/>
        </w:rPr>
        <w:t xml:space="preserve">api_cost_logs table + cost tracking per call</w:t>
      </w:r>
    </w:p>
    <w:p>
      <w:pPr>
        <w:pStyle w:val="ListParagraph"/>
        <w:numPr>
          <w:ilvl w:val="0"/>
          <w:numId w:val="4"/>
        </w:numPr>
        <w:spacing w:after="60"/>
      </w:pPr>
      <w:r>
        <w:rPr>
          <w:rFonts w:ascii="Arial" w:cs="Arial" w:eastAsia="Arial" w:hAnsi="Arial"/>
          <w:color w:val="212529"/>
          <w:sz w:val="22"/>
          <w:szCs w:val="22"/>
        </w:rPr>
        <w:t xml:space="preserve">Stage 2 (Brand DNA): Edge Function + Gemini/Claude integration. Sectioned editor UI. Section regeneration.</w:t>
      </w:r>
    </w:p>
    <w:p>
      <w:pPr>
        <w:pStyle w:val="ListParagraph"/>
        <w:numPr>
          <w:ilvl w:val="0"/>
          <w:numId w:val="4"/>
        </w:numPr>
        <w:spacing w:after="60"/>
      </w:pPr>
      <w:r>
        <w:rPr>
          <w:rFonts w:ascii="Arial" w:cs="Arial" w:eastAsia="Arial" w:hAnsi="Arial"/>
          <w:color w:val="212529"/>
          <w:sz w:val="22"/>
          <w:szCs w:val="22"/>
        </w:rPr>
        <w:t xml:space="preserve">Stage 4 (Per-Ad Analysis): Batch Edge Function with self-invocation. Full 50+ dimension schema. Progress UI.</w:t>
      </w:r>
    </w:p>
    <w:p>
      <w:pPr>
        <w:pStyle w:val="ListParagraph"/>
        <w:numPr>
          <w:ilvl w:val="0"/>
          <w:numId w:val="4"/>
        </w:numPr>
        <w:spacing w:after="60"/>
      </w:pPr>
      <w:r>
        <w:rPr>
          <w:rFonts w:ascii="Arial" w:cs="Arial" w:eastAsia="Arial" w:hAnsi="Arial"/>
          <w:color w:val="212529"/>
          <w:sz w:val="22"/>
          <w:szCs w:val="22"/>
        </w:rPr>
        <w:t xml:space="preserve">Stage 4 Gate UI: analysis dashboard, AdCard with score bars, expanded view with ScoreSlider + TaxonomyDropdown + TagChipEditor. Per-ad re-run.</w:t>
      </w:r>
    </w:p>
    <w:p>
      <w:pPr>
        <w:pStyle w:val="ListParagraph"/>
        <w:numPr>
          <w:ilvl w:val="0"/>
          <w:numId w:val="4"/>
        </w:numPr>
        <w:spacing w:after="60"/>
      </w:pPr>
      <w:r>
        <w:rPr>
          <w:rFonts w:ascii="Arial" w:cs="Arial" w:eastAsia="Arial" w:hAnsi="Arial"/>
          <w:color w:val="212529"/>
          <w:sz w:val="22"/>
          <w:szCs w:val="22"/>
        </w:rPr>
        <w:t xml:space="preserve">Stage 5 (Intelligence Report): Aggregation Edge Function. Report dashboard UI. Editable recommendations. 4 concept directions editor.</w:t>
      </w:r>
    </w:p>
    <w:p>
      <w:pPr>
        <w:pStyle w:val="ListParagraph"/>
        <w:numPr>
          <w:ilvl w:val="0"/>
          <w:numId w:val="4"/>
        </w:numPr>
        <w:spacing w:after="60"/>
      </w:pPr>
      <w:r>
        <w:rPr>
          <w:rFonts w:ascii="Arial" w:cs="Arial" w:eastAsia="Arial" w:hAnsi="Arial"/>
          <w:color w:val="212529"/>
          <w:sz w:val="22"/>
          <w:szCs w:val="22"/>
        </w:rPr>
        <w:t xml:space="preserve">Prompt template system: versioned templates in /src/prompts/</w:t>
      </w:r>
    </w:p>
    <w:p>
      <w:pPr>
        <w:pStyle w:val="ListParagraph"/>
        <w:numPr>
          <w:ilvl w:val="0"/>
          <w:numId w:val="4"/>
        </w:numPr>
        <w:spacing w:after="60"/>
      </w:pPr>
      <w:r>
        <w:rPr>
          <w:rFonts w:ascii="Arial" w:cs="Arial" w:eastAsia="Arial" w:hAnsi="Arial"/>
          <w:color w:val="212529"/>
          <w:sz w:val="22"/>
          <w:szCs w:val="22"/>
        </w:rPr>
        <w:t xml:space="preserve">THIS PHASE FIXES THE CURRENT ANALYSIS LEAK. Deploy and test thoroughly before proceeding.</w:t>
      </w:r>
    </w:p>
    <w:p>
      <w:pPr>
        <w:spacing w:after="150"/>
      </w:pPr>
    </w:p>
    <w:p>
      <w:pPr>
        <w:pStyle w:val="Heading2"/>
      </w:pPr>
      <w:r>
        <w:t xml:space="preserve">Phase 4: Generation Engine (Week 8–10)</w:t>
      </w:r>
    </w:p>
    <w:p>
      <w:pPr>
        <w:pStyle w:val="ListParagraph"/>
        <w:numPr>
          <w:ilvl w:val="0"/>
          <w:numId w:val="4"/>
        </w:numPr>
        <w:spacing w:after="60"/>
      </w:pPr>
      <w:r>
        <w:rPr>
          <w:rFonts w:ascii="Arial" w:cs="Arial" w:eastAsia="Arial" w:hAnsi="Arial"/>
          <w:color w:val="212529"/>
          <w:sz w:val="22"/>
          <w:szCs w:val="22"/>
        </w:rPr>
        <w:t xml:space="preserve">Multi-model abstraction: model selector UI, per-concept model override, generation params</w:t>
      </w:r>
    </w:p>
    <w:p>
      <w:pPr>
        <w:pStyle w:val="ListParagraph"/>
        <w:numPr>
          <w:ilvl w:val="0"/>
          <w:numId w:val="4"/>
        </w:numPr>
        <w:spacing w:after="60"/>
      </w:pPr>
      <w:r>
        <w:rPr>
          <w:rFonts w:ascii="Arial" w:cs="Arial" w:eastAsia="Arial" w:hAnsi="Arial"/>
          <w:color w:val="212529"/>
          <w:sz w:val="22"/>
          <w:szCs w:val="22"/>
        </w:rPr>
        <w:t xml:space="preserve">Stage 6 (Prompt Engineering): Edge Function + Claude/Gemini. Concept cards UI. PromptEditor component. Text overlay preview.</w:t>
      </w:r>
    </w:p>
    <w:p>
      <w:pPr>
        <w:pStyle w:val="ListParagraph"/>
        <w:numPr>
          <w:ilvl w:val="0"/>
          <w:numId w:val="4"/>
        </w:numPr>
        <w:spacing w:after="60"/>
      </w:pPr>
      <w:r>
        <w:rPr>
          <w:rFonts w:ascii="Arial" w:cs="Arial" w:eastAsia="Arial" w:hAnsi="Arial"/>
          <w:color w:val="212529"/>
          <w:sz w:val="22"/>
          <w:szCs w:val="22"/>
        </w:rPr>
        <w:t xml:space="preserve">Stage 7 (Image Generation): Coordinator Edge Function. 4x3 variant grid. Live image rendering. Per-variant regeneration. Prompt edit + regen flow.</w:t>
      </w:r>
    </w:p>
    <w:p>
      <w:pPr>
        <w:pStyle w:val="ListParagraph"/>
        <w:numPr>
          <w:ilvl w:val="0"/>
          <w:numId w:val="4"/>
        </w:numPr>
        <w:spacing w:after="60"/>
      </w:pPr>
      <w:r>
        <w:rPr>
          <w:rFonts w:ascii="Arial" w:cs="Arial" w:eastAsia="Arial" w:hAnsi="Arial"/>
          <w:color w:val="212529"/>
          <w:sz w:val="22"/>
          <w:szCs w:val="22"/>
        </w:rPr>
        <w:t xml:space="preserve">Stage 8 (Compositing): Canvas editor (Fabric.js). Layer panel. Properties panel. Backend Sharp compositing endpoint.</w:t>
      </w:r>
    </w:p>
    <w:p>
      <w:pPr>
        <w:pStyle w:val="ListParagraph"/>
        <w:numPr>
          <w:ilvl w:val="0"/>
          <w:numId w:val="4"/>
        </w:numPr>
        <w:spacing w:after="60"/>
      </w:pPr>
      <w:r>
        <w:rPr>
          <w:rFonts w:ascii="Arial" w:cs="Arial" w:eastAsia="Arial" w:hAnsi="Arial"/>
          <w:color w:val="212529"/>
          <w:sz w:val="22"/>
          <w:szCs w:val="22"/>
        </w:rPr>
        <w:t xml:space="preserve">Stage 9 (QA): Automated checks. QA report cards. Override capability. ZIP export generation.</w:t>
      </w:r>
    </w:p>
    <w:p>
      <w:pPr>
        <w:pStyle w:val="ListParagraph"/>
        <w:numPr>
          <w:ilvl w:val="0"/>
          <w:numId w:val="4"/>
        </w:numPr>
        <w:spacing w:after="60"/>
      </w:pPr>
      <w:r>
        <w:rPr>
          <w:rFonts w:ascii="Arial" w:cs="Arial" w:eastAsia="Arial" w:hAnsi="Arial"/>
          <w:color w:val="212529"/>
          <w:sz w:val="22"/>
          <w:szCs w:val="22"/>
        </w:rPr>
        <w:t xml:space="preserve">generated_ads table + full CRUD</w:t>
      </w:r>
    </w:p>
    <w:p>
      <w:pPr>
        <w:spacing w:after="150"/>
      </w:pPr>
    </w:p>
    <w:p>
      <w:pPr>
        <w:pStyle w:val="Heading2"/>
      </w:pPr>
      <w:r>
        <w:t xml:space="preserve">Phase 5: Polish &amp; Share (Week 11–12)</w:t>
      </w:r>
    </w:p>
    <w:p>
      <w:pPr>
        <w:pStyle w:val="ListParagraph"/>
        <w:numPr>
          <w:ilvl w:val="0"/>
          <w:numId w:val="4"/>
        </w:numPr>
        <w:spacing w:after="60"/>
      </w:pPr>
      <w:r>
        <w:rPr>
          <w:rFonts w:ascii="Arial" w:cs="Arial" w:eastAsia="Arial" w:hAnsi="Arial"/>
          <w:color w:val="212529"/>
          <w:sz w:val="22"/>
          <w:szCs w:val="22"/>
        </w:rPr>
        <w:t xml:space="preserve">Client shareable gallery: public page, password protection, expiration, share link management</w:t>
      </w:r>
    </w:p>
    <w:p>
      <w:pPr>
        <w:pStyle w:val="ListParagraph"/>
        <w:numPr>
          <w:ilvl w:val="0"/>
          <w:numId w:val="4"/>
        </w:numPr>
        <w:spacing w:after="60"/>
      </w:pPr>
      <w:r>
        <w:rPr>
          <w:rFonts w:ascii="Arial" w:cs="Arial" w:eastAsia="Arial" w:hAnsi="Arial"/>
          <w:color w:val="212529"/>
          <w:sz w:val="22"/>
          <w:szCs w:val="22"/>
        </w:rPr>
        <w:t xml:space="preserve">Cost dashboard: per-brand, per-model, time-series charts (use Recharts)</w:t>
      </w:r>
    </w:p>
    <w:p>
      <w:pPr>
        <w:pStyle w:val="ListParagraph"/>
        <w:numPr>
          <w:ilvl w:val="0"/>
          <w:numId w:val="4"/>
        </w:numPr>
        <w:spacing w:after="60"/>
      </w:pPr>
      <w:r>
        <w:rPr>
          <w:rFonts w:ascii="Arial" w:cs="Arial" w:eastAsia="Arial" w:hAnsi="Arial"/>
          <w:color w:val="212529"/>
          <w:sz w:val="22"/>
          <w:szCs w:val="22"/>
        </w:rPr>
        <w:t xml:space="preserve">Creative fatigue tracker: generation_history on brands table. Inject into Stage 6 prompt.</w:t>
      </w:r>
    </w:p>
    <w:p>
      <w:pPr>
        <w:pStyle w:val="ListParagraph"/>
        <w:numPr>
          <w:ilvl w:val="0"/>
          <w:numId w:val="4"/>
        </w:numPr>
        <w:spacing w:after="60"/>
      </w:pPr>
      <w:r>
        <w:rPr>
          <w:rFonts w:ascii="Arial" w:cs="Arial" w:eastAsia="Arial" w:hAnsi="Arial"/>
          <w:color w:val="212529"/>
          <w:sz w:val="22"/>
          <w:szCs w:val="22"/>
        </w:rPr>
        <w:t xml:space="preserve">Edit tracking: edit_history arrays, user_edited flags, re-run warnings for edited content</w:t>
      </w:r>
    </w:p>
    <w:p>
      <w:pPr>
        <w:pStyle w:val="ListParagraph"/>
        <w:numPr>
          <w:ilvl w:val="0"/>
          <w:numId w:val="4"/>
        </w:numPr>
        <w:spacing w:after="60"/>
      </w:pPr>
      <w:r>
        <w:rPr>
          <w:rFonts w:ascii="Arial" w:cs="Arial" w:eastAsia="Arial" w:hAnsi="Arial"/>
          <w:color w:val="212529"/>
          <w:sz w:val="22"/>
          <w:szCs w:val="22"/>
        </w:rPr>
        <w:t xml:space="preserve">Stage unlocking: cascade invalidation with archive system + confirmation modals</w:t>
      </w:r>
    </w:p>
    <w:p>
      <w:pPr>
        <w:pStyle w:val="ListParagraph"/>
        <w:numPr>
          <w:ilvl w:val="0"/>
          <w:numId w:val="4"/>
        </w:numPr>
        <w:spacing w:after="60"/>
      </w:pPr>
      <w:r>
        <w:rPr>
          <w:rFonts w:ascii="Arial" w:cs="Arial" w:eastAsia="Arial" w:hAnsi="Arial"/>
          <w:color w:val="212529"/>
          <w:sz w:val="22"/>
          <w:szCs w:val="22"/>
        </w:rPr>
        <w:t xml:space="preserve">CompareView component for side-by-side variant comparison</w:t>
      </w:r>
    </w:p>
    <w:p>
      <w:pPr>
        <w:pStyle w:val="ListParagraph"/>
        <w:numPr>
          <w:ilvl w:val="0"/>
          <w:numId w:val="4"/>
        </w:numPr>
        <w:spacing w:after="60"/>
      </w:pPr>
      <w:r>
        <w:rPr>
          <w:rFonts w:ascii="Arial" w:cs="Arial" w:eastAsia="Arial" w:hAnsi="Arial"/>
          <w:color w:val="212529"/>
          <w:sz w:val="22"/>
          <w:szCs w:val="22"/>
        </w:rPr>
        <w:t xml:space="preserve">Error recovery polish: Resume buttons, partial progress preservation, clear error messages</w:t>
      </w:r>
    </w:p>
    <w:p>
      <w:pPr>
        <w:pStyle w:val="ListParagraph"/>
        <w:numPr>
          <w:ilvl w:val="0"/>
          <w:numId w:val="4"/>
        </w:numPr>
        <w:spacing w:after="60"/>
      </w:pPr>
      <w:r>
        <w:rPr>
          <w:rFonts w:ascii="Arial" w:cs="Arial" w:eastAsia="Arial" w:hAnsi="Arial"/>
          <w:color w:val="212529"/>
          <w:sz w:val="22"/>
          <w:szCs w:val="22"/>
        </w:rPr>
        <w:t xml:space="preserve">Final testing: end-to-end pipeline testing with real brand data</w:t>
      </w:r>
    </w:p>
    <w:p>
      <w:pPr>
        <w:spacing w:after="150"/>
      </w:pPr>
    </w:p>
    <w:p>
      <w:r>
        <w:br w:type="page"/>
      </w:r>
    </w:p>
    <w:p>
      <w:pPr>
        <w:pStyle w:val="Heading1"/>
      </w:pPr>
      <w:r>
        <w:t xml:space="preserve">23. Environment &amp; Configuration</w:t>
      </w:r>
    </w:p>
    <w:p>
      <w:pPr>
        <w:pBdr>
          <w:bottom w:val="single" w:color="6C5CE7" w:sz="6" w:space="1"/>
        </w:pBdr>
        <w:spacing w:after="200" w:before="200"/>
      </w:pPr>
    </w:p>
    <w:p>
      <w:pPr>
        <w:pStyle w:val="Heading2"/>
      </w:pPr>
      <w:r>
        <w:t xml:space="preserve">23.1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000"/>
        <w:gridCol w:w="1960"/>
      </w:tblGrid>
      <w:tr>
        <w:tc>
          <w:tcPr>
            <w:tcW w:type="dxa" w:w="2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6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c>
          <w:tcPr>
            <w:tcW w:type="dxa" w:w="19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Secret?</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NEXT_PUBLIC_SUPABASE_URL</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Supabase project URL</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Frontend + Backend</w:t>
            </w:r>
          </w:p>
        </w:tc>
        <w:tc>
          <w:tcPr>
            <w:tcW w:type="dxa" w:w="1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NEXT_PUBLIC_SUPABASE_ANON_KEY</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Supabase anonymous key (RLS-enforced)</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Frontend</w:t>
            </w:r>
          </w:p>
        </w:tc>
        <w:tc>
          <w:tcPr>
            <w:tcW w:type="dxa" w:w="1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SUPABASE_SERVICE_ROLE_KEY</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Supabase admin key (bypasses RLS)</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Edge Functions only</w:t>
            </w:r>
          </w:p>
        </w:tc>
        <w:tc>
          <w:tcPr>
            <w:tcW w:type="dxa" w:w="1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YES</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GEMINI_API_KEY</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Google Gemini API key</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Edge Functions</w:t>
            </w:r>
          </w:p>
        </w:tc>
        <w:tc>
          <w:tcPr>
            <w:tcW w:type="dxa" w:w="1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YES</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ANTHROPIC_API_KEY</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Anthropic Claude API key</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Edge Functions</w:t>
            </w:r>
          </w:p>
        </w:tc>
        <w:tc>
          <w:tcPr>
            <w:tcW w:type="dxa" w:w="1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YES</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PYTHON_SCRAPER_URL</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URL of the Python scraper service</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Edge Functions (Stage 1)</w:t>
            </w:r>
          </w:p>
        </w:tc>
        <w:tc>
          <w:tcPr>
            <w:tcW w:type="dxa" w:w="1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No</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PYTHON_SCRAPER_SECRET</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Service-to-service auth key for scraper</w:t>
            </w:r>
          </w:p>
        </w:tc>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Edge Functions + Scraper</w:t>
            </w:r>
          </w:p>
        </w:tc>
        <w:tc>
          <w:tcPr>
            <w:tcW w:type="dxa" w:w="19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YES</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ENCRYPTION_KEY</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Key for encrypting user-configured API keys at rest</w:t>
            </w:r>
          </w:p>
        </w:tc>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Backend</w:t>
            </w:r>
          </w:p>
        </w:tc>
        <w:tc>
          <w:tcPr>
            <w:tcW w:type="dxa" w:w="19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YES</w:t>
            </w:r>
          </w:p>
        </w:tc>
      </w:tr>
    </w:tbl>
    <w:p>
      <w:pPr>
        <w:spacing w:after="200"/>
      </w:pPr>
    </w:p>
    <w:p>
      <w:pPr>
        <w:pStyle w:val="Heading2"/>
      </w:pPr>
      <w:r>
        <w:t xml:space="preserve">23.2 Deployment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6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Deploy Method</w:t>
            </w:r>
          </w:p>
        </w:tc>
        <w:tc>
          <w:tcPr>
            <w:tcW w:type="dxa" w:w="25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Config</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Next.js App</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Vercel</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Git push to main branch (CI/CD)</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vercel.json: regions, env vars, redirects</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Supabase</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Supabase Cloud</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Dashboard + CLI migrations</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supabase/migrations/ for schema, supabase/functions/ for Edge Functions</w:t>
            </w:r>
          </w:p>
        </w:tc>
      </w:tr>
      <w:tr>
        <w:tc>
          <w:tcPr>
            <w:tcW w:type="dxa" w:w="2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Python Scraper</w:t>
            </w:r>
          </w:p>
        </w:tc>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Railway (recommended)</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Dockerfile deploy</w:t>
            </w:r>
          </w:p>
        </w:tc>
        <w:tc>
          <w:tcPr>
            <w:tcW w:type="dxa" w:w="25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Procfile or Dockerfile with FastAPI + Playwright</w:t>
            </w:r>
          </w:p>
        </w:tc>
      </w:tr>
      <w:tr>
        <w:tc>
          <w:tcPr>
            <w:tcW w:type="dxa" w:w="2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Edge Functions</w:t>
            </w:r>
          </w:p>
        </w:tc>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Supabase (built-in)</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supabase functions deploy</w:t>
            </w:r>
          </w:p>
        </w:tc>
        <w:tc>
          <w:tcPr>
            <w:tcW w:type="dxa" w:w="25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supabase/functions/{function_name}/index.ts</w:t>
            </w:r>
          </w:p>
        </w:tc>
      </w:tr>
    </w:tbl>
    <w:p>
      <w:r>
        <w:br w:type="page"/>
      </w:r>
    </w:p>
    <w:p>
      <w:pPr>
        <w:pStyle w:val="Heading1"/>
      </w:pPr>
      <w:r>
        <w:t xml:space="preserve">24. Open Decisions, Risks &amp; Dependencies</w:t>
      </w:r>
    </w:p>
    <w:p>
      <w:pPr>
        <w:pBdr>
          <w:bottom w:val="single" w:color="6C5CE7" w:sz="6" w:space="1"/>
        </w:pBdr>
        <w:spacing w:after="200" w:before="200"/>
      </w:pPr>
    </w:p>
    <w:p>
      <w:pPr>
        <w:pStyle w:val="Heading2"/>
      </w:pPr>
      <w:r>
        <w:t xml:space="preserve">24.1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c>
          <w:tcPr>
            <w:tcW w:type="dxa" w:w="2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2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6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17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Decide By</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Python scraper hosting</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Railway ($5/mo), Render (free tier), Vercel Python runtime, containerized on VPS</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Railway — reliable, cheap, Docker support for Playwright</w:t>
            </w:r>
          </w:p>
        </w:tc>
        <w:tc>
          <w:tcPr>
            <w:tcW w:type="dxa" w:w="1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Before Phase 2</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Canvas library</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Fabric.js vs. Konva.js vs. raw Canvas API</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Fabric.js — best object manipulation API, large community</w:t>
            </w:r>
          </w:p>
        </w:tc>
        <w:tc>
          <w:tcPr>
            <w:tcW w:type="dxa" w:w="1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Before Phase 4</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Prompt editor library</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Monaco Editor vs. CodeMirror 6 vs. simple textarea</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Monaco — same editor as VS Code, excellent DX</w:t>
            </w:r>
          </w:p>
        </w:tc>
        <w:tc>
          <w:tcPr>
            <w:tcW w:type="dxa" w:w="1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Before Phase 4</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Cost tracking accuracy</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Estimate from token counts vs. actual billing API (if available)</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Estimate for now. Reconcile monthly with actual bills.</w:t>
            </w:r>
          </w:p>
        </w:tc>
        <w:tc>
          <w:tcPr>
            <w:tcW w:type="dxa" w:w="1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Phase 5</w:t>
            </w:r>
          </w:p>
        </w:tc>
      </w:tr>
      <w:tr>
        <w:tc>
          <w:tcPr>
            <w:tcW w:type="dxa" w:w="2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Nano Banana Pro availability</w:t>
            </w:r>
          </w:p>
        </w:tc>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Is it accessible via Gemini API? Alternative: Imagen 3 via Vertex AI</w:t>
            </w:r>
          </w:p>
        </w:tc>
        <w:tc>
          <w:tcPr>
            <w:tcW w:type="dxa" w:w="26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Verify model access before Phase 4. Imagen 3 as fallback.</w:t>
            </w:r>
          </w:p>
        </w:tc>
        <w:tc>
          <w:tcPr>
            <w:tcW w:type="dxa" w:w="17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Before Phase 4</w:t>
            </w:r>
          </w:p>
        </w:tc>
      </w:tr>
      <w:tr>
        <w:tc>
          <w:tcPr>
            <w:tcW w:type="dxa" w:w="2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Flux Pro via Gemini</w:t>
            </w:r>
          </w:p>
        </w:tc>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Is Flux Pro accessible via Gemini API? Alternative: Replicate/fal.ai</w:t>
            </w:r>
          </w:p>
        </w:tc>
        <w:tc>
          <w:tcPr>
            <w:tcW w:type="dxa" w:w="26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Verify. If not available via Gemini, add Replicate as secondary provider.</w:t>
            </w:r>
          </w:p>
        </w:tc>
        <w:tc>
          <w:tcPr>
            <w:tcW w:type="dxa" w:w="17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Before Phase 4</w:t>
            </w:r>
          </w:p>
        </w:tc>
      </w:tr>
    </w:tbl>
    <w:p>
      <w:pPr>
        <w:spacing w:after="200"/>
      </w:pPr>
    </w:p>
    <w:p>
      <w:pPr>
        <w:pStyle w:val="Heading2"/>
      </w:pPr>
      <w:r>
        <w:t xml:space="preserve">24.2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c>
          <w:tcPr>
            <w:tcW w:type="dxa" w:w="2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3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Edge Function 150s timeout insufficient for 50+ ad analysis</w:t>
            </w:r>
          </w:p>
        </w:tc>
        <w:tc>
          <w:tcPr>
            <w:tcW w:type="dxa" w:w="1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HIGH</w:t>
            </w:r>
          </w:p>
        </w:tc>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MEDIUM</w:t>
            </w:r>
          </w:p>
        </w:tc>
        <w:tc>
          <w:tcPr>
            <w:tcW w:type="dxa" w:w="4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Self-invocation chunking pattern. Process 5 ads per invocation. Tested and proven pattern.</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AI analysis quality varies by ad style/quality</w:t>
            </w:r>
          </w:p>
        </w:tc>
        <w:tc>
          <w:tcPr>
            <w:tcW w:type="dxa" w:w="1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HIGH</w:t>
            </w:r>
          </w:p>
        </w:tc>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HIGH</w:t>
            </w:r>
          </w:p>
        </w:tc>
        <w:tc>
          <w:tcPr>
            <w:tcW w:type="dxa" w:w="4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Temperature = 0.1 for consistency. Full approval gate catches bad outputs. Per-ad re-run available.</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Image gen models produce unreliable text</w:t>
            </w:r>
          </w:p>
        </w:tc>
        <w:tc>
          <w:tcPr>
            <w:tcW w:type="dxa" w:w="1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MEDIUM</w:t>
            </w:r>
          </w:p>
        </w:tc>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HIGH</w:t>
            </w:r>
          </w:p>
        </w:tc>
        <w:tc>
          <w:tcPr>
            <w:tcW w:type="dxa" w:w="4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Already mitigated: Stage 8 composites ALL text programmatically via Sharp. Model never renders text.</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Gemini API pricing changes significantly</w:t>
            </w:r>
          </w:p>
        </w:tc>
        <w:tc>
          <w:tcPr>
            <w:tcW w:type="dxa" w:w="1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MEDIUM</w:t>
            </w:r>
          </w:p>
        </w:tc>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MEDIUM</w:t>
            </w:r>
          </w:p>
        </w:tc>
        <w:tc>
          <w:tcPr>
            <w:tcW w:type="dxa" w:w="4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model_pricing stored in DB config table, not hardcoded. Update when pricing changes.</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Store scraper fails on custom/unusual e-commerce platforms</w:t>
            </w:r>
          </w:p>
        </w:tc>
        <w:tc>
          <w:tcPr>
            <w:tcW w:type="dxa" w:w="1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MEDIUM</w:t>
            </w:r>
          </w:p>
        </w:tc>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MEDIUM</w:t>
            </w:r>
          </w:p>
        </w:tc>
        <w:tc>
          <w:tcPr>
            <w:tcW w:type="dxa" w:w="4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Generic HTML parser as fallback. Manual asset upload always available. User can skip Stage 1 entirely and manually build brand profile.</w:t>
            </w:r>
          </w:p>
        </w:tc>
      </w:tr>
      <w:tr>
        <w:tc>
          <w:tcPr>
            <w:tcW w:type="dxa" w:w="2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Supabase free tier limits hit during development</w:t>
            </w:r>
          </w:p>
        </w:tc>
        <w:tc>
          <w:tcPr>
            <w:tcW w:type="dxa" w:w="10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LOW</w:t>
            </w:r>
          </w:p>
        </w:tc>
        <w:tc>
          <w:tcPr>
            <w:tcW w:type="dxa" w:w="12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HIGH</w:t>
            </w:r>
          </w:p>
        </w:tc>
        <w:tc>
          <w:tcPr>
            <w:tcW w:type="dxa" w:w="43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Upgrade to Pro ($25/mo) early. Production will need Pro regardless.</w:t>
            </w:r>
          </w:p>
        </w:tc>
      </w:tr>
      <w:tr>
        <w:tc>
          <w:tcPr>
            <w:tcW w:type="dxa" w:w="2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Canvas editor performance on low-end devices</w:t>
            </w:r>
          </w:p>
        </w:tc>
        <w:tc>
          <w:tcPr>
            <w:tcW w:type="dxa" w:w="10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LOW</w:t>
            </w:r>
          </w:p>
        </w:tc>
        <w:tc>
          <w:tcPr>
            <w:tcW w:type="dxa" w:w="12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LOW</w:t>
            </w:r>
          </w:p>
        </w:tc>
        <w:tc>
          <w:tcPr>
            <w:tcW w:type="dxa" w:w="43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Fabric.js is well-optimized. Canvas size capped at ad resolution (max 1920px). WebGL acceleration if needed.</w:t>
            </w:r>
          </w:p>
        </w:tc>
      </w:tr>
    </w:tbl>
    <w:p>
      <w:pPr>
        <w:spacing w:after="200"/>
      </w:pPr>
    </w:p>
    <w:p>
      <w:pPr>
        <w:pStyle w:val="Heading2"/>
      </w:pPr>
      <w:r>
        <w:t xml:space="preserve">24.3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380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Criticality</w:t>
            </w:r>
          </w:p>
        </w:tc>
        <w:tc>
          <w:tcPr>
            <w:tcW w:type="dxa" w:w="3160"/>
            <w:tcBorders>
              <w:top w:val="single" w:color="E9ECEF" w:sz="1"/>
              <w:left w:val="single" w:color="E9ECEF" w:sz="1"/>
              <w:bottom w:val="single" w:color="E9ECEF" w:sz="1"/>
              <w:right w:val="single" w:color="E9ECEF"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Google Gemini API</w:t>
            </w:r>
          </w:p>
        </w:tc>
        <w:tc>
          <w:tcPr>
            <w:tcW w:type="dxa" w:w="3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CRITICAL — analysis, strategy, image gen</w:t>
            </w:r>
          </w:p>
        </w:tc>
        <w:tc>
          <w:tcPr>
            <w:tcW w:type="dxa" w:w="3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Claude API for text tasks. Replicate for image gen.</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Anthropic Claude API</w:t>
            </w:r>
          </w:p>
        </w:tc>
        <w:tc>
          <w:tcPr>
            <w:tcW w:type="dxa" w:w="3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HIGH — creative strategy, prompts</w:t>
            </w:r>
          </w:p>
        </w:tc>
        <w:tc>
          <w:tcPr>
            <w:tcW w:type="dxa" w:w="3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Gemini 2.5 Pro can handle all text tasks if Claude is unavailable.</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Supabase</w:t>
            </w:r>
          </w:p>
        </w:tc>
        <w:tc>
          <w:tcPr>
            <w:tcW w:type="dxa" w:w="3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CRITICAL — DB, auth, storage, realtime, edge functions</w:t>
            </w:r>
          </w:p>
        </w:tc>
        <w:tc>
          <w:tcPr>
            <w:tcW w:type="dxa" w:w="3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No easy fallback. Core infrastructure dependency.</w:t>
            </w:r>
          </w:p>
        </w:tc>
      </w:tr>
      <w:tr>
        <w:tc>
          <w:tcPr>
            <w:tcW w:type="dxa" w:w="24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Vercel</w:t>
            </w:r>
          </w:p>
        </w:tc>
        <w:tc>
          <w:tcPr>
            <w:tcW w:type="dxa" w:w="380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HIGH — frontend hosting, API routes</w:t>
            </w:r>
          </w:p>
        </w:tc>
        <w:tc>
          <w:tcPr>
            <w:tcW w:type="dxa" w:w="316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Can deploy Next.js to any Node.js host. Migration effort: low.</w:t>
            </w:r>
          </w:p>
        </w:tc>
      </w:tr>
      <w:tr>
        <w:tc>
          <w:tcPr>
            <w:tcW w:type="dxa" w:w="24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Python Scraper Service</w:t>
            </w:r>
          </w:p>
        </w:tc>
        <w:tc>
          <w:tcPr>
            <w:tcW w:type="dxa" w:w="380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MEDIUM — store data extraction</w:t>
            </w:r>
          </w:p>
        </w:tc>
        <w:tc>
          <w:tcPr>
            <w:tcW w:type="dxa" w:w="3160"/>
            <w:tcBorders>
              <w:top w:val="single" w:color="E9ECEF" w:sz="1"/>
              <w:left w:val="single" w:color="E9ECEF" w:sz="1"/>
              <w:bottom w:val="single" w:color="E9ECEF" w:sz="1"/>
              <w:right w:val="single" w:color="E9ECEF" w:sz="1"/>
            </w:tcBorders>
            <w:tcMar>
              <w:top w:type="dxa" w:w="80"/>
              <w:left w:type="dxa" w:w="120"/>
              <w:bottom w:type="dxa" w:w="80"/>
              <w:right w:type="dxa" w:w="120"/>
            </w:tcMar>
          </w:tcPr>
          <w:p>
            <w:r>
              <w:rPr>
                <w:rFonts w:ascii="Arial" w:cs="Arial" w:eastAsia="Arial" w:hAnsi="Arial"/>
                <w:b w:val="false"/>
                <w:bCs w:val="false"/>
                <w:color w:val="212529"/>
                <w:sz w:val="20"/>
                <w:szCs w:val="20"/>
              </w:rPr>
              <w:t xml:space="preserve">Manual data entry. User fills brand profile and uploads assets manually.</w:t>
            </w:r>
          </w:p>
        </w:tc>
      </w:tr>
    </w:tbl>
    <w:p>
      <w:pPr>
        <w:spacing w:after="400"/>
      </w:pPr>
    </w:p>
    <w:p>
      <w:pPr>
        <w:pBdr>
          <w:bottom w:val="single" w:color="6C5CE7" w:sz="6" w:space="1"/>
        </w:pBdr>
        <w:spacing w:after="200" w:before="200"/>
      </w:pPr>
    </w:p>
    <w:p>
      <w:pPr>
        <w:spacing w:after="120" w:before="0"/>
        <w:jc w:val="center"/>
      </w:pPr>
      <w:r>
        <w:rPr>
          <w:rFonts w:ascii="Arial" w:cs="Arial" w:eastAsia="Arial" w:hAnsi="Arial"/>
          <w:b/>
          <w:bCs/>
          <w:color w:val="6C5CE7"/>
          <w:sz w:val="28"/>
          <w:szCs w:val="28"/>
        </w:rPr>
        <w:t xml:space="preserve">END OF DOCUMENT</w:t>
      </w:r>
    </w:p>
    <w:p>
      <w:pPr>
        <w:spacing w:after="60"/>
      </w:pPr>
    </w:p>
    <w:p>
      <w:pPr>
        <w:spacing w:after="120" w:before="0"/>
        <w:jc w:val="center"/>
      </w:pPr>
      <w:r>
        <w:rPr>
          <w:rFonts w:ascii="Arial" w:cs="Arial" w:eastAsia="Arial" w:hAnsi="Arial"/>
          <w:color w:val="212529"/>
          <w:sz w:val="20"/>
          <w:szCs w:val="20"/>
        </w:rPr>
        <w:t xml:space="preserve">Apex VisionX Studio — PRD v2.0</w:t>
      </w:r>
    </w:p>
    <w:p>
      <w:pPr>
        <w:spacing w:after="120" w:before="0"/>
        <w:jc w:val="center"/>
      </w:pPr>
      <w:r>
        <w:rPr>
          <w:rFonts w:ascii="Arial" w:cs="Arial" w:eastAsia="Arial" w:hAnsi="Arial"/>
          <w:i/>
          <w:iCs/>
          <w:color w:val="868E96"/>
          <w:sz w:val="18"/>
          <w:szCs w:val="18"/>
        </w:rPr>
        <w:t xml:space="preserve">This document + the Pipeline Specification (ai-ad-studio-pipeline-spec.md) together form the complete implementation reference for Claude Code.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2" w:space="4"/>
      </w:pBdr>
      <w:tabs>
        <w:tab w:val="right" w:pos="9026"/>
      </w:tabs>
    </w:pPr>
    <w:r>
      <w:rPr>
        <w:rFonts w:ascii="Arial" w:cs="Arial" w:eastAsia="Arial" w:hAnsi="Arial"/>
        <w:color w:val="868E96"/>
        <w:sz w:val="16"/>
        <w:szCs w:val="16"/>
      </w:rPr>
      <w:t xml:space="preserve">Apex VisionX Studio</w:t>
    </w:r>
    <w:r>
      <w:rPr>
        <w:rFonts w:ascii="Arial" w:cs="Arial" w:eastAsia="Arial" w:hAnsi="Arial"/>
        <w:color w:val="868E96"/>
        <w:sz w:val="16"/>
        <w:szCs w:val="16"/>
      </w:rPr>
      <w:t xml:space="preserve">	Page </w:t>
    </w:r>
    <w:r>
      <w:rPr>
        <w:rFonts w:ascii="Arial" w:cs="Arial" w:eastAsia="Arial" w:hAnsi="Arial"/>
        <w:color w:val="868E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5CE7" w:sz="4" w:space="4"/>
      </w:pBdr>
      <w:tabs>
        <w:tab w:val="right" w:pos="9026"/>
      </w:tabs>
    </w:pPr>
    <w:r>
      <w:rPr>
        <w:rFonts w:ascii="Arial" w:cs="Arial" w:eastAsia="Arial" w:hAnsi="Arial"/>
        <w:i/>
        <w:iCs/>
        <w:color w:val="868E96"/>
        <w:sz w:val="16"/>
        <w:szCs w:val="16"/>
      </w:rPr>
      <w:t xml:space="preserve">Apex VisionX Studio — PRD v2.0</w:t>
    </w:r>
    <w:r>
      <w:rPr>
        <w:rFonts w:ascii="Arial" w:cs="Arial" w:eastAsia="Arial" w:hAnsi="Arial"/>
        <w:i/>
        <w:iCs/>
        <w:color w:val="868E96"/>
        <w:sz w:val="16"/>
        <w:szCs w:val="16"/>
      </w:rPr>
      <w:t xml:space="preserve">	Confidential — Blulink Marketing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0D0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C5CE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2026-03-22T01:36:01.924Z</dcterms:created>
  <dcterms:modified xsi:type="dcterms:W3CDTF">2026-03-22T01:36:01.925Z</dcterms:modified>
</cp:coreProperties>
</file>

<file path=docProps/custom.xml><?xml version="1.0" encoding="utf-8"?>
<Properties xmlns="http://schemas.openxmlformats.org/officeDocument/2006/custom-properties" xmlns:vt="http://schemas.openxmlformats.org/officeDocument/2006/docPropsVTypes"/>
</file>