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病例一；患者，陈佰玲，女</w:t>
      </w:r>
      <w:r>
        <w:rPr>
          <w:rFonts w:ascii="Helvetica" w:hAnsi="Helvetica"/>
          <w:color w:val="333333"/>
          <w:sz w:val="21"/>
          <w:szCs w:val="21"/>
        </w:rPr>
        <w:t>32</w:t>
      </w:r>
      <w:r>
        <w:rPr>
          <w:rFonts w:ascii="Helvetica" w:hAnsi="Helvetica"/>
          <w:color w:val="333333"/>
          <w:sz w:val="21"/>
          <w:szCs w:val="21"/>
        </w:rPr>
        <w:t>岁；主诉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t>右侧侧面部无痛性肿物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年余，生长缓慢；现病史：患者于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年前，无明显诱因，偶然发现右面侧；既往史：平素体格健康；个人史：生长于原籍；家族史：父母健康；体格检查；体温</w:t>
      </w:r>
      <w:r>
        <w:rPr>
          <w:rFonts w:ascii="Helvetica" w:hAnsi="Helvetica"/>
          <w:color w:val="333333"/>
          <w:sz w:val="21"/>
          <w:szCs w:val="21"/>
        </w:rPr>
        <w:t>36.7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℃</w:t>
      </w:r>
      <w:r>
        <w:rPr>
          <w:rFonts w:ascii="Helvetica" w:hAnsi="Helvetica"/>
          <w:color w:val="333333"/>
          <w:sz w:val="21"/>
          <w:szCs w:val="21"/>
        </w:rPr>
        <w:t>，脉搏</w:t>
      </w:r>
      <w:r>
        <w:rPr>
          <w:rFonts w:ascii="Helvetica" w:hAnsi="Helvetica"/>
          <w:color w:val="333333"/>
          <w:sz w:val="21"/>
          <w:szCs w:val="21"/>
        </w:rPr>
        <w:t>80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分，呼吸</w:t>
      </w:r>
      <w:r>
        <w:rPr>
          <w:rFonts w:ascii="Helvetica" w:hAnsi="Helvetica"/>
          <w:color w:val="333333"/>
          <w:sz w:val="21"/>
          <w:szCs w:val="21"/>
        </w:rPr>
        <w:t>18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分，；胸部、腹部、脊柱、四肢、神经反射正常；专科检查；颜面尚对称，右侧耳垂上翘，右面侧耳下、腮腺区见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；思考题：；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．请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病例一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患者，陈佰玲，女</w:t>
      </w:r>
      <w:r>
        <w:rPr>
          <w:rFonts w:ascii="Helvetica" w:hAnsi="Helvetica"/>
          <w:color w:val="333333"/>
          <w:sz w:val="21"/>
          <w:szCs w:val="21"/>
        </w:rPr>
        <w:t xml:space="preserve"> 32</w:t>
      </w:r>
      <w:r>
        <w:rPr>
          <w:rFonts w:ascii="Helvetica" w:hAnsi="Helvetica"/>
          <w:color w:val="333333"/>
          <w:sz w:val="21"/>
          <w:szCs w:val="21"/>
        </w:rPr>
        <w:t>岁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主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诉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t>右侧侧面部无痛性肿物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年余，生长缓慢。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现病史：患者于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前，无明显诱因，偶然发现右面侧、耳下区小肿物约黄豆大小，无不适，未曾诊治。近年来逐渐长大，致核桃大小，无麻木、疼痛等不适，无时大时小病史，无口眼歪斜及闭眼障碍，无鼓腮漏气。皮肤及口腔黏膜无破溃，无口干，无发热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既往史：平素体格健康。否认肝炎、结核等传染病史。无手术、输血史。无外伤史。否认药物过敏史，无中毒史。无寄生虫接触史。预防接种史无遗漏。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个人史：生长于原籍。无疫水接触史及疫区生活史。无化学性、放射性物质接触史。无吸烟、饮酒嗜好。月经史：</w:t>
      </w:r>
      <w:r>
        <w:rPr>
          <w:rFonts w:ascii="Helvetica" w:hAnsi="Helvetica"/>
          <w:color w:val="333333"/>
          <w:sz w:val="21"/>
          <w:szCs w:val="21"/>
        </w:rPr>
        <w:t>17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5-7/30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2006</w:t>
      </w:r>
      <w:r>
        <w:rPr>
          <w:rFonts w:ascii="Helvetica" w:hAnsi="Helvetica"/>
          <w:color w:val="333333"/>
          <w:sz w:val="21"/>
          <w:szCs w:val="21"/>
        </w:rPr>
        <w:t>年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月</w:t>
      </w:r>
      <w:r>
        <w:rPr>
          <w:rFonts w:ascii="Helvetica" w:hAnsi="Helvetica"/>
          <w:color w:val="333333"/>
          <w:sz w:val="21"/>
          <w:szCs w:val="21"/>
        </w:rPr>
        <w:t>16</w:t>
      </w:r>
      <w:r>
        <w:rPr>
          <w:rFonts w:ascii="Helvetica" w:hAnsi="Helvetica"/>
          <w:color w:val="333333"/>
          <w:sz w:val="21"/>
          <w:szCs w:val="21"/>
        </w:rPr>
        <w:t>日。</w:t>
      </w:r>
      <w:r>
        <w:rPr>
          <w:rFonts w:ascii="Helvetica" w:hAnsi="Helvetica"/>
          <w:color w:val="333333"/>
          <w:sz w:val="21"/>
          <w:szCs w:val="21"/>
        </w:rPr>
        <w:t>25</w:t>
      </w:r>
      <w:r>
        <w:rPr>
          <w:rFonts w:ascii="Helvetica" w:hAnsi="Helvetica"/>
          <w:color w:val="333333"/>
          <w:sz w:val="21"/>
          <w:szCs w:val="21"/>
        </w:rPr>
        <w:t>岁结婚，爱人及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子均健康。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家族史：父母健康。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弟体键。否认家族性、遗传性疾病。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体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格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检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查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体温</w:t>
      </w:r>
      <w:r>
        <w:rPr>
          <w:rFonts w:ascii="Helvetica" w:hAnsi="Helvetica"/>
          <w:color w:val="333333"/>
          <w:sz w:val="21"/>
          <w:szCs w:val="21"/>
        </w:rPr>
        <w:t xml:space="preserve"> 36.7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℃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脉搏</w:t>
      </w:r>
      <w:r>
        <w:rPr>
          <w:rFonts w:ascii="Helvetica" w:hAnsi="Helvetica"/>
          <w:color w:val="333333"/>
          <w:sz w:val="21"/>
          <w:szCs w:val="21"/>
        </w:rPr>
        <w:t xml:space="preserve"> 80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呼吸</w:t>
      </w:r>
      <w:r>
        <w:rPr>
          <w:rFonts w:ascii="Helvetica" w:hAnsi="Helvetica"/>
          <w:color w:val="333333"/>
          <w:sz w:val="21"/>
          <w:szCs w:val="21"/>
        </w:rPr>
        <w:t xml:space="preserve"> 18 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血压</w:t>
      </w:r>
      <w:r>
        <w:rPr>
          <w:rFonts w:ascii="Helvetica" w:hAnsi="Helvetica"/>
          <w:color w:val="333333"/>
          <w:sz w:val="21"/>
          <w:szCs w:val="21"/>
        </w:rPr>
        <w:t xml:space="preserve"> 110/80 mmHg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胸部、腹部、脊柱、四肢、神经反射正常。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专科检查</w:t>
      </w:r>
    </w:p>
    <w:p w:rsidR="00430260" w:rsidRDefault="00430260" w:rsidP="00430260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颜面尚对称，右侧耳垂上翘，右面侧耳下、腮腺区见</w:t>
      </w:r>
      <w:r>
        <w:rPr>
          <w:rFonts w:ascii="Helvetica" w:hAnsi="Helvetica"/>
          <w:color w:val="333333"/>
          <w:sz w:val="21"/>
          <w:szCs w:val="21"/>
        </w:rPr>
        <w:t>3x3cm</w:t>
      </w:r>
      <w:r>
        <w:rPr>
          <w:rFonts w:ascii="Helvetica" w:hAnsi="Helvetica"/>
          <w:color w:val="333333"/>
          <w:sz w:val="21"/>
          <w:szCs w:val="21"/>
        </w:rPr>
        <w:t>隆起，边界清楚，表面皮肤无充血、无破溃，皮温正常，局部触及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枚，</w:t>
      </w:r>
      <w:r>
        <w:rPr>
          <w:rFonts w:ascii="Helvetica" w:hAnsi="Helvetica"/>
          <w:color w:val="333333"/>
          <w:sz w:val="21"/>
          <w:szCs w:val="21"/>
        </w:rPr>
        <w:t>3x2x2cm</w:t>
      </w:r>
      <w:r>
        <w:rPr>
          <w:rFonts w:ascii="Helvetica" w:hAnsi="Helvetica"/>
          <w:color w:val="333333"/>
          <w:sz w:val="21"/>
          <w:szCs w:val="21"/>
        </w:rPr>
        <w:t>大小卵圆形肿物，边界清楚，表面光滑、有结节及切迹，质中等偏硬，无囊性感，无压痛，与皮肤及深部组织无粘连，活动度好。局部皮肤感觉正常。无面瘫征。张口度</w:t>
      </w:r>
      <w:r>
        <w:rPr>
          <w:rFonts w:ascii="Helvetica" w:hAnsi="Helvetica"/>
          <w:color w:val="333333"/>
          <w:sz w:val="21"/>
          <w:szCs w:val="21"/>
        </w:rPr>
        <w:t>3.5cm</w:t>
      </w:r>
      <w:r>
        <w:rPr>
          <w:rFonts w:ascii="Helvetica" w:hAnsi="Helvetica"/>
          <w:color w:val="333333"/>
          <w:sz w:val="21"/>
          <w:szCs w:val="21"/>
        </w:rPr>
        <w:t>，无偏斜。恒牙列，无牙缺失、无残根，口腔卫生尚可，口内未见异常隆起。口腔前庭沟无变浅。双侧腮腺导管口无红肿、分泌通畅。口腔黏膜无糜烂、破溃、出血。咽部无充血，无隆起，扁桃体无肿大。双侧颌下、颈部、颏下未触及肿大淋巴结。</w:t>
      </w:r>
    </w:p>
    <w:p w:rsidR="00353068" w:rsidRDefault="00C058F4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F4" w:rsidRDefault="00C058F4" w:rsidP="00430260">
      <w:r>
        <w:separator/>
      </w:r>
    </w:p>
  </w:endnote>
  <w:endnote w:type="continuationSeparator" w:id="0">
    <w:p w:rsidR="00C058F4" w:rsidRDefault="00C058F4" w:rsidP="0043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F4" w:rsidRDefault="00C058F4" w:rsidP="00430260">
      <w:r>
        <w:separator/>
      </w:r>
    </w:p>
  </w:footnote>
  <w:footnote w:type="continuationSeparator" w:id="0">
    <w:p w:rsidR="00C058F4" w:rsidRDefault="00C058F4" w:rsidP="0043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BF"/>
    <w:rsid w:val="00430260"/>
    <w:rsid w:val="00BA73BF"/>
    <w:rsid w:val="00C058F4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A3447-FFF6-491D-8941-A66A1B6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2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30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2017-11-05T03:26:00Z</dcterms:created>
  <dcterms:modified xsi:type="dcterms:W3CDTF">2017-11-05T03:27:00Z</dcterms:modified>
</cp:coreProperties>
</file>