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79" w:rsidRPr="00D01501" w:rsidRDefault="004F0E79" w:rsidP="004F0E79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proofErr w:type="gramStart"/>
      <w:r w:rsidRPr="00D01501">
        <w:rPr>
          <w:rFonts w:asciiTheme="minorEastAsia" w:hAnsiTheme="minorEastAsia" w:hint="eastAsia"/>
          <w:b/>
          <w:sz w:val="30"/>
          <w:szCs w:val="30"/>
        </w:rPr>
        <w:t>灸</w:t>
      </w:r>
      <w:proofErr w:type="gramEnd"/>
      <w:r w:rsidRPr="00D01501">
        <w:rPr>
          <w:rFonts w:asciiTheme="minorEastAsia" w:hAnsiTheme="minorEastAsia" w:hint="eastAsia"/>
          <w:b/>
          <w:sz w:val="30"/>
          <w:szCs w:val="30"/>
        </w:rPr>
        <w:t>疗经典语句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1．名医孙思邈提出：“若要安，三里常不干”。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D01501">
        <w:rPr>
          <w:rFonts w:asciiTheme="minorEastAsia" w:hAnsiTheme="minorEastAsia" w:hint="eastAsia"/>
          <w:color w:val="FF0000"/>
          <w:sz w:val="24"/>
          <w:szCs w:val="24"/>
        </w:rPr>
        <w:t>2．《医学入门》讲“药之不及，针之不到，必须灸之。”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3．《名医别录》载“艾叶苦、微温，无毒，主灸百病。”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D01501">
        <w:rPr>
          <w:rFonts w:asciiTheme="minorEastAsia" w:hAnsiTheme="minorEastAsia" w:hint="eastAsia"/>
          <w:color w:val="FF0000"/>
          <w:sz w:val="24"/>
          <w:szCs w:val="24"/>
        </w:rPr>
        <w:t>4．一炷着肤疼痛即止，一次施灸沉疴立除。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5．太医窦材在《扁鹊心书》中云：“夫人之真元乃一身之主宰，真气壮则人强，真气弱则人病，真气脱则人亡，保命之法，艾灼第一。”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6．《孟子》“七年之病，当求三年之艾。”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7．《皇帝内经》“针所不为，灸之所宜。”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8．古语云：“家有三年艾，医生不用来。”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9．《针灸资生经》说：“若要安，丹田（关元）三里莫要干。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10．《小品方》云：“夫针须师乃行，其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凡人便施。”（晋隋时代 陈延之）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 w:rsidRPr="00D01501">
        <w:rPr>
          <w:rFonts w:asciiTheme="minorEastAsia" w:hAnsiTheme="minorEastAsia" w:hint="eastAsia"/>
          <w:color w:val="FF0000"/>
          <w:sz w:val="24"/>
          <w:szCs w:val="24"/>
        </w:rPr>
        <w:t>11</w:t>
      </w:r>
      <w:r w:rsidR="005765E4" w:rsidRPr="00D01501">
        <w:rPr>
          <w:rFonts w:asciiTheme="minorEastAsia" w:hAnsiTheme="minorEastAsia" w:hint="eastAsia"/>
          <w:color w:val="FF0000"/>
          <w:sz w:val="24"/>
          <w:szCs w:val="24"/>
        </w:rPr>
        <w:t>.</w:t>
      </w:r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唐代孙思邈的《千金要方》中说：“宦游吴蜀，体上常须三两处</w:t>
      </w:r>
      <w:proofErr w:type="gramStart"/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灸</w:t>
      </w:r>
      <w:proofErr w:type="gramEnd"/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之，勿令疮暂差，则瘴疠温疟之气不能著人。”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12</w:t>
      </w:r>
      <w:r w:rsidR="005765E4"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.</w:t>
      </w:r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清代</w:t>
      </w:r>
      <w:proofErr w:type="gramStart"/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吴亦鼎在</w:t>
      </w:r>
      <w:proofErr w:type="gramEnd"/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《神灸经纶》中说：“夫</w:t>
      </w:r>
      <w:proofErr w:type="gramStart"/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灸</w:t>
      </w:r>
      <w:proofErr w:type="gramEnd"/>
      <w:r w:rsidRPr="00D01501"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取于火，以火性热而至速，体柔而用刚，能消阴翳，走而不守，善人脏腑。</w:t>
      </w:r>
    </w:p>
    <w:p w:rsidR="005765E4" w:rsidRPr="00D01501" w:rsidRDefault="005765E4" w:rsidP="005765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  <w:shd w:val="clear" w:color="auto" w:fill="FFFFFF"/>
        </w:rPr>
        <w:t>13.</w:t>
      </w:r>
      <w:r w:rsidRPr="00D01501">
        <w:rPr>
          <w:rFonts w:asciiTheme="minorEastAsia" w:hAnsiTheme="minorEastAsia" w:hint="eastAsia"/>
          <w:sz w:val="24"/>
          <w:szCs w:val="24"/>
        </w:rPr>
        <w:t>孔璠之《艾赋》“奇艾急病，靡身挺烟。”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14．《针灸易学》甚至强调：“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疮必发，去病如把抓。”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15．《皇帝内经》记有：“大风汗出，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意喜穴”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16．宋《备急灸法》：“仓促救人者，唯灼艾为第一”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17．《宋史?太祖本纪》：“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太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宗病，帝往视之，亲为灼艾。”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18．《庄子》“丘所谓无病而自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也。”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19．《扁鹊心书》中说：“人之晚年阳气衰，故手足不能温，下元虚背，动作艰难，盖人有一息气在，则不死，气者阳所生也。故阳气尽则心死。人于无病时，常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关元、气海、命关、中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脘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……虽未得长生，亦可保百年寿矣。”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D01501">
        <w:rPr>
          <w:rFonts w:asciiTheme="minorEastAsia" w:hAnsiTheme="minorEastAsia" w:hint="eastAsia"/>
          <w:color w:val="FF0000"/>
          <w:sz w:val="24"/>
          <w:szCs w:val="24"/>
        </w:rPr>
        <w:t>20．《神灸经纶》云：“夫</w:t>
      </w:r>
      <w:proofErr w:type="gramStart"/>
      <w:r w:rsidRPr="00D01501">
        <w:rPr>
          <w:rFonts w:asciiTheme="minorEastAsia" w:hAnsiTheme="minorEastAsia" w:hint="eastAsia"/>
          <w:color w:val="FF0000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color w:val="FF0000"/>
          <w:sz w:val="24"/>
          <w:szCs w:val="24"/>
        </w:rPr>
        <w:t>取于人，火性热而至速，体柔而刚用，能消阴翳，走而不守，善入脏腑，取艾之辛香做炷，能通十二经，走三阴，理气血，治百病，效如反掌。”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lastRenderedPageBreak/>
        <w:t>21．《本草从新》云：“艾叶苦辛，纯阳之性，能回垂绝之阳，通十二经，走三阴，理气血，逐寒湿，暖子宫，以之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火，能透诸经而治百病。”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22．唐代王焘指出：“是以御风邪以汤药、针灸、蒸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熨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，随用一法皆能愈疾，至于火艾，特有奇能”。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23．李时珍之父李言闻的《蕲艾传》称赞艾叶“产于山阴，采于端午，治病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疾，功非小补”。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24．</w:t>
      </w:r>
      <w:bookmarkStart w:id="0" w:name="_GoBack"/>
      <w:r w:rsidRPr="00D01501">
        <w:rPr>
          <w:rFonts w:asciiTheme="minorEastAsia" w:hAnsiTheme="minorEastAsia" w:hint="eastAsia"/>
          <w:sz w:val="24"/>
          <w:szCs w:val="24"/>
        </w:rPr>
        <w:t>《养生一言草》记载：灸治确为养生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诀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，年逾四十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三里。施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不为寒暑限，疲劳施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为上策。小儿患病应施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，胜似服药有神效。（日本--八偶景山）</w:t>
      </w:r>
    </w:p>
    <w:bookmarkEnd w:id="0"/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25．《东医保健》称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脐灸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有“养丹田，助两肾，添精补髓，返老还童，祛病延寿”之功。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（朝鲜--许浚）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26.《谴疟鬼》诗云：</w:t>
      </w:r>
      <w:proofErr w:type="gramStart"/>
      <w:r w:rsidRPr="00D01501">
        <w:rPr>
          <w:rFonts w:asciiTheme="minorEastAsia" w:hAnsiTheme="minorEastAsia" w:hint="eastAsia"/>
          <w:sz w:val="24"/>
          <w:szCs w:val="24"/>
        </w:rPr>
        <w:t>灸师施艾柱</w:t>
      </w:r>
      <w:proofErr w:type="gramEnd"/>
      <w:r w:rsidRPr="00D01501">
        <w:rPr>
          <w:rFonts w:asciiTheme="minorEastAsia" w:hAnsiTheme="minorEastAsia" w:hint="eastAsia"/>
          <w:sz w:val="24"/>
          <w:szCs w:val="24"/>
        </w:rPr>
        <w:t>，酷若猎火围。（唐代韩愈）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27．《诗经-王风》：“彼此艾兮，一日不见，如三岁兮。”</w:t>
      </w:r>
    </w:p>
    <w:p w:rsidR="004F0E79" w:rsidRPr="00D01501" w:rsidRDefault="004F0E79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</w:t>
      </w:r>
      <w:r w:rsidR="005765E4" w:rsidRPr="00D01501">
        <w:rPr>
          <w:rFonts w:asciiTheme="minorEastAsia" w:hAnsiTheme="minorEastAsia" w:hint="eastAsia"/>
          <w:sz w:val="24"/>
          <w:szCs w:val="24"/>
        </w:rPr>
        <w:t>8</w:t>
      </w:r>
      <w:r w:rsidRPr="00D01501">
        <w:rPr>
          <w:rFonts w:asciiTheme="minorEastAsia" w:hAnsiTheme="minorEastAsia" w:hint="eastAsia"/>
          <w:sz w:val="24"/>
          <w:szCs w:val="24"/>
        </w:rPr>
        <w:t>. 常言道：居家常备艾，老少无疾患。</w:t>
      </w:r>
    </w:p>
    <w:p w:rsidR="004F0E79" w:rsidRPr="00D01501" w:rsidRDefault="005765E4" w:rsidP="004F0E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1501">
        <w:rPr>
          <w:rFonts w:asciiTheme="minorEastAsia" w:hAnsiTheme="minorEastAsia" w:hint="eastAsia"/>
          <w:sz w:val="24"/>
          <w:szCs w:val="24"/>
        </w:rPr>
        <w:t>29.</w:t>
      </w:r>
      <w:r w:rsidR="004F0E79" w:rsidRPr="00D01501">
        <w:rPr>
          <w:rFonts w:asciiTheme="minorEastAsia" w:hAnsiTheme="minorEastAsia" w:hint="eastAsia"/>
          <w:sz w:val="24"/>
          <w:szCs w:val="24"/>
        </w:rPr>
        <w:t> 俗语说：“若要老人安，涌泉常温暖。”</w:t>
      </w:r>
    </w:p>
    <w:p w:rsidR="00F465DC" w:rsidRPr="00D01501" w:rsidRDefault="00F465DC" w:rsidP="004F0E79">
      <w:pPr>
        <w:rPr>
          <w:rFonts w:asciiTheme="minorEastAsia" w:hAnsiTheme="minorEastAsia"/>
          <w:sz w:val="24"/>
          <w:szCs w:val="24"/>
        </w:rPr>
      </w:pPr>
    </w:p>
    <w:sectPr w:rsidR="00F465DC" w:rsidRPr="00D0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DE"/>
    <w:rsid w:val="00064CDE"/>
    <w:rsid w:val="000E02FA"/>
    <w:rsid w:val="001C626C"/>
    <w:rsid w:val="004F0E79"/>
    <w:rsid w:val="005518C9"/>
    <w:rsid w:val="005765E4"/>
    <w:rsid w:val="008C2720"/>
    <w:rsid w:val="00D01501"/>
    <w:rsid w:val="00F4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7844C"/>
            <w:right w:val="none" w:sz="0" w:space="0" w:color="auto"/>
          </w:divBdr>
        </w:div>
        <w:div w:id="1486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167</Words>
  <Characters>954</Characters>
  <Application>Microsoft Office Word</Application>
  <DocSecurity>0</DocSecurity>
  <Lines>7</Lines>
  <Paragraphs>2</Paragraphs>
  <ScaleCrop>false</ScaleCrop>
  <Company>微软中国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long123456</dc:creator>
  <cp:keywords/>
  <dc:description/>
  <cp:lastModifiedBy>long123456</cp:lastModifiedBy>
  <cp:revision>8</cp:revision>
  <dcterms:created xsi:type="dcterms:W3CDTF">2015-08-04T02:04:00Z</dcterms:created>
  <dcterms:modified xsi:type="dcterms:W3CDTF">2015-08-04T06:40:00Z</dcterms:modified>
</cp:coreProperties>
</file>