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1142"/>
        <w:tblW w:w="15000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851"/>
        <w:gridCol w:w="2778"/>
        <w:gridCol w:w="2778"/>
        <w:gridCol w:w="2778"/>
        <w:gridCol w:w="3705"/>
      </w:tblGrid>
      <w:tr w:rsidR="0001351D" w:rsidTr="0001351D">
        <w:trPr>
          <w:tblHeader/>
        </w:trPr>
        <w:tc>
          <w:tcPr>
            <w:tcW w:w="37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/>
                <w:color w:val="333333"/>
                <w:szCs w:val="21"/>
              </w:rPr>
              <w:t>序号</w:t>
            </w:r>
          </w:p>
        </w:tc>
        <w:tc>
          <w:tcPr>
            <w:tcW w:w="617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/>
                <w:color w:val="333333"/>
                <w:szCs w:val="21"/>
              </w:rPr>
              <w:t>报销人</w:t>
            </w:r>
          </w:p>
        </w:tc>
        <w:tc>
          <w:tcPr>
            <w:tcW w:w="926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/>
                <w:color w:val="333333"/>
                <w:szCs w:val="21"/>
              </w:rPr>
              <w:t>时间</w:t>
            </w:r>
          </w:p>
        </w:tc>
        <w:tc>
          <w:tcPr>
            <w:tcW w:w="926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/>
                <w:color w:val="333333"/>
                <w:szCs w:val="21"/>
              </w:rPr>
              <w:t>报销金额</w:t>
            </w:r>
          </w:p>
        </w:tc>
        <w:tc>
          <w:tcPr>
            <w:tcW w:w="926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/>
                <w:color w:val="333333"/>
                <w:szCs w:val="21"/>
              </w:rPr>
              <w:t>报销事由</w:t>
            </w:r>
          </w:p>
        </w:tc>
        <w:tc>
          <w:tcPr>
            <w:tcW w:w="1235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/>
                <w:color w:val="333333"/>
                <w:szCs w:val="21"/>
              </w:rPr>
              <w:t>备注</w:t>
            </w:r>
          </w:p>
        </w:tc>
      </w:tr>
      <w:tr w:rsidR="0001351D" w:rsidTr="000135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/>
                <w:color w:val="333333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4" type="#_x0000_t75" style="width:1in;height:18pt" o:ole="">
                  <v:imagedata r:id="rId4" o:title=""/>
                </v:shape>
                <w:control r:id="rId5" w:name="DefaultOcxName" w:shapeid="_x0000_i1134"/>
              </w:objec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33" type="#_x0000_t75" style="width:1in;height:18pt" o:ole="">
                  <v:imagedata r:id="rId6" o:title=""/>
                </v:shape>
                <w:control r:id="rId7" w:name="DefaultOcxName1" w:shapeid="_x0000_i1133"/>
              </w:objec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32" type="#_x0000_t75" style="width:1in;height:18pt" o:ole="">
                  <v:imagedata r:id="rId8" o:title=""/>
                </v:shape>
                <w:control r:id="rId9" w:name="DefaultOcxName2" w:shapeid="_x0000_i1132"/>
              </w:objec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31" type="#_x0000_t75" style="width:1in;height:18pt" o:ole="">
                  <v:imagedata r:id="rId10" o:title=""/>
                </v:shape>
                <w:control r:id="rId11" w:name="DefaultOcxName3" w:shapeid="_x0000_i1131"/>
              </w:objec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30" type="#_x0000_t75" style="width:1in;height:18pt" o:ole="">
                  <v:imagedata r:id="rId12" o:title=""/>
                </v:shape>
                <w:control r:id="rId13" w:name="DefaultOcxName4" w:shapeid="_x0000_i1130"/>
              </w:object>
            </w:r>
          </w:p>
        </w:tc>
      </w:tr>
      <w:tr w:rsidR="0001351D" w:rsidTr="000135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/>
                <w:color w:val="333333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29" type="#_x0000_t75" style="width:1in;height:18pt" o:ole="">
                  <v:imagedata r:id="rId14" o:title=""/>
                </v:shape>
                <w:control r:id="rId15" w:name="DefaultOcxName5" w:shapeid="_x0000_i1129"/>
              </w:objec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28" type="#_x0000_t75" style="width:1in;height:18pt" o:ole="">
                  <v:imagedata r:id="rId16" o:title=""/>
                </v:shape>
                <w:control r:id="rId17" w:name="DefaultOcxName6" w:shapeid="_x0000_i1128"/>
              </w:objec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27" type="#_x0000_t75" style="width:1in;height:18pt" o:ole="">
                  <v:imagedata r:id="rId18" o:title=""/>
                </v:shape>
                <w:control r:id="rId19" w:name="DefaultOcxName7" w:shapeid="_x0000_i1127"/>
              </w:objec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26" type="#_x0000_t75" style="width:1in;height:18pt" o:ole="">
                  <v:imagedata r:id="rId20" o:title=""/>
                </v:shape>
                <w:control r:id="rId21" w:name="DefaultOcxName8" w:shapeid="_x0000_i1126"/>
              </w:objec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1351D" w:rsidRDefault="0001351D" w:rsidP="0001351D">
            <w:pPr>
              <w:wordWrap w:val="0"/>
              <w:spacing w:line="450" w:lineRule="atLeast"/>
              <w:jc w:val="distribute"/>
              <w:rPr>
                <w:rFonts w:ascii="microsoft yahei" w:hAnsi="microsoft yahei"/>
                <w:color w:val="333333"/>
                <w:szCs w:val="21"/>
              </w:rPr>
            </w:pPr>
            <w:r>
              <w:rPr>
                <w:rFonts w:ascii="microsoft yahei" w:hAnsi="microsoft yahei" w:hint="eastAsia"/>
                <w:color w:val="333333"/>
                <w:szCs w:val="21"/>
              </w:rPr>
              <w:object w:dxaOrig="1440" w:dyaOrig="1440">
                <v:shape id="_x0000_i1125" type="#_x0000_t75" style="width:1in;height:18pt" o:ole="">
                  <v:imagedata r:id="rId22" o:title=""/>
                </v:shape>
                <w:control r:id="rId23" w:name="DefaultOcxName9" w:shapeid="_x0000_i1125"/>
              </w:object>
            </w:r>
          </w:p>
        </w:tc>
      </w:tr>
    </w:tbl>
    <w:p w:rsidR="0001351D" w:rsidRDefault="00B913C8" w:rsidP="0001351D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inherit" w:hAnsi="inherit"/>
          <w:b w:val="0"/>
          <w:bCs w:val="0"/>
          <w:color w:val="333333"/>
          <w:spacing w:val="30"/>
          <w:sz w:val="45"/>
          <w:szCs w:val="45"/>
        </w:rPr>
      </w:pPr>
      <w:r w:rsidRPr="00B551E6">
        <w:rPr>
          <w:rFonts w:hint="eastAsia"/>
        </w:rPr>
        <w:t xml:space="preserve"> </w:t>
      </w:r>
      <w:r w:rsidR="0001351D">
        <w:rPr>
          <w:rFonts w:ascii="inherit" w:hAnsi="inherit"/>
          <w:b w:val="0"/>
          <w:bCs w:val="0"/>
          <w:color w:val="333333"/>
          <w:spacing w:val="30"/>
          <w:sz w:val="45"/>
          <w:szCs w:val="45"/>
        </w:rPr>
        <w:t>11</w:t>
      </w:r>
      <w:r w:rsidR="0001351D">
        <w:rPr>
          <w:rFonts w:ascii="inherit" w:hAnsi="inherit"/>
          <w:b w:val="0"/>
          <w:bCs w:val="0"/>
          <w:color w:val="333333"/>
          <w:spacing w:val="30"/>
          <w:sz w:val="45"/>
          <w:szCs w:val="45"/>
        </w:rPr>
        <w:t>月份账单</w:t>
      </w:r>
    </w:p>
    <w:p w:rsidR="0001351D" w:rsidRDefault="0001351D" w:rsidP="0001351D">
      <w:pPr>
        <w:shd w:val="clear" w:color="auto" w:fill="FFFFFF"/>
        <w:spacing w:line="750" w:lineRule="atLeast"/>
        <w:jc w:val="center"/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记账周期</w:t>
      </w:r>
      <w:r>
        <w:rPr>
          <w:rFonts w:ascii="microsoft yahei" w:hAnsi="microsoft yahei"/>
          <w:color w:val="333333"/>
          <w:szCs w:val="21"/>
        </w:rPr>
        <w:t>2017-11-01 00:00:00--2017-11-03 00:00:00</w:t>
      </w:r>
    </w:p>
    <w:p w:rsidR="00B913C8" w:rsidRPr="00B551E6" w:rsidRDefault="0001351D" w:rsidP="00B551E6">
      <w:pPr>
        <w:rPr>
          <w:rFonts w:hint="eastAsia"/>
        </w:rPr>
      </w:pPr>
      <w:r>
        <w:rPr>
          <w:rFonts w:ascii="microsoft yahei" w:hAnsi="microsoft yahei"/>
          <w:b/>
          <w:bCs/>
          <w:color w:val="333333"/>
          <w:sz w:val="36"/>
          <w:szCs w:val="36"/>
          <w:shd w:val="clear" w:color="auto" w:fill="FFFFFF"/>
        </w:rPr>
        <w:t>合计：</w:t>
      </w:r>
      <w:r>
        <w:rPr>
          <w:rFonts w:ascii="microsoft yahei" w:hAnsi="microsoft yahei"/>
          <w:b/>
          <w:bCs/>
          <w:color w:val="333333"/>
          <w:sz w:val="36"/>
          <w:szCs w:val="36"/>
          <w:shd w:val="clear" w:color="auto" w:fill="FFFFFF"/>
        </w:rPr>
        <w:t>290</w:t>
      </w:r>
      <w:bookmarkStart w:id="0" w:name="_GoBack"/>
      <w:bookmarkEnd w:id="0"/>
    </w:p>
    <w:sectPr w:rsidR="00B913C8" w:rsidRPr="00B551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A5"/>
    <w:rsid w:val="0001351D"/>
    <w:rsid w:val="00514DA5"/>
    <w:rsid w:val="00B551E6"/>
    <w:rsid w:val="00B913C8"/>
    <w:rsid w:val="453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7257BC"/>
  <w15:chartTrackingRefBased/>
  <w15:docId w15:val="{1DAB67FD-750D-44C4-A7D0-DBDA622B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14DA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514DA5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414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906019204@qq.com</cp:lastModifiedBy>
  <cp:revision>2</cp:revision>
  <dcterms:created xsi:type="dcterms:W3CDTF">2017-11-05T01:49:00Z</dcterms:created>
  <dcterms:modified xsi:type="dcterms:W3CDTF">2017-11-05T01:49:00Z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