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SUMÁRIO</w:t>
      </w:r>
    </w:p>
    <w:p w:rsidR="00000000" w:rsidDel="00000000" w:rsidP="00000000" w:rsidRDefault="00000000" w:rsidRPr="00000000">
      <w:pPr>
        <w:keepNext w:val="1"/>
        <w:keepLines w:val="1"/>
        <w:spacing w:after="0" w:before="48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gjdgxs">
        <w:r w:rsidDel="00000000" w:rsidR="00000000" w:rsidRPr="00000000">
          <w:rPr>
            <w:u w:val="single"/>
            <w:rtl w:val="0"/>
          </w:rPr>
          <w:t xml:space="preserve">1. ANÁLISE GERAL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30j0zll">
        <w:r w:rsidDel="00000000" w:rsidR="00000000" w:rsidRPr="00000000">
          <w:rPr>
            <w:u w:val="single"/>
            <w:rtl w:val="0"/>
          </w:rPr>
          <w:t xml:space="preserve">Arquitetura da Máquina utilizada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1fob9te">
        <w:r w:rsidDel="00000000" w:rsidR="00000000" w:rsidRPr="00000000">
          <w:rPr>
            <w:u w:val="single"/>
            <w:rtl w:val="0"/>
          </w:rPr>
          <w:t xml:space="preserve">Limite de Discretização do Espaço Amostral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3znysh7">
        <w:r w:rsidDel="00000000" w:rsidR="00000000" w:rsidRPr="00000000">
          <w:rPr>
            <w:u w:val="single"/>
            <w:rtl w:val="0"/>
          </w:rPr>
          <w:t xml:space="preserve">Gráfico Tempo de Execução por Discretização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2et92p0">
        <w:r w:rsidDel="00000000" w:rsidR="00000000" w:rsidRPr="00000000">
          <w:rPr>
            <w:u w:val="single"/>
            <w:rtl w:val="0"/>
          </w:rPr>
          <w:t xml:space="preserve">2. Análise das funções Gauss Seidel e cálculo do Resíduo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tyjcwt">
        <w:r w:rsidDel="00000000" w:rsidR="00000000" w:rsidRPr="00000000">
          <w:rPr>
            <w:u w:val="single"/>
            <w:rtl w:val="0"/>
          </w:rPr>
          <w:t xml:space="preserve">2.1. Função Gauss Seidel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3dy6vkm">
        <w:r w:rsidDel="00000000" w:rsidR="00000000" w:rsidRPr="00000000">
          <w:rPr>
            <w:u w:val="single"/>
            <w:rtl w:val="0"/>
          </w:rPr>
          <w:t xml:space="preserve">2.1.1. Número de FLOPS por tamanho da discretização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1t3h5sf">
        <w:r w:rsidDel="00000000" w:rsidR="00000000" w:rsidRPr="00000000">
          <w:rPr>
            <w:u w:val="single"/>
            <w:rtl w:val="0"/>
          </w:rPr>
          <w:t xml:space="preserve">2.1.2. Memória utilizada por tamanho da discretização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4d34og8">
        <w:r w:rsidDel="00000000" w:rsidR="00000000" w:rsidRPr="00000000">
          <w:rPr>
            <w:u w:val="single"/>
            <w:rtl w:val="0"/>
          </w:rPr>
          <w:t xml:space="preserve">2.1.3. Gráficos do likwid sem e com otimização, -O0 e -O3 e análise do Gauss Seidel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2s8eyo1">
        <w:r w:rsidDel="00000000" w:rsidR="00000000" w:rsidRPr="00000000">
          <w:rPr>
            <w:u w:val="single"/>
            <w:rtl w:val="0"/>
          </w:rPr>
          <w:t xml:space="preserve">2.2. Função do Cálculo do Resíduo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17dp8vu">
        <w:r w:rsidDel="00000000" w:rsidR="00000000" w:rsidRPr="00000000">
          <w:rPr>
            <w:u w:val="single"/>
            <w:rtl w:val="0"/>
          </w:rPr>
          <w:t xml:space="preserve">2.2.1. Nº de FLOPS no Cálculo do Resíduo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3rdcrjn">
        <w:r w:rsidDel="00000000" w:rsidR="00000000" w:rsidRPr="00000000">
          <w:rPr>
            <w:u w:val="single"/>
            <w:rtl w:val="0"/>
          </w:rPr>
          <w:t xml:space="preserve">2.2.2. Memória utilizada no Cálculo do Resíduo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26in1rg">
        <w:r w:rsidDel="00000000" w:rsidR="00000000" w:rsidRPr="00000000">
          <w:rPr>
            <w:u w:val="single"/>
            <w:rtl w:val="0"/>
          </w:rPr>
          <w:t xml:space="preserve">2.2.3. Gráficos do likwid sem e com otimização, -O0 e -O3 e análise do Gauss Seidel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lnxbz9">
        <w:r w:rsidDel="00000000" w:rsidR="00000000" w:rsidRPr="00000000">
          <w:rPr>
            <w:u w:val="single"/>
            <w:rtl w:val="0"/>
          </w:rPr>
          <w:t xml:space="preserve">Considerações Finais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35nkun2">
        <w:r w:rsidDel="00000000" w:rsidR="00000000" w:rsidRPr="00000000">
          <w:rPr>
            <w:u w:val="single"/>
            <w:rtl w:val="0"/>
          </w:rPr>
          <w:t xml:space="preserve">Referências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gjdgxs" w:id="0"/>
      <w:bookmarkEnd w:id="0"/>
      <w:r w:rsidDel="00000000" w:rsidR="00000000" w:rsidRPr="00000000">
        <w:rPr>
          <w:color w:val="000000"/>
          <w:rtl w:val="0"/>
        </w:rPr>
        <w:t xml:space="preserve">1. ANÁLISE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480" w:hanging="480"/>
        <w:rPr>
          <w:rFonts w:ascii="Cambria" w:cs="Cambria" w:eastAsia="Cambria" w:hAnsi="Cambria"/>
          <w:b w:val="1"/>
          <w:color w:val="000000"/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Arquitetura da Máquina utilizada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Segue abaixo a arquitetura da máquina utilizada reportado pelo likwid: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CPU type:</w:t>
        <w:tab/>
        <w:t xml:space="preserve">Intel Core Westmere processor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*************************************************************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Hardware Thread Topology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*************************************************************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Sockets:</w:t>
        <w:tab/>
        <w:t xml:space="preserve">2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Cores per socket:</w:t>
        <w:tab/>
        <w:t xml:space="preserve">6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Threads per core:</w:t>
        <w:tab/>
        <w:t xml:space="preserve">2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HWThread</w:t>
        <w:tab/>
        <w:t xml:space="preserve">Thread</w:t>
        <w:tab/>
        <w:tab/>
        <w:t xml:space="preserve">Core</w:t>
        <w:tab/>
        <w:tab/>
        <w:t xml:space="preserve">Socket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  <w:tab/>
        <w:tab/>
        <w:t xml:space="preserve">0</w:t>
        <w:tab/>
        <w:tab/>
        <w:t xml:space="preserve">1</w:t>
        <w:tab/>
        <w:tab/>
        <w:t xml:space="preserve">0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</w:t>
        <w:tab/>
        <w:tab/>
        <w:t xml:space="preserve">0</w:t>
        <w:tab/>
        <w:tab/>
        <w:t xml:space="preserve">2</w:t>
        <w:tab/>
        <w:tab/>
        <w:t xml:space="preserve">0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</w:t>
        <w:tab/>
        <w:tab/>
        <w:t xml:space="preserve">0</w:t>
        <w:tab/>
        <w:tab/>
        <w:t xml:space="preserve">8</w:t>
        <w:tab/>
        <w:tab/>
        <w:t xml:space="preserve">0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</w:t>
        <w:tab/>
        <w:tab/>
        <w:t xml:space="preserve">0</w:t>
        <w:tab/>
        <w:tab/>
        <w:t xml:space="preserve">9</w:t>
        <w:tab/>
        <w:tab/>
        <w:t xml:space="preserve">0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</w:t>
        <w:tab/>
        <w:tab/>
        <w:t xml:space="preserve">0</w:t>
        <w:tab/>
        <w:tab/>
        <w:t xml:space="preserve">10</w:t>
        <w:tab/>
        <w:tab/>
        <w:t xml:space="preserve">0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</w:t>
        <w:tab/>
        <w:tab/>
        <w:t xml:space="preserve">0</w:t>
        <w:tab/>
        <w:tab/>
        <w:t xml:space="preserve">0</w:t>
        <w:tab/>
        <w:tab/>
        <w:t xml:space="preserve">1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</w:t>
        <w:tab/>
        <w:tab/>
        <w:t xml:space="preserve">0</w:t>
        <w:tab/>
        <w:tab/>
        <w:t xml:space="preserve">1</w:t>
        <w:tab/>
        <w:tab/>
        <w:t xml:space="preserve">1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</w:t>
        <w:tab/>
        <w:tab/>
        <w:t xml:space="preserve">0</w:t>
        <w:tab/>
        <w:tab/>
        <w:t xml:space="preserve">2</w:t>
        <w:tab/>
        <w:tab/>
        <w:t xml:space="preserve">1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</w:t>
        <w:tab/>
        <w:tab/>
        <w:t xml:space="preserve">0</w:t>
        <w:tab/>
        <w:tab/>
        <w:t xml:space="preserve">8</w:t>
        <w:tab/>
        <w:tab/>
        <w:t xml:space="preserve">1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</w:t>
        <w:tab/>
        <w:tab/>
        <w:t xml:space="preserve">0</w:t>
        <w:tab/>
        <w:tab/>
        <w:t xml:space="preserve">9</w:t>
        <w:tab/>
        <w:tab/>
        <w:t xml:space="preserve">1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11</w:t>
        <w:tab/>
        <w:tab/>
        <w:t xml:space="preserve">0</w:t>
        <w:tab/>
        <w:tab/>
        <w:t xml:space="preserve">10</w:t>
        <w:tab/>
        <w:tab/>
        <w:t xml:space="preserve">1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12</w:t>
        <w:tab/>
        <w:tab/>
        <w:t xml:space="preserve">1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13</w:t>
        <w:tab/>
        <w:tab/>
        <w:t xml:space="preserve">1</w:t>
        <w:tab/>
        <w:tab/>
        <w:t xml:space="preserve">1</w:t>
        <w:tab/>
        <w:tab/>
        <w:t xml:space="preserve">0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14</w:t>
        <w:tab/>
        <w:tab/>
        <w:t xml:space="preserve">1</w:t>
        <w:tab/>
        <w:tab/>
        <w:t xml:space="preserve">2</w:t>
        <w:tab/>
        <w:tab/>
        <w:t xml:space="preserve">0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15</w:t>
        <w:tab/>
        <w:tab/>
        <w:t xml:space="preserve">1</w:t>
        <w:tab/>
        <w:tab/>
        <w:t xml:space="preserve">8</w:t>
        <w:tab/>
        <w:tab/>
        <w:t xml:space="preserve">0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16</w:t>
        <w:tab/>
        <w:tab/>
        <w:t xml:space="preserve">1</w:t>
        <w:tab/>
        <w:tab/>
        <w:t xml:space="preserve">9</w:t>
        <w:tab/>
        <w:tab/>
        <w:t xml:space="preserve">0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17</w:t>
        <w:tab/>
        <w:tab/>
        <w:t xml:space="preserve">1</w:t>
        <w:tab/>
        <w:tab/>
        <w:t xml:space="preserve">10</w:t>
        <w:tab/>
        <w:tab/>
        <w:t xml:space="preserve">0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18</w:t>
        <w:tab/>
        <w:tab/>
        <w:t xml:space="preserve">1</w:t>
        <w:tab/>
        <w:tab/>
        <w:t xml:space="preserve">0</w:t>
        <w:tab/>
        <w:tab/>
        <w:t xml:space="preserve">1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19</w:t>
        <w:tab/>
        <w:tab/>
        <w:t xml:space="preserve">1</w:t>
        <w:tab/>
        <w:tab/>
        <w:t xml:space="preserve">1</w:t>
        <w:tab/>
        <w:tab/>
        <w:t xml:space="preserve">1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</w:t>
        <w:tab/>
        <w:tab/>
        <w:t xml:space="preserve">1</w:t>
        <w:tab/>
        <w:tab/>
        <w:t xml:space="preserve">2</w:t>
        <w:tab/>
        <w:tab/>
        <w:t xml:space="preserve">1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21</w:t>
        <w:tab/>
        <w:tab/>
        <w:t xml:space="preserve">1</w:t>
        <w:tab/>
        <w:tab/>
        <w:t xml:space="preserve">8</w:t>
        <w:tab/>
        <w:tab/>
        <w:t xml:space="preserve">1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22</w:t>
        <w:tab/>
        <w:tab/>
        <w:t xml:space="preserve">1</w:t>
        <w:tab/>
        <w:tab/>
        <w:t xml:space="preserve">9</w:t>
        <w:tab/>
        <w:tab/>
        <w:t xml:space="preserve">1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23</w:t>
        <w:tab/>
        <w:tab/>
        <w:t xml:space="preserve">1</w:t>
        <w:tab/>
        <w:tab/>
        <w:t xml:space="preserve">10</w:t>
        <w:tab/>
        <w:tab/>
        <w:t xml:space="preserve">1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Socket 0: ( 0 12 1 13 2 14 3 15 4 16 5 17 )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Socket 1: ( 6 18 7 19 8 20 9 21 10 22 11 23 )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*************************************************************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Cache Topology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*************************************************************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Level:</w:t>
        <w:tab/>
        <w:t xml:space="preserve">1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Size:</w:t>
        <w:tab/>
        <w:t xml:space="preserve">32 kB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Cache groups:</w:t>
        <w:tab/>
        <w:t xml:space="preserve">( 0 12 ) ( 1 13 ) ( 2 14 ) ( 3 15 ) ( 4 16 ) ( 5 17 ) ( 6 18 ) ( 7 19 ) ( 8 20 ) ( 9 21 ) ( 10 22 ) ( 11 23 )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Level:</w:t>
        <w:tab/>
        <w:t xml:space="preserve">2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Size:</w:t>
        <w:tab/>
        <w:t xml:space="preserve">256 kB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Cache groups:</w:t>
        <w:tab/>
        <w:t xml:space="preserve">( 0 12 ) ( 1 13 ) ( 2 14 ) ( 3 15 ) ( 4 16 ) ( 5 17 ) ( 6 18 ) ( 7 19 ) ( 8 20 ) ( 9 21 ) ( 10 22 ) ( 11 23 )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Level:</w:t>
        <w:tab/>
        <w:t xml:space="preserve">3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Size:</w:t>
        <w:tab/>
        <w:t xml:space="preserve">12 MB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Cache groups:</w:t>
        <w:tab/>
        <w:t xml:space="preserve">( 0 12 1 13 2 14 3 15 4 16 5 17 ) ( 6 18 7 19 8 20 9 21 10 22 11 23 )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*************************************************************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NUMA Topology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*************************************************************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NUMA domains: 2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Domain 0: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Processors:  0 1 2 3 4 5 12 13 14 15 16 17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Relative distance to nodes:  10 21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Memory: 1388.66 MB free of total 24105.4 MB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Domain 1: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Processors:  6 7 8 9 10 11 18 19 20 21 22 23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Relative distance to nodes:  21 10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Memory: 13355.8 MB free of total 24190 MB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480" w:hanging="480"/>
        <w:rPr>
          <w:rFonts w:ascii="Cambria" w:cs="Cambria" w:eastAsia="Cambria" w:hAnsi="Cambria"/>
          <w:b w:val="1"/>
          <w:color w:val="000000"/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color w:val="000000"/>
          <w:rtl w:val="0"/>
        </w:rPr>
        <w:t xml:space="preserve">Limite de Discretização do Espaço Amostral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Desprezando as partes constantes no custo de memória utilizada no algoritmo, temos que o número de pontos da discretização, dado por nx vezes ny, vezes 8 (memoria de um ponto) resulta na quantidade teórica de memória necessária para executar o programa. A máquina em questão possui 24190 * 1024 = 24770560 bytes. 24770560/8 = 3096320 pontos é  o máximo que a máquina é capaz de computar.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prática, temos de considerar a memória livre atual da máquina que varia de acordo com seu uso no momento.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480" w:hanging="480"/>
        <w:rPr>
          <w:rFonts w:ascii="Cambria" w:cs="Cambria" w:eastAsia="Cambria" w:hAnsi="Cambria"/>
          <w:b w:val="1"/>
          <w:color w:val="000000"/>
          <w:sz w:val="26"/>
          <w:szCs w:val="26"/>
        </w:rPr>
      </w:pPr>
      <w:bookmarkStart w:colFirst="0" w:colLast="0" w:name="_3znysh7" w:id="3"/>
      <w:bookmarkEnd w:id="3"/>
      <w:r w:rsidDel="00000000" w:rsidR="00000000" w:rsidRPr="00000000">
        <w:rPr>
          <w:color w:val="000000"/>
          <w:rtl w:val="0"/>
        </w:rPr>
        <w:t xml:space="preserve">Gráfico Tempo de Execução por Discretização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Segue abaixo o gráfico do tempo de execução por tamanho dos pontos da discretização. A grandeza dos tempos mostrados é de 10^(-6) segundos.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619750" cy="3606800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isso, podemos verificar uma grande melhora no tempo de execução no programa que contém nossa otimização, a look up table. Porém, vale ressaltar que, segundo a nossa implementação, o novo programa irá gastar o dobro da memória do programa anterior. Para tanto, fica a cargo do usuário se ele deseja uma diminuição significativa do tempo de execução em detrimento da memória, ou vice-versa.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zhlup41e8v2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tdetv2vfohu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2et92p0" w:id="6"/>
      <w:bookmarkEnd w:id="6"/>
      <w:r w:rsidDel="00000000" w:rsidR="00000000" w:rsidRPr="00000000">
        <w:rPr>
          <w:color w:val="000000"/>
          <w:rtl w:val="0"/>
        </w:rPr>
        <w:t xml:space="preserve">2. Análise das funções Gauss Seidel e cálculo do Resíduo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tyjcwt" w:id="7"/>
      <w:bookmarkEnd w:id="7"/>
      <w:r w:rsidDel="00000000" w:rsidR="00000000" w:rsidRPr="00000000">
        <w:rPr>
          <w:color w:val="000000"/>
          <w:rtl w:val="0"/>
        </w:rPr>
        <w:t xml:space="preserve">2.1. Função Gauss Seidel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3dy6vkm" w:id="8"/>
      <w:bookmarkEnd w:id="8"/>
      <w:r w:rsidDel="00000000" w:rsidR="00000000" w:rsidRPr="00000000">
        <w:rPr>
          <w:color w:val="000000"/>
          <w:rtl w:val="0"/>
        </w:rPr>
        <w:t xml:space="preserve">2.1.1. Número de FLOPS por tamanho da discretização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Desconsiderando os FLOPS constantes independente da forma como o espaço amostral é discretizado. Seja o Nº de pontos na horizontal igual ao Nº de pontos na vertical que chamaremos de X.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Temos X - 1 FLOPS resultante do Nº de vezes que a função pula o ghost layer utilizado em torno dos pontos discretizados. Isto ocorre dentro do loop da seção de código da iteração de Gauss Seidel mas ocorre X - 1 vezes.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loop realiza X² - 4 * X + 4 iterações. Veja que temos X² pontos a serem iterados e 4 bordas do ghost layer de tamanho X. Quando subtraimos 4 * X de X², esquecemos que estamos contando os 4 pontos dos 4 cantos do ghost layer 2 vezes, então, somamos 4 para corrigir a conta.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Dentro do loop em questão, fazemos sempre 1 + 10 + 46 (Nº de FLOPS aproximado da função seno) + 5 (Nº de FLOPS aproximado da função seno hiperbólico) + 4. O 1º FLOP é do comando "dx += delta_x", os 10 + 46 + 5 são os FLOPS do cálculo de um ponto da discretização e os 4 ultimos são FLOPS necessários para comparar o novo valor do ponto com o anterior e interagir com o fator W do método SOR para obtermos o próximo valor do ponto.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Concluindo, temos X - 1 + 66 * (X² - 4 * X + 4) FLOPS para o Gauss Seidel.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1t3h5sf" w:id="9"/>
      <w:bookmarkEnd w:id="9"/>
      <w:r w:rsidDel="00000000" w:rsidR="00000000" w:rsidRPr="00000000">
        <w:rPr>
          <w:color w:val="000000"/>
          <w:rtl w:val="0"/>
        </w:rPr>
        <w:t xml:space="preserve">2.1.2. Memória utilizada por tamanho da discretização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Desconsiderando a parte constante da memória utilizada: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Váriaveis double de 8 bytes: inc[X²] (considerando nx = ny = X) ==&gt; X² * 8 bytes.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Concluindo, temos X² * 8 bytes para o Gauss Seidel.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4d34og8" w:id="10"/>
      <w:bookmarkEnd w:id="10"/>
      <w:r w:rsidDel="00000000" w:rsidR="00000000" w:rsidRPr="00000000">
        <w:rPr>
          <w:color w:val="000000"/>
          <w:rtl w:val="0"/>
        </w:rPr>
        <w:t xml:space="preserve">2.1.3. Gráficos do likwid sem e com otimização, -O0 e -O3 e análise do Gauss Seidel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Segue abaixo o gráfico mostrando a taxa MEGA FLOPS por segundo: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0" distT="0" distL="0" distR="0">
            <wp:extent cx="5381988" cy="2700338"/>
            <wp:effectExtent b="0" l="0" r="0" t="0"/>
            <wp:docPr descr="C:\Users\Creuzodete\Desktop\Mega Flops x Discretização (Gauss Seidel).png" id="5" name="image10.png"/>
            <a:graphic>
              <a:graphicData uri="http://schemas.openxmlformats.org/drawingml/2006/picture">
                <pic:pic>
                  <pic:nvPicPr>
                    <pic:cNvPr descr="C:\Users\Creuzodete\Desktop\Mega Flops x Discretização (Gauss Seidel).png"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988" cy="2700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Segue abaixo o gráfico mostrando o Nº de cache miss: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0" distT="0" distL="0" distR="0">
            <wp:extent cx="5448300" cy="2814638"/>
            <wp:effectExtent b="0" l="0" r="0" t="0"/>
            <wp:docPr descr="C:\Users\Creuzodete\Desktop\Cache miss x Discretização (Gauss Seidel).png" id="4" name="image09.png"/>
            <a:graphic>
              <a:graphicData uri="http://schemas.openxmlformats.org/drawingml/2006/picture">
                <pic:pic>
                  <pic:nvPicPr>
                    <pic:cNvPr descr="C:\Users\Creuzodete\Desktop\Cache miss x Discretização (Gauss Seidel).png"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81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Segue abaixo o gráfico mostrando a taxa de banda de memória: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0" distT="0" distL="0" distR="0">
            <wp:extent cx="5610225" cy="3600450"/>
            <wp:effectExtent b="0" l="0" r="0" t="0"/>
            <wp:docPr descr="C:\Users\Creuzodete\Desktop\Banda Memoria x Discretização (Gauss Seidel).png" id="7" name="image13.png"/>
            <a:graphic>
              <a:graphicData uri="http://schemas.openxmlformats.org/drawingml/2006/picture">
                <pic:pic>
                  <pic:nvPicPr>
                    <pic:cNvPr descr="C:\Users\Creuzodete\Desktop\Banda Memoria x Discretização (Gauss Seidel).png"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Observando os gráficos, podemos perceber que, com o tamanho da discretização, as taxas de MEGA FLOPS por segundo e a banda de memória aumentam e diminuem. Estes valores não são bons para indicar se a mudança da performance, utilizando as opções de compilação e as ténicas de otimização, foi para melhor, pior ou se não ocorreu algo significativo. Tais taxas precisam do tempo médio de execução por discretização para obtermos mais precisamente o Nº de FLOPS e a quantidade de memória trafegada quando compilamos no modo -O0, -O3 com e sem otimização.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Veja que o Nº de cache miss não apresenta mudanças significativas em relação ao modo de compilação mas vemos um aumento deles com a otimização.  Isso deve a técnica que usamos para otimizar o código chamado de look up table. Ela nos ajuda a diminuir o Nº de FLOPS com o custo de acessar mais memória que, eventualmente esta ou não na cache do processador.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grande melhora da otimização esta no Nº de FLOPS principalmente por serem feitas identicamente dentro de um loop que chama funções demasiadamente custosas (seno e seno hiperbólico), mas isto não é devidamente apresentado na taxa de MEGA FLOPS por segundo pois isto só demonstra o quanto estamos usando da potência de cálculo de FLOPS por segundo do processador da máquina utilizada nos testes. O aumento ou diminuição de tal taxa não necessariamente indica que a performance do código melhorou ou piorou.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Parece bom que a taxa tenha aumentado pois pode significar que o código tem maior rendimento em relaçao aos FLOPS no processador, mas simultaneamente pode indicar que o código esta usando mais FLOPS do que antes da modificação. De mesmo modo, pode parecer bom que o código esteja trafegando mais memória, mas simultaneamente pode indicar que o código esta manipulando mais memória do que antes da modificação.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2s8eyo1" w:id="11"/>
      <w:bookmarkEnd w:id="11"/>
      <w:r w:rsidDel="00000000" w:rsidR="00000000" w:rsidRPr="00000000">
        <w:rPr>
          <w:color w:val="000000"/>
          <w:rtl w:val="0"/>
        </w:rPr>
        <w:t xml:space="preserve">2.2. Função do Cálculo do Resíduo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17dp8vu" w:id="12"/>
      <w:bookmarkEnd w:id="12"/>
      <w:r w:rsidDel="00000000" w:rsidR="00000000" w:rsidRPr="00000000">
        <w:rPr>
          <w:color w:val="000000"/>
          <w:rtl w:val="0"/>
        </w:rPr>
        <w:t xml:space="preserve">2.2.1. Nº de FLOPS no Cálculo do Resíduo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Temos X - 1 FLOPS resultante do Nº de vezes que a função pula o ghost layer utilizado em torno dos pontos discretizados. Isto ocorre dentro do loop da seção de código da iteração do cálculo do resíduo mas ocorre X - 1 vezes.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loop realiza X² - 4 * X + 4 iterações. Veja que temos X² pontos a serem iterados e 4 bordas do ghost layer de tamanho X. Quando subtraimos 4 * X de X², esquecemos que estamos contando os 4 pontos dos 4 cantos do ghost layer 2 vezes, então, somamos 4 para corrigir a conta.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Dentro do loop em questão, fazemos sempre 2 + 11 + 46 (Nº de FLOPS aproximado da função seno) + 5 (Nº de FLOPS aproximado da função seno hiperbólico) + 2, e fora dele, 10~30 (Nº de FLOPS aproximado da função sqrt que tira a raiz). O 1º FLOP é do comando "dx += delta_x", o 2º FLOP é a operação "-" para trocar o sinal de parte da equação do problema para obter o resíduo, os 11 + 46 + 5 são os FLOPS do cálculo de um ponto da discretização e os 2 seguintes são FLOPS necessários para elevar ao quadrado e somar com o resíduo atual para podermos tirar a norma eucludiana do vetor dos resíduos. A função sqrt que tira a raiz nos traz os últimos 10~30 FLOPS.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Concluindo, temos (X - 1) + 66 * (X² - 4 * X + 4) + 10~30 FLOPS para o cálculo do resíduo.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3rdcrjn" w:id="13"/>
      <w:bookmarkEnd w:id="13"/>
      <w:r w:rsidDel="00000000" w:rsidR="00000000" w:rsidRPr="00000000">
        <w:rPr>
          <w:color w:val="000000"/>
          <w:rtl w:val="0"/>
        </w:rPr>
        <w:t xml:space="preserve">2.2.2. Memória utilizada no Cálculo do Resíduo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Desconsiderando a parte constante da memória utilizada: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Variáveis double de 8 bytes: inc[X²] = X² * 8 bytes. Concluindo, temos X² * 8 bytes.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26in1rg" w:id="14"/>
      <w:bookmarkEnd w:id="14"/>
      <w:r w:rsidDel="00000000" w:rsidR="00000000" w:rsidRPr="00000000">
        <w:rPr>
          <w:color w:val="000000"/>
          <w:rtl w:val="0"/>
        </w:rPr>
        <w:t xml:space="preserve">2.2.3. Gráficos do likwid sem e com otimização, -O0 e -O3 e análise do Gauss Seidel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Segue abaixo o gráfico mostrando a taxa MEGA FLOPS por segundo: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0" distT="0" distL="0" distR="0">
            <wp:extent cx="5612130" cy="3607798"/>
            <wp:effectExtent b="0" l="0" r="0" t="0"/>
            <wp:docPr descr="C:\Users\Creuzodete\Desktop\Mega Flops x Discretização (residuo).png" id="6" name="image12.png"/>
            <a:graphic>
              <a:graphicData uri="http://schemas.openxmlformats.org/drawingml/2006/picture">
                <pic:pic>
                  <pic:nvPicPr>
                    <pic:cNvPr descr="C:\Users\Creuzodete\Desktop\Mega Flops x Discretização (residuo).png"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7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Segue abaixo o gráfico mostrando o Nº de cache miss: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0" distT="0" distL="0" distR="0">
            <wp:extent cx="5505450" cy="2976563"/>
            <wp:effectExtent b="0" l="0" r="0" t="0"/>
            <wp:docPr descr="C:\Users\Creuzodete\Desktop\Cache miss x Discretização (residuo).png" id="2" name="image03.png"/>
            <a:graphic>
              <a:graphicData uri="http://schemas.openxmlformats.org/drawingml/2006/picture">
                <pic:pic>
                  <pic:nvPicPr>
                    <pic:cNvPr descr="C:\Users\Creuzodete\Desktop\Cache miss x Discretização (residuo).png" id="0" name="image0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76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Segue abaixo o gráfico mostrando a taxa de banda de memória: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0" distT="0" distL="0" distR="0">
            <wp:extent cx="5176838" cy="3334234"/>
            <wp:effectExtent b="0" l="0" r="0" t="0"/>
            <wp:docPr descr="C:\Users\Creuzodete\Desktop\Banda Memoria x Discretização (residuo).png" id="1" name="image02.png"/>
            <a:graphic>
              <a:graphicData uri="http://schemas.openxmlformats.org/drawingml/2006/picture">
                <pic:pic>
                  <pic:nvPicPr>
                    <pic:cNvPr descr="C:\Users\Creuzodete\Desktop\Banda Memoria x Discretização (residuo).png" id="0" name="image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3334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análise aqui é exatamente idêntica à análise dos gráficos da função que executa o método de Gauss Seidel na seção 2.1.3.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480" w:hanging="480"/>
        <w:rPr>
          <w:rFonts w:ascii="Cambria" w:cs="Cambria" w:eastAsia="Cambria" w:hAnsi="Cambria"/>
          <w:b w:val="1"/>
          <w:color w:val="000000"/>
          <w:sz w:val="28"/>
          <w:szCs w:val="28"/>
        </w:rPr>
      </w:pPr>
      <w:bookmarkStart w:colFirst="0" w:colLast="0" w:name="_lnxbz9" w:id="15"/>
      <w:bookmarkEnd w:id="15"/>
      <w:r w:rsidDel="00000000" w:rsidR="00000000" w:rsidRPr="00000000">
        <w:rPr>
          <w:color w:val="000000"/>
          <w:rtl w:val="0"/>
        </w:rPr>
        <w:t xml:space="preserve">Considerações Finais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ferramentas que o compilador oferece e as bibliotecas especiais existentes para a otimização da performance do código tem sua eficiência dependente de vários fatores envolvidos. Alguns deles são o processador utilizado nos testes, o algoritmo do código, a forma como ele é implementado e a forma da otimização experimentada. Devemos analisar a situação por completo parar tomarmos as decisões corretas sobre o que deve ser otimizado e o que não traz mudanças significativas de performance.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likwid é um componente muito importante para sabermos exatamente qual seção da máquina está engasgado com a execução do código e nos focarmos em tal seção para otimizá-lo ao máximo. Com o likwid, podemos saber o que é mais importante diminuir: FLOPS, Cache Miss, a memória trafegada ou outra métrica de performance. Isto aponta uma melhor direção de onde e o que deveria melhorar no código para aumentar a performance.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480" w:hanging="480"/>
        <w:rPr>
          <w:rFonts w:ascii="Cambria" w:cs="Cambria" w:eastAsia="Cambria" w:hAnsi="Cambria"/>
          <w:b w:val="1"/>
          <w:color w:val="000000"/>
          <w:sz w:val="28"/>
          <w:szCs w:val="28"/>
        </w:rPr>
      </w:pPr>
      <w:bookmarkStart w:colFirst="0" w:colLast="0" w:name="_35nkun2" w:id="16"/>
      <w:bookmarkEnd w:id="16"/>
      <w:r w:rsidDel="00000000" w:rsidR="00000000" w:rsidRPr="00000000">
        <w:rPr>
          <w:color w:val="000000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1) Documentação oficial do likwid: </w:t>
      </w:r>
      <w:hyperlink r:id="rId14">
        <w:r w:rsidDel="00000000" w:rsidR="00000000" w:rsidRPr="00000000">
          <w:rPr>
            <w:rFonts w:ascii="Arial" w:cs="Arial" w:eastAsia="Arial" w:hAnsi="Arial"/>
            <w:sz w:val="32"/>
            <w:szCs w:val="32"/>
            <w:u w:val="single"/>
            <w:rtl w:val="0"/>
          </w:rPr>
          <w:t xml:space="preserve">https://github.com/rrze-likwid/likwid</w:t>
        </w:r>
      </w:hyperlink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2) Gerador de Gráficos: </w:t>
      </w:r>
      <w:hyperlink r:id="rId16">
        <w:r w:rsidDel="00000000" w:rsidR="00000000" w:rsidRPr="00000000">
          <w:rPr>
            <w:rFonts w:ascii="Arial" w:cs="Arial" w:eastAsia="Arial" w:hAnsi="Arial"/>
            <w:sz w:val="32"/>
            <w:szCs w:val="32"/>
            <w:u w:val="single"/>
            <w:rtl w:val="0"/>
          </w:rPr>
          <w:t xml:space="preserve">http://www.barchart.be</w:t>
        </w:r>
      </w:hyperlink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rtl w:val="0"/>
          </w:rPr>
        </w:r>
      </w:hyperlink>
    </w:p>
    <w:sectPr>
      <w:headerReference r:id="rId19" w:type="default"/>
      <w:headerReference r:id="rId20" w:type="first"/>
      <w:footerReference r:id="rId21" w:type="default"/>
      <w:footerReference r:id="rId22" w:type="first"/>
      <w:pgSz w:h="15840" w:w="12240"/>
      <w:pgMar w:bottom="1417" w:top="1417" w:left="1701" w:right="1701"/>
      <w:pgNumType w:start="3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419"/>
        <w:tab w:val="right" w:pos="8838"/>
      </w:tabs>
      <w:spacing w:after="708" w:before="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</w:r>
    </w:fldSimple>
    <w:hyperlink r:id="rId1">
      <w:r w:rsidDel="00000000" w:rsidR="00000000" w:rsidRPr="00000000">
        <w:rPr>
          <w:rtl w:val="0"/>
        </w:rPr>
      </w:r>
    </w:hyperlink>
  </w:p>
  <w:p w:rsidR="00000000" w:rsidDel="00000000" w:rsidP="00000000" w:rsidRDefault="00000000" w:rsidRPr="00000000">
    <w:pPr>
      <w:tabs>
        <w:tab w:val="center" w:pos="4419"/>
        <w:tab w:val="right" w:pos="8838"/>
      </w:tabs>
      <w:spacing w:after="708" w:before="0" w:line="240" w:lineRule="auto"/>
      <w:contextualSpacing w:val="0"/>
    </w:pPr>
    <w:hyperlink r:id="rId2">
      <w:r w:rsidDel="00000000" w:rsidR="00000000" w:rsidRPr="00000000">
        <w:rPr>
          <w:rtl w:val="0"/>
        </w:rPr>
      </w:r>
    </w:hyperlink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419"/>
        <w:tab w:val="right" w:pos="8838"/>
      </w:tabs>
      <w:spacing w:after="708" w:before="0" w:line="240" w:lineRule="auto"/>
      <w:contextualSpacing w:val="0"/>
    </w:pPr>
    <w:bookmarkStart w:colFirst="0" w:colLast="0" w:name="_1ksv4uv" w:id="17"/>
    <w:bookmarkEnd w:id="17"/>
    <w:hyperlink r:id="rId1">
      <w:r w:rsidDel="00000000" w:rsidR="00000000" w:rsidRPr="00000000">
        <w:rPr>
          <w:rtl w:val="0"/>
        </w:rPr>
      </w:r>
    </w:hyperlink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419"/>
        <w:tab w:val="right" w:pos="8838"/>
      </w:tabs>
      <w:spacing w:after="0" w:before="708" w:line="240" w:lineRule="auto"/>
      <w:contextualSpacing w:val="0"/>
    </w:pPr>
    <w:hyperlink r:id="rId1">
      <w:r w:rsidDel="00000000" w:rsidR="00000000" w:rsidRPr="00000000">
        <w:rPr>
          <w:rtl w:val="0"/>
        </w:rPr>
      </w:r>
    </w:hyperlink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419"/>
        <w:tab w:val="right" w:pos="8838"/>
      </w:tabs>
      <w:spacing w:after="0" w:before="708" w:line="240" w:lineRule="auto"/>
      <w:contextualSpacing w:val="0"/>
    </w:pPr>
    <w:hyperlink r:id="rId1">
      <w:r w:rsidDel="00000000" w:rsidR="00000000" w:rsidRPr="00000000">
        <w:rPr>
          <w:rtl w:val="0"/>
        </w:rPr>
      </w:r>
    </w:hyperlink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480" w:firstLine="0"/>
      </w:pPr>
      <w:rPr/>
    </w:lvl>
    <w:lvl w:ilvl="1">
      <w:start w:val="1"/>
      <w:numFmt w:val="decimal"/>
      <w:lvlText w:val="%1.%2."/>
      <w:lvlJc w:val="left"/>
      <w:pPr>
        <w:ind w:left="480" w:firstLine="0"/>
      </w:pPr>
      <w:rPr/>
    </w:lvl>
    <w:lvl w:ilvl="2">
      <w:start w:val="1"/>
      <w:numFmt w:val="decimal"/>
      <w:lvlText w:val="%1.%2.%3."/>
      <w:lvlJc w:val="left"/>
      <w:pPr>
        <w:ind w:left="720" w:firstLine="0"/>
      </w:pPr>
      <w:rPr/>
    </w:lvl>
    <w:lvl w:ilvl="3">
      <w:start w:val="1"/>
      <w:numFmt w:val="decimal"/>
      <w:lvlText w:val="%1.%2.%3.%4."/>
      <w:lvlJc w:val="left"/>
      <w:pPr>
        <w:ind w:left="720" w:firstLine="0"/>
      </w:pPr>
      <w:rPr/>
    </w:lvl>
    <w:lvl w:ilvl="4">
      <w:start w:val="1"/>
      <w:numFmt w:val="decimal"/>
      <w:lvlText w:val="%1.%2.%3.%4.%5."/>
      <w:lvlJc w:val="left"/>
      <w:pPr>
        <w:ind w:left="1080" w:firstLine="0"/>
      </w:pPr>
      <w:rPr/>
    </w:lvl>
    <w:lvl w:ilvl="5">
      <w:start w:val="1"/>
      <w:numFmt w:val="decimal"/>
      <w:lvlText w:val="%1.%2.%3.%4.%5.%6."/>
      <w:lvlJc w:val="left"/>
      <w:pPr>
        <w:ind w:left="1080" w:firstLine="0"/>
      </w:pPr>
      <w:rPr/>
    </w:lvl>
    <w:lvl w:ilvl="6">
      <w:start w:val="1"/>
      <w:numFmt w:val="decimal"/>
      <w:lvlText w:val="%1.%2.%3.%4.%5.%6.%7."/>
      <w:lvlJc w:val="left"/>
      <w:pPr>
        <w:ind w:left="1440" w:firstLine="0"/>
      </w:pPr>
      <w:rPr/>
    </w:lvl>
    <w:lvl w:ilvl="7">
      <w:start w:val="1"/>
      <w:numFmt w:val="decimal"/>
      <w:lvlText w:val="%1.%2.%3.%4.%5.%6.%7.%8."/>
      <w:lvlJc w:val="left"/>
      <w:pPr>
        <w:ind w:left="1440" w:firstLine="0"/>
      </w:pPr>
      <w:rPr/>
    </w:lvl>
    <w:lvl w:ilvl="8">
      <w:start w:val="1"/>
      <w:numFmt w:val="decimal"/>
      <w:lvlText w:val="%1.%2.%3.%4.%5.%6.%7.%8.%9."/>
      <w:lvlJc w:val="left"/>
      <w:pPr>
        <w:ind w:left="180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image" Target="media/image12.png"/><Relationship Id="rId22" Type="http://schemas.openxmlformats.org/officeDocument/2006/relationships/footer" Target="footer2.xml"/><Relationship Id="rId10" Type="http://schemas.openxmlformats.org/officeDocument/2006/relationships/image" Target="media/image13.png"/><Relationship Id="rId21" Type="http://schemas.openxmlformats.org/officeDocument/2006/relationships/footer" Target="footer1.xml"/><Relationship Id="rId13" Type="http://schemas.openxmlformats.org/officeDocument/2006/relationships/image" Target="media/image02.png"/><Relationship Id="rId12" Type="http://schemas.openxmlformats.org/officeDocument/2006/relationships/image" Target="media/image0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9.png"/><Relationship Id="rId15" Type="http://schemas.openxmlformats.org/officeDocument/2006/relationships/hyperlink" Target="https://github.com/rrze-likwid/likwid" TargetMode="External"/><Relationship Id="rId14" Type="http://schemas.openxmlformats.org/officeDocument/2006/relationships/hyperlink" Target="https://github.com/rrze-likwid/likwid" TargetMode="External"/><Relationship Id="rId17" Type="http://schemas.openxmlformats.org/officeDocument/2006/relationships/hyperlink" Target="http://www.barchart.be" TargetMode="External"/><Relationship Id="rId16" Type="http://schemas.openxmlformats.org/officeDocument/2006/relationships/hyperlink" Target="http://www.barchart.be" TargetMode="External"/><Relationship Id="rId5" Type="http://schemas.openxmlformats.org/officeDocument/2006/relationships/hyperlink" Target="http://#_Toc423288691" TargetMode="External"/><Relationship Id="rId19" Type="http://schemas.openxmlformats.org/officeDocument/2006/relationships/header" Target="header1.xml"/><Relationship Id="rId6" Type="http://schemas.openxmlformats.org/officeDocument/2006/relationships/hyperlink" Target="http://#_Toc423288691" TargetMode="External"/><Relationship Id="rId18" Type="http://schemas.openxmlformats.org/officeDocument/2006/relationships/hyperlink" Target="http://www.barchart.be" TargetMode="External"/><Relationship Id="rId7" Type="http://schemas.openxmlformats.org/officeDocument/2006/relationships/image" Target="media/image08.png"/><Relationship Id="rId8" Type="http://schemas.openxmlformats.org/officeDocument/2006/relationships/image" Target="media/image10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barchart.be" TargetMode="External"/><Relationship Id="rId2" Type="http://schemas.openxmlformats.org/officeDocument/2006/relationships/hyperlink" Target="http://www.barchart.be" TargetMode="Externa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http://www.barchart.be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barchart.be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http://www.barchart.be" TargetMode="External"/></Relationships>
</file>