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時間：2025-12-17（星期三）10:00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地點：線上會議 / 總部會議室</w:t>
      </w:r>
      <w:r>
        <w:rPr>
          <w:rFonts w:ascii="標楷體" w:cs="標楷體" w:eastAsia="標楷體" w:hAnsi="標楷體"/>
          <w:sz w:val="28"/>
          <w:szCs w:val="28"/>
        </w:rPr>
        <w:t xml:space="preserve">        記錄：技術小組秘書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出席：南山長官：資訊部主管, 技術主管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技術小組代表：搬遷協調官, 機房維運主管, 網路技術專家, 資安技術專家, 系統工程師B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PM代表：專案經理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IBM代表：IBM專案團隊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參與廠商：硬體設備顧問、自動化架構顧問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搬遷主任務進度30%，基礎服務95%，網路資安61%，文心搬遷75%。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過去兩週完成清冊填寫、應用服務測試計劃、T時時間點確認及實體設備搬遷範圍討論。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本週重點為Port Mapping與SAN Port Mapping填寫，目前進度較慢需各組配合。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機櫃圖位預計12/19交付，備份方式檢核表已發放並等待各組回覆黃底標註項。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平台搬遷方法評估與梯次規劃初版預計12/19產出，測試計劃初版12/26交付。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DCIM系統資料庫、頁面與儲存程序實作中，已完成第四期驗收。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四方機房管理強化：廠商進出必須換證並交給現場人員，強制填寫進出登記簿。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網路、資安：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整合測試進度43%，網路切換計劃已依主管建議調整，預計週四提供新版。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下週進行Intranet區塊整合測試及聯外線路場勘結果彙整。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資安部分配合廠商調整報告呈現內容，目前進度符合排程。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儲存：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WWN與LUN資訊預計1月底主機到貨後完成填寫。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IP申請已核准，正回填網路設定表並整理防火牆申請需求。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NetApp設備（2750/C300）已到貨並開始建置；Dell設備預計12/24到貨。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建置計劃書與點驗清單預計12/18提供，並進行四方機房Site Check。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SAP（HW）：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Q環境5台DL380伺服器已完成OS安裝與網路設定。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DR環境Car2機箱整併至CarB進行中；R環境設備上架接線完成。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下週預計開始R環境OS安裝及執行Superdome Flex拆分作業（配合第二梯次搬遷）。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文心機房搬遷：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本週五、六執行第二梯次搬遷，對象為DQ及Sunset環境。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搬遷後將召開檢視會議，並開始填寫R環境連線資訊與後視圖整理。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現代化顧問服務：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Ansible腳本持續編寫中，預計1月建置AAP平台。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所有已測腳本將在AAP平台建置後進行複測，驗證調用與管理功能。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網路設備接入Ansible之技術問題暫緩，待AAP環境完成後再行測試。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交付初版機櫃圖位給各組確認</w:t>
      </w:r>
      <w:r>
        <w:rPr>
          <w:rFonts w:ascii="標楷體" w:cs="標楷體" w:eastAsia="標楷體" w:hAnsi="標楷體"/>
          <w:sz w:val="24"/>
          <w:szCs w:val="24"/>
        </w:rPr>
        <w:t xml:space="preserve">（搬遷協調官）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回覆備份方式檢核表之黃底標註內容</w:t>
      </w:r>
      <w:r>
        <w:rPr>
          <w:rFonts w:ascii="標楷體" w:cs="標楷體" w:eastAsia="標楷體" w:hAnsi="標楷體"/>
          <w:sz w:val="24"/>
          <w:szCs w:val="24"/>
        </w:rPr>
        <w:t xml:space="preserve">（技術團隊各組）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提供網路切換計劃調整版本予主管審閱</w:t>
      </w:r>
      <w:r>
        <w:rPr>
          <w:rFonts w:ascii="標楷體" w:cs="標楷體" w:eastAsia="標楷體" w:hAnsi="標楷體"/>
          <w:sz w:val="24"/>
          <w:szCs w:val="24"/>
        </w:rPr>
        <w:t xml:space="preserve">（網路技術專家）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提供儲存設備建置計劃書與點驗清單</w:t>
      </w:r>
      <w:r>
        <w:rPr>
          <w:rFonts w:ascii="標楷體" w:cs="標楷體" w:eastAsia="標楷體" w:hAnsi="標楷體"/>
          <w:sz w:val="24"/>
          <w:szCs w:val="24"/>
        </w:rPr>
        <w:t xml:space="preserve">（搬遷協調官）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執行文心機房第二梯次搬遷（DQ/Sunset）</w:t>
      </w:r>
      <w:r>
        <w:rPr>
          <w:rFonts w:ascii="標楷體" w:cs="標楷體" w:eastAsia="標楷體" w:hAnsi="標楷體"/>
          <w:sz w:val="24"/>
          <w:szCs w:val="24"/>
        </w:rPr>
        <w:t xml:space="preserve">（硬體設備顧問）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Port Mapping與SAN Port Mapping填寫進度停滯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WWN與LUN資訊需待1月底主機到貨方能完備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網路設備接入Ansible模組版本相容性問題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四方機房進出管制嚴格化，請所有專案成員轉知配合廠商。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下週週會將重點檢視文心第二梯次搬遷結果。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散會：10:30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2025-12-18T03:53:34.360Z</dcterms:created>
  <dcterms:modified xsi:type="dcterms:W3CDTF">2025-12-18T03:53:34.360Z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