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E65A" w14:textId="77777777" w:rsidR="00200ABD" w:rsidRDefault="00EF45AA">
      <w:pPr>
        <w:spacing w:after="0" w:line="259" w:lineRule="auto"/>
        <w:ind w:left="3620" w:right="0" w:hanging="10"/>
        <w:jc w:val="left"/>
      </w:pPr>
      <w:r>
        <w:rPr>
          <w:b/>
        </w:rPr>
        <w:t xml:space="preserve">Faculdades Einstein </w:t>
      </w:r>
    </w:p>
    <w:p w14:paraId="597CBEFE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21B80E3C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2D06E638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7CBAC4B0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241885AE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5BCD33B5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6A459C3D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0B87C92C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733D5DDF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14471965" w14:textId="77777777" w:rsidR="00200ABD" w:rsidRDefault="00EF45AA">
      <w:pPr>
        <w:spacing w:after="115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06A5E208" w14:textId="77777777" w:rsidR="00200ABD" w:rsidRDefault="00EF45AA">
      <w:pPr>
        <w:spacing w:after="136" w:line="259" w:lineRule="auto"/>
        <w:ind w:left="10" w:hanging="10"/>
        <w:jc w:val="right"/>
      </w:pPr>
      <w:r>
        <w:t xml:space="preserve">HENDERSON DIAS MATIAS DA SILVA </w:t>
      </w:r>
    </w:p>
    <w:p w14:paraId="24DCF213" w14:textId="77777777" w:rsidR="00200ABD" w:rsidRDefault="00EF45AA">
      <w:pPr>
        <w:spacing w:after="0" w:line="259" w:lineRule="auto"/>
        <w:ind w:left="10" w:right="2883" w:hanging="10"/>
        <w:jc w:val="right"/>
      </w:pPr>
      <w:r>
        <w:t xml:space="preserve">MAYSA FRANCISCA DE LIMA </w:t>
      </w:r>
    </w:p>
    <w:p w14:paraId="4B3F79F9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5D3732B3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29A0F6CA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1F285D3B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6A8D5C99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4C265450" w14:textId="77777777" w:rsidR="00200ABD" w:rsidRDefault="00EF45AA">
      <w:pPr>
        <w:spacing w:after="67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57D6F21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6"/>
        </w:rPr>
        <w:t xml:space="preserve"> </w:t>
      </w:r>
    </w:p>
    <w:p w14:paraId="681D3EAB" w14:textId="77777777" w:rsidR="00200ABD" w:rsidRDefault="00EF45AA">
      <w:pPr>
        <w:spacing w:after="109" w:line="265" w:lineRule="auto"/>
        <w:ind w:left="106" w:right="0" w:hanging="10"/>
        <w:jc w:val="center"/>
      </w:pPr>
      <w:r>
        <w:rPr>
          <w:b/>
        </w:rPr>
        <w:t xml:space="preserve">MRP I </w:t>
      </w:r>
    </w:p>
    <w:p w14:paraId="44FA25B9" w14:textId="77777777" w:rsidR="00200ABD" w:rsidRDefault="00EF45AA">
      <w:pPr>
        <w:spacing w:after="3" w:line="259" w:lineRule="auto"/>
        <w:ind w:left="109" w:right="6" w:hanging="10"/>
        <w:jc w:val="center"/>
      </w:pPr>
      <w:r>
        <w:t xml:space="preserve">Black Jewelry </w:t>
      </w:r>
    </w:p>
    <w:p w14:paraId="4B8610DC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1419BEA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D075198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1CD24283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494E4CAB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5BE014FC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E91F1B8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FF30871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2997C6C5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EB146D0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1F66BD6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5593B527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1E996CCA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EEF5021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DE1FE85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21EE09D0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43FB2DB4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161534A0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4690969F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3EF29F4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14:paraId="5FD6A246" w14:textId="7B4C71B0" w:rsidR="000F6F07" w:rsidRDefault="00EF45AA" w:rsidP="000F6F07">
      <w:pPr>
        <w:pStyle w:val="Ttulo1"/>
        <w:spacing w:after="113"/>
        <w:ind w:left="109" w:right="3"/>
        <w:jc w:val="center"/>
        <w:rPr>
          <w:b w:val="0"/>
        </w:rPr>
      </w:pPr>
      <w:bookmarkStart w:id="0" w:name="_Toc8381"/>
      <w:bookmarkStart w:id="1" w:name="_Toc162018926"/>
      <w:r>
        <w:rPr>
          <w:b w:val="0"/>
        </w:rPr>
        <w:t>Limeira</w:t>
      </w:r>
      <w:bookmarkEnd w:id="1"/>
      <w:r>
        <w:rPr>
          <w:b w:val="0"/>
        </w:rPr>
        <w:t xml:space="preserve"> </w:t>
      </w:r>
      <w:bookmarkEnd w:id="0"/>
    </w:p>
    <w:p w14:paraId="3FA76132" w14:textId="481C34F1" w:rsidR="00200ABD" w:rsidRDefault="00EF45AA" w:rsidP="000F6F07">
      <w:pPr>
        <w:pStyle w:val="Ttulo1"/>
        <w:spacing w:after="113"/>
        <w:ind w:left="109" w:right="3"/>
        <w:jc w:val="center"/>
      </w:pPr>
      <w:bookmarkStart w:id="2" w:name="_Toc162018927"/>
      <w:r>
        <w:t>2024</w:t>
      </w:r>
      <w:bookmarkEnd w:id="2"/>
      <w:r>
        <w:t xml:space="preserve"> </w:t>
      </w:r>
    </w:p>
    <w:p w14:paraId="7D27CF66" w14:textId="77777777" w:rsidR="000F6F07" w:rsidRPr="000F6F07" w:rsidRDefault="000F6F07" w:rsidP="000F6F07">
      <w:pPr>
        <w:rPr>
          <w:lang w:bidi="ar-SA"/>
        </w:rPr>
      </w:pPr>
    </w:p>
    <w:p w14:paraId="1348813A" w14:textId="77777777" w:rsidR="00200ABD" w:rsidRDefault="00EF45AA">
      <w:pPr>
        <w:spacing w:after="136" w:line="259" w:lineRule="auto"/>
        <w:ind w:left="109" w:right="6" w:hanging="10"/>
        <w:jc w:val="center"/>
      </w:pPr>
      <w:r>
        <w:lastRenderedPageBreak/>
        <w:t xml:space="preserve">HENDERSON DIAS MATIAS DA SILVA </w:t>
      </w:r>
    </w:p>
    <w:p w14:paraId="5F923B2D" w14:textId="77777777" w:rsidR="00200ABD" w:rsidRDefault="00EF45AA">
      <w:pPr>
        <w:spacing w:after="3" w:line="259" w:lineRule="auto"/>
        <w:ind w:left="109" w:right="7" w:hanging="10"/>
        <w:jc w:val="center"/>
      </w:pPr>
      <w:r>
        <w:t xml:space="preserve">MAYSA FRANCISCA DE LIMA </w:t>
      </w:r>
    </w:p>
    <w:p w14:paraId="07F51487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60213716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54B4219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6333A3A1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4F193C91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163561CB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5"/>
        </w:rPr>
        <w:t xml:space="preserve"> </w:t>
      </w:r>
    </w:p>
    <w:p w14:paraId="18F5576E" w14:textId="77777777" w:rsidR="00200ABD" w:rsidRDefault="00EF45AA">
      <w:pPr>
        <w:spacing w:after="109" w:line="265" w:lineRule="auto"/>
        <w:ind w:left="106" w:right="0" w:hanging="10"/>
        <w:jc w:val="center"/>
      </w:pPr>
      <w:r>
        <w:rPr>
          <w:b/>
        </w:rPr>
        <w:t xml:space="preserve">MRP I </w:t>
      </w:r>
    </w:p>
    <w:p w14:paraId="1727D0A9" w14:textId="77777777" w:rsidR="00200ABD" w:rsidRDefault="00EF45AA">
      <w:pPr>
        <w:spacing w:after="3" w:line="259" w:lineRule="auto"/>
        <w:ind w:left="109" w:right="5" w:hanging="10"/>
        <w:jc w:val="center"/>
      </w:pPr>
      <w:r>
        <w:t xml:space="preserve">Black Jewelry </w:t>
      </w:r>
    </w:p>
    <w:p w14:paraId="6D7C919F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5EEB83BC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0C29B09F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66977C3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07244FEE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171B1A01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05C16937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67EE1614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3D1F8D3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19437E49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4D5082DF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24B98260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BCB5CC9" w14:textId="77777777" w:rsidR="00200ABD" w:rsidRDefault="00EF45AA">
      <w:pPr>
        <w:spacing w:after="0" w:line="259" w:lineRule="auto"/>
        <w:ind w:right="0" w:firstLine="0"/>
        <w:jc w:val="left"/>
      </w:pPr>
      <w:r>
        <w:t xml:space="preserve"> </w:t>
      </w:r>
    </w:p>
    <w:p w14:paraId="43B388E6" w14:textId="77777777" w:rsidR="00200ABD" w:rsidRDefault="00EF45AA">
      <w:pPr>
        <w:spacing w:after="21" w:line="239" w:lineRule="auto"/>
        <w:ind w:left="4074" w:right="0" w:firstLine="0"/>
      </w:pPr>
      <w:r>
        <w:t xml:space="preserve"> Projeto Integrador apresentado como parte dos requisitos de avaliação do 3 semestre do curso TADS – Tecnologia em Análise e Desenvolvimento de Sistemas. </w:t>
      </w:r>
    </w:p>
    <w:p w14:paraId="5997BF63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2D961F05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330C56D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112D2CC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A2D9AAD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0293AC07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63B3F76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59FE978A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17087BB3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B7E5174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807974B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56441560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0CF4EAC1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2ADEB0A7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3C2BB589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3E00B74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524544D" w14:textId="01425ADD" w:rsidR="00200ABD" w:rsidRDefault="000F6F07" w:rsidP="000F6F07">
      <w:pPr>
        <w:spacing w:after="87" w:line="259" w:lineRule="auto"/>
        <w:ind w:right="0" w:firstLine="0"/>
        <w:jc w:val="center"/>
        <w:rPr>
          <w:szCs w:val="22"/>
        </w:rPr>
      </w:pPr>
      <w:r>
        <w:rPr>
          <w:szCs w:val="22"/>
        </w:rPr>
        <w:t>Limeira</w:t>
      </w:r>
    </w:p>
    <w:p w14:paraId="69A4882E" w14:textId="21AE41F1" w:rsidR="000F6F07" w:rsidRPr="000F6F07" w:rsidRDefault="000F6F07" w:rsidP="000F6F07">
      <w:pPr>
        <w:spacing w:after="87" w:line="259" w:lineRule="auto"/>
        <w:ind w:right="0" w:firstLine="0"/>
        <w:jc w:val="center"/>
        <w:rPr>
          <w:b/>
          <w:bCs/>
          <w:szCs w:val="22"/>
        </w:rPr>
      </w:pPr>
      <w:r w:rsidRPr="000F6F07">
        <w:rPr>
          <w:b/>
          <w:bCs/>
          <w:szCs w:val="22"/>
        </w:rPr>
        <w:t>2024</w:t>
      </w:r>
    </w:p>
    <w:p w14:paraId="0DC31539" w14:textId="77777777" w:rsidR="00200ABD" w:rsidRDefault="00EF45AA">
      <w:pPr>
        <w:spacing w:after="0" w:line="259" w:lineRule="auto"/>
        <w:ind w:right="0" w:firstLine="0"/>
        <w:jc w:val="left"/>
        <w:rPr>
          <w:sz w:val="37"/>
        </w:rPr>
      </w:pPr>
      <w:r>
        <w:rPr>
          <w:sz w:val="37"/>
        </w:rPr>
        <w:t xml:space="preserve"> </w:t>
      </w:r>
    </w:p>
    <w:p w14:paraId="6B522A68" w14:textId="705D1F30" w:rsidR="000F6F07" w:rsidRPr="000F6F07" w:rsidRDefault="000F6F07" w:rsidP="000F6F07">
      <w:pPr>
        <w:spacing w:after="647" w:line="265" w:lineRule="auto"/>
        <w:ind w:left="106" w:right="0" w:hanging="10"/>
        <w:jc w:val="center"/>
        <w:rPr>
          <w:u w:val="single"/>
        </w:rPr>
      </w:pPr>
      <w:r>
        <w:rPr>
          <w:b/>
        </w:rPr>
        <w:lastRenderedPageBreak/>
        <w:t xml:space="preserve">ÍNDICE </w:t>
      </w:r>
    </w:p>
    <w:p w14:paraId="679E6145" w14:textId="77777777" w:rsidR="000E7937" w:rsidRDefault="000E7937">
      <w:pPr>
        <w:spacing w:after="0" w:line="259" w:lineRule="auto"/>
        <w:ind w:right="0" w:firstLine="0"/>
        <w:jc w:val="left"/>
      </w:pPr>
    </w:p>
    <w:sdt>
      <w:sdtPr>
        <w:rPr>
          <w:b w:val="0"/>
          <w:lang w:bidi="pt-BR"/>
        </w:rPr>
        <w:id w:val="-1147742572"/>
        <w:docPartObj>
          <w:docPartGallery w:val="Table of Contents"/>
        </w:docPartObj>
      </w:sdtPr>
      <w:sdtEndPr/>
      <w:sdtContent>
        <w:p w14:paraId="09B2292C" w14:textId="66728478" w:rsidR="003A4365" w:rsidRDefault="00EF45AA">
          <w:pPr>
            <w:pStyle w:val="Sumrio1"/>
            <w:tabs>
              <w:tab w:val="right" w:leader="dot" w:pos="917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2018926" w:history="1">
            <w:r w:rsidR="003A4365" w:rsidRPr="00C90577">
              <w:rPr>
                <w:rStyle w:val="Hyperlink"/>
                <w:noProof/>
              </w:rPr>
              <w:t>Limeira</w:t>
            </w:r>
            <w:r w:rsidR="003A4365">
              <w:rPr>
                <w:noProof/>
                <w:webHidden/>
              </w:rPr>
              <w:tab/>
            </w:r>
            <w:r w:rsidR="003A4365">
              <w:rPr>
                <w:noProof/>
                <w:webHidden/>
              </w:rPr>
              <w:fldChar w:fldCharType="begin"/>
            </w:r>
            <w:r w:rsidR="003A4365">
              <w:rPr>
                <w:noProof/>
                <w:webHidden/>
              </w:rPr>
              <w:instrText xml:space="preserve"> PAGEREF _Toc162018926 \h </w:instrText>
            </w:r>
            <w:r w:rsidR="003A4365">
              <w:rPr>
                <w:noProof/>
                <w:webHidden/>
              </w:rPr>
            </w:r>
            <w:r w:rsidR="003A4365">
              <w:rPr>
                <w:noProof/>
                <w:webHidden/>
              </w:rPr>
              <w:fldChar w:fldCharType="separate"/>
            </w:r>
            <w:r w:rsidR="003A4365">
              <w:rPr>
                <w:noProof/>
                <w:webHidden/>
              </w:rPr>
              <w:t>1</w:t>
            </w:r>
            <w:r w:rsidR="003A4365">
              <w:rPr>
                <w:noProof/>
                <w:webHidden/>
              </w:rPr>
              <w:fldChar w:fldCharType="end"/>
            </w:r>
          </w:hyperlink>
        </w:p>
        <w:p w14:paraId="12E24033" w14:textId="55CF174D" w:rsidR="003A4365" w:rsidRDefault="003A4365">
          <w:pPr>
            <w:pStyle w:val="Sumrio1"/>
            <w:tabs>
              <w:tab w:val="right" w:leader="dot" w:pos="917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27" w:history="1">
            <w:r w:rsidRPr="00C90577">
              <w:rPr>
                <w:rStyle w:val="Hyperlink"/>
                <w:noProof/>
              </w:rPr>
              <w:t>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9562" w14:textId="59ABF79D" w:rsidR="003A4365" w:rsidRDefault="003A4365">
          <w:pPr>
            <w:pStyle w:val="Sumrio1"/>
            <w:tabs>
              <w:tab w:val="left" w:pos="606"/>
              <w:tab w:val="right" w:leader="dot" w:pos="917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28" w:history="1">
            <w:r w:rsidRPr="00C90577">
              <w:rPr>
                <w:rStyle w:val="Hyperlink"/>
                <w:noProof/>
              </w:rPr>
              <w:t>1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09491" w14:textId="76B27D99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29" w:history="1">
            <w:r w:rsidRPr="00C90577">
              <w:rPr>
                <w:rStyle w:val="Hyperlink"/>
                <w:noProof/>
              </w:rPr>
              <w:t>1.1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APRESENTAÇÃO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287D" w14:textId="73853341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30" w:history="1">
            <w:r w:rsidRPr="00C90577">
              <w:rPr>
                <w:rStyle w:val="Hyperlink"/>
                <w:noProof/>
              </w:rPr>
              <w:t>1.2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0486" w14:textId="42DDBC77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31" w:history="1">
            <w:r w:rsidRPr="00C90577">
              <w:rPr>
                <w:rStyle w:val="Hyperlink"/>
                <w:noProof/>
              </w:rPr>
              <w:t>1.3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MATERIAIS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5C9A" w14:textId="45AB7639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32" w:history="1">
            <w:r w:rsidRPr="00C90577">
              <w:rPr>
                <w:rStyle w:val="Hyperlink"/>
                <w:noProof/>
              </w:rPr>
              <w:t>1.4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DEFINIÇÕES, SIGLAS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4434" w14:textId="4BB31FAF" w:rsidR="003A4365" w:rsidRDefault="003A4365">
          <w:pPr>
            <w:pStyle w:val="Sumrio1"/>
            <w:tabs>
              <w:tab w:val="left" w:pos="606"/>
              <w:tab w:val="right" w:leader="dot" w:pos="917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33" w:history="1">
            <w:r w:rsidRPr="00C90577">
              <w:rPr>
                <w:rStyle w:val="Hyperlink"/>
                <w:noProof/>
              </w:rPr>
              <w:t>2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DESCRIÇÃO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6AEF" w14:textId="4A167A65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34" w:history="1">
            <w:r w:rsidRPr="00C90577">
              <w:rPr>
                <w:rStyle w:val="Hyperlink"/>
                <w:noProof/>
              </w:rPr>
              <w:t>2.1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5054" w14:textId="4D769E1D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35" w:history="1">
            <w:r w:rsidRPr="00C90577">
              <w:rPr>
                <w:rStyle w:val="Hyperlink"/>
                <w:noProof/>
              </w:rPr>
              <w:t>2.2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INTERFACES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89DF" w14:textId="7432AB8E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36" w:history="1">
            <w:r w:rsidRPr="00C90577">
              <w:rPr>
                <w:rStyle w:val="Hyperlink"/>
                <w:noProof/>
              </w:rPr>
              <w:t>2.3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044E" w14:textId="499A8F52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37" w:history="1">
            <w:r w:rsidRPr="00C90577">
              <w:rPr>
                <w:rStyle w:val="Hyperlink"/>
                <w:noProof/>
              </w:rPr>
              <w:t>2.4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0B70" w14:textId="006A6F3B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38" w:history="1">
            <w:r w:rsidRPr="00C90577">
              <w:rPr>
                <w:rStyle w:val="Hyperlink"/>
                <w:noProof/>
              </w:rPr>
              <w:t>2.5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9F22" w14:textId="28116FD6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39" w:history="1">
            <w:r w:rsidRPr="00C90577">
              <w:rPr>
                <w:rStyle w:val="Hyperlink"/>
                <w:noProof/>
              </w:rPr>
              <w:t>2.6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RESTRIÇÕES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8DDA" w14:textId="35650A97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40" w:history="1">
            <w:r w:rsidRPr="00C90577">
              <w:rPr>
                <w:rStyle w:val="Hyperlink"/>
                <w:noProof/>
              </w:rPr>
              <w:t>2.7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CE5F" w14:textId="2C9BC2D0" w:rsidR="003A4365" w:rsidRDefault="003A4365">
          <w:pPr>
            <w:pStyle w:val="Sumrio1"/>
            <w:tabs>
              <w:tab w:val="left" w:pos="606"/>
              <w:tab w:val="right" w:leader="dot" w:pos="917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41" w:history="1">
            <w:r w:rsidRPr="00C90577">
              <w:rPr>
                <w:rStyle w:val="Hyperlink"/>
                <w:noProof/>
              </w:rPr>
              <w:t>3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D4D3" w14:textId="57EB7DB1" w:rsidR="003A4365" w:rsidRDefault="003A4365">
          <w:pPr>
            <w:pStyle w:val="Sumrio2"/>
            <w:tabs>
              <w:tab w:val="left" w:pos="1100"/>
              <w:tab w:val="right" w:leader="dot" w:pos="917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42" w:history="1">
            <w:r w:rsidRPr="00C90577">
              <w:rPr>
                <w:rStyle w:val="Hyperlink"/>
                <w:noProof/>
              </w:rPr>
              <w:t>3.1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72F9" w14:textId="54F05B29" w:rsidR="003A4365" w:rsidRDefault="003A4365">
          <w:pPr>
            <w:pStyle w:val="Sumrio4"/>
            <w:tabs>
              <w:tab w:val="left" w:pos="1540"/>
              <w:tab w:val="right" w:leader="dot" w:pos="9172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43" w:history="1">
            <w:r w:rsidRPr="00C90577">
              <w:rPr>
                <w:rStyle w:val="Hyperlink"/>
                <w:noProof/>
              </w:rPr>
              <w:t>3.1.1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AFDE" w14:textId="57138BA2" w:rsidR="003A4365" w:rsidRDefault="003A4365">
          <w:pPr>
            <w:pStyle w:val="Sumrio4"/>
            <w:tabs>
              <w:tab w:val="left" w:pos="1540"/>
              <w:tab w:val="right" w:leader="dot" w:pos="9172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44" w:history="1">
            <w:r w:rsidRPr="00C90577">
              <w:rPr>
                <w:rStyle w:val="Hyperlink"/>
                <w:noProof/>
              </w:rPr>
              <w:t>3.1.2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C9B1" w14:textId="402DD604" w:rsidR="003A4365" w:rsidRDefault="003A4365">
          <w:pPr>
            <w:pStyle w:val="Sumrio4"/>
            <w:tabs>
              <w:tab w:val="left" w:pos="1540"/>
              <w:tab w:val="right" w:leader="dot" w:pos="9172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45" w:history="1">
            <w:r w:rsidRPr="00C90577">
              <w:rPr>
                <w:rStyle w:val="Hyperlink"/>
                <w:noProof/>
              </w:rPr>
              <w:t>3.1.3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OUTRAS FERRAMENTAS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504F" w14:textId="3E29B9EE" w:rsidR="003A4365" w:rsidRDefault="003A4365">
          <w:pPr>
            <w:pStyle w:val="Sumrio3"/>
            <w:tabs>
              <w:tab w:val="left" w:pos="1320"/>
              <w:tab w:val="right" w:leader="dot" w:pos="9172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46" w:history="1">
            <w:r w:rsidRPr="00C90577">
              <w:rPr>
                <w:rStyle w:val="Hyperlink"/>
                <w:noProof/>
              </w:rPr>
              <w:t>3.2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CBB4" w14:textId="5D27DD52" w:rsidR="003A4365" w:rsidRDefault="003A4365">
          <w:pPr>
            <w:pStyle w:val="Sumrio3"/>
            <w:tabs>
              <w:tab w:val="left" w:pos="1320"/>
              <w:tab w:val="right" w:leader="dot" w:pos="9172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47" w:history="1">
            <w:r w:rsidRPr="00C90577">
              <w:rPr>
                <w:rStyle w:val="Hyperlink"/>
                <w:noProof/>
              </w:rPr>
              <w:t>3.3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8C8A" w14:textId="68D21A77" w:rsidR="003A4365" w:rsidRDefault="003A4365">
          <w:pPr>
            <w:pStyle w:val="Sumrio3"/>
            <w:tabs>
              <w:tab w:val="left" w:pos="1320"/>
              <w:tab w:val="right" w:leader="dot" w:pos="9172"/>
            </w:tabs>
            <w:rPr>
              <w:rFonts w:asciiTheme="minorHAnsi" w:eastAsiaTheme="minorEastAsia" w:hAnsiTheme="minorHAnsi" w:cstheme="minorBidi"/>
              <w:i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162018948" w:history="1">
            <w:r w:rsidRPr="00C90577">
              <w:rPr>
                <w:rStyle w:val="Hyperlink"/>
                <w:noProof/>
              </w:rPr>
              <w:t>3.4</w:t>
            </w:r>
            <w:r w:rsidRPr="00C90577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color w:val="auto"/>
                <w:kern w:val="0"/>
                <w:sz w:val="22"/>
                <w:szCs w:val="22"/>
                <w14:ligatures w14:val="none"/>
              </w:rPr>
              <w:tab/>
            </w:r>
            <w:r w:rsidRPr="00C90577">
              <w:rPr>
                <w:rStyle w:val="Hyperlink"/>
                <w:noProof/>
              </w:rPr>
              <w:t>REQUISITOS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ED12" w14:textId="118CB806" w:rsidR="00F6339E" w:rsidRDefault="00EF45AA" w:rsidP="003A4365">
          <w:pPr>
            <w:ind w:firstLine="566"/>
          </w:pPr>
          <w:r>
            <w:fldChar w:fldCharType="end"/>
          </w:r>
          <w:r w:rsidR="00F6339E">
            <w:rPr>
              <w:i/>
            </w:rPr>
            <w:t>3.4.1</w:t>
          </w:r>
          <w:r w:rsidR="00F6339E">
            <w:rPr>
              <w:rFonts w:ascii="Arial" w:eastAsia="Arial" w:hAnsi="Arial" w:cs="Arial"/>
              <w:i/>
            </w:rPr>
            <w:t xml:space="preserve"> </w:t>
          </w:r>
          <w:r w:rsidR="00F6339E">
            <w:rPr>
              <w:i/>
            </w:rPr>
            <w:t>MODELO FÍSICO E LÓGICO DA BASE DE</w:t>
          </w:r>
          <w:r w:rsidR="003A4365">
            <w:rPr>
              <w:i/>
            </w:rPr>
            <w:t xml:space="preserve"> </w:t>
          </w:r>
          <w:r w:rsidR="00F6339E">
            <w:rPr>
              <w:i/>
            </w:rPr>
            <w:t>DADOS....</w:t>
          </w:r>
          <w:r w:rsidR="003A4365">
            <w:rPr>
              <w:i/>
            </w:rPr>
            <w:t>...</w:t>
          </w:r>
          <w:r w:rsidR="00F6339E">
            <w:rPr>
              <w:i/>
            </w:rPr>
            <w:t xml:space="preserve">6 </w:t>
          </w:r>
        </w:p>
        <w:p w14:paraId="6E1A8D8C" w14:textId="77777777" w:rsidR="00F6339E" w:rsidRDefault="00F6339E" w:rsidP="00F6339E">
          <w:pPr>
            <w:spacing w:after="121" w:line="259" w:lineRule="auto"/>
            <w:ind w:left="576" w:right="-8" w:hanging="10"/>
            <w:jc w:val="left"/>
          </w:pPr>
          <w:r>
            <w:rPr>
              <w:i/>
            </w:rPr>
            <w:t>3.4.2</w:t>
          </w:r>
          <w:r>
            <w:rPr>
              <w:rFonts w:ascii="Arial" w:eastAsia="Arial" w:hAnsi="Arial" w:cs="Arial"/>
              <w:i/>
            </w:rPr>
            <w:t xml:space="preserve"> </w:t>
          </w:r>
          <w:r>
            <w:rPr>
              <w:i/>
            </w:rPr>
            <w:t xml:space="preserve">DICIONÁRIO DE DADOS ..................................................................................... 6 </w:t>
          </w:r>
        </w:p>
        <w:p w14:paraId="0BB5350A" w14:textId="77777777" w:rsidR="00F6339E" w:rsidRDefault="00F6339E" w:rsidP="00F6339E">
          <w:pPr>
            <w:spacing w:after="233" w:line="259" w:lineRule="auto"/>
            <w:ind w:left="576" w:right="-8" w:hanging="10"/>
            <w:jc w:val="left"/>
          </w:pPr>
          <w:r>
            <w:rPr>
              <w:i/>
            </w:rPr>
            <w:t>3.4.3</w:t>
          </w:r>
          <w:r>
            <w:rPr>
              <w:rFonts w:ascii="Arial" w:eastAsia="Arial" w:hAnsi="Arial" w:cs="Arial"/>
              <w:i/>
            </w:rPr>
            <w:t xml:space="preserve"> </w:t>
          </w:r>
          <w:r>
            <w:rPr>
              <w:i/>
            </w:rPr>
            <w:t xml:space="preserve">SCRIPTS DE CRIAÇÃO DE BANCO DE DADOS E TABELAS ........................... 6 </w:t>
          </w:r>
        </w:p>
        <w:p w14:paraId="41C079CE" w14:textId="125582FF" w:rsidR="00F6339E" w:rsidRDefault="003A4365" w:rsidP="00F6339E">
          <w:pPr>
            <w:spacing w:after="122" w:line="259" w:lineRule="auto"/>
            <w:ind w:left="98" w:right="0" w:hanging="10"/>
            <w:jc w:val="left"/>
          </w:pPr>
          <w:r>
            <w:rPr>
              <w:b/>
            </w:rPr>
            <w:t xml:space="preserve">4 </w:t>
          </w:r>
          <w:r>
            <w:rPr>
              <w:b/>
            </w:rPr>
            <w:tab/>
          </w:r>
          <w:r w:rsidR="00F6339E">
            <w:rPr>
              <w:b/>
            </w:rPr>
            <w:t xml:space="preserve">ANEXOS ........................................................................................................................ 7 </w:t>
          </w:r>
        </w:p>
        <w:p w14:paraId="238B5F9B" w14:textId="100D9E05" w:rsidR="00F6339E" w:rsidRDefault="00F6339E" w:rsidP="00F6339E"/>
        <w:p w14:paraId="0D65C54B" w14:textId="144E8685" w:rsidR="00F6339E" w:rsidRDefault="0096729B" w:rsidP="00F6339E"/>
      </w:sdtContent>
    </w:sdt>
    <w:p w14:paraId="2D4DF21C" w14:textId="77777777" w:rsidR="00200ABD" w:rsidRDefault="00200ABD">
      <w:pPr>
        <w:sectPr w:rsidR="00200ABD" w:rsidSect="00CF0E78">
          <w:headerReference w:type="even" r:id="rId6"/>
          <w:headerReference w:type="default" r:id="rId7"/>
          <w:headerReference w:type="first" r:id="rId8"/>
          <w:pgSz w:w="11911" w:h="16841"/>
          <w:pgMar w:top="1690" w:right="1128" w:bottom="721" w:left="1601" w:header="720" w:footer="720" w:gutter="0"/>
          <w:cols w:space="720"/>
        </w:sectPr>
      </w:pPr>
    </w:p>
    <w:p w14:paraId="224DD711" w14:textId="77777777" w:rsidR="00200ABD" w:rsidRDefault="00EF45AA">
      <w:pPr>
        <w:pStyle w:val="Ttulo1"/>
        <w:tabs>
          <w:tab w:val="center" w:pos="1785"/>
        </w:tabs>
        <w:ind w:left="0" w:firstLine="0"/>
      </w:pPr>
      <w:bookmarkStart w:id="3" w:name="_Toc162018928"/>
      <w:r>
        <w:lastRenderedPageBreak/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INTRODUÇÃO</w:t>
      </w:r>
      <w:bookmarkEnd w:id="3"/>
      <w:r>
        <w:t xml:space="preserve"> </w:t>
      </w:r>
    </w:p>
    <w:p w14:paraId="1F40782D" w14:textId="77777777" w:rsidR="00200ABD" w:rsidRDefault="00EF45AA">
      <w:pPr>
        <w:pStyle w:val="Ttulo2"/>
        <w:tabs>
          <w:tab w:val="center" w:pos="2751"/>
        </w:tabs>
        <w:ind w:left="0" w:firstLine="0"/>
      </w:pPr>
      <w:bookmarkStart w:id="4" w:name="_Toc162018929"/>
      <w:r>
        <w:t>1.1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APRESENTAÇÃO DO PROJETO</w:t>
      </w:r>
      <w:bookmarkEnd w:id="4"/>
      <w:r>
        <w:t xml:space="preserve"> </w:t>
      </w:r>
    </w:p>
    <w:p w14:paraId="074F1764" w14:textId="77777777" w:rsidR="00200ABD" w:rsidRDefault="00EF45AA">
      <w:pPr>
        <w:spacing w:after="19" w:line="238" w:lineRule="auto"/>
        <w:ind w:left="948" w:right="0" w:hanging="10"/>
        <w:jc w:val="left"/>
      </w:pPr>
      <w:r>
        <w:t xml:space="preserve">O MRP1 da Black Jewelry é um sistema inovador projetado para otimizar o gerenciamento de materiais em uma fábrica de joias. Ele visa melhorar a precisão do inventário, reduzir custos e aumentar a eficiência na produção, oferecendo uma solução completa desde o cadastro até o custo venda dos produtos </w:t>
      </w:r>
    </w:p>
    <w:p w14:paraId="0040FDEC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5859E8C0" w14:textId="77777777" w:rsidR="00200ABD" w:rsidRDefault="00EF45AA">
      <w:pPr>
        <w:spacing w:after="1" w:line="259" w:lineRule="auto"/>
        <w:ind w:right="0" w:firstLine="0"/>
        <w:jc w:val="left"/>
      </w:pPr>
      <w:r>
        <w:rPr>
          <w:sz w:val="22"/>
        </w:rPr>
        <w:t xml:space="preserve"> </w:t>
      </w:r>
    </w:p>
    <w:p w14:paraId="0C42F96D" w14:textId="77777777" w:rsidR="00200ABD" w:rsidRDefault="00EF45AA">
      <w:pPr>
        <w:pStyle w:val="Ttulo2"/>
        <w:tabs>
          <w:tab w:val="center" w:pos="2251"/>
        </w:tabs>
        <w:ind w:left="0" w:firstLine="0"/>
      </w:pPr>
      <w:bookmarkStart w:id="5" w:name="_Toc162018930"/>
      <w:r>
        <w:t>1.2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ESCOPO DO PROJETO</w:t>
      </w:r>
      <w:bookmarkEnd w:id="5"/>
      <w:r>
        <w:t xml:space="preserve"> </w:t>
      </w:r>
    </w:p>
    <w:p w14:paraId="00678D23" w14:textId="77777777" w:rsidR="00200ABD" w:rsidRDefault="00EF45AA">
      <w:pPr>
        <w:spacing w:after="19" w:line="238" w:lineRule="auto"/>
        <w:ind w:left="948" w:right="0" w:hanging="10"/>
        <w:jc w:val="left"/>
      </w:pPr>
      <w:r>
        <w:t xml:space="preserve">O escopo do projeto inclui a implementação de um sistema de MRP I com funcionalidades para cadastro de produtos e insumos, controle de entradas e saídas, acompanhamento da produção e previsão dos custos para fabricação e vendas. Não incluirá, no entanto, a gestão de recursos humanos ou a integração com sistemas de contabilidade externos e e-commerce. </w:t>
      </w:r>
    </w:p>
    <w:p w14:paraId="1F9E3695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13A0B4D2" w14:textId="77777777" w:rsidR="00200ABD" w:rsidRDefault="00EF45AA">
      <w:pPr>
        <w:spacing w:after="1" w:line="259" w:lineRule="auto"/>
        <w:ind w:right="0" w:firstLine="0"/>
        <w:jc w:val="left"/>
      </w:pPr>
      <w:r>
        <w:rPr>
          <w:sz w:val="22"/>
        </w:rPr>
        <w:t xml:space="preserve"> </w:t>
      </w:r>
    </w:p>
    <w:p w14:paraId="1745911E" w14:textId="77777777" w:rsidR="00200ABD" w:rsidRDefault="00EF45AA">
      <w:pPr>
        <w:pStyle w:val="Ttulo2"/>
        <w:tabs>
          <w:tab w:val="center" w:pos="2664"/>
        </w:tabs>
        <w:ind w:left="0" w:firstLine="0"/>
      </w:pPr>
      <w:bookmarkStart w:id="6" w:name="_Toc162018931"/>
      <w:r>
        <w:t>1.3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MATERIAIS DE REFERÊNCIA</w:t>
      </w:r>
      <w:bookmarkEnd w:id="6"/>
      <w:r>
        <w:t xml:space="preserve"> </w:t>
      </w:r>
    </w:p>
    <w:p w14:paraId="62DCE18C" w14:textId="77777777" w:rsidR="00200ABD" w:rsidRDefault="00EF45AA">
      <w:pPr>
        <w:ind w:left="88" w:right="0"/>
      </w:pPr>
      <w:r>
        <w:t xml:space="preserve">Os materiais utilizados incluem materiais técnico em MRP I, estudos de mercado do setor joalheiro e feedback direto dos stakeholders da Black Jewelry. </w:t>
      </w:r>
    </w:p>
    <w:p w14:paraId="4EC593CC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5"/>
        </w:rPr>
        <w:t xml:space="preserve"> </w:t>
      </w:r>
    </w:p>
    <w:p w14:paraId="0CC3CE15" w14:textId="77777777" w:rsidR="00200ABD" w:rsidRDefault="00EF45AA">
      <w:pPr>
        <w:pStyle w:val="Ttulo2"/>
        <w:tabs>
          <w:tab w:val="center" w:pos="3300"/>
        </w:tabs>
        <w:ind w:left="0" w:firstLine="0"/>
      </w:pPr>
      <w:bookmarkStart w:id="7" w:name="_Toc162018932"/>
      <w:r>
        <w:t>1.4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DEFINIÇÕES, SIGLAS E ABREVIATURAS</w:t>
      </w:r>
      <w:bookmarkEnd w:id="7"/>
      <w:r>
        <w:t xml:space="preserve"> </w:t>
      </w:r>
    </w:p>
    <w:p w14:paraId="10BEB1C7" w14:textId="3E83C0D8" w:rsidR="00200ABD" w:rsidRDefault="003A4365" w:rsidP="003A4365">
      <w:pPr>
        <w:spacing w:after="115" w:line="259" w:lineRule="auto"/>
        <w:ind w:left="718" w:right="-15" w:firstLine="0"/>
      </w:pPr>
      <w:r>
        <w:t xml:space="preserve">    </w:t>
      </w:r>
      <w:r w:rsidR="00EF45AA">
        <w:t>MRP1: Planejamento das Necessidades de Material</w:t>
      </w:r>
      <w:r>
        <w:t>.</w:t>
      </w:r>
    </w:p>
    <w:p w14:paraId="7EB6D52A" w14:textId="77777777" w:rsidR="00200ABD" w:rsidRDefault="00EF45AA">
      <w:pPr>
        <w:pStyle w:val="Ttulo1"/>
        <w:tabs>
          <w:tab w:val="center" w:pos="2967"/>
        </w:tabs>
        <w:ind w:left="0" w:firstLine="0"/>
      </w:pPr>
      <w:bookmarkStart w:id="8" w:name="_Toc162018933"/>
      <w: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DESCRIÇÃO GERAL DO PRODUTO</w:t>
      </w:r>
      <w:bookmarkEnd w:id="8"/>
      <w:r>
        <w:t xml:space="preserve"> </w:t>
      </w:r>
    </w:p>
    <w:p w14:paraId="471C9D1A" w14:textId="77777777" w:rsidR="00200ABD" w:rsidRDefault="00EF45AA">
      <w:pPr>
        <w:pStyle w:val="Ttulo2"/>
        <w:tabs>
          <w:tab w:val="center" w:pos="2365"/>
        </w:tabs>
        <w:ind w:left="0" w:firstLine="0"/>
      </w:pPr>
      <w:bookmarkStart w:id="9" w:name="_Toc162018934"/>
      <w:r>
        <w:t>2.1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FUNÇÕES DO PRODUTO</w:t>
      </w:r>
      <w:bookmarkEnd w:id="9"/>
      <w:r>
        <w:t xml:space="preserve"> </w:t>
      </w:r>
    </w:p>
    <w:p w14:paraId="2FC3B70D" w14:textId="77777777" w:rsidR="00200ABD" w:rsidRDefault="00EF45AA">
      <w:pPr>
        <w:spacing w:after="142"/>
        <w:ind w:left="88" w:right="0"/>
      </w:pPr>
      <w:r>
        <w:t xml:space="preserve">Saída de Insumo: Destinação eficiente de materiais para a produção, garantindo o uso otimizado dos recursos. </w:t>
      </w:r>
    </w:p>
    <w:p w14:paraId="025247F1" w14:textId="77777777" w:rsidR="00200ABD" w:rsidRDefault="00EF45AA">
      <w:pPr>
        <w:spacing w:after="142"/>
        <w:ind w:left="88" w:right="0"/>
      </w:pPr>
      <w:r>
        <w:t xml:space="preserve">Entrada de Insumo: Registro e controle de compras, assegurando a atualização precisa do estoque. </w:t>
      </w:r>
    </w:p>
    <w:p w14:paraId="299E9057" w14:textId="77777777" w:rsidR="00200ABD" w:rsidRDefault="00EF45AA">
      <w:pPr>
        <w:spacing w:after="142"/>
        <w:ind w:left="88" w:right="0"/>
      </w:pPr>
      <w:r>
        <w:t xml:space="preserve">Acompanhamento da Produção: Monitoramento em tempo real do processo produtivo, permitindo ajustes ágeis e precisos. </w:t>
      </w:r>
    </w:p>
    <w:p w14:paraId="43141E64" w14:textId="77777777" w:rsidR="00200ABD" w:rsidRDefault="00EF45AA">
      <w:pPr>
        <w:ind w:left="88" w:right="0"/>
      </w:pPr>
      <w:r>
        <w:t xml:space="preserve">Controle do Custo dos Insumos: Análise detalhada dos custos associados a cada material, contribuindo para a formação de preços competitivos. </w:t>
      </w:r>
    </w:p>
    <w:p w14:paraId="75DEC96D" w14:textId="77777777" w:rsidR="00200ABD" w:rsidRDefault="00EF45AA">
      <w:pPr>
        <w:ind w:left="88" w:right="0"/>
      </w:pPr>
      <w:r>
        <w:t xml:space="preserve">Formação do Custo do Produto: Cálculo automatizado do custo de produção, considerando todos os insumos utilizados. </w:t>
      </w:r>
    </w:p>
    <w:p w14:paraId="7EE25866" w14:textId="77777777" w:rsidR="00200ABD" w:rsidRDefault="00EF45AA">
      <w:pPr>
        <w:ind w:left="88" w:right="0"/>
      </w:pPr>
      <w:r>
        <w:t xml:space="preserve">Previsão do Valor de Venda: Estimativa inteligente do preço de venda com base em dados históricos e tendências de mercado. </w:t>
      </w:r>
    </w:p>
    <w:p w14:paraId="4C66405C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5"/>
        </w:rPr>
        <w:t xml:space="preserve"> </w:t>
      </w:r>
    </w:p>
    <w:p w14:paraId="09BFD447" w14:textId="77777777" w:rsidR="00200ABD" w:rsidRDefault="00EF45AA">
      <w:pPr>
        <w:pStyle w:val="Ttulo2"/>
        <w:tabs>
          <w:tab w:val="center" w:pos="2503"/>
        </w:tabs>
        <w:ind w:left="0" w:firstLine="0"/>
      </w:pPr>
      <w:bookmarkStart w:id="10" w:name="_Toc162018935"/>
      <w:r>
        <w:lastRenderedPageBreak/>
        <w:t>2.2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INTERFACES DE USUÁRIO</w:t>
      </w:r>
      <w:bookmarkEnd w:id="10"/>
      <w:r>
        <w:t xml:space="preserve"> </w:t>
      </w:r>
    </w:p>
    <w:p w14:paraId="1F3F6CE1" w14:textId="77777777" w:rsidR="00200ABD" w:rsidRDefault="00EF45AA">
      <w:pPr>
        <w:ind w:left="88" w:right="0"/>
      </w:pPr>
      <w:r>
        <w:t xml:space="preserve">Cadastro de Produtos: Interface intuitiva para inserção e gestão de informações dos produtos. </w:t>
      </w:r>
    </w:p>
    <w:p w14:paraId="5F40B958" w14:textId="77777777" w:rsidR="00200ABD" w:rsidRDefault="00EF45AA">
      <w:pPr>
        <w:spacing w:after="254" w:line="259" w:lineRule="auto"/>
        <w:ind w:left="10" w:right="132" w:hanging="10"/>
        <w:jc w:val="right"/>
      </w:pPr>
      <w:r>
        <w:t xml:space="preserve">Gestão de Insumos: Tela simplificada para o controle de entrada e saída de materiais. </w:t>
      </w:r>
    </w:p>
    <w:p w14:paraId="51135B5B" w14:textId="77777777" w:rsidR="00200ABD" w:rsidRDefault="00EF45AA">
      <w:pPr>
        <w:spacing w:after="142"/>
        <w:ind w:left="88" w:right="0"/>
      </w:pPr>
      <w:r>
        <w:t xml:space="preserve">Dashboard de Produção: Visão centralizada do status atual da produção com indicadores chave de performance. </w:t>
      </w:r>
    </w:p>
    <w:p w14:paraId="6EA48B98" w14:textId="77777777" w:rsidR="00200ABD" w:rsidRDefault="00EF45AA">
      <w:pPr>
        <w:ind w:left="88" w:right="0"/>
      </w:pPr>
      <w:r>
        <w:t xml:space="preserve">Relatórios Financeiros: Interfaces para visualização e análise de custos e previsões de vendas.. </w:t>
      </w:r>
    </w:p>
    <w:p w14:paraId="398C48BF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5"/>
        </w:rPr>
        <w:t xml:space="preserve"> </w:t>
      </w:r>
    </w:p>
    <w:p w14:paraId="55CF8AE5" w14:textId="77777777" w:rsidR="00200ABD" w:rsidRDefault="00EF45AA">
      <w:pPr>
        <w:pStyle w:val="Ttulo2"/>
        <w:tabs>
          <w:tab w:val="center" w:pos="2676"/>
        </w:tabs>
        <w:ind w:left="0" w:firstLine="0"/>
      </w:pPr>
      <w:bookmarkStart w:id="11" w:name="_Toc162018936"/>
      <w:r>
        <w:t>2.3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INTERFACES DE HARDWARE</w:t>
      </w:r>
      <w:bookmarkEnd w:id="11"/>
      <w:r>
        <w:t xml:space="preserve"> </w:t>
      </w:r>
    </w:p>
    <w:p w14:paraId="16106649" w14:textId="77777777" w:rsidR="00200ABD" w:rsidRDefault="00EF45AA">
      <w:pPr>
        <w:spacing w:after="225" w:line="259" w:lineRule="auto"/>
        <w:ind w:left="953" w:right="0" w:firstLine="0"/>
      </w:pPr>
      <w:r>
        <w:t xml:space="preserve">Não Aplicável. </w:t>
      </w:r>
    </w:p>
    <w:p w14:paraId="0E30B200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5"/>
        </w:rPr>
        <w:t xml:space="preserve"> </w:t>
      </w:r>
    </w:p>
    <w:p w14:paraId="7D29554E" w14:textId="77777777" w:rsidR="00200ABD" w:rsidRDefault="00EF45AA">
      <w:pPr>
        <w:pStyle w:val="Ttulo2"/>
        <w:tabs>
          <w:tab w:val="center" w:pos="2638"/>
        </w:tabs>
        <w:ind w:left="0" w:firstLine="0"/>
      </w:pPr>
      <w:bookmarkStart w:id="12" w:name="_Toc162018937"/>
      <w:r>
        <w:t>2.4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INTERFACES DE SOFTWARE</w:t>
      </w:r>
      <w:bookmarkEnd w:id="12"/>
      <w:r>
        <w:t xml:space="preserve"> </w:t>
      </w:r>
    </w:p>
    <w:p w14:paraId="35BA9117" w14:textId="3D0ED886" w:rsidR="00200ABD" w:rsidRDefault="00EF45AA">
      <w:pPr>
        <w:ind w:left="88" w:right="0"/>
      </w:pPr>
      <w:r>
        <w:t xml:space="preserve">APIs de Terceiros: Compatibilidade com APIs externas para expansão de funcionalidades e integração de dados. </w:t>
      </w:r>
      <w:r w:rsidR="005A077E">
        <w:t>E Banco de dados: U</w:t>
      </w:r>
      <w:r w:rsidR="005A077E">
        <w:t>so de banco de dados relacionados a integração de maquinário e funções extras</w:t>
      </w:r>
    </w:p>
    <w:p w14:paraId="515CEDA8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5"/>
        </w:rPr>
        <w:t xml:space="preserve"> </w:t>
      </w:r>
    </w:p>
    <w:p w14:paraId="751618C0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5"/>
        </w:rPr>
        <w:t xml:space="preserve"> </w:t>
      </w:r>
    </w:p>
    <w:p w14:paraId="6BC06BF8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5"/>
        </w:rPr>
        <w:t xml:space="preserve"> </w:t>
      </w:r>
    </w:p>
    <w:p w14:paraId="4FFAEA6D" w14:textId="77777777" w:rsidR="00200ABD" w:rsidRDefault="00EF45AA">
      <w:pPr>
        <w:pStyle w:val="Ttulo2"/>
        <w:tabs>
          <w:tab w:val="center" w:pos="2903"/>
        </w:tabs>
        <w:ind w:left="0" w:firstLine="0"/>
      </w:pPr>
      <w:bookmarkStart w:id="13" w:name="_Toc162018938"/>
      <w:r>
        <w:t>2.5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INTERFACES DE COMUNICAÇÃO</w:t>
      </w:r>
      <w:bookmarkEnd w:id="13"/>
      <w:r>
        <w:t xml:space="preserve"> </w:t>
      </w:r>
    </w:p>
    <w:p w14:paraId="68002FA3" w14:textId="77777777" w:rsidR="00200ABD" w:rsidRDefault="00EF45AA">
      <w:pPr>
        <w:ind w:left="88" w:right="0"/>
      </w:pPr>
      <w:r>
        <w:t xml:space="preserve">Protocolos de Segurança: Implementação de protocolos eficazes para a proteção de dados sensíveis. </w:t>
      </w:r>
    </w:p>
    <w:p w14:paraId="6A306A76" w14:textId="77777777" w:rsidR="00200ABD" w:rsidRDefault="00EF45AA">
      <w:pPr>
        <w:ind w:left="88" w:right="0"/>
      </w:pPr>
      <w:r>
        <w:t xml:space="preserve">Conectividade de Rede: Suporte a diversas configurações de rede para garantir a comunicação eficaz entre diferentes sistemas. </w:t>
      </w:r>
    </w:p>
    <w:p w14:paraId="5E71206F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6"/>
        </w:rPr>
        <w:t xml:space="preserve"> </w:t>
      </w:r>
    </w:p>
    <w:p w14:paraId="34F62DEC" w14:textId="77777777" w:rsidR="00200ABD" w:rsidRDefault="00EF45AA">
      <w:pPr>
        <w:pStyle w:val="Ttulo2"/>
        <w:tabs>
          <w:tab w:val="center" w:pos="2605"/>
        </w:tabs>
        <w:ind w:left="0" w:firstLine="0"/>
      </w:pPr>
      <w:bookmarkStart w:id="14" w:name="_Toc162018939"/>
      <w:r>
        <w:t>2.6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RESTRIÇÕES DE AMBIENTE</w:t>
      </w:r>
      <w:bookmarkEnd w:id="14"/>
      <w:r>
        <w:t xml:space="preserve"> </w:t>
      </w:r>
    </w:p>
    <w:p w14:paraId="634C8A47" w14:textId="77777777" w:rsidR="00200ABD" w:rsidRDefault="00EF45AA">
      <w:pPr>
        <w:ind w:left="88" w:right="0"/>
      </w:pPr>
      <w:r>
        <w:t xml:space="preserve">O software deverá operar sobre plataforma Windows 10 ou superior, com a última versão de atualização. </w:t>
      </w:r>
    </w:p>
    <w:p w14:paraId="0A61B3F1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6"/>
        </w:rPr>
        <w:t xml:space="preserve"> </w:t>
      </w:r>
    </w:p>
    <w:p w14:paraId="6140D879" w14:textId="77777777" w:rsidR="00200ABD" w:rsidRDefault="00EF45AA">
      <w:pPr>
        <w:pStyle w:val="Ttulo2"/>
        <w:tabs>
          <w:tab w:val="center" w:pos="1865"/>
        </w:tabs>
        <w:ind w:left="0" w:firstLine="0"/>
      </w:pPr>
      <w:bookmarkStart w:id="15" w:name="_Toc162018940"/>
      <w:r>
        <w:t>2.7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CRONOGRAMA</w:t>
      </w:r>
      <w:bookmarkEnd w:id="15"/>
      <w:r>
        <w:t xml:space="preserve"> </w:t>
      </w:r>
    </w:p>
    <w:p w14:paraId="0FBD9571" w14:textId="77777777" w:rsidR="00200ABD" w:rsidRDefault="00EF45AA">
      <w:pPr>
        <w:spacing w:line="238" w:lineRule="auto"/>
        <w:ind w:left="953" w:right="0" w:firstLine="0"/>
      </w:pPr>
      <w:r>
        <w:t xml:space="preserve">O cronograma detalhado será desenvolvido e compartilhado com as partes interessadas na fase inicial do projeto. </w:t>
      </w:r>
      <w:r>
        <w:br w:type="page"/>
      </w:r>
    </w:p>
    <w:p w14:paraId="771AD0B6" w14:textId="77777777" w:rsidR="00200ABD" w:rsidRDefault="00EF45AA">
      <w:pPr>
        <w:pStyle w:val="Ttulo1"/>
        <w:tabs>
          <w:tab w:val="center" w:pos="1700"/>
        </w:tabs>
        <w:ind w:left="0" w:firstLine="0"/>
      </w:pPr>
      <w:bookmarkStart w:id="16" w:name="_Toc162018941"/>
      <w:r>
        <w:lastRenderedPageBreak/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REQUISITOS</w:t>
      </w:r>
      <w:bookmarkEnd w:id="16"/>
      <w:r>
        <w:t xml:space="preserve"> </w:t>
      </w:r>
    </w:p>
    <w:p w14:paraId="5AC5CCF4" w14:textId="77777777" w:rsidR="00200ABD" w:rsidRDefault="00EF45AA">
      <w:pPr>
        <w:pStyle w:val="Ttulo2"/>
        <w:tabs>
          <w:tab w:val="center" w:pos="1753"/>
        </w:tabs>
        <w:ind w:left="0" w:firstLine="0"/>
      </w:pPr>
      <w:bookmarkStart w:id="17" w:name="_Toc162018942"/>
      <w:r>
        <w:t>3.1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ESPECÍFICOS</w:t>
      </w:r>
      <w:bookmarkEnd w:id="17"/>
      <w:r>
        <w:t xml:space="preserve"> </w:t>
      </w:r>
    </w:p>
    <w:p w14:paraId="715489A0" w14:textId="77777777" w:rsidR="00200ABD" w:rsidRDefault="00EF45AA">
      <w:pPr>
        <w:pStyle w:val="Ttulo4"/>
        <w:tabs>
          <w:tab w:val="center" w:pos="2929"/>
        </w:tabs>
        <w:ind w:left="0" w:firstLine="0"/>
      </w:pPr>
      <w:bookmarkStart w:id="18" w:name="_Toc162018943"/>
      <w:r>
        <w:t>3.1.1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LINGUAGEM DE PROGRAMAÇÃO</w:t>
      </w:r>
      <w:bookmarkEnd w:id="18"/>
      <w:r>
        <w:t xml:space="preserve"> </w:t>
      </w:r>
    </w:p>
    <w:p w14:paraId="5330A8EC" w14:textId="22DE9D98" w:rsidR="00200ABD" w:rsidRDefault="00EF45AA">
      <w:pPr>
        <w:ind w:left="88" w:right="0"/>
      </w:pPr>
      <w:r>
        <w:t xml:space="preserve">Será desenvolvimento na linguagem C#, </w:t>
      </w:r>
      <w:r w:rsidR="008A2C44">
        <w:t>utilizando o .Net</w:t>
      </w:r>
      <w:r w:rsidR="00017880">
        <w:t xml:space="preserve"> versão</w:t>
      </w:r>
      <w:r w:rsidR="009147FB">
        <w:t xml:space="preserve"> 8</w:t>
      </w:r>
      <w:r>
        <w:t xml:space="preserve"> para garantir as melhores práticas de programação e segurança. </w:t>
      </w:r>
    </w:p>
    <w:p w14:paraId="0CCD51DC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6"/>
        </w:rPr>
        <w:t xml:space="preserve"> </w:t>
      </w:r>
    </w:p>
    <w:p w14:paraId="3BCA1C85" w14:textId="77777777" w:rsidR="00200ABD" w:rsidRDefault="00EF45AA">
      <w:pPr>
        <w:pStyle w:val="Ttulo4"/>
        <w:tabs>
          <w:tab w:val="center" w:pos="2031"/>
        </w:tabs>
        <w:ind w:left="0" w:firstLine="0"/>
      </w:pPr>
      <w:bookmarkStart w:id="19" w:name="_Toc162018944"/>
      <w:r>
        <w:t>3.1.2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BANCO DE DADOS</w:t>
      </w:r>
      <w:bookmarkEnd w:id="19"/>
      <w:r>
        <w:t xml:space="preserve"> </w:t>
      </w:r>
    </w:p>
    <w:p w14:paraId="53B4EB9D" w14:textId="5E52E42A" w:rsidR="00200ABD" w:rsidRDefault="00EF45AA">
      <w:pPr>
        <w:spacing w:after="19" w:line="239" w:lineRule="auto"/>
        <w:ind w:left="953" w:right="0" w:firstLine="0"/>
      </w:pPr>
      <w:r>
        <w:t xml:space="preserve">O banco de dados escolhido é o PostgreSQL, </w:t>
      </w:r>
      <w:r w:rsidR="009147FB">
        <w:t>na versão 15</w:t>
      </w:r>
      <w:r>
        <w:t xml:space="preserve"> proporcionando robustez e confiabilidade para o armazenamento e gestão de dados. </w:t>
      </w:r>
    </w:p>
    <w:p w14:paraId="5EBFC2F2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7DA6A0BE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14:paraId="7C718943" w14:textId="77777777" w:rsidR="00200ABD" w:rsidRDefault="00EF45AA">
      <w:pPr>
        <w:pStyle w:val="Ttulo4"/>
        <w:tabs>
          <w:tab w:val="center" w:pos="3879"/>
        </w:tabs>
        <w:ind w:left="0" w:firstLine="0"/>
      </w:pPr>
      <w:bookmarkStart w:id="20" w:name="_Toc162018945"/>
      <w:r>
        <w:t>3.1.3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OUTRAS FERRAMENTAS DE DESENVOLVIMENTO</w:t>
      </w:r>
      <w:bookmarkEnd w:id="20"/>
      <w:r>
        <w:t xml:space="preserve"> </w:t>
      </w:r>
    </w:p>
    <w:p w14:paraId="2AABD34A" w14:textId="77777777" w:rsidR="00200ABD" w:rsidRDefault="00EF45AA">
      <w:pPr>
        <w:ind w:left="88" w:right="0"/>
      </w:pPr>
      <w:r>
        <w:t xml:space="preserve">Utilizaremos o Visual Studio 2022 como IDE , versão mais recente e o Git para versionamento de código. </w:t>
      </w:r>
    </w:p>
    <w:p w14:paraId="1CD592C7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5"/>
        </w:rPr>
        <w:t xml:space="preserve"> </w:t>
      </w:r>
    </w:p>
    <w:p w14:paraId="486CAE6A" w14:textId="77777777" w:rsidR="00200ABD" w:rsidRDefault="00EF45AA">
      <w:pPr>
        <w:pStyle w:val="Ttulo3"/>
        <w:tabs>
          <w:tab w:val="center" w:pos="2782"/>
        </w:tabs>
        <w:ind w:left="0" w:firstLine="0"/>
      </w:pPr>
      <w:bookmarkStart w:id="21" w:name="_Toc162018946"/>
      <w:r>
        <w:t>3.2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REQUISITOS NÃO FUNCIONAIS</w:t>
      </w:r>
      <w:bookmarkEnd w:id="21"/>
      <w:r>
        <w:t xml:space="preserve"> </w:t>
      </w:r>
    </w:p>
    <w:p w14:paraId="0C6BF559" w14:textId="77777777" w:rsidR="00200ABD" w:rsidRDefault="00EF45AA">
      <w:pPr>
        <w:spacing w:after="254" w:line="259" w:lineRule="auto"/>
        <w:ind w:left="109" w:right="242" w:hanging="10"/>
        <w:jc w:val="center"/>
      </w:pPr>
      <w:r>
        <w:t xml:space="preserve">Desempenho: O sistema deve responder a solicitações o mais ágil possível. </w:t>
      </w:r>
    </w:p>
    <w:p w14:paraId="24B00CD5" w14:textId="77777777" w:rsidR="00200ABD" w:rsidRDefault="00EF45AA">
      <w:pPr>
        <w:spacing w:after="252" w:line="259" w:lineRule="auto"/>
        <w:ind w:left="109" w:right="375" w:hanging="10"/>
        <w:jc w:val="center"/>
      </w:pPr>
      <w:r>
        <w:t xml:space="preserve">Segurança: Deve seguir as normas de segurança de dados, como a LGPD. </w:t>
      </w:r>
    </w:p>
    <w:p w14:paraId="10E91562" w14:textId="77777777" w:rsidR="00200ABD" w:rsidRDefault="00EF45AA">
      <w:pPr>
        <w:ind w:left="88" w:right="0"/>
      </w:pPr>
      <w:r>
        <w:t xml:space="preserve">Disponibilidade: O sistema deve estar disponível 99% do tempo, com manutenção programada fora do horário comercial. </w:t>
      </w:r>
    </w:p>
    <w:p w14:paraId="58E60773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5"/>
        </w:rPr>
        <w:t xml:space="preserve"> </w:t>
      </w:r>
    </w:p>
    <w:p w14:paraId="0BB89F1F" w14:textId="77777777" w:rsidR="00200ABD" w:rsidRDefault="00EF45AA">
      <w:pPr>
        <w:pStyle w:val="Ttulo3"/>
        <w:tabs>
          <w:tab w:val="center" w:pos="2487"/>
        </w:tabs>
        <w:ind w:left="0" w:firstLine="0"/>
      </w:pPr>
      <w:bookmarkStart w:id="22" w:name="_Toc162018947"/>
      <w:r>
        <w:t>3.3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REQUISITOS FUNCIONAIS</w:t>
      </w:r>
      <w:bookmarkEnd w:id="22"/>
      <w:r>
        <w:t xml:space="preserve"> </w:t>
      </w:r>
    </w:p>
    <w:p w14:paraId="44BD21A8" w14:textId="77777777" w:rsidR="00200ABD" w:rsidRDefault="00EF45AA">
      <w:pPr>
        <w:ind w:left="88" w:right="0"/>
      </w:pPr>
      <w:r>
        <w:t xml:space="preserve">3.3.1 Cadastro de Produtos: Interface para inserção e gerenciamento de informações dos produtos. </w:t>
      </w:r>
    </w:p>
    <w:p w14:paraId="26C1091E" w14:textId="77777777" w:rsidR="00200ABD" w:rsidRDefault="00EF45AA">
      <w:pPr>
        <w:ind w:left="88" w:right="0"/>
      </w:pPr>
      <w:r>
        <w:t xml:space="preserve">3.3.2 Controle de Insumos: Sistema para monitorar a entrada e saída de materiais, com atualização em tempo real do estoque. </w:t>
      </w:r>
    </w:p>
    <w:p w14:paraId="56878AA1" w14:textId="77777777" w:rsidR="00200ABD" w:rsidRDefault="00EF45AA">
      <w:pPr>
        <w:ind w:left="88" w:right="0"/>
      </w:pPr>
      <w:r>
        <w:t xml:space="preserve">3.3.3 Acompanhamento da Produção: Ferramenta para visualizar o status da produção, permitindo identificar gargalos e otimizar o processo. </w:t>
      </w:r>
    </w:p>
    <w:p w14:paraId="28DE2E50" w14:textId="77777777" w:rsidR="00200ABD" w:rsidRDefault="00EF45AA">
      <w:pPr>
        <w:ind w:left="88" w:right="80"/>
      </w:pPr>
      <w:r>
        <w:t xml:space="preserve">3.3.4 Controle do Custo dos Insumos: Módulo para rastrear e analisar o custo dos insumos, oferecendo insights para negociações com fornecedores e decisões estratégicas sobre compras e estoque. </w:t>
      </w:r>
    </w:p>
    <w:p w14:paraId="6EA37526" w14:textId="77777777" w:rsidR="00200ABD" w:rsidRDefault="00EF45AA">
      <w:pPr>
        <w:spacing w:after="142"/>
        <w:ind w:left="88" w:right="83"/>
      </w:pPr>
      <w:r>
        <w:t xml:space="preserve">3.3.5 Formação do Custo do Produto: Sistema para calcular automaticamente o custo total de cada produto, considerando todos os insumos e processos envolvidos, essencial para a precificação e a rentabilidade. </w:t>
      </w:r>
    </w:p>
    <w:p w14:paraId="0FD21497" w14:textId="77777777" w:rsidR="00200ABD" w:rsidRDefault="00EF45AA">
      <w:pPr>
        <w:spacing w:after="0" w:line="259" w:lineRule="auto"/>
        <w:ind w:left="953" w:right="0" w:firstLine="0"/>
        <w:jc w:val="left"/>
      </w:pPr>
      <w:r>
        <w:t xml:space="preserve"> </w:t>
      </w:r>
    </w:p>
    <w:p w14:paraId="096C99FC" w14:textId="77777777" w:rsidR="00200ABD" w:rsidRDefault="00EF45AA">
      <w:pPr>
        <w:ind w:left="88" w:right="86"/>
      </w:pPr>
      <w:r>
        <w:lastRenderedPageBreak/>
        <w:t xml:space="preserve">3.3.6 Previsão do Valor de Venda: Recurso para estimar o preço de venda dos produtos com base em dados históricos, custos de produção e tendências do mercado, apoiando estratégias de marketing e vendas. </w:t>
      </w:r>
    </w:p>
    <w:p w14:paraId="265C03B5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36"/>
        </w:rPr>
        <w:t xml:space="preserve"> </w:t>
      </w:r>
    </w:p>
    <w:p w14:paraId="33070235" w14:textId="77777777" w:rsidR="00200ABD" w:rsidRDefault="00EF45AA">
      <w:pPr>
        <w:pStyle w:val="Ttulo3"/>
        <w:tabs>
          <w:tab w:val="center" w:pos="3005"/>
        </w:tabs>
        <w:ind w:left="0" w:firstLine="0"/>
      </w:pPr>
      <w:bookmarkStart w:id="23" w:name="_Toc162018948"/>
      <w:r>
        <w:t>3.4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REQUISITOS DE BANCO DE DADOS</w:t>
      </w:r>
      <w:bookmarkEnd w:id="23"/>
      <w:r>
        <w:t xml:space="preserve"> </w:t>
      </w:r>
    </w:p>
    <w:p w14:paraId="2EEC81B9" w14:textId="77777777" w:rsidR="00200ABD" w:rsidRDefault="00EF45AA">
      <w:pPr>
        <w:tabs>
          <w:tab w:val="center" w:pos="3767"/>
        </w:tabs>
        <w:spacing w:after="122" w:line="259" w:lineRule="auto"/>
        <w:ind w:right="0" w:firstLine="0"/>
        <w:jc w:val="left"/>
      </w:pPr>
      <w:r>
        <w:rPr>
          <w:b/>
        </w:rPr>
        <w:t>3.4.1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MODELO FÍSICO E LÓGICO DA BASE DE DADOS </w:t>
      </w:r>
    </w:p>
    <w:p w14:paraId="42396136" w14:textId="77777777" w:rsidR="00200ABD" w:rsidRDefault="00EF45AA">
      <w:pPr>
        <w:spacing w:after="0" w:line="259" w:lineRule="auto"/>
        <w:ind w:left="953" w:right="0" w:firstLine="0"/>
      </w:pPr>
      <w:r>
        <w:t xml:space="preserve">Coloque aqui os modelos físico e lógico da base de dados (DER) </w:t>
      </w:r>
    </w:p>
    <w:p w14:paraId="2E5327A4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47247BF2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2"/>
        </w:rPr>
        <w:t xml:space="preserve"> </w:t>
      </w:r>
    </w:p>
    <w:p w14:paraId="5DB3C3AF" w14:textId="77777777" w:rsidR="00200ABD" w:rsidRDefault="00EF45AA">
      <w:pPr>
        <w:tabs>
          <w:tab w:val="center" w:pos="2359"/>
        </w:tabs>
        <w:spacing w:after="122" w:line="259" w:lineRule="auto"/>
        <w:ind w:right="0" w:firstLine="0"/>
        <w:jc w:val="left"/>
      </w:pPr>
      <w:r>
        <w:rPr>
          <w:b/>
        </w:rPr>
        <w:t>3.4.2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DICIONÁRIO DE DADOS </w:t>
      </w:r>
    </w:p>
    <w:p w14:paraId="5467096F" w14:textId="77777777" w:rsidR="00200ABD" w:rsidRDefault="00EF45AA">
      <w:pPr>
        <w:spacing w:after="0" w:line="259" w:lineRule="auto"/>
        <w:ind w:left="953" w:right="0" w:firstLine="0"/>
      </w:pPr>
      <w:r>
        <w:t xml:space="preserve">Coloque aqui o dicionário de dados das tabelas a serem utilizadas. </w:t>
      </w:r>
    </w:p>
    <w:p w14:paraId="0FE1C0A4" w14:textId="77777777" w:rsidR="00200ABD" w:rsidRDefault="00EF45AA">
      <w:pPr>
        <w:spacing w:after="0" w:line="259" w:lineRule="auto"/>
        <w:ind w:right="0" w:firstLine="0"/>
        <w:jc w:val="left"/>
      </w:pPr>
      <w:r>
        <w:rPr>
          <w:sz w:val="26"/>
        </w:rPr>
        <w:t xml:space="preserve"> </w:t>
      </w:r>
    </w:p>
    <w:p w14:paraId="62A81AD5" w14:textId="77777777" w:rsidR="00200ABD" w:rsidRDefault="00EF45AA">
      <w:pPr>
        <w:spacing w:after="1" w:line="259" w:lineRule="auto"/>
        <w:ind w:right="0" w:firstLine="0"/>
        <w:jc w:val="left"/>
      </w:pPr>
      <w:r>
        <w:rPr>
          <w:sz w:val="22"/>
        </w:rPr>
        <w:t xml:space="preserve"> </w:t>
      </w:r>
    </w:p>
    <w:p w14:paraId="661A539D" w14:textId="77777777" w:rsidR="00200ABD" w:rsidRDefault="00EF45AA">
      <w:pPr>
        <w:tabs>
          <w:tab w:val="center" w:pos="4265"/>
        </w:tabs>
        <w:spacing w:after="122" w:line="259" w:lineRule="auto"/>
        <w:ind w:right="0" w:firstLine="0"/>
        <w:jc w:val="left"/>
      </w:pPr>
      <w:r>
        <w:rPr>
          <w:b/>
        </w:rPr>
        <w:t>3.4.3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SCRIPTS DE CRIAÇÃO DE BANCO DE DADOS E TABELAS </w:t>
      </w:r>
    </w:p>
    <w:p w14:paraId="1B06A001" w14:textId="77777777" w:rsidR="00200ABD" w:rsidRDefault="00EF45AA">
      <w:pPr>
        <w:spacing w:line="259" w:lineRule="auto"/>
        <w:ind w:left="953" w:right="0" w:firstLine="0"/>
      </w:pPr>
      <w:r>
        <w:t xml:space="preserve">Coloque aqui os scripts de criação do banco de dados e tabelas. </w:t>
      </w:r>
      <w:r>
        <w:br w:type="page"/>
      </w:r>
    </w:p>
    <w:p w14:paraId="68350467" w14:textId="77777777" w:rsidR="00200ABD" w:rsidRDefault="00EF45AA">
      <w:pPr>
        <w:spacing w:after="0" w:line="259" w:lineRule="auto"/>
        <w:ind w:left="4149" w:right="0" w:hanging="10"/>
        <w:jc w:val="left"/>
      </w:pPr>
      <w:r>
        <w:rPr>
          <w:b/>
        </w:rPr>
        <w:lastRenderedPageBreak/>
        <w:t xml:space="preserve">ANEXOS </w:t>
      </w:r>
    </w:p>
    <w:p w14:paraId="54F6CC8B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1B11C445" w14:textId="77777777" w:rsidR="00200ABD" w:rsidRDefault="00EF45AA">
      <w:pPr>
        <w:spacing w:after="31" w:line="259" w:lineRule="auto"/>
        <w:ind w:right="0" w:firstLine="0"/>
        <w:jc w:val="left"/>
      </w:pPr>
      <w:r>
        <w:rPr>
          <w:b/>
          <w:sz w:val="26"/>
        </w:rPr>
        <w:t xml:space="preserve"> </w:t>
      </w:r>
    </w:p>
    <w:p w14:paraId="13A34164" w14:textId="77777777" w:rsidR="00200ABD" w:rsidRDefault="00EF45AA">
      <w:pPr>
        <w:spacing w:after="0" w:line="259" w:lineRule="auto"/>
        <w:ind w:right="0" w:firstLine="0"/>
        <w:jc w:val="left"/>
      </w:pPr>
      <w:r>
        <w:rPr>
          <w:b/>
          <w:sz w:val="31"/>
        </w:rPr>
        <w:t xml:space="preserve"> </w:t>
      </w:r>
    </w:p>
    <w:p w14:paraId="79106740" w14:textId="77777777" w:rsidR="00200ABD" w:rsidRDefault="00EF45AA">
      <w:pPr>
        <w:spacing w:after="112" w:line="259" w:lineRule="auto"/>
        <w:ind w:left="98" w:right="0" w:hanging="10"/>
        <w:jc w:val="left"/>
      </w:pPr>
      <w:r>
        <w:rPr>
          <w:color w:val="006FC0"/>
        </w:rPr>
        <w:t xml:space="preserve">[Colocar aqui outros documentos não informados anteriormente.] </w:t>
      </w:r>
    </w:p>
    <w:p w14:paraId="0555FEDC" w14:textId="77777777" w:rsidR="00200ABD" w:rsidRDefault="00EF45AA">
      <w:pPr>
        <w:spacing w:after="112" w:line="259" w:lineRule="auto"/>
        <w:ind w:left="98" w:right="0" w:hanging="10"/>
        <w:jc w:val="left"/>
      </w:pPr>
      <w:r>
        <w:rPr>
          <w:color w:val="006FC0"/>
        </w:rPr>
        <w:t>[Caso não haja anexos, eliminar esta página.]</w:t>
      </w:r>
      <w:r>
        <w:t xml:space="preserve"> </w:t>
      </w:r>
    </w:p>
    <w:sectPr w:rsidR="00200ABD">
      <w:headerReference w:type="even" r:id="rId9"/>
      <w:headerReference w:type="default" r:id="rId10"/>
      <w:headerReference w:type="first" r:id="rId11"/>
      <w:pgSz w:w="11911" w:h="16841"/>
      <w:pgMar w:top="1589" w:right="1047" w:bottom="392" w:left="1601" w:header="5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62AB" w14:textId="77777777" w:rsidR="0096729B" w:rsidRDefault="0096729B">
      <w:pPr>
        <w:spacing w:after="0" w:line="240" w:lineRule="auto"/>
      </w:pPr>
      <w:r>
        <w:separator/>
      </w:r>
    </w:p>
  </w:endnote>
  <w:endnote w:type="continuationSeparator" w:id="0">
    <w:p w14:paraId="6946A16B" w14:textId="77777777" w:rsidR="0096729B" w:rsidRDefault="0096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D6B5B" w14:textId="77777777" w:rsidR="0096729B" w:rsidRDefault="0096729B">
      <w:pPr>
        <w:spacing w:after="0" w:line="240" w:lineRule="auto"/>
      </w:pPr>
      <w:r>
        <w:separator/>
      </w:r>
    </w:p>
  </w:footnote>
  <w:footnote w:type="continuationSeparator" w:id="0">
    <w:p w14:paraId="050636E6" w14:textId="77777777" w:rsidR="0096729B" w:rsidRDefault="00967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44C0" w14:textId="77777777" w:rsidR="00200ABD" w:rsidRDefault="00200ABD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B69B" w14:textId="77777777" w:rsidR="00200ABD" w:rsidRDefault="00200ABD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6C5F" w14:textId="77777777" w:rsidR="00200ABD" w:rsidRDefault="00200ABD">
    <w:pPr>
      <w:spacing w:after="160" w:line="259" w:lineRule="auto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366E" w14:textId="77777777" w:rsidR="00200ABD" w:rsidRDefault="00EF45AA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  <w:p w14:paraId="6837DBE5" w14:textId="77777777" w:rsidR="00200ABD" w:rsidRDefault="00EF45AA">
    <w:pPr>
      <w:spacing w:after="0" w:line="259" w:lineRule="auto"/>
      <w:ind w:right="9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5EB5" w14:textId="77777777" w:rsidR="00200ABD" w:rsidRDefault="00EF45AA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  <w:p w14:paraId="079C35ED" w14:textId="77777777" w:rsidR="00200ABD" w:rsidRDefault="00EF45AA">
    <w:pPr>
      <w:spacing w:after="0" w:line="259" w:lineRule="auto"/>
      <w:ind w:right="9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B681" w14:textId="77777777" w:rsidR="00200ABD" w:rsidRDefault="00EF45AA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  <w:p w14:paraId="644C5FE2" w14:textId="77777777" w:rsidR="00200ABD" w:rsidRDefault="00EF45AA">
    <w:pPr>
      <w:spacing w:after="0" w:line="259" w:lineRule="auto"/>
      <w:ind w:right="9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ABD"/>
    <w:rsid w:val="00017880"/>
    <w:rsid w:val="000E7937"/>
    <w:rsid w:val="000F6F07"/>
    <w:rsid w:val="00200ABD"/>
    <w:rsid w:val="003A4365"/>
    <w:rsid w:val="005A077E"/>
    <w:rsid w:val="0063653D"/>
    <w:rsid w:val="008A2C44"/>
    <w:rsid w:val="009147FB"/>
    <w:rsid w:val="0096729B"/>
    <w:rsid w:val="00CB4E72"/>
    <w:rsid w:val="00CF0E78"/>
    <w:rsid w:val="00EF45AA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0865"/>
  <w15:docId w15:val="{82670B4B-6E89-5A4F-B9D8-598C87ED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56" w:lineRule="auto"/>
      <w:ind w:right="2433" w:firstLine="840"/>
      <w:jc w:val="both"/>
    </w:pPr>
    <w:rPr>
      <w:rFonts w:ascii="Times New Roman" w:eastAsia="Times New Roman" w:hAnsi="Times New Roman" w:cs="Times New Roman"/>
      <w:color w:val="000000"/>
      <w:lang w:bidi="pt-BR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2" w:line="259" w:lineRule="auto"/>
      <w:ind w:left="362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2" w:line="259" w:lineRule="auto"/>
      <w:ind w:left="362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22" w:line="259" w:lineRule="auto"/>
      <w:ind w:left="362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22" w:line="259" w:lineRule="auto"/>
      <w:ind w:left="3620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244" w:line="259" w:lineRule="auto"/>
      <w:ind w:left="127" w:right="26" w:hanging="10"/>
    </w:pPr>
    <w:rPr>
      <w:rFonts w:ascii="Times New Roman" w:eastAsia="Times New Roman" w:hAnsi="Times New Roman" w:cs="Times New Roman"/>
      <w:b/>
      <w:color w:val="000000"/>
    </w:rPr>
  </w:style>
  <w:style w:type="paragraph" w:styleId="Sumrio2">
    <w:name w:val="toc 2"/>
    <w:hidden/>
    <w:uiPriority w:val="39"/>
    <w:pPr>
      <w:spacing w:after="120" w:line="259" w:lineRule="auto"/>
      <w:ind w:left="358" w:right="23"/>
      <w:jc w:val="both"/>
    </w:pPr>
    <w:rPr>
      <w:rFonts w:ascii="Times New Roman" w:eastAsia="Times New Roman" w:hAnsi="Times New Roman" w:cs="Times New Roman"/>
      <w:color w:val="000000"/>
    </w:rPr>
  </w:style>
  <w:style w:type="paragraph" w:styleId="Sumrio3">
    <w:name w:val="toc 3"/>
    <w:hidden/>
    <w:uiPriority w:val="39"/>
    <w:pPr>
      <w:spacing w:after="121" w:line="259" w:lineRule="auto"/>
      <w:ind w:left="606" w:right="22" w:hanging="10"/>
    </w:pPr>
    <w:rPr>
      <w:rFonts w:ascii="Times New Roman" w:eastAsia="Times New Roman" w:hAnsi="Times New Roman" w:cs="Times New Roman"/>
      <w:i/>
      <w:color w:val="000000"/>
    </w:rPr>
  </w:style>
  <w:style w:type="paragraph" w:styleId="Sumrio4">
    <w:name w:val="toc 4"/>
    <w:hidden/>
    <w:uiPriority w:val="39"/>
    <w:pPr>
      <w:spacing w:after="121" w:line="259" w:lineRule="auto"/>
      <w:ind w:left="606" w:right="22" w:hanging="10"/>
    </w:pPr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Fontepargpadro"/>
    <w:uiPriority w:val="99"/>
    <w:unhideWhenUsed/>
    <w:rsid w:val="003A436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1304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 Lima</dc:creator>
  <cp:keywords/>
  <dc:description/>
  <cp:lastModifiedBy>henderson dias</cp:lastModifiedBy>
  <cp:revision>4</cp:revision>
  <dcterms:created xsi:type="dcterms:W3CDTF">2024-03-15T22:55:00Z</dcterms:created>
  <dcterms:modified xsi:type="dcterms:W3CDTF">2024-03-22T20:02:00Z</dcterms:modified>
</cp:coreProperties>
</file>