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56"/>
          <w:szCs w:val="56"/>
        </w:rPr>
      </w:pPr>
      <w:r>
        <w:rPr>
          <w:sz w:val="56"/>
          <w:szCs w:val="56"/>
        </w:rPr>
        <w:t>Problem Set E Submission Form</w:t>
      </w:r>
    </w:p>
    <w:p>
      <w:pPr>
        <w:pStyle w:val="Heading1"/>
        <w:rPr/>
      </w:pPr>
      <w:r>
        <w:rPr/>
        <w:t>Overview</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84"/>
        <w:gridCol w:w="7465"/>
      </w:tblGrid>
      <w:tr>
        <w:trPr/>
        <w:tc>
          <w:tcPr>
            <w:tcW w:w="1884" w:type="dxa"/>
            <w:tcBorders/>
          </w:tcPr>
          <w:p>
            <w:pPr>
              <w:pStyle w:val="Normal"/>
              <w:widowControl/>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Your Name</w:t>
            </w:r>
          </w:p>
        </w:tc>
        <w:tc>
          <w:tcPr>
            <w:tcW w:w="7465" w:type="dxa"/>
            <w:tcBorders/>
          </w:tcPr>
          <w:p>
            <w:pPr>
              <w:pStyle w:val="Normal"/>
              <w:widowControl/>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Hendi Kushta</w:t>
            </w:r>
          </w:p>
        </w:tc>
      </w:tr>
      <w:tr>
        <w:trPr/>
        <w:tc>
          <w:tcPr>
            <w:tcW w:w="1884" w:type="dxa"/>
            <w:tcBorders/>
          </w:tcPr>
          <w:p>
            <w:pPr>
              <w:pStyle w:val="Normal"/>
              <w:widowControl/>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Your SU Email</w:t>
            </w:r>
          </w:p>
        </w:tc>
        <w:tc>
          <w:tcPr>
            <w:tcW w:w="7465" w:type="dxa"/>
            <w:tcBorders/>
          </w:tcPr>
          <w:p>
            <w:pPr>
              <w:pStyle w:val="Normal"/>
              <w:widowControl/>
              <w:spacing w:lineRule="auto" w:line="240" w:before="0" w:after="0"/>
              <w:jc w:val="left"/>
              <w:rPr>
                <w:rFonts w:ascii="Tw Cen MT" w:hAnsi="Tw Cen MT" w:eastAsia="" w:cs=""/>
                <w:kern w:val="0"/>
                <w:sz w:val="21"/>
                <w:szCs w:val="21"/>
                <w:lang w:val="en-US" w:eastAsia="en-US" w:bidi="ar-SA"/>
              </w:rPr>
            </w:pPr>
            <w:r>
              <w:rPr>
                <w:rFonts w:eastAsia="" w:cs=""/>
                <w:kern w:val="0"/>
                <w:sz w:val="21"/>
                <w:szCs w:val="21"/>
                <w:lang w:val="en-US" w:eastAsia="en-US" w:bidi="ar-SA"/>
              </w:rPr>
              <w:t>hkushta@syr.edu</w:t>
            </w:r>
          </w:p>
        </w:tc>
      </w:tr>
    </w:tbl>
    <w:p>
      <w:pPr>
        <w:pStyle w:val="Heading1"/>
        <w:rPr/>
      </w:pPr>
      <w:r>
        <w:rPr/>
        <w:t>Instructions</w:t>
      </w:r>
    </w:p>
    <w:p>
      <w:pPr>
        <w:pStyle w:val="Normal"/>
        <w:rPr>
          <w:sz w:val="22"/>
          <w:szCs w:val="22"/>
        </w:rPr>
      </w:pPr>
      <w:r>
        <w:rPr>
          <w:sz w:val="22"/>
          <w:szCs w:val="22"/>
        </w:rPr>
        <w:t>Put your name and SU email at the top. Answer these questions all from the lab. When asked to include screenshots, please follow the screen shot guidelines from the first homework.</w:t>
      </w:r>
    </w:p>
    <w:p>
      <w:pPr>
        <w:pStyle w:val="Normal"/>
        <w:rPr>
          <w:sz w:val="22"/>
          <w:szCs w:val="22"/>
        </w:rPr>
      </w:pPr>
      <w:r>
        <w:rPr>
          <w:sz w:val="22"/>
          <w:szCs w:val="22"/>
        </w:rPr>
        <w:t>Remember as you complete the homework it is not only about getting it right / correct. We will discuss the answers in class so it’s important to articulate anything you would like to contribute to the discussion in your answer:</w:t>
      </w:r>
    </w:p>
    <w:p>
      <w:pPr>
        <w:pStyle w:val="ListParagraph"/>
        <w:numPr>
          <w:ilvl w:val="0"/>
          <w:numId w:val="2"/>
        </w:numPr>
        <w:rPr>
          <w:sz w:val="22"/>
          <w:szCs w:val="22"/>
        </w:rPr>
      </w:pPr>
      <w:r>
        <w:rPr>
          <w:sz w:val="22"/>
          <w:szCs w:val="22"/>
        </w:rPr>
        <w:t>If you feel the question is vague, include any assumptions you've made.</w:t>
      </w:r>
    </w:p>
    <w:p>
      <w:pPr>
        <w:pStyle w:val="ListParagraph"/>
        <w:numPr>
          <w:ilvl w:val="0"/>
          <w:numId w:val="2"/>
        </w:numPr>
        <w:rPr>
          <w:sz w:val="22"/>
          <w:szCs w:val="22"/>
        </w:rPr>
      </w:pPr>
      <w:r>
        <w:rPr>
          <w:sz w:val="22"/>
          <w:szCs w:val="22"/>
        </w:rPr>
        <w:t xml:space="preserve">If you feel the answer requires interpretation or justification provide it. </w:t>
      </w:r>
    </w:p>
    <w:p>
      <w:pPr>
        <w:pStyle w:val="ListParagraph"/>
        <w:numPr>
          <w:ilvl w:val="0"/>
          <w:numId w:val="2"/>
        </w:numPr>
        <w:rPr>
          <w:sz w:val="22"/>
          <w:szCs w:val="22"/>
        </w:rPr>
      </w:pPr>
      <w:r>
        <w:rPr>
          <w:sz w:val="22"/>
          <w:szCs w:val="22"/>
        </w:rPr>
        <w:t xml:space="preserve">If you do not know the answer to the question, articulate what you tried and how you are stuck. </w:t>
      </w:r>
    </w:p>
    <w:p>
      <w:pPr>
        <w:pStyle w:val="ListParagraph"/>
        <w:numPr>
          <w:ilvl w:val="0"/>
          <w:numId w:val="2"/>
        </w:numPr>
        <w:rPr>
          <w:sz w:val="22"/>
          <w:szCs w:val="22"/>
        </w:rPr>
      </w:pPr>
      <w:r>
        <w:rPr>
          <w:sz w:val="22"/>
          <w:szCs w:val="22"/>
        </w:rPr>
        <w:t>Highlight any doubts or questions you would like me to review.</w:t>
      </w:r>
    </w:p>
    <w:p>
      <w:pPr>
        <w:pStyle w:val="Normal"/>
        <w:rPr>
          <w:sz w:val="22"/>
          <w:szCs w:val="22"/>
        </w:rPr>
      </w:pPr>
      <w:r>
        <w:rPr>
          <w:sz w:val="22"/>
          <w:szCs w:val="22"/>
        </w:rPr>
        <w:t>This how you receive credit for answering questions which might not be correct. In addition, you must complete the reflection portion of the homework assignment for full credit. Since most answers will be similar this is an important part of your individual submission.</w:t>
      </w:r>
    </w:p>
    <w:p>
      <w:pPr>
        <w:pStyle w:val="Normal"/>
        <w:rPr>
          <w:sz w:val="22"/>
          <w:szCs w:val="22"/>
        </w:rPr>
      </w:pPr>
      <w:r>
        <w:rPr>
          <w:sz w:val="22"/>
          <w:szCs w:val="22"/>
        </w:rPr>
        <w:t>Complete Part II of this document first, then go back and complete the Reflection in Part I.</w:t>
      </w:r>
    </w:p>
    <w:p>
      <w:pPr>
        <w:pStyle w:val="Heading1"/>
        <w:rPr/>
      </w:pPr>
      <w:r>
        <w:rPr/>
        <w:t>Part I - Reflection</w:t>
      </w:r>
    </w:p>
    <w:p>
      <w:pPr>
        <w:pStyle w:val="Normal"/>
        <w:rPr>
          <w:sz w:val="22"/>
          <w:szCs w:val="22"/>
        </w:rPr>
      </w:pPr>
      <w:r>
        <w:rPr>
          <w:sz w:val="22"/>
          <w:szCs w:val="22"/>
        </w:rPr>
        <w:t xml:space="preserve">Use this section to reflect on your learning. To achieve the highest grade on the assignment you must be as descriptive and personal as possible with your reflection.  </w:t>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As you completed this assignment, identify what you learned.</w:t>
      </w:r>
    </w:p>
    <w:p>
      <w:pPr>
        <w:pStyle w:val="Qowtli00"/>
        <w:numPr>
          <w:ilvl w:val="0"/>
          <w:numId w:val="0"/>
        </w:numPr>
        <w:shd w:val="clear" w:color="auto" w:fill="FFFFFF"/>
        <w:spacing w:beforeAutospacing="0" w:before="0" w:afterAutospacing="0" w:after="0"/>
        <w:ind w:left="360" w:hanging="0"/>
        <w:rPr>
          <w:rFonts w:ascii="Tw Cen MT" w:hAnsi="Tw Cen MT" w:cs="Calibri" w:asciiTheme="minorHAnsi" w:hAnsiTheme="minorHAnsi"/>
          <w:color w:val="000000"/>
          <w:sz w:val="22"/>
          <w:szCs w:val="22"/>
        </w:rPr>
      </w:pPr>
      <w:r>
        <w:rPr/>
      </w:r>
    </w:p>
    <w:p>
      <w:pPr>
        <w:pStyle w:val="ListParagraph"/>
        <w:numPr>
          <w:ilvl w:val="0"/>
          <w:numId w:val="0"/>
        </w:numPr>
        <w:ind w:hanging="0"/>
        <w:rPr/>
      </w:pPr>
      <w:r>
        <w:rPr/>
        <w:t>Quer</w:t>
      </w:r>
      <w:r>
        <w:rPr/>
        <w:t xml:space="preserve">ied </w:t>
      </w:r>
      <w:r>
        <w:rPr/>
        <w:t>data from a variety of sources with Spark SQL. Handle</w:t>
      </w:r>
      <w:r>
        <w:rPr/>
        <w:t>d</w:t>
      </w:r>
      <w:r>
        <w:rPr/>
        <w:t xml:space="preserve"> Structured and Semi-structured data with Drill. </w:t>
      </w:r>
      <w:r>
        <w:rPr>
          <w:rFonts w:cs="Calibri"/>
          <w:color w:val="000000"/>
          <w:sz w:val="22"/>
          <w:szCs w:val="22"/>
        </w:rPr>
        <w:t>Recognize</w:t>
      </w:r>
      <w:r>
        <w:rPr>
          <w:rFonts w:cs="Calibri"/>
          <w:color w:val="000000"/>
          <w:sz w:val="22"/>
          <w:szCs w:val="22"/>
        </w:rPr>
        <w:t>d</w:t>
      </w:r>
      <w:r>
        <w:rPr>
          <w:rFonts w:cs="Calibri"/>
          <w:color w:val="000000"/>
          <w:sz w:val="22"/>
          <w:szCs w:val="22"/>
        </w:rPr>
        <w:t xml:space="preserve"> the differences between Drill SQL and Spark SQL</w:t>
        <w:b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What barriers or challenges did you encounter while completing this assignment?</w:t>
        <w:b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How prepared were you to complete this assignment? What can you do to be better prepared?</w:t>
        <w:br/>
      </w:r>
    </w:p>
    <w:p>
      <w:pPr>
        <w:pStyle w:val="Qowtli00"/>
        <w:numPr>
          <w:ilvl w:val="0"/>
          <w:numId w:val="1"/>
        </w:numPr>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t>Rate your comfort level with this week’s material. Use the rubric provided.</w:t>
      </w:r>
    </w:p>
    <w:p>
      <w:pPr>
        <w:pStyle w:val="Qowtli00"/>
        <w:shd w:val="clear" w:color="auto" w:fill="FFFFFF"/>
        <w:spacing w:beforeAutospacing="0" w:before="0" w:afterAutospacing="0" w:after="0"/>
        <w:rPr>
          <w:rFonts w:ascii="Tw Cen MT" w:hAnsi="Tw Cen MT" w:cs="Calibri" w:asciiTheme="minorHAnsi" w:hAnsiTheme="minorHAnsi"/>
          <w:color w:val="000000"/>
          <w:sz w:val="22"/>
          <w:szCs w:val="22"/>
        </w:rPr>
      </w:pPr>
      <w:r>
        <w:rPr>
          <w:rFonts w:cs="Calibri" w:ascii="Tw Cen MT" w:hAnsi="Tw Cen MT" w:asciiTheme="minorHAnsi" w:hAnsiTheme="minorHAnsi"/>
          <w:color w:val="000000"/>
          <w:sz w:val="22"/>
          <w:szCs w:val="22"/>
        </w:rPr>
        <w:br/>
      </w:r>
      <w:r>
        <w:rPr>
          <w:rFonts w:cs="Calibri" w:ascii="Tw Cen MT" w:hAnsi="Tw Cen MT" w:asciiTheme="minorHAnsi" w:hAnsiTheme="minorHAnsi"/>
          <w:b/>
          <w:bCs/>
          <w:color w:val="000000"/>
          <w:sz w:val="22"/>
          <w:szCs w:val="22"/>
        </w:rPr>
        <w:t>4 ==&gt; I understand this material and can explain it to others.</w:t>
      </w:r>
      <w:r>
        <w:rPr>
          <w:rFonts w:cs="Calibri" w:ascii="Tw Cen MT" w:hAnsi="Tw Cen MT" w:asciiTheme="minorHAnsi" w:hAnsiTheme="minorHAnsi"/>
          <w:color w:val="000000"/>
          <w:sz w:val="22"/>
          <w:szCs w:val="22"/>
        </w:rPr>
        <w:br/>
        <w:t>3 ==&gt; I understand this material.</w:t>
        <w:br/>
        <w:t>2 ==&gt; I somewhat understand the material but sometimes need guidance from others.</w:t>
        <w:br/>
        <w:t>1 ==&gt; I understand very little of this material and need extra help.</w:t>
      </w:r>
    </w:p>
    <w:p>
      <w:pPr>
        <w:pStyle w:val="Qowtli00"/>
        <w:shd w:val="clear" w:color="auto" w:fill="FFFFFF"/>
        <w:spacing w:beforeAutospacing="0" w:before="0" w:afterAutospacing="0" w:after="0"/>
        <w:rPr>
          <w:rFonts w:ascii="Calibri" w:hAnsi="Calibri" w:cs="Calibri"/>
          <w:color w:val="000000"/>
          <w:sz w:val="22"/>
          <w:szCs w:val="22"/>
        </w:rPr>
      </w:pPr>
      <w:r>
        <w:rPr>
          <w:rFonts w:cs="Calibri" w:ascii="Calibri" w:hAnsi="Calibri"/>
          <w:color w:val="000000"/>
          <w:sz w:val="22"/>
          <w:szCs w:val="22"/>
        </w:rPr>
      </w:r>
    </w:p>
    <w:p>
      <w:pPr>
        <w:pStyle w:val="Normal"/>
        <w:rPr>
          <w:rFonts w:ascii="Tw Cen MT" w:hAnsi="Tw Cen MT" w:eastAsia="" w:cs="" w:asciiTheme="majorHAnsi" w:cstheme="majorBidi" w:eastAsiaTheme="majorEastAsia" w:hAnsiTheme="majorHAnsi"/>
          <w:color w:val="E08405" w:themeColor="accent1" w:themeShade="bf"/>
          <w:sz w:val="36"/>
          <w:szCs w:val="36"/>
        </w:rPr>
      </w:pPr>
      <w:r>
        <w:rPr>
          <w:rFonts w:eastAsia="" w:cs="" w:cstheme="majorBidi" w:eastAsiaTheme="majorEastAsia"/>
          <w:color w:val="E08405" w:themeColor="accent1" w:themeShade="bf"/>
          <w:sz w:val="36"/>
          <w:szCs w:val="36"/>
        </w:rPr>
      </w:r>
      <w:r>
        <w:br w:type="page"/>
      </w:r>
    </w:p>
    <w:p>
      <w:pPr>
        <w:pStyle w:val="Heading1"/>
        <w:rPr/>
      </w:pPr>
      <w:r>
        <w:rPr/>
        <w:t>Part II – Questions</w:t>
      </w:r>
    </w:p>
    <w:p>
      <w:pPr>
        <w:pStyle w:val="Normal"/>
        <w:rPr>
          <w:sz w:val="22"/>
          <w:szCs w:val="22"/>
        </w:rPr>
      </w:pPr>
      <w:r>
        <w:rPr>
          <w:sz w:val="22"/>
          <w:szCs w:val="22"/>
        </w:rPr>
      </w:r>
    </w:p>
    <w:p>
      <w:pPr>
        <w:pStyle w:val="Compact"/>
        <w:rPr>
          <w:b/>
          <w:b/>
          <w:bCs/>
        </w:rPr>
      </w:pPr>
      <w:r>
        <w:rPr>
          <w:b/>
          <w:bCs/>
        </w:rPr>
        <w:t>For each question, include a copy of the code required to complete the question along with a screenshot of the code and a screenshot of the output.</w:t>
      </w:r>
    </w:p>
    <w:p>
      <w:pPr>
        <w:pStyle w:val="Compact"/>
        <w:rPr>
          <w:b/>
          <w:b/>
          <w:bCs/>
        </w:rPr>
      </w:pPr>
      <w:r>
        <w:rPr>
          <w:b/>
          <w:bCs/>
        </w:rPr>
      </w:r>
    </w:p>
    <w:p>
      <w:pPr>
        <w:pStyle w:val="Compact"/>
        <w:numPr>
          <w:ilvl w:val="0"/>
          <w:numId w:val="5"/>
        </w:numPr>
        <w:rPr/>
      </w:pPr>
      <w:r>
        <w:rPr/>
        <w:t xml:space="preserve">Configure a Drill storage plugin for the Minio </w:t>
      </w:r>
      <w:r>
        <w:rPr>
          <w:b/>
          <w:bCs/>
        </w:rPr>
        <w:t>labe</w:t>
      </w:r>
      <w:r>
        <w:rPr/>
        <w:t xml:space="preserve"> bucket. Then write a drill query for </w:t>
      </w:r>
      <w:r>
        <w:rPr>
          <w:b/>
          <w:bCs/>
        </w:rPr>
        <w:t>syracuse-ny.csv</w:t>
      </w:r>
      <w:r>
        <w:rPr/>
        <w:t xml:space="preserve"> to demonstrate you can read the file with headers. </w:t>
      </w:r>
    </w:p>
    <w:p>
      <w:pPr>
        <w:pStyle w:val="Compact"/>
        <w:numPr>
          <w:ilvl w:val="0"/>
          <w:numId w:val="0"/>
        </w:numPr>
        <w:ind w:left="360" w:hanging="0"/>
        <w:rPr/>
      </w:pPr>
      <w:r>
        <w:rPr/>
      </w:r>
    </w:p>
    <w:p>
      <w:pPr>
        <w:pStyle w:val="Compact"/>
        <w:numPr>
          <w:ilvl w:val="0"/>
          <w:numId w:val="0"/>
        </w:numPr>
        <w:ind w:left="360"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2136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136775"/>
                    </a:xfrm>
                    <a:prstGeom prst="rect">
                      <a:avLst/>
                    </a:prstGeom>
                  </pic:spPr>
                </pic:pic>
              </a:graphicData>
            </a:graphic>
          </wp:anchor>
        </w:drawing>
      </w:r>
    </w:p>
    <w:p>
      <w:pPr>
        <w:pStyle w:val="Compact"/>
        <w:numPr>
          <w:ilvl w:val="0"/>
          <w:numId w:val="3"/>
        </w:numPr>
        <w:rPr/>
      </w:pPr>
      <w:r>
        <w:rPr/>
        <w:t xml:space="preserve">Write a Drill SQL Query to get the overall average min and max temperatures by year and month. Use drill’s SPLIT() function to separate Year, Month. You might need to use cast() to ensure the min and max temperatures are numeric types. You output should include 4 columns: Year, Month, the average minimum temperature for that month, and the average maximum temperature for that month. </w:t>
      </w:r>
    </w:p>
    <w:p>
      <w:pPr>
        <w:pStyle w:val="Compact"/>
        <w:numPr>
          <w:ilvl w:val="0"/>
          <w:numId w:val="0"/>
        </w:numPr>
        <w:ind w:left="360" w:hanging="0"/>
        <w:rPr/>
      </w:pPr>
      <w:r>
        <w:rPr/>
        <w:drawing>
          <wp:anchor behindDoc="0" distT="0" distB="0" distL="0" distR="0" simplePos="0" locked="0" layoutInCell="0" allowOverlap="1" relativeHeight="3">
            <wp:simplePos x="0" y="0"/>
            <wp:positionH relativeFrom="column">
              <wp:posOffset>604520</wp:posOffset>
            </wp:positionH>
            <wp:positionV relativeFrom="paragraph">
              <wp:posOffset>114300</wp:posOffset>
            </wp:positionV>
            <wp:extent cx="4601210" cy="26320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01210" cy="2632075"/>
                    </a:xfrm>
                    <a:prstGeom prst="rect">
                      <a:avLst/>
                    </a:prstGeom>
                  </pic:spPr>
                </pic:pic>
              </a:graphicData>
            </a:graphic>
          </wp:anchor>
        </w:drawing>
      </w:r>
    </w:p>
    <w:p>
      <w:pPr>
        <w:pStyle w:val="Compact"/>
        <w:numPr>
          <w:ilvl w:val="0"/>
          <w:numId w:val="0"/>
        </w:numPr>
        <w:ind w:left="360" w:hanging="0"/>
        <w:rPr/>
      </w:pPr>
      <w:r>
        <w:rPr/>
        <w:br/>
      </w:r>
    </w:p>
    <w:p>
      <w:pPr>
        <w:pStyle w:val="Compac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1372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1372235"/>
                    </a:xfrm>
                    <a:prstGeom prst="rect">
                      <a:avLst/>
                    </a:prstGeom>
                  </pic:spPr>
                </pic:pic>
              </a:graphicData>
            </a:graphic>
          </wp:anchor>
        </w:drawing>
      </w:r>
    </w:p>
    <w:p>
      <w:pPr>
        <w:pStyle w:val="Compact"/>
        <w:numPr>
          <w:ilvl w:val="0"/>
          <w:numId w:val="3"/>
        </w:numPr>
        <w:rPr/>
      </w:pPr>
      <w:r>
        <w:rPr/>
        <w:t xml:space="preserve">Create a view called </w:t>
      </w:r>
      <w:r>
        <w:rPr>
          <w:b/>
          <w:bCs/>
        </w:rPr>
        <w:t xml:space="preserve">monthly_syracuse_weather_averages </w:t>
      </w:r>
      <w:r>
        <w:rPr/>
        <w:t xml:space="preserve">from the query you wrote in question 2 and store it back on the </w:t>
      </w:r>
      <w:r>
        <w:rPr>
          <w:b/>
          <w:bCs/>
        </w:rPr>
        <w:t xml:space="preserve">labe </w:t>
      </w:r>
      <w:r>
        <w:rPr/>
        <w:drawing>
          <wp:anchor behindDoc="0" distT="0" distB="0" distL="0" distR="0" simplePos="0" locked="0" layoutInCell="0" allowOverlap="1" relativeHeight="5">
            <wp:simplePos x="0" y="0"/>
            <wp:positionH relativeFrom="column">
              <wp:posOffset>1250315</wp:posOffset>
            </wp:positionH>
            <wp:positionV relativeFrom="paragraph">
              <wp:posOffset>1224915</wp:posOffset>
            </wp:positionV>
            <wp:extent cx="3443605" cy="27571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443605" cy="2757170"/>
                    </a:xfrm>
                    <a:prstGeom prst="rect">
                      <a:avLst/>
                    </a:prstGeom>
                  </pic:spPr>
                </pic:pic>
              </a:graphicData>
            </a:graphic>
          </wp:anchor>
        </w:drawing>
      </w:r>
      <w:r>
        <w:rPr/>
        <w:t>bucket. (If you cannot get question 2 working, use a similar query). Provide your drill SQL code and a screenshot showing the view file is on the Minio bucket.</w:t>
        <w:br/>
        <w:t>NOTE: If you get an error about an immutable object, you need to change your storage config so you can write to the storage location.</w:t>
        <w:b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r>
    </w:p>
    <w:p>
      <w:pPr>
        <w:pStyle w:val="Compact"/>
        <w:rPr/>
      </w:pPr>
      <w:r>
        <w:rPr/>
        <w:br/>
        <w:br/>
        <w:br/>
        <w:br/>
      </w:r>
    </w:p>
    <w:p>
      <w:pPr>
        <w:pStyle w:val="Compact"/>
        <w:rPr/>
      </w:pPr>
      <w:r>
        <w:rPr/>
        <w:drawing>
          <wp:anchor behindDoc="0" distT="0" distB="0" distL="0" distR="0" simplePos="0" locked="0" layoutInCell="0" allowOverlap="1" relativeHeight="6">
            <wp:simplePos x="0" y="0"/>
            <wp:positionH relativeFrom="column">
              <wp:posOffset>38100</wp:posOffset>
            </wp:positionH>
            <wp:positionV relativeFrom="paragraph">
              <wp:posOffset>85725</wp:posOffset>
            </wp:positionV>
            <wp:extent cx="5943600" cy="18897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1889760"/>
                    </a:xfrm>
                    <a:prstGeom prst="rect">
                      <a:avLst/>
                    </a:prstGeom>
                  </pic:spPr>
                </pic:pic>
              </a:graphicData>
            </a:graphic>
          </wp:anchor>
        </w:drawing>
      </w:r>
    </w:p>
    <w:p>
      <w:pPr>
        <w:pStyle w:val="Compact"/>
        <w:rPr/>
      </w:pPr>
      <w:r>
        <w:rPr/>
        <w:drawing>
          <wp:anchor behindDoc="0" distT="0" distB="0" distL="0" distR="0" simplePos="0" locked="0" layoutInCell="0" allowOverlap="1" relativeHeight="7">
            <wp:simplePos x="0" y="0"/>
            <wp:positionH relativeFrom="column">
              <wp:posOffset>76200</wp:posOffset>
            </wp:positionH>
            <wp:positionV relativeFrom="paragraph">
              <wp:posOffset>114300</wp:posOffset>
            </wp:positionV>
            <wp:extent cx="5943600" cy="20008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2000885"/>
                    </a:xfrm>
                    <a:prstGeom prst="rect">
                      <a:avLst/>
                    </a:prstGeom>
                  </pic:spPr>
                </pic:pic>
              </a:graphicData>
            </a:graphic>
          </wp:anchor>
        </w:drawing>
      </w:r>
    </w:p>
    <w:p>
      <w:pPr>
        <w:pStyle w:val="Compact"/>
        <w:numPr>
          <w:ilvl w:val="0"/>
          <w:numId w:val="3"/>
        </w:numPr>
        <w:rPr/>
      </w:pPr>
      <w:r>
        <w:rPr/>
        <w:t xml:space="preserve">Use the view you created in question 3 to show the weather data only the month of July. </w:t>
      </w:r>
    </w:p>
    <w:p>
      <w:pPr>
        <w:pStyle w:val="Compact"/>
        <w:numPr>
          <w:ilvl w:val="0"/>
          <w:numId w:val="0"/>
        </w:numPr>
        <w:ind w:left="360" w:hanging="0"/>
        <w:rPr/>
      </w:pPr>
      <w:r>
        <w:rPr/>
      </w:r>
    </w:p>
    <w:p>
      <w:pPr>
        <w:pStyle w:val="Compac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115506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1155065"/>
                    </a:xfrm>
                    <a:prstGeom prst="rect">
                      <a:avLst/>
                    </a:prstGeom>
                  </pic:spPr>
                </pic:pic>
              </a:graphicData>
            </a:graphic>
          </wp:anchor>
        </w:drawing>
      </w:r>
    </w:p>
    <w:p>
      <w:pPr>
        <w:pStyle w:val="Compact"/>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16865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1686560"/>
                    </a:xfrm>
                    <a:prstGeom prst="rect">
                      <a:avLst/>
                    </a:prstGeom>
                  </pic:spPr>
                </pic:pic>
              </a:graphicData>
            </a:graphic>
          </wp:anchor>
        </w:drawing>
      </w:r>
      <w:r>
        <w:rPr/>
        <w:br/>
      </w:r>
    </w:p>
    <w:p>
      <w:pPr>
        <w:pStyle w:val="Compact"/>
        <w:numPr>
          <w:ilvl w:val="0"/>
          <w:numId w:val="3"/>
        </w:numPr>
        <w:rPr/>
      </w:pPr>
      <w:r>
        <w:rPr/>
        <w:t xml:space="preserve">Configure spark to read from Minio </w:t>
      </w:r>
      <w:r>
        <w:rPr>
          <w:b/>
          <w:bCs/>
        </w:rPr>
        <w:t>labe</w:t>
      </w:r>
      <w:r>
        <w:rPr/>
        <w:t xml:space="preserve"> bucket, then load </w:t>
      </w:r>
      <w:r>
        <w:rPr>
          <w:b/>
          <w:bCs/>
        </w:rPr>
        <w:t>syracuse-ny.csv</w:t>
      </w:r>
      <w:r>
        <w:rPr/>
        <w:t xml:space="preserve"> into a DataFrame as register it as the table </w:t>
      </w:r>
      <w:r>
        <w:rPr>
          <w:b/>
          <w:bCs/>
        </w:rPr>
        <w:t xml:space="preserve">weather </w:t>
      </w:r>
    </w:p>
    <w:p>
      <w:pPr>
        <w:pStyle w:val="Compact"/>
        <w:numPr>
          <w:ilvl w:val="0"/>
          <w:numId w:val="0"/>
        </w:numPr>
        <w:ind w:left="360" w:hanging="0"/>
        <w:rPr>
          <w:b/>
          <w:b/>
          <w:bCs/>
        </w:rPr>
      </w:pPr>
      <w:r>
        <w:rPr/>
      </w:r>
    </w:p>
    <w:p>
      <w:pPr>
        <w:pStyle w:val="Compact"/>
        <w:rPr>
          <w:b/>
          <w:b/>
          <w:bCs/>
        </w:rPr>
      </w:pPr>
      <w:r>
        <w:rPr/>
      </w:r>
    </w:p>
    <w:p>
      <w:pPr>
        <w:pStyle w:val="Compact"/>
        <w:rPr>
          <w:b/>
          <w:b/>
          <w:bCs/>
        </w:rPr>
      </w:pPr>
      <w:r>
        <w:rPr/>
      </w:r>
    </w:p>
    <w:p>
      <w:pPr>
        <w:pStyle w:val="Compact"/>
        <w:rPr>
          <w:b/>
          <w:b/>
          <w:bCs/>
        </w:rPr>
      </w:pPr>
      <w:r>
        <w:rPr/>
      </w:r>
    </w:p>
    <w:p>
      <w:pPr>
        <w:pStyle w:val="Compact"/>
        <w:numPr>
          <w:ilvl w:val="0"/>
          <w:numId w:val="0"/>
        </w:numPr>
        <w:ind w:left="360" w:hanging="0"/>
        <w:rPr/>
      </w:pPr>
      <w:r>
        <w:rPr>
          <w:b/>
          <w:bCs/>
        </w:rPr>
        <w:br/>
      </w:r>
    </w:p>
    <w:p>
      <w:pPr>
        <w:pStyle w:val="Compact"/>
        <w:rPr>
          <w:b/>
          <w:b/>
          <w:bCs/>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28174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943600" cy="2817495"/>
                    </a:xfrm>
                    <a:prstGeom prst="rect">
                      <a:avLst/>
                    </a:prstGeom>
                  </pic:spPr>
                </pic:pic>
              </a:graphicData>
            </a:graphic>
          </wp:anchor>
        </w:drawing>
      </w:r>
    </w:p>
    <w:p>
      <w:pPr>
        <w:pStyle w:val="Compact"/>
        <w:numPr>
          <w:ilvl w:val="0"/>
          <w:numId w:val="3"/>
        </w:numPr>
        <w:rPr/>
      </w:pPr>
      <w:r>
        <w:rPr/>
        <w:t xml:space="preserve">Rewrite question 2 using pure Spark SQL and the </w:t>
      </w:r>
      <w:r>
        <w:rPr>
          <w:b/>
          <w:bCs/>
        </w:rPr>
        <w:t>weather</w:t>
      </w:r>
      <w:r>
        <w:rPr/>
        <w:t xml:space="preserve"> temp view. NOTE: There will be some subtle differences with how you must write the code, so be sure to </w:t>
      </w:r>
      <w:r>
        <w:rPr>
          <w:b/>
          <w:bCs/>
        </w:rPr>
        <w:t>printSchema()</w:t>
      </w:r>
      <w:r>
        <w:rPr/>
        <w:t xml:space="preserve"> so you can see what the columns are. </w:t>
      </w:r>
    </w:p>
    <w:p>
      <w:pPr>
        <w:pStyle w:val="Compact"/>
        <w:numPr>
          <w:ilvl w:val="0"/>
          <w:numId w:val="0"/>
        </w:numPr>
        <w:ind w:left="360" w:hanging="0"/>
        <w:rPr/>
      </w:pPr>
      <w:r>
        <w:rPr/>
      </w:r>
    </w:p>
    <w:p>
      <w:pPr>
        <w:pStyle w:val="Compac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06110" cy="409130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06110" cy="4091305"/>
                    </a:xfrm>
                    <a:prstGeom prst="rect">
                      <a:avLst/>
                    </a:prstGeom>
                  </pic:spPr>
                </pic:pic>
              </a:graphicData>
            </a:graphic>
          </wp:anchor>
        </w:drawing>
      </w:r>
    </w:p>
    <w:p>
      <w:pPr>
        <w:pStyle w:val="Compact"/>
        <w:numPr>
          <w:ilvl w:val="0"/>
          <w:numId w:val="3"/>
        </w:numPr>
        <w:rPr/>
      </w:pPr>
      <w:r>
        <w:rPr/>
        <w:t xml:space="preserve">Save the output from the DataFrame in question 6 to the temp view </w:t>
      </w:r>
      <w:r>
        <w:rPr>
          <w:b/>
          <w:bCs/>
        </w:rPr>
        <w:t>monthly_syracuse_weather_averages</w:t>
      </w:r>
      <w:r>
        <w:rPr/>
        <w:t>. Prove the view is there by querying it.</w:t>
        <w:br/>
      </w:r>
    </w:p>
    <w:p>
      <w:pPr>
        <w:pStyle w:val="Compact"/>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657850" cy="438848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657850" cy="4388485"/>
                    </a:xfrm>
                    <a:prstGeom prst="rect">
                      <a:avLst/>
                    </a:prstGeom>
                  </pic:spPr>
                </pic:pic>
              </a:graphicData>
            </a:graphic>
          </wp:anchor>
        </w:drawing>
      </w:r>
      <w:r>
        <w:rPr/>
        <w:br/>
      </w:r>
    </w:p>
    <w:p>
      <w:pPr>
        <w:pStyle w:val="Compact"/>
        <w:numPr>
          <w:ilvl w:val="0"/>
          <w:numId w:val="3"/>
        </w:numPr>
        <w:rPr/>
      </w:pPr>
      <w:r>
        <w:rPr/>
        <w:t xml:space="preserve">CHALLENGE YOURSELF! At the bottom of the </w:t>
      </w:r>
      <w:r>
        <w:rPr>
          <w:b/>
          <w:bCs/>
        </w:rPr>
        <w:t xml:space="preserve">work/content/E-Drill-Spark.ipynb </w:t>
      </w:r>
      <w:r>
        <w:rPr/>
        <w:t xml:space="preserve"> file there is a section Called “Big Data to Small Data”. Try to write a complete program that:</w:t>
      </w:r>
    </w:p>
    <w:p>
      <w:pPr>
        <w:pStyle w:val="Compact"/>
        <w:numPr>
          <w:ilvl w:val="1"/>
          <w:numId w:val="3"/>
        </w:numPr>
        <w:rPr/>
      </w:pPr>
      <w:r>
        <w:rPr/>
        <w:t>Inputs a month 1 – 12 at run-time.</w:t>
      </w:r>
    </w:p>
    <w:p>
      <w:pPr>
        <w:pStyle w:val="Compact"/>
        <w:numPr>
          <w:ilvl w:val="1"/>
          <w:numId w:val="3"/>
        </w:numPr>
        <w:rPr/>
      </w:pPr>
      <w:r>
        <w:rPr/>
        <w:t>Displays a scatter plot of min/max average monthly temperatures, where year is on the X-Axis.</w:t>
      </w:r>
    </w:p>
    <w:p>
      <w:pPr>
        <w:pStyle w:val="Normal"/>
        <w:spacing w:before="0" w:after="120"/>
        <w:rPr>
          <w:sz w:val="22"/>
          <w:szCs w:val="22"/>
        </w:rPr>
      </w:pPr>
      <w:r>
        <w:rPr/>
        <w:br/>
      </w: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372100" cy="405701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372100" cy="4057015"/>
                    </a:xfrm>
                    <a:prstGeom prst="rect">
                      <a:avLst/>
                    </a:prstGeom>
                  </pic:spPr>
                </pic:pic>
              </a:graphicData>
            </a:graphic>
          </wp:anchor>
        </w:drawing>
        <w:drawing>
          <wp:anchor behindDoc="0" distT="0" distB="0" distL="0" distR="0" simplePos="0" locked="0" layoutInCell="0" allowOverlap="1" relativeHeight="14">
            <wp:simplePos x="0" y="0"/>
            <wp:positionH relativeFrom="column">
              <wp:posOffset>148590</wp:posOffset>
            </wp:positionH>
            <wp:positionV relativeFrom="paragraph">
              <wp:posOffset>4324350</wp:posOffset>
            </wp:positionV>
            <wp:extent cx="5775960" cy="363918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75960" cy="3639185"/>
                    </a:xfrm>
                    <a:prstGeom prst="rect">
                      <a:avLst/>
                    </a:prstGeom>
                  </pic:spPr>
                </pic:pic>
              </a:graphicData>
            </a:graphic>
          </wp:anchor>
        </w:drawing>
      </w:r>
      <w:r>
        <w:rPr/>
        <w:br/>
      </w:r>
    </w:p>
    <w:sectPr>
      <w:type w:val="nextPage"/>
      <w:pgSz w:w="12240" w:h="15840"/>
      <w:pgMar w:left="1440" w:right="1440" w:gutter="0" w:header="0" w:top="1440" w:footer="0" w:bottom="144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w Cen M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 w:cs="" w:asciiTheme="minorHAnsi" w:cstheme="minorBidi" w:eastAsiaTheme="minorEastAsia" w:hAnsiTheme="minorHAnsi"/>
        <w:sz w:val="21"/>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43c1"/>
    <w:pPr>
      <w:widowControl/>
      <w:bidi w:val="0"/>
      <w:spacing w:lineRule="auto" w:line="264" w:before="0" w:after="120"/>
      <w:jc w:val="left"/>
    </w:pPr>
    <w:rPr>
      <w:rFonts w:ascii="Tw Cen MT" w:hAnsi="Tw Cen MT"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2943c1"/>
    <w:pPr>
      <w:keepNext w:val="true"/>
      <w:keepLines/>
      <w:pBdr>
        <w:bottom w:val="single" w:sz="4" w:space="1" w:color="FAA93A"/>
      </w:pBdr>
      <w:spacing w:lineRule="auto" w:line="240" w:before="400" w:after="40"/>
      <w:outlineLvl w:val="0"/>
    </w:pPr>
    <w:rPr>
      <w:rFonts w:ascii="Tw Cen MT" w:hAnsi="Tw Cen MT" w:eastAsia="" w:cs="" w:asciiTheme="majorHAnsi" w:cstheme="majorBidi" w:eastAsiaTheme="majorEastAsia" w:hAnsiTheme="majorHAnsi"/>
      <w:color w:val="E08405" w:themeColor="accent1" w:themeShade="bf"/>
      <w:sz w:val="36"/>
      <w:szCs w:val="36"/>
    </w:rPr>
  </w:style>
  <w:style w:type="paragraph" w:styleId="Heading2">
    <w:name w:val="Heading 2"/>
    <w:basedOn w:val="Normal"/>
    <w:next w:val="Normal"/>
    <w:link w:val="Heading2Char"/>
    <w:uiPriority w:val="9"/>
    <w:unhideWhenUsed/>
    <w:qFormat/>
    <w:rsid w:val="002943c1"/>
    <w:pPr>
      <w:keepNext w:val="true"/>
      <w:keepLines/>
      <w:spacing w:lineRule="auto" w:line="240" w:before="160" w:after="0"/>
      <w:outlineLvl w:val="1"/>
    </w:pPr>
    <w:rPr>
      <w:rFonts w:ascii="Tw Cen MT" w:hAnsi="Tw Cen MT" w:eastAsia="" w:cs="" w:asciiTheme="majorHAnsi" w:cstheme="majorBidi" w:eastAsiaTheme="majorEastAsia" w:hAnsiTheme="majorHAnsi"/>
      <w:color w:val="E08405" w:themeColor="accent1" w:themeShade="bf"/>
      <w:sz w:val="28"/>
      <w:szCs w:val="28"/>
    </w:rPr>
  </w:style>
  <w:style w:type="paragraph" w:styleId="Heading3">
    <w:name w:val="Heading 3"/>
    <w:basedOn w:val="Normal"/>
    <w:next w:val="Normal"/>
    <w:link w:val="Heading3Char"/>
    <w:uiPriority w:val="9"/>
    <w:unhideWhenUsed/>
    <w:qFormat/>
    <w:rsid w:val="002943c1"/>
    <w:pPr>
      <w:keepNext w:val="true"/>
      <w:keepLines/>
      <w:spacing w:lineRule="auto" w:line="240" w:before="80" w:after="0"/>
      <w:outlineLvl w:val="2"/>
    </w:pPr>
    <w:rPr>
      <w:rFonts w:ascii="Tw Cen MT" w:hAnsi="Tw Cen M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2943c1"/>
    <w:pPr>
      <w:keepNext w:val="true"/>
      <w:keepLines/>
      <w:spacing w:before="80" w:after="0"/>
      <w:outlineLvl w:val="3"/>
    </w:pPr>
    <w:rPr>
      <w:rFonts w:ascii="Tw Cen MT" w:hAnsi="Tw Cen M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2943c1"/>
    <w:pPr>
      <w:keepNext w:val="true"/>
      <w:keepLines/>
      <w:spacing w:before="80" w:after="0"/>
      <w:outlineLvl w:val="4"/>
    </w:pPr>
    <w:rPr>
      <w:rFonts w:ascii="Tw Cen MT" w:hAnsi="Tw Cen M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2943c1"/>
    <w:pPr>
      <w:keepNext w:val="true"/>
      <w:keepLines/>
      <w:spacing w:before="80" w:after="0"/>
      <w:outlineLvl w:val="5"/>
    </w:pPr>
    <w:rPr>
      <w:rFonts w:ascii="Tw Cen MT" w:hAnsi="Tw Cen M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2943c1"/>
    <w:pPr>
      <w:keepNext w:val="true"/>
      <w:keepLines/>
      <w:spacing w:before="80" w:after="0"/>
      <w:outlineLvl w:val="6"/>
    </w:pPr>
    <w:rPr>
      <w:rFonts w:ascii="Tw Cen MT" w:hAnsi="Tw Cen M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2943c1"/>
    <w:pPr>
      <w:keepNext w:val="true"/>
      <w:keepLines/>
      <w:spacing w:before="80" w:after="0"/>
      <w:outlineLvl w:val="7"/>
    </w:pPr>
    <w:rPr>
      <w:rFonts w:ascii="Tw Cen MT" w:hAnsi="Tw Cen M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2943c1"/>
    <w:pPr>
      <w:keepNext w:val="true"/>
      <w:keepLines/>
      <w:spacing w:before="80" w:after="0"/>
      <w:outlineLvl w:val="8"/>
    </w:pPr>
    <w:rPr>
      <w:rFonts w:ascii="Tw Cen MT" w:hAnsi="Tw Cen M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943c1"/>
    <w:rPr>
      <w:rFonts w:ascii="Tw Cen MT" w:hAnsi="Tw Cen MT" w:eastAsia="" w:cs="" w:asciiTheme="majorHAnsi" w:cstheme="majorBidi" w:eastAsiaTheme="majorEastAsia" w:hAnsiTheme="majorHAnsi"/>
      <w:color w:val="E08405" w:themeColor="accent1" w:themeShade="bf"/>
      <w:spacing w:val="-7"/>
      <w:sz w:val="80"/>
      <w:szCs w:val="80"/>
    </w:rPr>
  </w:style>
  <w:style w:type="character" w:styleId="Heading1Char" w:customStyle="1">
    <w:name w:val="Heading 1 Char"/>
    <w:basedOn w:val="DefaultParagraphFont"/>
    <w:link w:val="Heading1"/>
    <w:uiPriority w:val="9"/>
    <w:qFormat/>
    <w:rsid w:val="002943c1"/>
    <w:rPr>
      <w:rFonts w:ascii="Tw Cen MT" w:hAnsi="Tw Cen MT" w:eastAsia="" w:cs="" w:asciiTheme="majorHAnsi" w:cstheme="majorBidi" w:eastAsiaTheme="majorEastAsia" w:hAnsiTheme="majorHAnsi"/>
      <w:color w:val="E08405" w:themeColor="accent1" w:themeShade="bf"/>
      <w:sz w:val="36"/>
      <w:szCs w:val="36"/>
    </w:rPr>
  </w:style>
  <w:style w:type="character" w:styleId="Heading2Char" w:customStyle="1">
    <w:name w:val="Heading 2 Char"/>
    <w:basedOn w:val="DefaultParagraphFont"/>
    <w:link w:val="Heading2"/>
    <w:uiPriority w:val="9"/>
    <w:qFormat/>
    <w:rsid w:val="002943c1"/>
    <w:rPr>
      <w:rFonts w:ascii="Tw Cen MT" w:hAnsi="Tw Cen MT" w:eastAsia="" w:cs="" w:asciiTheme="majorHAnsi" w:cstheme="majorBidi" w:eastAsiaTheme="majorEastAsia" w:hAnsiTheme="majorHAnsi"/>
      <w:color w:val="E08405" w:themeColor="accent1" w:themeShade="bf"/>
      <w:sz w:val="28"/>
      <w:szCs w:val="28"/>
    </w:rPr>
  </w:style>
  <w:style w:type="character" w:styleId="InternetLink">
    <w:name w:val="Hyperlink"/>
    <w:basedOn w:val="DefaultParagraphFont"/>
    <w:uiPriority w:val="99"/>
    <w:unhideWhenUsed/>
    <w:rsid w:val="00b82c77"/>
    <w:rPr>
      <w:color w:val="B8FA56" w:themeColor="hyperlink"/>
      <w:u w:val="single"/>
    </w:rPr>
  </w:style>
  <w:style w:type="character" w:styleId="UnresolvedMention">
    <w:name w:val="Unresolved Mention"/>
    <w:basedOn w:val="DefaultParagraphFont"/>
    <w:uiPriority w:val="99"/>
    <w:semiHidden/>
    <w:unhideWhenUsed/>
    <w:qFormat/>
    <w:rsid w:val="00b82c77"/>
    <w:rPr>
      <w:color w:val="605E5C"/>
      <w:shd w:fill="E1DFDD" w:val="clear"/>
    </w:rPr>
  </w:style>
  <w:style w:type="character" w:styleId="Heading3Char" w:customStyle="1">
    <w:name w:val="Heading 3 Char"/>
    <w:basedOn w:val="DefaultParagraphFont"/>
    <w:link w:val="Heading3"/>
    <w:uiPriority w:val="9"/>
    <w:qFormat/>
    <w:rsid w:val="002943c1"/>
    <w:rPr>
      <w:rFonts w:ascii="Tw Cen MT" w:hAnsi="Tw Cen MT" w:eastAsia="" w:cs="" w:asciiTheme="majorHAnsi" w:cstheme="majorBidi" w:eastAsiaTheme="majorEastAsia" w:hAnsiTheme="majorHAnsi"/>
      <w:color w:val="404040" w:themeColor="text1" w:themeTint="bf"/>
      <w:sz w:val="26"/>
      <w:szCs w:val="26"/>
    </w:rPr>
  </w:style>
  <w:style w:type="character" w:styleId="VisitedInternetLink">
    <w:name w:val="FollowedHyperlink"/>
    <w:basedOn w:val="DefaultParagraphFont"/>
    <w:uiPriority w:val="99"/>
    <w:semiHidden/>
    <w:unhideWhenUsed/>
    <w:rsid w:val="00426fcc"/>
    <w:rPr>
      <w:color w:val="7AF8CC" w:themeColor="followedHyperlink"/>
      <w:u w:val="single"/>
    </w:rPr>
  </w:style>
  <w:style w:type="character" w:styleId="HTMLCode">
    <w:name w:val="HTML Code"/>
    <w:basedOn w:val="DefaultParagraphFont"/>
    <w:uiPriority w:val="99"/>
    <w:semiHidden/>
    <w:unhideWhenUsed/>
    <w:qFormat/>
    <w:rsid w:val="00ec2855"/>
    <w:rPr>
      <w:rFonts w:ascii="Courier New" w:hAnsi="Courier New" w:eastAsia="Times New Roman" w:cs="Courier New"/>
      <w:sz w:val="20"/>
      <w:szCs w:val="20"/>
    </w:rPr>
  </w:style>
  <w:style w:type="character" w:styleId="Heading4Char" w:customStyle="1">
    <w:name w:val="Heading 4 Char"/>
    <w:basedOn w:val="DefaultParagraphFont"/>
    <w:link w:val="Heading4"/>
    <w:uiPriority w:val="9"/>
    <w:semiHidden/>
    <w:qFormat/>
    <w:rsid w:val="002943c1"/>
    <w:rPr>
      <w:rFonts w:ascii="Tw Cen MT" w:hAnsi="Tw Cen M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2943c1"/>
    <w:rPr>
      <w:rFonts w:ascii="Tw Cen MT" w:hAnsi="Tw Cen M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2943c1"/>
    <w:rPr>
      <w:rFonts w:ascii="Tw Cen MT" w:hAnsi="Tw Cen M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2943c1"/>
    <w:rPr>
      <w:rFonts w:ascii="Tw Cen MT" w:hAnsi="Tw Cen M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2943c1"/>
    <w:rPr>
      <w:rFonts w:ascii="Tw Cen MT" w:hAnsi="Tw Cen M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2943c1"/>
    <w:rPr>
      <w:rFonts w:ascii="Tw Cen MT" w:hAnsi="Tw Cen MT" w:eastAsia="" w:cs="" w:asciiTheme="majorHAnsi" w:cstheme="majorBidi" w:eastAsiaTheme="majorEastAsia" w:hAnsiTheme="majorHAnsi"/>
      <w:i/>
      <w:iCs/>
      <w:smallCaps/>
      <w:color w:val="595959" w:themeColor="text1" w:themeTint="a6"/>
    </w:rPr>
  </w:style>
  <w:style w:type="character" w:styleId="SubtitleChar" w:customStyle="1">
    <w:name w:val="Subtitle Char"/>
    <w:basedOn w:val="DefaultParagraphFont"/>
    <w:link w:val="Subtitle"/>
    <w:uiPriority w:val="11"/>
    <w:qFormat/>
    <w:rsid w:val="002943c1"/>
    <w:rPr>
      <w:rFonts w:ascii="Tw Cen MT" w:hAnsi="Tw Cen M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2943c1"/>
    <w:rPr>
      <w:b/>
      <w:bCs/>
    </w:rPr>
  </w:style>
  <w:style w:type="character" w:styleId="Emphasis">
    <w:name w:val="Emphasis"/>
    <w:basedOn w:val="DefaultParagraphFont"/>
    <w:uiPriority w:val="20"/>
    <w:qFormat/>
    <w:rsid w:val="002943c1"/>
    <w:rPr>
      <w:i/>
      <w:iCs/>
    </w:rPr>
  </w:style>
  <w:style w:type="character" w:styleId="QuoteChar" w:customStyle="1">
    <w:name w:val="Quote Char"/>
    <w:basedOn w:val="DefaultParagraphFont"/>
    <w:link w:val="Quote"/>
    <w:uiPriority w:val="29"/>
    <w:qFormat/>
    <w:rsid w:val="002943c1"/>
    <w:rPr>
      <w:i/>
      <w:iCs/>
    </w:rPr>
  </w:style>
  <w:style w:type="character" w:styleId="IntenseQuoteChar" w:customStyle="1">
    <w:name w:val="Intense Quote Char"/>
    <w:basedOn w:val="DefaultParagraphFont"/>
    <w:link w:val="IntenseQuote"/>
    <w:uiPriority w:val="30"/>
    <w:qFormat/>
    <w:rsid w:val="002943c1"/>
    <w:rPr>
      <w:rFonts w:ascii="Tw Cen MT" w:hAnsi="Tw Cen MT" w:eastAsia="" w:cs="" w:asciiTheme="majorHAnsi" w:cstheme="majorBidi" w:eastAsiaTheme="majorEastAsia" w:hAnsiTheme="majorHAnsi"/>
      <w:color w:val="FAA93A" w:themeColor="accent1"/>
      <w:sz w:val="28"/>
      <w:szCs w:val="28"/>
    </w:rPr>
  </w:style>
  <w:style w:type="character" w:styleId="SubtleEmphasis">
    <w:name w:val="Subtle Emphasis"/>
    <w:basedOn w:val="DefaultParagraphFont"/>
    <w:uiPriority w:val="19"/>
    <w:qFormat/>
    <w:rsid w:val="002943c1"/>
    <w:rPr>
      <w:i/>
      <w:iCs/>
      <w:color w:val="595959" w:themeColor="text1" w:themeTint="a6"/>
    </w:rPr>
  </w:style>
  <w:style w:type="character" w:styleId="IntenseEmphasis">
    <w:name w:val="Intense Emphasis"/>
    <w:basedOn w:val="DefaultParagraphFont"/>
    <w:uiPriority w:val="21"/>
    <w:qFormat/>
    <w:rsid w:val="002943c1"/>
    <w:rPr>
      <w:b/>
      <w:bCs/>
      <w:i/>
      <w:iCs/>
    </w:rPr>
  </w:style>
  <w:style w:type="character" w:styleId="SubtleReference">
    <w:name w:val="Subtle Reference"/>
    <w:basedOn w:val="DefaultParagraphFont"/>
    <w:uiPriority w:val="31"/>
    <w:qFormat/>
    <w:rsid w:val="002943c1"/>
    <w:rPr>
      <w:smallCaps/>
      <w:color w:val="404040" w:themeColor="text1" w:themeTint="bf"/>
    </w:rPr>
  </w:style>
  <w:style w:type="character" w:styleId="IntenseReference">
    <w:name w:val="Intense Reference"/>
    <w:basedOn w:val="DefaultParagraphFont"/>
    <w:uiPriority w:val="32"/>
    <w:qFormat/>
    <w:rsid w:val="002943c1"/>
    <w:rPr>
      <w:b/>
      <w:bCs/>
      <w:smallCaps/>
      <w:u w:val="single"/>
    </w:rPr>
  </w:style>
  <w:style w:type="character" w:styleId="BookTitle">
    <w:name w:val="Book Title"/>
    <w:basedOn w:val="DefaultParagraphFont"/>
    <w:uiPriority w:val="33"/>
    <w:qFormat/>
    <w:rsid w:val="002943c1"/>
    <w:rPr>
      <w:b/>
      <w:bCs/>
      <w:smallCaps/>
    </w:rPr>
  </w:style>
  <w:style w:type="character" w:styleId="BodyTextChar" w:customStyle="1">
    <w:name w:val="Body Text Char"/>
    <w:basedOn w:val="DefaultParagraphFont"/>
    <w:uiPriority w:val="99"/>
    <w:semiHidden/>
    <w:qFormat/>
    <w:rsid w:val="00b772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b77256"/>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943c1"/>
    <w:pPr>
      <w:spacing w:lineRule="auto" w:line="240" w:before="0" w:after="0"/>
      <w:contextualSpacing/>
    </w:pPr>
    <w:rPr>
      <w:rFonts w:ascii="Tw Cen MT" w:hAnsi="Tw Cen MT" w:eastAsia="" w:cs="" w:asciiTheme="majorHAnsi" w:cstheme="majorBidi" w:eastAsiaTheme="majorEastAsia" w:hAnsiTheme="majorHAnsi"/>
      <w:color w:val="E08405" w:themeColor="accent1" w:themeShade="bf"/>
      <w:spacing w:val="-7"/>
      <w:sz w:val="80"/>
      <w:szCs w:val="80"/>
    </w:rPr>
  </w:style>
  <w:style w:type="paragraph" w:styleId="ListParagraph">
    <w:name w:val="List Paragraph"/>
    <w:basedOn w:val="Normal"/>
    <w:uiPriority w:val="34"/>
    <w:qFormat/>
    <w:rsid w:val="001043a9"/>
    <w:pPr>
      <w:spacing w:before="0" w:after="120"/>
      <w:ind w:left="720" w:hanging="0"/>
      <w:contextualSpacing/>
    </w:pPr>
    <w:rPr/>
  </w:style>
  <w:style w:type="paragraph" w:styleId="NormalWeb">
    <w:name w:val="Normal (Web)"/>
    <w:basedOn w:val="Normal"/>
    <w:uiPriority w:val="99"/>
    <w:semiHidden/>
    <w:unhideWhenUsed/>
    <w:qFormat/>
    <w:rsid w:val="00ec2855"/>
    <w:pPr>
      <w:spacing w:lineRule="auto" w:line="240" w:beforeAutospacing="1" w:afterAutospacing="1"/>
    </w:pPr>
    <w:rPr>
      <w:rFonts w:ascii="Times New Roman" w:hAnsi="Times New Roman" w:eastAsia="Times New Roman" w:cs="Times New Roman"/>
      <w:sz w:val="24"/>
      <w:szCs w:val="24"/>
    </w:rPr>
  </w:style>
  <w:style w:type="paragraph" w:styleId="Qowtli00" w:customStyle="1">
    <w:name w:val="qowt-li-0_0"/>
    <w:basedOn w:val="Normal"/>
    <w:qFormat/>
    <w:rsid w:val="00fd516a"/>
    <w:pPr>
      <w:spacing w:lineRule="auto" w:line="240" w:beforeAutospacing="1" w:afterAutospacing="1"/>
    </w:pPr>
    <w:rPr>
      <w:rFonts w:ascii="Times New Roman" w:hAnsi="Times New Roman" w:eastAsia="Times New Roman" w:cs="Times New Roman"/>
      <w:sz w:val="24"/>
      <w:szCs w:val="24"/>
    </w:rPr>
  </w:style>
  <w:style w:type="paragraph" w:styleId="Qowtstllistparagraph" w:customStyle="1">
    <w:name w:val="qowt-stl-listparagraph"/>
    <w:basedOn w:val="Normal"/>
    <w:qFormat/>
    <w:rsid w:val="00fd516a"/>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semiHidden/>
    <w:unhideWhenUsed/>
    <w:qFormat/>
    <w:rsid w:val="002943c1"/>
    <w:pPr>
      <w:spacing w:lineRule="auto" w:line="240"/>
    </w:pPr>
    <w:rPr>
      <w:b/>
      <w:bCs/>
      <w:color w:val="404040" w:themeColor="text1" w:themeTint="bf"/>
      <w:sz w:val="20"/>
      <w:szCs w:val="20"/>
    </w:rPr>
  </w:style>
  <w:style w:type="paragraph" w:styleId="Subtitle">
    <w:name w:val="Subtitle"/>
    <w:basedOn w:val="Normal"/>
    <w:next w:val="Normal"/>
    <w:link w:val="SubtitleChar"/>
    <w:uiPriority w:val="11"/>
    <w:qFormat/>
    <w:rsid w:val="002943c1"/>
    <w:pPr>
      <w:spacing w:lineRule="auto" w:line="240" w:before="0" w:after="240"/>
    </w:pPr>
    <w:rPr>
      <w:rFonts w:ascii="Tw Cen MT" w:hAnsi="Tw Cen M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2943c1"/>
    <w:pPr>
      <w:widowControl/>
      <w:bidi w:val="0"/>
      <w:spacing w:lineRule="auto" w:line="240" w:before="0" w:after="0"/>
      <w:jc w:val="left"/>
    </w:pPr>
    <w:rPr>
      <w:rFonts w:ascii="Tw Cen MT" w:hAnsi="Tw Cen MT"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2943c1"/>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2943c1"/>
    <w:pPr>
      <w:spacing w:beforeAutospacing="1" w:after="240"/>
      <w:ind w:left="864" w:right="864" w:hanging="0"/>
      <w:jc w:val="center"/>
    </w:pPr>
    <w:rPr>
      <w:rFonts w:ascii="Tw Cen MT" w:hAnsi="Tw Cen MT" w:eastAsia="" w:cs="" w:asciiTheme="majorHAnsi" w:cstheme="majorBidi" w:eastAsiaTheme="majorEastAsia" w:hAnsiTheme="majorHAnsi"/>
      <w:color w:val="FAA93A" w:themeColor="accent1"/>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2943c1"/>
    <w:pPr>
      <w:outlineLvl w:val="9"/>
    </w:pPr>
    <w:rPr/>
  </w:style>
  <w:style w:type="paragraph" w:styleId="Compact" w:customStyle="1">
    <w:name w:val="Compact"/>
    <w:basedOn w:val="TextBody"/>
    <w:qFormat/>
    <w:rsid w:val="00b77256"/>
    <w:pPr>
      <w:spacing w:lineRule="auto" w:line="288" w:before="36" w:after="36"/>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60a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Circuit">
  <a:themeElements>
    <a:clrScheme name="Custom 1">
      <a:dk1>
        <a:sysClr val="windowText" lastClr="000000"/>
      </a:dk1>
      <a:lt1>
        <a:sysClr val="window" lastClr="FFFFFF"/>
      </a:lt1>
      <a:dk2>
        <a:srgbClr val="134770"/>
      </a:dk2>
      <a:lt2>
        <a:srgbClr val="82FFFF"/>
      </a:lt2>
      <a:accent1>
        <a:srgbClr val="FAA93A"/>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LibreOffice/7.3.7.2$Linux_X86_64 LibreOffice_project/30$Build-2</Application>
  <AppVersion>15.0000</AppVersion>
  <Pages>8</Pages>
  <Words>710</Words>
  <Characters>3426</Characters>
  <CharactersWithSpaces>4111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2022-01-19T15:32:00Z</dcterms:created>
  <dc:creator>Michael A Fudge Jr</dc:creator>
  <dc:description/>
  <dc:language>en-US</dc:language>
  <cp:lastModifiedBy/>
  <dcterms:modified xsi:type="dcterms:W3CDTF">2024-02-17T22:13:40Z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