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2E" w:rsidRDefault="00D04F2E" w:rsidP="00A34EC9">
      <w:pPr>
        <w:pStyle w:val="NoSpacing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LAMPIRAN </w:t>
      </w:r>
      <w:r w:rsidR="00A34EC9">
        <w:rPr>
          <w:b/>
          <w:sz w:val="28"/>
          <w:szCs w:val="28"/>
          <w:lang w:val="en-US"/>
        </w:rPr>
        <w:t xml:space="preserve">SK </w:t>
      </w:r>
    </w:p>
    <w:p w:rsidR="00A34EC9" w:rsidRPr="003451CD" w:rsidRDefault="00A34EC9" w:rsidP="00A34EC9">
      <w:pPr>
        <w:pStyle w:val="NoSpacing"/>
        <w:jc w:val="center"/>
        <w:rPr>
          <w:rFonts w:cstheme="minorHAnsi"/>
          <w:b/>
          <w:sz w:val="24"/>
          <w:szCs w:val="24"/>
          <w:lang w:val="en-US"/>
        </w:rPr>
      </w:pPr>
      <w:proofErr w:type="gramStart"/>
      <w:r w:rsidRPr="003451CD">
        <w:rPr>
          <w:rFonts w:cstheme="minorHAnsi"/>
          <w:b/>
          <w:sz w:val="24"/>
          <w:szCs w:val="24"/>
          <w:lang w:val="en-US"/>
        </w:rPr>
        <w:t>Nomor :</w:t>
      </w:r>
      <w:proofErr w:type="gramEnd"/>
      <w:r w:rsidRPr="003451CD">
        <w:rPr>
          <w:rFonts w:cstheme="minorHAnsi"/>
          <w:b/>
          <w:sz w:val="24"/>
          <w:szCs w:val="24"/>
          <w:lang w:val="en-US"/>
        </w:rPr>
        <w:t xml:space="preserve"> 5/KD-JNB/V/2019</w:t>
      </w:r>
    </w:p>
    <w:p w:rsidR="00A34EC9" w:rsidRPr="003451CD" w:rsidRDefault="00A34EC9" w:rsidP="00A34EC9">
      <w:pPr>
        <w:pStyle w:val="NoSpacing"/>
        <w:jc w:val="center"/>
        <w:rPr>
          <w:rFonts w:cstheme="minorHAnsi"/>
          <w:b/>
          <w:sz w:val="24"/>
          <w:szCs w:val="24"/>
          <w:lang w:val="en-US"/>
        </w:rPr>
      </w:pPr>
    </w:p>
    <w:p w:rsidR="00A34EC9" w:rsidRPr="003451CD" w:rsidRDefault="00A34EC9" w:rsidP="00A34EC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3451CD">
        <w:rPr>
          <w:rFonts w:cstheme="minorHAnsi"/>
          <w:b/>
          <w:sz w:val="24"/>
          <w:szCs w:val="24"/>
        </w:rPr>
        <w:t>TENTANG</w:t>
      </w:r>
    </w:p>
    <w:p w:rsidR="00A34EC9" w:rsidRPr="003451CD" w:rsidRDefault="00A34EC9" w:rsidP="00A34EC9">
      <w:pPr>
        <w:spacing w:after="0" w:line="240" w:lineRule="auto"/>
        <w:jc w:val="center"/>
        <w:rPr>
          <w:rFonts w:cstheme="minorHAnsi"/>
          <w:sz w:val="16"/>
          <w:szCs w:val="24"/>
        </w:rPr>
      </w:pPr>
    </w:p>
    <w:p w:rsidR="00A34EC9" w:rsidRPr="003451CD" w:rsidRDefault="00A34EC9" w:rsidP="00A34EC9">
      <w:pPr>
        <w:pStyle w:val="NoSpacing"/>
        <w:jc w:val="center"/>
        <w:rPr>
          <w:rFonts w:cstheme="minorHAnsi"/>
          <w:b/>
          <w:sz w:val="24"/>
          <w:szCs w:val="24"/>
          <w:lang w:val="en-US"/>
        </w:rPr>
      </w:pPr>
      <w:r w:rsidRPr="003451CD">
        <w:rPr>
          <w:rFonts w:cstheme="minorHAnsi"/>
          <w:b/>
          <w:sz w:val="24"/>
          <w:szCs w:val="24"/>
          <w:lang w:val="en-US"/>
        </w:rPr>
        <w:t>S</w:t>
      </w:r>
      <w:r w:rsidR="00D04F2E">
        <w:rPr>
          <w:rFonts w:cstheme="minorHAnsi"/>
          <w:b/>
          <w:sz w:val="24"/>
          <w:szCs w:val="24"/>
          <w:lang w:val="en-US"/>
        </w:rPr>
        <w:t>I</w:t>
      </w:r>
      <w:r w:rsidRPr="003451CD">
        <w:rPr>
          <w:rFonts w:cstheme="minorHAnsi"/>
          <w:b/>
          <w:sz w:val="24"/>
          <w:szCs w:val="24"/>
          <w:lang w:val="en-US"/>
        </w:rPr>
        <w:t xml:space="preserve">STEM OPERASIONAL DAN PROSEDUR PENERBITAN </w:t>
      </w:r>
    </w:p>
    <w:p w:rsidR="00A34EC9" w:rsidRPr="003451CD" w:rsidRDefault="00A34EC9" w:rsidP="00A34EC9">
      <w:pPr>
        <w:pStyle w:val="NoSpacing"/>
        <w:jc w:val="center"/>
        <w:rPr>
          <w:rFonts w:cstheme="minorHAnsi"/>
          <w:b/>
          <w:sz w:val="24"/>
          <w:szCs w:val="24"/>
          <w:lang w:val="en-US"/>
        </w:rPr>
      </w:pPr>
      <w:r w:rsidRPr="003451CD">
        <w:rPr>
          <w:rFonts w:cstheme="minorHAnsi"/>
          <w:b/>
          <w:sz w:val="24"/>
          <w:szCs w:val="24"/>
          <w:lang w:val="en-US"/>
        </w:rPr>
        <w:t>SERTIFIKAT PENJAMINAN SECARA DIGITAL</w:t>
      </w:r>
    </w:p>
    <w:p w:rsidR="008E04A7" w:rsidRPr="00502EBC" w:rsidRDefault="008E04A7" w:rsidP="005A382B">
      <w:pPr>
        <w:pStyle w:val="NoSpacing"/>
        <w:jc w:val="center"/>
        <w:rPr>
          <w:sz w:val="24"/>
          <w:szCs w:val="24"/>
          <w:lang w:val="en-US"/>
        </w:rPr>
      </w:pPr>
    </w:p>
    <w:p w:rsidR="00D16B71" w:rsidRDefault="00D16B71" w:rsidP="00D16B71">
      <w:pPr>
        <w:pStyle w:val="NoSpacing"/>
        <w:ind w:left="450"/>
        <w:jc w:val="both"/>
        <w:rPr>
          <w:b/>
          <w:sz w:val="24"/>
          <w:szCs w:val="24"/>
          <w:lang w:val="en-US"/>
        </w:rPr>
      </w:pPr>
    </w:p>
    <w:p w:rsidR="00D16B71" w:rsidRDefault="00D16B71" w:rsidP="00D16B71">
      <w:pPr>
        <w:pStyle w:val="NoSpacing"/>
        <w:ind w:left="450"/>
        <w:jc w:val="both"/>
        <w:rPr>
          <w:b/>
          <w:sz w:val="24"/>
          <w:szCs w:val="24"/>
          <w:lang w:val="en-US"/>
        </w:rPr>
      </w:pPr>
    </w:p>
    <w:p w:rsidR="008E04A7" w:rsidRPr="00502EBC" w:rsidRDefault="008E04A7" w:rsidP="00F347A9">
      <w:pPr>
        <w:pStyle w:val="NoSpacing"/>
        <w:numPr>
          <w:ilvl w:val="0"/>
          <w:numId w:val="4"/>
        </w:numPr>
        <w:ind w:left="450" w:hanging="450"/>
        <w:jc w:val="both"/>
        <w:rPr>
          <w:b/>
          <w:sz w:val="24"/>
          <w:szCs w:val="24"/>
          <w:lang w:val="en-US"/>
        </w:rPr>
      </w:pPr>
      <w:r w:rsidRPr="00502EBC">
        <w:rPr>
          <w:b/>
          <w:sz w:val="24"/>
          <w:szCs w:val="24"/>
          <w:lang w:val="en-US"/>
        </w:rPr>
        <w:t xml:space="preserve">SYSTEM </w:t>
      </w:r>
      <w:r w:rsidR="005E6202">
        <w:rPr>
          <w:b/>
          <w:sz w:val="24"/>
          <w:szCs w:val="24"/>
          <w:lang w:val="en-US"/>
        </w:rPr>
        <w:t xml:space="preserve">OPERASIONAL </w:t>
      </w:r>
      <w:r w:rsidRPr="00502EBC">
        <w:rPr>
          <w:b/>
          <w:sz w:val="24"/>
          <w:szCs w:val="24"/>
          <w:lang w:val="en-US"/>
        </w:rPr>
        <w:t>DAN PROSEDUR PEN</w:t>
      </w:r>
      <w:r w:rsidR="005E6202">
        <w:rPr>
          <w:b/>
          <w:sz w:val="24"/>
          <w:szCs w:val="24"/>
          <w:lang w:val="en-US"/>
        </w:rPr>
        <w:t>ERBITAN SERT</w:t>
      </w:r>
      <w:bookmarkStart w:id="0" w:name="_GoBack"/>
      <w:bookmarkEnd w:id="0"/>
      <w:r w:rsidR="005E6202">
        <w:rPr>
          <w:b/>
          <w:sz w:val="24"/>
          <w:szCs w:val="24"/>
          <w:lang w:val="en-US"/>
        </w:rPr>
        <w:t>IFIKAT PENJAMINAN KREDIT.</w:t>
      </w:r>
      <w:r w:rsidRPr="00502EBC">
        <w:rPr>
          <w:b/>
          <w:sz w:val="24"/>
          <w:szCs w:val="24"/>
          <w:lang w:val="en-US"/>
        </w:rPr>
        <w:t xml:space="preserve"> </w:t>
      </w:r>
    </w:p>
    <w:p w:rsidR="008E04A7" w:rsidRPr="00502EBC" w:rsidRDefault="008E04A7" w:rsidP="008E04A7">
      <w:pPr>
        <w:pStyle w:val="NoSpacing"/>
        <w:jc w:val="both"/>
        <w:rPr>
          <w:b/>
          <w:sz w:val="24"/>
          <w:szCs w:val="24"/>
          <w:lang w:val="en-US"/>
        </w:rPr>
      </w:pPr>
    </w:p>
    <w:p w:rsidR="008E04A7" w:rsidRPr="00502EBC" w:rsidRDefault="008E04A7" w:rsidP="00F347A9">
      <w:pPr>
        <w:pStyle w:val="NoSpacing"/>
        <w:numPr>
          <w:ilvl w:val="0"/>
          <w:numId w:val="5"/>
        </w:numPr>
        <w:ind w:left="900" w:hanging="270"/>
        <w:jc w:val="both"/>
        <w:rPr>
          <w:b/>
          <w:sz w:val="24"/>
          <w:szCs w:val="24"/>
          <w:lang w:val="en-US"/>
        </w:rPr>
      </w:pPr>
      <w:r w:rsidRPr="00502EBC">
        <w:rPr>
          <w:b/>
          <w:sz w:val="24"/>
          <w:szCs w:val="24"/>
          <w:lang w:val="en-US"/>
        </w:rPr>
        <w:t xml:space="preserve">Untuk nilai penjaminan hingga Rp. </w:t>
      </w:r>
      <w:r w:rsidR="005D4AE0">
        <w:rPr>
          <w:b/>
          <w:sz w:val="24"/>
          <w:szCs w:val="24"/>
          <w:lang w:val="en-US"/>
        </w:rPr>
        <w:t>2</w:t>
      </w:r>
      <w:r w:rsidR="005E6202">
        <w:rPr>
          <w:b/>
          <w:sz w:val="24"/>
          <w:szCs w:val="24"/>
          <w:lang w:val="en-US"/>
        </w:rPr>
        <w:t>00</w:t>
      </w:r>
      <w:r w:rsidRPr="00502EBC">
        <w:rPr>
          <w:b/>
          <w:sz w:val="24"/>
          <w:szCs w:val="24"/>
          <w:lang w:val="en-US"/>
        </w:rPr>
        <w:t xml:space="preserve"> juta dilakukan secara </w:t>
      </w:r>
      <w:r w:rsidR="00DA546A">
        <w:rPr>
          <w:b/>
          <w:sz w:val="24"/>
          <w:szCs w:val="24"/>
          <w:lang w:val="en-US"/>
        </w:rPr>
        <w:t>A</w:t>
      </w:r>
      <w:r w:rsidRPr="00502EBC">
        <w:rPr>
          <w:b/>
          <w:sz w:val="24"/>
          <w:szCs w:val="24"/>
          <w:lang w:val="en-US"/>
        </w:rPr>
        <w:t xml:space="preserve">utomatic </w:t>
      </w:r>
      <w:r w:rsidR="00DA546A">
        <w:rPr>
          <w:b/>
          <w:sz w:val="24"/>
          <w:szCs w:val="24"/>
          <w:lang w:val="en-US"/>
        </w:rPr>
        <w:t>C</w:t>
      </w:r>
      <w:r w:rsidRPr="00502EBC">
        <w:rPr>
          <w:b/>
          <w:sz w:val="24"/>
          <w:szCs w:val="24"/>
          <w:lang w:val="en-US"/>
        </w:rPr>
        <w:t xml:space="preserve">onditional </w:t>
      </w:r>
      <w:r w:rsidR="00DA546A">
        <w:rPr>
          <w:b/>
          <w:sz w:val="24"/>
          <w:szCs w:val="24"/>
          <w:lang w:val="en-US"/>
        </w:rPr>
        <w:t>C</w:t>
      </w:r>
      <w:r w:rsidRPr="00502EBC">
        <w:rPr>
          <w:b/>
          <w:sz w:val="24"/>
          <w:szCs w:val="24"/>
          <w:lang w:val="en-US"/>
        </w:rPr>
        <w:t>over dengan prosedur sebagai berikut :</w:t>
      </w:r>
    </w:p>
    <w:p w:rsidR="008E04A7" w:rsidRPr="00502EBC" w:rsidRDefault="008E04A7" w:rsidP="008E04A7">
      <w:pPr>
        <w:pStyle w:val="NoSpacing"/>
        <w:jc w:val="both"/>
        <w:rPr>
          <w:sz w:val="24"/>
          <w:szCs w:val="24"/>
          <w:lang w:val="en-US"/>
        </w:rPr>
      </w:pPr>
    </w:p>
    <w:p w:rsidR="008E04A7" w:rsidRPr="00343078" w:rsidRDefault="00136EA9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Pejabat </w:t>
      </w:r>
      <w:r w:rsidR="008E04A7" w:rsidRPr="00502EBC">
        <w:rPr>
          <w:sz w:val="24"/>
          <w:szCs w:val="24"/>
          <w:lang w:val="en-US"/>
        </w:rPr>
        <w:t xml:space="preserve">Bank mengajukan Permohonan Penerbitan Sertifikat Penjaminan </w:t>
      </w:r>
      <w:r w:rsidR="00527886">
        <w:rPr>
          <w:sz w:val="24"/>
          <w:szCs w:val="24"/>
          <w:lang w:val="en-US"/>
        </w:rPr>
        <w:t xml:space="preserve">secara </w:t>
      </w:r>
      <w:r w:rsidR="005D4AE0">
        <w:rPr>
          <w:sz w:val="24"/>
          <w:szCs w:val="24"/>
          <w:lang w:val="en-US"/>
        </w:rPr>
        <w:t>online</w:t>
      </w:r>
      <w:r w:rsidR="00527886">
        <w:rPr>
          <w:sz w:val="24"/>
          <w:szCs w:val="24"/>
          <w:lang w:val="en-US"/>
        </w:rPr>
        <w:t xml:space="preserve"> dengan menggunakan </w:t>
      </w:r>
      <w:r w:rsidR="00863B52">
        <w:rPr>
          <w:sz w:val="24"/>
          <w:szCs w:val="24"/>
          <w:lang w:val="en-US"/>
        </w:rPr>
        <w:t xml:space="preserve">form </w:t>
      </w:r>
      <w:r w:rsidR="00ED5196">
        <w:rPr>
          <w:sz w:val="24"/>
          <w:szCs w:val="24"/>
          <w:lang w:val="en-US"/>
        </w:rPr>
        <w:t xml:space="preserve">aplikasi </w:t>
      </w:r>
      <w:r w:rsidR="00490DFD">
        <w:rPr>
          <w:sz w:val="24"/>
          <w:szCs w:val="24"/>
          <w:lang w:val="en-US"/>
        </w:rPr>
        <w:t xml:space="preserve">yang terdapat </w:t>
      </w:r>
      <w:r w:rsidR="00ED5196">
        <w:rPr>
          <w:sz w:val="24"/>
          <w:szCs w:val="24"/>
          <w:lang w:val="en-US"/>
        </w:rPr>
        <w:t xml:space="preserve">dalam </w:t>
      </w:r>
      <w:r w:rsidR="00490DFD">
        <w:rPr>
          <w:sz w:val="24"/>
          <w:szCs w:val="24"/>
          <w:lang w:val="en-US"/>
        </w:rPr>
        <w:t>W</w:t>
      </w:r>
      <w:r w:rsidR="005D4AE0">
        <w:rPr>
          <w:sz w:val="24"/>
          <w:szCs w:val="24"/>
          <w:lang w:val="en-US"/>
        </w:rPr>
        <w:t xml:space="preserve">ebsite </w:t>
      </w:r>
      <w:r w:rsidR="00923A29">
        <w:rPr>
          <w:sz w:val="24"/>
          <w:szCs w:val="24"/>
          <w:lang w:val="en-US"/>
        </w:rPr>
        <w:t>milik PT. Jamkrida NTB Bersaing.</w:t>
      </w:r>
      <w:r w:rsidR="004B2005">
        <w:rPr>
          <w:b/>
          <w:color w:val="FF0000"/>
          <w:sz w:val="24"/>
          <w:szCs w:val="24"/>
          <w:lang w:val="en-US"/>
        </w:rPr>
        <w:t xml:space="preserve"> </w:t>
      </w:r>
      <w:r w:rsidR="004B2005" w:rsidRPr="00343078">
        <w:rPr>
          <w:color w:val="000000" w:themeColor="text1"/>
          <w:sz w:val="24"/>
          <w:szCs w:val="24"/>
          <w:lang w:val="en-US"/>
        </w:rPr>
        <w:t xml:space="preserve">Penggunaan website ini hanya dapat dilakukan oleh Pejabat </w:t>
      </w:r>
      <w:r w:rsidR="00343078" w:rsidRPr="00343078">
        <w:rPr>
          <w:color w:val="000000" w:themeColor="text1"/>
          <w:sz w:val="24"/>
          <w:szCs w:val="24"/>
          <w:lang w:val="en-US"/>
        </w:rPr>
        <w:t>B</w:t>
      </w:r>
      <w:r w:rsidR="004B2005" w:rsidRPr="00343078">
        <w:rPr>
          <w:color w:val="000000" w:themeColor="text1"/>
          <w:sz w:val="24"/>
          <w:szCs w:val="24"/>
          <w:lang w:val="en-US"/>
        </w:rPr>
        <w:t xml:space="preserve">ank yang sudah mendapatkan </w:t>
      </w:r>
      <w:r w:rsidR="00ED5196">
        <w:rPr>
          <w:color w:val="000000" w:themeColor="text1"/>
          <w:sz w:val="24"/>
          <w:szCs w:val="24"/>
          <w:lang w:val="en-US"/>
        </w:rPr>
        <w:t>“</w:t>
      </w:r>
      <w:r w:rsidR="003E70F9">
        <w:rPr>
          <w:color w:val="000000" w:themeColor="text1"/>
          <w:sz w:val="24"/>
          <w:szCs w:val="24"/>
          <w:lang w:val="en-US"/>
        </w:rPr>
        <w:t xml:space="preserve">User Name dan </w:t>
      </w:r>
      <w:r w:rsidR="00343078" w:rsidRPr="00343078">
        <w:rPr>
          <w:color w:val="000000" w:themeColor="text1"/>
          <w:sz w:val="24"/>
          <w:szCs w:val="24"/>
          <w:lang w:val="en-US"/>
        </w:rPr>
        <w:t>P</w:t>
      </w:r>
      <w:r w:rsidR="004B2005" w:rsidRPr="00343078">
        <w:rPr>
          <w:color w:val="000000" w:themeColor="text1"/>
          <w:sz w:val="24"/>
          <w:szCs w:val="24"/>
          <w:lang w:val="en-US"/>
        </w:rPr>
        <w:t>assword</w:t>
      </w:r>
      <w:r w:rsidR="00ED5196">
        <w:rPr>
          <w:color w:val="000000" w:themeColor="text1"/>
          <w:sz w:val="24"/>
          <w:szCs w:val="24"/>
          <w:lang w:val="en-US"/>
        </w:rPr>
        <w:t>”</w:t>
      </w:r>
      <w:r w:rsidR="004B2005" w:rsidRPr="00343078">
        <w:rPr>
          <w:color w:val="000000" w:themeColor="text1"/>
          <w:sz w:val="24"/>
          <w:szCs w:val="24"/>
          <w:lang w:val="en-US"/>
        </w:rPr>
        <w:t xml:space="preserve"> yang </w:t>
      </w:r>
      <w:r w:rsidR="00343078" w:rsidRPr="00343078">
        <w:rPr>
          <w:color w:val="000000" w:themeColor="text1"/>
          <w:sz w:val="24"/>
          <w:szCs w:val="24"/>
          <w:lang w:val="en-US"/>
        </w:rPr>
        <w:t xml:space="preserve">sudah terdaftar </w:t>
      </w:r>
      <w:r w:rsidR="004B2005" w:rsidRPr="00343078">
        <w:rPr>
          <w:color w:val="000000" w:themeColor="text1"/>
          <w:sz w:val="24"/>
          <w:szCs w:val="24"/>
          <w:lang w:val="en-US"/>
        </w:rPr>
        <w:t>pad</w:t>
      </w:r>
      <w:r w:rsidR="00343078" w:rsidRPr="00343078">
        <w:rPr>
          <w:color w:val="000000" w:themeColor="text1"/>
          <w:sz w:val="24"/>
          <w:szCs w:val="24"/>
          <w:lang w:val="en-US"/>
        </w:rPr>
        <w:t>a</w:t>
      </w:r>
      <w:r w:rsidR="004B2005" w:rsidRPr="00343078">
        <w:rPr>
          <w:color w:val="000000" w:themeColor="text1"/>
          <w:sz w:val="24"/>
          <w:szCs w:val="24"/>
          <w:lang w:val="en-US"/>
        </w:rPr>
        <w:t xml:space="preserve"> PT. </w:t>
      </w:r>
      <w:r w:rsidR="003E70F9">
        <w:rPr>
          <w:color w:val="000000" w:themeColor="text1"/>
          <w:sz w:val="24"/>
          <w:szCs w:val="24"/>
          <w:lang w:val="en-US"/>
        </w:rPr>
        <w:t>J</w:t>
      </w:r>
      <w:r w:rsidR="004B2005" w:rsidRPr="00343078">
        <w:rPr>
          <w:color w:val="000000" w:themeColor="text1"/>
          <w:sz w:val="24"/>
          <w:szCs w:val="24"/>
          <w:lang w:val="en-US"/>
        </w:rPr>
        <w:t>amkrida NTB Bersaing.</w:t>
      </w:r>
    </w:p>
    <w:p w:rsidR="00490DFD" w:rsidRDefault="00136EA9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Pejabat </w:t>
      </w:r>
      <w:r w:rsidR="00244F7C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ank menginput data </w:t>
      </w:r>
      <w:r w:rsidR="00527886">
        <w:rPr>
          <w:sz w:val="24"/>
          <w:szCs w:val="24"/>
          <w:lang w:val="en-US"/>
        </w:rPr>
        <w:t xml:space="preserve">pejaminan </w:t>
      </w:r>
      <w:r w:rsidR="0042156D">
        <w:rPr>
          <w:sz w:val="24"/>
          <w:szCs w:val="24"/>
          <w:lang w:val="en-US"/>
        </w:rPr>
        <w:t xml:space="preserve">dan </w:t>
      </w:r>
      <w:r w:rsidR="00490DFD">
        <w:rPr>
          <w:sz w:val="24"/>
          <w:szCs w:val="24"/>
          <w:lang w:val="en-US"/>
        </w:rPr>
        <w:t xml:space="preserve">membayar Imbal Jasa Penjaminan </w:t>
      </w:r>
      <w:r w:rsidR="00B774F4">
        <w:rPr>
          <w:sz w:val="24"/>
          <w:szCs w:val="24"/>
          <w:lang w:val="en-US"/>
        </w:rPr>
        <w:t xml:space="preserve">(IJP) </w:t>
      </w:r>
      <w:r w:rsidR="00490DFD">
        <w:rPr>
          <w:sz w:val="24"/>
          <w:szCs w:val="24"/>
          <w:lang w:val="en-US"/>
        </w:rPr>
        <w:t xml:space="preserve">pada rekening milik PT. Jamkrida NTB Bersaing pada bank tersebut. </w:t>
      </w:r>
    </w:p>
    <w:p w:rsidR="00F45955" w:rsidRDefault="00490DFD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Pejabat </w:t>
      </w:r>
      <w:r w:rsidR="00B774F4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ank kemudian </w:t>
      </w:r>
      <w:r w:rsidR="0042156D">
        <w:rPr>
          <w:sz w:val="24"/>
          <w:szCs w:val="24"/>
          <w:lang w:val="en-US"/>
        </w:rPr>
        <w:t>meng</w:t>
      </w:r>
      <w:r w:rsidR="00B36104">
        <w:rPr>
          <w:sz w:val="24"/>
          <w:szCs w:val="24"/>
          <w:lang w:val="en-US"/>
        </w:rPr>
        <w:t>-</w:t>
      </w:r>
      <w:r w:rsidR="0042156D">
        <w:rPr>
          <w:sz w:val="24"/>
          <w:szCs w:val="24"/>
          <w:lang w:val="en-US"/>
        </w:rPr>
        <w:t>upload bukti pembayaran I</w:t>
      </w:r>
      <w:r w:rsidR="00ED5196">
        <w:rPr>
          <w:sz w:val="24"/>
          <w:szCs w:val="24"/>
          <w:lang w:val="en-US"/>
        </w:rPr>
        <w:t>mbal Jasa Penjaminan (I</w:t>
      </w:r>
      <w:r w:rsidR="0042156D">
        <w:rPr>
          <w:sz w:val="24"/>
          <w:szCs w:val="24"/>
          <w:lang w:val="en-US"/>
        </w:rPr>
        <w:t>JP</w:t>
      </w:r>
      <w:r w:rsidR="00ED5196">
        <w:rPr>
          <w:sz w:val="24"/>
          <w:szCs w:val="24"/>
          <w:lang w:val="en-US"/>
        </w:rPr>
        <w:t>)</w:t>
      </w:r>
      <w:r w:rsidR="0042156D">
        <w:rPr>
          <w:sz w:val="24"/>
          <w:szCs w:val="24"/>
          <w:lang w:val="en-US"/>
        </w:rPr>
        <w:t xml:space="preserve">, Surat Keterangan Kesehatan Terjamin dan dokumen lain yang diperlukan </w:t>
      </w:r>
      <w:r w:rsidR="00527886">
        <w:rPr>
          <w:sz w:val="24"/>
          <w:szCs w:val="24"/>
          <w:lang w:val="en-US"/>
        </w:rPr>
        <w:t>sesuai dengan format yang terdapat dalam aplikasi</w:t>
      </w:r>
      <w:r w:rsidR="00B774F4">
        <w:rPr>
          <w:sz w:val="24"/>
          <w:szCs w:val="24"/>
          <w:lang w:val="en-US"/>
        </w:rPr>
        <w:t xml:space="preserve"> </w:t>
      </w:r>
      <w:r w:rsidR="006B39FD">
        <w:rPr>
          <w:sz w:val="24"/>
          <w:szCs w:val="24"/>
          <w:lang w:val="en-US"/>
        </w:rPr>
        <w:t>/website</w:t>
      </w:r>
      <w:r w:rsidR="00527886">
        <w:rPr>
          <w:sz w:val="24"/>
          <w:szCs w:val="24"/>
          <w:lang w:val="en-US"/>
        </w:rPr>
        <w:t xml:space="preserve">. </w:t>
      </w:r>
    </w:p>
    <w:p w:rsidR="00923A29" w:rsidRDefault="00923A29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dan dokumen yang di</w:t>
      </w:r>
      <w:r w:rsidR="00B3610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upload tersebut secara otomatis tersimpan ke database PT. Jamkrida NTB Bersaing.</w:t>
      </w:r>
    </w:p>
    <w:p w:rsidR="006B39FD" w:rsidRDefault="006B39FD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dan dokumen yang tersimpan dalam database </w:t>
      </w:r>
      <w:r w:rsidR="00490DFD">
        <w:rPr>
          <w:sz w:val="24"/>
          <w:szCs w:val="24"/>
          <w:lang w:val="en-US"/>
        </w:rPr>
        <w:t>tersebut d</w:t>
      </w:r>
      <w:r w:rsidR="005C3F68">
        <w:rPr>
          <w:sz w:val="24"/>
          <w:szCs w:val="24"/>
          <w:lang w:val="en-US"/>
        </w:rPr>
        <w:t>apat dibuka</w:t>
      </w:r>
      <w:r w:rsidR="00EB69C6">
        <w:rPr>
          <w:sz w:val="24"/>
          <w:szCs w:val="24"/>
          <w:lang w:val="en-US"/>
        </w:rPr>
        <w:t xml:space="preserve"> oleh </w:t>
      </w:r>
      <w:r w:rsidR="00923A29">
        <w:rPr>
          <w:sz w:val="24"/>
          <w:szCs w:val="24"/>
          <w:lang w:val="en-US"/>
        </w:rPr>
        <w:t>Bagian Penjaminan</w:t>
      </w:r>
      <w:r>
        <w:rPr>
          <w:sz w:val="24"/>
          <w:szCs w:val="24"/>
          <w:lang w:val="en-US"/>
        </w:rPr>
        <w:t>.</w:t>
      </w:r>
      <w:r w:rsidR="00ED5196">
        <w:rPr>
          <w:sz w:val="24"/>
          <w:szCs w:val="24"/>
          <w:lang w:val="en-US"/>
        </w:rPr>
        <w:t xml:space="preserve"> Sebagai pertanda adanya data dan dokumen yang di-upload oleh Pejabat </w:t>
      </w:r>
      <w:r w:rsidR="00612560">
        <w:rPr>
          <w:sz w:val="24"/>
          <w:szCs w:val="24"/>
          <w:lang w:val="en-US"/>
        </w:rPr>
        <w:t>B</w:t>
      </w:r>
      <w:r w:rsidR="00ED5196">
        <w:rPr>
          <w:sz w:val="24"/>
          <w:szCs w:val="24"/>
          <w:lang w:val="en-US"/>
        </w:rPr>
        <w:t>ank</w:t>
      </w:r>
      <w:r w:rsidR="00612560">
        <w:rPr>
          <w:sz w:val="24"/>
          <w:szCs w:val="24"/>
          <w:lang w:val="en-US"/>
        </w:rPr>
        <w:t xml:space="preserve"> pada aplikasi/website, maka pada </w:t>
      </w:r>
      <w:r w:rsidR="00D752FE">
        <w:rPr>
          <w:sz w:val="24"/>
          <w:szCs w:val="24"/>
          <w:lang w:val="en-US"/>
        </w:rPr>
        <w:t>Komputer</w:t>
      </w:r>
      <w:r w:rsidR="00ED5196">
        <w:rPr>
          <w:sz w:val="24"/>
          <w:szCs w:val="24"/>
          <w:lang w:val="en-US"/>
        </w:rPr>
        <w:t xml:space="preserve"> Bagian Penjaminan </w:t>
      </w:r>
      <w:proofErr w:type="gramStart"/>
      <w:r w:rsidR="00ED5196">
        <w:rPr>
          <w:sz w:val="24"/>
          <w:szCs w:val="24"/>
          <w:lang w:val="en-US"/>
        </w:rPr>
        <w:t>akan</w:t>
      </w:r>
      <w:proofErr w:type="gramEnd"/>
      <w:r w:rsidR="00ED5196">
        <w:rPr>
          <w:sz w:val="24"/>
          <w:szCs w:val="24"/>
          <w:lang w:val="en-US"/>
        </w:rPr>
        <w:t xml:space="preserve"> ad</w:t>
      </w:r>
      <w:r w:rsidR="00612560">
        <w:rPr>
          <w:sz w:val="24"/>
          <w:szCs w:val="24"/>
          <w:lang w:val="en-US"/>
        </w:rPr>
        <w:t>a</w:t>
      </w:r>
      <w:r w:rsidR="00ED5196">
        <w:rPr>
          <w:sz w:val="24"/>
          <w:szCs w:val="24"/>
          <w:lang w:val="en-US"/>
        </w:rPr>
        <w:t xml:space="preserve"> </w:t>
      </w:r>
      <w:r w:rsidR="00B774F4">
        <w:rPr>
          <w:sz w:val="24"/>
          <w:szCs w:val="24"/>
          <w:lang w:val="en-US"/>
        </w:rPr>
        <w:t xml:space="preserve">pemberitahuan berupa </w:t>
      </w:r>
      <w:r w:rsidR="00ED5196">
        <w:rPr>
          <w:sz w:val="24"/>
          <w:szCs w:val="24"/>
          <w:lang w:val="en-US"/>
        </w:rPr>
        <w:t>notifikasi terten</w:t>
      </w:r>
      <w:r w:rsidR="00755C88">
        <w:rPr>
          <w:sz w:val="24"/>
          <w:szCs w:val="24"/>
          <w:lang w:val="en-US"/>
        </w:rPr>
        <w:t>tu baik b</w:t>
      </w:r>
      <w:r w:rsidR="00ED5196">
        <w:rPr>
          <w:sz w:val="24"/>
          <w:szCs w:val="24"/>
          <w:lang w:val="en-US"/>
        </w:rPr>
        <w:t xml:space="preserve">erupa </w:t>
      </w:r>
      <w:r w:rsidR="00612560">
        <w:rPr>
          <w:sz w:val="24"/>
          <w:szCs w:val="24"/>
          <w:lang w:val="en-US"/>
        </w:rPr>
        <w:t>“</w:t>
      </w:r>
      <w:r w:rsidR="00755C88">
        <w:rPr>
          <w:sz w:val="24"/>
          <w:szCs w:val="24"/>
          <w:lang w:val="en-US"/>
        </w:rPr>
        <w:t>notifikasi email</w:t>
      </w:r>
      <w:r w:rsidR="00612560">
        <w:rPr>
          <w:sz w:val="24"/>
          <w:szCs w:val="24"/>
          <w:lang w:val="en-US"/>
        </w:rPr>
        <w:t>”</w:t>
      </w:r>
      <w:r w:rsidR="00ED5196">
        <w:rPr>
          <w:sz w:val="24"/>
          <w:szCs w:val="24"/>
          <w:lang w:val="en-US"/>
        </w:rPr>
        <w:t>.</w:t>
      </w:r>
    </w:p>
    <w:p w:rsidR="00490DFD" w:rsidRDefault="006B39FD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Bagian Penjaminan</w:t>
      </w:r>
      <w:r w:rsidR="00923A29">
        <w:rPr>
          <w:sz w:val="24"/>
          <w:szCs w:val="24"/>
          <w:lang w:val="en-US"/>
        </w:rPr>
        <w:t xml:space="preserve"> </w:t>
      </w:r>
      <w:r w:rsidR="00490DFD">
        <w:rPr>
          <w:sz w:val="24"/>
          <w:szCs w:val="24"/>
          <w:lang w:val="en-US"/>
        </w:rPr>
        <w:t xml:space="preserve">membuka aplikasi/website dan melihat data dan dokumen yang di-upload oleh Pejabat Bank. </w:t>
      </w:r>
    </w:p>
    <w:p w:rsidR="00C6093C" w:rsidRDefault="00B774F4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Penjaminan </w:t>
      </w:r>
      <w:r w:rsidR="00490DFD">
        <w:rPr>
          <w:sz w:val="24"/>
          <w:szCs w:val="24"/>
          <w:lang w:val="en-US"/>
        </w:rPr>
        <w:t xml:space="preserve">kemudian </w:t>
      </w:r>
      <w:r w:rsidR="00923A29">
        <w:rPr>
          <w:sz w:val="24"/>
          <w:szCs w:val="24"/>
          <w:lang w:val="en-US"/>
        </w:rPr>
        <w:t xml:space="preserve">melakukan </w:t>
      </w:r>
      <w:r w:rsidR="005E6202">
        <w:rPr>
          <w:sz w:val="24"/>
          <w:szCs w:val="24"/>
          <w:lang w:val="en-US"/>
        </w:rPr>
        <w:t xml:space="preserve">verifikasi data </w:t>
      </w:r>
      <w:r w:rsidR="00F45955">
        <w:rPr>
          <w:sz w:val="24"/>
          <w:szCs w:val="24"/>
          <w:lang w:val="en-US"/>
        </w:rPr>
        <w:t xml:space="preserve">dan dokumen </w:t>
      </w:r>
      <w:r w:rsidR="005E6202">
        <w:rPr>
          <w:sz w:val="24"/>
          <w:szCs w:val="24"/>
          <w:lang w:val="en-US"/>
        </w:rPr>
        <w:t xml:space="preserve">yang diajukan oleh </w:t>
      </w:r>
      <w:r w:rsidR="00527886">
        <w:rPr>
          <w:sz w:val="24"/>
          <w:szCs w:val="24"/>
          <w:lang w:val="en-US"/>
        </w:rPr>
        <w:t xml:space="preserve">Pejabat </w:t>
      </w:r>
      <w:r w:rsidR="005E6202">
        <w:rPr>
          <w:sz w:val="24"/>
          <w:szCs w:val="24"/>
          <w:lang w:val="en-US"/>
        </w:rPr>
        <w:t>Bank</w:t>
      </w:r>
      <w:r w:rsidR="00136EA9">
        <w:rPr>
          <w:sz w:val="24"/>
          <w:szCs w:val="24"/>
          <w:lang w:val="en-US"/>
        </w:rPr>
        <w:t xml:space="preserve"> </w:t>
      </w:r>
      <w:r w:rsidR="00F07986">
        <w:rPr>
          <w:sz w:val="24"/>
          <w:szCs w:val="24"/>
          <w:lang w:val="en-US"/>
        </w:rPr>
        <w:t>tersebut</w:t>
      </w:r>
      <w:r w:rsidR="00C6093C">
        <w:rPr>
          <w:sz w:val="24"/>
          <w:szCs w:val="24"/>
          <w:lang w:val="en-US"/>
        </w:rPr>
        <w:t>.</w:t>
      </w:r>
    </w:p>
    <w:p w:rsidR="006B39FD" w:rsidRDefault="00F45955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Bilamana data dan dokumen tersebut</w:t>
      </w:r>
      <w:r w:rsidR="00C6093C">
        <w:rPr>
          <w:sz w:val="24"/>
          <w:szCs w:val="24"/>
          <w:lang w:val="en-US"/>
        </w:rPr>
        <w:t xml:space="preserve"> sudah sesuai</w:t>
      </w:r>
      <w:r w:rsidR="001303D2">
        <w:rPr>
          <w:sz w:val="24"/>
          <w:szCs w:val="24"/>
          <w:lang w:val="en-US"/>
        </w:rPr>
        <w:t xml:space="preserve">, </w:t>
      </w:r>
      <w:r w:rsidR="00136EA9">
        <w:rPr>
          <w:sz w:val="24"/>
          <w:szCs w:val="24"/>
          <w:lang w:val="en-US"/>
        </w:rPr>
        <w:t xml:space="preserve">maka </w:t>
      </w:r>
      <w:r w:rsidR="00C6093C">
        <w:rPr>
          <w:sz w:val="24"/>
          <w:szCs w:val="24"/>
          <w:lang w:val="en-US"/>
        </w:rPr>
        <w:t xml:space="preserve">Bagian Penjaminan </w:t>
      </w:r>
      <w:proofErr w:type="gramStart"/>
      <w:r w:rsidR="00C6093C">
        <w:rPr>
          <w:sz w:val="24"/>
          <w:szCs w:val="24"/>
          <w:lang w:val="en-US"/>
        </w:rPr>
        <w:t>akan</w:t>
      </w:r>
      <w:proofErr w:type="gramEnd"/>
      <w:r w:rsidR="00C6093C">
        <w:rPr>
          <w:sz w:val="24"/>
          <w:szCs w:val="24"/>
          <w:lang w:val="en-US"/>
        </w:rPr>
        <w:t xml:space="preserve"> m</w:t>
      </w:r>
      <w:r w:rsidR="00136EA9">
        <w:rPr>
          <w:sz w:val="24"/>
          <w:szCs w:val="24"/>
          <w:lang w:val="en-US"/>
        </w:rPr>
        <w:t xml:space="preserve">emberikan persetujuan </w:t>
      </w:r>
      <w:r w:rsidR="00C6093C">
        <w:rPr>
          <w:sz w:val="24"/>
          <w:szCs w:val="24"/>
          <w:lang w:val="en-US"/>
        </w:rPr>
        <w:t>(</w:t>
      </w:r>
      <w:r w:rsidR="00136EA9">
        <w:rPr>
          <w:sz w:val="24"/>
          <w:szCs w:val="24"/>
          <w:lang w:val="en-US"/>
        </w:rPr>
        <w:t>approval</w:t>
      </w:r>
      <w:r w:rsidR="00C6093C">
        <w:rPr>
          <w:sz w:val="24"/>
          <w:szCs w:val="24"/>
          <w:lang w:val="en-US"/>
        </w:rPr>
        <w:t>)</w:t>
      </w:r>
      <w:r w:rsidR="00136EA9">
        <w:rPr>
          <w:sz w:val="24"/>
          <w:szCs w:val="24"/>
          <w:lang w:val="en-US"/>
        </w:rPr>
        <w:t xml:space="preserve"> </w:t>
      </w:r>
      <w:r w:rsidR="006B39FD">
        <w:rPr>
          <w:sz w:val="24"/>
          <w:szCs w:val="24"/>
          <w:lang w:val="en-US"/>
        </w:rPr>
        <w:t>pada aplikasi</w:t>
      </w:r>
      <w:r w:rsidR="00B774F4">
        <w:rPr>
          <w:sz w:val="24"/>
          <w:szCs w:val="24"/>
          <w:lang w:val="en-US"/>
        </w:rPr>
        <w:t xml:space="preserve"> </w:t>
      </w:r>
      <w:r w:rsidR="006B39FD">
        <w:rPr>
          <w:sz w:val="24"/>
          <w:szCs w:val="24"/>
          <w:lang w:val="en-US"/>
        </w:rPr>
        <w:t>/</w:t>
      </w:r>
      <w:r w:rsidR="000F0177">
        <w:rPr>
          <w:sz w:val="24"/>
          <w:szCs w:val="24"/>
          <w:lang w:val="en-US"/>
        </w:rPr>
        <w:t>website</w:t>
      </w:r>
      <w:r w:rsidR="00F07986">
        <w:rPr>
          <w:sz w:val="24"/>
          <w:szCs w:val="24"/>
          <w:lang w:val="en-US"/>
        </w:rPr>
        <w:t>.</w:t>
      </w:r>
      <w:r w:rsidR="00C6093C">
        <w:rPr>
          <w:sz w:val="24"/>
          <w:szCs w:val="24"/>
          <w:lang w:val="en-US"/>
        </w:rPr>
        <w:t xml:space="preserve"> Dengan adanya approval persetujuan</w:t>
      </w:r>
      <w:r w:rsidR="00923A29">
        <w:rPr>
          <w:sz w:val="24"/>
          <w:szCs w:val="24"/>
          <w:lang w:val="en-US"/>
        </w:rPr>
        <w:t xml:space="preserve"> Bagian Penjaminan</w:t>
      </w:r>
      <w:r w:rsidR="00C6093C">
        <w:rPr>
          <w:sz w:val="24"/>
          <w:szCs w:val="24"/>
          <w:lang w:val="en-US"/>
        </w:rPr>
        <w:t xml:space="preserve"> ini, maka </w:t>
      </w:r>
      <w:r w:rsidR="00490DFD">
        <w:rPr>
          <w:sz w:val="24"/>
          <w:szCs w:val="24"/>
          <w:lang w:val="en-US"/>
        </w:rPr>
        <w:t>“</w:t>
      </w:r>
      <w:r w:rsidR="00923A29">
        <w:rPr>
          <w:sz w:val="24"/>
          <w:szCs w:val="24"/>
          <w:lang w:val="en-US"/>
        </w:rPr>
        <w:t>T</w:t>
      </w:r>
      <w:r w:rsidR="00C6093C">
        <w:rPr>
          <w:sz w:val="24"/>
          <w:szCs w:val="24"/>
          <w:lang w:val="en-US"/>
        </w:rPr>
        <w:t xml:space="preserve">anda </w:t>
      </w:r>
      <w:r w:rsidR="00923A29">
        <w:rPr>
          <w:sz w:val="24"/>
          <w:szCs w:val="24"/>
          <w:lang w:val="en-US"/>
        </w:rPr>
        <w:t>T</w:t>
      </w:r>
      <w:r w:rsidR="00C6093C">
        <w:rPr>
          <w:sz w:val="24"/>
          <w:szCs w:val="24"/>
          <w:lang w:val="en-US"/>
        </w:rPr>
        <w:t xml:space="preserve">angan </w:t>
      </w:r>
      <w:r w:rsidR="00923A29">
        <w:rPr>
          <w:sz w:val="24"/>
          <w:szCs w:val="24"/>
          <w:lang w:val="en-US"/>
        </w:rPr>
        <w:t xml:space="preserve">Digital </w:t>
      </w:r>
      <w:r w:rsidR="00C6093C">
        <w:rPr>
          <w:sz w:val="24"/>
          <w:szCs w:val="24"/>
          <w:lang w:val="en-US"/>
        </w:rPr>
        <w:t>Direksi</w:t>
      </w:r>
      <w:r w:rsidR="00490DFD">
        <w:rPr>
          <w:sz w:val="24"/>
          <w:szCs w:val="24"/>
          <w:lang w:val="en-US"/>
        </w:rPr>
        <w:t>”</w:t>
      </w:r>
      <w:r w:rsidR="00C6093C">
        <w:rPr>
          <w:sz w:val="24"/>
          <w:szCs w:val="24"/>
          <w:lang w:val="en-US"/>
        </w:rPr>
        <w:t xml:space="preserve"> dan </w:t>
      </w:r>
      <w:r w:rsidR="00490DFD">
        <w:rPr>
          <w:sz w:val="24"/>
          <w:szCs w:val="24"/>
          <w:lang w:val="en-US"/>
        </w:rPr>
        <w:t>“</w:t>
      </w:r>
      <w:r w:rsidR="00D752FE">
        <w:rPr>
          <w:sz w:val="24"/>
          <w:szCs w:val="24"/>
          <w:lang w:val="en-US"/>
        </w:rPr>
        <w:t>Qrcode</w:t>
      </w:r>
      <w:r w:rsidR="00490DFD">
        <w:rPr>
          <w:sz w:val="24"/>
          <w:szCs w:val="24"/>
          <w:lang w:val="en-US"/>
        </w:rPr>
        <w:t xml:space="preserve">” </w:t>
      </w:r>
      <w:r w:rsidR="00C6093C">
        <w:rPr>
          <w:sz w:val="24"/>
          <w:szCs w:val="24"/>
          <w:lang w:val="en-US"/>
        </w:rPr>
        <w:t xml:space="preserve"> </w:t>
      </w:r>
      <w:r w:rsidR="006B39FD">
        <w:rPr>
          <w:sz w:val="24"/>
          <w:szCs w:val="24"/>
          <w:lang w:val="en-US"/>
        </w:rPr>
        <w:t xml:space="preserve">secara otomatis </w:t>
      </w:r>
      <w:r w:rsidR="00C6093C">
        <w:rPr>
          <w:sz w:val="24"/>
          <w:szCs w:val="24"/>
          <w:lang w:val="en-US"/>
        </w:rPr>
        <w:lastRenderedPageBreak/>
        <w:t xml:space="preserve">akan </w:t>
      </w:r>
      <w:r w:rsidR="00490DFD">
        <w:rPr>
          <w:sz w:val="24"/>
          <w:szCs w:val="24"/>
          <w:lang w:val="en-US"/>
        </w:rPr>
        <w:t xml:space="preserve">tercantum </w:t>
      </w:r>
      <w:r w:rsidR="00C6093C">
        <w:rPr>
          <w:sz w:val="24"/>
          <w:szCs w:val="24"/>
          <w:lang w:val="en-US"/>
        </w:rPr>
        <w:t xml:space="preserve">dalam </w:t>
      </w:r>
      <w:r w:rsidR="006B39FD">
        <w:rPr>
          <w:sz w:val="24"/>
          <w:szCs w:val="24"/>
          <w:lang w:val="en-US"/>
        </w:rPr>
        <w:t>softcopy sertifikat penjaminan</w:t>
      </w:r>
      <w:r w:rsidR="00EB69C6">
        <w:rPr>
          <w:sz w:val="24"/>
          <w:szCs w:val="24"/>
          <w:lang w:val="en-US"/>
        </w:rPr>
        <w:t xml:space="preserve"> pada aplikasi</w:t>
      </w:r>
      <w:r w:rsidR="00B774F4">
        <w:rPr>
          <w:sz w:val="24"/>
          <w:szCs w:val="24"/>
          <w:lang w:val="en-US"/>
        </w:rPr>
        <w:t xml:space="preserve"> </w:t>
      </w:r>
      <w:r w:rsidR="00EB69C6">
        <w:rPr>
          <w:sz w:val="24"/>
          <w:szCs w:val="24"/>
          <w:lang w:val="en-US"/>
        </w:rPr>
        <w:t>/</w:t>
      </w:r>
      <w:r w:rsidR="000F0177">
        <w:rPr>
          <w:sz w:val="24"/>
          <w:szCs w:val="24"/>
          <w:lang w:val="en-US"/>
        </w:rPr>
        <w:t>website</w:t>
      </w:r>
      <w:r w:rsidR="006B39FD">
        <w:rPr>
          <w:sz w:val="24"/>
          <w:szCs w:val="24"/>
          <w:lang w:val="en-US"/>
        </w:rPr>
        <w:t>.</w:t>
      </w:r>
      <w:r w:rsidR="00612560">
        <w:rPr>
          <w:sz w:val="24"/>
          <w:szCs w:val="24"/>
          <w:lang w:val="en-US"/>
        </w:rPr>
        <w:t xml:space="preserve"> Sebagai pertanda adanya approval dari </w:t>
      </w:r>
      <w:r w:rsidR="00490DFD">
        <w:rPr>
          <w:sz w:val="24"/>
          <w:szCs w:val="24"/>
          <w:lang w:val="en-US"/>
        </w:rPr>
        <w:t>B</w:t>
      </w:r>
      <w:r w:rsidR="00612560">
        <w:rPr>
          <w:sz w:val="24"/>
          <w:szCs w:val="24"/>
          <w:lang w:val="en-US"/>
        </w:rPr>
        <w:t xml:space="preserve">agian Penjaminan, maka pada </w:t>
      </w:r>
      <w:r w:rsidR="00D752FE">
        <w:rPr>
          <w:sz w:val="24"/>
          <w:szCs w:val="24"/>
          <w:lang w:val="en-US"/>
        </w:rPr>
        <w:t>Komputer</w:t>
      </w:r>
      <w:r w:rsidR="00612560">
        <w:rPr>
          <w:sz w:val="24"/>
          <w:szCs w:val="24"/>
          <w:lang w:val="en-US"/>
        </w:rPr>
        <w:t xml:space="preserve"> Pejabat Bank </w:t>
      </w:r>
      <w:proofErr w:type="gramStart"/>
      <w:r w:rsidR="00612560">
        <w:rPr>
          <w:sz w:val="24"/>
          <w:szCs w:val="24"/>
          <w:lang w:val="en-US"/>
        </w:rPr>
        <w:t>akan</w:t>
      </w:r>
      <w:proofErr w:type="gramEnd"/>
      <w:r w:rsidR="00612560">
        <w:rPr>
          <w:sz w:val="24"/>
          <w:szCs w:val="24"/>
          <w:lang w:val="en-US"/>
        </w:rPr>
        <w:t xml:space="preserve"> ada </w:t>
      </w:r>
      <w:r w:rsidR="00B774F4">
        <w:rPr>
          <w:sz w:val="24"/>
          <w:szCs w:val="24"/>
          <w:lang w:val="en-US"/>
        </w:rPr>
        <w:t xml:space="preserve">pemberitahuan berupa </w:t>
      </w:r>
      <w:r w:rsidR="00612560">
        <w:rPr>
          <w:sz w:val="24"/>
          <w:szCs w:val="24"/>
          <w:lang w:val="en-US"/>
        </w:rPr>
        <w:t>“</w:t>
      </w:r>
      <w:r w:rsidR="00755C88">
        <w:rPr>
          <w:sz w:val="24"/>
          <w:szCs w:val="24"/>
          <w:lang w:val="en-US"/>
        </w:rPr>
        <w:t>notifikasi email</w:t>
      </w:r>
      <w:r w:rsidR="00612560">
        <w:rPr>
          <w:sz w:val="24"/>
          <w:szCs w:val="24"/>
          <w:lang w:val="en-US"/>
        </w:rPr>
        <w:t>”</w:t>
      </w:r>
      <w:r w:rsidR="00755C88">
        <w:rPr>
          <w:sz w:val="24"/>
          <w:szCs w:val="24"/>
          <w:lang w:val="en-US"/>
        </w:rPr>
        <w:t>.</w:t>
      </w:r>
    </w:p>
    <w:p w:rsidR="00F07986" w:rsidRPr="00EB69C6" w:rsidRDefault="00490DFD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Dengan adanya approval tersebut, maka S</w:t>
      </w:r>
      <w:r w:rsidR="00EB69C6">
        <w:rPr>
          <w:sz w:val="24"/>
          <w:szCs w:val="24"/>
          <w:lang w:val="en-US"/>
        </w:rPr>
        <w:t xml:space="preserve">ertifikat </w:t>
      </w:r>
      <w:r>
        <w:rPr>
          <w:sz w:val="24"/>
          <w:szCs w:val="24"/>
          <w:lang w:val="en-US"/>
        </w:rPr>
        <w:t>Penjaminan</w:t>
      </w:r>
      <w:r w:rsidR="006B39FD" w:rsidRPr="00EB69C6">
        <w:rPr>
          <w:sz w:val="24"/>
          <w:szCs w:val="24"/>
          <w:lang w:val="en-US"/>
        </w:rPr>
        <w:t xml:space="preserve"> dapat dicetak/diterbitkan oleh Bagian Penjaminan</w:t>
      </w:r>
      <w:r>
        <w:rPr>
          <w:sz w:val="24"/>
          <w:szCs w:val="24"/>
          <w:lang w:val="en-US"/>
        </w:rPr>
        <w:t>. S</w:t>
      </w:r>
      <w:r w:rsidR="001303D2" w:rsidRPr="00EB69C6">
        <w:rPr>
          <w:sz w:val="24"/>
          <w:szCs w:val="24"/>
          <w:lang w:val="en-US"/>
        </w:rPr>
        <w:t xml:space="preserve">ecara otomatis </w:t>
      </w:r>
      <w:r w:rsidR="006B39FD" w:rsidRPr="00EB69C6">
        <w:rPr>
          <w:sz w:val="24"/>
          <w:szCs w:val="24"/>
          <w:lang w:val="en-US"/>
        </w:rPr>
        <w:t xml:space="preserve">pula </w:t>
      </w:r>
      <w:r>
        <w:rPr>
          <w:sz w:val="24"/>
          <w:szCs w:val="24"/>
          <w:lang w:val="en-US"/>
        </w:rPr>
        <w:t xml:space="preserve">sertifikat penjaminan tersebut </w:t>
      </w:r>
      <w:r w:rsidR="00F07986" w:rsidRPr="00EB69C6">
        <w:rPr>
          <w:sz w:val="24"/>
          <w:szCs w:val="24"/>
          <w:lang w:val="en-US"/>
        </w:rPr>
        <w:t xml:space="preserve">dapat dicetak </w:t>
      </w:r>
      <w:r w:rsidR="001303D2" w:rsidRPr="00EB69C6">
        <w:rPr>
          <w:sz w:val="24"/>
          <w:szCs w:val="24"/>
          <w:lang w:val="en-US"/>
        </w:rPr>
        <w:t xml:space="preserve">oleh </w:t>
      </w:r>
      <w:r>
        <w:rPr>
          <w:sz w:val="24"/>
          <w:szCs w:val="24"/>
          <w:lang w:val="en-US"/>
        </w:rPr>
        <w:t xml:space="preserve">Pejabat </w:t>
      </w:r>
      <w:r w:rsidR="00F07986" w:rsidRPr="00EB69C6">
        <w:rPr>
          <w:sz w:val="24"/>
          <w:szCs w:val="24"/>
          <w:lang w:val="en-US"/>
        </w:rPr>
        <w:t>Bank.</w:t>
      </w:r>
      <w:r w:rsidR="00136EA9" w:rsidRPr="00EB69C6">
        <w:rPr>
          <w:sz w:val="24"/>
          <w:szCs w:val="24"/>
          <w:lang w:val="en-US"/>
        </w:rPr>
        <w:t xml:space="preserve"> </w:t>
      </w:r>
    </w:p>
    <w:p w:rsidR="00BA32C7" w:rsidRDefault="00BA32C7" w:rsidP="00D752FE">
      <w:pPr>
        <w:pStyle w:val="NoSpacing"/>
        <w:tabs>
          <w:tab w:val="left" w:pos="1440"/>
        </w:tabs>
        <w:jc w:val="both"/>
        <w:rPr>
          <w:sz w:val="24"/>
          <w:szCs w:val="24"/>
          <w:lang w:val="en-US"/>
        </w:rPr>
      </w:pPr>
    </w:p>
    <w:p w:rsidR="00136EA9" w:rsidRDefault="00136EA9" w:rsidP="008E04A7">
      <w:pPr>
        <w:pStyle w:val="NoSpacing"/>
        <w:numPr>
          <w:ilvl w:val="0"/>
          <w:numId w:val="2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Sertifikat penjaminan yang dicetak </w:t>
      </w:r>
      <w:r w:rsidR="00F07986">
        <w:rPr>
          <w:sz w:val="24"/>
          <w:szCs w:val="24"/>
          <w:lang w:val="en-US"/>
        </w:rPr>
        <w:t xml:space="preserve">baik oleh PT. </w:t>
      </w:r>
      <w:r w:rsidR="00985E9B">
        <w:rPr>
          <w:sz w:val="24"/>
          <w:szCs w:val="24"/>
          <w:lang w:val="en-US"/>
        </w:rPr>
        <w:t>J</w:t>
      </w:r>
      <w:r w:rsidR="00F07986">
        <w:rPr>
          <w:sz w:val="24"/>
          <w:szCs w:val="24"/>
          <w:lang w:val="en-US"/>
        </w:rPr>
        <w:t>amkrida NTB Bersaing ma</w:t>
      </w:r>
      <w:r w:rsidR="00985E9B">
        <w:rPr>
          <w:sz w:val="24"/>
          <w:szCs w:val="24"/>
          <w:lang w:val="en-US"/>
        </w:rPr>
        <w:t>upun</w:t>
      </w:r>
      <w:r w:rsidR="00F07986">
        <w:rPr>
          <w:sz w:val="24"/>
          <w:szCs w:val="24"/>
          <w:lang w:val="en-US"/>
        </w:rPr>
        <w:t xml:space="preserve"> Bank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terekam </w:t>
      </w:r>
      <w:r w:rsidR="00F07986">
        <w:rPr>
          <w:sz w:val="24"/>
          <w:szCs w:val="24"/>
          <w:lang w:val="en-US"/>
        </w:rPr>
        <w:t xml:space="preserve">dan memiliki file duplikasi otomatis pada </w:t>
      </w:r>
      <w:r w:rsidR="00815E80">
        <w:rPr>
          <w:sz w:val="24"/>
          <w:szCs w:val="24"/>
          <w:lang w:val="en-US"/>
        </w:rPr>
        <w:t xml:space="preserve">system/website </w:t>
      </w:r>
      <w:r w:rsidR="00F07986">
        <w:rPr>
          <w:sz w:val="24"/>
          <w:szCs w:val="24"/>
          <w:lang w:val="en-US"/>
        </w:rPr>
        <w:t xml:space="preserve">PT. </w:t>
      </w:r>
      <w:r w:rsidR="00527886">
        <w:rPr>
          <w:sz w:val="24"/>
          <w:szCs w:val="24"/>
          <w:lang w:val="en-US"/>
        </w:rPr>
        <w:t>J</w:t>
      </w:r>
      <w:r w:rsidR="00F07986">
        <w:rPr>
          <w:sz w:val="24"/>
          <w:szCs w:val="24"/>
          <w:lang w:val="en-US"/>
        </w:rPr>
        <w:t>amkrida NTB Bersaing.</w:t>
      </w:r>
      <w:r>
        <w:rPr>
          <w:sz w:val="24"/>
          <w:szCs w:val="24"/>
          <w:lang w:val="en-US"/>
        </w:rPr>
        <w:t xml:space="preserve">  </w:t>
      </w:r>
    </w:p>
    <w:p w:rsidR="001C7163" w:rsidRDefault="001C7163" w:rsidP="001C7163">
      <w:pPr>
        <w:pStyle w:val="NoSpacing"/>
        <w:numPr>
          <w:ilvl w:val="0"/>
          <w:numId w:val="2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Semua data dan dokume</w:t>
      </w:r>
      <w:r w:rsidR="006F06E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yang terkait dengan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di</w:t>
      </w:r>
      <w:r w:rsidR="0067271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print out untuk menjadi file PT. Jamkrida NTB Bersaing.   </w:t>
      </w:r>
    </w:p>
    <w:p w:rsidR="008E04A7" w:rsidRPr="00502EBC" w:rsidRDefault="008E04A7" w:rsidP="008E04A7">
      <w:pPr>
        <w:pStyle w:val="NoSpacing"/>
        <w:jc w:val="both"/>
        <w:rPr>
          <w:sz w:val="24"/>
          <w:szCs w:val="24"/>
          <w:lang w:val="en-US"/>
        </w:rPr>
      </w:pPr>
    </w:p>
    <w:p w:rsidR="008E04A7" w:rsidRPr="00502EBC" w:rsidRDefault="008E04A7" w:rsidP="00F347A9">
      <w:pPr>
        <w:pStyle w:val="NoSpacing"/>
        <w:numPr>
          <w:ilvl w:val="0"/>
          <w:numId w:val="5"/>
        </w:numPr>
        <w:ind w:left="990"/>
        <w:jc w:val="both"/>
        <w:rPr>
          <w:b/>
          <w:sz w:val="24"/>
          <w:szCs w:val="24"/>
          <w:lang w:val="en-US"/>
        </w:rPr>
      </w:pPr>
      <w:r w:rsidRPr="00502EBC">
        <w:rPr>
          <w:b/>
          <w:sz w:val="24"/>
          <w:szCs w:val="24"/>
          <w:lang w:val="en-US"/>
        </w:rPr>
        <w:t xml:space="preserve">Untuk nilai penjaminan </w:t>
      </w:r>
      <w:r w:rsidR="00B0658D">
        <w:rPr>
          <w:b/>
          <w:sz w:val="24"/>
          <w:szCs w:val="24"/>
          <w:lang w:val="en-US"/>
        </w:rPr>
        <w:t xml:space="preserve">melebihi </w:t>
      </w:r>
      <w:r w:rsidRPr="00502EBC">
        <w:rPr>
          <w:b/>
          <w:sz w:val="24"/>
          <w:szCs w:val="24"/>
          <w:lang w:val="en-US"/>
        </w:rPr>
        <w:t xml:space="preserve">Rp. </w:t>
      </w:r>
      <w:r w:rsidR="004807D9">
        <w:rPr>
          <w:b/>
          <w:sz w:val="24"/>
          <w:szCs w:val="24"/>
          <w:lang w:val="en-US"/>
        </w:rPr>
        <w:t>2</w:t>
      </w:r>
      <w:r w:rsidR="00985E9B">
        <w:rPr>
          <w:b/>
          <w:sz w:val="24"/>
          <w:szCs w:val="24"/>
          <w:lang w:val="en-US"/>
        </w:rPr>
        <w:t>00</w:t>
      </w:r>
      <w:r w:rsidRPr="00502EBC">
        <w:rPr>
          <w:b/>
          <w:sz w:val="24"/>
          <w:szCs w:val="24"/>
          <w:lang w:val="en-US"/>
        </w:rPr>
        <w:t xml:space="preserve"> juta </w:t>
      </w:r>
      <w:r w:rsidR="00B0658D">
        <w:rPr>
          <w:b/>
          <w:sz w:val="24"/>
          <w:szCs w:val="24"/>
          <w:lang w:val="en-US"/>
        </w:rPr>
        <w:t xml:space="preserve">akan </w:t>
      </w:r>
      <w:r w:rsidRPr="00502EBC">
        <w:rPr>
          <w:b/>
          <w:sz w:val="24"/>
          <w:szCs w:val="24"/>
          <w:lang w:val="en-US"/>
        </w:rPr>
        <w:t>dilakukan secara Case by Case dengan prosedur sebagai berikut :</w:t>
      </w:r>
    </w:p>
    <w:p w:rsidR="008E04A7" w:rsidRPr="00502EBC" w:rsidRDefault="008E04A7" w:rsidP="008E04A7">
      <w:pPr>
        <w:pStyle w:val="NoSpacing"/>
        <w:jc w:val="both"/>
        <w:rPr>
          <w:sz w:val="24"/>
          <w:szCs w:val="24"/>
          <w:lang w:val="en-US"/>
        </w:rPr>
      </w:pPr>
    </w:p>
    <w:p w:rsidR="00EB69C6" w:rsidRPr="00343078" w:rsidRDefault="00EB69C6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Pejabat </w:t>
      </w:r>
      <w:r w:rsidRPr="00502EBC">
        <w:rPr>
          <w:sz w:val="24"/>
          <w:szCs w:val="24"/>
          <w:lang w:val="en-US"/>
        </w:rPr>
        <w:t xml:space="preserve">Bank mengajukan Permohonan Penerbitan Sertifikat Penjaminan </w:t>
      </w:r>
      <w:r>
        <w:rPr>
          <w:sz w:val="24"/>
          <w:szCs w:val="24"/>
          <w:lang w:val="en-US"/>
        </w:rPr>
        <w:t xml:space="preserve">secara online dengan menggunakan </w:t>
      </w:r>
      <w:r w:rsidR="00863B52">
        <w:rPr>
          <w:sz w:val="24"/>
          <w:szCs w:val="24"/>
          <w:lang w:val="en-US"/>
        </w:rPr>
        <w:t xml:space="preserve">form </w:t>
      </w:r>
      <w:r w:rsidR="00F268EA">
        <w:rPr>
          <w:sz w:val="24"/>
          <w:szCs w:val="24"/>
          <w:lang w:val="en-US"/>
        </w:rPr>
        <w:t xml:space="preserve">aplikasi yang terdapat dalam </w:t>
      </w:r>
      <w:r>
        <w:rPr>
          <w:sz w:val="24"/>
          <w:szCs w:val="24"/>
          <w:lang w:val="en-US"/>
        </w:rPr>
        <w:t>website milik PT. Jamkrida NTB Bersaing.</w:t>
      </w:r>
      <w:r>
        <w:rPr>
          <w:b/>
          <w:color w:val="FF0000"/>
          <w:sz w:val="24"/>
          <w:szCs w:val="24"/>
          <w:lang w:val="en-US"/>
        </w:rPr>
        <w:t xml:space="preserve"> </w:t>
      </w:r>
      <w:r w:rsidRPr="00343078">
        <w:rPr>
          <w:color w:val="000000" w:themeColor="text1"/>
          <w:sz w:val="24"/>
          <w:szCs w:val="24"/>
          <w:lang w:val="en-US"/>
        </w:rPr>
        <w:t xml:space="preserve">Penggunaan website ini hanya dapat dilakukan oleh Pejabat Bank yang sudah mendapatkan </w:t>
      </w:r>
      <w:r w:rsidR="00BA0198">
        <w:rPr>
          <w:color w:val="000000" w:themeColor="text1"/>
          <w:sz w:val="24"/>
          <w:szCs w:val="24"/>
          <w:lang w:val="en-US"/>
        </w:rPr>
        <w:t>“</w:t>
      </w:r>
      <w:r>
        <w:rPr>
          <w:color w:val="000000" w:themeColor="text1"/>
          <w:sz w:val="24"/>
          <w:szCs w:val="24"/>
          <w:lang w:val="en-US"/>
        </w:rPr>
        <w:t>User Name</w:t>
      </w:r>
      <w:r w:rsidR="00BA0198">
        <w:rPr>
          <w:color w:val="000000" w:themeColor="text1"/>
          <w:sz w:val="24"/>
          <w:szCs w:val="24"/>
          <w:lang w:val="en-US"/>
        </w:rPr>
        <w:t>”</w:t>
      </w:r>
      <w:r>
        <w:rPr>
          <w:color w:val="000000" w:themeColor="text1"/>
          <w:sz w:val="24"/>
          <w:szCs w:val="24"/>
          <w:lang w:val="en-US"/>
        </w:rPr>
        <w:t xml:space="preserve"> dan </w:t>
      </w:r>
      <w:r w:rsidR="00BA0198">
        <w:rPr>
          <w:color w:val="000000" w:themeColor="text1"/>
          <w:sz w:val="24"/>
          <w:szCs w:val="24"/>
          <w:lang w:val="en-US"/>
        </w:rPr>
        <w:t>“</w:t>
      </w:r>
      <w:r w:rsidRPr="00343078">
        <w:rPr>
          <w:color w:val="000000" w:themeColor="text1"/>
          <w:sz w:val="24"/>
          <w:szCs w:val="24"/>
          <w:lang w:val="en-US"/>
        </w:rPr>
        <w:t>Password</w:t>
      </w:r>
      <w:r w:rsidR="00BA0198">
        <w:rPr>
          <w:color w:val="000000" w:themeColor="text1"/>
          <w:sz w:val="24"/>
          <w:szCs w:val="24"/>
          <w:lang w:val="en-US"/>
        </w:rPr>
        <w:t>”</w:t>
      </w:r>
      <w:r w:rsidRPr="00343078">
        <w:rPr>
          <w:color w:val="000000" w:themeColor="text1"/>
          <w:sz w:val="24"/>
          <w:szCs w:val="24"/>
          <w:lang w:val="en-US"/>
        </w:rPr>
        <w:t xml:space="preserve"> yang sudah terdaftar pada PT. </w:t>
      </w:r>
      <w:r>
        <w:rPr>
          <w:color w:val="000000" w:themeColor="text1"/>
          <w:sz w:val="24"/>
          <w:szCs w:val="24"/>
          <w:lang w:val="en-US"/>
        </w:rPr>
        <w:t>J</w:t>
      </w:r>
      <w:r w:rsidRPr="00343078">
        <w:rPr>
          <w:color w:val="000000" w:themeColor="text1"/>
          <w:sz w:val="24"/>
          <w:szCs w:val="24"/>
          <w:lang w:val="en-US"/>
        </w:rPr>
        <w:t>amkrida NTB Bersaing.</w:t>
      </w:r>
    </w:p>
    <w:p w:rsidR="00653E24" w:rsidRPr="00BA0198" w:rsidRDefault="00EB69C6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BA0198">
        <w:rPr>
          <w:sz w:val="24"/>
          <w:szCs w:val="24"/>
          <w:lang w:val="en-US"/>
        </w:rPr>
        <w:t xml:space="preserve">Pejabat Bank menginput data </w:t>
      </w:r>
      <w:r w:rsidR="00BA0198" w:rsidRPr="00BA0198">
        <w:rPr>
          <w:sz w:val="24"/>
          <w:szCs w:val="24"/>
          <w:lang w:val="en-US"/>
        </w:rPr>
        <w:t xml:space="preserve">pejaminan pada aplikasi/website dan kemudian </w:t>
      </w:r>
      <w:r w:rsidR="00BA0198">
        <w:rPr>
          <w:sz w:val="24"/>
          <w:szCs w:val="24"/>
          <w:lang w:val="en-US"/>
        </w:rPr>
        <w:t>m</w:t>
      </w:r>
      <w:r w:rsidR="00BA0198" w:rsidRPr="00BA0198">
        <w:rPr>
          <w:sz w:val="24"/>
          <w:szCs w:val="24"/>
          <w:lang w:val="en-US"/>
        </w:rPr>
        <w:t>e</w:t>
      </w:r>
      <w:r w:rsidRPr="00BA0198">
        <w:rPr>
          <w:sz w:val="24"/>
          <w:szCs w:val="24"/>
          <w:lang w:val="en-US"/>
        </w:rPr>
        <w:t xml:space="preserve">ng-upload Surat Keterangan Kesehatan Terjamin dan dokumen lain yang diperlukan sesuai dengan format yang terdapat dalam aplikasi/ website. </w:t>
      </w:r>
      <w:r w:rsidR="00653E24" w:rsidRPr="00BA0198">
        <w:rPr>
          <w:sz w:val="24"/>
          <w:szCs w:val="24"/>
          <w:lang w:val="en-US"/>
        </w:rPr>
        <w:t>Sebagai pertanda adanya data dan dokumen yang yang sudah di-upload</w:t>
      </w:r>
      <w:r w:rsidR="00B774F4">
        <w:rPr>
          <w:sz w:val="24"/>
          <w:szCs w:val="24"/>
          <w:lang w:val="en-US"/>
        </w:rPr>
        <w:t xml:space="preserve"> tersebut</w:t>
      </w:r>
      <w:r w:rsidR="00653E24" w:rsidRPr="00BA0198">
        <w:rPr>
          <w:sz w:val="24"/>
          <w:szCs w:val="24"/>
          <w:lang w:val="en-US"/>
        </w:rPr>
        <w:t xml:space="preserve">, maka pada </w:t>
      </w:r>
      <w:r w:rsidR="00D752FE">
        <w:rPr>
          <w:sz w:val="24"/>
          <w:szCs w:val="24"/>
          <w:lang w:val="en-US"/>
        </w:rPr>
        <w:t>Komputer</w:t>
      </w:r>
      <w:r w:rsidR="00653E24" w:rsidRPr="00BA0198">
        <w:rPr>
          <w:sz w:val="24"/>
          <w:szCs w:val="24"/>
          <w:lang w:val="en-US"/>
        </w:rPr>
        <w:t xml:space="preserve"> Bagian Penjaminan akan ada </w:t>
      </w:r>
      <w:r w:rsidR="00646ADD">
        <w:rPr>
          <w:sz w:val="24"/>
          <w:szCs w:val="24"/>
          <w:lang w:val="en-US"/>
        </w:rPr>
        <w:t>p</w:t>
      </w:r>
      <w:r w:rsidR="00B774F4">
        <w:rPr>
          <w:sz w:val="24"/>
          <w:szCs w:val="24"/>
          <w:lang w:val="en-US"/>
        </w:rPr>
        <w:t xml:space="preserve">emberitahuan berupa </w:t>
      </w:r>
      <w:r w:rsidR="006F06EB">
        <w:rPr>
          <w:sz w:val="24"/>
          <w:szCs w:val="24"/>
          <w:lang w:val="en-US"/>
        </w:rPr>
        <w:t>“</w:t>
      </w:r>
      <w:proofErr w:type="gramStart"/>
      <w:r w:rsidR="00653E24" w:rsidRPr="00BA0198">
        <w:rPr>
          <w:sz w:val="24"/>
          <w:szCs w:val="24"/>
          <w:lang w:val="en-US"/>
        </w:rPr>
        <w:t xml:space="preserve">notifikasi  </w:t>
      </w:r>
      <w:r w:rsidR="006F06EB">
        <w:rPr>
          <w:sz w:val="24"/>
          <w:szCs w:val="24"/>
          <w:lang w:val="en-US"/>
        </w:rPr>
        <w:t>email</w:t>
      </w:r>
      <w:proofErr w:type="gramEnd"/>
      <w:r w:rsidR="00653E24" w:rsidRPr="00BA0198">
        <w:rPr>
          <w:sz w:val="24"/>
          <w:szCs w:val="24"/>
          <w:lang w:val="en-US"/>
        </w:rPr>
        <w:t>”.</w:t>
      </w:r>
    </w:p>
    <w:p w:rsidR="00EB69C6" w:rsidRPr="00BA0198" w:rsidRDefault="00EB69C6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BA0198">
        <w:rPr>
          <w:sz w:val="24"/>
          <w:szCs w:val="24"/>
          <w:lang w:val="en-US"/>
        </w:rPr>
        <w:t>Data dan dokumen yang di-upload tersebut secara otomatis tersimpan ke database PT. Jamkrida NTB Bersaing.</w:t>
      </w:r>
      <w:r w:rsidR="00BA0198" w:rsidRPr="00BA0198">
        <w:rPr>
          <w:sz w:val="24"/>
          <w:szCs w:val="24"/>
          <w:lang w:val="en-US"/>
        </w:rPr>
        <w:t xml:space="preserve"> </w:t>
      </w:r>
      <w:r w:rsidRPr="00BA0198">
        <w:rPr>
          <w:sz w:val="24"/>
          <w:szCs w:val="24"/>
          <w:lang w:val="en-US"/>
        </w:rPr>
        <w:t xml:space="preserve">Data dan dokumen yang tersimpan dalam database secara otomatis </w:t>
      </w:r>
      <w:r w:rsidR="005C3F68" w:rsidRPr="00BA0198">
        <w:rPr>
          <w:sz w:val="24"/>
          <w:szCs w:val="24"/>
          <w:lang w:val="en-US"/>
        </w:rPr>
        <w:t xml:space="preserve">diterima/dapat dibuka </w:t>
      </w:r>
      <w:r w:rsidRPr="00BA0198">
        <w:rPr>
          <w:sz w:val="24"/>
          <w:szCs w:val="24"/>
          <w:lang w:val="en-US"/>
        </w:rPr>
        <w:t>oleh Bagian Penjaminan.</w:t>
      </w:r>
      <w:r w:rsidR="00653E24" w:rsidRPr="00BA0198">
        <w:rPr>
          <w:sz w:val="24"/>
          <w:szCs w:val="24"/>
          <w:lang w:val="en-US"/>
        </w:rPr>
        <w:t xml:space="preserve"> </w:t>
      </w:r>
    </w:p>
    <w:p w:rsidR="00EB69C6" w:rsidRDefault="00EB69C6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Bagian Penjaminan melakukan verifikasi data dan dokumen yang diajukan oleh Pejabat Bank tersebut.</w:t>
      </w:r>
    </w:p>
    <w:p w:rsidR="00F72201" w:rsidRDefault="00EB69C6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Bilamana data dan dokumen tersebut sudah sesuai</w:t>
      </w:r>
      <w:r w:rsidR="00B774F4">
        <w:rPr>
          <w:sz w:val="24"/>
          <w:szCs w:val="24"/>
          <w:lang w:val="en-US"/>
        </w:rPr>
        <w:t xml:space="preserve"> dengan persyaratan</w:t>
      </w:r>
      <w:r>
        <w:rPr>
          <w:sz w:val="24"/>
          <w:szCs w:val="24"/>
          <w:lang w:val="en-US"/>
        </w:rPr>
        <w:t xml:space="preserve">, maka Bagian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</w:t>
      </w:r>
      <w:r w:rsidR="000D71AC">
        <w:rPr>
          <w:sz w:val="24"/>
          <w:szCs w:val="24"/>
          <w:lang w:val="en-US"/>
        </w:rPr>
        <w:t xml:space="preserve">lakukan analisis kelayakan penjaminan. </w:t>
      </w:r>
    </w:p>
    <w:p w:rsidR="000D71AC" w:rsidRDefault="000D71AC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Bila layak untuk dijamin, maka Bagian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mengajukan permohonan </w:t>
      </w:r>
      <w:r w:rsidR="00F72201">
        <w:rPr>
          <w:sz w:val="24"/>
          <w:szCs w:val="24"/>
          <w:lang w:val="en-US"/>
        </w:rPr>
        <w:t>penerbitan Surat Persetujuan Prinsip Penjaminan (SP3) kepada Direksi</w:t>
      </w:r>
      <w:r>
        <w:rPr>
          <w:sz w:val="24"/>
          <w:szCs w:val="24"/>
          <w:lang w:val="en-US"/>
        </w:rPr>
        <w:t xml:space="preserve">; dengan cara meng-upload data dan dokumen </w:t>
      </w:r>
      <w:r w:rsidR="00BA0198">
        <w:rPr>
          <w:sz w:val="24"/>
          <w:szCs w:val="24"/>
          <w:lang w:val="en-US"/>
        </w:rPr>
        <w:t xml:space="preserve">penjaminan </w:t>
      </w:r>
      <w:r>
        <w:rPr>
          <w:sz w:val="24"/>
          <w:szCs w:val="24"/>
          <w:lang w:val="en-US"/>
        </w:rPr>
        <w:t xml:space="preserve">serta hasil analisis/rekomendasi </w:t>
      </w:r>
      <w:r w:rsidR="00F72201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agian Penjaminan. </w:t>
      </w:r>
      <w:r w:rsidR="00653E24">
        <w:rPr>
          <w:sz w:val="24"/>
          <w:szCs w:val="24"/>
          <w:lang w:val="en-US"/>
        </w:rPr>
        <w:t>Sebagai pertanda adanya data dan dokumen yang yang di-upload</w:t>
      </w:r>
      <w:r w:rsidR="00BA0198">
        <w:rPr>
          <w:sz w:val="24"/>
          <w:szCs w:val="24"/>
          <w:lang w:val="en-US"/>
        </w:rPr>
        <w:t xml:space="preserve"> oleh </w:t>
      </w:r>
      <w:r w:rsidR="00BA0198">
        <w:rPr>
          <w:sz w:val="24"/>
          <w:szCs w:val="24"/>
          <w:lang w:val="en-US"/>
        </w:rPr>
        <w:lastRenderedPageBreak/>
        <w:t>Bagian Penjaminan kepada Direksi</w:t>
      </w:r>
      <w:r w:rsidR="00653E24">
        <w:rPr>
          <w:sz w:val="24"/>
          <w:szCs w:val="24"/>
          <w:lang w:val="en-US"/>
        </w:rPr>
        <w:t xml:space="preserve">, maka pada </w:t>
      </w:r>
      <w:r w:rsidR="00D752FE">
        <w:rPr>
          <w:sz w:val="24"/>
          <w:szCs w:val="24"/>
          <w:lang w:val="en-US"/>
        </w:rPr>
        <w:t>Komputer</w:t>
      </w:r>
      <w:r w:rsidR="00653E24">
        <w:rPr>
          <w:sz w:val="24"/>
          <w:szCs w:val="24"/>
          <w:lang w:val="en-US"/>
        </w:rPr>
        <w:t xml:space="preserve">/Laptop/HP Direksi akan ada </w:t>
      </w:r>
      <w:r w:rsidR="00BA0198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653E2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email”</w:t>
      </w:r>
      <w:r w:rsidR="00653E24">
        <w:rPr>
          <w:sz w:val="24"/>
          <w:szCs w:val="24"/>
          <w:lang w:val="en-US"/>
        </w:rPr>
        <w:t>.</w:t>
      </w:r>
    </w:p>
    <w:p w:rsidR="00BA32C7" w:rsidRPr="00D04F2E" w:rsidRDefault="003F68C5" w:rsidP="00BA32C7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 w:rsidRPr="00D04F2E">
        <w:rPr>
          <w:sz w:val="24"/>
          <w:szCs w:val="24"/>
          <w:lang w:val="en-US"/>
        </w:rPr>
        <w:t xml:space="preserve">Direksi kemudian </w:t>
      </w:r>
      <w:r w:rsidR="00653E24" w:rsidRPr="00D04F2E">
        <w:rPr>
          <w:sz w:val="24"/>
          <w:szCs w:val="24"/>
          <w:lang w:val="en-US"/>
        </w:rPr>
        <w:t xml:space="preserve">membuka data yang di-upload tersebut </w:t>
      </w:r>
      <w:proofErr w:type="gramStart"/>
      <w:r w:rsidR="00653E24" w:rsidRPr="00D04F2E">
        <w:rPr>
          <w:sz w:val="24"/>
          <w:szCs w:val="24"/>
          <w:lang w:val="en-US"/>
        </w:rPr>
        <w:t xml:space="preserve">dan  </w:t>
      </w:r>
      <w:r w:rsidRPr="00D04F2E">
        <w:rPr>
          <w:sz w:val="24"/>
          <w:szCs w:val="24"/>
          <w:lang w:val="en-US"/>
        </w:rPr>
        <w:t>me</w:t>
      </w:r>
      <w:r w:rsidR="00F94495" w:rsidRPr="00D04F2E">
        <w:rPr>
          <w:sz w:val="24"/>
          <w:szCs w:val="24"/>
          <w:lang w:val="en-US"/>
        </w:rPr>
        <w:t>mpertimbangkan</w:t>
      </w:r>
      <w:proofErr w:type="gramEnd"/>
      <w:r w:rsidR="00F94495" w:rsidRPr="00D04F2E">
        <w:rPr>
          <w:sz w:val="24"/>
          <w:szCs w:val="24"/>
          <w:lang w:val="en-US"/>
        </w:rPr>
        <w:t xml:space="preserve"> hasil analisis yang diajukan </w:t>
      </w:r>
      <w:r w:rsidR="00923A29" w:rsidRPr="00D04F2E">
        <w:rPr>
          <w:sz w:val="24"/>
          <w:szCs w:val="24"/>
          <w:lang w:val="en-US"/>
        </w:rPr>
        <w:t xml:space="preserve">Bagian Penjaminan </w:t>
      </w:r>
      <w:r w:rsidR="00F94495" w:rsidRPr="00D04F2E">
        <w:rPr>
          <w:sz w:val="24"/>
          <w:szCs w:val="24"/>
          <w:lang w:val="en-US"/>
        </w:rPr>
        <w:t>tersebut.</w:t>
      </w:r>
    </w:p>
    <w:p w:rsidR="00D16B71" w:rsidRDefault="00F94495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700523" w:rsidRPr="00F94495">
        <w:rPr>
          <w:sz w:val="24"/>
          <w:szCs w:val="24"/>
          <w:lang w:val="en-US"/>
        </w:rPr>
        <w:t xml:space="preserve">ilamana </w:t>
      </w:r>
      <w:r w:rsidRPr="00F94495">
        <w:rPr>
          <w:sz w:val="24"/>
          <w:szCs w:val="24"/>
          <w:lang w:val="en-US"/>
        </w:rPr>
        <w:t>layak</w:t>
      </w:r>
      <w:r>
        <w:rPr>
          <w:sz w:val="24"/>
          <w:szCs w:val="24"/>
          <w:lang w:val="en-US"/>
        </w:rPr>
        <w:t xml:space="preserve"> untuk dijamin</w:t>
      </w:r>
      <w:r w:rsidRPr="00F94495">
        <w:rPr>
          <w:sz w:val="24"/>
          <w:szCs w:val="24"/>
          <w:lang w:val="en-US"/>
        </w:rPr>
        <w:t xml:space="preserve">, maka Direksi </w:t>
      </w:r>
      <w:proofErr w:type="gramStart"/>
      <w:r w:rsidRPr="00F94495">
        <w:rPr>
          <w:sz w:val="24"/>
          <w:szCs w:val="24"/>
          <w:lang w:val="en-US"/>
        </w:rPr>
        <w:t>akan</w:t>
      </w:r>
      <w:proofErr w:type="gramEnd"/>
      <w:r w:rsidRPr="00F94495">
        <w:rPr>
          <w:sz w:val="24"/>
          <w:szCs w:val="24"/>
          <w:lang w:val="en-US"/>
        </w:rPr>
        <w:t xml:space="preserve"> me</w:t>
      </w:r>
      <w:r>
        <w:rPr>
          <w:sz w:val="24"/>
          <w:szCs w:val="24"/>
          <w:lang w:val="en-US"/>
        </w:rPr>
        <w:t>m</w:t>
      </w:r>
      <w:r w:rsidRPr="00F94495">
        <w:rPr>
          <w:sz w:val="24"/>
          <w:szCs w:val="24"/>
          <w:lang w:val="en-US"/>
        </w:rPr>
        <w:t xml:space="preserve">berikan </w:t>
      </w:r>
      <w:r w:rsidR="00923A29">
        <w:rPr>
          <w:sz w:val="24"/>
          <w:szCs w:val="24"/>
          <w:lang w:val="en-US"/>
        </w:rPr>
        <w:t xml:space="preserve">approval sebagai </w:t>
      </w:r>
      <w:r w:rsidRPr="00F94495">
        <w:rPr>
          <w:sz w:val="24"/>
          <w:szCs w:val="24"/>
          <w:lang w:val="en-US"/>
        </w:rPr>
        <w:t xml:space="preserve">tanda persetujuan </w:t>
      </w:r>
      <w:r w:rsidR="00BA0198">
        <w:rPr>
          <w:sz w:val="24"/>
          <w:szCs w:val="24"/>
          <w:lang w:val="en-US"/>
        </w:rPr>
        <w:t xml:space="preserve">penjaminan sementara </w:t>
      </w:r>
      <w:r w:rsidR="000D71AC">
        <w:rPr>
          <w:sz w:val="24"/>
          <w:szCs w:val="24"/>
          <w:lang w:val="en-US"/>
        </w:rPr>
        <w:t xml:space="preserve">pada </w:t>
      </w:r>
      <w:r w:rsidR="00BA0198">
        <w:rPr>
          <w:sz w:val="24"/>
          <w:szCs w:val="24"/>
          <w:lang w:val="en-US"/>
        </w:rPr>
        <w:t>aplikasi</w:t>
      </w:r>
      <w:r w:rsidR="00B774F4">
        <w:rPr>
          <w:sz w:val="24"/>
          <w:szCs w:val="24"/>
          <w:lang w:val="en-US"/>
        </w:rPr>
        <w:t xml:space="preserve"> </w:t>
      </w:r>
      <w:r w:rsidR="00BA0198">
        <w:rPr>
          <w:sz w:val="24"/>
          <w:szCs w:val="24"/>
          <w:lang w:val="en-US"/>
        </w:rPr>
        <w:t>/</w:t>
      </w:r>
      <w:r w:rsidR="000D71AC">
        <w:rPr>
          <w:sz w:val="24"/>
          <w:szCs w:val="24"/>
          <w:lang w:val="en-US"/>
        </w:rPr>
        <w:t xml:space="preserve">website </w:t>
      </w:r>
      <w:r>
        <w:rPr>
          <w:sz w:val="24"/>
          <w:szCs w:val="24"/>
          <w:lang w:val="en-US"/>
        </w:rPr>
        <w:t>untuk penerbitan Surat Persetujuan Prinsip Penjaminan (SP3)</w:t>
      </w:r>
      <w:r w:rsidRPr="00F94495">
        <w:rPr>
          <w:sz w:val="24"/>
          <w:szCs w:val="24"/>
          <w:lang w:val="en-US"/>
        </w:rPr>
        <w:t>.</w:t>
      </w:r>
      <w:r w:rsidR="00653E24">
        <w:rPr>
          <w:sz w:val="24"/>
          <w:szCs w:val="24"/>
          <w:lang w:val="en-US"/>
        </w:rPr>
        <w:t xml:space="preserve"> </w:t>
      </w:r>
    </w:p>
    <w:p w:rsidR="00F94495" w:rsidRDefault="005B4706" w:rsidP="00D16B71">
      <w:pPr>
        <w:pStyle w:val="NoSpacing"/>
        <w:tabs>
          <w:tab w:val="left" w:pos="1350"/>
        </w:tabs>
        <w:ind w:left="13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Sebagai pertanda adanya approval dari Direksi, maka pada </w:t>
      </w:r>
      <w:r w:rsidR="00D752FE"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 xml:space="preserve"> Bagian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ada </w:t>
      </w:r>
      <w:r w:rsidR="00BA0198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email”</w:t>
      </w:r>
      <w:r>
        <w:rPr>
          <w:sz w:val="24"/>
          <w:szCs w:val="24"/>
          <w:lang w:val="en-US"/>
        </w:rPr>
        <w:t>.</w:t>
      </w:r>
    </w:p>
    <w:p w:rsidR="00F94495" w:rsidRPr="00F94495" w:rsidRDefault="00F94495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23A29">
        <w:rPr>
          <w:sz w:val="24"/>
          <w:szCs w:val="24"/>
          <w:lang w:val="en-US"/>
        </w:rPr>
        <w:t xml:space="preserve">urat Persetujuan Prinsip Penjaminan (SP3) </w:t>
      </w:r>
      <w:r w:rsidR="000D71AC">
        <w:rPr>
          <w:sz w:val="24"/>
          <w:szCs w:val="24"/>
          <w:lang w:val="en-US"/>
        </w:rPr>
        <w:t>yang sudah di</w:t>
      </w:r>
      <w:r w:rsidR="001632D5">
        <w:rPr>
          <w:sz w:val="24"/>
          <w:szCs w:val="24"/>
          <w:lang w:val="en-US"/>
        </w:rPr>
        <w:t>-</w:t>
      </w:r>
      <w:r w:rsidR="000D71AC">
        <w:rPr>
          <w:sz w:val="24"/>
          <w:szCs w:val="24"/>
          <w:lang w:val="en-US"/>
        </w:rPr>
        <w:t xml:space="preserve">upload </w:t>
      </w:r>
      <w:r w:rsidR="00BA0198">
        <w:rPr>
          <w:sz w:val="24"/>
          <w:szCs w:val="24"/>
          <w:lang w:val="en-US"/>
        </w:rPr>
        <w:t xml:space="preserve">oleh Direksi </w:t>
      </w:r>
      <w:r>
        <w:rPr>
          <w:sz w:val="24"/>
          <w:szCs w:val="24"/>
          <w:lang w:val="en-US"/>
        </w:rPr>
        <w:t xml:space="preserve">tersebut </w:t>
      </w:r>
      <w:r w:rsidR="009A427E">
        <w:rPr>
          <w:sz w:val="24"/>
          <w:szCs w:val="24"/>
          <w:lang w:val="en-US"/>
        </w:rPr>
        <w:t xml:space="preserve">secara otomatis </w:t>
      </w:r>
      <w:r w:rsidR="000D71AC">
        <w:rPr>
          <w:sz w:val="24"/>
          <w:szCs w:val="24"/>
          <w:lang w:val="en-US"/>
        </w:rPr>
        <w:t xml:space="preserve">tersimpan dalam database yang dapat dibuka </w:t>
      </w:r>
      <w:r w:rsidR="00F72201">
        <w:rPr>
          <w:sz w:val="24"/>
          <w:szCs w:val="24"/>
          <w:lang w:val="en-US"/>
        </w:rPr>
        <w:t>Bagian Penjaminan</w:t>
      </w:r>
      <w:r w:rsidR="009A427E">
        <w:rPr>
          <w:sz w:val="24"/>
          <w:szCs w:val="24"/>
          <w:lang w:val="en-US"/>
        </w:rPr>
        <w:t>.</w:t>
      </w:r>
    </w:p>
    <w:p w:rsidR="00BA0198" w:rsidRDefault="00F72201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650FCA">
        <w:rPr>
          <w:sz w:val="24"/>
          <w:szCs w:val="24"/>
          <w:lang w:val="en-US"/>
        </w:rPr>
        <w:t>Bagian Penjaminan akan meng-upload S</w:t>
      </w:r>
      <w:r w:rsidR="00650FCA" w:rsidRPr="00650FCA">
        <w:rPr>
          <w:sz w:val="24"/>
          <w:szCs w:val="24"/>
          <w:lang w:val="en-US"/>
        </w:rPr>
        <w:t>urat Persetujuan Prinsip (S</w:t>
      </w:r>
      <w:r w:rsidRPr="00650FCA">
        <w:rPr>
          <w:sz w:val="24"/>
          <w:szCs w:val="24"/>
          <w:lang w:val="en-US"/>
        </w:rPr>
        <w:t>P3</w:t>
      </w:r>
      <w:proofErr w:type="gramStart"/>
      <w:r w:rsidR="00650FCA" w:rsidRPr="00650FCA">
        <w:rPr>
          <w:sz w:val="24"/>
          <w:szCs w:val="24"/>
          <w:lang w:val="en-US"/>
        </w:rPr>
        <w:t xml:space="preserve">) </w:t>
      </w:r>
      <w:r w:rsidRPr="00650FCA">
        <w:rPr>
          <w:sz w:val="24"/>
          <w:szCs w:val="24"/>
          <w:lang w:val="en-US"/>
        </w:rPr>
        <w:t xml:space="preserve"> tersebut</w:t>
      </w:r>
      <w:proofErr w:type="gramEnd"/>
      <w:r w:rsidRPr="00650FCA">
        <w:rPr>
          <w:sz w:val="24"/>
          <w:szCs w:val="24"/>
          <w:lang w:val="en-US"/>
        </w:rPr>
        <w:t xml:space="preserve"> dalam database PT. Jamkrida NTB Bersaing.</w:t>
      </w:r>
      <w:r w:rsidR="00650FCA" w:rsidRPr="00650FCA">
        <w:rPr>
          <w:sz w:val="24"/>
          <w:szCs w:val="24"/>
          <w:lang w:val="en-US"/>
        </w:rPr>
        <w:t xml:space="preserve"> </w:t>
      </w:r>
    </w:p>
    <w:p w:rsidR="00650FCA" w:rsidRDefault="00F72201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650FCA">
        <w:rPr>
          <w:sz w:val="24"/>
          <w:szCs w:val="24"/>
          <w:lang w:val="en-US"/>
        </w:rPr>
        <w:t>S</w:t>
      </w:r>
      <w:r w:rsidR="00650FCA">
        <w:rPr>
          <w:sz w:val="24"/>
          <w:szCs w:val="24"/>
          <w:lang w:val="en-US"/>
        </w:rPr>
        <w:t>urat Persetujuan Prinsip Penjaminan (S</w:t>
      </w:r>
      <w:r w:rsidRPr="00650FCA">
        <w:rPr>
          <w:sz w:val="24"/>
          <w:szCs w:val="24"/>
          <w:lang w:val="en-US"/>
        </w:rPr>
        <w:t>P3</w:t>
      </w:r>
      <w:r w:rsidR="00650FCA">
        <w:rPr>
          <w:sz w:val="24"/>
          <w:szCs w:val="24"/>
          <w:lang w:val="en-US"/>
        </w:rPr>
        <w:t>)</w:t>
      </w:r>
      <w:r w:rsidRPr="00650FCA">
        <w:rPr>
          <w:sz w:val="24"/>
          <w:szCs w:val="24"/>
          <w:lang w:val="en-US"/>
        </w:rPr>
        <w:t xml:space="preserve"> yang di-upload oleh </w:t>
      </w:r>
      <w:r w:rsidR="00650FCA">
        <w:rPr>
          <w:sz w:val="24"/>
          <w:szCs w:val="24"/>
          <w:lang w:val="en-US"/>
        </w:rPr>
        <w:t>B</w:t>
      </w:r>
      <w:r w:rsidRPr="00650FCA">
        <w:rPr>
          <w:sz w:val="24"/>
          <w:szCs w:val="24"/>
          <w:lang w:val="en-US"/>
        </w:rPr>
        <w:t xml:space="preserve">agian Penjaminan tersebut </w:t>
      </w:r>
      <w:proofErr w:type="gramStart"/>
      <w:r w:rsidRPr="00650FCA">
        <w:rPr>
          <w:sz w:val="24"/>
          <w:szCs w:val="24"/>
          <w:lang w:val="en-US"/>
        </w:rPr>
        <w:t>akan</w:t>
      </w:r>
      <w:proofErr w:type="gramEnd"/>
      <w:r w:rsidRPr="00650FCA">
        <w:rPr>
          <w:sz w:val="24"/>
          <w:szCs w:val="24"/>
          <w:lang w:val="en-US"/>
        </w:rPr>
        <w:t xml:space="preserve"> dapat diterima/dibu</w:t>
      </w:r>
      <w:r w:rsidR="00650FCA">
        <w:rPr>
          <w:sz w:val="24"/>
          <w:szCs w:val="24"/>
          <w:lang w:val="en-US"/>
        </w:rPr>
        <w:t>k</w:t>
      </w:r>
      <w:r w:rsidRPr="00650FCA">
        <w:rPr>
          <w:sz w:val="24"/>
          <w:szCs w:val="24"/>
          <w:lang w:val="en-US"/>
        </w:rPr>
        <w:t xml:space="preserve">a oleh </w:t>
      </w:r>
      <w:r w:rsidR="00650FCA">
        <w:rPr>
          <w:sz w:val="24"/>
          <w:szCs w:val="24"/>
          <w:lang w:val="en-US"/>
        </w:rPr>
        <w:t>Pejabat Bank</w:t>
      </w:r>
      <w:r w:rsidRPr="00650FCA">
        <w:rPr>
          <w:sz w:val="24"/>
          <w:szCs w:val="24"/>
          <w:lang w:val="en-US"/>
        </w:rPr>
        <w:t>.</w:t>
      </w:r>
      <w:r w:rsidR="00650FCA">
        <w:rPr>
          <w:sz w:val="24"/>
          <w:szCs w:val="24"/>
          <w:lang w:val="en-US"/>
        </w:rPr>
        <w:t xml:space="preserve"> Sebagai pertanda adanya Surat Persetujuan Prinsip (SP3) yang di-upload oleh </w:t>
      </w:r>
      <w:r w:rsidR="00BA0198">
        <w:rPr>
          <w:sz w:val="24"/>
          <w:szCs w:val="24"/>
          <w:lang w:val="en-US"/>
        </w:rPr>
        <w:t>B</w:t>
      </w:r>
      <w:r w:rsidR="00650FCA">
        <w:rPr>
          <w:sz w:val="24"/>
          <w:szCs w:val="24"/>
          <w:lang w:val="en-US"/>
        </w:rPr>
        <w:t xml:space="preserve">agian </w:t>
      </w:r>
      <w:r w:rsidR="00BA0198">
        <w:rPr>
          <w:sz w:val="24"/>
          <w:szCs w:val="24"/>
          <w:lang w:val="en-US"/>
        </w:rPr>
        <w:t>P</w:t>
      </w:r>
      <w:r w:rsidR="00650FCA">
        <w:rPr>
          <w:sz w:val="24"/>
          <w:szCs w:val="24"/>
          <w:lang w:val="en-US"/>
        </w:rPr>
        <w:t xml:space="preserve">enjaminan, maka pada </w:t>
      </w:r>
      <w:r w:rsidR="00D752FE">
        <w:rPr>
          <w:sz w:val="24"/>
          <w:szCs w:val="24"/>
          <w:lang w:val="en-US"/>
        </w:rPr>
        <w:t>Komputer</w:t>
      </w:r>
      <w:r w:rsidR="00650FCA">
        <w:rPr>
          <w:sz w:val="24"/>
          <w:szCs w:val="24"/>
          <w:lang w:val="en-US"/>
        </w:rPr>
        <w:t xml:space="preserve"> Pejabat Bank akan ada </w:t>
      </w:r>
      <w:r w:rsidR="00B774F4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650FCA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emai”</w:t>
      </w:r>
    </w:p>
    <w:p w:rsidR="00BA0198" w:rsidRDefault="00F94495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r w:rsidR="00BA0198">
        <w:rPr>
          <w:sz w:val="24"/>
          <w:szCs w:val="24"/>
          <w:lang w:val="en-US"/>
        </w:rPr>
        <w:t xml:space="preserve">Pejabat </w:t>
      </w:r>
      <w:r w:rsidR="00453DEB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ank menerima S</w:t>
      </w:r>
      <w:r w:rsidR="009A427E">
        <w:rPr>
          <w:sz w:val="24"/>
          <w:szCs w:val="24"/>
          <w:lang w:val="en-US"/>
        </w:rPr>
        <w:t>urat Persetujuan Prinsip Penjaminan (S</w:t>
      </w:r>
      <w:r>
        <w:rPr>
          <w:sz w:val="24"/>
          <w:szCs w:val="24"/>
          <w:lang w:val="en-US"/>
        </w:rPr>
        <w:t>P3</w:t>
      </w:r>
      <w:r w:rsidR="009A427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maka pejabat Bank </w:t>
      </w:r>
      <w:proofErr w:type="gramStart"/>
      <w:r w:rsidR="00F72201">
        <w:rPr>
          <w:sz w:val="24"/>
          <w:szCs w:val="24"/>
          <w:lang w:val="en-US"/>
        </w:rPr>
        <w:t>akan</w:t>
      </w:r>
      <w:proofErr w:type="gramEnd"/>
      <w:r w:rsidR="00F722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melakukan pembayaran I</w:t>
      </w:r>
      <w:r w:rsidR="00646ADD">
        <w:rPr>
          <w:sz w:val="24"/>
          <w:szCs w:val="24"/>
          <w:lang w:val="en-US"/>
        </w:rPr>
        <w:t>mbal Jasa Pen</w:t>
      </w:r>
      <w:r w:rsidR="00A17290">
        <w:rPr>
          <w:sz w:val="24"/>
          <w:szCs w:val="24"/>
          <w:lang w:val="en-US"/>
        </w:rPr>
        <w:t>jaminan (IJP)</w:t>
      </w:r>
      <w:r>
        <w:rPr>
          <w:sz w:val="24"/>
          <w:szCs w:val="24"/>
          <w:lang w:val="en-US"/>
        </w:rPr>
        <w:t xml:space="preserve"> </w:t>
      </w:r>
      <w:r w:rsidR="00BA0198">
        <w:rPr>
          <w:sz w:val="24"/>
          <w:szCs w:val="24"/>
          <w:lang w:val="en-US"/>
        </w:rPr>
        <w:t xml:space="preserve">pada rekening milik PT. Jamkrida NTB Bersaing pada bank tersebut. </w:t>
      </w:r>
    </w:p>
    <w:p w:rsidR="004D4A3A" w:rsidRDefault="008C57B7" w:rsidP="00F347A9">
      <w:pPr>
        <w:pStyle w:val="NoSpacing"/>
        <w:numPr>
          <w:ilvl w:val="0"/>
          <w:numId w:val="8"/>
        </w:numPr>
        <w:tabs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Pejabat </w:t>
      </w:r>
      <w:r w:rsidR="00FE1D0B">
        <w:rPr>
          <w:sz w:val="24"/>
          <w:szCs w:val="24"/>
          <w:lang w:val="en-US"/>
        </w:rPr>
        <w:t xml:space="preserve">Bank </w:t>
      </w:r>
      <w:r w:rsidR="009A427E">
        <w:rPr>
          <w:sz w:val="24"/>
          <w:szCs w:val="24"/>
          <w:lang w:val="en-US"/>
        </w:rPr>
        <w:t>kemudian meng</w:t>
      </w:r>
      <w:r w:rsidR="00650FCA">
        <w:rPr>
          <w:sz w:val="24"/>
          <w:szCs w:val="24"/>
          <w:lang w:val="en-US"/>
        </w:rPr>
        <w:t>-</w:t>
      </w:r>
      <w:r w:rsidR="009A427E">
        <w:rPr>
          <w:sz w:val="24"/>
          <w:szCs w:val="24"/>
          <w:lang w:val="en-US"/>
        </w:rPr>
        <w:t>upload bukti pembaya</w:t>
      </w:r>
      <w:r>
        <w:rPr>
          <w:sz w:val="24"/>
          <w:szCs w:val="24"/>
          <w:lang w:val="en-US"/>
        </w:rPr>
        <w:t>ran I</w:t>
      </w:r>
      <w:r w:rsidR="00A17290">
        <w:rPr>
          <w:sz w:val="24"/>
          <w:szCs w:val="24"/>
          <w:lang w:val="en-US"/>
        </w:rPr>
        <w:t>mbal Jasa Penjaminan (IJP) t</w:t>
      </w:r>
      <w:r>
        <w:rPr>
          <w:sz w:val="24"/>
          <w:szCs w:val="24"/>
          <w:lang w:val="en-US"/>
        </w:rPr>
        <w:t>ersebut dalam database</w:t>
      </w:r>
      <w:r w:rsidR="00FE1D0B">
        <w:rPr>
          <w:sz w:val="24"/>
          <w:szCs w:val="24"/>
          <w:lang w:val="en-US"/>
        </w:rPr>
        <w:t>; yang kemudian secara otoma</w:t>
      </w:r>
      <w:r w:rsidR="009A427E">
        <w:rPr>
          <w:sz w:val="24"/>
          <w:szCs w:val="24"/>
          <w:lang w:val="en-US"/>
        </w:rPr>
        <w:t xml:space="preserve">tis </w:t>
      </w:r>
      <w:r w:rsidR="00650FCA">
        <w:rPr>
          <w:sz w:val="24"/>
          <w:szCs w:val="24"/>
          <w:lang w:val="en-US"/>
        </w:rPr>
        <w:t xml:space="preserve">dapat diketahui/dibuka oleh </w:t>
      </w:r>
      <w:r w:rsidR="009A427E">
        <w:rPr>
          <w:sz w:val="24"/>
          <w:szCs w:val="24"/>
          <w:lang w:val="en-US"/>
        </w:rPr>
        <w:t>Bagian Penjaminan PT. Jamkrida NTB Bersaing</w:t>
      </w:r>
      <w:r w:rsidR="00F94495">
        <w:rPr>
          <w:sz w:val="24"/>
          <w:szCs w:val="24"/>
          <w:lang w:val="en-US"/>
        </w:rPr>
        <w:t xml:space="preserve">. </w:t>
      </w:r>
      <w:r w:rsidR="004D4A3A">
        <w:rPr>
          <w:sz w:val="24"/>
          <w:szCs w:val="24"/>
          <w:lang w:val="en-US"/>
        </w:rPr>
        <w:t>Sebagai pertanda adanya up-load bu</w:t>
      </w:r>
      <w:r w:rsidR="00646ADD">
        <w:rPr>
          <w:sz w:val="24"/>
          <w:szCs w:val="24"/>
          <w:lang w:val="en-US"/>
        </w:rPr>
        <w:t>k</w:t>
      </w:r>
      <w:r w:rsidR="004D4A3A">
        <w:rPr>
          <w:sz w:val="24"/>
          <w:szCs w:val="24"/>
          <w:lang w:val="en-US"/>
        </w:rPr>
        <w:t>ti</w:t>
      </w:r>
      <w:r>
        <w:rPr>
          <w:sz w:val="24"/>
          <w:szCs w:val="24"/>
          <w:lang w:val="en-US"/>
        </w:rPr>
        <w:t xml:space="preserve"> </w:t>
      </w:r>
      <w:r w:rsidR="004D4A3A">
        <w:rPr>
          <w:sz w:val="24"/>
          <w:szCs w:val="24"/>
          <w:lang w:val="en-US"/>
        </w:rPr>
        <w:t>pembayaran I</w:t>
      </w:r>
      <w:r w:rsidR="00A17290">
        <w:rPr>
          <w:sz w:val="24"/>
          <w:szCs w:val="24"/>
          <w:lang w:val="en-US"/>
        </w:rPr>
        <w:t xml:space="preserve">mbal Jasa Penjaminan (IJP) </w:t>
      </w:r>
      <w:r w:rsidR="004D4A3A">
        <w:rPr>
          <w:sz w:val="24"/>
          <w:szCs w:val="24"/>
          <w:lang w:val="en-US"/>
        </w:rPr>
        <w:t xml:space="preserve">oleh </w:t>
      </w:r>
      <w:r>
        <w:rPr>
          <w:sz w:val="24"/>
          <w:szCs w:val="24"/>
          <w:lang w:val="en-US"/>
        </w:rPr>
        <w:t>pejabat B</w:t>
      </w:r>
      <w:r w:rsidR="004D4A3A">
        <w:rPr>
          <w:sz w:val="24"/>
          <w:szCs w:val="24"/>
          <w:lang w:val="en-US"/>
        </w:rPr>
        <w:t xml:space="preserve">ank, maka pada </w:t>
      </w:r>
      <w:r w:rsidR="00D752FE">
        <w:rPr>
          <w:sz w:val="24"/>
          <w:szCs w:val="24"/>
          <w:lang w:val="en-US"/>
        </w:rPr>
        <w:t>Komputer</w:t>
      </w:r>
      <w:r w:rsidR="004D4A3A">
        <w:rPr>
          <w:sz w:val="24"/>
          <w:szCs w:val="24"/>
          <w:lang w:val="en-US"/>
        </w:rPr>
        <w:t xml:space="preserve"> Bagian Penjaminan </w:t>
      </w:r>
      <w:proofErr w:type="gramStart"/>
      <w:r w:rsidR="004D4A3A">
        <w:rPr>
          <w:sz w:val="24"/>
          <w:szCs w:val="24"/>
          <w:lang w:val="en-US"/>
        </w:rPr>
        <w:t>akan</w:t>
      </w:r>
      <w:proofErr w:type="gramEnd"/>
      <w:r w:rsidR="004D4A3A">
        <w:rPr>
          <w:sz w:val="24"/>
          <w:szCs w:val="24"/>
          <w:lang w:val="en-US"/>
        </w:rPr>
        <w:t xml:space="preserve"> ada </w:t>
      </w:r>
      <w:r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4D4A3A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email”</w:t>
      </w:r>
      <w:r w:rsidR="004D4A3A">
        <w:rPr>
          <w:sz w:val="24"/>
          <w:szCs w:val="24"/>
          <w:lang w:val="en-US"/>
        </w:rPr>
        <w:t>.</w:t>
      </w:r>
    </w:p>
    <w:p w:rsidR="008C57B7" w:rsidRDefault="00453DEB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bukti pembayaran </w:t>
      </w:r>
      <w:r w:rsidR="00A17290">
        <w:rPr>
          <w:sz w:val="24"/>
          <w:szCs w:val="24"/>
          <w:lang w:val="en-US"/>
        </w:rPr>
        <w:t xml:space="preserve">Imbal Jasa Penjaminan (IJP) </w:t>
      </w:r>
      <w:r>
        <w:rPr>
          <w:sz w:val="24"/>
          <w:szCs w:val="24"/>
          <w:lang w:val="en-US"/>
        </w:rPr>
        <w:t>diterima oleh Bagian Penjaminan, maka Bagian Penjaminan melakukan verifikasi kesesuaian jumlah pembayaran I</w:t>
      </w:r>
      <w:r w:rsidR="009A427E">
        <w:rPr>
          <w:sz w:val="24"/>
          <w:szCs w:val="24"/>
          <w:lang w:val="en-US"/>
        </w:rPr>
        <w:t>mbal Jasa Penjaminan (I</w:t>
      </w:r>
      <w:r>
        <w:rPr>
          <w:sz w:val="24"/>
          <w:szCs w:val="24"/>
          <w:lang w:val="en-US"/>
        </w:rPr>
        <w:t>JP</w:t>
      </w:r>
      <w:r w:rsidR="009A427E">
        <w:rPr>
          <w:sz w:val="24"/>
          <w:szCs w:val="24"/>
          <w:lang w:val="en-US"/>
        </w:rPr>
        <w:t>) dengan bukti setoran Imbal Jasa Penjaminan (IJP) yang ada</w:t>
      </w:r>
      <w:r>
        <w:rPr>
          <w:sz w:val="24"/>
          <w:szCs w:val="24"/>
          <w:lang w:val="en-US"/>
        </w:rPr>
        <w:t xml:space="preserve">. </w:t>
      </w:r>
    </w:p>
    <w:p w:rsidR="00700523" w:rsidRPr="008C57B7" w:rsidRDefault="00453DEB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 w:rsidRPr="008C57B7">
        <w:rPr>
          <w:sz w:val="24"/>
          <w:szCs w:val="24"/>
          <w:lang w:val="en-US"/>
        </w:rPr>
        <w:t xml:space="preserve">Bila </w:t>
      </w:r>
      <w:r w:rsidR="009A427E" w:rsidRPr="008C57B7">
        <w:rPr>
          <w:sz w:val="24"/>
          <w:szCs w:val="24"/>
          <w:lang w:val="en-US"/>
        </w:rPr>
        <w:t xml:space="preserve">sudah </w:t>
      </w:r>
      <w:r w:rsidRPr="008C57B7">
        <w:rPr>
          <w:sz w:val="24"/>
          <w:szCs w:val="24"/>
          <w:lang w:val="en-US"/>
        </w:rPr>
        <w:t xml:space="preserve">sesuai, maka Bagian Penjaminan </w:t>
      </w:r>
      <w:proofErr w:type="gramStart"/>
      <w:r w:rsidRPr="008C57B7">
        <w:rPr>
          <w:sz w:val="24"/>
          <w:szCs w:val="24"/>
          <w:lang w:val="en-US"/>
        </w:rPr>
        <w:t>akan</w:t>
      </w:r>
      <w:proofErr w:type="gramEnd"/>
      <w:r w:rsidRPr="008C57B7">
        <w:rPr>
          <w:sz w:val="24"/>
          <w:szCs w:val="24"/>
          <w:lang w:val="en-US"/>
        </w:rPr>
        <w:t xml:space="preserve"> memberikan approval </w:t>
      </w:r>
      <w:r w:rsidR="009A427E" w:rsidRPr="008C57B7">
        <w:rPr>
          <w:sz w:val="24"/>
          <w:szCs w:val="24"/>
          <w:lang w:val="en-US"/>
        </w:rPr>
        <w:t xml:space="preserve">pada </w:t>
      </w:r>
      <w:r w:rsidR="00A17290">
        <w:rPr>
          <w:sz w:val="24"/>
          <w:szCs w:val="24"/>
          <w:lang w:val="en-US"/>
        </w:rPr>
        <w:t>aplikasi</w:t>
      </w:r>
      <w:r w:rsidR="009A427E" w:rsidRPr="008C57B7">
        <w:rPr>
          <w:sz w:val="24"/>
          <w:szCs w:val="24"/>
          <w:lang w:val="en-US"/>
        </w:rPr>
        <w:t xml:space="preserve"> </w:t>
      </w:r>
      <w:r w:rsidRPr="008C57B7">
        <w:rPr>
          <w:sz w:val="24"/>
          <w:szCs w:val="24"/>
          <w:lang w:val="en-US"/>
        </w:rPr>
        <w:t xml:space="preserve">sebagai tanda </w:t>
      </w:r>
      <w:r w:rsidR="009A427E" w:rsidRPr="008C57B7">
        <w:rPr>
          <w:sz w:val="24"/>
          <w:szCs w:val="24"/>
          <w:lang w:val="en-US"/>
        </w:rPr>
        <w:t xml:space="preserve">bahwa sertifikat sudah </w:t>
      </w:r>
      <w:r w:rsidRPr="008C57B7">
        <w:rPr>
          <w:sz w:val="24"/>
          <w:szCs w:val="24"/>
          <w:lang w:val="en-US"/>
        </w:rPr>
        <w:t>dapat di</w:t>
      </w:r>
      <w:r w:rsidR="009A427E" w:rsidRPr="008C57B7">
        <w:rPr>
          <w:sz w:val="24"/>
          <w:szCs w:val="24"/>
          <w:lang w:val="en-US"/>
        </w:rPr>
        <w:t>cetak/di</w:t>
      </w:r>
      <w:r w:rsidRPr="008C57B7">
        <w:rPr>
          <w:sz w:val="24"/>
          <w:szCs w:val="24"/>
          <w:lang w:val="en-US"/>
        </w:rPr>
        <w:t>terbitkan.</w:t>
      </w:r>
      <w:r w:rsidR="008C57B7" w:rsidRPr="008C57B7">
        <w:rPr>
          <w:sz w:val="24"/>
          <w:szCs w:val="24"/>
          <w:lang w:val="en-US"/>
        </w:rPr>
        <w:t xml:space="preserve"> </w:t>
      </w:r>
      <w:r w:rsidR="00B55398" w:rsidRPr="008C57B7">
        <w:rPr>
          <w:sz w:val="24"/>
          <w:szCs w:val="24"/>
          <w:lang w:val="en-US"/>
        </w:rPr>
        <w:t xml:space="preserve">Sebagai pertanda bahwa sertifikat penjaminan sudah dapat diterbitkan, maka pada </w:t>
      </w:r>
      <w:r w:rsidR="00D752FE">
        <w:rPr>
          <w:sz w:val="24"/>
          <w:szCs w:val="24"/>
          <w:lang w:val="en-US"/>
        </w:rPr>
        <w:t>Komputer</w:t>
      </w:r>
      <w:r w:rsidR="00B55398" w:rsidRPr="008C57B7">
        <w:rPr>
          <w:sz w:val="24"/>
          <w:szCs w:val="24"/>
          <w:lang w:val="en-US"/>
        </w:rPr>
        <w:t xml:space="preserve"> Pejabat Bank </w:t>
      </w:r>
      <w:proofErr w:type="gramStart"/>
      <w:r w:rsidR="00B55398" w:rsidRPr="008C57B7">
        <w:rPr>
          <w:sz w:val="24"/>
          <w:szCs w:val="24"/>
          <w:lang w:val="en-US"/>
        </w:rPr>
        <w:t>akan</w:t>
      </w:r>
      <w:proofErr w:type="gramEnd"/>
      <w:r w:rsidR="00B55398" w:rsidRPr="008C57B7">
        <w:rPr>
          <w:sz w:val="24"/>
          <w:szCs w:val="24"/>
          <w:lang w:val="en-US"/>
        </w:rPr>
        <w:t xml:space="preserve"> ada </w:t>
      </w:r>
      <w:r w:rsidR="008C57B7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B55398" w:rsidRPr="008C57B7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email”.</w:t>
      </w:r>
    </w:p>
    <w:p w:rsidR="008C57B7" w:rsidRDefault="008C57B7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melaporkan kepada Kasir/Bagian Keuangan tentang adanya Pembayaran I</w:t>
      </w:r>
      <w:r w:rsidR="00A17290">
        <w:rPr>
          <w:sz w:val="24"/>
          <w:szCs w:val="24"/>
          <w:lang w:val="en-US"/>
        </w:rPr>
        <w:t>mbal Jasa Penjaminan (IJP)</w:t>
      </w:r>
      <w:r>
        <w:rPr>
          <w:sz w:val="24"/>
          <w:szCs w:val="24"/>
          <w:lang w:val="en-US"/>
        </w:rPr>
        <w:t xml:space="preserve"> dari Bank te</w:t>
      </w:r>
      <w:r w:rsidR="00646ADD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sebut.</w:t>
      </w:r>
    </w:p>
    <w:p w:rsidR="00700523" w:rsidRDefault="00700523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Sertifikat penjaminan yang dicetak baik oleh PT. Jamkrida NTB Bersaing maupun Bank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terekam dan memiliki file duplikasi otomatis pada system/website PT. Jamkrida NTB Bersaing.  </w:t>
      </w:r>
    </w:p>
    <w:p w:rsidR="00F77AB1" w:rsidRDefault="00F77AB1" w:rsidP="00F347A9">
      <w:pPr>
        <w:pStyle w:val="NoSpacing"/>
        <w:numPr>
          <w:ilvl w:val="0"/>
          <w:numId w:val="8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Semua data dan dokume yang terkait dengan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di</w:t>
      </w:r>
      <w:r w:rsidR="0067271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print out untuk menjadi file PT. Jamkrida NTB Bersaing.   </w:t>
      </w:r>
    </w:p>
    <w:p w:rsidR="00837AA5" w:rsidRDefault="00837AA5" w:rsidP="00837AA5">
      <w:pPr>
        <w:pStyle w:val="NoSpacing"/>
        <w:ind w:left="1350"/>
        <w:jc w:val="both"/>
        <w:rPr>
          <w:sz w:val="24"/>
          <w:szCs w:val="24"/>
          <w:lang w:val="en-US"/>
        </w:rPr>
      </w:pPr>
    </w:p>
    <w:p w:rsidR="006F06EB" w:rsidRDefault="006F06EB" w:rsidP="00837AA5">
      <w:pPr>
        <w:pStyle w:val="NoSpacing"/>
        <w:ind w:left="1350"/>
        <w:jc w:val="both"/>
        <w:rPr>
          <w:sz w:val="24"/>
          <w:szCs w:val="24"/>
          <w:lang w:val="en-US"/>
        </w:rPr>
      </w:pPr>
    </w:p>
    <w:p w:rsidR="008E04A7" w:rsidRPr="00502EBC" w:rsidRDefault="008B463F" w:rsidP="00F347A9">
      <w:pPr>
        <w:pStyle w:val="NoSpacing"/>
        <w:numPr>
          <w:ilvl w:val="0"/>
          <w:numId w:val="4"/>
        </w:numPr>
        <w:ind w:left="450" w:hanging="450"/>
        <w:jc w:val="both"/>
        <w:rPr>
          <w:sz w:val="24"/>
          <w:szCs w:val="24"/>
          <w:lang w:val="en-US"/>
        </w:rPr>
      </w:pPr>
      <w:r w:rsidRPr="00502EBC">
        <w:rPr>
          <w:b/>
          <w:sz w:val="24"/>
          <w:szCs w:val="24"/>
          <w:lang w:val="en-US"/>
        </w:rPr>
        <w:t xml:space="preserve">SYSTEM </w:t>
      </w:r>
      <w:r>
        <w:rPr>
          <w:b/>
          <w:sz w:val="24"/>
          <w:szCs w:val="24"/>
          <w:lang w:val="en-US"/>
        </w:rPr>
        <w:t xml:space="preserve">OPERASIONAL </w:t>
      </w:r>
      <w:r w:rsidRPr="00502EBC">
        <w:rPr>
          <w:b/>
          <w:sz w:val="24"/>
          <w:szCs w:val="24"/>
          <w:lang w:val="en-US"/>
        </w:rPr>
        <w:t>DAN PROSEDUR PEN</w:t>
      </w:r>
      <w:r>
        <w:rPr>
          <w:b/>
          <w:sz w:val="24"/>
          <w:szCs w:val="24"/>
          <w:lang w:val="en-US"/>
        </w:rPr>
        <w:t xml:space="preserve">ERBITAN SERTIFIKAT </w:t>
      </w:r>
      <w:r w:rsidR="008A3A69">
        <w:rPr>
          <w:b/>
          <w:sz w:val="24"/>
          <w:szCs w:val="24"/>
          <w:lang w:val="en-US"/>
        </w:rPr>
        <w:t>PENJAMINAN SURETY BOND.</w:t>
      </w:r>
    </w:p>
    <w:p w:rsidR="0099590D" w:rsidRPr="00502EBC" w:rsidRDefault="0099590D" w:rsidP="0099590D">
      <w:pPr>
        <w:pStyle w:val="NoSpacing"/>
        <w:ind w:left="450"/>
        <w:jc w:val="both"/>
        <w:rPr>
          <w:sz w:val="24"/>
          <w:szCs w:val="24"/>
          <w:lang w:val="en-US"/>
        </w:rPr>
      </w:pPr>
    </w:p>
    <w:p w:rsidR="008A3A69" w:rsidRDefault="008E04A7" w:rsidP="005E4A7B">
      <w:pPr>
        <w:pStyle w:val="NoSpacing"/>
        <w:tabs>
          <w:tab w:val="left" w:pos="900"/>
        </w:tabs>
        <w:ind w:left="450"/>
        <w:jc w:val="both"/>
        <w:rPr>
          <w:b/>
          <w:sz w:val="24"/>
          <w:szCs w:val="24"/>
          <w:lang w:val="en-US"/>
        </w:rPr>
      </w:pPr>
      <w:r w:rsidRPr="00502EBC">
        <w:rPr>
          <w:b/>
          <w:sz w:val="24"/>
          <w:szCs w:val="24"/>
          <w:lang w:val="en-US"/>
        </w:rPr>
        <w:t xml:space="preserve">Prosedur </w:t>
      </w:r>
      <w:r w:rsidR="00AC09C8">
        <w:rPr>
          <w:b/>
          <w:sz w:val="24"/>
          <w:szCs w:val="24"/>
          <w:lang w:val="en-US"/>
        </w:rPr>
        <w:t>penjamin</w:t>
      </w:r>
      <w:r w:rsidR="005E4A7B">
        <w:rPr>
          <w:b/>
          <w:sz w:val="24"/>
          <w:szCs w:val="24"/>
          <w:lang w:val="en-US"/>
        </w:rPr>
        <w:t xml:space="preserve">am surety bond dilakukan </w:t>
      </w:r>
      <w:r w:rsidR="008A3A69">
        <w:rPr>
          <w:b/>
          <w:sz w:val="24"/>
          <w:szCs w:val="24"/>
          <w:lang w:val="en-US"/>
        </w:rPr>
        <w:t xml:space="preserve">dengan 2 (dua) </w:t>
      </w:r>
      <w:r w:rsidR="001632D5">
        <w:rPr>
          <w:b/>
          <w:sz w:val="24"/>
          <w:szCs w:val="24"/>
          <w:lang w:val="en-US"/>
        </w:rPr>
        <w:t>Pola</w:t>
      </w:r>
      <w:r w:rsidR="008A3A69">
        <w:rPr>
          <w:b/>
          <w:sz w:val="24"/>
          <w:szCs w:val="24"/>
          <w:lang w:val="en-US"/>
        </w:rPr>
        <w:t xml:space="preserve">, </w:t>
      </w:r>
      <w:proofErr w:type="gramStart"/>
      <w:r w:rsidR="008A3A69">
        <w:rPr>
          <w:b/>
          <w:sz w:val="24"/>
          <w:szCs w:val="24"/>
          <w:lang w:val="en-US"/>
        </w:rPr>
        <w:t>yaitu :</w:t>
      </w:r>
      <w:proofErr w:type="gramEnd"/>
    </w:p>
    <w:p w:rsidR="00587D84" w:rsidRDefault="00587D84" w:rsidP="00587D84">
      <w:pPr>
        <w:pStyle w:val="NoSpacing"/>
        <w:tabs>
          <w:tab w:val="left" w:pos="900"/>
        </w:tabs>
        <w:ind w:left="1170"/>
        <w:jc w:val="both"/>
        <w:rPr>
          <w:b/>
          <w:sz w:val="24"/>
          <w:szCs w:val="24"/>
          <w:lang w:val="en-US"/>
        </w:rPr>
      </w:pPr>
    </w:p>
    <w:p w:rsidR="008A3A69" w:rsidRDefault="001E620D" w:rsidP="00F347A9">
      <w:pPr>
        <w:pStyle w:val="NoSpacing"/>
        <w:numPr>
          <w:ilvl w:val="0"/>
          <w:numId w:val="7"/>
        </w:numPr>
        <w:tabs>
          <w:tab w:val="left" w:pos="900"/>
        </w:tabs>
        <w:ind w:left="900" w:hanging="27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Pen</w:t>
      </w:r>
      <w:r w:rsidR="00D30FA9">
        <w:rPr>
          <w:b/>
          <w:sz w:val="24"/>
          <w:szCs w:val="24"/>
          <w:lang w:val="en-US"/>
        </w:rPr>
        <w:t>gajuan Pen</w:t>
      </w:r>
      <w:r>
        <w:rPr>
          <w:b/>
          <w:sz w:val="24"/>
          <w:szCs w:val="24"/>
          <w:lang w:val="en-US"/>
        </w:rPr>
        <w:t xml:space="preserve">erbitan </w:t>
      </w:r>
      <w:r w:rsidR="00D30FA9">
        <w:rPr>
          <w:b/>
          <w:sz w:val="24"/>
          <w:szCs w:val="24"/>
          <w:lang w:val="en-US"/>
        </w:rPr>
        <w:t xml:space="preserve">Setifikat Surety Bond secara langsung </w:t>
      </w:r>
      <w:proofErr w:type="gramStart"/>
      <w:r w:rsidR="00D30FA9">
        <w:rPr>
          <w:b/>
          <w:sz w:val="24"/>
          <w:szCs w:val="24"/>
          <w:lang w:val="en-US"/>
        </w:rPr>
        <w:t xml:space="preserve">kepada </w:t>
      </w:r>
      <w:r w:rsidR="008A3A69">
        <w:rPr>
          <w:b/>
          <w:sz w:val="24"/>
          <w:szCs w:val="24"/>
          <w:lang w:val="en-US"/>
        </w:rPr>
        <w:t xml:space="preserve"> Bagian</w:t>
      </w:r>
      <w:proofErr w:type="gramEnd"/>
      <w:r w:rsidR="008A3A69">
        <w:rPr>
          <w:b/>
          <w:sz w:val="24"/>
          <w:szCs w:val="24"/>
          <w:lang w:val="en-US"/>
        </w:rPr>
        <w:t xml:space="preserve"> Penjaminan.</w:t>
      </w:r>
    </w:p>
    <w:p w:rsidR="008A3A69" w:rsidRDefault="008A3A69" w:rsidP="005E4A7B">
      <w:pPr>
        <w:pStyle w:val="NoSpacing"/>
        <w:tabs>
          <w:tab w:val="left" w:pos="900"/>
        </w:tabs>
        <w:ind w:left="450"/>
        <w:jc w:val="both"/>
        <w:rPr>
          <w:b/>
          <w:sz w:val="24"/>
          <w:szCs w:val="24"/>
          <w:lang w:val="en-US"/>
        </w:rPr>
      </w:pPr>
    </w:p>
    <w:p w:rsidR="000C2AE5" w:rsidRDefault="008A3A69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Kontraktor </w:t>
      </w:r>
      <w:r w:rsidRPr="00502EBC">
        <w:rPr>
          <w:sz w:val="24"/>
          <w:szCs w:val="24"/>
          <w:lang w:val="en-US"/>
        </w:rPr>
        <w:t xml:space="preserve">mengajukan Permohonan Penerbitan Sertifikat Penjaminan </w:t>
      </w:r>
      <w:r w:rsidR="006C76BD">
        <w:rPr>
          <w:sz w:val="24"/>
          <w:szCs w:val="24"/>
          <w:lang w:val="en-US"/>
        </w:rPr>
        <w:t xml:space="preserve">Surety Bond </w:t>
      </w:r>
      <w:r>
        <w:rPr>
          <w:sz w:val="24"/>
          <w:szCs w:val="24"/>
          <w:lang w:val="en-US"/>
        </w:rPr>
        <w:t>Kepala Ba</w:t>
      </w:r>
      <w:r w:rsidR="000C2AE5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ian Penjaminan</w:t>
      </w:r>
      <w:r w:rsidR="00413A29">
        <w:rPr>
          <w:sz w:val="24"/>
          <w:szCs w:val="24"/>
          <w:lang w:val="en-US"/>
        </w:rPr>
        <w:t xml:space="preserve"> dengan mengisi </w:t>
      </w:r>
      <w:r w:rsidR="00D744B3">
        <w:rPr>
          <w:sz w:val="24"/>
          <w:szCs w:val="24"/>
          <w:lang w:val="en-US"/>
        </w:rPr>
        <w:t xml:space="preserve">dan menada tangani </w:t>
      </w:r>
      <w:r w:rsidR="00863B52">
        <w:rPr>
          <w:sz w:val="24"/>
          <w:szCs w:val="24"/>
          <w:lang w:val="en-US"/>
        </w:rPr>
        <w:t xml:space="preserve">secara manual </w:t>
      </w:r>
      <w:r w:rsidR="00413A29">
        <w:rPr>
          <w:sz w:val="24"/>
          <w:szCs w:val="24"/>
          <w:lang w:val="en-US"/>
        </w:rPr>
        <w:t xml:space="preserve">form </w:t>
      </w:r>
      <w:r w:rsidR="006C76BD">
        <w:rPr>
          <w:sz w:val="24"/>
          <w:szCs w:val="24"/>
          <w:lang w:val="en-US"/>
        </w:rPr>
        <w:t>S</w:t>
      </w:r>
      <w:r w:rsidR="00413A29">
        <w:rPr>
          <w:sz w:val="24"/>
          <w:szCs w:val="24"/>
          <w:lang w:val="en-US"/>
        </w:rPr>
        <w:t xml:space="preserve">urat </w:t>
      </w:r>
      <w:r w:rsidR="006C76BD">
        <w:rPr>
          <w:sz w:val="24"/>
          <w:szCs w:val="24"/>
          <w:lang w:val="en-US"/>
        </w:rPr>
        <w:t>P</w:t>
      </w:r>
      <w:r w:rsidR="00413A29">
        <w:rPr>
          <w:sz w:val="24"/>
          <w:szCs w:val="24"/>
          <w:lang w:val="en-US"/>
        </w:rPr>
        <w:t xml:space="preserve">ermohonan </w:t>
      </w:r>
      <w:r w:rsidR="006C76BD">
        <w:rPr>
          <w:sz w:val="24"/>
          <w:szCs w:val="24"/>
          <w:lang w:val="en-US"/>
        </w:rPr>
        <w:t xml:space="preserve">Penjaminan </w:t>
      </w:r>
      <w:r w:rsidR="00823BA5">
        <w:rPr>
          <w:sz w:val="24"/>
          <w:szCs w:val="24"/>
          <w:lang w:val="en-US"/>
        </w:rPr>
        <w:t>surety bond</w:t>
      </w:r>
      <w:r w:rsidR="00D744B3">
        <w:rPr>
          <w:sz w:val="24"/>
          <w:szCs w:val="24"/>
          <w:lang w:val="en-US"/>
        </w:rPr>
        <w:t xml:space="preserve"> yang disiapkan oleh PT. Jamkrida NTB Bersaing</w:t>
      </w:r>
      <w:r>
        <w:rPr>
          <w:sz w:val="24"/>
          <w:szCs w:val="24"/>
          <w:lang w:val="en-US"/>
        </w:rPr>
        <w:t xml:space="preserve">. </w:t>
      </w:r>
    </w:p>
    <w:p w:rsidR="00823BA5" w:rsidRDefault="000C2AE5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Penjaminan menganalisis kelayakan permohonan penjaminan yang diajukan oleh Kontraktor. </w:t>
      </w:r>
    </w:p>
    <w:p w:rsidR="000C2AE5" w:rsidRDefault="000C2AE5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Bila layak untuk dijamin, maka Bagian Penjaminan </w:t>
      </w:r>
      <w:r w:rsidR="00413A29">
        <w:rPr>
          <w:sz w:val="24"/>
          <w:szCs w:val="24"/>
          <w:lang w:val="en-US"/>
        </w:rPr>
        <w:t xml:space="preserve">melakukan perhitungan </w:t>
      </w:r>
      <w:r w:rsidR="00FE1D0B">
        <w:rPr>
          <w:sz w:val="24"/>
          <w:szCs w:val="24"/>
          <w:lang w:val="en-US"/>
        </w:rPr>
        <w:t xml:space="preserve">Service Charges </w:t>
      </w:r>
      <w:r w:rsidR="00413A29">
        <w:rPr>
          <w:sz w:val="24"/>
          <w:szCs w:val="24"/>
          <w:lang w:val="en-US"/>
        </w:rPr>
        <w:t>untuk disampaikan kepada Kont</w:t>
      </w:r>
      <w:r w:rsidR="00823BA5">
        <w:rPr>
          <w:sz w:val="24"/>
          <w:szCs w:val="24"/>
          <w:lang w:val="en-US"/>
        </w:rPr>
        <w:t xml:space="preserve">raktor </w:t>
      </w:r>
      <w:r w:rsidR="00D66018">
        <w:rPr>
          <w:sz w:val="24"/>
          <w:szCs w:val="24"/>
          <w:lang w:val="en-US"/>
        </w:rPr>
        <w:t>dan meminta kepada kontrakrtor untuk membayar service charges</w:t>
      </w:r>
      <w:r w:rsidR="00646ADD">
        <w:rPr>
          <w:sz w:val="24"/>
          <w:szCs w:val="24"/>
          <w:lang w:val="en-US"/>
        </w:rPr>
        <w:t xml:space="preserve"> dan m</w:t>
      </w:r>
      <w:r w:rsidR="00FE1D0B">
        <w:rPr>
          <w:sz w:val="24"/>
          <w:szCs w:val="24"/>
          <w:lang w:val="en-US"/>
        </w:rPr>
        <w:t>ena</w:t>
      </w:r>
      <w:r w:rsidR="00646ADD">
        <w:rPr>
          <w:sz w:val="24"/>
          <w:szCs w:val="24"/>
          <w:lang w:val="en-US"/>
        </w:rPr>
        <w:t>n</w:t>
      </w:r>
      <w:r w:rsidR="00FE1D0B">
        <w:rPr>
          <w:sz w:val="24"/>
          <w:szCs w:val="24"/>
          <w:lang w:val="en-US"/>
        </w:rPr>
        <w:t>da tangani Perjanjian Mengganti Kerugian sesuai dengan format standar dari PT. Jamkrida NTB Bersaing</w:t>
      </w:r>
      <w:r w:rsidR="00413A29">
        <w:rPr>
          <w:sz w:val="24"/>
          <w:szCs w:val="24"/>
          <w:lang w:val="en-US"/>
        </w:rPr>
        <w:t>.</w:t>
      </w:r>
    </w:p>
    <w:p w:rsidR="00646ADD" w:rsidRPr="008C57B7" w:rsidRDefault="00D66018" w:rsidP="00F347A9">
      <w:pPr>
        <w:pStyle w:val="NoSpacing"/>
        <w:numPr>
          <w:ilvl w:val="0"/>
          <w:numId w:val="10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</w:t>
      </w:r>
      <w:r w:rsidR="00823BA5">
        <w:rPr>
          <w:sz w:val="24"/>
          <w:szCs w:val="24"/>
          <w:lang w:val="en-US"/>
        </w:rPr>
        <w:t xml:space="preserve">lah </w:t>
      </w:r>
      <w:r>
        <w:rPr>
          <w:sz w:val="24"/>
          <w:szCs w:val="24"/>
          <w:lang w:val="en-US"/>
        </w:rPr>
        <w:t xml:space="preserve">Service Charges </w:t>
      </w:r>
      <w:r w:rsidR="00823BA5">
        <w:rPr>
          <w:sz w:val="24"/>
          <w:szCs w:val="24"/>
          <w:lang w:val="en-US"/>
        </w:rPr>
        <w:t xml:space="preserve">dibayarkan oleh Kontraktor kepada Bagian Penjaminan, maka Bagian Penjaminan </w:t>
      </w:r>
      <w:proofErr w:type="gramStart"/>
      <w:r w:rsidR="00D744B3">
        <w:rPr>
          <w:sz w:val="24"/>
          <w:szCs w:val="24"/>
          <w:lang w:val="en-US"/>
        </w:rPr>
        <w:t>akan</w:t>
      </w:r>
      <w:proofErr w:type="gramEnd"/>
      <w:r w:rsidR="00D744B3">
        <w:rPr>
          <w:sz w:val="24"/>
          <w:szCs w:val="24"/>
          <w:lang w:val="en-US"/>
        </w:rPr>
        <w:t xml:space="preserve"> menginput data permohonan penjaminan tersebut dalam aplikasi/website PT. Jamkrida NTB Bersaing untuk selanjutnya diajukan permohonan p</w:t>
      </w:r>
      <w:r>
        <w:rPr>
          <w:sz w:val="24"/>
          <w:szCs w:val="24"/>
          <w:lang w:val="en-US"/>
        </w:rPr>
        <w:t xml:space="preserve">ersetujuan </w:t>
      </w:r>
      <w:r w:rsidR="00823BA5">
        <w:rPr>
          <w:sz w:val="24"/>
          <w:szCs w:val="24"/>
          <w:lang w:val="en-US"/>
        </w:rPr>
        <w:t xml:space="preserve">penerbitan </w:t>
      </w:r>
      <w:r w:rsidR="00756873">
        <w:rPr>
          <w:sz w:val="24"/>
          <w:szCs w:val="24"/>
          <w:lang w:val="en-US"/>
        </w:rPr>
        <w:t xml:space="preserve">sertifikat </w:t>
      </w:r>
      <w:r>
        <w:rPr>
          <w:sz w:val="24"/>
          <w:szCs w:val="24"/>
          <w:lang w:val="en-US"/>
        </w:rPr>
        <w:t>surety bond kepada Direksi</w:t>
      </w:r>
      <w:r w:rsidR="00646ADD">
        <w:rPr>
          <w:sz w:val="24"/>
          <w:szCs w:val="24"/>
          <w:lang w:val="en-US"/>
        </w:rPr>
        <w:t>. Pengajuan permohoan persetujuan kepada Direksi tersebut di</w:t>
      </w:r>
      <w:r w:rsidR="00D744B3">
        <w:rPr>
          <w:sz w:val="24"/>
          <w:szCs w:val="24"/>
          <w:lang w:val="en-US"/>
        </w:rPr>
        <w:t xml:space="preserve">lampirkan (meng-upload) </w:t>
      </w:r>
      <w:r>
        <w:rPr>
          <w:sz w:val="24"/>
          <w:szCs w:val="24"/>
          <w:lang w:val="en-US"/>
        </w:rPr>
        <w:t>pertimbangan tehnis dari Bagian Penjaminan</w:t>
      </w:r>
      <w:r w:rsidR="00010083">
        <w:rPr>
          <w:sz w:val="24"/>
          <w:szCs w:val="24"/>
          <w:lang w:val="en-US"/>
        </w:rPr>
        <w:t xml:space="preserve">. </w:t>
      </w:r>
      <w:r w:rsidR="00646ADD" w:rsidRPr="008C57B7">
        <w:rPr>
          <w:sz w:val="24"/>
          <w:szCs w:val="24"/>
          <w:lang w:val="en-US"/>
        </w:rPr>
        <w:t xml:space="preserve">Sebagai pertanda bahwa </w:t>
      </w:r>
      <w:r w:rsidR="00646ADD">
        <w:rPr>
          <w:sz w:val="24"/>
          <w:szCs w:val="24"/>
          <w:lang w:val="en-US"/>
        </w:rPr>
        <w:t xml:space="preserve">pengajuan peretujuan kepada Direksi tersebut, </w:t>
      </w:r>
      <w:r w:rsidR="00646ADD" w:rsidRPr="008C57B7">
        <w:rPr>
          <w:sz w:val="24"/>
          <w:szCs w:val="24"/>
          <w:lang w:val="en-US"/>
        </w:rPr>
        <w:t xml:space="preserve">maka pada </w:t>
      </w:r>
      <w:r w:rsidR="00D752FE">
        <w:rPr>
          <w:sz w:val="24"/>
          <w:szCs w:val="24"/>
          <w:lang w:val="en-US"/>
        </w:rPr>
        <w:t>Komputer</w:t>
      </w:r>
      <w:r w:rsidR="00646ADD">
        <w:rPr>
          <w:sz w:val="24"/>
          <w:szCs w:val="24"/>
          <w:lang w:val="en-US"/>
        </w:rPr>
        <w:t>/</w:t>
      </w:r>
      <w:r w:rsidR="00D752FE">
        <w:rPr>
          <w:sz w:val="24"/>
          <w:szCs w:val="24"/>
          <w:lang w:val="en-US"/>
        </w:rPr>
        <w:t>Laptop</w:t>
      </w:r>
      <w:r w:rsidR="00646ADD">
        <w:rPr>
          <w:sz w:val="24"/>
          <w:szCs w:val="24"/>
          <w:lang w:val="en-US"/>
        </w:rPr>
        <w:t>/HP Direksi</w:t>
      </w:r>
      <w:r w:rsidR="00646ADD" w:rsidRPr="008C57B7">
        <w:rPr>
          <w:sz w:val="24"/>
          <w:szCs w:val="24"/>
          <w:lang w:val="en-US"/>
        </w:rPr>
        <w:t xml:space="preserve"> akan ada </w:t>
      </w:r>
      <w:r w:rsidR="00646ADD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proofErr w:type="gramStart"/>
      <w:r w:rsidR="00646ADD" w:rsidRPr="008C57B7">
        <w:rPr>
          <w:sz w:val="24"/>
          <w:szCs w:val="24"/>
          <w:lang w:val="en-US"/>
        </w:rPr>
        <w:t xml:space="preserve">notifikasi  </w:t>
      </w:r>
      <w:r w:rsidR="006F06EB">
        <w:rPr>
          <w:sz w:val="24"/>
          <w:szCs w:val="24"/>
          <w:lang w:val="en-US"/>
        </w:rPr>
        <w:t>email</w:t>
      </w:r>
      <w:proofErr w:type="gramEnd"/>
      <w:r w:rsidR="00646ADD" w:rsidRPr="008C57B7">
        <w:rPr>
          <w:sz w:val="24"/>
          <w:szCs w:val="24"/>
          <w:lang w:val="en-US"/>
        </w:rPr>
        <w:t>”.</w:t>
      </w:r>
    </w:p>
    <w:p w:rsidR="008A3A69" w:rsidRDefault="00823BA5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Direksi </w:t>
      </w:r>
      <w:r w:rsidR="00646ADD">
        <w:rPr>
          <w:sz w:val="24"/>
          <w:szCs w:val="24"/>
          <w:lang w:val="en-US"/>
        </w:rPr>
        <w:t xml:space="preserve">kemudian membuka aplikasi dann </w:t>
      </w:r>
      <w:r>
        <w:rPr>
          <w:sz w:val="24"/>
          <w:szCs w:val="24"/>
          <w:lang w:val="en-US"/>
        </w:rPr>
        <w:t>mempertimbangkan permohonan yang diajukan oleh Bagian penjaminan.</w:t>
      </w:r>
      <w:r w:rsidR="008A3A69">
        <w:rPr>
          <w:sz w:val="24"/>
          <w:szCs w:val="24"/>
          <w:lang w:val="en-US"/>
        </w:rPr>
        <w:t xml:space="preserve"> Direksi dapat menerima </w:t>
      </w:r>
      <w:r>
        <w:rPr>
          <w:sz w:val="24"/>
          <w:szCs w:val="24"/>
          <w:lang w:val="en-US"/>
        </w:rPr>
        <w:t xml:space="preserve">atau menolak </w:t>
      </w:r>
      <w:r w:rsidR="008A3A69">
        <w:rPr>
          <w:sz w:val="24"/>
          <w:szCs w:val="24"/>
          <w:lang w:val="en-US"/>
        </w:rPr>
        <w:t>pengajuan penjaminan tersebut.</w:t>
      </w:r>
    </w:p>
    <w:p w:rsidR="00B36680" w:rsidRDefault="008A3A69" w:rsidP="00F347A9">
      <w:pPr>
        <w:pStyle w:val="NoSpacing"/>
        <w:numPr>
          <w:ilvl w:val="0"/>
          <w:numId w:val="10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Apabila Direksi setuju untuk menjamin, maka Direksi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memberikan approval </w:t>
      </w:r>
      <w:r w:rsidR="00D744B3">
        <w:rPr>
          <w:sz w:val="24"/>
          <w:szCs w:val="24"/>
          <w:lang w:val="en-US"/>
        </w:rPr>
        <w:t>sebagai</w:t>
      </w:r>
      <w:r w:rsidR="00646ADD">
        <w:rPr>
          <w:sz w:val="24"/>
          <w:szCs w:val="24"/>
          <w:lang w:val="en-US"/>
        </w:rPr>
        <w:t xml:space="preserve"> </w:t>
      </w:r>
      <w:r w:rsidR="00D744B3">
        <w:rPr>
          <w:sz w:val="24"/>
          <w:szCs w:val="24"/>
          <w:lang w:val="en-US"/>
        </w:rPr>
        <w:t xml:space="preserve">tanda </w:t>
      </w:r>
      <w:r>
        <w:rPr>
          <w:sz w:val="24"/>
          <w:szCs w:val="24"/>
          <w:lang w:val="en-US"/>
        </w:rPr>
        <w:t xml:space="preserve">persetujuan penjaminan melalui </w:t>
      </w:r>
      <w:r w:rsidR="00B774F4">
        <w:rPr>
          <w:sz w:val="24"/>
          <w:szCs w:val="24"/>
          <w:lang w:val="en-US"/>
        </w:rPr>
        <w:t>aplikasi /</w:t>
      </w:r>
      <w:r w:rsidR="00D66018">
        <w:rPr>
          <w:sz w:val="24"/>
          <w:szCs w:val="24"/>
          <w:lang w:val="en-US"/>
        </w:rPr>
        <w:t>website</w:t>
      </w:r>
      <w:r w:rsidR="00823BA5">
        <w:rPr>
          <w:sz w:val="24"/>
          <w:szCs w:val="24"/>
          <w:lang w:val="en-US"/>
        </w:rPr>
        <w:t xml:space="preserve">. Pada saat yang </w:t>
      </w:r>
      <w:proofErr w:type="gramStart"/>
      <w:r w:rsidR="00823BA5">
        <w:rPr>
          <w:sz w:val="24"/>
          <w:szCs w:val="24"/>
          <w:lang w:val="en-US"/>
        </w:rPr>
        <w:t>sama</w:t>
      </w:r>
      <w:proofErr w:type="gramEnd"/>
      <w:r w:rsidR="00823BA5">
        <w:rPr>
          <w:sz w:val="24"/>
          <w:szCs w:val="24"/>
          <w:lang w:val="en-US"/>
        </w:rPr>
        <w:t xml:space="preserve"> </w:t>
      </w:r>
      <w:r w:rsidR="00D66018">
        <w:rPr>
          <w:sz w:val="24"/>
          <w:szCs w:val="24"/>
          <w:lang w:val="en-US"/>
        </w:rPr>
        <w:t>T</w:t>
      </w:r>
      <w:r w:rsidR="00823BA5">
        <w:rPr>
          <w:sz w:val="24"/>
          <w:szCs w:val="24"/>
          <w:lang w:val="en-US"/>
        </w:rPr>
        <w:t xml:space="preserve">anda </w:t>
      </w:r>
      <w:r w:rsidR="00D66018">
        <w:rPr>
          <w:sz w:val="24"/>
          <w:szCs w:val="24"/>
          <w:lang w:val="en-US"/>
        </w:rPr>
        <w:t>T</w:t>
      </w:r>
      <w:r w:rsidR="00823BA5">
        <w:rPr>
          <w:sz w:val="24"/>
          <w:szCs w:val="24"/>
          <w:lang w:val="en-US"/>
        </w:rPr>
        <w:t xml:space="preserve">angan </w:t>
      </w:r>
      <w:r w:rsidR="00D66018">
        <w:rPr>
          <w:sz w:val="24"/>
          <w:szCs w:val="24"/>
          <w:lang w:val="en-US"/>
        </w:rPr>
        <w:t xml:space="preserve">Digital </w:t>
      </w:r>
      <w:r w:rsidR="009474AD">
        <w:rPr>
          <w:sz w:val="24"/>
          <w:szCs w:val="24"/>
          <w:lang w:val="en-US"/>
        </w:rPr>
        <w:t>D</w:t>
      </w:r>
      <w:r w:rsidR="00823BA5">
        <w:rPr>
          <w:sz w:val="24"/>
          <w:szCs w:val="24"/>
          <w:lang w:val="en-US"/>
        </w:rPr>
        <w:t xml:space="preserve">ireksi </w:t>
      </w:r>
      <w:r w:rsidR="00DA5498">
        <w:rPr>
          <w:sz w:val="24"/>
          <w:szCs w:val="24"/>
          <w:lang w:val="en-US"/>
        </w:rPr>
        <w:t xml:space="preserve">dan </w:t>
      </w:r>
      <w:r w:rsidR="00D752FE">
        <w:rPr>
          <w:sz w:val="24"/>
          <w:szCs w:val="24"/>
          <w:lang w:val="en-US"/>
        </w:rPr>
        <w:t>Qrcode</w:t>
      </w:r>
      <w:r w:rsidR="00DA5498">
        <w:rPr>
          <w:sz w:val="24"/>
          <w:szCs w:val="24"/>
          <w:lang w:val="en-US"/>
        </w:rPr>
        <w:t xml:space="preserve"> </w:t>
      </w:r>
      <w:r w:rsidR="00756873">
        <w:rPr>
          <w:sz w:val="24"/>
          <w:szCs w:val="24"/>
          <w:lang w:val="en-US"/>
        </w:rPr>
        <w:t xml:space="preserve">secara otomatis akan </w:t>
      </w:r>
      <w:r w:rsidR="00823BA5">
        <w:rPr>
          <w:sz w:val="24"/>
          <w:szCs w:val="24"/>
          <w:lang w:val="en-US"/>
        </w:rPr>
        <w:t>tercantum</w:t>
      </w:r>
      <w:r w:rsidR="009474AD">
        <w:rPr>
          <w:sz w:val="24"/>
          <w:szCs w:val="24"/>
          <w:lang w:val="en-US"/>
        </w:rPr>
        <w:t xml:space="preserve"> </w:t>
      </w:r>
      <w:r w:rsidR="00823BA5">
        <w:rPr>
          <w:sz w:val="24"/>
          <w:szCs w:val="24"/>
          <w:lang w:val="en-US"/>
        </w:rPr>
        <w:t>pada sof</w:t>
      </w:r>
      <w:r w:rsidR="009474AD">
        <w:rPr>
          <w:sz w:val="24"/>
          <w:szCs w:val="24"/>
          <w:lang w:val="en-US"/>
        </w:rPr>
        <w:t>t</w:t>
      </w:r>
      <w:r w:rsidR="00823BA5">
        <w:rPr>
          <w:sz w:val="24"/>
          <w:szCs w:val="24"/>
          <w:lang w:val="en-US"/>
        </w:rPr>
        <w:t>copy serti</w:t>
      </w:r>
      <w:r w:rsidR="009474AD">
        <w:rPr>
          <w:sz w:val="24"/>
          <w:szCs w:val="24"/>
          <w:lang w:val="en-US"/>
        </w:rPr>
        <w:t xml:space="preserve">fikat </w:t>
      </w:r>
      <w:r w:rsidR="00756873">
        <w:rPr>
          <w:sz w:val="24"/>
          <w:szCs w:val="24"/>
          <w:lang w:val="en-US"/>
        </w:rPr>
        <w:t>surety bond.</w:t>
      </w:r>
      <w:r w:rsidR="009474AD">
        <w:rPr>
          <w:sz w:val="24"/>
          <w:szCs w:val="24"/>
          <w:lang w:val="en-US"/>
        </w:rPr>
        <w:t xml:space="preserve"> </w:t>
      </w:r>
    </w:p>
    <w:p w:rsidR="00D8567C" w:rsidRDefault="00D8567C" w:rsidP="00F347A9">
      <w:pPr>
        <w:pStyle w:val="NoSpacing"/>
        <w:numPr>
          <w:ilvl w:val="0"/>
          <w:numId w:val="10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Sebagai pertanda bahwa adanya approval persetujuan Direksi, maka pada </w:t>
      </w:r>
      <w:r w:rsidR="00D752FE"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 xml:space="preserve"> Bagian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ada </w:t>
      </w:r>
      <w:r w:rsidR="00DA5498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email”</w:t>
      </w:r>
      <w:r>
        <w:rPr>
          <w:sz w:val="24"/>
          <w:szCs w:val="24"/>
          <w:lang w:val="en-US"/>
        </w:rPr>
        <w:t>.</w:t>
      </w:r>
    </w:p>
    <w:p w:rsidR="00BA32C7" w:rsidRPr="00A34EC9" w:rsidRDefault="009474AD" w:rsidP="00BA32C7">
      <w:pPr>
        <w:pStyle w:val="NoSpacing"/>
        <w:numPr>
          <w:ilvl w:val="0"/>
          <w:numId w:val="10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 w:rsidRPr="00A34EC9">
        <w:rPr>
          <w:sz w:val="24"/>
          <w:szCs w:val="24"/>
          <w:lang w:val="en-US"/>
        </w:rPr>
        <w:t xml:space="preserve">Bila Direksi tidak setuju maka Direksi </w:t>
      </w:r>
      <w:proofErr w:type="gramStart"/>
      <w:r w:rsidRPr="00A34EC9">
        <w:rPr>
          <w:sz w:val="24"/>
          <w:szCs w:val="24"/>
          <w:lang w:val="en-US"/>
        </w:rPr>
        <w:t>akan</w:t>
      </w:r>
      <w:proofErr w:type="gramEnd"/>
      <w:r w:rsidRPr="00A34EC9">
        <w:rPr>
          <w:sz w:val="24"/>
          <w:szCs w:val="24"/>
          <w:lang w:val="en-US"/>
        </w:rPr>
        <w:t xml:space="preserve"> </w:t>
      </w:r>
      <w:r w:rsidR="00D8567C" w:rsidRPr="00A34EC9">
        <w:rPr>
          <w:sz w:val="24"/>
          <w:szCs w:val="24"/>
          <w:lang w:val="en-US"/>
        </w:rPr>
        <w:t>me</w:t>
      </w:r>
      <w:r w:rsidR="00646ADD" w:rsidRPr="00A34EC9">
        <w:rPr>
          <w:sz w:val="24"/>
          <w:szCs w:val="24"/>
          <w:lang w:val="en-US"/>
        </w:rPr>
        <w:t>ngembalikan permohonan tersebut dengan mel</w:t>
      </w:r>
      <w:r w:rsidR="00D8567C" w:rsidRPr="00A34EC9">
        <w:rPr>
          <w:sz w:val="24"/>
          <w:szCs w:val="24"/>
          <w:lang w:val="en-US"/>
        </w:rPr>
        <w:t>akukan “Approval P</w:t>
      </w:r>
      <w:r w:rsidRPr="00A34EC9">
        <w:rPr>
          <w:sz w:val="24"/>
          <w:szCs w:val="24"/>
          <w:lang w:val="en-US"/>
        </w:rPr>
        <w:t>en</w:t>
      </w:r>
      <w:r w:rsidR="00D8567C" w:rsidRPr="00A34EC9">
        <w:rPr>
          <w:sz w:val="24"/>
          <w:szCs w:val="24"/>
          <w:lang w:val="en-US"/>
        </w:rPr>
        <w:t>olakan”</w:t>
      </w:r>
      <w:r w:rsidR="008A3A69" w:rsidRPr="00A34EC9">
        <w:rPr>
          <w:sz w:val="24"/>
          <w:szCs w:val="24"/>
          <w:lang w:val="en-US"/>
        </w:rPr>
        <w:t xml:space="preserve"> </w:t>
      </w:r>
      <w:r w:rsidR="00DA5498" w:rsidRPr="00A34EC9">
        <w:rPr>
          <w:sz w:val="24"/>
          <w:szCs w:val="24"/>
          <w:lang w:val="en-US"/>
        </w:rPr>
        <w:t xml:space="preserve">atas </w:t>
      </w:r>
      <w:r w:rsidR="008A3A69" w:rsidRPr="00A34EC9">
        <w:rPr>
          <w:sz w:val="24"/>
          <w:szCs w:val="24"/>
          <w:lang w:val="en-US"/>
        </w:rPr>
        <w:t xml:space="preserve">permohonan penjaminan tersebut </w:t>
      </w:r>
      <w:r w:rsidR="00DA5498" w:rsidRPr="00A34EC9">
        <w:rPr>
          <w:sz w:val="24"/>
          <w:szCs w:val="24"/>
          <w:lang w:val="en-US"/>
        </w:rPr>
        <w:t>yang ditujukan kepada B</w:t>
      </w:r>
      <w:r w:rsidR="008A3A69" w:rsidRPr="00A34EC9">
        <w:rPr>
          <w:sz w:val="24"/>
          <w:szCs w:val="24"/>
          <w:lang w:val="en-US"/>
        </w:rPr>
        <w:t>agian Penjaminan</w:t>
      </w:r>
      <w:r w:rsidR="00646ADD" w:rsidRPr="00A34EC9">
        <w:rPr>
          <w:sz w:val="24"/>
          <w:szCs w:val="24"/>
          <w:lang w:val="en-US"/>
        </w:rPr>
        <w:t xml:space="preserve">. </w:t>
      </w:r>
    </w:p>
    <w:p w:rsidR="00D8567C" w:rsidRDefault="00BA32C7" w:rsidP="00BA32C7">
      <w:pPr>
        <w:pStyle w:val="NoSpacing"/>
        <w:tabs>
          <w:tab w:val="left" w:pos="1350"/>
        </w:tabs>
        <w:ind w:left="13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</w:t>
      </w:r>
      <w:r w:rsidR="00646ADD">
        <w:rPr>
          <w:sz w:val="24"/>
          <w:szCs w:val="24"/>
          <w:lang w:val="en-US"/>
        </w:rPr>
        <w:t>enolakan Direksi tersebut</w:t>
      </w:r>
      <w:r w:rsidR="008A3A69">
        <w:rPr>
          <w:sz w:val="24"/>
          <w:szCs w:val="24"/>
          <w:lang w:val="en-US"/>
        </w:rPr>
        <w:t xml:space="preserve"> disertai dengan catatan/penjelasan penolakan.</w:t>
      </w:r>
      <w:proofErr w:type="gramEnd"/>
      <w:r w:rsidR="00D66018">
        <w:rPr>
          <w:sz w:val="24"/>
          <w:szCs w:val="24"/>
          <w:lang w:val="en-US"/>
        </w:rPr>
        <w:t xml:space="preserve"> </w:t>
      </w:r>
      <w:r w:rsidR="00D8567C">
        <w:rPr>
          <w:sz w:val="24"/>
          <w:szCs w:val="24"/>
          <w:lang w:val="en-US"/>
        </w:rPr>
        <w:t xml:space="preserve">Sebagai pertanda bahwa adanya </w:t>
      </w:r>
      <w:r w:rsidR="00DA5498">
        <w:rPr>
          <w:sz w:val="24"/>
          <w:szCs w:val="24"/>
          <w:lang w:val="en-US"/>
        </w:rPr>
        <w:t>p</w:t>
      </w:r>
      <w:r w:rsidR="00D8567C">
        <w:rPr>
          <w:sz w:val="24"/>
          <w:szCs w:val="24"/>
          <w:lang w:val="en-US"/>
        </w:rPr>
        <w:t>eno</w:t>
      </w:r>
      <w:r w:rsidR="00DA5498">
        <w:rPr>
          <w:sz w:val="24"/>
          <w:szCs w:val="24"/>
          <w:lang w:val="en-US"/>
        </w:rPr>
        <w:t>l</w:t>
      </w:r>
      <w:r w:rsidR="00D8567C">
        <w:rPr>
          <w:sz w:val="24"/>
          <w:szCs w:val="24"/>
          <w:lang w:val="en-US"/>
        </w:rPr>
        <w:t>akan Direksi</w:t>
      </w:r>
      <w:r w:rsidR="00DA5498">
        <w:rPr>
          <w:sz w:val="24"/>
          <w:szCs w:val="24"/>
          <w:lang w:val="en-US"/>
        </w:rPr>
        <w:t xml:space="preserve"> tersebut</w:t>
      </w:r>
      <w:r w:rsidR="00D8567C">
        <w:rPr>
          <w:sz w:val="24"/>
          <w:szCs w:val="24"/>
          <w:lang w:val="en-US"/>
        </w:rPr>
        <w:t xml:space="preserve">, maka pada </w:t>
      </w:r>
      <w:r w:rsidR="00D752FE">
        <w:rPr>
          <w:sz w:val="24"/>
          <w:szCs w:val="24"/>
          <w:lang w:val="en-US"/>
        </w:rPr>
        <w:t>Komputer</w:t>
      </w:r>
      <w:r w:rsidR="00D8567C">
        <w:rPr>
          <w:sz w:val="24"/>
          <w:szCs w:val="24"/>
          <w:lang w:val="en-US"/>
        </w:rPr>
        <w:t xml:space="preserve"> Bagian Penjaminan </w:t>
      </w:r>
      <w:proofErr w:type="gramStart"/>
      <w:r w:rsidR="00D8567C">
        <w:rPr>
          <w:sz w:val="24"/>
          <w:szCs w:val="24"/>
          <w:lang w:val="en-US"/>
        </w:rPr>
        <w:t>akan</w:t>
      </w:r>
      <w:proofErr w:type="gramEnd"/>
      <w:r w:rsidR="00D8567C">
        <w:rPr>
          <w:sz w:val="24"/>
          <w:szCs w:val="24"/>
          <w:lang w:val="en-US"/>
        </w:rPr>
        <w:t xml:space="preserve"> ada </w:t>
      </w:r>
      <w:r w:rsidR="00DA5498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D8567C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</w:t>
      </w:r>
      <w:r w:rsidR="0005452B">
        <w:rPr>
          <w:sz w:val="24"/>
          <w:szCs w:val="24"/>
          <w:lang w:val="en-US"/>
        </w:rPr>
        <w:t>i</w:t>
      </w:r>
      <w:r w:rsidR="006F06EB">
        <w:rPr>
          <w:sz w:val="24"/>
          <w:szCs w:val="24"/>
          <w:lang w:val="en-US"/>
        </w:rPr>
        <w:t>l</w:t>
      </w:r>
      <w:r w:rsidR="00D8567C">
        <w:rPr>
          <w:sz w:val="24"/>
          <w:szCs w:val="24"/>
          <w:lang w:val="en-US"/>
        </w:rPr>
        <w:t>”.</w:t>
      </w:r>
    </w:p>
    <w:p w:rsidR="008A3A69" w:rsidRDefault="00756873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Dengan adanya softcopy sertifikat surety bond yang sudah memuat Tanda Tangan Digital Direksi</w:t>
      </w:r>
      <w:r w:rsidR="008A3A69">
        <w:rPr>
          <w:sz w:val="24"/>
          <w:szCs w:val="24"/>
          <w:lang w:val="en-US"/>
        </w:rPr>
        <w:t xml:space="preserve"> </w:t>
      </w:r>
      <w:r w:rsidR="00DA5498">
        <w:rPr>
          <w:sz w:val="24"/>
          <w:szCs w:val="24"/>
          <w:lang w:val="en-US"/>
        </w:rPr>
        <w:t xml:space="preserve">dan </w:t>
      </w:r>
      <w:r w:rsidR="00D752FE">
        <w:rPr>
          <w:sz w:val="24"/>
          <w:szCs w:val="24"/>
          <w:lang w:val="en-US"/>
        </w:rPr>
        <w:t>Qrcode</w:t>
      </w:r>
      <w:r w:rsidR="00DA54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tersebut </w:t>
      </w:r>
      <w:r w:rsidR="008A3A69">
        <w:rPr>
          <w:sz w:val="24"/>
          <w:szCs w:val="24"/>
          <w:lang w:val="en-US"/>
        </w:rPr>
        <w:t xml:space="preserve">maka Bagian penjaminan </w:t>
      </w:r>
      <w:proofErr w:type="gramStart"/>
      <w:r w:rsidR="008A3A69">
        <w:rPr>
          <w:sz w:val="24"/>
          <w:szCs w:val="24"/>
          <w:lang w:val="en-US"/>
        </w:rPr>
        <w:t>akan</w:t>
      </w:r>
      <w:proofErr w:type="gramEnd"/>
      <w:r w:rsidR="008A3A69">
        <w:rPr>
          <w:sz w:val="24"/>
          <w:szCs w:val="24"/>
          <w:lang w:val="en-US"/>
        </w:rPr>
        <w:t xml:space="preserve"> melakukan </w:t>
      </w:r>
      <w:r w:rsidR="00823BA5">
        <w:rPr>
          <w:sz w:val="24"/>
          <w:szCs w:val="24"/>
          <w:lang w:val="en-US"/>
        </w:rPr>
        <w:t xml:space="preserve">menerbitkan </w:t>
      </w:r>
      <w:r w:rsidR="008A3A69">
        <w:rPr>
          <w:sz w:val="24"/>
          <w:szCs w:val="24"/>
          <w:lang w:val="en-US"/>
        </w:rPr>
        <w:t xml:space="preserve">sertifikat </w:t>
      </w:r>
      <w:r>
        <w:rPr>
          <w:sz w:val="24"/>
          <w:szCs w:val="24"/>
          <w:lang w:val="en-US"/>
        </w:rPr>
        <w:t>surety bond</w:t>
      </w:r>
      <w:r w:rsidR="008A3A69">
        <w:rPr>
          <w:sz w:val="24"/>
          <w:szCs w:val="24"/>
          <w:lang w:val="en-US"/>
        </w:rPr>
        <w:t>.</w:t>
      </w:r>
      <w:r w:rsidR="00823BA5">
        <w:rPr>
          <w:sz w:val="24"/>
          <w:szCs w:val="24"/>
          <w:lang w:val="en-US"/>
        </w:rPr>
        <w:t xml:space="preserve">  </w:t>
      </w:r>
    </w:p>
    <w:p w:rsidR="00FF5A4A" w:rsidRDefault="00FF5A4A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Sertifikat penjaminan diserahkan kepada Kontraktor.</w:t>
      </w:r>
    </w:p>
    <w:p w:rsidR="00FC5B60" w:rsidRDefault="00FC5B60" w:rsidP="00F347A9">
      <w:pPr>
        <w:pStyle w:val="NoSpacing"/>
        <w:numPr>
          <w:ilvl w:val="0"/>
          <w:numId w:val="10"/>
        </w:numPr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Imbal Jasa Penjamian (IJP) yang sudah diterima oleh </w:t>
      </w:r>
      <w:r w:rsidR="00AF2048">
        <w:rPr>
          <w:sz w:val="24"/>
          <w:szCs w:val="24"/>
          <w:lang w:val="en-US"/>
        </w:rPr>
        <w:t xml:space="preserve">Bagian </w:t>
      </w:r>
      <w:proofErr w:type="gramStart"/>
      <w:r w:rsidR="00AF2048">
        <w:rPr>
          <w:sz w:val="24"/>
          <w:szCs w:val="24"/>
          <w:lang w:val="en-US"/>
        </w:rPr>
        <w:t xml:space="preserve">Penjaminan </w:t>
      </w:r>
      <w:r w:rsidR="00C10B73">
        <w:rPr>
          <w:sz w:val="24"/>
          <w:szCs w:val="24"/>
          <w:lang w:val="en-US"/>
        </w:rPr>
        <w:t xml:space="preserve"> di</w:t>
      </w:r>
      <w:r w:rsidR="00AF2048">
        <w:rPr>
          <w:sz w:val="24"/>
          <w:szCs w:val="24"/>
          <w:lang w:val="en-US"/>
        </w:rPr>
        <w:t>setorkan</w:t>
      </w:r>
      <w:proofErr w:type="gramEnd"/>
      <w:r w:rsidR="00AF2048">
        <w:rPr>
          <w:sz w:val="24"/>
          <w:szCs w:val="24"/>
          <w:lang w:val="en-US"/>
        </w:rPr>
        <w:t xml:space="preserve">/dilaporkan kepada </w:t>
      </w:r>
      <w:r w:rsidR="00C85CC5">
        <w:rPr>
          <w:sz w:val="24"/>
          <w:szCs w:val="24"/>
          <w:lang w:val="en-US"/>
        </w:rPr>
        <w:t>Kasir/</w:t>
      </w:r>
      <w:r w:rsidR="00AF2048">
        <w:rPr>
          <w:sz w:val="24"/>
          <w:szCs w:val="24"/>
          <w:lang w:val="en-US"/>
        </w:rPr>
        <w:t xml:space="preserve">Bagian Keuangan </w:t>
      </w:r>
      <w:r w:rsidR="00C10B73">
        <w:rPr>
          <w:sz w:val="24"/>
          <w:szCs w:val="24"/>
          <w:lang w:val="en-US"/>
        </w:rPr>
        <w:t>.</w:t>
      </w:r>
    </w:p>
    <w:p w:rsidR="00A24078" w:rsidRDefault="00A24078" w:rsidP="00F347A9">
      <w:pPr>
        <w:pStyle w:val="NoSpacing"/>
        <w:numPr>
          <w:ilvl w:val="0"/>
          <w:numId w:val="10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Sertifikat surety bond yang dicetak tersebut terekam dan memiliki file duplikasi otomatis pada system/website PT. Jamkrida NTB Bersaing.  </w:t>
      </w:r>
    </w:p>
    <w:p w:rsidR="008C51DD" w:rsidRDefault="008C51DD" w:rsidP="00F347A9">
      <w:pPr>
        <w:pStyle w:val="NoSpacing"/>
        <w:numPr>
          <w:ilvl w:val="0"/>
          <w:numId w:val="10"/>
        </w:numPr>
        <w:tabs>
          <w:tab w:val="left" w:pos="135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Semua data dan dokume</w:t>
      </w:r>
      <w:r w:rsidR="00D752F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yang terkait dengan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di</w:t>
      </w:r>
      <w:r w:rsidR="00A41E6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print out untuk menjadi file PT. Jamkrida NTB Bersaing.   </w:t>
      </w:r>
    </w:p>
    <w:p w:rsidR="005E4A7B" w:rsidRDefault="005E4A7B" w:rsidP="00927817">
      <w:pPr>
        <w:pStyle w:val="NoSpacing"/>
        <w:jc w:val="both"/>
        <w:rPr>
          <w:sz w:val="24"/>
          <w:szCs w:val="24"/>
          <w:lang w:val="en-US"/>
        </w:rPr>
      </w:pPr>
    </w:p>
    <w:p w:rsidR="00D30FA9" w:rsidRDefault="00D30FA9" w:rsidP="00F347A9">
      <w:pPr>
        <w:pStyle w:val="NoSpacing"/>
        <w:numPr>
          <w:ilvl w:val="0"/>
          <w:numId w:val="7"/>
        </w:numPr>
        <w:tabs>
          <w:tab w:val="left" w:pos="900"/>
        </w:tabs>
        <w:ind w:left="900" w:hanging="27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Pengajuan Penerbitan Setifikat Surety Bond </w:t>
      </w:r>
      <w:r w:rsidR="00894339">
        <w:rPr>
          <w:b/>
          <w:sz w:val="24"/>
          <w:szCs w:val="24"/>
          <w:lang w:val="en-US"/>
        </w:rPr>
        <w:t xml:space="preserve">secara tidak langsung </w:t>
      </w:r>
      <w:r>
        <w:rPr>
          <w:b/>
          <w:sz w:val="24"/>
          <w:szCs w:val="24"/>
          <w:lang w:val="en-US"/>
        </w:rPr>
        <w:t>melalui Marketing Point.</w:t>
      </w:r>
    </w:p>
    <w:p w:rsidR="00892223" w:rsidRDefault="00892223" w:rsidP="00892223">
      <w:pPr>
        <w:pStyle w:val="NoSpacing"/>
        <w:tabs>
          <w:tab w:val="left" w:pos="900"/>
        </w:tabs>
        <w:ind w:left="450"/>
        <w:jc w:val="both"/>
        <w:rPr>
          <w:b/>
          <w:sz w:val="24"/>
          <w:szCs w:val="24"/>
          <w:lang w:val="en-US"/>
        </w:rPr>
      </w:pPr>
    </w:p>
    <w:p w:rsidR="008F7322" w:rsidRPr="00251FF4" w:rsidRDefault="00892223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 w:rsidRPr="00251FF4">
        <w:rPr>
          <w:sz w:val="24"/>
          <w:szCs w:val="24"/>
          <w:lang w:val="en-US"/>
        </w:rPr>
        <w:t>Kontraktor mengajukan Permohonan Penerbitan Sertifikat Penjaminan Kepa</w:t>
      </w:r>
      <w:r w:rsidR="002D3D16" w:rsidRPr="00251FF4">
        <w:rPr>
          <w:sz w:val="24"/>
          <w:szCs w:val="24"/>
          <w:lang w:val="en-US"/>
        </w:rPr>
        <w:t>d</w:t>
      </w:r>
      <w:r w:rsidRPr="00251FF4">
        <w:rPr>
          <w:sz w:val="24"/>
          <w:szCs w:val="24"/>
          <w:lang w:val="en-US"/>
        </w:rPr>
        <w:t xml:space="preserve">a </w:t>
      </w:r>
      <w:r w:rsidR="002D3D16" w:rsidRPr="00251FF4">
        <w:rPr>
          <w:sz w:val="24"/>
          <w:szCs w:val="24"/>
          <w:lang w:val="en-US"/>
        </w:rPr>
        <w:t>“Marketing Point” PT. Jamkrida NTB Bersaing dengan mengisi</w:t>
      </w:r>
      <w:r w:rsidR="006F7ADA" w:rsidRPr="00251FF4">
        <w:rPr>
          <w:sz w:val="24"/>
          <w:szCs w:val="24"/>
          <w:lang w:val="en-US"/>
        </w:rPr>
        <w:t xml:space="preserve"> dan </w:t>
      </w:r>
      <w:r w:rsidR="002D3D16" w:rsidRPr="00251FF4">
        <w:rPr>
          <w:sz w:val="24"/>
          <w:szCs w:val="24"/>
          <w:lang w:val="en-US"/>
        </w:rPr>
        <w:t xml:space="preserve">menanda tangani secara manual </w:t>
      </w:r>
      <w:r w:rsidR="00117CBA">
        <w:rPr>
          <w:sz w:val="24"/>
          <w:szCs w:val="24"/>
          <w:lang w:val="en-US"/>
        </w:rPr>
        <w:t xml:space="preserve">form </w:t>
      </w:r>
      <w:r w:rsidR="002D3D16" w:rsidRPr="00251FF4">
        <w:rPr>
          <w:sz w:val="24"/>
          <w:szCs w:val="24"/>
          <w:lang w:val="en-US"/>
        </w:rPr>
        <w:t>Surat Permohonan Penerbitan Surety Bond sesuai standar dari PT. Jamkrida NTB Bersaing</w:t>
      </w:r>
      <w:r w:rsidR="00E44CC2" w:rsidRPr="00251FF4">
        <w:rPr>
          <w:sz w:val="24"/>
          <w:szCs w:val="24"/>
          <w:lang w:val="en-US"/>
        </w:rPr>
        <w:t>.</w:t>
      </w:r>
      <w:r w:rsidR="008F7322" w:rsidRPr="00251FF4">
        <w:rPr>
          <w:sz w:val="24"/>
          <w:szCs w:val="24"/>
          <w:lang w:val="en-US"/>
        </w:rPr>
        <w:t xml:space="preserve"> </w:t>
      </w:r>
    </w:p>
    <w:p w:rsidR="00251FF4" w:rsidRDefault="002D3D16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 w:rsidRPr="00251FF4">
        <w:rPr>
          <w:sz w:val="24"/>
          <w:szCs w:val="24"/>
          <w:lang w:val="en-US"/>
        </w:rPr>
        <w:t>Marketing Point</w:t>
      </w:r>
      <w:r w:rsidR="00E44CC2" w:rsidRPr="00251FF4">
        <w:rPr>
          <w:sz w:val="24"/>
          <w:szCs w:val="24"/>
          <w:lang w:val="en-US"/>
        </w:rPr>
        <w:t xml:space="preserve"> </w:t>
      </w:r>
      <w:r w:rsidR="006F7ADA" w:rsidRPr="00251FF4">
        <w:rPr>
          <w:sz w:val="24"/>
          <w:szCs w:val="24"/>
          <w:lang w:val="en-US"/>
        </w:rPr>
        <w:t xml:space="preserve">kemudian </w:t>
      </w:r>
      <w:r w:rsidR="00E44CC2" w:rsidRPr="00251FF4">
        <w:rPr>
          <w:sz w:val="24"/>
          <w:szCs w:val="24"/>
          <w:lang w:val="en-US"/>
        </w:rPr>
        <w:t>mengajukan permohonan penerbitan surety b</w:t>
      </w:r>
      <w:r w:rsidRPr="00251FF4">
        <w:rPr>
          <w:sz w:val="24"/>
          <w:szCs w:val="24"/>
          <w:lang w:val="en-US"/>
        </w:rPr>
        <w:t>o</w:t>
      </w:r>
      <w:r w:rsidR="00E44CC2" w:rsidRPr="00251FF4">
        <w:rPr>
          <w:sz w:val="24"/>
          <w:szCs w:val="24"/>
          <w:lang w:val="en-US"/>
        </w:rPr>
        <w:t xml:space="preserve">nd kepada </w:t>
      </w:r>
      <w:r w:rsidR="00484D2C" w:rsidRPr="00251FF4">
        <w:rPr>
          <w:sz w:val="24"/>
          <w:szCs w:val="24"/>
          <w:lang w:val="en-US"/>
        </w:rPr>
        <w:t xml:space="preserve">Direksi PT. Jamkrida NTB Bersaing melalui </w:t>
      </w:r>
      <w:r w:rsidR="00892223" w:rsidRPr="00251FF4">
        <w:rPr>
          <w:sz w:val="24"/>
          <w:szCs w:val="24"/>
          <w:lang w:val="en-US"/>
        </w:rPr>
        <w:t xml:space="preserve">Bagian Penjaminan </w:t>
      </w:r>
      <w:r w:rsidR="00117CBA">
        <w:rPr>
          <w:sz w:val="24"/>
          <w:szCs w:val="24"/>
          <w:lang w:val="en-US"/>
        </w:rPr>
        <w:t xml:space="preserve">dengan </w:t>
      </w:r>
      <w:r w:rsidRPr="00251FF4">
        <w:rPr>
          <w:sz w:val="24"/>
          <w:szCs w:val="24"/>
          <w:lang w:val="en-US"/>
        </w:rPr>
        <w:t xml:space="preserve">menggunakan </w:t>
      </w:r>
      <w:r w:rsidR="00117CBA">
        <w:rPr>
          <w:sz w:val="24"/>
          <w:szCs w:val="24"/>
          <w:lang w:val="en-US"/>
        </w:rPr>
        <w:t xml:space="preserve">aplikasi dalam </w:t>
      </w:r>
      <w:r w:rsidRPr="00251FF4">
        <w:rPr>
          <w:sz w:val="24"/>
          <w:szCs w:val="24"/>
          <w:lang w:val="en-US"/>
        </w:rPr>
        <w:t>website milik PT. Jamkrida NTB Bersaing</w:t>
      </w:r>
      <w:r w:rsidR="00117CBA">
        <w:rPr>
          <w:sz w:val="24"/>
          <w:szCs w:val="24"/>
          <w:lang w:val="en-US"/>
        </w:rPr>
        <w:t xml:space="preserve">. Pengajuan permohonan penjaminan </w:t>
      </w:r>
      <w:proofErr w:type="gramStart"/>
      <w:r w:rsidR="00117CBA">
        <w:rPr>
          <w:sz w:val="24"/>
          <w:szCs w:val="24"/>
          <w:lang w:val="en-US"/>
        </w:rPr>
        <w:t xml:space="preserve">ini </w:t>
      </w:r>
      <w:r w:rsidRPr="00251FF4">
        <w:rPr>
          <w:sz w:val="24"/>
          <w:szCs w:val="24"/>
          <w:lang w:val="en-US"/>
        </w:rPr>
        <w:t xml:space="preserve"> </w:t>
      </w:r>
      <w:r w:rsidR="00117CBA">
        <w:rPr>
          <w:sz w:val="24"/>
          <w:szCs w:val="24"/>
          <w:lang w:val="en-US"/>
        </w:rPr>
        <w:t>dilengkapi</w:t>
      </w:r>
      <w:proofErr w:type="gramEnd"/>
      <w:r w:rsidR="00117CBA">
        <w:rPr>
          <w:sz w:val="24"/>
          <w:szCs w:val="24"/>
          <w:lang w:val="en-US"/>
        </w:rPr>
        <w:t xml:space="preserve"> dengan Surat Permohonan yang diajukan oleh kontaktor kepada Marketing Point. </w:t>
      </w:r>
      <w:r w:rsidR="00892223" w:rsidRPr="00251FF4">
        <w:rPr>
          <w:sz w:val="24"/>
          <w:szCs w:val="24"/>
          <w:lang w:val="en-US"/>
        </w:rPr>
        <w:t xml:space="preserve"> </w:t>
      </w:r>
      <w:r w:rsidR="00251FF4" w:rsidRPr="00251FF4">
        <w:rPr>
          <w:sz w:val="24"/>
          <w:szCs w:val="24"/>
          <w:lang w:val="en-US"/>
        </w:rPr>
        <w:t xml:space="preserve">Sebagai pertanda bahwa adanya permohonan dari Marketing Point, maka pada </w:t>
      </w:r>
      <w:r w:rsidR="00D752FE">
        <w:rPr>
          <w:sz w:val="24"/>
          <w:szCs w:val="24"/>
          <w:lang w:val="en-US"/>
        </w:rPr>
        <w:t>Komputer</w:t>
      </w:r>
      <w:r w:rsidR="00251FF4" w:rsidRPr="00251FF4">
        <w:rPr>
          <w:sz w:val="24"/>
          <w:szCs w:val="24"/>
          <w:lang w:val="en-US"/>
        </w:rPr>
        <w:t xml:space="preserve"> Bagian Penjaminan akan ada </w:t>
      </w:r>
      <w:r w:rsidR="00117CBA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251FF4"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="00251FF4" w:rsidRPr="00251FF4">
        <w:rPr>
          <w:sz w:val="24"/>
          <w:szCs w:val="24"/>
          <w:lang w:val="en-US"/>
        </w:rPr>
        <w:t>”.</w:t>
      </w:r>
    </w:p>
    <w:p w:rsidR="00892223" w:rsidRDefault="0089222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Penjaminan </w:t>
      </w:r>
      <w:r w:rsidR="009016F6">
        <w:rPr>
          <w:sz w:val="24"/>
          <w:szCs w:val="24"/>
          <w:lang w:val="en-US"/>
        </w:rPr>
        <w:t xml:space="preserve">membuka aplikasi dan kemudian </w:t>
      </w:r>
      <w:r>
        <w:rPr>
          <w:sz w:val="24"/>
          <w:szCs w:val="24"/>
          <w:lang w:val="en-US"/>
        </w:rPr>
        <w:t>menganalisis kelayakan permohonan penjaminan yang diajukan oleh Kontraktor</w:t>
      </w:r>
      <w:r w:rsidR="002D3D16">
        <w:rPr>
          <w:sz w:val="24"/>
          <w:szCs w:val="24"/>
          <w:lang w:val="en-US"/>
        </w:rPr>
        <w:t xml:space="preserve"> melalui “Marketing Point”</w:t>
      </w:r>
      <w:r>
        <w:rPr>
          <w:sz w:val="24"/>
          <w:szCs w:val="24"/>
          <w:lang w:val="en-US"/>
        </w:rPr>
        <w:t xml:space="preserve">. </w:t>
      </w:r>
    </w:p>
    <w:p w:rsidR="00B36680" w:rsidRDefault="00047367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Bila layak untuk dijamin, maka Bagian Penjaminan melakukan perhitungan Service Charges untuk disampaikan kepada Kontraktor melalui Marketing Point</w:t>
      </w:r>
      <w:r w:rsidR="00484D2C">
        <w:rPr>
          <w:sz w:val="24"/>
          <w:szCs w:val="24"/>
          <w:lang w:val="en-US"/>
        </w:rPr>
        <w:t>.</w:t>
      </w:r>
      <w:r w:rsidR="00316421">
        <w:rPr>
          <w:sz w:val="24"/>
          <w:szCs w:val="24"/>
          <w:lang w:val="en-US"/>
        </w:rPr>
        <w:t xml:space="preserve"> </w:t>
      </w:r>
    </w:p>
    <w:p w:rsidR="00316421" w:rsidRDefault="00316421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 w:rsidRPr="00251FF4">
        <w:rPr>
          <w:sz w:val="24"/>
          <w:szCs w:val="24"/>
          <w:lang w:val="en-US"/>
        </w:rPr>
        <w:lastRenderedPageBreak/>
        <w:t xml:space="preserve">Sebagai pertanda bahwa adanya </w:t>
      </w:r>
      <w:r>
        <w:rPr>
          <w:sz w:val="24"/>
          <w:szCs w:val="24"/>
          <w:lang w:val="en-US"/>
        </w:rPr>
        <w:t xml:space="preserve">konfirmasi dari </w:t>
      </w:r>
      <w:r w:rsidR="00117CBA">
        <w:rPr>
          <w:sz w:val="24"/>
          <w:szCs w:val="24"/>
          <w:lang w:val="en-US"/>
        </w:rPr>
        <w:t>tentang besarnya service charges dari B</w:t>
      </w:r>
      <w:r>
        <w:rPr>
          <w:sz w:val="24"/>
          <w:szCs w:val="24"/>
          <w:lang w:val="en-US"/>
        </w:rPr>
        <w:t xml:space="preserve">agian Penjaminan, maka </w:t>
      </w:r>
      <w:r w:rsidRPr="00251FF4">
        <w:rPr>
          <w:sz w:val="24"/>
          <w:szCs w:val="24"/>
          <w:lang w:val="en-US"/>
        </w:rPr>
        <w:t xml:space="preserve">pada </w:t>
      </w:r>
      <w:r w:rsidR="00D752FE">
        <w:rPr>
          <w:sz w:val="24"/>
          <w:szCs w:val="24"/>
          <w:lang w:val="en-US"/>
        </w:rPr>
        <w:t>Komputer</w:t>
      </w:r>
      <w:r w:rsidRPr="00251F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Marketing Point </w:t>
      </w:r>
      <w:proofErr w:type="gramStart"/>
      <w:r w:rsidRPr="00251FF4">
        <w:rPr>
          <w:sz w:val="24"/>
          <w:szCs w:val="24"/>
          <w:lang w:val="en-US"/>
        </w:rPr>
        <w:t>akan</w:t>
      </w:r>
      <w:proofErr w:type="gramEnd"/>
      <w:r w:rsidRPr="00251FF4">
        <w:rPr>
          <w:sz w:val="24"/>
          <w:szCs w:val="24"/>
          <w:lang w:val="en-US"/>
        </w:rPr>
        <w:t xml:space="preserve"> ada </w:t>
      </w:r>
      <w:r w:rsidR="00117CBA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Pr="00251FF4">
        <w:rPr>
          <w:sz w:val="24"/>
          <w:szCs w:val="24"/>
          <w:lang w:val="en-US"/>
        </w:rPr>
        <w:t>”.</w:t>
      </w:r>
    </w:p>
    <w:p w:rsidR="00BA32C7" w:rsidRPr="00D752FE" w:rsidRDefault="00484D2C" w:rsidP="00BA32C7">
      <w:pPr>
        <w:pStyle w:val="NoSpacing"/>
        <w:numPr>
          <w:ilvl w:val="0"/>
          <w:numId w:val="13"/>
        </w:numPr>
        <w:tabs>
          <w:tab w:val="left" w:pos="630"/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D752FE">
        <w:rPr>
          <w:sz w:val="24"/>
          <w:szCs w:val="24"/>
          <w:lang w:val="en-US"/>
        </w:rPr>
        <w:t>Ma</w:t>
      </w:r>
      <w:r w:rsidR="00047367" w:rsidRPr="00D752FE">
        <w:rPr>
          <w:sz w:val="24"/>
          <w:szCs w:val="24"/>
          <w:lang w:val="en-US"/>
        </w:rPr>
        <w:t xml:space="preserve">rketing Point </w:t>
      </w:r>
      <w:r w:rsidR="00117CBA" w:rsidRPr="00D752FE">
        <w:rPr>
          <w:sz w:val="24"/>
          <w:szCs w:val="24"/>
          <w:lang w:val="en-US"/>
        </w:rPr>
        <w:t>membuka aplikasi dan kemudian menya</w:t>
      </w:r>
      <w:r w:rsidR="00D752FE" w:rsidRPr="00D752FE">
        <w:rPr>
          <w:sz w:val="24"/>
          <w:szCs w:val="24"/>
          <w:lang w:val="en-US"/>
        </w:rPr>
        <w:t>m</w:t>
      </w:r>
      <w:r w:rsidR="00117CBA" w:rsidRPr="00D752FE">
        <w:rPr>
          <w:sz w:val="24"/>
          <w:szCs w:val="24"/>
          <w:lang w:val="en-US"/>
        </w:rPr>
        <w:t>p</w:t>
      </w:r>
      <w:r w:rsidR="00D752FE" w:rsidRPr="00D752FE">
        <w:rPr>
          <w:sz w:val="24"/>
          <w:szCs w:val="24"/>
          <w:lang w:val="en-US"/>
        </w:rPr>
        <w:t>a</w:t>
      </w:r>
      <w:r w:rsidR="00117CBA" w:rsidRPr="00D752FE">
        <w:rPr>
          <w:sz w:val="24"/>
          <w:szCs w:val="24"/>
          <w:lang w:val="en-US"/>
        </w:rPr>
        <w:t xml:space="preserve">ikan kepada Kontraktor tentang besarnya Service Charges yang harus dibayarakan oleh kontraktor. </w:t>
      </w:r>
    </w:p>
    <w:p w:rsidR="00047367" w:rsidRDefault="00117CBA" w:rsidP="007C0937">
      <w:pPr>
        <w:pStyle w:val="NoSpacing"/>
        <w:numPr>
          <w:ilvl w:val="0"/>
          <w:numId w:val="13"/>
        </w:numPr>
        <w:tabs>
          <w:tab w:val="left" w:pos="630"/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Marketing point </w:t>
      </w:r>
      <w:r w:rsidR="00047367">
        <w:rPr>
          <w:sz w:val="24"/>
          <w:szCs w:val="24"/>
          <w:lang w:val="en-US"/>
        </w:rPr>
        <w:t xml:space="preserve">meminta kepada kontraktor untuk membayar service charges dan menanda tangani </w:t>
      </w:r>
      <w:r w:rsidR="006F7ADA">
        <w:rPr>
          <w:sz w:val="24"/>
          <w:szCs w:val="24"/>
          <w:lang w:val="en-US"/>
        </w:rPr>
        <w:t xml:space="preserve">Surat </w:t>
      </w:r>
      <w:r w:rsidR="00047367">
        <w:rPr>
          <w:sz w:val="24"/>
          <w:szCs w:val="24"/>
          <w:lang w:val="en-US"/>
        </w:rPr>
        <w:t>Perjanjian Mengganti Kerugian sesuai dengan format standar dari PT. Jamkrida NTB Bersaing.</w:t>
      </w:r>
    </w:p>
    <w:p w:rsidR="006E5DDC" w:rsidRDefault="00892223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</w:t>
      </w:r>
      <w:r w:rsidR="006F7ADA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lah </w:t>
      </w:r>
      <w:r w:rsidR="006F7ADA">
        <w:rPr>
          <w:sz w:val="24"/>
          <w:szCs w:val="24"/>
          <w:lang w:val="en-US"/>
        </w:rPr>
        <w:t>S</w:t>
      </w:r>
      <w:r w:rsidR="00484D2C">
        <w:rPr>
          <w:sz w:val="24"/>
          <w:szCs w:val="24"/>
          <w:lang w:val="en-US"/>
        </w:rPr>
        <w:t xml:space="preserve">ervice charges </w:t>
      </w:r>
      <w:r>
        <w:rPr>
          <w:sz w:val="24"/>
          <w:szCs w:val="24"/>
          <w:lang w:val="en-US"/>
        </w:rPr>
        <w:t xml:space="preserve">dibayarkan oleh Kontraktor kepada </w:t>
      </w:r>
      <w:r w:rsidR="00484D2C">
        <w:rPr>
          <w:sz w:val="24"/>
          <w:szCs w:val="24"/>
          <w:lang w:val="en-US"/>
        </w:rPr>
        <w:t>Marketing Point, maka Marketi</w:t>
      </w:r>
      <w:r w:rsidR="00047367">
        <w:rPr>
          <w:sz w:val="24"/>
          <w:szCs w:val="24"/>
          <w:lang w:val="en-US"/>
        </w:rPr>
        <w:t xml:space="preserve">ng Point </w:t>
      </w:r>
      <w:proofErr w:type="gramStart"/>
      <w:r w:rsidR="00047367">
        <w:rPr>
          <w:sz w:val="24"/>
          <w:szCs w:val="24"/>
          <w:lang w:val="en-US"/>
        </w:rPr>
        <w:t>akan</w:t>
      </w:r>
      <w:proofErr w:type="gramEnd"/>
      <w:r w:rsidR="00047367">
        <w:rPr>
          <w:sz w:val="24"/>
          <w:szCs w:val="24"/>
          <w:lang w:val="en-US"/>
        </w:rPr>
        <w:t xml:space="preserve"> </w:t>
      </w:r>
      <w:r w:rsidR="00484D2C">
        <w:rPr>
          <w:sz w:val="24"/>
          <w:szCs w:val="24"/>
          <w:lang w:val="en-US"/>
        </w:rPr>
        <w:t>meng</w:t>
      </w:r>
      <w:r w:rsidR="00D90335">
        <w:rPr>
          <w:sz w:val="24"/>
          <w:szCs w:val="24"/>
          <w:lang w:val="en-US"/>
        </w:rPr>
        <w:t>-upload data/dokumen b</w:t>
      </w:r>
      <w:r w:rsidR="009016F6">
        <w:rPr>
          <w:sz w:val="24"/>
          <w:szCs w:val="24"/>
          <w:lang w:val="en-US"/>
        </w:rPr>
        <w:t>u</w:t>
      </w:r>
      <w:r w:rsidR="00D90335">
        <w:rPr>
          <w:sz w:val="24"/>
          <w:szCs w:val="24"/>
          <w:lang w:val="en-US"/>
        </w:rPr>
        <w:t>kti pembayaran Service Charges tersebut dalam aplikasi/website agar diinformasikan kepada Bagian Penjaminan.</w:t>
      </w:r>
      <w:r w:rsidR="006E5DDC">
        <w:rPr>
          <w:sz w:val="24"/>
          <w:szCs w:val="24"/>
          <w:lang w:val="en-US"/>
        </w:rPr>
        <w:t xml:space="preserve"> </w:t>
      </w:r>
      <w:r w:rsidR="006E5DDC" w:rsidRPr="00251FF4">
        <w:rPr>
          <w:sz w:val="24"/>
          <w:szCs w:val="24"/>
          <w:lang w:val="en-US"/>
        </w:rPr>
        <w:t xml:space="preserve">Sebagai pertanda bahwa adanya </w:t>
      </w:r>
      <w:r w:rsidR="009016F6">
        <w:rPr>
          <w:sz w:val="24"/>
          <w:szCs w:val="24"/>
          <w:lang w:val="en-US"/>
        </w:rPr>
        <w:t xml:space="preserve">input data </w:t>
      </w:r>
      <w:r w:rsidR="006E5DDC">
        <w:rPr>
          <w:sz w:val="24"/>
          <w:szCs w:val="24"/>
          <w:lang w:val="en-US"/>
        </w:rPr>
        <w:t>dari Marketing Point</w:t>
      </w:r>
      <w:r w:rsidR="009016F6">
        <w:rPr>
          <w:sz w:val="24"/>
          <w:szCs w:val="24"/>
          <w:lang w:val="en-US"/>
        </w:rPr>
        <w:t xml:space="preserve"> kepada bagian Penjaminaan</w:t>
      </w:r>
      <w:r w:rsidR="006E5DDC">
        <w:rPr>
          <w:sz w:val="24"/>
          <w:szCs w:val="24"/>
          <w:lang w:val="en-US"/>
        </w:rPr>
        <w:t xml:space="preserve">, maka </w:t>
      </w:r>
      <w:r w:rsidR="006E5DDC" w:rsidRPr="00251FF4">
        <w:rPr>
          <w:sz w:val="24"/>
          <w:szCs w:val="24"/>
          <w:lang w:val="en-US"/>
        </w:rPr>
        <w:t xml:space="preserve">pada </w:t>
      </w:r>
      <w:r w:rsidR="00D752FE">
        <w:rPr>
          <w:sz w:val="24"/>
          <w:szCs w:val="24"/>
          <w:lang w:val="en-US"/>
        </w:rPr>
        <w:t>Komputer</w:t>
      </w:r>
      <w:r w:rsidR="006E5DDC" w:rsidRPr="00251FF4">
        <w:rPr>
          <w:sz w:val="24"/>
          <w:szCs w:val="24"/>
          <w:lang w:val="en-US"/>
        </w:rPr>
        <w:t xml:space="preserve"> </w:t>
      </w:r>
      <w:r w:rsidR="00D90335">
        <w:rPr>
          <w:sz w:val="24"/>
          <w:szCs w:val="24"/>
          <w:lang w:val="en-US"/>
        </w:rPr>
        <w:t xml:space="preserve">Bagian Penjaminan </w:t>
      </w:r>
      <w:proofErr w:type="gramStart"/>
      <w:r w:rsidR="00D90335">
        <w:rPr>
          <w:sz w:val="24"/>
          <w:szCs w:val="24"/>
          <w:lang w:val="en-US"/>
        </w:rPr>
        <w:t>a</w:t>
      </w:r>
      <w:r w:rsidR="006E5DDC" w:rsidRPr="00251FF4">
        <w:rPr>
          <w:sz w:val="24"/>
          <w:szCs w:val="24"/>
          <w:lang w:val="en-US"/>
        </w:rPr>
        <w:t>kan</w:t>
      </w:r>
      <w:proofErr w:type="gramEnd"/>
      <w:r w:rsidR="006E5DDC" w:rsidRPr="00251FF4">
        <w:rPr>
          <w:sz w:val="24"/>
          <w:szCs w:val="24"/>
          <w:lang w:val="en-US"/>
        </w:rPr>
        <w:t xml:space="preserve"> ada </w:t>
      </w:r>
      <w:r w:rsidR="00D90335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6E5DDC"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="006E5DDC" w:rsidRPr="00251FF4">
        <w:rPr>
          <w:sz w:val="24"/>
          <w:szCs w:val="24"/>
          <w:lang w:val="en-US"/>
        </w:rPr>
        <w:t>”.</w:t>
      </w:r>
    </w:p>
    <w:p w:rsidR="00831692" w:rsidRDefault="00892223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Penjaminan </w:t>
      </w:r>
      <w:r w:rsidR="00047367">
        <w:rPr>
          <w:sz w:val="24"/>
          <w:szCs w:val="24"/>
          <w:lang w:val="en-US"/>
        </w:rPr>
        <w:t xml:space="preserve">yang sudah menerima bukti pembayaran service charges dan </w:t>
      </w:r>
      <w:proofErr w:type="gramStart"/>
      <w:r w:rsidR="00047367">
        <w:rPr>
          <w:sz w:val="24"/>
          <w:szCs w:val="24"/>
          <w:lang w:val="en-US"/>
        </w:rPr>
        <w:t>surat</w:t>
      </w:r>
      <w:proofErr w:type="gramEnd"/>
      <w:r w:rsidR="00047367">
        <w:rPr>
          <w:sz w:val="24"/>
          <w:szCs w:val="24"/>
          <w:lang w:val="en-US"/>
        </w:rPr>
        <w:t xml:space="preserve"> Perjanjian Mengganti</w:t>
      </w:r>
      <w:r w:rsidR="00484D2C">
        <w:rPr>
          <w:sz w:val="24"/>
          <w:szCs w:val="24"/>
          <w:lang w:val="en-US"/>
        </w:rPr>
        <w:t xml:space="preserve"> </w:t>
      </w:r>
      <w:r w:rsidR="00047367">
        <w:rPr>
          <w:sz w:val="24"/>
          <w:szCs w:val="24"/>
          <w:lang w:val="en-US"/>
        </w:rPr>
        <w:t xml:space="preserve">Kerugian kemudian </w:t>
      </w:r>
      <w:r>
        <w:rPr>
          <w:sz w:val="24"/>
          <w:szCs w:val="24"/>
          <w:lang w:val="en-US"/>
        </w:rPr>
        <w:t xml:space="preserve">mengajuan permohonan </w:t>
      </w:r>
      <w:r w:rsidR="0059082A">
        <w:rPr>
          <w:sz w:val="24"/>
          <w:szCs w:val="24"/>
          <w:lang w:val="en-US"/>
        </w:rPr>
        <w:t xml:space="preserve">persetujuan penjaminan </w:t>
      </w:r>
      <w:r>
        <w:rPr>
          <w:sz w:val="24"/>
          <w:szCs w:val="24"/>
          <w:lang w:val="en-US"/>
        </w:rPr>
        <w:t xml:space="preserve">kepada Direksi disertai dengan berbagai pertimbangan tehnis. </w:t>
      </w:r>
      <w:r w:rsidR="00831692" w:rsidRPr="00251FF4">
        <w:rPr>
          <w:sz w:val="24"/>
          <w:szCs w:val="24"/>
          <w:lang w:val="en-US"/>
        </w:rPr>
        <w:t xml:space="preserve">Sebagai pertanda bahwa adanya </w:t>
      </w:r>
      <w:r w:rsidR="00831692">
        <w:rPr>
          <w:sz w:val="24"/>
          <w:szCs w:val="24"/>
          <w:lang w:val="en-US"/>
        </w:rPr>
        <w:t>pe</w:t>
      </w:r>
      <w:r w:rsidR="009016F6">
        <w:rPr>
          <w:sz w:val="24"/>
          <w:szCs w:val="24"/>
          <w:lang w:val="en-US"/>
        </w:rPr>
        <w:t>rmohonan kepada D</w:t>
      </w:r>
      <w:r w:rsidR="00831692">
        <w:rPr>
          <w:sz w:val="24"/>
          <w:szCs w:val="24"/>
          <w:lang w:val="en-US"/>
        </w:rPr>
        <w:t xml:space="preserve">ireksi, maka </w:t>
      </w:r>
      <w:r w:rsidR="00831692" w:rsidRPr="00251FF4">
        <w:rPr>
          <w:sz w:val="24"/>
          <w:szCs w:val="24"/>
          <w:lang w:val="en-US"/>
        </w:rPr>
        <w:t xml:space="preserve">pada </w:t>
      </w:r>
      <w:r w:rsidR="00D752FE">
        <w:rPr>
          <w:sz w:val="24"/>
          <w:szCs w:val="24"/>
          <w:lang w:val="en-US"/>
        </w:rPr>
        <w:t>Komputer</w:t>
      </w:r>
      <w:r w:rsidR="00831692">
        <w:rPr>
          <w:sz w:val="24"/>
          <w:szCs w:val="24"/>
          <w:lang w:val="en-US"/>
        </w:rPr>
        <w:t>/Lapto</w:t>
      </w:r>
      <w:r w:rsidR="009016F6">
        <w:rPr>
          <w:sz w:val="24"/>
          <w:szCs w:val="24"/>
          <w:lang w:val="en-US"/>
        </w:rPr>
        <w:t>p</w:t>
      </w:r>
      <w:r w:rsidR="00831692">
        <w:rPr>
          <w:sz w:val="24"/>
          <w:szCs w:val="24"/>
          <w:lang w:val="en-US"/>
        </w:rPr>
        <w:t xml:space="preserve">/HP </w:t>
      </w:r>
      <w:proofErr w:type="gramStart"/>
      <w:r w:rsidR="00831692">
        <w:rPr>
          <w:sz w:val="24"/>
          <w:szCs w:val="24"/>
          <w:lang w:val="en-US"/>
        </w:rPr>
        <w:t>Direksi  a</w:t>
      </w:r>
      <w:r w:rsidR="00831692" w:rsidRPr="00251FF4">
        <w:rPr>
          <w:sz w:val="24"/>
          <w:szCs w:val="24"/>
          <w:lang w:val="en-US"/>
        </w:rPr>
        <w:t>kan</w:t>
      </w:r>
      <w:proofErr w:type="gramEnd"/>
      <w:r w:rsidR="00831692" w:rsidRPr="00251FF4">
        <w:rPr>
          <w:sz w:val="24"/>
          <w:szCs w:val="24"/>
          <w:lang w:val="en-US"/>
        </w:rPr>
        <w:t xml:space="preserve"> ada </w:t>
      </w:r>
      <w:r w:rsidR="00831692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831692"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="00831692" w:rsidRPr="00251FF4">
        <w:rPr>
          <w:sz w:val="24"/>
          <w:szCs w:val="24"/>
          <w:lang w:val="en-US"/>
        </w:rPr>
        <w:t>”.</w:t>
      </w:r>
    </w:p>
    <w:p w:rsidR="00892223" w:rsidRDefault="0089222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Direksi mempertimbangkan permohonan yang diajukan oleh Bagian penjaminan. Direksi dapat menerima atau menolak pengajuan penjaminan tersebut.</w:t>
      </w:r>
    </w:p>
    <w:p w:rsidR="00E36E76" w:rsidRDefault="00892223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Apabila Direksi setuju untuk menjamin, maka Direksi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memberikan approval persetujuan penjaminan melalui </w:t>
      </w:r>
      <w:r w:rsidR="0059082A">
        <w:rPr>
          <w:sz w:val="24"/>
          <w:szCs w:val="24"/>
          <w:lang w:val="en-US"/>
        </w:rPr>
        <w:t>aplikasi/website</w:t>
      </w:r>
      <w:r>
        <w:rPr>
          <w:sz w:val="24"/>
          <w:szCs w:val="24"/>
          <w:lang w:val="en-US"/>
        </w:rPr>
        <w:t xml:space="preserve">. Pada saat yang </w:t>
      </w:r>
      <w:proofErr w:type="gramStart"/>
      <w:r>
        <w:rPr>
          <w:sz w:val="24"/>
          <w:szCs w:val="24"/>
          <w:lang w:val="en-US"/>
        </w:rPr>
        <w:t>sama</w:t>
      </w:r>
      <w:proofErr w:type="gramEnd"/>
      <w:r>
        <w:rPr>
          <w:sz w:val="24"/>
          <w:szCs w:val="24"/>
          <w:lang w:val="en-US"/>
        </w:rPr>
        <w:t xml:space="preserve"> </w:t>
      </w:r>
      <w:r w:rsidR="004F4AE9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anda </w:t>
      </w:r>
      <w:r w:rsidR="004F4AE9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angan </w:t>
      </w:r>
      <w:r w:rsidR="004F4AE9">
        <w:rPr>
          <w:sz w:val="24"/>
          <w:szCs w:val="24"/>
          <w:lang w:val="en-US"/>
        </w:rPr>
        <w:t xml:space="preserve">Digital </w:t>
      </w:r>
      <w:r>
        <w:rPr>
          <w:sz w:val="24"/>
          <w:szCs w:val="24"/>
          <w:lang w:val="en-US"/>
        </w:rPr>
        <w:t xml:space="preserve">Direksi </w:t>
      </w:r>
      <w:r w:rsidR="00092626">
        <w:rPr>
          <w:sz w:val="24"/>
          <w:szCs w:val="24"/>
          <w:lang w:val="en-US"/>
        </w:rPr>
        <w:t xml:space="preserve">dan </w:t>
      </w:r>
      <w:r w:rsidR="00D752FE">
        <w:rPr>
          <w:sz w:val="24"/>
          <w:szCs w:val="24"/>
          <w:lang w:val="en-US"/>
        </w:rPr>
        <w:t>Qrcode</w:t>
      </w:r>
      <w:r w:rsidR="000926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secara otomatis akan tercantum pada softcopy sertifikat </w:t>
      </w:r>
      <w:r w:rsidR="004F4AE9">
        <w:rPr>
          <w:sz w:val="24"/>
          <w:szCs w:val="24"/>
          <w:lang w:val="en-US"/>
        </w:rPr>
        <w:t>surety bond.</w:t>
      </w:r>
      <w:r>
        <w:rPr>
          <w:sz w:val="24"/>
          <w:szCs w:val="24"/>
          <w:lang w:val="en-US"/>
        </w:rPr>
        <w:t xml:space="preserve"> </w:t>
      </w:r>
      <w:r w:rsidR="00E36E76" w:rsidRPr="00251FF4">
        <w:rPr>
          <w:sz w:val="24"/>
          <w:szCs w:val="24"/>
          <w:lang w:val="en-US"/>
        </w:rPr>
        <w:t xml:space="preserve">Sebagai pertanda bahwa adanya </w:t>
      </w:r>
      <w:r w:rsidR="00E36E76">
        <w:rPr>
          <w:sz w:val="24"/>
          <w:szCs w:val="24"/>
          <w:lang w:val="en-US"/>
        </w:rPr>
        <w:t>pe</w:t>
      </w:r>
      <w:r w:rsidR="00B340D2">
        <w:rPr>
          <w:sz w:val="24"/>
          <w:szCs w:val="24"/>
          <w:lang w:val="en-US"/>
        </w:rPr>
        <w:t xml:space="preserve">rsetujuan dari Direksi, </w:t>
      </w:r>
      <w:r w:rsidR="00E36E76">
        <w:rPr>
          <w:sz w:val="24"/>
          <w:szCs w:val="24"/>
          <w:lang w:val="en-US"/>
        </w:rPr>
        <w:t xml:space="preserve">maka </w:t>
      </w:r>
      <w:r w:rsidR="00E36E76" w:rsidRPr="00251FF4">
        <w:rPr>
          <w:sz w:val="24"/>
          <w:szCs w:val="24"/>
          <w:lang w:val="en-US"/>
        </w:rPr>
        <w:t xml:space="preserve">pada </w:t>
      </w:r>
      <w:r w:rsidR="00D752FE">
        <w:rPr>
          <w:sz w:val="24"/>
          <w:szCs w:val="24"/>
          <w:lang w:val="en-US"/>
        </w:rPr>
        <w:t>Komputer</w:t>
      </w:r>
      <w:r w:rsidR="0059082A">
        <w:rPr>
          <w:sz w:val="24"/>
          <w:szCs w:val="24"/>
          <w:lang w:val="en-US"/>
        </w:rPr>
        <w:t xml:space="preserve"> </w:t>
      </w:r>
      <w:r w:rsidR="00B340D2">
        <w:rPr>
          <w:sz w:val="24"/>
          <w:szCs w:val="24"/>
          <w:lang w:val="en-US"/>
        </w:rPr>
        <w:t xml:space="preserve">Bagian Penjaminan </w:t>
      </w:r>
      <w:proofErr w:type="gramStart"/>
      <w:r w:rsidR="00E36E76" w:rsidRPr="00251FF4">
        <w:rPr>
          <w:sz w:val="24"/>
          <w:szCs w:val="24"/>
          <w:lang w:val="en-US"/>
        </w:rPr>
        <w:t>akan</w:t>
      </w:r>
      <w:proofErr w:type="gramEnd"/>
      <w:r w:rsidR="00E36E76" w:rsidRPr="00251FF4">
        <w:rPr>
          <w:sz w:val="24"/>
          <w:szCs w:val="24"/>
          <w:lang w:val="en-US"/>
        </w:rPr>
        <w:t xml:space="preserve"> ada </w:t>
      </w:r>
      <w:r w:rsidR="00092626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="00E36E76"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="00E36E76" w:rsidRPr="00251FF4">
        <w:rPr>
          <w:sz w:val="24"/>
          <w:szCs w:val="24"/>
          <w:lang w:val="en-US"/>
        </w:rPr>
        <w:t>”.</w:t>
      </w:r>
    </w:p>
    <w:p w:rsidR="00892223" w:rsidRDefault="0089222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Bila Direksi tidak setuju maka Direksi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mengembalikan permohonan penjaminan tersebut kepada bagian Penjaminan dengan disertai dengan catatan/penjelasan penolakan.</w:t>
      </w:r>
      <w:r w:rsidR="008D79F6">
        <w:rPr>
          <w:sz w:val="24"/>
          <w:szCs w:val="24"/>
          <w:lang w:val="en-US"/>
        </w:rPr>
        <w:t xml:space="preserve"> </w:t>
      </w:r>
      <w:r w:rsidR="008D79F6" w:rsidRPr="00251FF4">
        <w:rPr>
          <w:sz w:val="24"/>
          <w:szCs w:val="24"/>
          <w:lang w:val="en-US"/>
        </w:rPr>
        <w:t xml:space="preserve">Sebagai pertanda bahwa adanya </w:t>
      </w:r>
      <w:r w:rsidR="008D79F6">
        <w:rPr>
          <w:sz w:val="24"/>
          <w:szCs w:val="24"/>
          <w:lang w:val="en-US"/>
        </w:rPr>
        <w:t xml:space="preserve">penolakan dari Direksi, maka </w:t>
      </w:r>
      <w:r w:rsidR="008D79F6" w:rsidRPr="00251FF4">
        <w:rPr>
          <w:sz w:val="24"/>
          <w:szCs w:val="24"/>
          <w:lang w:val="en-US"/>
        </w:rPr>
        <w:t xml:space="preserve">pada </w:t>
      </w:r>
      <w:r w:rsidR="0059082A">
        <w:rPr>
          <w:sz w:val="24"/>
          <w:szCs w:val="24"/>
          <w:lang w:val="en-US"/>
        </w:rPr>
        <w:t xml:space="preserve">Komputer </w:t>
      </w:r>
      <w:r w:rsidR="008D79F6">
        <w:rPr>
          <w:sz w:val="24"/>
          <w:szCs w:val="24"/>
          <w:lang w:val="en-US"/>
        </w:rPr>
        <w:t xml:space="preserve">Bagian Penjaminan </w:t>
      </w:r>
      <w:proofErr w:type="gramStart"/>
      <w:r w:rsidR="008D79F6" w:rsidRPr="00251FF4">
        <w:rPr>
          <w:sz w:val="24"/>
          <w:szCs w:val="24"/>
          <w:lang w:val="en-US"/>
        </w:rPr>
        <w:t>akan</w:t>
      </w:r>
      <w:proofErr w:type="gramEnd"/>
      <w:r w:rsidR="008D79F6" w:rsidRPr="00251FF4">
        <w:rPr>
          <w:sz w:val="24"/>
          <w:szCs w:val="24"/>
          <w:lang w:val="en-US"/>
        </w:rPr>
        <w:t xml:space="preserve"> ada </w:t>
      </w:r>
      <w:r w:rsidR="00092626">
        <w:rPr>
          <w:sz w:val="24"/>
          <w:szCs w:val="24"/>
          <w:lang w:val="en-US"/>
        </w:rPr>
        <w:t xml:space="preserve">peemberitahuan berupa </w:t>
      </w:r>
      <w:r w:rsidR="006F06EB">
        <w:rPr>
          <w:sz w:val="24"/>
          <w:szCs w:val="24"/>
          <w:lang w:val="en-US"/>
        </w:rPr>
        <w:t>“</w:t>
      </w:r>
      <w:r w:rsidR="008D79F6"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="008D79F6" w:rsidRPr="00251FF4">
        <w:rPr>
          <w:sz w:val="24"/>
          <w:szCs w:val="24"/>
          <w:lang w:val="en-US"/>
        </w:rPr>
        <w:t>”.</w:t>
      </w:r>
    </w:p>
    <w:p w:rsidR="00B36680" w:rsidRDefault="0089222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Berdasarkan Approval/persetujuan dari Direksi tersebut maka Bagian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</w:t>
      </w:r>
      <w:r w:rsidR="00C002A9">
        <w:rPr>
          <w:sz w:val="24"/>
          <w:szCs w:val="24"/>
          <w:lang w:val="en-US"/>
        </w:rPr>
        <w:t xml:space="preserve">meng-upload </w:t>
      </w:r>
      <w:r w:rsidR="00092626">
        <w:rPr>
          <w:sz w:val="24"/>
          <w:szCs w:val="24"/>
          <w:lang w:val="en-US"/>
        </w:rPr>
        <w:t xml:space="preserve">soft copy sertifikat surety bond </w:t>
      </w:r>
      <w:r w:rsidR="00C002A9">
        <w:rPr>
          <w:sz w:val="24"/>
          <w:szCs w:val="24"/>
          <w:lang w:val="en-US"/>
        </w:rPr>
        <w:t xml:space="preserve">dalam </w:t>
      </w:r>
      <w:r w:rsidR="0059082A">
        <w:rPr>
          <w:sz w:val="24"/>
          <w:szCs w:val="24"/>
          <w:lang w:val="en-US"/>
        </w:rPr>
        <w:t>aplikasi/</w:t>
      </w:r>
      <w:r w:rsidR="00C002A9">
        <w:rPr>
          <w:sz w:val="24"/>
          <w:szCs w:val="24"/>
          <w:lang w:val="en-US"/>
        </w:rPr>
        <w:t xml:space="preserve">website </w:t>
      </w:r>
      <w:r w:rsidR="0059082A">
        <w:rPr>
          <w:sz w:val="24"/>
          <w:szCs w:val="24"/>
          <w:lang w:val="en-US"/>
        </w:rPr>
        <w:t xml:space="preserve">yang </w:t>
      </w:r>
      <w:r w:rsidR="00092626">
        <w:rPr>
          <w:sz w:val="24"/>
          <w:szCs w:val="24"/>
          <w:lang w:val="en-US"/>
        </w:rPr>
        <w:t xml:space="preserve">kemudian </w:t>
      </w:r>
      <w:r w:rsidR="00C002A9">
        <w:rPr>
          <w:sz w:val="24"/>
          <w:szCs w:val="24"/>
          <w:lang w:val="en-US"/>
        </w:rPr>
        <w:t xml:space="preserve">dapat dibuka oleh Marketing Point. </w:t>
      </w:r>
    </w:p>
    <w:p w:rsidR="00C002A9" w:rsidRDefault="00C002A9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251FF4">
        <w:rPr>
          <w:sz w:val="24"/>
          <w:szCs w:val="24"/>
          <w:lang w:val="en-US"/>
        </w:rPr>
        <w:t xml:space="preserve">Sebagai pertanda bahwa adanya </w:t>
      </w:r>
      <w:r>
        <w:rPr>
          <w:sz w:val="24"/>
          <w:szCs w:val="24"/>
          <w:lang w:val="en-US"/>
        </w:rPr>
        <w:t>pers</w:t>
      </w:r>
      <w:r w:rsidR="00092626">
        <w:rPr>
          <w:sz w:val="24"/>
          <w:szCs w:val="24"/>
          <w:lang w:val="en-US"/>
        </w:rPr>
        <w:t>etujuan penerbitan dari Direksi yang dikirim/diupload oleh bagian penjaminan,</w:t>
      </w:r>
      <w:r>
        <w:rPr>
          <w:sz w:val="24"/>
          <w:szCs w:val="24"/>
          <w:lang w:val="en-US"/>
        </w:rPr>
        <w:t xml:space="preserve"> maka </w:t>
      </w:r>
      <w:r w:rsidRPr="00251FF4">
        <w:rPr>
          <w:sz w:val="24"/>
          <w:szCs w:val="24"/>
          <w:lang w:val="en-US"/>
        </w:rPr>
        <w:t xml:space="preserve">pada </w:t>
      </w:r>
      <w:r w:rsidR="00D752FE"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 xml:space="preserve"> Marketing Point akan </w:t>
      </w:r>
      <w:r w:rsidR="0059082A">
        <w:rPr>
          <w:sz w:val="24"/>
          <w:szCs w:val="24"/>
          <w:lang w:val="en-US"/>
        </w:rPr>
        <w:t>a</w:t>
      </w:r>
      <w:r w:rsidRPr="00251FF4">
        <w:rPr>
          <w:sz w:val="24"/>
          <w:szCs w:val="24"/>
          <w:lang w:val="en-US"/>
        </w:rPr>
        <w:t xml:space="preserve">da </w:t>
      </w:r>
      <w:r w:rsidR="00092626">
        <w:rPr>
          <w:sz w:val="24"/>
          <w:szCs w:val="24"/>
          <w:lang w:val="en-US"/>
        </w:rPr>
        <w:t xml:space="preserve">pemberitahuan berupa </w:t>
      </w:r>
      <w:r w:rsidR="006F06EB">
        <w:rPr>
          <w:sz w:val="24"/>
          <w:szCs w:val="24"/>
          <w:lang w:val="en-US"/>
        </w:rPr>
        <w:t>“</w:t>
      </w:r>
      <w:r w:rsidRPr="00251FF4">
        <w:rPr>
          <w:sz w:val="24"/>
          <w:szCs w:val="24"/>
          <w:lang w:val="en-US"/>
        </w:rPr>
        <w:t xml:space="preserve">notifikasi </w:t>
      </w:r>
      <w:r w:rsidR="006F06EB">
        <w:rPr>
          <w:sz w:val="24"/>
          <w:szCs w:val="24"/>
          <w:lang w:val="en-US"/>
        </w:rPr>
        <w:t>email</w:t>
      </w:r>
      <w:r w:rsidRPr="00251FF4">
        <w:rPr>
          <w:sz w:val="24"/>
          <w:szCs w:val="24"/>
          <w:lang w:val="en-US"/>
        </w:rPr>
        <w:t>”.</w:t>
      </w:r>
    </w:p>
    <w:p w:rsidR="00892223" w:rsidRDefault="00C002A9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Dengan adanya persetujuan Direksi tersebut, maka Bagian Penjaminan dapat </w:t>
      </w:r>
      <w:r w:rsidR="00892223">
        <w:rPr>
          <w:sz w:val="24"/>
          <w:szCs w:val="24"/>
          <w:lang w:val="en-US"/>
        </w:rPr>
        <w:t xml:space="preserve">melakukan menerbitkan sertifikat </w:t>
      </w:r>
      <w:r w:rsidR="0059082A">
        <w:rPr>
          <w:sz w:val="24"/>
          <w:szCs w:val="24"/>
          <w:lang w:val="en-US"/>
        </w:rPr>
        <w:t>surety bond</w:t>
      </w:r>
      <w:r w:rsidR="00892223">
        <w:rPr>
          <w:sz w:val="24"/>
          <w:szCs w:val="24"/>
          <w:lang w:val="en-US"/>
        </w:rPr>
        <w:t xml:space="preserve">. </w:t>
      </w:r>
      <w:r w:rsidR="00047367">
        <w:rPr>
          <w:sz w:val="24"/>
          <w:szCs w:val="24"/>
          <w:lang w:val="en-US"/>
        </w:rPr>
        <w:t xml:space="preserve">Pada saat yang </w:t>
      </w:r>
      <w:proofErr w:type="gramStart"/>
      <w:r w:rsidR="00047367">
        <w:rPr>
          <w:sz w:val="24"/>
          <w:szCs w:val="24"/>
          <w:lang w:val="en-US"/>
        </w:rPr>
        <w:t>sama</w:t>
      </w:r>
      <w:proofErr w:type="gramEnd"/>
      <w:r w:rsidR="00047367">
        <w:rPr>
          <w:sz w:val="24"/>
          <w:szCs w:val="24"/>
          <w:lang w:val="en-US"/>
        </w:rPr>
        <w:t xml:space="preserve"> Marketing Point juga akan menerbitkan sertifikat surety bond.</w:t>
      </w:r>
      <w:r w:rsidR="00892223">
        <w:rPr>
          <w:sz w:val="24"/>
          <w:szCs w:val="24"/>
          <w:lang w:val="en-US"/>
        </w:rPr>
        <w:t xml:space="preserve"> </w:t>
      </w:r>
    </w:p>
    <w:p w:rsidR="00BA32C7" w:rsidRPr="00A34EC9" w:rsidRDefault="00892223" w:rsidP="00BA32C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 w:rsidRPr="00A34EC9">
        <w:rPr>
          <w:sz w:val="24"/>
          <w:szCs w:val="24"/>
          <w:lang w:val="en-US"/>
        </w:rPr>
        <w:t xml:space="preserve">Sertifikat </w:t>
      </w:r>
      <w:r w:rsidR="00047367" w:rsidRPr="00A34EC9">
        <w:rPr>
          <w:sz w:val="24"/>
          <w:szCs w:val="24"/>
          <w:lang w:val="en-US"/>
        </w:rPr>
        <w:t xml:space="preserve">surety bond </w:t>
      </w:r>
      <w:r w:rsidR="004F4AE9" w:rsidRPr="00A34EC9">
        <w:rPr>
          <w:sz w:val="24"/>
          <w:szCs w:val="24"/>
          <w:lang w:val="en-US"/>
        </w:rPr>
        <w:t xml:space="preserve">yang diterbitkan oleh Marketing </w:t>
      </w:r>
      <w:r w:rsidR="0072352B" w:rsidRPr="00A34EC9">
        <w:rPr>
          <w:sz w:val="24"/>
          <w:szCs w:val="24"/>
          <w:lang w:val="en-US"/>
        </w:rPr>
        <w:t>P</w:t>
      </w:r>
      <w:r w:rsidR="00072885" w:rsidRPr="00A34EC9">
        <w:rPr>
          <w:sz w:val="24"/>
          <w:szCs w:val="24"/>
          <w:lang w:val="en-US"/>
        </w:rPr>
        <w:t xml:space="preserve"> </w:t>
      </w:r>
      <w:r w:rsidR="004F4AE9" w:rsidRPr="00A34EC9">
        <w:rPr>
          <w:sz w:val="24"/>
          <w:szCs w:val="24"/>
          <w:lang w:val="en-US"/>
        </w:rPr>
        <w:t xml:space="preserve">oint </w:t>
      </w:r>
      <w:r w:rsidR="00047367" w:rsidRPr="00A34EC9">
        <w:rPr>
          <w:sz w:val="24"/>
          <w:szCs w:val="24"/>
          <w:lang w:val="en-US"/>
        </w:rPr>
        <w:t>dise</w:t>
      </w:r>
      <w:r w:rsidRPr="00A34EC9">
        <w:rPr>
          <w:sz w:val="24"/>
          <w:szCs w:val="24"/>
          <w:lang w:val="en-US"/>
        </w:rPr>
        <w:t>rahkan kepada Kontraktor.</w:t>
      </w:r>
      <w:r w:rsidR="00C10B73" w:rsidRPr="00A34EC9">
        <w:rPr>
          <w:sz w:val="24"/>
          <w:szCs w:val="24"/>
          <w:lang w:val="en-US"/>
        </w:rPr>
        <w:t xml:space="preserve"> </w:t>
      </w:r>
    </w:p>
    <w:p w:rsidR="00C10B73" w:rsidRDefault="00C10B7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Imbal Jasa Penjamian (IJP) yang sudah diterima oleh Marketing Point disetorkan ke rekening milik PT. Jamkrida NTB Bersaing pada Bank Umum tertentu. </w:t>
      </w:r>
    </w:p>
    <w:p w:rsidR="00C10B73" w:rsidRDefault="00C10B7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Bukti atas setoran </w:t>
      </w:r>
      <w:r w:rsidR="00B43DB8">
        <w:rPr>
          <w:sz w:val="24"/>
          <w:szCs w:val="24"/>
          <w:lang w:val="en-US"/>
        </w:rPr>
        <w:t xml:space="preserve">service charges </w:t>
      </w:r>
      <w:r>
        <w:rPr>
          <w:sz w:val="24"/>
          <w:szCs w:val="24"/>
          <w:lang w:val="en-US"/>
        </w:rPr>
        <w:t xml:space="preserve">tersebut di-upload ke aplikasi/website dan hard copynya dikirimkan secara </w:t>
      </w:r>
      <w:r w:rsidR="00B43DB8">
        <w:rPr>
          <w:sz w:val="24"/>
          <w:szCs w:val="24"/>
          <w:lang w:val="en-US"/>
        </w:rPr>
        <w:t xml:space="preserve">manual </w:t>
      </w:r>
      <w:r>
        <w:rPr>
          <w:sz w:val="24"/>
          <w:szCs w:val="24"/>
          <w:lang w:val="en-US"/>
        </w:rPr>
        <w:t>via kurir oleh Marketi</w:t>
      </w:r>
      <w:r w:rsidR="0005452B">
        <w:rPr>
          <w:sz w:val="24"/>
          <w:szCs w:val="24"/>
          <w:lang w:val="en-US"/>
        </w:rPr>
        <w:t>ng Point kepada PT. Jamkrida NTB</w:t>
      </w:r>
      <w:r>
        <w:rPr>
          <w:sz w:val="24"/>
          <w:szCs w:val="24"/>
          <w:lang w:val="en-US"/>
        </w:rPr>
        <w:t xml:space="preserve"> Bersaing.</w:t>
      </w:r>
    </w:p>
    <w:p w:rsidR="00C10B73" w:rsidRDefault="00C10B73" w:rsidP="007C0937">
      <w:pPr>
        <w:pStyle w:val="NoSpacing"/>
        <w:numPr>
          <w:ilvl w:val="0"/>
          <w:numId w:val="13"/>
        </w:numPr>
        <w:tabs>
          <w:tab w:val="left" w:pos="900"/>
          <w:tab w:val="left" w:pos="144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Bukti setoran/Pengiriman </w:t>
      </w:r>
      <w:r w:rsidR="00B43DB8">
        <w:rPr>
          <w:sz w:val="24"/>
          <w:szCs w:val="24"/>
          <w:lang w:val="en-US"/>
        </w:rPr>
        <w:t xml:space="preserve">Service Charges </w:t>
      </w:r>
      <w:r>
        <w:rPr>
          <w:sz w:val="24"/>
          <w:szCs w:val="24"/>
          <w:lang w:val="en-US"/>
        </w:rPr>
        <w:t>ini disampaikan oleh Bagian Penjaminan kepada Kasir/Bagian Keuangan.</w:t>
      </w:r>
    </w:p>
    <w:p w:rsidR="009016F6" w:rsidRDefault="006372A8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Sertifikat surety bond yang dicetak tersebut terekam dan memiliki file duplikasi otomatis pada system/website PT. Jamkrida NTB Bersaing.</w:t>
      </w:r>
    </w:p>
    <w:p w:rsidR="006372A8" w:rsidRDefault="009016F6" w:rsidP="007C0937">
      <w:pPr>
        <w:pStyle w:val="NoSpacing"/>
        <w:numPr>
          <w:ilvl w:val="0"/>
          <w:numId w:val="13"/>
        </w:numPr>
        <w:tabs>
          <w:tab w:val="left" w:pos="900"/>
        </w:tabs>
        <w:ind w:left="13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Semua data dan dokume</w:t>
      </w:r>
      <w:r w:rsidR="0005452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yang terkait dengan penjaminan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di</w:t>
      </w:r>
      <w:r w:rsidR="0067271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print out untuk menjadi file PT. Jamkrida NTB Bersaing. </w:t>
      </w:r>
      <w:r w:rsidR="006372A8">
        <w:rPr>
          <w:sz w:val="24"/>
          <w:szCs w:val="24"/>
          <w:lang w:val="en-US"/>
        </w:rPr>
        <w:t xml:space="preserve">  </w:t>
      </w:r>
    </w:p>
    <w:p w:rsidR="00FF5A4A" w:rsidRDefault="00FF5A4A" w:rsidP="00FF5A4A">
      <w:pPr>
        <w:pStyle w:val="NoSpacing"/>
        <w:ind w:firstLine="900"/>
        <w:jc w:val="both"/>
        <w:rPr>
          <w:sz w:val="24"/>
          <w:szCs w:val="24"/>
          <w:lang w:val="en-US"/>
        </w:rPr>
      </w:pPr>
    </w:p>
    <w:p w:rsidR="00A34EC9" w:rsidRDefault="00D47D6A" w:rsidP="00927817">
      <w:pPr>
        <w:pStyle w:val="NoSpacing"/>
        <w:jc w:val="both"/>
        <w:rPr>
          <w:sz w:val="24"/>
          <w:szCs w:val="24"/>
          <w:lang w:val="en-US"/>
        </w:rPr>
      </w:pPr>
      <w:r w:rsidRPr="00502EBC">
        <w:rPr>
          <w:sz w:val="24"/>
          <w:szCs w:val="24"/>
          <w:lang w:val="en-US"/>
        </w:rPr>
        <w:t>Ditet</w:t>
      </w:r>
      <w:r w:rsidR="005A31F9" w:rsidRPr="00502EBC">
        <w:rPr>
          <w:sz w:val="24"/>
          <w:szCs w:val="24"/>
          <w:lang w:val="en-US"/>
        </w:rPr>
        <w:t>a</w:t>
      </w:r>
      <w:r w:rsidRPr="00502EBC">
        <w:rPr>
          <w:sz w:val="24"/>
          <w:szCs w:val="24"/>
          <w:lang w:val="en-US"/>
        </w:rPr>
        <w:t xml:space="preserve">pkan di </w:t>
      </w:r>
      <w:r w:rsidR="00A34EC9">
        <w:rPr>
          <w:sz w:val="24"/>
          <w:szCs w:val="24"/>
          <w:lang w:val="en-US"/>
        </w:rPr>
        <w:tab/>
        <w:t xml:space="preserve">: </w:t>
      </w:r>
      <w:r w:rsidR="00426A95">
        <w:rPr>
          <w:sz w:val="24"/>
          <w:szCs w:val="24"/>
          <w:lang w:val="en-US"/>
        </w:rPr>
        <w:t>Mataram</w:t>
      </w:r>
      <w:r w:rsidR="004D55C0">
        <w:rPr>
          <w:sz w:val="24"/>
          <w:szCs w:val="24"/>
          <w:lang w:val="en-US"/>
        </w:rPr>
        <w:t xml:space="preserve"> </w:t>
      </w:r>
    </w:p>
    <w:p w:rsidR="004E215C" w:rsidRDefault="004D55C0" w:rsidP="00927817">
      <w:pPr>
        <w:pStyle w:val="NoSpacing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</w:t>
      </w:r>
      <w:r w:rsidR="00506BBA" w:rsidRPr="00502EBC">
        <w:rPr>
          <w:sz w:val="24"/>
          <w:szCs w:val="24"/>
          <w:lang w:val="en-US"/>
        </w:rPr>
        <w:t>da</w:t>
      </w:r>
      <w:proofErr w:type="gramEnd"/>
      <w:r w:rsidR="00506BBA" w:rsidRPr="00502EBC">
        <w:rPr>
          <w:sz w:val="24"/>
          <w:szCs w:val="24"/>
          <w:lang w:val="en-US"/>
        </w:rPr>
        <w:t xml:space="preserve"> tanggal</w:t>
      </w:r>
      <w:r w:rsidR="00A34EC9">
        <w:rPr>
          <w:sz w:val="24"/>
          <w:szCs w:val="24"/>
          <w:lang w:val="en-US"/>
        </w:rPr>
        <w:tab/>
        <w:t>:</w:t>
      </w:r>
      <w:r w:rsidR="00506BBA" w:rsidRPr="00502EBC">
        <w:rPr>
          <w:sz w:val="24"/>
          <w:szCs w:val="24"/>
          <w:lang w:val="en-US"/>
        </w:rPr>
        <w:t xml:space="preserve"> </w:t>
      </w:r>
      <w:r w:rsidR="00EF10C1">
        <w:rPr>
          <w:sz w:val="24"/>
          <w:szCs w:val="24"/>
          <w:lang w:val="en-US"/>
        </w:rPr>
        <w:t>0</w:t>
      </w:r>
      <w:r w:rsidR="00A34EC9">
        <w:rPr>
          <w:sz w:val="24"/>
          <w:szCs w:val="24"/>
          <w:lang w:val="en-US"/>
        </w:rPr>
        <w:t xml:space="preserve">6 </w:t>
      </w:r>
      <w:r w:rsidR="00EF10C1">
        <w:rPr>
          <w:sz w:val="24"/>
          <w:szCs w:val="24"/>
          <w:lang w:val="en-US"/>
        </w:rPr>
        <w:t>Mei</w:t>
      </w:r>
      <w:r w:rsidR="001206D4">
        <w:rPr>
          <w:sz w:val="24"/>
          <w:szCs w:val="24"/>
          <w:lang w:val="en-US"/>
        </w:rPr>
        <w:t xml:space="preserve"> 2019.</w:t>
      </w:r>
    </w:p>
    <w:p w:rsidR="00D47D6A" w:rsidRPr="00502EBC" w:rsidRDefault="00D47D6A" w:rsidP="00927817">
      <w:pPr>
        <w:pStyle w:val="NoSpacing"/>
        <w:jc w:val="both"/>
        <w:rPr>
          <w:sz w:val="24"/>
          <w:szCs w:val="24"/>
          <w:lang w:val="en-US"/>
        </w:rPr>
      </w:pPr>
    </w:p>
    <w:p w:rsidR="00D47D6A" w:rsidRPr="00502EBC" w:rsidRDefault="00D47D6A" w:rsidP="00927817">
      <w:pPr>
        <w:pStyle w:val="NoSpacing"/>
        <w:jc w:val="both"/>
        <w:rPr>
          <w:b/>
          <w:sz w:val="24"/>
          <w:szCs w:val="24"/>
          <w:lang w:val="en-US"/>
        </w:rPr>
      </w:pPr>
      <w:r w:rsidRPr="00502EBC">
        <w:rPr>
          <w:b/>
          <w:sz w:val="24"/>
          <w:szCs w:val="24"/>
          <w:lang w:val="en-US"/>
        </w:rPr>
        <w:t xml:space="preserve">PT. JAMKRIDA </w:t>
      </w:r>
      <w:r w:rsidR="000F363E">
        <w:rPr>
          <w:b/>
          <w:sz w:val="24"/>
          <w:szCs w:val="24"/>
          <w:lang w:val="en-US"/>
        </w:rPr>
        <w:t>NTB BERSAING</w:t>
      </w:r>
    </w:p>
    <w:p w:rsidR="00D47D6A" w:rsidRDefault="00D47D6A" w:rsidP="00927817">
      <w:pPr>
        <w:pStyle w:val="NoSpacing"/>
        <w:jc w:val="both"/>
        <w:rPr>
          <w:sz w:val="24"/>
          <w:szCs w:val="24"/>
          <w:lang w:val="en-US"/>
        </w:rPr>
      </w:pPr>
    </w:p>
    <w:p w:rsidR="00EF10C1" w:rsidRDefault="00EF10C1" w:rsidP="00927817">
      <w:pPr>
        <w:pStyle w:val="NoSpacing"/>
        <w:jc w:val="both"/>
        <w:rPr>
          <w:sz w:val="24"/>
          <w:szCs w:val="24"/>
          <w:lang w:val="en-US"/>
        </w:rPr>
      </w:pPr>
    </w:p>
    <w:p w:rsidR="00426A95" w:rsidRDefault="00426A95" w:rsidP="00927817">
      <w:pPr>
        <w:pStyle w:val="NoSpacing"/>
        <w:jc w:val="both"/>
        <w:rPr>
          <w:sz w:val="24"/>
          <w:szCs w:val="24"/>
          <w:lang w:val="en-US"/>
        </w:rPr>
      </w:pPr>
    </w:p>
    <w:p w:rsidR="00125B76" w:rsidRDefault="00125B76" w:rsidP="00927817">
      <w:pPr>
        <w:pStyle w:val="NoSpacing"/>
        <w:jc w:val="both"/>
        <w:rPr>
          <w:sz w:val="24"/>
          <w:szCs w:val="24"/>
          <w:lang w:val="en-US"/>
        </w:rPr>
      </w:pPr>
    </w:p>
    <w:p w:rsidR="00D47D6A" w:rsidRPr="00502EBC" w:rsidRDefault="00D47D6A" w:rsidP="00927817">
      <w:pPr>
        <w:pStyle w:val="NoSpacing"/>
        <w:jc w:val="both"/>
        <w:rPr>
          <w:sz w:val="24"/>
          <w:szCs w:val="24"/>
          <w:lang w:val="en-US"/>
        </w:rPr>
      </w:pPr>
    </w:p>
    <w:p w:rsidR="00D47D6A" w:rsidRPr="00D271BB" w:rsidRDefault="00D47D6A" w:rsidP="00927817">
      <w:pPr>
        <w:pStyle w:val="NoSpacing"/>
        <w:jc w:val="both"/>
        <w:rPr>
          <w:b/>
          <w:sz w:val="24"/>
          <w:szCs w:val="24"/>
          <w:u w:val="single"/>
          <w:lang w:val="en-US"/>
        </w:rPr>
      </w:pPr>
      <w:r w:rsidRPr="00502EBC">
        <w:rPr>
          <w:b/>
          <w:sz w:val="24"/>
          <w:szCs w:val="24"/>
          <w:u w:val="single"/>
          <w:lang w:val="en-US"/>
        </w:rPr>
        <w:t>INDRA MANTHICA</w:t>
      </w:r>
      <w:r w:rsidR="0047784D" w:rsidRPr="00502EBC">
        <w:rPr>
          <w:b/>
          <w:sz w:val="24"/>
          <w:szCs w:val="24"/>
          <w:lang w:val="en-US"/>
        </w:rPr>
        <w:t xml:space="preserve"> </w:t>
      </w:r>
      <w:r w:rsidR="0047784D" w:rsidRPr="00502EBC">
        <w:rPr>
          <w:b/>
          <w:sz w:val="24"/>
          <w:szCs w:val="24"/>
          <w:lang w:val="en-US"/>
        </w:rPr>
        <w:tab/>
      </w:r>
      <w:r w:rsidR="0047784D" w:rsidRPr="00502EBC">
        <w:rPr>
          <w:b/>
          <w:sz w:val="24"/>
          <w:szCs w:val="24"/>
          <w:lang w:val="en-US"/>
        </w:rPr>
        <w:tab/>
      </w:r>
      <w:r w:rsidR="00206B3A" w:rsidRPr="00D271BB">
        <w:rPr>
          <w:b/>
          <w:sz w:val="24"/>
          <w:szCs w:val="24"/>
          <w:u w:val="single"/>
          <w:lang w:val="en-US"/>
        </w:rPr>
        <w:t>LALU TAUFIK MULYAJATI</w:t>
      </w:r>
    </w:p>
    <w:p w:rsidR="00D47D6A" w:rsidRDefault="00D47D6A" w:rsidP="00927817">
      <w:pPr>
        <w:pStyle w:val="NoSpacing"/>
        <w:jc w:val="both"/>
        <w:rPr>
          <w:sz w:val="24"/>
          <w:szCs w:val="24"/>
          <w:lang w:val="en-US"/>
        </w:rPr>
      </w:pPr>
      <w:r w:rsidRPr="00502EBC">
        <w:rPr>
          <w:sz w:val="24"/>
          <w:szCs w:val="24"/>
          <w:lang w:val="en-US"/>
        </w:rPr>
        <w:t>Direktur Utama.</w:t>
      </w:r>
      <w:r w:rsidR="00D04F2E">
        <w:rPr>
          <w:sz w:val="24"/>
          <w:szCs w:val="24"/>
          <w:lang w:val="en-US"/>
        </w:rPr>
        <w:tab/>
      </w:r>
      <w:r w:rsidR="00D04F2E">
        <w:rPr>
          <w:sz w:val="24"/>
          <w:szCs w:val="24"/>
          <w:lang w:val="en-US"/>
        </w:rPr>
        <w:tab/>
      </w:r>
      <w:proofErr w:type="gramStart"/>
      <w:r w:rsidR="0047784D" w:rsidRPr="00502EBC">
        <w:rPr>
          <w:sz w:val="24"/>
          <w:szCs w:val="24"/>
          <w:lang w:val="en-US"/>
        </w:rPr>
        <w:t>Direktur.</w:t>
      </w:r>
      <w:proofErr w:type="gramEnd"/>
    </w:p>
    <w:p w:rsidR="00B43DB8" w:rsidRDefault="00B43DB8" w:rsidP="00927817">
      <w:pPr>
        <w:pStyle w:val="NoSpacing"/>
        <w:jc w:val="both"/>
        <w:rPr>
          <w:sz w:val="24"/>
          <w:szCs w:val="24"/>
          <w:lang w:val="en-US"/>
        </w:rPr>
      </w:pPr>
    </w:p>
    <w:p w:rsidR="00B43DB8" w:rsidRDefault="00B43DB8" w:rsidP="00927817">
      <w:pPr>
        <w:pStyle w:val="NoSpacing"/>
        <w:jc w:val="both"/>
        <w:rPr>
          <w:sz w:val="24"/>
          <w:szCs w:val="24"/>
          <w:lang w:val="en-US"/>
        </w:rPr>
      </w:pPr>
    </w:p>
    <w:sectPr w:rsidR="00B43DB8" w:rsidSect="00BB14DC">
      <w:headerReference w:type="default" r:id="rId9"/>
      <w:pgSz w:w="11906" w:h="16838"/>
      <w:pgMar w:top="1440" w:right="1440" w:bottom="1440" w:left="20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58F" w:rsidRDefault="006E158F" w:rsidP="00C15B43">
      <w:pPr>
        <w:spacing w:after="0" w:line="240" w:lineRule="auto"/>
      </w:pPr>
      <w:r>
        <w:separator/>
      </w:r>
    </w:p>
  </w:endnote>
  <w:endnote w:type="continuationSeparator" w:id="0">
    <w:p w:rsidR="006E158F" w:rsidRDefault="006E158F" w:rsidP="00C1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58F" w:rsidRDefault="006E158F" w:rsidP="00C15B43">
      <w:pPr>
        <w:spacing w:after="0" w:line="240" w:lineRule="auto"/>
      </w:pPr>
      <w:r>
        <w:separator/>
      </w:r>
    </w:p>
  </w:footnote>
  <w:footnote w:type="continuationSeparator" w:id="0">
    <w:p w:rsidR="006E158F" w:rsidRDefault="006E158F" w:rsidP="00C1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198" w:rsidRDefault="00BC58A6">
    <w:pPr>
      <w:pStyle w:val="Header"/>
    </w:pPr>
    <w:r w:rsidRPr="00BC58A6">
      <w:rPr>
        <w:noProof/>
        <w:lang w:eastAsia="id-ID"/>
      </w:rPr>
      <w:drawing>
        <wp:inline distT="0" distB="0" distL="0" distR="0">
          <wp:extent cx="5331460" cy="994209"/>
          <wp:effectExtent l="19050" t="0" r="2540" b="0"/>
          <wp:docPr id="3" name="Picture 1" descr="F:\kop 2018 TER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kop 2018 TERBAR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1460" cy="994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2378"/>
    <w:multiLevelType w:val="hybridMultilevel"/>
    <w:tmpl w:val="B4001846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4135CF9"/>
    <w:multiLevelType w:val="hybridMultilevel"/>
    <w:tmpl w:val="1A6E3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1E07"/>
    <w:multiLevelType w:val="hybridMultilevel"/>
    <w:tmpl w:val="63A2A4D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297526CC"/>
    <w:multiLevelType w:val="hybridMultilevel"/>
    <w:tmpl w:val="A46C6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B262A"/>
    <w:multiLevelType w:val="hybridMultilevel"/>
    <w:tmpl w:val="A46C6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410D"/>
    <w:multiLevelType w:val="hybridMultilevel"/>
    <w:tmpl w:val="888E246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4ACF1A22"/>
    <w:multiLevelType w:val="hybridMultilevel"/>
    <w:tmpl w:val="A46C6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9790D"/>
    <w:multiLevelType w:val="hybridMultilevel"/>
    <w:tmpl w:val="21CACEF4"/>
    <w:lvl w:ilvl="0" w:tplc="ED7C68E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0484F"/>
    <w:multiLevelType w:val="hybridMultilevel"/>
    <w:tmpl w:val="8F82DFE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65D602C5"/>
    <w:multiLevelType w:val="hybridMultilevel"/>
    <w:tmpl w:val="FE42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B75FA"/>
    <w:multiLevelType w:val="hybridMultilevel"/>
    <w:tmpl w:val="9C9EF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107CA"/>
    <w:multiLevelType w:val="hybridMultilevel"/>
    <w:tmpl w:val="E50A6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829E3"/>
    <w:multiLevelType w:val="hybridMultilevel"/>
    <w:tmpl w:val="36222E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11"/>
  </w:num>
  <w:num w:numId="6">
    <w:abstractNumId w:val="3"/>
  </w:num>
  <w:num w:numId="7">
    <w:abstractNumId w:val="0"/>
  </w:num>
  <w:num w:numId="8">
    <w:abstractNumId w:val="4"/>
  </w:num>
  <w:num w:numId="9">
    <w:abstractNumId w:val="12"/>
  </w:num>
  <w:num w:numId="10">
    <w:abstractNumId w:val="5"/>
  </w:num>
  <w:num w:numId="11">
    <w:abstractNumId w:val="10"/>
  </w:num>
  <w:num w:numId="12">
    <w:abstractNumId w:val="2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9F"/>
    <w:rsid w:val="0000327E"/>
    <w:rsid w:val="00004D38"/>
    <w:rsid w:val="00010083"/>
    <w:rsid w:val="00010AFF"/>
    <w:rsid w:val="00011618"/>
    <w:rsid w:val="00014D31"/>
    <w:rsid w:val="00035104"/>
    <w:rsid w:val="000369F6"/>
    <w:rsid w:val="00046B35"/>
    <w:rsid w:val="00047367"/>
    <w:rsid w:val="00047459"/>
    <w:rsid w:val="0005452B"/>
    <w:rsid w:val="00065ABC"/>
    <w:rsid w:val="00071187"/>
    <w:rsid w:val="00072885"/>
    <w:rsid w:val="00072BF5"/>
    <w:rsid w:val="00072D49"/>
    <w:rsid w:val="00081BF7"/>
    <w:rsid w:val="00086D07"/>
    <w:rsid w:val="00092626"/>
    <w:rsid w:val="000973D4"/>
    <w:rsid w:val="000A0381"/>
    <w:rsid w:val="000A4C9D"/>
    <w:rsid w:val="000B069F"/>
    <w:rsid w:val="000B28A8"/>
    <w:rsid w:val="000B4906"/>
    <w:rsid w:val="000B5691"/>
    <w:rsid w:val="000B56D6"/>
    <w:rsid w:val="000C2AE5"/>
    <w:rsid w:val="000C34F1"/>
    <w:rsid w:val="000C5E12"/>
    <w:rsid w:val="000C79C6"/>
    <w:rsid w:val="000D37A8"/>
    <w:rsid w:val="000D38A9"/>
    <w:rsid w:val="000D65C3"/>
    <w:rsid w:val="000D6743"/>
    <w:rsid w:val="000D71AC"/>
    <w:rsid w:val="000E430A"/>
    <w:rsid w:val="000E5B44"/>
    <w:rsid w:val="000F0177"/>
    <w:rsid w:val="000F0273"/>
    <w:rsid w:val="000F363E"/>
    <w:rsid w:val="000F5DAC"/>
    <w:rsid w:val="000F75F0"/>
    <w:rsid w:val="00103EC5"/>
    <w:rsid w:val="00104C4E"/>
    <w:rsid w:val="001058E7"/>
    <w:rsid w:val="00110E94"/>
    <w:rsid w:val="00117CBA"/>
    <w:rsid w:val="001206D4"/>
    <w:rsid w:val="00121576"/>
    <w:rsid w:val="00125B76"/>
    <w:rsid w:val="001303D2"/>
    <w:rsid w:val="00130B6A"/>
    <w:rsid w:val="001333CB"/>
    <w:rsid w:val="0013465F"/>
    <w:rsid w:val="00136EA9"/>
    <w:rsid w:val="00137309"/>
    <w:rsid w:val="0014534E"/>
    <w:rsid w:val="00147B74"/>
    <w:rsid w:val="00160395"/>
    <w:rsid w:val="001632D5"/>
    <w:rsid w:val="001657D6"/>
    <w:rsid w:val="0016703C"/>
    <w:rsid w:val="00172EC6"/>
    <w:rsid w:val="00180570"/>
    <w:rsid w:val="00180B7A"/>
    <w:rsid w:val="001821FE"/>
    <w:rsid w:val="0019615C"/>
    <w:rsid w:val="001A0D24"/>
    <w:rsid w:val="001A5C56"/>
    <w:rsid w:val="001A62A7"/>
    <w:rsid w:val="001C3A5D"/>
    <w:rsid w:val="001C7163"/>
    <w:rsid w:val="001D1DE7"/>
    <w:rsid w:val="001D3F64"/>
    <w:rsid w:val="001E620D"/>
    <w:rsid w:val="001F2897"/>
    <w:rsid w:val="001F5F2A"/>
    <w:rsid w:val="00205CBE"/>
    <w:rsid w:val="00206B3A"/>
    <w:rsid w:val="002079AC"/>
    <w:rsid w:val="002212F6"/>
    <w:rsid w:val="00224547"/>
    <w:rsid w:val="00231B00"/>
    <w:rsid w:val="002339B9"/>
    <w:rsid w:val="00237AEE"/>
    <w:rsid w:val="00244DCD"/>
    <w:rsid w:val="00244F7C"/>
    <w:rsid w:val="002506C3"/>
    <w:rsid w:val="00251FF4"/>
    <w:rsid w:val="00255EF3"/>
    <w:rsid w:val="0026128B"/>
    <w:rsid w:val="00263800"/>
    <w:rsid w:val="002666EC"/>
    <w:rsid w:val="00274448"/>
    <w:rsid w:val="0028081E"/>
    <w:rsid w:val="002814A0"/>
    <w:rsid w:val="0029039E"/>
    <w:rsid w:val="002959F2"/>
    <w:rsid w:val="00297B9C"/>
    <w:rsid w:val="002B53A6"/>
    <w:rsid w:val="002B63C0"/>
    <w:rsid w:val="002C06D1"/>
    <w:rsid w:val="002C0EB7"/>
    <w:rsid w:val="002D3D16"/>
    <w:rsid w:val="002D51AC"/>
    <w:rsid w:val="002E094E"/>
    <w:rsid w:val="002E139E"/>
    <w:rsid w:val="002E2FEE"/>
    <w:rsid w:val="002F35AC"/>
    <w:rsid w:val="002F6C20"/>
    <w:rsid w:val="00304011"/>
    <w:rsid w:val="00316421"/>
    <w:rsid w:val="00316CC4"/>
    <w:rsid w:val="00322F4E"/>
    <w:rsid w:val="003255FD"/>
    <w:rsid w:val="00340C00"/>
    <w:rsid w:val="00340DAD"/>
    <w:rsid w:val="00341216"/>
    <w:rsid w:val="00341B01"/>
    <w:rsid w:val="00343078"/>
    <w:rsid w:val="0034654B"/>
    <w:rsid w:val="00352A66"/>
    <w:rsid w:val="00353E4B"/>
    <w:rsid w:val="00356C89"/>
    <w:rsid w:val="00357890"/>
    <w:rsid w:val="00360B82"/>
    <w:rsid w:val="00364952"/>
    <w:rsid w:val="00364D64"/>
    <w:rsid w:val="00366E34"/>
    <w:rsid w:val="00374959"/>
    <w:rsid w:val="00377E5D"/>
    <w:rsid w:val="00381EF6"/>
    <w:rsid w:val="00386ACE"/>
    <w:rsid w:val="00386FC4"/>
    <w:rsid w:val="003926DB"/>
    <w:rsid w:val="003A2B4F"/>
    <w:rsid w:val="003B1E9D"/>
    <w:rsid w:val="003C0839"/>
    <w:rsid w:val="003C0CFA"/>
    <w:rsid w:val="003C1AB8"/>
    <w:rsid w:val="003C2F3E"/>
    <w:rsid w:val="003C3940"/>
    <w:rsid w:val="003C487D"/>
    <w:rsid w:val="003C496D"/>
    <w:rsid w:val="003C6F64"/>
    <w:rsid w:val="003E1200"/>
    <w:rsid w:val="003E25F4"/>
    <w:rsid w:val="003E4EF9"/>
    <w:rsid w:val="003E70F9"/>
    <w:rsid w:val="003F2EB7"/>
    <w:rsid w:val="003F68C5"/>
    <w:rsid w:val="00400414"/>
    <w:rsid w:val="00402FCE"/>
    <w:rsid w:val="004121CE"/>
    <w:rsid w:val="004122B5"/>
    <w:rsid w:val="00412D1F"/>
    <w:rsid w:val="00413214"/>
    <w:rsid w:val="00413A29"/>
    <w:rsid w:val="0042156D"/>
    <w:rsid w:val="00422C5B"/>
    <w:rsid w:val="00426A95"/>
    <w:rsid w:val="00434E99"/>
    <w:rsid w:val="00437494"/>
    <w:rsid w:val="004408D4"/>
    <w:rsid w:val="00440BCF"/>
    <w:rsid w:val="004455F4"/>
    <w:rsid w:val="00453DEB"/>
    <w:rsid w:val="004604C7"/>
    <w:rsid w:val="00462CEA"/>
    <w:rsid w:val="0047784D"/>
    <w:rsid w:val="004807D9"/>
    <w:rsid w:val="0048474B"/>
    <w:rsid w:val="00484D2C"/>
    <w:rsid w:val="00490DFD"/>
    <w:rsid w:val="004B1091"/>
    <w:rsid w:val="004B2005"/>
    <w:rsid w:val="004B34B0"/>
    <w:rsid w:val="004B6C75"/>
    <w:rsid w:val="004C495B"/>
    <w:rsid w:val="004C4E64"/>
    <w:rsid w:val="004D12C7"/>
    <w:rsid w:val="004D1EC5"/>
    <w:rsid w:val="004D2B96"/>
    <w:rsid w:val="004D4A3A"/>
    <w:rsid w:val="004D55C0"/>
    <w:rsid w:val="004D74EF"/>
    <w:rsid w:val="004E215C"/>
    <w:rsid w:val="004E7DE6"/>
    <w:rsid w:val="004F4572"/>
    <w:rsid w:val="004F4AE9"/>
    <w:rsid w:val="004F7EEF"/>
    <w:rsid w:val="00501DBE"/>
    <w:rsid w:val="00502EBC"/>
    <w:rsid w:val="00506BBA"/>
    <w:rsid w:val="005108A9"/>
    <w:rsid w:val="005130C8"/>
    <w:rsid w:val="00513971"/>
    <w:rsid w:val="00527886"/>
    <w:rsid w:val="00535D50"/>
    <w:rsid w:val="005362CB"/>
    <w:rsid w:val="005414F9"/>
    <w:rsid w:val="0055026D"/>
    <w:rsid w:val="00554570"/>
    <w:rsid w:val="005614D4"/>
    <w:rsid w:val="005652EE"/>
    <w:rsid w:val="00566183"/>
    <w:rsid w:val="0057164D"/>
    <w:rsid w:val="00572D29"/>
    <w:rsid w:val="00574305"/>
    <w:rsid w:val="005835F9"/>
    <w:rsid w:val="00583EEC"/>
    <w:rsid w:val="005874FF"/>
    <w:rsid w:val="00587D84"/>
    <w:rsid w:val="00587EF0"/>
    <w:rsid w:val="0059082A"/>
    <w:rsid w:val="00594982"/>
    <w:rsid w:val="005A31F9"/>
    <w:rsid w:val="005A382B"/>
    <w:rsid w:val="005B1F25"/>
    <w:rsid w:val="005B33E6"/>
    <w:rsid w:val="005B4706"/>
    <w:rsid w:val="005B53A5"/>
    <w:rsid w:val="005B65F4"/>
    <w:rsid w:val="005C3F68"/>
    <w:rsid w:val="005D4AE0"/>
    <w:rsid w:val="005E1A9F"/>
    <w:rsid w:val="005E4A7B"/>
    <w:rsid w:val="005E6202"/>
    <w:rsid w:val="005E62A9"/>
    <w:rsid w:val="005F62C2"/>
    <w:rsid w:val="005F73F0"/>
    <w:rsid w:val="00601039"/>
    <w:rsid w:val="0060137F"/>
    <w:rsid w:val="00604A75"/>
    <w:rsid w:val="00606AFE"/>
    <w:rsid w:val="00606EFF"/>
    <w:rsid w:val="00612560"/>
    <w:rsid w:val="00620277"/>
    <w:rsid w:val="006220D0"/>
    <w:rsid w:val="006223B3"/>
    <w:rsid w:val="00623444"/>
    <w:rsid w:val="00623EDA"/>
    <w:rsid w:val="0063200C"/>
    <w:rsid w:val="006372A8"/>
    <w:rsid w:val="0064051B"/>
    <w:rsid w:val="00645C72"/>
    <w:rsid w:val="00646ADD"/>
    <w:rsid w:val="00650FCA"/>
    <w:rsid w:val="0065118A"/>
    <w:rsid w:val="00653E24"/>
    <w:rsid w:val="0066498E"/>
    <w:rsid w:val="00665DF7"/>
    <w:rsid w:val="00670972"/>
    <w:rsid w:val="0067271E"/>
    <w:rsid w:val="00674AB9"/>
    <w:rsid w:val="00675377"/>
    <w:rsid w:val="0067634A"/>
    <w:rsid w:val="00680375"/>
    <w:rsid w:val="00686A88"/>
    <w:rsid w:val="006907A3"/>
    <w:rsid w:val="00690C31"/>
    <w:rsid w:val="00696D0C"/>
    <w:rsid w:val="006B377D"/>
    <w:rsid w:val="006B39FD"/>
    <w:rsid w:val="006B3BDE"/>
    <w:rsid w:val="006B6266"/>
    <w:rsid w:val="006C5F7F"/>
    <w:rsid w:val="006C76BD"/>
    <w:rsid w:val="006D2CD6"/>
    <w:rsid w:val="006D6948"/>
    <w:rsid w:val="006E04B4"/>
    <w:rsid w:val="006E158F"/>
    <w:rsid w:val="006E52C3"/>
    <w:rsid w:val="006E544B"/>
    <w:rsid w:val="006E5DDC"/>
    <w:rsid w:val="006F06EB"/>
    <w:rsid w:val="006F7ADA"/>
    <w:rsid w:val="00700523"/>
    <w:rsid w:val="0070132E"/>
    <w:rsid w:val="0070219C"/>
    <w:rsid w:val="007043AA"/>
    <w:rsid w:val="007151BC"/>
    <w:rsid w:val="00717F49"/>
    <w:rsid w:val="007218DF"/>
    <w:rsid w:val="007227EE"/>
    <w:rsid w:val="0072352B"/>
    <w:rsid w:val="007257A7"/>
    <w:rsid w:val="00726928"/>
    <w:rsid w:val="00730758"/>
    <w:rsid w:val="0073582B"/>
    <w:rsid w:val="00741A9F"/>
    <w:rsid w:val="007456F7"/>
    <w:rsid w:val="00752D6A"/>
    <w:rsid w:val="00754451"/>
    <w:rsid w:val="00755C88"/>
    <w:rsid w:val="00756873"/>
    <w:rsid w:val="00756E11"/>
    <w:rsid w:val="0076263F"/>
    <w:rsid w:val="00766A23"/>
    <w:rsid w:val="00766F5B"/>
    <w:rsid w:val="00770949"/>
    <w:rsid w:val="00773E80"/>
    <w:rsid w:val="007767DB"/>
    <w:rsid w:val="00783E9A"/>
    <w:rsid w:val="007911BA"/>
    <w:rsid w:val="00793866"/>
    <w:rsid w:val="00794A79"/>
    <w:rsid w:val="00795D36"/>
    <w:rsid w:val="007973BA"/>
    <w:rsid w:val="007A05FA"/>
    <w:rsid w:val="007A1494"/>
    <w:rsid w:val="007A6EAA"/>
    <w:rsid w:val="007B3E70"/>
    <w:rsid w:val="007C07F7"/>
    <w:rsid w:val="007C0819"/>
    <w:rsid w:val="007C0937"/>
    <w:rsid w:val="007C63E0"/>
    <w:rsid w:val="007E002C"/>
    <w:rsid w:val="007E037A"/>
    <w:rsid w:val="007E086C"/>
    <w:rsid w:val="007E0C73"/>
    <w:rsid w:val="007E1633"/>
    <w:rsid w:val="007E4058"/>
    <w:rsid w:val="007E433D"/>
    <w:rsid w:val="007F1BBF"/>
    <w:rsid w:val="007F7FAF"/>
    <w:rsid w:val="00804C8D"/>
    <w:rsid w:val="00806269"/>
    <w:rsid w:val="00810B26"/>
    <w:rsid w:val="00815E80"/>
    <w:rsid w:val="0082184D"/>
    <w:rsid w:val="00821C06"/>
    <w:rsid w:val="0082349A"/>
    <w:rsid w:val="00823BA5"/>
    <w:rsid w:val="00831692"/>
    <w:rsid w:val="00833957"/>
    <w:rsid w:val="0083658A"/>
    <w:rsid w:val="00837482"/>
    <w:rsid w:val="00837AA5"/>
    <w:rsid w:val="00840EAA"/>
    <w:rsid w:val="00847F4A"/>
    <w:rsid w:val="0085029D"/>
    <w:rsid w:val="008541EE"/>
    <w:rsid w:val="00861566"/>
    <w:rsid w:val="00863135"/>
    <w:rsid w:val="00863B52"/>
    <w:rsid w:val="00865B93"/>
    <w:rsid w:val="00866C21"/>
    <w:rsid w:val="008709CF"/>
    <w:rsid w:val="00876E3A"/>
    <w:rsid w:val="00882EFF"/>
    <w:rsid w:val="00884B12"/>
    <w:rsid w:val="00885F96"/>
    <w:rsid w:val="00892223"/>
    <w:rsid w:val="00894339"/>
    <w:rsid w:val="008A1257"/>
    <w:rsid w:val="008A3A69"/>
    <w:rsid w:val="008B2365"/>
    <w:rsid w:val="008B463F"/>
    <w:rsid w:val="008B63DB"/>
    <w:rsid w:val="008C1A35"/>
    <w:rsid w:val="008C1D70"/>
    <w:rsid w:val="008C51DD"/>
    <w:rsid w:val="008C57B7"/>
    <w:rsid w:val="008D226E"/>
    <w:rsid w:val="008D389A"/>
    <w:rsid w:val="008D4210"/>
    <w:rsid w:val="008D7868"/>
    <w:rsid w:val="008D79F6"/>
    <w:rsid w:val="008E04A7"/>
    <w:rsid w:val="008E0B9B"/>
    <w:rsid w:val="008E382A"/>
    <w:rsid w:val="008E4089"/>
    <w:rsid w:val="008E41D2"/>
    <w:rsid w:val="008E7B97"/>
    <w:rsid w:val="008F1AB5"/>
    <w:rsid w:val="008F59E5"/>
    <w:rsid w:val="008F7322"/>
    <w:rsid w:val="008F74D2"/>
    <w:rsid w:val="009001F5"/>
    <w:rsid w:val="009016F6"/>
    <w:rsid w:val="00903E59"/>
    <w:rsid w:val="0091052D"/>
    <w:rsid w:val="00911687"/>
    <w:rsid w:val="00912F1E"/>
    <w:rsid w:val="00923A29"/>
    <w:rsid w:val="00927817"/>
    <w:rsid w:val="00933930"/>
    <w:rsid w:val="009474AD"/>
    <w:rsid w:val="00950563"/>
    <w:rsid w:val="009533AD"/>
    <w:rsid w:val="00961C10"/>
    <w:rsid w:val="009653F3"/>
    <w:rsid w:val="00971473"/>
    <w:rsid w:val="00985E9B"/>
    <w:rsid w:val="00986257"/>
    <w:rsid w:val="00991436"/>
    <w:rsid w:val="0099590D"/>
    <w:rsid w:val="009A427E"/>
    <w:rsid w:val="009B1C96"/>
    <w:rsid w:val="009B6642"/>
    <w:rsid w:val="009C0F91"/>
    <w:rsid w:val="009C1FC3"/>
    <w:rsid w:val="009C3A95"/>
    <w:rsid w:val="009C6A5F"/>
    <w:rsid w:val="009C74F8"/>
    <w:rsid w:val="009D3450"/>
    <w:rsid w:val="009D6094"/>
    <w:rsid w:val="009D7687"/>
    <w:rsid w:val="009D77BC"/>
    <w:rsid w:val="009E384B"/>
    <w:rsid w:val="009F04A2"/>
    <w:rsid w:val="009F24F0"/>
    <w:rsid w:val="009F7EB8"/>
    <w:rsid w:val="00A03BD2"/>
    <w:rsid w:val="00A140EE"/>
    <w:rsid w:val="00A14866"/>
    <w:rsid w:val="00A17290"/>
    <w:rsid w:val="00A173FC"/>
    <w:rsid w:val="00A23164"/>
    <w:rsid w:val="00A24078"/>
    <w:rsid w:val="00A248E0"/>
    <w:rsid w:val="00A34EC9"/>
    <w:rsid w:val="00A40A4C"/>
    <w:rsid w:val="00A41E6F"/>
    <w:rsid w:val="00A4418D"/>
    <w:rsid w:val="00A5112B"/>
    <w:rsid w:val="00A54A4D"/>
    <w:rsid w:val="00A556B8"/>
    <w:rsid w:val="00A65B48"/>
    <w:rsid w:val="00A6728C"/>
    <w:rsid w:val="00A72440"/>
    <w:rsid w:val="00A7671B"/>
    <w:rsid w:val="00A80160"/>
    <w:rsid w:val="00A8366E"/>
    <w:rsid w:val="00A85E3A"/>
    <w:rsid w:val="00A92C1F"/>
    <w:rsid w:val="00A94C3A"/>
    <w:rsid w:val="00AA5042"/>
    <w:rsid w:val="00AB3713"/>
    <w:rsid w:val="00AB4D85"/>
    <w:rsid w:val="00AB711A"/>
    <w:rsid w:val="00AC09C8"/>
    <w:rsid w:val="00AC6A83"/>
    <w:rsid w:val="00AD21F0"/>
    <w:rsid w:val="00AD2D4E"/>
    <w:rsid w:val="00AE47AE"/>
    <w:rsid w:val="00AE7CD4"/>
    <w:rsid w:val="00AF015B"/>
    <w:rsid w:val="00AF2048"/>
    <w:rsid w:val="00AF2130"/>
    <w:rsid w:val="00B007ED"/>
    <w:rsid w:val="00B0658D"/>
    <w:rsid w:val="00B10023"/>
    <w:rsid w:val="00B11807"/>
    <w:rsid w:val="00B20E9F"/>
    <w:rsid w:val="00B24455"/>
    <w:rsid w:val="00B24513"/>
    <w:rsid w:val="00B324FB"/>
    <w:rsid w:val="00B340D2"/>
    <w:rsid w:val="00B36104"/>
    <w:rsid w:val="00B36680"/>
    <w:rsid w:val="00B36B8F"/>
    <w:rsid w:val="00B4038E"/>
    <w:rsid w:val="00B40551"/>
    <w:rsid w:val="00B43DB8"/>
    <w:rsid w:val="00B46C21"/>
    <w:rsid w:val="00B54ABA"/>
    <w:rsid w:val="00B55398"/>
    <w:rsid w:val="00B56F44"/>
    <w:rsid w:val="00B57BB0"/>
    <w:rsid w:val="00B607C3"/>
    <w:rsid w:val="00B618CF"/>
    <w:rsid w:val="00B65033"/>
    <w:rsid w:val="00B714AA"/>
    <w:rsid w:val="00B774F4"/>
    <w:rsid w:val="00B86CD0"/>
    <w:rsid w:val="00B926CF"/>
    <w:rsid w:val="00B935FA"/>
    <w:rsid w:val="00B95610"/>
    <w:rsid w:val="00B95E45"/>
    <w:rsid w:val="00BA0198"/>
    <w:rsid w:val="00BA32C7"/>
    <w:rsid w:val="00BA7E07"/>
    <w:rsid w:val="00BB14DC"/>
    <w:rsid w:val="00BB33BF"/>
    <w:rsid w:val="00BC1E69"/>
    <w:rsid w:val="00BC3314"/>
    <w:rsid w:val="00BC58A6"/>
    <w:rsid w:val="00BC6A24"/>
    <w:rsid w:val="00BE1A2B"/>
    <w:rsid w:val="00BE2F82"/>
    <w:rsid w:val="00BE334B"/>
    <w:rsid w:val="00BE3A9B"/>
    <w:rsid w:val="00BE5A9C"/>
    <w:rsid w:val="00BF01D4"/>
    <w:rsid w:val="00BF0245"/>
    <w:rsid w:val="00BF6AB9"/>
    <w:rsid w:val="00C002A9"/>
    <w:rsid w:val="00C01A2D"/>
    <w:rsid w:val="00C02AFB"/>
    <w:rsid w:val="00C04726"/>
    <w:rsid w:val="00C057AD"/>
    <w:rsid w:val="00C10895"/>
    <w:rsid w:val="00C10B73"/>
    <w:rsid w:val="00C120D9"/>
    <w:rsid w:val="00C15B43"/>
    <w:rsid w:val="00C21442"/>
    <w:rsid w:val="00C277A4"/>
    <w:rsid w:val="00C27D9F"/>
    <w:rsid w:val="00C35F8B"/>
    <w:rsid w:val="00C45C4F"/>
    <w:rsid w:val="00C53F73"/>
    <w:rsid w:val="00C5438B"/>
    <w:rsid w:val="00C56191"/>
    <w:rsid w:val="00C6093C"/>
    <w:rsid w:val="00C73DB5"/>
    <w:rsid w:val="00C80736"/>
    <w:rsid w:val="00C824BF"/>
    <w:rsid w:val="00C85CC5"/>
    <w:rsid w:val="00C906C4"/>
    <w:rsid w:val="00C92A02"/>
    <w:rsid w:val="00C92D24"/>
    <w:rsid w:val="00C95B88"/>
    <w:rsid w:val="00CA02CA"/>
    <w:rsid w:val="00CA1A07"/>
    <w:rsid w:val="00CA3EFF"/>
    <w:rsid w:val="00CA593A"/>
    <w:rsid w:val="00CB13B0"/>
    <w:rsid w:val="00CB6279"/>
    <w:rsid w:val="00CC4946"/>
    <w:rsid w:val="00CC63DB"/>
    <w:rsid w:val="00CC783A"/>
    <w:rsid w:val="00CD5DD0"/>
    <w:rsid w:val="00CE068D"/>
    <w:rsid w:val="00CE3BFC"/>
    <w:rsid w:val="00CE5D88"/>
    <w:rsid w:val="00CF5BF6"/>
    <w:rsid w:val="00CF7421"/>
    <w:rsid w:val="00D04F2E"/>
    <w:rsid w:val="00D0707D"/>
    <w:rsid w:val="00D143CE"/>
    <w:rsid w:val="00D147FC"/>
    <w:rsid w:val="00D14D5E"/>
    <w:rsid w:val="00D16B71"/>
    <w:rsid w:val="00D17E30"/>
    <w:rsid w:val="00D2390E"/>
    <w:rsid w:val="00D271BB"/>
    <w:rsid w:val="00D30FA9"/>
    <w:rsid w:val="00D31808"/>
    <w:rsid w:val="00D32DF1"/>
    <w:rsid w:val="00D47D6A"/>
    <w:rsid w:val="00D54D93"/>
    <w:rsid w:val="00D567F0"/>
    <w:rsid w:val="00D606CC"/>
    <w:rsid w:val="00D66018"/>
    <w:rsid w:val="00D727FE"/>
    <w:rsid w:val="00D73A3A"/>
    <w:rsid w:val="00D740FC"/>
    <w:rsid w:val="00D743CE"/>
    <w:rsid w:val="00D744B3"/>
    <w:rsid w:val="00D752FE"/>
    <w:rsid w:val="00D75F81"/>
    <w:rsid w:val="00D8567C"/>
    <w:rsid w:val="00D90335"/>
    <w:rsid w:val="00D91E88"/>
    <w:rsid w:val="00D93187"/>
    <w:rsid w:val="00D95734"/>
    <w:rsid w:val="00DA20BF"/>
    <w:rsid w:val="00DA3C18"/>
    <w:rsid w:val="00DA546A"/>
    <w:rsid w:val="00DA5498"/>
    <w:rsid w:val="00DA5F76"/>
    <w:rsid w:val="00DB2D4E"/>
    <w:rsid w:val="00DC0334"/>
    <w:rsid w:val="00DC79C4"/>
    <w:rsid w:val="00DE016B"/>
    <w:rsid w:val="00DF6368"/>
    <w:rsid w:val="00DF7CF4"/>
    <w:rsid w:val="00E00D1D"/>
    <w:rsid w:val="00E05E4F"/>
    <w:rsid w:val="00E065E3"/>
    <w:rsid w:val="00E06CEA"/>
    <w:rsid w:val="00E06E0A"/>
    <w:rsid w:val="00E14171"/>
    <w:rsid w:val="00E168BF"/>
    <w:rsid w:val="00E16D58"/>
    <w:rsid w:val="00E17E77"/>
    <w:rsid w:val="00E21664"/>
    <w:rsid w:val="00E3011B"/>
    <w:rsid w:val="00E31D1F"/>
    <w:rsid w:val="00E34FBD"/>
    <w:rsid w:val="00E36E76"/>
    <w:rsid w:val="00E40900"/>
    <w:rsid w:val="00E4344D"/>
    <w:rsid w:val="00E43B84"/>
    <w:rsid w:val="00E44CC2"/>
    <w:rsid w:val="00E62819"/>
    <w:rsid w:val="00E647C8"/>
    <w:rsid w:val="00E67A46"/>
    <w:rsid w:val="00E70007"/>
    <w:rsid w:val="00E736A3"/>
    <w:rsid w:val="00E75FDC"/>
    <w:rsid w:val="00E76B61"/>
    <w:rsid w:val="00E81D03"/>
    <w:rsid w:val="00E82FEE"/>
    <w:rsid w:val="00E84066"/>
    <w:rsid w:val="00E868D0"/>
    <w:rsid w:val="00E878AB"/>
    <w:rsid w:val="00EA1E6B"/>
    <w:rsid w:val="00EA263C"/>
    <w:rsid w:val="00EA5E3C"/>
    <w:rsid w:val="00EB07CB"/>
    <w:rsid w:val="00EB26FF"/>
    <w:rsid w:val="00EB43B8"/>
    <w:rsid w:val="00EB69C6"/>
    <w:rsid w:val="00EB75F4"/>
    <w:rsid w:val="00EC3827"/>
    <w:rsid w:val="00EC6868"/>
    <w:rsid w:val="00EC6F59"/>
    <w:rsid w:val="00ED3E36"/>
    <w:rsid w:val="00ED5196"/>
    <w:rsid w:val="00EE16A6"/>
    <w:rsid w:val="00EE4005"/>
    <w:rsid w:val="00EF10C1"/>
    <w:rsid w:val="00EF12ED"/>
    <w:rsid w:val="00EF3247"/>
    <w:rsid w:val="00EF638B"/>
    <w:rsid w:val="00F05A2D"/>
    <w:rsid w:val="00F05FF6"/>
    <w:rsid w:val="00F07986"/>
    <w:rsid w:val="00F07B8C"/>
    <w:rsid w:val="00F174E3"/>
    <w:rsid w:val="00F229AE"/>
    <w:rsid w:val="00F268EA"/>
    <w:rsid w:val="00F275BC"/>
    <w:rsid w:val="00F3113C"/>
    <w:rsid w:val="00F347A9"/>
    <w:rsid w:val="00F35F8E"/>
    <w:rsid w:val="00F433FD"/>
    <w:rsid w:val="00F45607"/>
    <w:rsid w:val="00F45680"/>
    <w:rsid w:val="00F45955"/>
    <w:rsid w:val="00F45DD7"/>
    <w:rsid w:val="00F51FF6"/>
    <w:rsid w:val="00F539C8"/>
    <w:rsid w:val="00F57B7C"/>
    <w:rsid w:val="00F72201"/>
    <w:rsid w:val="00F72A7F"/>
    <w:rsid w:val="00F775EC"/>
    <w:rsid w:val="00F77AB1"/>
    <w:rsid w:val="00F82AA7"/>
    <w:rsid w:val="00F879A0"/>
    <w:rsid w:val="00F92242"/>
    <w:rsid w:val="00F928E8"/>
    <w:rsid w:val="00F94495"/>
    <w:rsid w:val="00FA6FFC"/>
    <w:rsid w:val="00FB1F92"/>
    <w:rsid w:val="00FB2E83"/>
    <w:rsid w:val="00FC0329"/>
    <w:rsid w:val="00FC3A8D"/>
    <w:rsid w:val="00FC3A99"/>
    <w:rsid w:val="00FC4DBA"/>
    <w:rsid w:val="00FC5B60"/>
    <w:rsid w:val="00FD0634"/>
    <w:rsid w:val="00FD0D1D"/>
    <w:rsid w:val="00FD6436"/>
    <w:rsid w:val="00FE0D95"/>
    <w:rsid w:val="00FE1D0B"/>
    <w:rsid w:val="00FE2ECF"/>
    <w:rsid w:val="00FE37EB"/>
    <w:rsid w:val="00FF125F"/>
    <w:rsid w:val="00FF2C12"/>
    <w:rsid w:val="00FF5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C9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1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5B4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15B43"/>
  </w:style>
  <w:style w:type="paragraph" w:styleId="Footer">
    <w:name w:val="footer"/>
    <w:basedOn w:val="Normal"/>
    <w:link w:val="FooterChar"/>
    <w:uiPriority w:val="99"/>
    <w:unhideWhenUsed/>
    <w:rsid w:val="00C15B4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C15B43"/>
  </w:style>
  <w:style w:type="paragraph" w:styleId="BalloonText">
    <w:name w:val="Balloon Text"/>
    <w:basedOn w:val="Normal"/>
    <w:link w:val="BalloonTextChar"/>
    <w:uiPriority w:val="99"/>
    <w:semiHidden/>
    <w:unhideWhenUsed/>
    <w:rsid w:val="00C15B43"/>
    <w:pPr>
      <w:spacing w:after="0" w:line="240" w:lineRule="auto"/>
    </w:pPr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634"/>
    <w:pPr>
      <w:ind w:left="720"/>
      <w:contextualSpacing/>
    </w:pPr>
    <w:rPr>
      <w:rFonts w:eastAsiaTheme="minorHAnsi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C9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1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5B4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15B43"/>
  </w:style>
  <w:style w:type="paragraph" w:styleId="Footer">
    <w:name w:val="footer"/>
    <w:basedOn w:val="Normal"/>
    <w:link w:val="FooterChar"/>
    <w:uiPriority w:val="99"/>
    <w:unhideWhenUsed/>
    <w:rsid w:val="00C15B4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C15B43"/>
  </w:style>
  <w:style w:type="paragraph" w:styleId="BalloonText">
    <w:name w:val="Balloon Text"/>
    <w:basedOn w:val="Normal"/>
    <w:link w:val="BalloonTextChar"/>
    <w:uiPriority w:val="99"/>
    <w:semiHidden/>
    <w:unhideWhenUsed/>
    <w:rsid w:val="00C15B43"/>
    <w:pPr>
      <w:spacing w:after="0" w:line="240" w:lineRule="auto"/>
    </w:pPr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634"/>
    <w:pPr>
      <w:ind w:left="720"/>
      <w:contextualSpacing/>
    </w:pPr>
    <w:rPr>
      <w:rFonts w:eastAsiaTheme="minorHAns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CA4B5-6412-4D03-AA73-238EF762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jamkrida</dc:creator>
  <cp:lastModifiedBy>ROG</cp:lastModifiedBy>
  <cp:revision>2</cp:revision>
  <cp:lastPrinted>2019-05-16T06:42:00Z</cp:lastPrinted>
  <dcterms:created xsi:type="dcterms:W3CDTF">2020-04-15T00:54:00Z</dcterms:created>
  <dcterms:modified xsi:type="dcterms:W3CDTF">2020-04-15T00:54:00Z</dcterms:modified>
</cp:coreProperties>
</file>