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AF" w:rsidRDefault="00225C04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:rsidR="00BF0FAF" w:rsidRDefault="00D22A97">
      <w:pPr>
        <w:jc w:val="center"/>
        <w:rPr>
          <w:sz w:val="96"/>
          <w:szCs w:val="96"/>
        </w:rPr>
      </w:pPr>
      <w:r>
        <w:rPr>
          <w:sz w:val="96"/>
          <w:szCs w:val="96"/>
        </w:rPr>
        <w:t>Lab 13</w:t>
      </w:r>
      <w:r w:rsidR="00225C04">
        <w:rPr>
          <w:sz w:val="96"/>
          <w:szCs w:val="96"/>
        </w:rPr>
        <w:t xml:space="preserve"> Report</w:t>
      </w: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:rsidR="00BF0FAF" w:rsidRDefault="00BF0FAF"/>
    <w:p w:rsidR="00BF0FAF" w:rsidRDefault="00225C04">
      <w:r>
        <w:br w:type="page"/>
      </w:r>
    </w:p>
    <w:p w:rsidR="00883375" w:rsidRDefault="00883375" w:rsidP="00883375">
      <w:pPr>
        <w:rPr>
          <w:rFonts w:ascii="Arial" w:eastAsia="Times New Roman" w:hAnsi="Arial" w:cs="Arial"/>
          <w:color w:val="000000"/>
        </w:rPr>
      </w:pPr>
    </w:p>
    <w:p w:rsidR="00883375" w:rsidRDefault="00883375" w:rsidP="00883375">
      <w:pPr>
        <w:rPr>
          <w:rFonts w:ascii="Arial" w:eastAsia="Times New Roman" w:hAnsi="Arial" w:cs="Arial"/>
          <w:color w:val="000000"/>
        </w:rPr>
      </w:pPr>
    </w:p>
    <w:p w:rsidR="00883375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2A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File Locking</w:t>
      </w: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22A97" w:rsidRPr="00D22A97" w:rsidRDefault="00D22A97" w:rsidP="00D22A97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Carefully compare the modified source code file to the original Sample Program 1.  What </w:t>
      </w:r>
      <w:r w:rsidRPr="00D22A97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exactly</w:t>
      </w: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did Sample Program 1 do?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sample program begins by declaring a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of type flock (to hold the data for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later), as well as a char array of size 30, which holds the string "// is this Sample Program 1?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".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The program then checks to ensure a filename argument was provided, then attempts to open the g</w:t>
      </w:r>
      <w:r w:rsidR="00F27F8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iven file with the O_RDWR flag </w:t>
      </w: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(which indicates a read/write access mode). Upon successfully opening the file, the program then begins filling the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with the appropriate properties to specify the type of lock and the start and end locations for the lock….Then the program attempts to call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() on the file with the newly created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and the F_SETLK command to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aquire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the file lock. If the lock call is successful, the program then writes the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string to the file, sleeps for 10 seconds, closes the file, then returns.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 calling this program on itself, the result is that the comment at the top of the original source code file that read “// this is Sample Program 1!” got changed to the string that was declared in the char array,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earlier: "// is this Sample Program 1?"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1F0174" w:rsidRDefault="00D22A97" w:rsidP="001F0174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happened, and why?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When we started up the immediate second run of the program in the second terminal, the program output the error message “no way: resource temporarily unavailable.” This happened because the first instance of the program had already placed a lock on the file, so the second instance of the program could not access that file at the same time. Thus, when the second instance tried to execute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), it failed and output the error message.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1F0174" w:rsidRDefault="00D22A97" w:rsidP="001F0174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Submit your modified programs (or at least the relevant lines of code in each).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SAMPLEPROGRAM1A.C CODE: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// this is Sample Program 1!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&lt;sys/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types.h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unistd.h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errno.h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#define SIZE 30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main(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char *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[])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char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[SIZE] = "// is this Sample Program 1?";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&lt; 2)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("usage: filename\n");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open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[1], O_RDWR))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("there is");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fileLock.l_type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F_WRLCK;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fileLock.l_whence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SEEK_SET;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fileLock.l_start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fileLock.l_len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("no way");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write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SIZE-2);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sleep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(10);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F_UNLCK,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("error unlocking file");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close(</w:t>
      </w:r>
      <w:proofErr w:type="spellStart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return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}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SAMPLEPROGRAM1B.C CODE: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// this is Sample Program 1!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&lt;sys/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types.h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unistd.h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errno.h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#define SIZE 30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main(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char *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[])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char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[SIZE];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&lt; 2)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("usage: filename\n");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open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[1], O_RDWR))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("there is");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fileLock.l_type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F_WRLCK;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fileLock.l_whence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SEEK_SET;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fileLock.l_start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fileLock.l_len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F_SETLKW,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("no way");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read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SIZE);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(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"%s",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sleep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(10);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close(</w:t>
      </w:r>
      <w:proofErr w:type="spellStart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return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}</w:t>
      </w:r>
    </w:p>
    <w:p w:rsidR="00D22A97" w:rsidRPr="001F0174" w:rsidRDefault="00D22A97" w:rsidP="001F0174">
      <w:pPr>
        <w:rPr>
          <w:rFonts w:asciiTheme="majorHAnsi" w:eastAsiaTheme="majorEastAsia" w:hAnsiTheme="majorHAnsi" w:cstheme="majorBidi"/>
          <w:sz w:val="22"/>
          <w:szCs w:val="22"/>
        </w:rPr>
      </w:pP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22A97" w:rsidRDefault="00D22A97" w:rsidP="00D22A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2A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Linking</w:t>
      </w: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Give two ways to tell that a file is actually a symbolic link to another file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One way to tell that a file is a symbolic link to another file is that the ls -l command displays hard links by their name alone, while soft links are displayed with arrows to the actual files that they point to. For example:</w:t>
      </w:r>
    </w:p>
    <w:p w:rsidR="001F0174" w:rsidRPr="001F0174" w:rsidRDefault="001F0174" w:rsidP="001F0174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proofErr w:type="gram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-&gt;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forlinking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Another way is that, when looking at the file permissions shown by ls -l, the soft link’s permissions are preceded by a lowercase “l,” implying again that it is a soft link. Example:</w:t>
      </w:r>
    </w:p>
    <w:p w:rsidR="001F0174" w:rsidRPr="001F0174" w:rsidRDefault="001F0174" w:rsidP="001F0174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lrwxrwxrwx</w:t>
      </w:r>
      <w:proofErr w:type="spellEnd"/>
      <w:proofErr w:type="gramEnd"/>
    </w:p>
    <w:p w:rsidR="001F0174" w:rsidRPr="001F0174" w:rsidRDefault="001F0174" w:rsidP="001F0174">
      <w:pPr>
        <w:rPr>
          <w:rFonts w:ascii="Times New Roman" w:eastAsia="Times New Roman" w:hAnsi="Times New Roman" w:cs="Times New Roman"/>
        </w:rPr>
      </w:pP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Why are the two link counts different?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links counts are different because the "link count" value is the number of different directory entries that all point to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associated with the object. Since the original file itself is a directory entry that points to its own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the hard link we created becomes the second directory entry to point to that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- that is why the link count displayed beside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2. However, since symbolic links do not point to the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the original file they reference, and instead point to a new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they are the only directory entry pointing there so the link count beside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1.</w:t>
      </w: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are the reported sizes of the 3 files?  Why are the two link file sizes different?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Original file size: 739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Hard link size: 739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Symbolic link size: 17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two link file sizes are different because the hard link points to the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the original file, so their sizes will be the same, but the symbolic link points to a new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that contains only the file path to the original file, so that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much smaller.</w:t>
      </w: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happened when you tried to display the link files?  Explain, please.</w:t>
      </w:r>
    </w:p>
    <w:p w:rsidR="001F0174" w:rsidRPr="001F0174" w:rsidRDefault="001F0174" w:rsidP="001F0174">
      <w:pPr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After we deleted the original file, when we went to display the contents of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they still displayed the same way as before because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is still pointing to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that the original file “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” was also pointing to - even after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got deleted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still exists. However when we tried to display the contents of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the terminal returned an error stating “No such file or directory.” This is because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was pointing to an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that contained the file path of the original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file, so when we deleted that file its file path no longer existed.</w:t>
      </w:r>
    </w:p>
    <w:p w:rsidR="004626C8" w:rsidRDefault="004626C8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Default="001F0174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Default="001F0174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Mini-Programming Assignment (</w:t>
      </w:r>
      <w:proofErr w:type="spellStart"/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my_ln</w:t>
      </w:r>
      <w:proofErr w:type="spellEnd"/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Pr="00D22A97" w:rsidRDefault="000F4A56" w:rsidP="000F4A5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 xml:space="preserve">LINKPROGRAM.C SOURCE </w:t>
      </w: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CODE: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stdio.h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stdlib.h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&lt;sys/</w:t>
      </w:r>
      <w:proofErr w:type="spellStart"/>
      <w:r w:rsidRPr="00EF525A">
        <w:rPr>
          <w:rFonts w:asciiTheme="majorHAnsi" w:eastAsiaTheme="majorEastAsia" w:hAnsiTheme="majorHAnsi" w:cstheme="majorBidi"/>
        </w:rPr>
        <w:t>stat.h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&lt;sys/</w:t>
      </w:r>
      <w:proofErr w:type="spellStart"/>
      <w:r w:rsidRPr="00EF525A">
        <w:rPr>
          <w:rFonts w:asciiTheme="majorHAnsi" w:eastAsiaTheme="majorEastAsia" w:hAnsiTheme="majorHAnsi" w:cstheme="majorBidi"/>
        </w:rPr>
        <w:t>types.h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errno.h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dirent.h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string.h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unistd.h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#include &lt;</w:t>
      </w:r>
      <w:proofErr w:type="spellStart"/>
      <w:r w:rsidRPr="00EF525A">
        <w:rPr>
          <w:rFonts w:asciiTheme="majorHAnsi" w:eastAsiaTheme="majorEastAsia" w:hAnsiTheme="majorHAnsi" w:cstheme="majorBidi"/>
        </w:rPr>
        <w:t>unistd.h</w:t>
      </w:r>
      <w:proofErr w:type="spellEnd"/>
      <w:r w:rsidRPr="00EF525A">
        <w:rPr>
          <w:rFonts w:asciiTheme="majorHAnsi" w:eastAsiaTheme="majorEastAsia" w:hAnsiTheme="majorHAnsi" w:cstheme="majorBidi"/>
        </w:rPr>
        <w:t>&gt;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proofErr w:type="spellStart"/>
      <w:proofErr w:type="gramStart"/>
      <w:r w:rsidRPr="00EF525A">
        <w:rPr>
          <w:rFonts w:asciiTheme="majorHAnsi" w:eastAsiaTheme="majorEastAsia" w:hAnsiTheme="majorHAnsi" w:cstheme="majorBidi"/>
        </w:rPr>
        <w:t>int</w:t>
      </w:r>
      <w:proofErr w:type="spellEnd"/>
      <w:proofErr w:type="gramEnd"/>
      <w:r w:rsidRPr="00EF525A">
        <w:rPr>
          <w:rFonts w:asciiTheme="majorHAnsi" w:eastAsiaTheme="majorEastAsia" w:hAnsiTheme="majorHAnsi" w:cstheme="majorBidi"/>
        </w:rPr>
        <w:t xml:space="preserve"> main(</w:t>
      </w:r>
      <w:proofErr w:type="spellStart"/>
      <w:r w:rsidRPr="00EF525A">
        <w:rPr>
          <w:rFonts w:asciiTheme="majorHAnsi" w:eastAsiaTheme="majorEastAsia" w:hAnsiTheme="majorHAnsi" w:cstheme="majorBidi"/>
        </w:rPr>
        <w:t>int</w:t>
      </w:r>
      <w:proofErr w:type="spellEnd"/>
      <w:r w:rsidRPr="00EF525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EF525A">
        <w:rPr>
          <w:rFonts w:asciiTheme="majorHAnsi" w:eastAsiaTheme="majorEastAsia" w:hAnsiTheme="majorHAnsi" w:cstheme="majorBidi"/>
        </w:rPr>
        <w:t>argc</w:t>
      </w:r>
      <w:proofErr w:type="spellEnd"/>
      <w:r w:rsidRPr="00EF525A">
        <w:rPr>
          <w:rFonts w:asciiTheme="majorHAnsi" w:eastAsiaTheme="majorEastAsia" w:hAnsiTheme="majorHAnsi" w:cstheme="majorBidi"/>
        </w:rPr>
        <w:t>, char *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[])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 xml:space="preserve">{ </w:t>
      </w:r>
      <w:r w:rsidRPr="00EF525A">
        <w:rPr>
          <w:rFonts w:asciiTheme="majorHAnsi" w:eastAsiaTheme="majorEastAsia" w:hAnsiTheme="majorHAnsi" w:cstheme="majorBidi"/>
        </w:rPr>
        <w:tab/>
      </w:r>
      <w:proofErr w:type="gramStart"/>
      <w:r w:rsidRPr="00EF525A">
        <w:rPr>
          <w:rFonts w:asciiTheme="majorHAnsi" w:eastAsiaTheme="majorEastAsia" w:hAnsiTheme="majorHAnsi" w:cstheme="majorBidi"/>
        </w:rPr>
        <w:t>if(</w:t>
      </w:r>
      <w:proofErr w:type="spellStart"/>
      <w:proofErr w:type="gramEnd"/>
      <w:r w:rsidRPr="00EF525A">
        <w:rPr>
          <w:rFonts w:asciiTheme="majorHAnsi" w:eastAsiaTheme="majorEastAsia" w:hAnsiTheme="majorHAnsi" w:cstheme="majorBidi"/>
        </w:rPr>
        <w:t>strcmp</w:t>
      </w:r>
      <w:proofErr w:type="spellEnd"/>
      <w:r w:rsidRPr="00EF525A">
        <w:rPr>
          <w:rFonts w:asciiTheme="majorHAnsi" w:eastAsiaTheme="majorEastAsia" w:hAnsiTheme="majorHAnsi" w:cstheme="majorBidi"/>
        </w:rPr>
        <w:t>(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[1], "-s")==0 ){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ab/>
      </w:r>
      <w:proofErr w:type="spellStart"/>
      <w:proofErr w:type="gramStart"/>
      <w:r w:rsidRPr="00EF525A">
        <w:rPr>
          <w:rFonts w:asciiTheme="majorHAnsi" w:eastAsiaTheme="majorEastAsia" w:hAnsiTheme="majorHAnsi" w:cstheme="majorBidi"/>
        </w:rPr>
        <w:t>symlink</w:t>
      </w:r>
      <w:proofErr w:type="spellEnd"/>
      <w:r w:rsidRPr="00EF525A">
        <w:rPr>
          <w:rFonts w:asciiTheme="majorHAnsi" w:eastAsiaTheme="majorEastAsia" w:hAnsiTheme="majorHAnsi" w:cstheme="majorBidi"/>
        </w:rPr>
        <w:t>(</w:t>
      </w:r>
      <w:proofErr w:type="spellStart"/>
      <w:proofErr w:type="gramEnd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[2],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[3]);</w:t>
      </w:r>
      <w:r w:rsidRPr="00EF525A">
        <w:rPr>
          <w:rFonts w:asciiTheme="majorHAnsi" w:eastAsiaTheme="majorEastAsia" w:hAnsiTheme="majorHAnsi" w:cstheme="majorBidi"/>
        </w:rPr>
        <w:tab/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ab/>
      </w:r>
      <w:r w:rsidRPr="00EF525A">
        <w:rPr>
          <w:rFonts w:asciiTheme="majorHAnsi" w:eastAsiaTheme="majorEastAsia" w:hAnsiTheme="majorHAnsi" w:cstheme="majorBidi"/>
        </w:rPr>
        <w:tab/>
      </w:r>
      <w:r w:rsidRPr="00EF525A">
        <w:rPr>
          <w:rFonts w:asciiTheme="majorHAnsi" w:eastAsiaTheme="majorEastAsia" w:hAnsiTheme="majorHAnsi" w:cstheme="majorBidi"/>
        </w:rPr>
        <w:tab/>
      </w:r>
      <w:r w:rsidRPr="00EF525A">
        <w:rPr>
          <w:rFonts w:asciiTheme="majorHAnsi" w:eastAsiaTheme="majorEastAsia" w:hAnsiTheme="majorHAnsi" w:cstheme="majorBidi"/>
        </w:rPr>
        <w:tab/>
        <w:t xml:space="preserve"> }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proofErr w:type="gramStart"/>
      <w:r w:rsidRPr="00EF525A">
        <w:rPr>
          <w:rFonts w:asciiTheme="majorHAnsi" w:eastAsiaTheme="majorEastAsia" w:hAnsiTheme="majorHAnsi" w:cstheme="majorBidi"/>
        </w:rPr>
        <w:t>else{</w:t>
      </w:r>
      <w:proofErr w:type="gramEnd"/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proofErr w:type="gramStart"/>
      <w:r w:rsidRPr="00EF525A">
        <w:rPr>
          <w:rFonts w:asciiTheme="majorHAnsi" w:eastAsiaTheme="majorEastAsia" w:hAnsiTheme="majorHAnsi" w:cstheme="majorBidi"/>
        </w:rPr>
        <w:t>link(</w:t>
      </w:r>
      <w:proofErr w:type="spellStart"/>
      <w:proofErr w:type="gramEnd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 xml:space="preserve">[1], </w:t>
      </w:r>
      <w:proofErr w:type="spellStart"/>
      <w:r w:rsidRPr="00EF525A">
        <w:rPr>
          <w:rFonts w:asciiTheme="majorHAnsi" w:eastAsiaTheme="majorEastAsia" w:hAnsiTheme="majorHAnsi" w:cstheme="majorBidi"/>
        </w:rPr>
        <w:t>argv</w:t>
      </w:r>
      <w:proofErr w:type="spellEnd"/>
      <w:r w:rsidRPr="00EF525A">
        <w:rPr>
          <w:rFonts w:asciiTheme="majorHAnsi" w:eastAsiaTheme="majorEastAsia" w:hAnsiTheme="majorHAnsi" w:cstheme="majorBidi"/>
        </w:rPr>
        <w:t>[2]);</w:t>
      </w:r>
      <w:r w:rsidRPr="00EF525A">
        <w:rPr>
          <w:rFonts w:asciiTheme="majorHAnsi" w:eastAsiaTheme="majorEastAsia" w:hAnsiTheme="majorHAnsi" w:cstheme="majorBidi"/>
        </w:rPr>
        <w:tab/>
        <w:t>}</w:t>
      </w:r>
    </w:p>
    <w:p w:rsidR="00EF525A" w:rsidRPr="00EF525A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ab/>
      </w:r>
      <w:proofErr w:type="gramStart"/>
      <w:r w:rsidRPr="00EF525A">
        <w:rPr>
          <w:rFonts w:asciiTheme="majorHAnsi" w:eastAsiaTheme="majorEastAsia" w:hAnsiTheme="majorHAnsi" w:cstheme="majorBidi"/>
        </w:rPr>
        <w:t>return</w:t>
      </w:r>
      <w:proofErr w:type="gramEnd"/>
      <w:r w:rsidRPr="00EF525A">
        <w:rPr>
          <w:rFonts w:asciiTheme="majorHAnsi" w:eastAsiaTheme="majorEastAsia" w:hAnsiTheme="majorHAnsi" w:cstheme="majorBidi"/>
        </w:rPr>
        <w:t xml:space="preserve"> 0;</w:t>
      </w:r>
    </w:p>
    <w:p w:rsidR="000F4A56" w:rsidRDefault="00EF525A" w:rsidP="00EF525A">
      <w:pPr>
        <w:rPr>
          <w:rFonts w:asciiTheme="majorHAnsi" w:eastAsiaTheme="majorEastAsia" w:hAnsiTheme="majorHAnsi" w:cstheme="majorBidi"/>
        </w:rPr>
      </w:pPr>
      <w:r w:rsidRPr="00EF525A">
        <w:rPr>
          <w:rFonts w:asciiTheme="majorHAnsi" w:eastAsiaTheme="majorEastAsia" w:hAnsiTheme="majorHAnsi" w:cstheme="majorBidi"/>
        </w:rPr>
        <w:t>}</w:t>
      </w:r>
    </w:p>
    <w:p w:rsidR="00FF3447" w:rsidRPr="00EF525A" w:rsidRDefault="00FF3447" w:rsidP="00EF525A">
      <w:pPr>
        <w:rPr>
          <w:rFonts w:asciiTheme="majorHAnsi" w:eastAsiaTheme="majorEastAsia" w:hAnsiTheme="majorHAnsi" w:cstheme="majorBidi"/>
        </w:rPr>
      </w:pP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Pr="00D22A97" w:rsidRDefault="003F69AC" w:rsidP="000F4A56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6675120" cy="4130876"/>
            <wp:effectExtent l="0" t="0" r="0" b="3175"/>
            <wp:wrapSquare wrapText="bothSides"/>
            <wp:docPr id="1" name="Picture 1" descr="https://lh4.googleusercontent.com/fgS1QrJ1eTFzXEPzQA5jeJZ3pKXTNXTh-C5BawocXxtA7f7D5wOARoAIKNPHNzF6H7N6Vecg4JAWnj6kl74YgMrBU4FOu8caABRk99lpAPcQvZoRb7GLJYA7IYPJ6hdvFTuDjW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gS1QrJ1eTFzXEPzQA5jeJZ3pKXTNXTh-C5BawocXxtA7f7D5wOARoAIKNPHNzF6H7N6Vecg4JAWnj6kl74YgMrBU4FOu8caABRk99lpAPcQvZoRb7GLJYA7IYPJ6hdvFTuDjW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1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0F4A56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 OUTPUT SCREENSHOT</w:t>
      </w:r>
      <w:r w:rsidR="000F4A56"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: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F0FAF" w:rsidRPr="008D7600" w:rsidRDefault="00040D6E" w:rsidP="00EF525A">
      <w:pPr>
        <w:spacing w:before="240" w:after="240"/>
        <w:rPr>
          <w:rFonts w:ascii="Times New Roman" w:eastAsia="Times New Roman" w:hAnsi="Times New Roman" w:cs="Times New Roman"/>
          <w:b/>
          <w:color w:val="000000"/>
        </w:rPr>
      </w:pPr>
      <w:r w:rsidRPr="00040D6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</w:p>
    <w:sectPr w:rsidR="00BF0FAF" w:rsidRPr="008D760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219"/>
    <w:multiLevelType w:val="hybridMultilevel"/>
    <w:tmpl w:val="60724D40"/>
    <w:lvl w:ilvl="0" w:tplc="1A7A3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923E1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4B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0A9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4E1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CA6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585F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F42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B67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6132"/>
    <w:multiLevelType w:val="hybridMultilevel"/>
    <w:tmpl w:val="0DA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B24F3"/>
    <w:multiLevelType w:val="multilevel"/>
    <w:tmpl w:val="857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228DB"/>
    <w:multiLevelType w:val="hybridMultilevel"/>
    <w:tmpl w:val="42D66B34"/>
    <w:lvl w:ilvl="0" w:tplc="2FCAA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F4AE7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44A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8A39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08C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08A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182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0CDE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E61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817D8"/>
    <w:multiLevelType w:val="hybridMultilevel"/>
    <w:tmpl w:val="E65E451E"/>
    <w:lvl w:ilvl="0" w:tplc="EDEE5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9E6D7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F28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B20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A257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609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F0D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606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F2E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1E58"/>
    <w:multiLevelType w:val="multilevel"/>
    <w:tmpl w:val="BB3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417A7"/>
    <w:multiLevelType w:val="multilevel"/>
    <w:tmpl w:val="2E2E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A7C3D"/>
    <w:multiLevelType w:val="hybridMultilevel"/>
    <w:tmpl w:val="0798AD08"/>
    <w:lvl w:ilvl="0" w:tplc="86944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DCF45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1ED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B25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44AE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CA1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3AB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C631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1B49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B63FA"/>
    <w:multiLevelType w:val="multilevel"/>
    <w:tmpl w:val="886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67D08"/>
    <w:multiLevelType w:val="multilevel"/>
    <w:tmpl w:val="D952B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E024E6"/>
    <w:multiLevelType w:val="hybridMultilevel"/>
    <w:tmpl w:val="9F9EE10C"/>
    <w:lvl w:ilvl="0" w:tplc="1CD80F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227606"/>
    <w:multiLevelType w:val="hybridMultilevel"/>
    <w:tmpl w:val="5524D5C6"/>
    <w:lvl w:ilvl="0" w:tplc="AEE2B2B4">
      <w:start w:val="1024"/>
      <w:numFmt w:val="decimal"/>
      <w:lvlText w:val="%1"/>
      <w:lvlJc w:val="left"/>
      <w:pPr>
        <w:ind w:left="888" w:hanging="528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709A"/>
    <w:multiLevelType w:val="hybridMultilevel"/>
    <w:tmpl w:val="9DEC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076D9"/>
    <w:multiLevelType w:val="hybridMultilevel"/>
    <w:tmpl w:val="7AB011B4"/>
    <w:lvl w:ilvl="0" w:tplc="7BA27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1A50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5E3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703C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B482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982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609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1C0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5C5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E5653"/>
    <w:multiLevelType w:val="multilevel"/>
    <w:tmpl w:val="DAE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A173A"/>
    <w:multiLevelType w:val="multilevel"/>
    <w:tmpl w:val="7F9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D2EB4"/>
    <w:multiLevelType w:val="multilevel"/>
    <w:tmpl w:val="EC82F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B0033"/>
    <w:multiLevelType w:val="hybridMultilevel"/>
    <w:tmpl w:val="AA40C70A"/>
    <w:lvl w:ilvl="0" w:tplc="58902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8067F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A65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742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24E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D42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42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72C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4AB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87C61"/>
    <w:multiLevelType w:val="multilevel"/>
    <w:tmpl w:val="D72E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9465D"/>
    <w:multiLevelType w:val="hybridMultilevel"/>
    <w:tmpl w:val="B92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9BE"/>
    <w:multiLevelType w:val="hybridMultilevel"/>
    <w:tmpl w:val="E0B898F4"/>
    <w:lvl w:ilvl="0" w:tplc="467A1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644A4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724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0C3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EA25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D4C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88D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2C8D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AE13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85D6D"/>
    <w:multiLevelType w:val="multilevel"/>
    <w:tmpl w:val="EC88C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6230F"/>
    <w:multiLevelType w:val="multilevel"/>
    <w:tmpl w:val="76A2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802A1"/>
    <w:multiLevelType w:val="multilevel"/>
    <w:tmpl w:val="35FC7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FC46EA"/>
    <w:multiLevelType w:val="multilevel"/>
    <w:tmpl w:val="7A7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85DF6"/>
    <w:multiLevelType w:val="hybridMultilevel"/>
    <w:tmpl w:val="89945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0949C2"/>
    <w:multiLevelType w:val="multilevel"/>
    <w:tmpl w:val="AE1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E00BE"/>
    <w:multiLevelType w:val="hybridMultilevel"/>
    <w:tmpl w:val="6E18F344"/>
    <w:lvl w:ilvl="0" w:tplc="29145A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20727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A832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76A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160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626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5C46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FE6D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F4D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824F2"/>
    <w:multiLevelType w:val="multilevel"/>
    <w:tmpl w:val="06F8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046FC"/>
    <w:multiLevelType w:val="hybridMultilevel"/>
    <w:tmpl w:val="DF02D476"/>
    <w:lvl w:ilvl="0" w:tplc="508448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42502E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CE4D7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F71809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99527A6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07C0CC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01D48F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E772C68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0498BF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650D6"/>
    <w:multiLevelType w:val="multilevel"/>
    <w:tmpl w:val="F2728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785187"/>
    <w:multiLevelType w:val="multilevel"/>
    <w:tmpl w:val="F8CA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47D8E"/>
    <w:multiLevelType w:val="multilevel"/>
    <w:tmpl w:val="E44CC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D244A6"/>
    <w:multiLevelType w:val="hybridMultilevel"/>
    <w:tmpl w:val="3C1EA2C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E7F65"/>
    <w:multiLevelType w:val="multilevel"/>
    <w:tmpl w:val="51942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7A17D2"/>
    <w:multiLevelType w:val="multilevel"/>
    <w:tmpl w:val="0C406F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8F3831"/>
    <w:multiLevelType w:val="multilevel"/>
    <w:tmpl w:val="F2D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9645C"/>
    <w:multiLevelType w:val="hybridMultilevel"/>
    <w:tmpl w:val="D520DF12"/>
    <w:lvl w:ilvl="0" w:tplc="4BBE1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EF67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A2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9C24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CC4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E22D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02C7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F2B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5CE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B3F73"/>
    <w:multiLevelType w:val="multilevel"/>
    <w:tmpl w:val="CE2E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165ED"/>
    <w:multiLevelType w:val="hybridMultilevel"/>
    <w:tmpl w:val="3872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64C03"/>
    <w:multiLevelType w:val="multilevel"/>
    <w:tmpl w:val="A69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E02BF"/>
    <w:multiLevelType w:val="hybridMultilevel"/>
    <w:tmpl w:val="1988FB2E"/>
    <w:lvl w:ilvl="0" w:tplc="B0EE2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6C29C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024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160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F2B1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D68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6EC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16C0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B4A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865A3"/>
    <w:multiLevelType w:val="hybridMultilevel"/>
    <w:tmpl w:val="B01CBD1C"/>
    <w:lvl w:ilvl="0" w:tplc="8822E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82C4C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907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BA08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A4F5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3A5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CE9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526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9A1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73BA0"/>
    <w:multiLevelType w:val="hybridMultilevel"/>
    <w:tmpl w:val="1FAE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95D8C"/>
    <w:multiLevelType w:val="hybridMultilevel"/>
    <w:tmpl w:val="8E1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F353F"/>
    <w:multiLevelType w:val="hybridMultilevel"/>
    <w:tmpl w:val="E8D4D584"/>
    <w:lvl w:ilvl="0" w:tplc="CB482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5CAC1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902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5AD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48DC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AE9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005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248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3A2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30087"/>
    <w:multiLevelType w:val="multilevel"/>
    <w:tmpl w:val="E4FAE7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5B2DD3"/>
    <w:multiLevelType w:val="hybridMultilevel"/>
    <w:tmpl w:val="58367AC4"/>
    <w:lvl w:ilvl="0" w:tplc="48E2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EE7FD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36C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9E30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2F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BEB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B844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320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CE4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19"/>
  </w:num>
  <w:num w:numId="4">
    <w:abstractNumId w:val="35"/>
  </w:num>
  <w:num w:numId="5">
    <w:abstractNumId w:val="1"/>
  </w:num>
  <w:num w:numId="6">
    <w:abstractNumId w:val="44"/>
  </w:num>
  <w:num w:numId="7">
    <w:abstractNumId w:val="36"/>
  </w:num>
  <w:num w:numId="8">
    <w:abstractNumId w:val="36"/>
    <w:lvlOverride w:ilvl="1">
      <w:lvl w:ilvl="1">
        <w:numFmt w:val="lowerLetter"/>
        <w:lvlText w:val="%2."/>
        <w:lvlJc w:val="left"/>
      </w:lvl>
    </w:lvlOverride>
  </w:num>
  <w:num w:numId="9">
    <w:abstractNumId w:val="15"/>
  </w:num>
  <w:num w:numId="10">
    <w:abstractNumId w:val="40"/>
  </w:num>
  <w:num w:numId="11">
    <w:abstractNumId w:val="13"/>
  </w:num>
  <w:num w:numId="12">
    <w:abstractNumId w:val="5"/>
  </w:num>
  <w:num w:numId="13">
    <w:abstractNumId w:val="45"/>
  </w:num>
  <w:num w:numId="14">
    <w:abstractNumId w:val="37"/>
  </w:num>
  <w:num w:numId="15">
    <w:abstractNumId w:val="31"/>
  </w:num>
  <w:num w:numId="16">
    <w:abstractNumId w:val="29"/>
  </w:num>
  <w:num w:numId="17">
    <w:abstractNumId w:val="27"/>
  </w:num>
  <w:num w:numId="18">
    <w:abstractNumId w:val="42"/>
  </w:num>
  <w:num w:numId="19">
    <w:abstractNumId w:val="7"/>
  </w:num>
  <w:num w:numId="20">
    <w:abstractNumId w:val="24"/>
  </w:num>
  <w:num w:numId="21">
    <w:abstractNumId w:val="47"/>
  </w:num>
  <w:num w:numId="22">
    <w:abstractNumId w:val="14"/>
  </w:num>
  <w:num w:numId="23">
    <w:abstractNumId w:val="26"/>
  </w:num>
  <w:num w:numId="24">
    <w:abstractNumId w:val="2"/>
  </w:num>
  <w:num w:numId="25">
    <w:abstractNumId w:val="4"/>
  </w:num>
  <w:num w:numId="26">
    <w:abstractNumId w:val="0"/>
  </w:num>
  <w:num w:numId="27">
    <w:abstractNumId w:val="3"/>
  </w:num>
  <w:num w:numId="28">
    <w:abstractNumId w:val="8"/>
  </w:num>
  <w:num w:numId="29">
    <w:abstractNumId w:val="41"/>
  </w:num>
  <w:num w:numId="30">
    <w:abstractNumId w:val="20"/>
  </w:num>
  <w:num w:numId="31">
    <w:abstractNumId w:val="17"/>
  </w:num>
  <w:num w:numId="32">
    <w:abstractNumId w:val="33"/>
  </w:num>
  <w:num w:numId="33">
    <w:abstractNumId w:val="39"/>
  </w:num>
  <w:num w:numId="34">
    <w:abstractNumId w:val="38"/>
  </w:num>
  <w:num w:numId="35">
    <w:abstractNumId w:val="22"/>
  </w:num>
  <w:num w:numId="36">
    <w:abstractNumId w:val="10"/>
  </w:num>
  <w:num w:numId="37">
    <w:abstractNumId w:val="6"/>
  </w:num>
  <w:num w:numId="38">
    <w:abstractNumId w:val="18"/>
  </w:num>
  <w:num w:numId="39">
    <w:abstractNumId w:val="46"/>
    <w:lvlOverride w:ilvl="0">
      <w:lvl w:ilvl="0">
        <w:numFmt w:val="decimal"/>
        <w:lvlText w:val="%1."/>
        <w:lvlJc w:val="left"/>
      </w:lvl>
    </w:lvlOverride>
  </w:num>
  <w:num w:numId="40">
    <w:abstractNumId w:val="21"/>
    <w:lvlOverride w:ilvl="0">
      <w:lvl w:ilvl="0">
        <w:numFmt w:val="decimal"/>
        <w:lvlText w:val="%1."/>
        <w:lvlJc w:val="left"/>
      </w:lvl>
    </w:lvlOverride>
  </w:num>
  <w:num w:numId="41">
    <w:abstractNumId w:val="11"/>
  </w:num>
  <w:num w:numId="42">
    <w:abstractNumId w:val="43"/>
  </w:num>
  <w:num w:numId="43">
    <w:abstractNumId w:val="9"/>
  </w:num>
  <w:num w:numId="44">
    <w:abstractNumId w:val="16"/>
    <w:lvlOverride w:ilvl="0">
      <w:lvl w:ilvl="0">
        <w:numFmt w:val="decimal"/>
        <w:lvlText w:val="%1."/>
        <w:lvlJc w:val="left"/>
      </w:lvl>
    </w:lvlOverride>
  </w:num>
  <w:num w:numId="45">
    <w:abstractNumId w:val="34"/>
    <w:lvlOverride w:ilvl="0">
      <w:lvl w:ilvl="0">
        <w:numFmt w:val="decimal"/>
        <w:lvlText w:val="%1."/>
        <w:lvlJc w:val="left"/>
      </w:lvl>
    </w:lvlOverride>
  </w:num>
  <w:num w:numId="46">
    <w:abstractNumId w:val="28"/>
  </w:num>
  <w:num w:numId="47">
    <w:abstractNumId w:val="32"/>
    <w:lvlOverride w:ilvl="0">
      <w:lvl w:ilvl="0">
        <w:numFmt w:val="decimal"/>
        <w:lvlText w:val="%1."/>
        <w:lvlJc w:val="left"/>
      </w:lvl>
    </w:lvlOverride>
  </w:num>
  <w:num w:numId="48">
    <w:abstractNumId w:val="30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F"/>
    <w:rsid w:val="000166AA"/>
    <w:rsid w:val="00020192"/>
    <w:rsid w:val="00040D6E"/>
    <w:rsid w:val="00061589"/>
    <w:rsid w:val="000A0B28"/>
    <w:rsid w:val="000E1BE1"/>
    <w:rsid w:val="000F4A56"/>
    <w:rsid w:val="00103762"/>
    <w:rsid w:val="00110E00"/>
    <w:rsid w:val="00140A04"/>
    <w:rsid w:val="001423D2"/>
    <w:rsid w:val="001B319C"/>
    <w:rsid w:val="001F0174"/>
    <w:rsid w:val="001F4608"/>
    <w:rsid w:val="00225C04"/>
    <w:rsid w:val="00227D62"/>
    <w:rsid w:val="00263F63"/>
    <w:rsid w:val="0026714D"/>
    <w:rsid w:val="00271613"/>
    <w:rsid w:val="002C51D2"/>
    <w:rsid w:val="003124B4"/>
    <w:rsid w:val="00332BE7"/>
    <w:rsid w:val="003E0A3E"/>
    <w:rsid w:val="003F69AC"/>
    <w:rsid w:val="00407010"/>
    <w:rsid w:val="0044437B"/>
    <w:rsid w:val="00446657"/>
    <w:rsid w:val="004626C8"/>
    <w:rsid w:val="004C2DE6"/>
    <w:rsid w:val="004C721C"/>
    <w:rsid w:val="004E08EA"/>
    <w:rsid w:val="004E7B98"/>
    <w:rsid w:val="004F5E8C"/>
    <w:rsid w:val="00523045"/>
    <w:rsid w:val="0053322C"/>
    <w:rsid w:val="00560E17"/>
    <w:rsid w:val="005D3643"/>
    <w:rsid w:val="005F3F57"/>
    <w:rsid w:val="00603628"/>
    <w:rsid w:val="00610521"/>
    <w:rsid w:val="006211D1"/>
    <w:rsid w:val="006314F8"/>
    <w:rsid w:val="00640AC4"/>
    <w:rsid w:val="006C3854"/>
    <w:rsid w:val="006C614B"/>
    <w:rsid w:val="006D7356"/>
    <w:rsid w:val="006E275C"/>
    <w:rsid w:val="006F5DB5"/>
    <w:rsid w:val="0071446C"/>
    <w:rsid w:val="00716EA0"/>
    <w:rsid w:val="007D7A60"/>
    <w:rsid w:val="00872D92"/>
    <w:rsid w:val="00883375"/>
    <w:rsid w:val="008A6EDF"/>
    <w:rsid w:val="008A7078"/>
    <w:rsid w:val="008D7600"/>
    <w:rsid w:val="009B5A5B"/>
    <w:rsid w:val="009C59F7"/>
    <w:rsid w:val="00A0347A"/>
    <w:rsid w:val="00A14866"/>
    <w:rsid w:val="00A92756"/>
    <w:rsid w:val="00AD430B"/>
    <w:rsid w:val="00B46F17"/>
    <w:rsid w:val="00B75C41"/>
    <w:rsid w:val="00B863EA"/>
    <w:rsid w:val="00BF0FAF"/>
    <w:rsid w:val="00C81CB1"/>
    <w:rsid w:val="00C934C0"/>
    <w:rsid w:val="00CD675A"/>
    <w:rsid w:val="00D06C99"/>
    <w:rsid w:val="00D15C94"/>
    <w:rsid w:val="00D22A97"/>
    <w:rsid w:val="00D4223F"/>
    <w:rsid w:val="00D67856"/>
    <w:rsid w:val="00E73C4C"/>
    <w:rsid w:val="00EC3A3C"/>
    <w:rsid w:val="00EF525A"/>
    <w:rsid w:val="00F27F83"/>
    <w:rsid w:val="00F34EBB"/>
    <w:rsid w:val="00F47996"/>
    <w:rsid w:val="00F63E12"/>
    <w:rsid w:val="00FC3B25"/>
    <w:rsid w:val="00FF3447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9D15-6BC3-4715-B9C9-3EFAC34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950F0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3B4BD9-5B21-4287-A83F-B4B7F4FF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Muna</cp:lastModifiedBy>
  <cp:revision>179</cp:revision>
  <cp:lastPrinted>2019-10-23T17:09:00Z</cp:lastPrinted>
  <dcterms:created xsi:type="dcterms:W3CDTF">2019-09-19T18:35:00Z</dcterms:created>
  <dcterms:modified xsi:type="dcterms:W3CDTF">2019-11-21T21:05:00Z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