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sz w:val="32"/>
          <w:szCs w:val="32"/>
        </w:rPr>
      </w:pPr>
      <w:r w:rsidDel="00000000" w:rsidR="00000000" w:rsidRPr="00000000">
        <w:rPr>
          <w:sz w:val="32"/>
          <w:szCs w:val="32"/>
          <w:rtl w:val="0"/>
        </w:rPr>
        <w:t xml:space="preserve">Angelina Hendren</w:t>
      </w:r>
    </w:p>
    <w:p w:rsidR="00000000" w:rsidDel="00000000" w:rsidP="00000000" w:rsidRDefault="00000000" w:rsidRPr="00000000" w14:paraId="00000002">
      <w:pPr>
        <w:spacing w:line="240" w:lineRule="auto"/>
        <w:jc w:val="center"/>
        <w:rPr/>
      </w:pPr>
      <w:r w:rsidDel="00000000" w:rsidR="00000000" w:rsidRPr="00000000">
        <w:rPr>
          <w:rtl w:val="0"/>
        </w:rPr>
        <w:t xml:space="preserve">804-955-8733</w:t>
      </w:r>
      <w:r w:rsidDel="00000000" w:rsidR="00000000" w:rsidRPr="00000000">
        <w:rPr>
          <w:rtl w:val="0"/>
        </w:rPr>
        <w:t xml:space="preserve">| hendrena@vcu.edu</w:t>
      </w:r>
    </w:p>
    <w:p w:rsidR="00000000" w:rsidDel="00000000" w:rsidP="00000000" w:rsidRDefault="00000000" w:rsidRPr="00000000" w14:paraId="00000003">
      <w:pPr>
        <w:spacing w:line="240" w:lineRule="auto"/>
        <w:jc w:val="center"/>
        <w:rPr>
          <w:sz w:val="20"/>
          <w:szCs w:val="20"/>
        </w:rPr>
      </w:pPr>
      <w:r w:rsidDel="00000000" w:rsidR="00000000" w:rsidRPr="00000000">
        <w:rPr>
          <w:rtl w:val="0"/>
        </w:rPr>
      </w:r>
    </w:p>
    <w:p w:rsidR="00000000" w:rsidDel="00000000" w:rsidP="00000000" w:rsidRDefault="00000000" w:rsidRPr="00000000" w14:paraId="00000004">
      <w:pPr>
        <w:spacing w:line="240" w:lineRule="auto"/>
        <w:rPr>
          <w:sz w:val="21"/>
          <w:szCs w:val="21"/>
        </w:rPr>
        <w:sectPr>
          <w:pgSz w:h="15840" w:w="12240" w:orient="portrait"/>
          <w:pgMar w:bottom="1440" w:top="1440" w:left="1440" w:right="1440" w:header="720" w:footer="720"/>
          <w:pgNumType w:start="1"/>
        </w:sectPr>
      </w:pPr>
      <w:r w:rsidDel="00000000" w:rsidR="00000000" w:rsidRPr="00000000">
        <w:rPr>
          <w:b w:val="1"/>
          <w:sz w:val="21"/>
          <w:szCs w:val="21"/>
          <w:rtl w:val="0"/>
        </w:rPr>
        <w:t xml:space="preserve">EDUCATION</w:t>
      </w:r>
      <w:r w:rsidDel="00000000" w:rsidR="00000000" w:rsidRPr="00000000">
        <w:rPr>
          <w:rtl w:val="0"/>
        </w:rPr>
      </w:r>
    </w:p>
    <w:p w:rsidR="00000000" w:rsidDel="00000000" w:rsidP="00000000" w:rsidRDefault="00000000" w:rsidRPr="00000000" w14:paraId="00000005">
      <w:pPr>
        <w:spacing w:line="240" w:lineRule="auto"/>
        <w:rPr>
          <w:i w:val="1"/>
          <w:sz w:val="21"/>
          <w:szCs w:val="21"/>
        </w:rPr>
      </w:pPr>
      <w:r w:rsidDel="00000000" w:rsidR="00000000" w:rsidRPr="00000000">
        <w:rPr>
          <w:i w:val="1"/>
          <w:sz w:val="21"/>
          <w:szCs w:val="21"/>
          <w:rtl w:val="0"/>
        </w:rPr>
        <w:t xml:space="preserve">Virginia Commonwealth University</w:t>
      </w:r>
    </w:p>
    <w:p w:rsidR="00000000" w:rsidDel="00000000" w:rsidP="00000000" w:rsidRDefault="00000000" w:rsidRPr="00000000" w14:paraId="00000006">
      <w:pPr>
        <w:spacing w:line="240" w:lineRule="auto"/>
        <w:rPr>
          <w:i w:val="1"/>
          <w:sz w:val="21"/>
          <w:szCs w:val="21"/>
        </w:rPr>
      </w:pPr>
      <w:r w:rsidDel="00000000" w:rsidR="00000000" w:rsidRPr="00000000">
        <w:rPr>
          <w:sz w:val="21"/>
          <w:szCs w:val="21"/>
          <w:rtl w:val="0"/>
        </w:rPr>
        <w:t xml:space="preserve">Bachelors in Interdisciplinary Studies concentrating in Creative Marketing and Innovation</w:t>
      </w:r>
      <w:r w:rsidDel="00000000" w:rsidR="00000000" w:rsidRPr="00000000">
        <w:rPr>
          <w:rtl w:val="0"/>
        </w:rPr>
      </w:r>
    </w:p>
    <w:p w:rsidR="00000000" w:rsidDel="00000000" w:rsidP="00000000" w:rsidRDefault="00000000" w:rsidRPr="00000000" w14:paraId="00000007">
      <w:pPr>
        <w:spacing w:line="240" w:lineRule="auto"/>
        <w:rPr>
          <w:sz w:val="21"/>
          <w:szCs w:val="21"/>
        </w:rPr>
      </w:pPr>
      <w:r w:rsidDel="00000000" w:rsidR="00000000" w:rsidRPr="00000000">
        <w:rPr>
          <w:sz w:val="21"/>
          <w:szCs w:val="21"/>
          <w:rtl w:val="0"/>
        </w:rPr>
        <w:t xml:space="preserve">Expected Graduation </w:t>
      </w:r>
      <w:r w:rsidDel="00000000" w:rsidR="00000000" w:rsidRPr="00000000">
        <w:rPr>
          <w:sz w:val="21"/>
          <w:szCs w:val="21"/>
          <w:rtl w:val="0"/>
        </w:rPr>
        <w:t xml:space="preserve">May 2025</w:t>
      </w:r>
    </w:p>
    <w:p w:rsidR="00000000" w:rsidDel="00000000" w:rsidP="00000000" w:rsidRDefault="00000000" w:rsidRPr="00000000" w14:paraId="00000008">
      <w:pPr>
        <w:spacing w:line="240" w:lineRule="auto"/>
        <w:rPr>
          <w:sz w:val="21"/>
          <w:szCs w:val="21"/>
        </w:rPr>
        <w:sectPr>
          <w:type w:val="continuous"/>
          <w:pgSz w:h="15840" w:w="12240" w:orient="portrait"/>
          <w:pgMar w:bottom="1440" w:top="1440" w:left="1440" w:right="1440" w:header="720" w:footer="720"/>
          <w:cols w:equalWidth="0" w:num="1">
            <w:col w:space="0" w:w="9360"/>
          </w:cols>
        </w:sectPr>
      </w:pPr>
      <w:r w:rsidDel="00000000" w:rsidR="00000000" w:rsidRPr="00000000">
        <w:rPr>
          <w:sz w:val="21"/>
          <w:szCs w:val="21"/>
          <w:rtl w:val="0"/>
        </w:rPr>
        <w:t xml:space="preserve">Cumulative GPA:  3.2</w:t>
      </w:r>
    </w:p>
    <w:p w:rsidR="00000000" w:rsidDel="00000000" w:rsidP="00000000" w:rsidRDefault="00000000" w:rsidRPr="00000000" w14:paraId="00000009">
      <w:pPr>
        <w:spacing w:line="240" w:lineRule="auto"/>
        <w:jc w:val="left"/>
        <w:rPr>
          <w:sz w:val="21"/>
          <w:szCs w:val="21"/>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0A">
      <w:pPr>
        <w:spacing w:line="240" w:lineRule="auto"/>
        <w:rPr>
          <w:b w:val="1"/>
          <w:sz w:val="21"/>
          <w:szCs w:val="21"/>
        </w:rPr>
      </w:pPr>
      <w:r w:rsidDel="00000000" w:rsidR="00000000" w:rsidRPr="00000000">
        <w:rPr>
          <w:b w:val="1"/>
          <w:sz w:val="21"/>
          <w:szCs w:val="21"/>
          <w:rtl w:val="0"/>
        </w:rPr>
        <w:t xml:space="preserve">EXPERIENCE</w:t>
      </w:r>
    </w:p>
    <w:p w:rsidR="00000000" w:rsidDel="00000000" w:rsidP="00000000" w:rsidRDefault="00000000" w:rsidRPr="00000000" w14:paraId="0000000B">
      <w:pPr>
        <w:spacing w:line="240" w:lineRule="auto"/>
        <w:rPr>
          <w:i w:val="1"/>
          <w:sz w:val="21"/>
          <w:szCs w:val="21"/>
        </w:rPr>
      </w:pPr>
      <w:r w:rsidDel="00000000" w:rsidR="00000000" w:rsidRPr="00000000">
        <w:rPr>
          <w:i w:val="1"/>
          <w:sz w:val="21"/>
          <w:szCs w:val="21"/>
          <w:rtl w:val="0"/>
        </w:rPr>
        <w:t xml:space="preserve">Administrative Assistant Intern</w:t>
      </w:r>
    </w:p>
    <w:p w:rsidR="00000000" w:rsidDel="00000000" w:rsidP="00000000" w:rsidRDefault="00000000" w:rsidRPr="00000000" w14:paraId="0000000C">
      <w:pPr>
        <w:spacing w:line="240" w:lineRule="auto"/>
        <w:rPr>
          <w:sz w:val="21"/>
          <w:szCs w:val="21"/>
        </w:rPr>
      </w:pPr>
      <w:r w:rsidDel="00000000" w:rsidR="00000000" w:rsidRPr="00000000">
        <w:rPr>
          <w:sz w:val="21"/>
          <w:szCs w:val="21"/>
          <w:rtl w:val="0"/>
        </w:rPr>
        <w:t xml:space="preserve">VCU Family Medicine Richmond, VA October 2023 - Present</w:t>
      </w:r>
    </w:p>
    <w:p w:rsidR="00000000" w:rsidDel="00000000" w:rsidP="00000000" w:rsidRDefault="00000000" w:rsidRPr="00000000" w14:paraId="0000000D">
      <w:pPr>
        <w:numPr>
          <w:ilvl w:val="0"/>
          <w:numId w:val="4"/>
        </w:numPr>
        <w:spacing w:line="240" w:lineRule="auto"/>
        <w:ind w:left="720" w:hanging="360"/>
        <w:rPr>
          <w:sz w:val="21"/>
          <w:szCs w:val="21"/>
        </w:rPr>
      </w:pPr>
      <w:r w:rsidDel="00000000" w:rsidR="00000000" w:rsidRPr="00000000">
        <w:rPr>
          <w:sz w:val="21"/>
          <w:szCs w:val="21"/>
          <w:rtl w:val="0"/>
        </w:rPr>
        <w:t xml:space="preserve">Arrange medical documents for doctors and nurses, therefore ensuring that licenses and other professional medical documents are accessible for medical staff and administration</w:t>
      </w:r>
    </w:p>
    <w:p w:rsidR="00000000" w:rsidDel="00000000" w:rsidP="00000000" w:rsidRDefault="00000000" w:rsidRPr="00000000" w14:paraId="0000000E">
      <w:pPr>
        <w:numPr>
          <w:ilvl w:val="0"/>
          <w:numId w:val="4"/>
        </w:numPr>
        <w:spacing w:line="240" w:lineRule="auto"/>
        <w:ind w:left="720" w:hanging="360"/>
        <w:rPr>
          <w:sz w:val="21"/>
          <w:szCs w:val="21"/>
        </w:rPr>
      </w:pPr>
      <w:r w:rsidDel="00000000" w:rsidR="00000000" w:rsidRPr="00000000">
        <w:rPr>
          <w:sz w:val="21"/>
          <w:szCs w:val="21"/>
          <w:rtl w:val="0"/>
        </w:rPr>
        <w:t xml:space="preserve">Communicate with other administrators to coordinate interviews and meetings, creating easy accessibility and flow within administrative and medical staff’s work schedules</w:t>
      </w:r>
    </w:p>
    <w:p w:rsidR="00000000" w:rsidDel="00000000" w:rsidP="00000000" w:rsidRDefault="00000000" w:rsidRPr="00000000" w14:paraId="0000000F">
      <w:pPr>
        <w:numPr>
          <w:ilvl w:val="0"/>
          <w:numId w:val="4"/>
        </w:numPr>
        <w:spacing w:line="240" w:lineRule="auto"/>
        <w:ind w:left="720" w:hanging="360"/>
        <w:rPr>
          <w:sz w:val="21"/>
          <w:szCs w:val="21"/>
        </w:rPr>
      </w:pPr>
      <w:r w:rsidDel="00000000" w:rsidR="00000000" w:rsidRPr="00000000">
        <w:rPr>
          <w:sz w:val="21"/>
          <w:szCs w:val="21"/>
          <w:rtl w:val="0"/>
        </w:rPr>
        <w:t xml:space="preserve">Evaluating the credentials of medical staff within multiple departments to successfully onboard new recruits and ensure that current medical staff and continue practicing</w:t>
      </w:r>
    </w:p>
    <w:p w:rsidR="00000000" w:rsidDel="00000000" w:rsidP="00000000" w:rsidRDefault="00000000" w:rsidRPr="00000000" w14:paraId="00000010">
      <w:pPr>
        <w:spacing w:line="240" w:lineRule="auto"/>
        <w:rPr>
          <w:i w:val="1"/>
          <w:sz w:val="21"/>
          <w:szCs w:val="21"/>
        </w:rPr>
      </w:pPr>
      <w:r w:rsidDel="00000000" w:rsidR="00000000" w:rsidRPr="00000000">
        <w:rPr>
          <w:rtl w:val="0"/>
        </w:rPr>
      </w:r>
    </w:p>
    <w:p w:rsidR="00000000" w:rsidDel="00000000" w:rsidP="00000000" w:rsidRDefault="00000000" w:rsidRPr="00000000" w14:paraId="00000011">
      <w:pPr>
        <w:spacing w:line="240" w:lineRule="auto"/>
        <w:rPr>
          <w:sz w:val="21"/>
          <w:szCs w:val="21"/>
        </w:rPr>
      </w:pPr>
      <w:r w:rsidDel="00000000" w:rsidR="00000000" w:rsidRPr="00000000">
        <w:rPr>
          <w:i w:val="1"/>
          <w:sz w:val="21"/>
          <w:szCs w:val="21"/>
          <w:rtl w:val="0"/>
        </w:rPr>
        <w:t xml:space="preserve">Kohls Store Associate</w:t>
      </w:r>
      <w:r w:rsidDel="00000000" w:rsidR="00000000" w:rsidRPr="00000000">
        <w:rPr>
          <w:sz w:val="21"/>
          <w:szCs w:val="21"/>
          <w:rtl w:val="0"/>
        </w:rPr>
        <w:tab/>
        <w:tab/>
        <w:tab/>
        <w:tab/>
        <w:tab/>
        <w:t xml:space="preserve">         </w:t>
      </w:r>
    </w:p>
    <w:p w:rsidR="00000000" w:rsidDel="00000000" w:rsidP="00000000" w:rsidRDefault="00000000" w:rsidRPr="00000000" w14:paraId="00000012">
      <w:pPr>
        <w:spacing w:line="240" w:lineRule="auto"/>
        <w:rPr>
          <w:sz w:val="21"/>
          <w:szCs w:val="21"/>
        </w:rPr>
      </w:pPr>
      <w:r w:rsidDel="00000000" w:rsidR="00000000" w:rsidRPr="00000000">
        <w:rPr>
          <w:sz w:val="21"/>
          <w:szCs w:val="21"/>
          <w:rtl w:val="0"/>
        </w:rPr>
        <w:t xml:space="preserve">Chester, VA September 2020 - January 2021</w:t>
        <w:tab/>
        <w:tab/>
        <w:t xml:space="preserve">       </w:t>
      </w:r>
    </w:p>
    <w:p w:rsidR="00000000" w:rsidDel="00000000" w:rsidP="00000000" w:rsidRDefault="00000000" w:rsidRPr="00000000" w14:paraId="00000013">
      <w:pPr>
        <w:numPr>
          <w:ilvl w:val="0"/>
          <w:numId w:val="2"/>
        </w:numPr>
        <w:spacing w:line="240" w:lineRule="auto"/>
        <w:ind w:left="720" w:hanging="360"/>
        <w:rPr>
          <w:sz w:val="21"/>
          <w:szCs w:val="21"/>
        </w:rPr>
      </w:pPr>
      <w:r w:rsidDel="00000000" w:rsidR="00000000" w:rsidRPr="00000000">
        <w:rPr>
          <w:sz w:val="21"/>
          <w:szCs w:val="21"/>
          <w:rtl w:val="0"/>
        </w:rPr>
        <w:t xml:space="preserve">Aided customers during their shopping and purchasing experience, successfully acquired multiple 5 star surveys weekly</w:t>
      </w:r>
    </w:p>
    <w:p w:rsidR="00000000" w:rsidDel="00000000" w:rsidP="00000000" w:rsidRDefault="00000000" w:rsidRPr="00000000" w14:paraId="00000014">
      <w:pPr>
        <w:numPr>
          <w:ilvl w:val="0"/>
          <w:numId w:val="2"/>
        </w:numPr>
        <w:spacing w:line="240" w:lineRule="auto"/>
        <w:ind w:left="720" w:hanging="360"/>
        <w:rPr>
          <w:sz w:val="21"/>
          <w:szCs w:val="21"/>
        </w:rPr>
      </w:pPr>
      <w:r w:rsidDel="00000000" w:rsidR="00000000" w:rsidRPr="00000000">
        <w:rPr>
          <w:sz w:val="21"/>
          <w:szCs w:val="21"/>
          <w:rtl w:val="0"/>
        </w:rPr>
        <w:t xml:space="preserve">Enhanced customer service experience by introducing customers to online platforms, therefore encouraged customers to shop online and use coupons</w:t>
      </w:r>
    </w:p>
    <w:p w:rsidR="00000000" w:rsidDel="00000000" w:rsidP="00000000" w:rsidRDefault="00000000" w:rsidRPr="00000000" w14:paraId="00000015">
      <w:pPr>
        <w:numPr>
          <w:ilvl w:val="0"/>
          <w:numId w:val="2"/>
        </w:numPr>
        <w:spacing w:line="240" w:lineRule="auto"/>
        <w:ind w:left="720" w:hanging="360"/>
        <w:rPr>
          <w:sz w:val="21"/>
          <w:szCs w:val="21"/>
        </w:rPr>
      </w:pPr>
      <w:r w:rsidDel="00000000" w:rsidR="00000000" w:rsidRPr="00000000">
        <w:rPr>
          <w:sz w:val="21"/>
          <w:szCs w:val="21"/>
          <w:rtl w:val="0"/>
        </w:rPr>
        <w:t xml:space="preserve">Established healthy relationships with regular customers, inturn helped increase sales for the duration of employment</w:t>
      </w:r>
    </w:p>
    <w:p w:rsidR="00000000" w:rsidDel="00000000" w:rsidP="00000000" w:rsidRDefault="00000000" w:rsidRPr="00000000" w14:paraId="00000016">
      <w:pPr>
        <w:numPr>
          <w:ilvl w:val="0"/>
          <w:numId w:val="2"/>
        </w:numPr>
        <w:spacing w:line="240" w:lineRule="auto"/>
        <w:ind w:left="720" w:hanging="360"/>
        <w:rPr>
          <w:sz w:val="21"/>
          <w:szCs w:val="21"/>
        </w:rPr>
      </w:pPr>
      <w:r w:rsidDel="00000000" w:rsidR="00000000" w:rsidRPr="00000000">
        <w:rPr>
          <w:sz w:val="21"/>
          <w:szCs w:val="21"/>
          <w:rtl w:val="0"/>
        </w:rPr>
        <w:t xml:space="preserve">Insured co-workers were supported by taking initiative in different roles and multi-taking which inturn boosted productivity throughout shifts </w:t>
      </w:r>
    </w:p>
    <w:p w:rsidR="00000000" w:rsidDel="00000000" w:rsidP="00000000" w:rsidRDefault="00000000" w:rsidRPr="00000000" w14:paraId="00000017">
      <w:pPr>
        <w:spacing w:line="240" w:lineRule="auto"/>
        <w:rPr>
          <w:sz w:val="21"/>
          <w:szCs w:val="21"/>
        </w:rPr>
      </w:pPr>
      <w:r w:rsidDel="00000000" w:rsidR="00000000" w:rsidRPr="00000000">
        <w:rPr>
          <w:rtl w:val="0"/>
        </w:rPr>
      </w:r>
    </w:p>
    <w:p w:rsidR="00000000" w:rsidDel="00000000" w:rsidP="00000000" w:rsidRDefault="00000000" w:rsidRPr="00000000" w14:paraId="00000018">
      <w:pPr>
        <w:spacing w:line="240" w:lineRule="auto"/>
        <w:rPr>
          <w:i w:val="1"/>
          <w:sz w:val="21"/>
          <w:szCs w:val="21"/>
        </w:rPr>
      </w:pPr>
      <w:r w:rsidDel="00000000" w:rsidR="00000000" w:rsidRPr="00000000">
        <w:rPr>
          <w:i w:val="1"/>
          <w:sz w:val="21"/>
          <w:szCs w:val="21"/>
          <w:rtl w:val="0"/>
        </w:rPr>
        <w:t xml:space="preserve">Office Assistant</w:t>
      </w:r>
    </w:p>
    <w:p w:rsidR="00000000" w:rsidDel="00000000" w:rsidP="00000000" w:rsidRDefault="00000000" w:rsidRPr="00000000" w14:paraId="00000019">
      <w:pPr>
        <w:spacing w:line="240" w:lineRule="auto"/>
        <w:ind w:left="0" w:firstLine="0"/>
        <w:rPr>
          <w:sz w:val="21"/>
          <w:szCs w:val="21"/>
        </w:rPr>
      </w:pPr>
      <w:r w:rsidDel="00000000" w:rsidR="00000000" w:rsidRPr="00000000">
        <w:rPr>
          <w:sz w:val="21"/>
          <w:szCs w:val="21"/>
          <w:rtl w:val="0"/>
        </w:rPr>
        <w:t xml:space="preserve">VCU Neurosurgery Richmond, VA July 2019 - April 2020</w:t>
        <w:tab/>
      </w:r>
    </w:p>
    <w:p w:rsidR="00000000" w:rsidDel="00000000" w:rsidP="00000000" w:rsidRDefault="00000000" w:rsidRPr="00000000" w14:paraId="0000001A">
      <w:pPr>
        <w:numPr>
          <w:ilvl w:val="0"/>
          <w:numId w:val="1"/>
        </w:numPr>
        <w:spacing w:line="240" w:lineRule="auto"/>
        <w:ind w:left="720" w:hanging="360"/>
        <w:rPr>
          <w:sz w:val="21"/>
          <w:szCs w:val="21"/>
        </w:rPr>
      </w:pPr>
      <w:r w:rsidDel="00000000" w:rsidR="00000000" w:rsidRPr="00000000">
        <w:rPr>
          <w:sz w:val="21"/>
          <w:szCs w:val="21"/>
          <w:rtl w:val="0"/>
        </w:rPr>
        <w:t xml:space="preserve">Collaborated alongside administrators with on-boarding doctor residents, created a seamless experience for interviewers and interviewees</w:t>
      </w:r>
    </w:p>
    <w:p w:rsidR="00000000" w:rsidDel="00000000" w:rsidP="00000000" w:rsidRDefault="00000000" w:rsidRPr="00000000" w14:paraId="0000001B">
      <w:pPr>
        <w:numPr>
          <w:ilvl w:val="0"/>
          <w:numId w:val="1"/>
        </w:numPr>
        <w:spacing w:line="240" w:lineRule="auto"/>
        <w:ind w:left="720" w:hanging="360"/>
        <w:rPr>
          <w:sz w:val="21"/>
          <w:szCs w:val="21"/>
        </w:rPr>
      </w:pPr>
      <w:r w:rsidDel="00000000" w:rsidR="00000000" w:rsidRPr="00000000">
        <w:rPr>
          <w:sz w:val="21"/>
          <w:szCs w:val="21"/>
          <w:rtl w:val="0"/>
        </w:rPr>
        <w:t xml:space="preserve">Managed faxing, filing, and scanning documents into databases for co-workers, allowed for work to be completed efficiently </w:t>
      </w:r>
    </w:p>
    <w:p w:rsidR="00000000" w:rsidDel="00000000" w:rsidP="00000000" w:rsidRDefault="00000000" w:rsidRPr="00000000" w14:paraId="0000001C">
      <w:pPr>
        <w:numPr>
          <w:ilvl w:val="0"/>
          <w:numId w:val="1"/>
        </w:numPr>
        <w:spacing w:line="240" w:lineRule="auto"/>
        <w:ind w:left="720" w:hanging="360"/>
        <w:rPr>
          <w:sz w:val="21"/>
          <w:szCs w:val="21"/>
        </w:rPr>
      </w:pPr>
      <w:r w:rsidDel="00000000" w:rsidR="00000000" w:rsidRPr="00000000">
        <w:rPr>
          <w:sz w:val="21"/>
          <w:szCs w:val="21"/>
          <w:rtl w:val="0"/>
        </w:rPr>
        <w:t xml:space="preserve">Met standards set by administrators by keeping regular communication </w:t>
      </w:r>
    </w:p>
    <w:p w:rsidR="00000000" w:rsidDel="00000000" w:rsidP="00000000" w:rsidRDefault="00000000" w:rsidRPr="00000000" w14:paraId="0000001D">
      <w:pPr>
        <w:spacing w:line="240" w:lineRule="auto"/>
        <w:rPr>
          <w:sz w:val="21"/>
          <w:szCs w:val="21"/>
        </w:rPr>
      </w:pPr>
      <w:r w:rsidDel="00000000" w:rsidR="00000000" w:rsidRPr="00000000">
        <w:rPr>
          <w:rtl w:val="0"/>
        </w:rPr>
      </w:r>
    </w:p>
    <w:p w:rsidR="00000000" w:rsidDel="00000000" w:rsidP="00000000" w:rsidRDefault="00000000" w:rsidRPr="00000000" w14:paraId="0000001E">
      <w:pPr>
        <w:spacing w:line="240" w:lineRule="auto"/>
        <w:rPr>
          <w:sz w:val="21"/>
          <w:szCs w:val="21"/>
        </w:rPr>
      </w:pPr>
      <w:r w:rsidDel="00000000" w:rsidR="00000000" w:rsidRPr="00000000">
        <w:rPr>
          <w:b w:val="1"/>
          <w:sz w:val="21"/>
          <w:szCs w:val="21"/>
          <w:rtl w:val="0"/>
        </w:rPr>
        <w:t xml:space="preserve">ADDITIONAL EXPERIENCE</w:t>
      </w:r>
      <w:r w:rsidDel="00000000" w:rsidR="00000000" w:rsidRPr="00000000">
        <w:rPr>
          <w:rtl w:val="0"/>
        </w:rPr>
      </w:r>
    </w:p>
    <w:p w:rsidR="00000000" w:rsidDel="00000000" w:rsidP="00000000" w:rsidRDefault="00000000" w:rsidRPr="00000000" w14:paraId="0000001F">
      <w:pPr>
        <w:spacing w:line="240" w:lineRule="auto"/>
        <w:ind w:left="0" w:firstLine="0"/>
        <w:rPr>
          <w:i w:val="1"/>
          <w:sz w:val="21"/>
          <w:szCs w:val="21"/>
        </w:rPr>
      </w:pPr>
      <w:r w:rsidDel="00000000" w:rsidR="00000000" w:rsidRPr="00000000">
        <w:rPr>
          <w:i w:val="1"/>
          <w:sz w:val="21"/>
          <w:szCs w:val="21"/>
          <w:rtl w:val="0"/>
        </w:rPr>
        <w:t xml:space="preserve">Business Development</w:t>
      </w:r>
    </w:p>
    <w:p w:rsidR="00000000" w:rsidDel="00000000" w:rsidP="00000000" w:rsidRDefault="00000000" w:rsidRPr="00000000" w14:paraId="00000020">
      <w:pPr>
        <w:spacing w:line="240" w:lineRule="auto"/>
        <w:ind w:left="0" w:firstLine="0"/>
        <w:rPr>
          <w:sz w:val="21"/>
          <w:szCs w:val="21"/>
        </w:rPr>
      </w:pPr>
      <w:r w:rsidDel="00000000" w:rsidR="00000000" w:rsidRPr="00000000">
        <w:rPr>
          <w:sz w:val="21"/>
          <w:szCs w:val="21"/>
          <w:rtl w:val="0"/>
        </w:rPr>
        <w:t xml:space="preserve">Ram Rocketry at VCU February 2024 - Present </w:t>
      </w:r>
      <w:r w:rsidDel="00000000" w:rsidR="00000000" w:rsidRPr="00000000">
        <w:rPr>
          <w:sz w:val="21"/>
          <w:szCs w:val="21"/>
          <w:rtl w:val="0"/>
        </w:rPr>
        <w:t xml:space="preserve"> </w:t>
      </w:r>
    </w:p>
    <w:p w:rsidR="00000000" w:rsidDel="00000000" w:rsidP="00000000" w:rsidRDefault="00000000" w:rsidRPr="00000000" w14:paraId="00000021">
      <w:pPr>
        <w:numPr>
          <w:ilvl w:val="0"/>
          <w:numId w:val="3"/>
        </w:numPr>
        <w:spacing w:line="240" w:lineRule="auto"/>
        <w:ind w:left="720" w:hanging="360"/>
        <w:rPr>
          <w:sz w:val="21"/>
          <w:szCs w:val="21"/>
        </w:rPr>
      </w:pPr>
      <w:r w:rsidDel="00000000" w:rsidR="00000000" w:rsidRPr="00000000">
        <w:rPr>
          <w:sz w:val="21"/>
          <w:szCs w:val="21"/>
          <w:rtl w:val="0"/>
        </w:rPr>
        <w:t xml:space="preserve">Create professional relationships with potential and current club sponsors, ensures that students within Ram Rocketry have access to a variety of resources </w:t>
      </w:r>
    </w:p>
    <w:p w:rsidR="00000000" w:rsidDel="00000000" w:rsidP="00000000" w:rsidRDefault="00000000" w:rsidRPr="00000000" w14:paraId="00000022">
      <w:pPr>
        <w:numPr>
          <w:ilvl w:val="0"/>
          <w:numId w:val="3"/>
        </w:numPr>
        <w:spacing w:line="240" w:lineRule="auto"/>
        <w:ind w:left="720" w:hanging="360"/>
        <w:rPr>
          <w:sz w:val="21"/>
          <w:szCs w:val="21"/>
        </w:rPr>
      </w:pPr>
      <w:r w:rsidDel="00000000" w:rsidR="00000000" w:rsidRPr="00000000">
        <w:rPr>
          <w:sz w:val="21"/>
          <w:szCs w:val="21"/>
          <w:rtl w:val="0"/>
        </w:rPr>
        <w:t xml:space="preserve">Develop business strategies to expand Ram Rocketry’s influence, ensures that Ram Rocketry is constantly developing and able to explore diverse opportunities Aiding with establishing public presence within the Aerospace community, helps prospect students and sponsors understand the positive impacts Ram Rocketry is creating for the Aerospace and VCU communities</w:t>
      </w:r>
      <w:r w:rsidDel="00000000" w:rsidR="00000000" w:rsidRPr="00000000">
        <w:rPr>
          <w:rtl w:val="0"/>
        </w:rPr>
      </w:r>
    </w:p>
    <w:p w:rsidR="00000000" w:rsidDel="00000000" w:rsidP="00000000" w:rsidRDefault="00000000" w:rsidRPr="00000000" w14:paraId="00000023">
      <w:pPr>
        <w:spacing w:line="240" w:lineRule="auto"/>
        <w:ind w:left="0" w:firstLine="0"/>
        <w:rPr>
          <w:sz w:val="21"/>
          <w:szCs w:val="21"/>
        </w:rPr>
      </w:pPr>
      <w:r w:rsidDel="00000000" w:rsidR="00000000" w:rsidRPr="00000000">
        <w:rPr>
          <w:rtl w:val="0"/>
        </w:rPr>
      </w:r>
    </w:p>
    <w:p w:rsidR="00000000" w:rsidDel="00000000" w:rsidP="00000000" w:rsidRDefault="00000000" w:rsidRPr="00000000" w14:paraId="00000024">
      <w:pPr>
        <w:spacing w:line="240" w:lineRule="auto"/>
        <w:rPr>
          <w:sz w:val="21"/>
          <w:szCs w:val="21"/>
        </w:rPr>
      </w:pPr>
      <w:r w:rsidDel="00000000" w:rsidR="00000000" w:rsidRPr="00000000">
        <w:rPr>
          <w:b w:val="1"/>
          <w:sz w:val="21"/>
          <w:szCs w:val="21"/>
          <w:rtl w:val="0"/>
        </w:rPr>
        <w:t xml:space="preserve">SKILLS</w:t>
      </w:r>
      <w:r w:rsidDel="00000000" w:rsidR="00000000" w:rsidRPr="00000000">
        <w:rPr>
          <w:rtl w:val="0"/>
        </w:rPr>
      </w:r>
    </w:p>
    <w:p w:rsidR="00000000" w:rsidDel="00000000" w:rsidP="00000000" w:rsidRDefault="00000000" w:rsidRPr="00000000" w14:paraId="00000025">
      <w:pPr>
        <w:spacing w:line="240" w:lineRule="auto"/>
        <w:rPr>
          <w:sz w:val="21"/>
          <w:szCs w:val="21"/>
        </w:rPr>
      </w:pPr>
      <w:r w:rsidDel="00000000" w:rsidR="00000000" w:rsidRPr="00000000">
        <w:rPr>
          <w:sz w:val="21"/>
          <w:szCs w:val="21"/>
          <w:rtl w:val="0"/>
        </w:rPr>
        <w:t xml:space="preserve">Microsoft Word:  Intermediate</w:t>
      </w:r>
    </w:p>
    <w:p w:rsidR="00000000" w:rsidDel="00000000" w:rsidP="00000000" w:rsidRDefault="00000000" w:rsidRPr="00000000" w14:paraId="00000026">
      <w:pPr>
        <w:spacing w:line="240" w:lineRule="auto"/>
        <w:rPr>
          <w:sz w:val="21"/>
          <w:szCs w:val="21"/>
        </w:rPr>
      </w:pPr>
      <w:r w:rsidDel="00000000" w:rsidR="00000000" w:rsidRPr="00000000">
        <w:rPr>
          <w:sz w:val="21"/>
          <w:szCs w:val="21"/>
          <w:rtl w:val="0"/>
        </w:rPr>
        <w:t xml:space="preserve">Excel Sheets:  Intermediate</w:t>
      </w:r>
    </w:p>
    <w:p w:rsidR="00000000" w:rsidDel="00000000" w:rsidP="00000000" w:rsidRDefault="00000000" w:rsidRPr="00000000" w14:paraId="00000027">
      <w:pPr>
        <w:spacing w:line="240" w:lineRule="auto"/>
        <w:rPr>
          <w:sz w:val="21"/>
          <w:szCs w:val="21"/>
        </w:rPr>
      </w:pPr>
      <w:r w:rsidDel="00000000" w:rsidR="00000000" w:rsidRPr="00000000">
        <w:rPr>
          <w:sz w:val="21"/>
          <w:szCs w:val="21"/>
          <w:rtl w:val="0"/>
        </w:rPr>
        <w:t xml:space="preserve">Social Media - Facebook, Instagram, and Twitter (X</w:t>
      </w:r>
      <w:r w:rsidDel="00000000" w:rsidR="00000000" w:rsidRPr="00000000">
        <w:rPr>
          <w:sz w:val="21"/>
          <w:szCs w:val="21"/>
          <w:rtl w:val="0"/>
        </w:rPr>
        <w:t xml:space="preserve">):  Advanced</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