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7D842156" w:rsidR="00146125" w:rsidRPr="0015604D" w:rsidRDefault="00F33243" w:rsidP="00DD5831">
      <w:pPr>
        <w:pStyle w:val="Heading1"/>
        <w:spacing w:after="40"/>
      </w:pPr>
      <w:r>
        <w:t>Advanced Macroeconomic Theory I</w:t>
      </w:r>
    </w:p>
    <w:p w14:paraId="3FF901BC" w14:textId="68E1D36A" w:rsidR="0031474F" w:rsidRPr="00323AFC" w:rsidRDefault="00F33243" w:rsidP="00323AFC">
      <w:pPr>
        <w:spacing w:after="40"/>
        <w:jc w:val="center"/>
        <w:rPr>
          <w:rFonts w:ascii="Montserrat" w:hAnsi="Montserrat"/>
          <w:color w:val="13294B"/>
          <w:sz w:val="18"/>
          <w:szCs w:val="18"/>
        </w:rPr>
      </w:pPr>
      <w:r>
        <w:rPr>
          <w:rFonts w:ascii="Montserrat" w:hAnsi="Montserrat"/>
          <w:color w:val="13294B"/>
          <w:sz w:val="18"/>
          <w:szCs w:val="18"/>
        </w:rPr>
        <w:t>Econ 720-001 Fall 2023</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37F27A38"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F33243">
        <w:rPr>
          <w:rFonts w:ascii="Montserrat" w:hAnsi="Montserrat" w:cs="Calibri"/>
          <w:sz w:val="18"/>
          <w:szCs w:val="18"/>
        </w:rPr>
        <w:t>3</w:t>
      </w:r>
    </w:p>
    <w:p w14:paraId="282C4351" w14:textId="722DF562"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sidRPr="00F33243">
        <w:rPr>
          <w:rFonts w:ascii="Montserrat" w:hAnsi="Montserrat"/>
          <w:sz w:val="18"/>
          <w:szCs w:val="18"/>
        </w:rPr>
        <w:t>ECON 700 or permission of instructor.</w:t>
      </w:r>
    </w:p>
    <w:p w14:paraId="451F4D4C" w14:textId="41D58C44"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F33243">
        <w:rPr>
          <w:rFonts w:ascii="Montserrat" w:hAnsi="Montserrat"/>
          <w:sz w:val="18"/>
          <w:szCs w:val="18"/>
        </w:rPr>
        <w:t>First year PhD students</w:t>
      </w:r>
    </w:p>
    <w:p w14:paraId="5CE53267" w14:textId="17BE4BBD"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MW 8</w:t>
      </w:r>
      <w:r w:rsidR="00F33243">
        <w:rPr>
          <w:rFonts w:ascii="Montserrat" w:hAnsi="Montserrat" w:cs="Calibri"/>
          <w:sz w:val="18"/>
          <w:szCs w:val="18"/>
        </w:rPr>
        <w:t>:40</w:t>
      </w:r>
      <w:r w:rsidR="00834596" w:rsidRPr="00FC1741">
        <w:rPr>
          <w:rFonts w:ascii="Montserrat" w:hAnsi="Montserrat" w:cs="Calibri"/>
          <w:sz w:val="18"/>
          <w:szCs w:val="18"/>
        </w:rPr>
        <w:t>am-</w:t>
      </w:r>
      <w:r w:rsidR="00F33243">
        <w:rPr>
          <w:rFonts w:ascii="Montserrat" w:hAnsi="Montserrat" w:cs="Calibri"/>
          <w:sz w:val="18"/>
          <w:szCs w:val="18"/>
        </w:rPr>
        <w:t>9</w:t>
      </w:r>
      <w:r w:rsidR="00834596" w:rsidRPr="00FC1741">
        <w:rPr>
          <w:rFonts w:ascii="Montserrat" w:hAnsi="Montserrat" w:cs="Calibri"/>
          <w:sz w:val="18"/>
          <w:szCs w:val="18"/>
        </w:rPr>
        <w:t>:5</w:t>
      </w:r>
      <w:r w:rsidR="00F33243">
        <w:rPr>
          <w:rFonts w:ascii="Montserrat" w:hAnsi="Montserrat" w:cs="Calibri"/>
          <w:sz w:val="18"/>
          <w:szCs w:val="18"/>
        </w:rPr>
        <w:t>5</w:t>
      </w:r>
      <w:r w:rsidR="00834596" w:rsidRPr="00FC1741">
        <w:rPr>
          <w:rFonts w:ascii="Montserrat" w:hAnsi="Montserrat" w:cs="Calibri"/>
          <w:sz w:val="18"/>
          <w:szCs w:val="18"/>
        </w:rPr>
        <w:t>am</w:t>
      </w:r>
    </w:p>
    <w:p w14:paraId="5FCB726E" w14:textId="29B01E57"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3B6DF945"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209</w:t>
      </w:r>
    </w:p>
    <w:p w14:paraId="1A5099A9" w14:textId="6601B117" w:rsidR="00146125" w:rsidRPr="007D3C62" w:rsidRDefault="00146125" w:rsidP="007D3C62">
      <w:pPr>
        <w:pStyle w:val="Heading2"/>
      </w:pPr>
      <w:r w:rsidRPr="007D3C62">
        <w:t>Instructor Information</w:t>
      </w:r>
    </w:p>
    <w:p w14:paraId="2123B486" w14:textId="50021EF4"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cs="Calibri"/>
          <w:sz w:val="18"/>
          <w:szCs w:val="18"/>
        </w:rPr>
        <w:t>Lutz Hendricks</w:t>
      </w:r>
      <w:r w:rsidRPr="00DF3B12">
        <w:rPr>
          <w:rFonts w:ascii="Montserrat" w:hAnsi="Montserrat" w:cs="Calibri"/>
          <w:sz w:val="18"/>
          <w:szCs w:val="18"/>
        </w:rPr>
        <w:t xml:space="preserve"> </w:t>
      </w:r>
    </w:p>
    <w:p w14:paraId="71D14122" w14:textId="708B103E"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326A79">
        <w:rPr>
          <w:rFonts w:ascii="Montserrat" w:hAnsi="Montserrat"/>
          <w:sz w:val="18"/>
          <w:szCs w:val="18"/>
        </w:rPr>
        <w:t>lhendri@email.unc.edu</w:t>
      </w:r>
    </w:p>
    <w:p w14:paraId="03BCA7FF" w14:textId="077705BF"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326A79">
        <w:rPr>
          <w:rFonts w:ascii="Montserrat" w:hAnsi="Montserrat"/>
          <w:sz w:val="18"/>
          <w:szCs w:val="18"/>
        </w:rPr>
        <w:t>Gardner 06C</w:t>
      </w:r>
    </w:p>
    <w:p w14:paraId="778591D0" w14:textId="32B379D6"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C27D18">
        <w:rPr>
          <w:rFonts w:ascii="Montserrat" w:hAnsi="Montserrat"/>
          <w:sz w:val="18"/>
          <w:szCs w:val="18"/>
        </w:rPr>
        <w:t>MW, 12:30 to 1:30 pm</w:t>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37482BA1" w14:textId="182C32DE" w:rsidR="001E3FD3" w:rsidRPr="00263A30" w:rsidRDefault="00326A79" w:rsidP="000C3085">
      <w:pPr>
        <w:rPr>
          <w:rFonts w:ascii="Montserrat" w:hAnsi="Montserrat"/>
          <w:sz w:val="18"/>
          <w:szCs w:val="18"/>
        </w:rPr>
      </w:pPr>
      <w:r w:rsidRPr="00326A79">
        <w:rPr>
          <w:rFonts w:ascii="Montserrat" w:hAnsi="Montserrat"/>
          <w:sz w:val="18"/>
          <w:szCs w:val="18"/>
        </w:rPr>
        <w:t xml:space="preserve">Macroeconomic models and solution methods. Overlapping generations, growth models in discrete and continuous time, endogenous growth, stochastic growth, heterogeneous agents with incomplete markets. </w:t>
      </w:r>
    </w:p>
    <w:p w14:paraId="6E0ADB3F" w14:textId="77777777" w:rsidR="001E3FD3" w:rsidRPr="00EC6808" w:rsidRDefault="001E3FD3" w:rsidP="00EC6808">
      <w:pPr>
        <w:pStyle w:val="Heading3"/>
      </w:pPr>
      <w:r>
        <w:t xml:space="preserve">Course Texts &amp; Materials </w:t>
      </w:r>
    </w:p>
    <w:p w14:paraId="16016661" w14:textId="69444498" w:rsidR="001E3FD3" w:rsidRPr="00263A30" w:rsidRDefault="00326A79" w:rsidP="001E3FD3">
      <w:pPr>
        <w:rPr>
          <w:rFonts w:ascii="Montserrat" w:hAnsi="Montserrat"/>
          <w:sz w:val="18"/>
          <w:szCs w:val="18"/>
        </w:rPr>
      </w:pPr>
      <w:r w:rsidRPr="00326A79">
        <w:rPr>
          <w:rFonts w:ascii="Montserrat" w:hAnsi="Montserrat"/>
          <w:sz w:val="18"/>
          <w:szCs w:val="18"/>
        </w:rPr>
        <w:t xml:space="preserve">Acemoglu, Introduction to Modern Economic Growth, MIT Press, ISBN-13: 978-0691132921 </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20F0C699" w14:textId="37807049" w:rsidR="00326A79" w:rsidRPr="00326A79" w:rsidRDefault="00326A79" w:rsidP="00326A79">
      <w:pPr>
        <w:rPr>
          <w:rFonts w:ascii="Montserrat" w:hAnsi="Montserrat"/>
          <w:sz w:val="18"/>
          <w:szCs w:val="18"/>
        </w:rPr>
      </w:pPr>
      <w:r w:rsidRPr="00326A79">
        <w:rPr>
          <w:rFonts w:ascii="Montserrat" w:hAnsi="Montserrat"/>
          <w:sz w:val="18"/>
          <w:szCs w:val="18"/>
        </w:rPr>
        <w:t xml:space="preserve">Econ720 is the first course in the </w:t>
      </w:r>
      <w:proofErr w:type="gramStart"/>
      <w:r w:rsidRPr="00326A79">
        <w:rPr>
          <w:rFonts w:ascii="Montserrat" w:hAnsi="Montserrat"/>
          <w:sz w:val="18"/>
          <w:szCs w:val="18"/>
        </w:rPr>
        <w:t>macro PhD</w:t>
      </w:r>
      <w:proofErr w:type="gramEnd"/>
      <w:r w:rsidRPr="00326A79">
        <w:rPr>
          <w:rFonts w:ascii="Montserrat" w:hAnsi="Montserrat"/>
          <w:sz w:val="18"/>
          <w:szCs w:val="18"/>
        </w:rPr>
        <w:t xml:space="preserve"> sequence. Its objective is to learn about the standard models commonly used in macroeconomics. In parallel, the course develops the mathematical methods used to characterize the equilibria of the models.</w:t>
      </w:r>
    </w:p>
    <w:p w14:paraId="38E86B40" w14:textId="1C02EE66" w:rsidR="00246AB8" w:rsidRPr="00843E24" w:rsidRDefault="00326A79" w:rsidP="00326A79">
      <w:pPr>
        <w:rPr>
          <w:rFonts w:ascii="Montserrat" w:hAnsi="Montserrat"/>
          <w:sz w:val="18"/>
          <w:szCs w:val="18"/>
        </w:rPr>
      </w:pPr>
      <w:r w:rsidRPr="00326A79">
        <w:rPr>
          <w:rFonts w:ascii="Montserrat" w:hAnsi="Montserrat"/>
          <w:sz w:val="18"/>
          <w:szCs w:val="18"/>
        </w:rPr>
        <w:t>This is a largely a theory and methods course. But we will cover some applications to topics such as the distribution of wealth. The course schedule contains more detail.</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lastRenderedPageBreak/>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E4A7CBC" w:rsidR="002B6401" w:rsidRPr="00801890" w:rsidRDefault="00BD5AA3" w:rsidP="002C7C93">
      <w:pPr>
        <w:pStyle w:val="Heading4"/>
        <w:spacing w:before="0"/>
      </w:pPr>
      <w:r>
        <w:t>Midterm exam</w:t>
      </w:r>
    </w:p>
    <w:p w14:paraId="608BF67C" w14:textId="309CB1C5" w:rsidR="002B6401" w:rsidRPr="00263A30" w:rsidRDefault="00BD5AA3" w:rsidP="000C3085">
      <w:pPr>
        <w:rPr>
          <w:rFonts w:ascii="Montserrat" w:hAnsi="Montserrat" w:cs="Calibri"/>
          <w:sz w:val="18"/>
          <w:szCs w:val="18"/>
        </w:rPr>
      </w:pPr>
      <w:r>
        <w:rPr>
          <w:rFonts w:ascii="Montserrat" w:hAnsi="Montserrat" w:cs="Calibri"/>
          <w:sz w:val="18"/>
          <w:szCs w:val="18"/>
        </w:rPr>
        <w:t>October 11, 2023. 40 percent of the course grade.</w:t>
      </w:r>
    </w:p>
    <w:p w14:paraId="747BD8B9" w14:textId="3A313460" w:rsidR="002B6401" w:rsidRPr="00D818E4" w:rsidRDefault="00BD5AA3" w:rsidP="00933C86">
      <w:pPr>
        <w:pStyle w:val="Heading4"/>
      </w:pPr>
      <w:r>
        <w:t>Final exam</w:t>
      </w:r>
    </w:p>
    <w:p w14:paraId="0D1E5CD5" w14:textId="0C994CEC" w:rsidR="002B6401" w:rsidRPr="00263A30" w:rsidRDefault="00A1037C" w:rsidP="000C3085">
      <w:pPr>
        <w:rPr>
          <w:rFonts w:ascii="Montserrat" w:hAnsi="Montserrat" w:cs="Calibri"/>
          <w:sz w:val="18"/>
          <w:szCs w:val="18"/>
        </w:rPr>
      </w:pPr>
      <w:r>
        <w:rPr>
          <w:rFonts w:cs="Calibri"/>
          <w:color w:val="1D1D1D"/>
          <w:shd w:val="clear" w:color="auto" w:fill="FFFFFF"/>
        </w:rPr>
        <w:t>Dec 15 from 4pm to 7pm</w:t>
      </w:r>
      <w:r w:rsidR="00BD5AA3">
        <w:rPr>
          <w:rFonts w:ascii="Montserrat" w:hAnsi="Montserrat" w:cs="Calibri"/>
          <w:sz w:val="18"/>
          <w:szCs w:val="18"/>
        </w:rPr>
        <w:t>. 50 percent of the course grade.</w:t>
      </w:r>
    </w:p>
    <w:p w14:paraId="60DC1412" w14:textId="447EB008" w:rsidR="004E2849" w:rsidRPr="00263A30" w:rsidRDefault="00BD5AA3" w:rsidP="00933C86">
      <w:pPr>
        <w:pStyle w:val="Heading4"/>
      </w:pPr>
      <w:r>
        <w:t>Problem sets</w:t>
      </w:r>
    </w:p>
    <w:p w14:paraId="32D6A260" w14:textId="47B182FC" w:rsidR="002B6401" w:rsidRPr="00263A30" w:rsidRDefault="004615D1" w:rsidP="000C3085">
      <w:pPr>
        <w:rPr>
          <w:rFonts w:ascii="Montserrat" w:hAnsi="Montserrat" w:cs="Calibri"/>
          <w:sz w:val="18"/>
          <w:szCs w:val="18"/>
        </w:rPr>
      </w:pPr>
      <w:r>
        <w:rPr>
          <w:rFonts w:ascii="Montserrat" w:hAnsi="Montserrat" w:cs="Calibri"/>
          <w:sz w:val="18"/>
          <w:szCs w:val="18"/>
        </w:rPr>
        <w:t>For due dates, see the class schedule. 10 percent of the course grade.</w:t>
      </w:r>
      <w:r w:rsidR="005119C7">
        <w:rPr>
          <w:rFonts w:ascii="Montserrat" w:hAnsi="Montserrat" w:cs="Calibri"/>
          <w:sz w:val="18"/>
          <w:szCs w:val="18"/>
        </w:rPr>
        <w:t xml:space="preserve"> </w:t>
      </w:r>
      <w:r w:rsidR="005119C7" w:rsidRPr="005119C7">
        <w:rPr>
          <w:rFonts w:ascii="Montserrat" w:hAnsi="Montserrat" w:cs="Calibri"/>
          <w:sz w:val="18"/>
          <w:szCs w:val="18"/>
        </w:rPr>
        <w:t>Feel free to submit problem sets by email.</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6E50082B" w14:textId="3850F871" w:rsidR="0011275E" w:rsidRPr="00263A30" w:rsidRDefault="0000582D" w:rsidP="000C3085">
      <w:pPr>
        <w:rPr>
          <w:rFonts w:ascii="Montserrat" w:hAnsi="Montserrat"/>
          <w:sz w:val="18"/>
          <w:szCs w:val="18"/>
        </w:rPr>
      </w:pPr>
      <w:r w:rsidRPr="0000582D">
        <w:rPr>
          <w:rFonts w:ascii="Montserrat" w:hAnsi="Montserrat"/>
          <w:sz w:val="18"/>
          <w:szCs w:val="18"/>
        </w:rPr>
        <w:t xml:space="preserve">If a student misses a midterm, the weight of that midterm in the course grade will be added to the weight on the student’s final. An exception will be made for </w:t>
      </w:r>
      <w:hyperlink r:id="rId12" w:history="1">
        <w:r w:rsidRPr="0000582D">
          <w:rPr>
            <w:rStyle w:val="Hyperlink"/>
            <w:rFonts w:ascii="Montserrat" w:hAnsi="Montserrat"/>
            <w:sz w:val="18"/>
            <w:szCs w:val="18"/>
          </w:rPr>
          <w:t>University-approved absences</w:t>
        </w:r>
      </w:hyperlink>
      <w:r w:rsidRPr="0000582D">
        <w:rPr>
          <w:rFonts w:ascii="Montserrat" w:hAnsi="Montserrat"/>
          <w:sz w:val="18"/>
          <w:szCs w:val="18"/>
        </w:rPr>
        <w:t>. Students with this type of absence may request a make-up examination at a time convenient to both student and instructor.</w:t>
      </w:r>
    </w:p>
    <w:p w14:paraId="6846B58F" w14:textId="0F36DEB8" w:rsidR="0004049D" w:rsidRPr="00263A30" w:rsidRDefault="00077CD9" w:rsidP="0000582D">
      <w:pPr>
        <w:spacing w:before="360" w:after="360"/>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107D0442"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27190A2E"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06A86084"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w:t>
      </w:r>
      <w:r w:rsidRPr="00DB63AF">
        <w:rPr>
          <w:rFonts w:ascii="Montserrat" w:hAnsi="Montserrat"/>
          <w:sz w:val="18"/>
          <w:szCs w:val="18"/>
        </w:rPr>
        <w:lastRenderedPageBreak/>
        <w:t xml:space="preserve">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48B62F7"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72603FA2"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71761E40"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3B77" w14:textId="77777777" w:rsidR="00DF6053" w:rsidRDefault="00DF6053" w:rsidP="00246AB8">
      <w:pPr>
        <w:spacing w:line="240" w:lineRule="auto"/>
      </w:pPr>
      <w:r>
        <w:separator/>
      </w:r>
    </w:p>
  </w:endnote>
  <w:endnote w:type="continuationSeparator" w:id="0">
    <w:p w14:paraId="196C9AE6" w14:textId="77777777" w:rsidR="00DF6053" w:rsidRDefault="00DF6053" w:rsidP="00246AB8">
      <w:pPr>
        <w:spacing w:line="240" w:lineRule="auto"/>
      </w:pPr>
      <w:r>
        <w:continuationSeparator/>
      </w:r>
    </w:p>
  </w:endnote>
  <w:endnote w:type="continuationNotice" w:id="1">
    <w:p w14:paraId="04A957AB" w14:textId="77777777" w:rsidR="00DF6053" w:rsidRDefault="00DF60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4B61" w14:textId="77777777" w:rsidR="00DF6053" w:rsidRDefault="00DF6053">
      <w:pPr>
        <w:pStyle w:val="Footer"/>
      </w:pPr>
    </w:p>
    <w:p w14:paraId="7F1192DD" w14:textId="77777777" w:rsidR="00DF6053" w:rsidRDefault="00DF6053"/>
    <w:p w14:paraId="603C2530" w14:textId="77777777" w:rsidR="00DF6053" w:rsidRDefault="00DF6053">
      <w:pPr>
        <w:pStyle w:val="Header"/>
      </w:pPr>
    </w:p>
    <w:p w14:paraId="7E6B9AD8" w14:textId="77777777" w:rsidR="00DF6053" w:rsidRDefault="00DF6053"/>
    <w:p w14:paraId="01204CB4" w14:textId="77777777" w:rsidR="00DF6053" w:rsidRDefault="00DF6053">
      <w:pPr>
        <w:pStyle w:val="Footer"/>
      </w:pPr>
    </w:p>
    <w:p w14:paraId="4F2B4F03" w14:textId="77777777" w:rsidR="00DF6053" w:rsidRDefault="00DF6053"/>
    <w:p w14:paraId="4B82F3B7" w14:textId="77777777" w:rsidR="00DF6053" w:rsidRDefault="00DF6053">
      <w:pPr>
        <w:pStyle w:val="Footer"/>
      </w:pPr>
    </w:p>
    <w:p w14:paraId="79CC9FAC" w14:textId="77777777" w:rsidR="00DF6053" w:rsidRDefault="00DF6053"/>
    <w:p w14:paraId="3A1694C7" w14:textId="77777777" w:rsidR="00DF6053" w:rsidRDefault="00DF6053">
      <w:pPr>
        <w:pStyle w:val="Header"/>
      </w:pPr>
    </w:p>
    <w:p w14:paraId="0F56638C" w14:textId="77777777" w:rsidR="00DF6053" w:rsidRDefault="00DF6053"/>
    <w:p w14:paraId="0035AFC1" w14:textId="77777777" w:rsidR="00DF6053" w:rsidRDefault="00DF6053">
      <w:pPr>
        <w:pStyle w:val="Footer"/>
      </w:pPr>
    </w:p>
    <w:p w14:paraId="26A433F1" w14:textId="77777777" w:rsidR="00DF6053" w:rsidRDefault="00DF6053"/>
    <w:p w14:paraId="04695A34" w14:textId="77777777" w:rsidR="00DF6053" w:rsidRDefault="00DF6053">
      <w:pPr>
        <w:pStyle w:val="Header"/>
      </w:pPr>
    </w:p>
    <w:p w14:paraId="58B640D9" w14:textId="77777777" w:rsidR="00DF6053" w:rsidRDefault="00DF6053"/>
    <w:p w14:paraId="62E2BB5E" w14:textId="77777777" w:rsidR="00DF6053" w:rsidRDefault="00DF6053">
      <w:pPr>
        <w:pStyle w:val="Footer"/>
      </w:pPr>
    </w:p>
    <w:p w14:paraId="2F3AECA0" w14:textId="77777777" w:rsidR="00DF6053" w:rsidRDefault="00DF6053"/>
    <w:p w14:paraId="02948A0C" w14:textId="77777777" w:rsidR="00DF6053" w:rsidRDefault="00DF6053">
      <w:pPr>
        <w:pStyle w:val="Footer"/>
      </w:pPr>
    </w:p>
    <w:p w14:paraId="1780B29F" w14:textId="77777777" w:rsidR="00DF6053" w:rsidRDefault="00DF6053"/>
    <w:p w14:paraId="3F514373" w14:textId="77777777" w:rsidR="00DF6053" w:rsidRDefault="00DF6053">
      <w:pPr>
        <w:pStyle w:val="Header"/>
      </w:pPr>
    </w:p>
    <w:p w14:paraId="2B955A69" w14:textId="77777777" w:rsidR="00DF6053" w:rsidRDefault="00DF6053"/>
    <w:p w14:paraId="1BBA3A80" w14:textId="77777777" w:rsidR="00DF6053" w:rsidRDefault="00DF6053">
      <w:pPr>
        <w:pStyle w:val="Footer"/>
      </w:pPr>
    </w:p>
    <w:p w14:paraId="5262F77F" w14:textId="77777777" w:rsidR="00DF6053" w:rsidRDefault="00DF6053"/>
    <w:p w14:paraId="39BDA96A" w14:textId="77777777" w:rsidR="00DF6053" w:rsidRDefault="00DF6053">
      <w:pPr>
        <w:pStyle w:val="Header"/>
      </w:pPr>
    </w:p>
    <w:p w14:paraId="3C191F06" w14:textId="77777777" w:rsidR="00DF6053" w:rsidRDefault="00DF6053"/>
    <w:p w14:paraId="2AC80904" w14:textId="77777777" w:rsidR="00DF6053" w:rsidRDefault="00DF6053">
      <w:pPr>
        <w:pStyle w:val="Footer"/>
      </w:pPr>
    </w:p>
    <w:p w14:paraId="570E9E24" w14:textId="77777777" w:rsidR="00DF6053" w:rsidRDefault="00DF6053"/>
    <w:p w14:paraId="66D5B40D" w14:textId="77777777" w:rsidR="00DF6053" w:rsidRDefault="00DF6053">
      <w:pPr>
        <w:pStyle w:val="Footer"/>
      </w:pPr>
    </w:p>
    <w:p w14:paraId="2F6942EC" w14:textId="77777777" w:rsidR="00DF6053" w:rsidRDefault="00DF6053"/>
    <w:p w14:paraId="7439164C" w14:textId="77777777" w:rsidR="00DF6053" w:rsidRDefault="00DF6053">
      <w:pPr>
        <w:pStyle w:val="Header"/>
      </w:pPr>
    </w:p>
    <w:p w14:paraId="4D195526" w14:textId="77777777" w:rsidR="00DF6053" w:rsidRDefault="00DF6053"/>
    <w:p w14:paraId="5FE47017" w14:textId="77777777" w:rsidR="00DF6053" w:rsidRDefault="00DF6053" w:rsidP="00246AB8">
      <w:pPr>
        <w:spacing w:line="240" w:lineRule="auto"/>
      </w:pPr>
      <w:r>
        <w:separator/>
      </w:r>
    </w:p>
  </w:footnote>
  <w:footnote w:type="continuationSeparator" w:id="0">
    <w:p w14:paraId="5D25B265" w14:textId="77777777" w:rsidR="00DF6053" w:rsidRDefault="00DF6053" w:rsidP="00246AB8">
      <w:pPr>
        <w:spacing w:line="240" w:lineRule="auto"/>
      </w:pPr>
      <w:r>
        <w:continuationSeparator/>
      </w:r>
    </w:p>
  </w:footnote>
  <w:footnote w:type="continuationNotice" w:id="1">
    <w:p w14:paraId="618E1760" w14:textId="77777777" w:rsidR="00DF6053" w:rsidRDefault="00DF605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10790"/>
    <w:multiLevelType w:val="multilevel"/>
    <w:tmpl w:val="9B78D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02379">
    <w:abstractNumId w:val="8"/>
  </w:num>
  <w:num w:numId="2" w16cid:durableId="1330595167">
    <w:abstractNumId w:val="3"/>
  </w:num>
  <w:num w:numId="3" w16cid:durableId="296230747">
    <w:abstractNumId w:val="11"/>
  </w:num>
  <w:num w:numId="4" w16cid:durableId="334041090">
    <w:abstractNumId w:val="5"/>
  </w:num>
  <w:num w:numId="5" w16cid:durableId="1456170290">
    <w:abstractNumId w:val="2"/>
  </w:num>
  <w:num w:numId="6" w16cid:durableId="64426018">
    <w:abstractNumId w:val="10"/>
  </w:num>
  <w:num w:numId="7" w16cid:durableId="392583783">
    <w:abstractNumId w:val="9"/>
  </w:num>
  <w:num w:numId="8" w16cid:durableId="1828353574">
    <w:abstractNumId w:val="7"/>
  </w:num>
  <w:num w:numId="9" w16cid:durableId="1614049319">
    <w:abstractNumId w:val="4"/>
  </w:num>
  <w:num w:numId="10" w16cid:durableId="1821535050">
    <w:abstractNumId w:val="12"/>
  </w:num>
  <w:num w:numId="11" w16cid:durableId="2144275059">
    <w:abstractNumId w:val="0"/>
  </w:num>
  <w:num w:numId="12" w16cid:durableId="413866103">
    <w:abstractNumId w:val="1"/>
  </w:num>
  <w:num w:numId="13" w16cid:durableId="1300264641">
    <w:abstractNumId w:val="6"/>
  </w:num>
  <w:num w:numId="14" w16cid:durableId="555360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0582D"/>
    <w:rsid w:val="00015BA1"/>
    <w:rsid w:val="0001698F"/>
    <w:rsid w:val="00036B44"/>
    <w:rsid w:val="0004049D"/>
    <w:rsid w:val="00043403"/>
    <w:rsid w:val="00066284"/>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26A79"/>
    <w:rsid w:val="00367D06"/>
    <w:rsid w:val="00392E50"/>
    <w:rsid w:val="003C6162"/>
    <w:rsid w:val="003D09D3"/>
    <w:rsid w:val="003E48B7"/>
    <w:rsid w:val="003E4A4E"/>
    <w:rsid w:val="003F01DE"/>
    <w:rsid w:val="003F57B5"/>
    <w:rsid w:val="00416EA6"/>
    <w:rsid w:val="004175D2"/>
    <w:rsid w:val="00421853"/>
    <w:rsid w:val="004615D1"/>
    <w:rsid w:val="00473A37"/>
    <w:rsid w:val="0048202B"/>
    <w:rsid w:val="00482827"/>
    <w:rsid w:val="004A1105"/>
    <w:rsid w:val="004A3847"/>
    <w:rsid w:val="004C730D"/>
    <w:rsid w:val="004D6EA0"/>
    <w:rsid w:val="004E2849"/>
    <w:rsid w:val="005119C7"/>
    <w:rsid w:val="005273B3"/>
    <w:rsid w:val="00534EEF"/>
    <w:rsid w:val="00546F5E"/>
    <w:rsid w:val="00552094"/>
    <w:rsid w:val="00554433"/>
    <w:rsid w:val="00555DC3"/>
    <w:rsid w:val="005562E4"/>
    <w:rsid w:val="00557C47"/>
    <w:rsid w:val="0056160E"/>
    <w:rsid w:val="005643E9"/>
    <w:rsid w:val="00572004"/>
    <w:rsid w:val="00573E18"/>
    <w:rsid w:val="00581818"/>
    <w:rsid w:val="005B4C7F"/>
    <w:rsid w:val="005B57A8"/>
    <w:rsid w:val="005D2BCD"/>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5973"/>
    <w:rsid w:val="00933C86"/>
    <w:rsid w:val="00947720"/>
    <w:rsid w:val="00952BA0"/>
    <w:rsid w:val="00966A64"/>
    <w:rsid w:val="0097177C"/>
    <w:rsid w:val="00990F1C"/>
    <w:rsid w:val="00997813"/>
    <w:rsid w:val="009A1CD4"/>
    <w:rsid w:val="009B05C6"/>
    <w:rsid w:val="009B0C61"/>
    <w:rsid w:val="009B7D3A"/>
    <w:rsid w:val="009C1375"/>
    <w:rsid w:val="009D51FA"/>
    <w:rsid w:val="009E4829"/>
    <w:rsid w:val="00A06BA5"/>
    <w:rsid w:val="00A1037C"/>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D5AA3"/>
    <w:rsid w:val="00C27D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DF6053"/>
    <w:rsid w:val="00E07F42"/>
    <w:rsid w:val="00E11BA7"/>
    <w:rsid w:val="00E207EE"/>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551B"/>
    <w:rsid w:val="00F238A7"/>
    <w:rsid w:val="00F25788"/>
    <w:rsid w:val="00F31494"/>
    <w:rsid w:val="00F32EC2"/>
    <w:rsid w:val="00F33243"/>
    <w:rsid w:val="00F359F8"/>
    <w:rsid w:val="00F72375"/>
    <w:rsid w:val="00F72967"/>
    <w:rsid w:val="00FC1741"/>
    <w:rsid w:val="00FC2E2B"/>
    <w:rsid w:val="00FC6E5E"/>
    <w:rsid w:val="00FD4306"/>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4439">
      <w:bodyDiv w:val="1"/>
      <w:marLeft w:val="0"/>
      <w:marRight w:val="0"/>
      <w:marTop w:val="0"/>
      <w:marBottom w:val="0"/>
      <w:divBdr>
        <w:top w:val="none" w:sz="0" w:space="0" w:color="auto"/>
        <w:left w:val="none" w:sz="0" w:space="0" w:color="auto"/>
        <w:bottom w:val="none" w:sz="0" w:space="0" w:color="auto"/>
        <w:right w:val="none" w:sz="0" w:space="0" w:color="auto"/>
      </w:divBdr>
    </w:div>
    <w:div w:id="146604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atalog.unc.edu/policies-procedures/attendance-grading-examination/"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10</cp:revision>
  <dcterms:created xsi:type="dcterms:W3CDTF">2023-08-07T17:23:00Z</dcterms:created>
  <dcterms:modified xsi:type="dcterms:W3CDTF">2023-08-09T11:07:00Z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