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BFD32" w14:textId="77777777" w:rsidR="00FA146D" w:rsidRPr="00027B28" w:rsidRDefault="00861229" w:rsidP="00FA146D">
      <w:r>
        <w:rPr>
          <w:noProof/>
        </w:rPr>
        <mc:AlternateContent>
          <mc:Choice Requires="wps">
            <w:drawing>
              <wp:anchor distT="0" distB="0" distL="114300" distR="114300" simplePos="0" relativeHeight="251657728" behindDoc="0" locked="0" layoutInCell="1" allowOverlap="1" wp14:anchorId="59B1D07F" wp14:editId="159872CE">
                <wp:simplePos x="0" y="0"/>
                <wp:positionH relativeFrom="column">
                  <wp:posOffset>-114300</wp:posOffset>
                </wp:positionH>
                <wp:positionV relativeFrom="paragraph">
                  <wp:posOffset>53340</wp:posOffset>
                </wp:positionV>
                <wp:extent cx="6743700" cy="20320"/>
                <wp:effectExtent l="25400" t="27940" r="38100" b="40640"/>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43700" cy="20320"/>
                        </a:xfrm>
                        <a:prstGeom prst="line">
                          <a:avLst/>
                        </a:prstGeom>
                        <a:noFill/>
                        <a:ln w="222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A880A8" id="Line 19"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2pt" to="522pt,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" strokeweight="1.75pt"/>
            </w:pict>
          </mc:Fallback>
        </mc:AlternateContent>
      </w:r>
    </w:p>
    <w:p w14:paraId="503D70F5" w14:textId="77777777" w:rsidR="00FA146D" w:rsidRPr="00027B28" w:rsidRDefault="00FA146D" w:rsidP="00FA146D">
      <w:pPr>
        <w:rPr>
          <w:sz w:val="8"/>
          <w:szCs w:val="8"/>
        </w:rPr>
      </w:pPr>
    </w:p>
    <w:p w14:paraId="7E3F7C7C" w14:textId="127F357E" w:rsidR="00D4090C" w:rsidRPr="00DD0739" w:rsidRDefault="0005642E" w:rsidP="00D4090C">
      <w:pPr>
        <w:ind w:left="-142"/>
        <w:jc w:val="center"/>
        <w:rPr>
          <w:sz w:val="28"/>
          <w:szCs w:val="28"/>
        </w:rPr>
      </w:pPr>
      <w:r>
        <w:rPr>
          <w:sz w:val="28"/>
          <w:szCs w:val="28"/>
        </w:rPr>
        <w:t>Nov. 13</w:t>
      </w:r>
      <w:r w:rsidR="00D4090C" w:rsidRPr="00DD0739">
        <w:rPr>
          <w:sz w:val="28"/>
          <w:szCs w:val="28"/>
        </w:rPr>
        <w:t>, 2020</w:t>
      </w:r>
    </w:p>
    <w:p w14:paraId="11EAF82C" w14:textId="77777777" w:rsidR="00D4090C" w:rsidRDefault="00D4090C" w:rsidP="00C50092">
      <w:pPr>
        <w:pStyle w:val="StyleLatinArial10ptLatinBoldJustifiedAfter6pt"/>
        <w:ind w:left="-360"/>
        <w:rPr>
          <w:rFonts w:ascii="Times New Roman" w:hAnsi="Times New Roman" w:cs="Times New Roman"/>
          <w:sz w:val="24"/>
        </w:rPr>
      </w:pPr>
    </w:p>
    <w:p w14:paraId="55537DEB" w14:textId="71B39869" w:rsidR="00C50092" w:rsidRPr="004E72B4" w:rsidRDefault="00C50092" w:rsidP="00C50092">
      <w:pPr>
        <w:pStyle w:val="StyleLatinArial10ptLatinBoldJustifiedAfter6pt"/>
        <w:ind w:left="-360"/>
        <w:rPr>
          <w:rFonts w:ascii="Times New Roman" w:hAnsi="Times New Roman" w:cs="Times New Roman"/>
          <w:sz w:val="24"/>
        </w:rPr>
      </w:pPr>
      <w:r w:rsidRPr="004E72B4">
        <w:rPr>
          <w:rFonts w:ascii="Times New Roman" w:hAnsi="Times New Roman" w:cs="Times New Roman"/>
          <w:sz w:val="24"/>
        </w:rPr>
        <w:t>GENERAL INFORMATION</w:t>
      </w:r>
    </w:p>
    <w:tbl>
      <w:tblPr>
        <w:tblStyle w:val="TableGrid"/>
        <w:tblW w:w="1080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gridCol w:w="3960"/>
      </w:tblGrid>
      <w:tr w:rsidR="006C0D4E" w:rsidRPr="004E72B4" w14:paraId="420D6253" w14:textId="77777777" w:rsidTr="006C0D4E">
        <w:tc>
          <w:tcPr>
            <w:tcW w:w="6840" w:type="dxa"/>
          </w:tcPr>
          <w:p w14:paraId="1FBAF6C3" w14:textId="77777777" w:rsidR="00FF25BB" w:rsidRPr="004E72B4" w:rsidRDefault="00FF25BB" w:rsidP="00FF25BB">
            <w:pPr>
              <w:rPr>
                <w:noProof/>
                <w:color w:val="000000"/>
                <w:sz w:val="22"/>
                <w:szCs w:val="22"/>
              </w:rPr>
            </w:pPr>
            <w:r w:rsidRPr="004E72B4">
              <w:rPr>
                <w:i/>
                <w:iCs/>
                <w:color w:val="000000"/>
                <w:sz w:val="22"/>
                <w:szCs w:val="22"/>
              </w:rPr>
              <w:t>Mailing Address:</w:t>
            </w:r>
            <w:r w:rsidRPr="004E72B4">
              <w:rPr>
                <w:noProof/>
                <w:color w:val="000000"/>
                <w:sz w:val="22"/>
                <w:szCs w:val="22"/>
              </w:rPr>
              <w:tab/>
              <w:t>University of Colorado Denver</w:t>
            </w:r>
          </w:p>
          <w:p w14:paraId="62994A64" w14:textId="77777777" w:rsidR="00FF25BB" w:rsidRPr="004E72B4" w:rsidRDefault="00FF25BB" w:rsidP="00FF25BB">
            <w:pPr>
              <w:ind w:left="1800" w:firstLine="360"/>
              <w:rPr>
                <w:color w:val="000000"/>
                <w:sz w:val="22"/>
                <w:szCs w:val="22"/>
              </w:rPr>
            </w:pPr>
            <w:r w:rsidRPr="004E72B4">
              <w:rPr>
                <w:color w:val="000000"/>
                <w:sz w:val="22"/>
                <w:szCs w:val="22"/>
              </w:rPr>
              <w:t>P.O. Box 173364</w:t>
            </w:r>
          </w:p>
          <w:p w14:paraId="2DC7C279" w14:textId="77777777" w:rsidR="00FF25BB" w:rsidRPr="004E72B4" w:rsidRDefault="00FF25BB" w:rsidP="00FF25BB">
            <w:pPr>
              <w:ind w:left="1800" w:firstLine="360"/>
              <w:rPr>
                <w:color w:val="000000"/>
                <w:sz w:val="22"/>
                <w:szCs w:val="22"/>
              </w:rPr>
            </w:pPr>
            <w:r w:rsidRPr="004E72B4">
              <w:rPr>
                <w:color w:val="000000"/>
                <w:sz w:val="22"/>
                <w:szCs w:val="22"/>
              </w:rPr>
              <w:t>Denver, CO</w:t>
            </w:r>
          </w:p>
          <w:p w14:paraId="637C598C" w14:textId="77777777" w:rsidR="00FF25BB" w:rsidRPr="004E72B4" w:rsidRDefault="00FF25BB" w:rsidP="00FF25BB">
            <w:pPr>
              <w:ind w:left="1800" w:firstLine="360"/>
              <w:rPr>
                <w:color w:val="000000"/>
                <w:sz w:val="22"/>
                <w:szCs w:val="22"/>
              </w:rPr>
            </w:pPr>
            <w:r w:rsidRPr="004E72B4">
              <w:rPr>
                <w:color w:val="000000"/>
                <w:sz w:val="22"/>
                <w:szCs w:val="22"/>
              </w:rPr>
              <w:t>80217-3364</w:t>
            </w:r>
          </w:p>
          <w:p w14:paraId="3484358A" w14:textId="77777777" w:rsidR="00FF25BB" w:rsidRPr="004E72B4" w:rsidRDefault="00FF25BB" w:rsidP="00FF25BB">
            <w:pPr>
              <w:ind w:left="1800" w:firstLine="360"/>
              <w:rPr>
                <w:color w:val="000000"/>
                <w:sz w:val="22"/>
                <w:szCs w:val="22"/>
              </w:rPr>
            </w:pPr>
          </w:p>
          <w:p w14:paraId="4F06B544" w14:textId="77777777" w:rsidR="00FF25BB" w:rsidRPr="004E72B4" w:rsidRDefault="00FF25BB" w:rsidP="00FF25BB">
            <w:pPr>
              <w:rPr>
                <w:color w:val="000000"/>
                <w:sz w:val="22"/>
                <w:szCs w:val="22"/>
              </w:rPr>
            </w:pPr>
            <w:r w:rsidRPr="004E72B4">
              <w:rPr>
                <w:i/>
                <w:iCs/>
                <w:color w:val="000000"/>
                <w:sz w:val="22"/>
                <w:szCs w:val="22"/>
              </w:rPr>
              <w:t>Telephone</w:t>
            </w:r>
            <w:r w:rsidRPr="004E72B4">
              <w:rPr>
                <w:i/>
                <w:iCs/>
                <w:color w:val="000000"/>
                <w:sz w:val="22"/>
                <w:szCs w:val="22"/>
              </w:rPr>
              <w:tab/>
            </w:r>
            <w:r w:rsidRPr="004E72B4">
              <w:rPr>
                <w:i/>
                <w:iCs/>
                <w:color w:val="000000"/>
                <w:sz w:val="22"/>
                <w:szCs w:val="22"/>
              </w:rPr>
              <w:tab/>
            </w:r>
            <w:r w:rsidRPr="004E72B4">
              <w:rPr>
                <w:iCs/>
                <w:color w:val="000000"/>
                <w:sz w:val="22"/>
                <w:szCs w:val="22"/>
              </w:rPr>
              <w:t>(</w:t>
            </w:r>
            <w:r w:rsidRPr="004E72B4">
              <w:rPr>
                <w:color w:val="000000"/>
                <w:sz w:val="22"/>
                <w:szCs w:val="22"/>
              </w:rPr>
              <w:t>303) 315-1722</w:t>
            </w:r>
          </w:p>
          <w:p w14:paraId="4F64CC24" w14:textId="77777777" w:rsidR="00FF25BB" w:rsidRPr="004E72B4" w:rsidRDefault="00FF25BB" w:rsidP="00FF25BB">
            <w:pPr>
              <w:ind w:left="-142" w:firstLine="142"/>
              <w:rPr>
                <w:rStyle w:val="Hyperlink"/>
                <w:color w:val="auto"/>
                <w:sz w:val="22"/>
                <w:szCs w:val="22"/>
                <w:u w:val="none"/>
              </w:rPr>
            </w:pPr>
            <w:r w:rsidRPr="004E72B4">
              <w:rPr>
                <w:i/>
                <w:iCs/>
                <w:sz w:val="22"/>
                <w:szCs w:val="22"/>
              </w:rPr>
              <w:t>E-mail</w:t>
            </w:r>
            <w:r w:rsidRPr="004E72B4">
              <w:rPr>
                <w:i/>
                <w:iCs/>
                <w:sz w:val="22"/>
                <w:szCs w:val="22"/>
              </w:rPr>
              <w:tab/>
            </w:r>
            <w:r w:rsidRPr="004E72B4">
              <w:rPr>
                <w:i/>
                <w:iCs/>
                <w:sz w:val="22"/>
                <w:szCs w:val="22"/>
              </w:rPr>
              <w:tab/>
            </w:r>
            <w:r w:rsidRPr="004E72B4">
              <w:rPr>
                <w:i/>
                <w:iCs/>
                <w:sz w:val="22"/>
                <w:szCs w:val="22"/>
              </w:rPr>
              <w:tab/>
            </w:r>
            <w:hyperlink r:id="rId7" w:history="1">
              <w:r w:rsidRPr="004E72B4">
                <w:rPr>
                  <w:rStyle w:val="Hyperlink"/>
                  <w:color w:val="auto"/>
                  <w:sz w:val="22"/>
                  <w:szCs w:val="22"/>
                  <w:u w:val="none"/>
                </w:rPr>
                <w:t>audrey.hendricks@ucdenver.edu</w:t>
              </w:r>
            </w:hyperlink>
          </w:p>
          <w:p w14:paraId="18E25ADA" w14:textId="77777777" w:rsidR="00FF25BB" w:rsidRDefault="00FF25BB" w:rsidP="00FF25BB">
            <w:pPr>
              <w:ind w:left="-142" w:firstLine="142"/>
              <w:rPr>
                <w:rStyle w:val="Hyperlink"/>
                <w:sz w:val="22"/>
                <w:szCs w:val="22"/>
              </w:rPr>
            </w:pPr>
            <w:r w:rsidRPr="004E72B4">
              <w:rPr>
                <w:i/>
                <w:iCs/>
                <w:sz w:val="22"/>
                <w:szCs w:val="22"/>
              </w:rPr>
              <w:t>Website</w:t>
            </w:r>
            <w:r w:rsidRPr="004E72B4">
              <w:rPr>
                <w:i/>
                <w:iCs/>
                <w:sz w:val="22"/>
                <w:szCs w:val="22"/>
              </w:rPr>
              <w:tab/>
            </w:r>
            <w:r w:rsidRPr="004E72B4">
              <w:rPr>
                <w:i/>
                <w:iCs/>
                <w:sz w:val="22"/>
                <w:szCs w:val="22"/>
              </w:rPr>
              <w:tab/>
            </w:r>
            <w:r w:rsidR="004E72B4">
              <w:rPr>
                <w:i/>
                <w:iCs/>
                <w:sz w:val="22"/>
                <w:szCs w:val="22"/>
              </w:rPr>
              <w:t xml:space="preserve">             </w:t>
            </w:r>
            <w:hyperlink r:id="rId8" w:history="1">
              <w:r w:rsidR="004E72B4" w:rsidRPr="00CF017B">
                <w:rPr>
                  <w:rStyle w:val="Hyperlink"/>
                  <w:sz w:val="22"/>
                  <w:szCs w:val="22"/>
                </w:rPr>
                <w:t>http://math.ucdenver.edu/~ahendricks</w:t>
              </w:r>
            </w:hyperlink>
          </w:p>
          <w:p w14:paraId="327ADDD1" w14:textId="00ADB52A" w:rsidR="00DD64C2" w:rsidRPr="00DD64C2" w:rsidRDefault="00DD64C2" w:rsidP="00FF25BB">
            <w:pPr>
              <w:ind w:left="-142" w:firstLine="142"/>
              <w:rPr>
                <w:bCs/>
                <w:i/>
                <w:iCs/>
                <w:sz w:val="22"/>
                <w:szCs w:val="22"/>
              </w:rPr>
            </w:pPr>
            <w:proofErr w:type="spellStart"/>
            <w:r w:rsidRPr="00DD64C2">
              <w:rPr>
                <w:bCs/>
                <w:i/>
                <w:iCs/>
                <w:sz w:val="22"/>
                <w:szCs w:val="22"/>
              </w:rPr>
              <w:t>Github</w:t>
            </w:r>
            <w:proofErr w:type="spellEnd"/>
            <w:r>
              <w:rPr>
                <w:bCs/>
                <w:i/>
                <w:iCs/>
                <w:sz w:val="22"/>
                <w:szCs w:val="22"/>
              </w:rPr>
              <w:tab/>
            </w:r>
            <w:r>
              <w:rPr>
                <w:bCs/>
                <w:i/>
                <w:iCs/>
                <w:sz w:val="22"/>
                <w:szCs w:val="22"/>
              </w:rPr>
              <w:tab/>
            </w:r>
            <w:r>
              <w:rPr>
                <w:bCs/>
                <w:i/>
                <w:iCs/>
                <w:sz w:val="22"/>
                <w:szCs w:val="22"/>
              </w:rPr>
              <w:tab/>
            </w:r>
            <w:hyperlink r:id="rId9" w:history="1">
              <w:r w:rsidRPr="00B15B11">
                <w:rPr>
                  <w:rStyle w:val="Hyperlink"/>
                  <w:bCs/>
                  <w:i/>
                  <w:iCs/>
                  <w:sz w:val="22"/>
                  <w:szCs w:val="22"/>
                </w:rPr>
                <w:t>https://github.com/hendriau</w:t>
              </w:r>
            </w:hyperlink>
            <w:r>
              <w:rPr>
                <w:bCs/>
                <w:i/>
                <w:iCs/>
                <w:sz w:val="22"/>
                <w:szCs w:val="22"/>
              </w:rPr>
              <w:t xml:space="preserve"> </w:t>
            </w:r>
          </w:p>
        </w:tc>
        <w:tc>
          <w:tcPr>
            <w:tcW w:w="3960" w:type="dxa"/>
          </w:tcPr>
          <w:p w14:paraId="6BB262AF" w14:textId="215403AA" w:rsidR="00FF25BB" w:rsidRPr="004E72B4" w:rsidRDefault="0005642E" w:rsidP="00FF25BB">
            <w:pPr>
              <w:rPr>
                <w:i/>
                <w:iCs/>
                <w:color w:val="000000"/>
                <w:sz w:val="22"/>
                <w:szCs w:val="22"/>
              </w:rPr>
            </w:pPr>
            <w:hyperlink r:id="rId10" w:history="1">
              <w:r w:rsidR="00FF25BB" w:rsidRPr="004E72B4">
                <w:rPr>
                  <w:rStyle w:val="Hyperlink"/>
                  <w:i/>
                  <w:iCs/>
                  <w:sz w:val="22"/>
                  <w:szCs w:val="22"/>
                </w:rPr>
                <w:t>Google Scholar</w:t>
              </w:r>
            </w:hyperlink>
            <w:r w:rsidR="00FF25BB" w:rsidRPr="004E72B4">
              <w:rPr>
                <w:i/>
                <w:iCs/>
                <w:color w:val="000000"/>
                <w:sz w:val="22"/>
                <w:szCs w:val="22"/>
              </w:rPr>
              <w:t xml:space="preserve">: </w:t>
            </w:r>
          </w:p>
          <w:p w14:paraId="3ECF1F92" w14:textId="1677997A" w:rsidR="00E55A9E" w:rsidRPr="004E72B4" w:rsidRDefault="00E55A9E" w:rsidP="00FF25BB">
            <w:pPr>
              <w:rPr>
                <w:iCs/>
                <w:color w:val="000000"/>
                <w:sz w:val="22"/>
                <w:szCs w:val="22"/>
                <w:u w:val="single"/>
              </w:rPr>
            </w:pPr>
            <w:r w:rsidRPr="004E72B4">
              <w:rPr>
                <w:iCs/>
                <w:color w:val="000000"/>
                <w:sz w:val="22"/>
                <w:szCs w:val="22"/>
                <w:u w:val="single"/>
              </w:rPr>
              <w:t>All publications</w:t>
            </w:r>
          </w:p>
          <w:p w14:paraId="0908981B" w14:textId="4F42841E" w:rsidR="006C0D4E" w:rsidRPr="004E72B4" w:rsidRDefault="002D2858" w:rsidP="00FF25BB">
            <w:pPr>
              <w:rPr>
                <w:iCs/>
                <w:color w:val="000000"/>
                <w:sz w:val="22"/>
                <w:szCs w:val="22"/>
              </w:rPr>
            </w:pPr>
            <w:r w:rsidRPr="004E72B4">
              <w:rPr>
                <w:iCs/>
                <w:color w:val="000000"/>
                <w:sz w:val="22"/>
                <w:szCs w:val="22"/>
              </w:rPr>
              <w:t>h-index = 1</w:t>
            </w:r>
            <w:r w:rsidR="006743CD">
              <w:rPr>
                <w:iCs/>
                <w:color w:val="000000"/>
                <w:sz w:val="22"/>
                <w:szCs w:val="22"/>
              </w:rPr>
              <w:t>9</w:t>
            </w:r>
          </w:p>
          <w:p w14:paraId="47636251" w14:textId="547074A3" w:rsidR="006C0D4E" w:rsidRPr="004E72B4" w:rsidRDefault="00C73A38" w:rsidP="00FF25BB">
            <w:pPr>
              <w:rPr>
                <w:iCs/>
                <w:color w:val="000000"/>
                <w:sz w:val="22"/>
                <w:szCs w:val="22"/>
              </w:rPr>
            </w:pPr>
            <w:r w:rsidRPr="004E72B4">
              <w:rPr>
                <w:iCs/>
                <w:color w:val="000000"/>
                <w:sz w:val="22"/>
                <w:szCs w:val="22"/>
              </w:rPr>
              <w:t xml:space="preserve">i10-index = </w:t>
            </w:r>
            <w:r w:rsidR="00A94D75">
              <w:rPr>
                <w:iCs/>
                <w:color w:val="000000"/>
                <w:sz w:val="22"/>
                <w:szCs w:val="22"/>
              </w:rPr>
              <w:t>2</w:t>
            </w:r>
            <w:r w:rsidR="006743CD">
              <w:rPr>
                <w:iCs/>
                <w:color w:val="000000"/>
                <w:sz w:val="22"/>
                <w:szCs w:val="22"/>
              </w:rPr>
              <w:t>3</w:t>
            </w:r>
          </w:p>
          <w:p w14:paraId="608E769C" w14:textId="1704887F" w:rsidR="00FF25BB" w:rsidRPr="004E72B4" w:rsidRDefault="006743CD" w:rsidP="00FF25BB">
            <w:pPr>
              <w:rPr>
                <w:iCs/>
                <w:color w:val="000000"/>
                <w:sz w:val="22"/>
                <w:szCs w:val="22"/>
              </w:rPr>
            </w:pPr>
            <w:r>
              <w:rPr>
                <w:iCs/>
                <w:color w:val="000000"/>
                <w:sz w:val="22"/>
                <w:szCs w:val="22"/>
              </w:rPr>
              <w:t>2</w:t>
            </w:r>
            <w:r w:rsidR="0005642E">
              <w:rPr>
                <w:iCs/>
                <w:color w:val="000000"/>
                <w:sz w:val="22"/>
                <w:szCs w:val="22"/>
              </w:rPr>
              <w:t>155</w:t>
            </w:r>
            <w:r w:rsidR="00FF25BB" w:rsidRPr="004E72B4">
              <w:rPr>
                <w:iCs/>
                <w:color w:val="000000"/>
                <w:sz w:val="22"/>
                <w:szCs w:val="22"/>
              </w:rPr>
              <w:t xml:space="preserve"> citations</w:t>
            </w:r>
            <w:r w:rsidR="00C61419" w:rsidRPr="004E72B4">
              <w:rPr>
                <w:iCs/>
                <w:color w:val="000000"/>
                <w:sz w:val="22"/>
                <w:szCs w:val="22"/>
              </w:rPr>
              <w:t xml:space="preserve"> </w:t>
            </w:r>
            <w:r w:rsidR="003A1E8D" w:rsidRPr="004E72B4">
              <w:rPr>
                <w:iCs/>
                <w:color w:val="000000"/>
                <w:sz w:val="22"/>
                <w:szCs w:val="22"/>
              </w:rPr>
              <w:t>(</w:t>
            </w:r>
            <w:r>
              <w:rPr>
                <w:iCs/>
                <w:color w:val="000000"/>
                <w:sz w:val="22"/>
                <w:szCs w:val="22"/>
              </w:rPr>
              <w:t>1</w:t>
            </w:r>
            <w:r w:rsidR="0005642E">
              <w:rPr>
                <w:iCs/>
                <w:color w:val="000000"/>
                <w:sz w:val="22"/>
                <w:szCs w:val="22"/>
              </w:rPr>
              <w:t>725</w:t>
            </w:r>
            <w:r w:rsidR="00FC35C1" w:rsidRPr="004E72B4">
              <w:rPr>
                <w:iCs/>
                <w:color w:val="000000"/>
                <w:sz w:val="22"/>
                <w:szCs w:val="22"/>
              </w:rPr>
              <w:t xml:space="preserve"> since 201</w:t>
            </w:r>
            <w:r w:rsidR="00A94D75">
              <w:rPr>
                <w:iCs/>
                <w:color w:val="000000"/>
                <w:sz w:val="22"/>
                <w:szCs w:val="22"/>
              </w:rPr>
              <w:t>5</w:t>
            </w:r>
            <w:r w:rsidR="00C61419" w:rsidRPr="004E72B4">
              <w:rPr>
                <w:iCs/>
                <w:color w:val="000000"/>
                <w:sz w:val="22"/>
                <w:szCs w:val="22"/>
              </w:rPr>
              <w:t>)</w:t>
            </w:r>
          </w:p>
          <w:p w14:paraId="144D24EA" w14:textId="126361AC" w:rsidR="00E55A9E" w:rsidRPr="004E72B4" w:rsidRDefault="00F5406D" w:rsidP="00391CFD">
            <w:pPr>
              <w:rPr>
                <w:iCs/>
                <w:color w:val="000000"/>
                <w:sz w:val="22"/>
                <w:szCs w:val="22"/>
              </w:rPr>
            </w:pPr>
            <w:r w:rsidRPr="004E72B4">
              <w:rPr>
                <w:iCs/>
                <w:color w:val="000000"/>
                <w:sz w:val="22"/>
                <w:szCs w:val="22"/>
              </w:rPr>
              <w:t>3</w:t>
            </w:r>
            <w:r w:rsidR="0005642E">
              <w:rPr>
                <w:iCs/>
                <w:color w:val="000000"/>
                <w:sz w:val="22"/>
                <w:szCs w:val="22"/>
              </w:rPr>
              <w:t>9</w:t>
            </w:r>
            <w:r w:rsidR="00FF25BB" w:rsidRPr="004E72B4">
              <w:rPr>
                <w:iCs/>
                <w:color w:val="000000"/>
                <w:sz w:val="22"/>
                <w:szCs w:val="22"/>
              </w:rPr>
              <w:t xml:space="preserve"> peer reviewed journal articles</w:t>
            </w:r>
            <w:r w:rsidR="00E55A9E" w:rsidRPr="004E72B4">
              <w:rPr>
                <w:iCs/>
                <w:color w:val="000000"/>
                <w:sz w:val="22"/>
                <w:szCs w:val="22"/>
              </w:rPr>
              <w:t xml:space="preserve"> </w:t>
            </w:r>
          </w:p>
          <w:p w14:paraId="6A50F0CD" w14:textId="77777777" w:rsidR="00E55A9E" w:rsidRPr="004E72B4" w:rsidRDefault="00E55A9E" w:rsidP="00FF25BB">
            <w:pPr>
              <w:rPr>
                <w:iCs/>
                <w:color w:val="000000"/>
                <w:sz w:val="22"/>
                <w:szCs w:val="22"/>
              </w:rPr>
            </w:pPr>
          </w:p>
          <w:p w14:paraId="2E9C6CF9" w14:textId="7083A7EB" w:rsidR="00893B57" w:rsidRPr="004E72B4" w:rsidRDefault="00893B57" w:rsidP="00893B57">
            <w:pPr>
              <w:rPr>
                <w:iCs/>
                <w:color w:val="000000"/>
                <w:sz w:val="22"/>
                <w:szCs w:val="22"/>
              </w:rPr>
            </w:pPr>
          </w:p>
        </w:tc>
      </w:tr>
    </w:tbl>
    <w:p w14:paraId="4E6C10F9" w14:textId="77777777" w:rsidR="00114CE3" w:rsidRDefault="00114CE3" w:rsidP="00114CE3"/>
    <w:p w14:paraId="73D7C138" w14:textId="77777777" w:rsidR="00E61D40" w:rsidRPr="00E61D40" w:rsidRDefault="00E61D40" w:rsidP="00E61D40">
      <w:pPr>
        <w:pStyle w:val="StyleLatinArial10ptLatinBoldJustifiedAfter6pt"/>
        <w:ind w:left="-450"/>
        <w:rPr>
          <w:rFonts w:ascii="Times New Roman" w:hAnsi="Times New Roman" w:cs="Times New Roman"/>
          <w:sz w:val="24"/>
        </w:rPr>
      </w:pPr>
      <w:r w:rsidRPr="00E61D40">
        <w:rPr>
          <w:rFonts w:ascii="Times New Roman" w:hAnsi="Times New Roman" w:cs="Times New Roman"/>
          <w:sz w:val="24"/>
        </w:rPr>
        <w:t>CURRENT INTERESTS</w:t>
      </w:r>
    </w:p>
    <w:p w14:paraId="6722F721" w14:textId="5C8FAB66" w:rsidR="0005642E" w:rsidRPr="008E2676" w:rsidRDefault="0005642E" w:rsidP="008F79AE">
      <w:pPr>
        <w:rPr>
          <w:bCs/>
          <w:sz w:val="22"/>
          <w:szCs w:val="22"/>
        </w:rPr>
      </w:pPr>
      <w:r>
        <w:rPr>
          <w:bCs/>
          <w:sz w:val="22"/>
          <w:szCs w:val="22"/>
        </w:rPr>
        <w:t>I am</w:t>
      </w:r>
      <w:r w:rsidRPr="0005642E">
        <w:rPr>
          <w:bCs/>
          <w:sz w:val="22"/>
          <w:szCs w:val="22"/>
        </w:rPr>
        <w:t xml:space="preserve"> a statistical geneticist and biostatistician interested in the complex nature of human diseases and traits. </w:t>
      </w:r>
      <w:r>
        <w:rPr>
          <w:bCs/>
          <w:sz w:val="22"/>
          <w:szCs w:val="22"/>
        </w:rPr>
        <w:t>My</w:t>
      </w:r>
      <w:r w:rsidRPr="0005642E">
        <w:rPr>
          <w:bCs/>
          <w:sz w:val="22"/>
          <w:szCs w:val="22"/>
        </w:rPr>
        <w:t xml:space="preserve"> research spans a variety of health and disease projects including work in large scale genetic, methylation, metabolomic, and expression studies as well as more focused functional and model organism research. Recent applied and collaborative projects include understanding the mechanisms and mediators behind successful nutrition interventions in children and adults. </w:t>
      </w:r>
      <w:r>
        <w:rPr>
          <w:bCs/>
          <w:sz w:val="22"/>
          <w:szCs w:val="22"/>
        </w:rPr>
        <w:t>My</w:t>
      </w:r>
      <w:r w:rsidRPr="0005642E">
        <w:rPr>
          <w:bCs/>
          <w:sz w:val="22"/>
          <w:szCs w:val="22"/>
        </w:rPr>
        <w:t xml:space="preserve"> recent methodological work focuses on developing methods and user-friendly software to increase the utility and equity of publicly available genetic data, especially for diverse and under-represented </w:t>
      </w:r>
      <w:r>
        <w:rPr>
          <w:bCs/>
          <w:sz w:val="22"/>
          <w:szCs w:val="22"/>
        </w:rPr>
        <w:t xml:space="preserve">ancestral </w:t>
      </w:r>
      <w:r w:rsidRPr="0005642E">
        <w:rPr>
          <w:bCs/>
          <w:sz w:val="22"/>
          <w:szCs w:val="22"/>
        </w:rPr>
        <w:t xml:space="preserve">populations. </w:t>
      </w:r>
      <w:r>
        <w:rPr>
          <w:bCs/>
          <w:sz w:val="22"/>
          <w:szCs w:val="22"/>
        </w:rPr>
        <w:t>I am</w:t>
      </w:r>
      <w:r w:rsidRPr="0005642E">
        <w:rPr>
          <w:bCs/>
          <w:sz w:val="22"/>
          <w:szCs w:val="22"/>
        </w:rPr>
        <w:t xml:space="preserve"> proud to mentor many amazing graduate students and to have an active and dynamic undergraduate research group.</w:t>
      </w:r>
    </w:p>
    <w:p w14:paraId="1471FBDB" w14:textId="77777777" w:rsidR="00E61D40" w:rsidRDefault="00E61D40" w:rsidP="00F86841">
      <w:pPr>
        <w:pStyle w:val="StyleLatinArial10ptLatinBoldJustifiedAfter6pt"/>
        <w:ind w:left="-360"/>
        <w:rPr>
          <w:rFonts w:ascii="Times New Roman" w:hAnsi="Times New Roman" w:cs="Times New Roman"/>
          <w:sz w:val="24"/>
        </w:rPr>
      </w:pPr>
    </w:p>
    <w:p w14:paraId="503E2BD0" w14:textId="22C8B867" w:rsidR="007F4AF4" w:rsidRPr="00444FD6" w:rsidRDefault="007F4AF4" w:rsidP="007F4AF4">
      <w:pPr>
        <w:pStyle w:val="StyleLatinArial10ptLatinBoldJustifiedAfter6pt"/>
        <w:ind w:left="-360"/>
        <w:rPr>
          <w:rFonts w:ascii="Times New Roman" w:hAnsi="Times New Roman" w:cs="Times New Roman"/>
          <w:sz w:val="24"/>
        </w:rPr>
      </w:pPr>
      <w:r>
        <w:rPr>
          <w:rFonts w:ascii="Times New Roman" w:hAnsi="Times New Roman" w:cs="Times New Roman"/>
          <w:sz w:val="24"/>
        </w:rPr>
        <w:t>KEY WORDS</w:t>
      </w:r>
    </w:p>
    <w:p w14:paraId="7C239F27" w14:textId="2FBD69FD" w:rsidR="007F4AF4" w:rsidRPr="00027B28" w:rsidRDefault="007F4AF4" w:rsidP="007F4AF4">
      <w:pPr>
        <w:ind w:right="162"/>
        <w:rPr>
          <w:sz w:val="22"/>
          <w:szCs w:val="22"/>
        </w:rPr>
      </w:pPr>
      <w:r>
        <w:rPr>
          <w:sz w:val="22"/>
          <w:szCs w:val="22"/>
        </w:rPr>
        <w:t xml:space="preserve">Statistics, biostatistics, genetics, ‘omics, obesity, face shape, big data, </w:t>
      </w:r>
      <w:r w:rsidR="00642BC2">
        <w:rPr>
          <w:sz w:val="22"/>
          <w:szCs w:val="22"/>
        </w:rPr>
        <w:t>nutrition</w:t>
      </w:r>
    </w:p>
    <w:p w14:paraId="2CE57D56" w14:textId="77777777" w:rsidR="007F4AF4" w:rsidRDefault="007F4AF4" w:rsidP="00F86841">
      <w:pPr>
        <w:pStyle w:val="StyleLatinArial10ptLatinBoldJustifiedAfter6pt"/>
        <w:ind w:left="-360"/>
        <w:rPr>
          <w:rFonts w:ascii="Times New Roman" w:hAnsi="Times New Roman" w:cs="Times New Roman"/>
          <w:sz w:val="24"/>
        </w:rPr>
      </w:pPr>
    </w:p>
    <w:p w14:paraId="60234257" w14:textId="77777777" w:rsidR="00B51673" w:rsidRPr="00444FD6" w:rsidRDefault="00B51673" w:rsidP="00F86841">
      <w:pPr>
        <w:pStyle w:val="StyleLatinArial10ptLatinBoldJustifiedAfter6pt"/>
        <w:ind w:left="-360"/>
        <w:rPr>
          <w:rFonts w:ascii="Times New Roman" w:hAnsi="Times New Roman" w:cs="Times New Roman"/>
          <w:sz w:val="24"/>
        </w:rPr>
      </w:pPr>
      <w:r w:rsidRPr="00444FD6">
        <w:rPr>
          <w:rFonts w:ascii="Times New Roman" w:hAnsi="Times New Roman" w:cs="Times New Roman"/>
          <w:sz w:val="24"/>
        </w:rPr>
        <w:t>EDUCATION</w:t>
      </w:r>
    </w:p>
    <w:p w14:paraId="69B8ABD9" w14:textId="69785BC9" w:rsidR="00C50092" w:rsidRPr="00C4670A" w:rsidRDefault="00C50092" w:rsidP="00C50092">
      <w:pPr>
        <w:ind w:right="162"/>
        <w:rPr>
          <w:sz w:val="22"/>
          <w:szCs w:val="22"/>
        </w:rPr>
      </w:pPr>
      <w:r w:rsidRPr="00A86A08">
        <w:rPr>
          <w:sz w:val="22"/>
          <w:szCs w:val="22"/>
        </w:rPr>
        <w:t>Visiting Postdoctoral Fellow</w:t>
      </w:r>
      <w:r w:rsidR="00FC3E5A">
        <w:rPr>
          <w:sz w:val="22"/>
          <w:szCs w:val="22"/>
        </w:rPr>
        <w:t xml:space="preserve"> (Sept.</w:t>
      </w:r>
      <w:r w:rsidR="00FC3E5A" w:rsidRPr="00027B28">
        <w:rPr>
          <w:sz w:val="22"/>
          <w:szCs w:val="22"/>
        </w:rPr>
        <w:t xml:space="preserve"> 2012-</w:t>
      </w:r>
      <w:r w:rsidR="00FC3E5A">
        <w:rPr>
          <w:sz w:val="22"/>
          <w:szCs w:val="22"/>
        </w:rPr>
        <w:t>Aug. 2013</w:t>
      </w:r>
      <w:r w:rsidR="00FC3E5A" w:rsidRPr="00027B28">
        <w:rPr>
          <w:sz w:val="22"/>
          <w:szCs w:val="22"/>
        </w:rPr>
        <w:t>)</w:t>
      </w:r>
      <w:r w:rsidRPr="00A86A08">
        <w:rPr>
          <w:sz w:val="22"/>
          <w:szCs w:val="22"/>
        </w:rPr>
        <w:t xml:space="preserve">; </w:t>
      </w:r>
      <w:r w:rsidRPr="00A86A08">
        <w:rPr>
          <w:b/>
          <w:sz w:val="22"/>
          <w:szCs w:val="22"/>
        </w:rPr>
        <w:t>Broad Institute of MIT and Harvard</w:t>
      </w:r>
      <w:r>
        <w:rPr>
          <w:sz w:val="22"/>
          <w:szCs w:val="22"/>
        </w:rPr>
        <w:t xml:space="preserve"> </w:t>
      </w:r>
      <w:r w:rsidR="00C4670A">
        <w:rPr>
          <w:sz w:val="22"/>
          <w:szCs w:val="22"/>
        </w:rPr>
        <w:t xml:space="preserve">&amp; </w:t>
      </w:r>
      <w:r w:rsidRPr="00A86A08">
        <w:rPr>
          <w:b/>
          <w:sz w:val="22"/>
          <w:szCs w:val="22"/>
        </w:rPr>
        <w:t>Massachusetts General Hospital</w:t>
      </w:r>
      <w:r w:rsidR="00FC3E5A">
        <w:rPr>
          <w:sz w:val="22"/>
          <w:szCs w:val="22"/>
        </w:rPr>
        <w:t>;</w:t>
      </w:r>
      <w:r>
        <w:rPr>
          <w:sz w:val="22"/>
          <w:szCs w:val="22"/>
        </w:rPr>
        <w:t xml:space="preserve"> </w:t>
      </w:r>
      <w:r w:rsidRPr="00027B28">
        <w:rPr>
          <w:i/>
          <w:sz w:val="22"/>
          <w:szCs w:val="22"/>
        </w:rPr>
        <w:t xml:space="preserve">Assistant Professor of Medicine for Harvard Medical School-Diabetes Unit, Jose </w:t>
      </w:r>
      <w:proofErr w:type="spellStart"/>
      <w:r w:rsidRPr="00027B28">
        <w:rPr>
          <w:i/>
          <w:sz w:val="22"/>
          <w:szCs w:val="22"/>
        </w:rPr>
        <w:t>Florez</w:t>
      </w:r>
      <w:proofErr w:type="spellEnd"/>
    </w:p>
    <w:p w14:paraId="6CA584DD" w14:textId="77777777" w:rsidR="00C50092" w:rsidRPr="00027B28" w:rsidRDefault="00C50092" w:rsidP="00C50092">
      <w:pPr>
        <w:ind w:right="162"/>
        <w:rPr>
          <w:sz w:val="22"/>
          <w:szCs w:val="22"/>
          <w:u w:val="single"/>
        </w:rPr>
      </w:pPr>
    </w:p>
    <w:p w14:paraId="24E70035" w14:textId="53B109FE" w:rsidR="00C50092" w:rsidRPr="00A86A08" w:rsidRDefault="00C50092" w:rsidP="00C50092">
      <w:pPr>
        <w:ind w:right="-198"/>
        <w:rPr>
          <w:sz w:val="22"/>
          <w:szCs w:val="22"/>
        </w:rPr>
      </w:pPr>
      <w:r w:rsidRPr="00A86A08">
        <w:rPr>
          <w:sz w:val="22"/>
          <w:szCs w:val="22"/>
        </w:rPr>
        <w:t>Statistical Genetics Postdoctoral Fellow</w:t>
      </w:r>
      <w:r w:rsidR="00FC3E5A">
        <w:rPr>
          <w:sz w:val="22"/>
          <w:szCs w:val="22"/>
        </w:rPr>
        <w:t xml:space="preserve"> (Sept. 2011-Aug.</w:t>
      </w:r>
      <w:r w:rsidR="00FC3E5A" w:rsidRPr="00027B28">
        <w:rPr>
          <w:sz w:val="22"/>
          <w:szCs w:val="22"/>
        </w:rPr>
        <w:t xml:space="preserve"> 2013)</w:t>
      </w:r>
      <w:r w:rsidR="00FC3E5A">
        <w:rPr>
          <w:sz w:val="22"/>
          <w:szCs w:val="22"/>
        </w:rPr>
        <w:t>;</w:t>
      </w:r>
      <w:r w:rsidRPr="00A86A08">
        <w:rPr>
          <w:b/>
          <w:sz w:val="22"/>
          <w:szCs w:val="22"/>
        </w:rPr>
        <w:t xml:space="preserve"> </w:t>
      </w:r>
      <w:proofErr w:type="spellStart"/>
      <w:r w:rsidRPr="00A86A08">
        <w:rPr>
          <w:b/>
          <w:sz w:val="22"/>
          <w:szCs w:val="22"/>
        </w:rPr>
        <w:t>Wellcome</w:t>
      </w:r>
      <w:proofErr w:type="spellEnd"/>
      <w:r w:rsidRPr="00A86A08">
        <w:rPr>
          <w:b/>
          <w:sz w:val="22"/>
          <w:szCs w:val="22"/>
        </w:rPr>
        <w:t xml:space="preserve"> Trust Sanger Institute, Cambridge University</w:t>
      </w:r>
      <w:r>
        <w:rPr>
          <w:sz w:val="22"/>
          <w:szCs w:val="22"/>
        </w:rPr>
        <w:t xml:space="preserve">; </w:t>
      </w:r>
      <w:r>
        <w:rPr>
          <w:i/>
          <w:sz w:val="22"/>
          <w:szCs w:val="22"/>
        </w:rPr>
        <w:t xml:space="preserve">Head of Human Genetics &amp; Metabolic Disease Group Leader, </w:t>
      </w:r>
      <w:proofErr w:type="spellStart"/>
      <w:r>
        <w:rPr>
          <w:i/>
          <w:sz w:val="22"/>
          <w:szCs w:val="22"/>
        </w:rPr>
        <w:t>Inês</w:t>
      </w:r>
      <w:proofErr w:type="spellEnd"/>
      <w:r>
        <w:rPr>
          <w:i/>
          <w:sz w:val="22"/>
          <w:szCs w:val="22"/>
        </w:rPr>
        <w:t xml:space="preserve"> Barroso</w:t>
      </w:r>
      <w:r>
        <w:rPr>
          <w:sz w:val="22"/>
          <w:szCs w:val="22"/>
        </w:rPr>
        <w:t xml:space="preserve">; </w:t>
      </w:r>
      <w:r>
        <w:rPr>
          <w:i/>
          <w:sz w:val="22"/>
          <w:szCs w:val="22"/>
        </w:rPr>
        <w:t xml:space="preserve">Analytical Genomics of Complex Traits Group Leader, </w:t>
      </w:r>
      <w:proofErr w:type="spellStart"/>
      <w:r>
        <w:rPr>
          <w:i/>
          <w:sz w:val="22"/>
          <w:szCs w:val="22"/>
        </w:rPr>
        <w:t>Eleftheria</w:t>
      </w:r>
      <w:proofErr w:type="spellEnd"/>
      <w:r>
        <w:rPr>
          <w:i/>
          <w:sz w:val="22"/>
          <w:szCs w:val="22"/>
        </w:rPr>
        <w:t xml:space="preserve"> </w:t>
      </w:r>
      <w:proofErr w:type="spellStart"/>
      <w:r>
        <w:rPr>
          <w:i/>
          <w:sz w:val="22"/>
          <w:szCs w:val="22"/>
        </w:rPr>
        <w:t>Zeggini</w:t>
      </w:r>
      <w:proofErr w:type="spellEnd"/>
    </w:p>
    <w:p w14:paraId="4CFFB6B6" w14:textId="77777777" w:rsidR="00C50092" w:rsidRDefault="00C50092" w:rsidP="00C50092">
      <w:pPr>
        <w:ind w:right="162"/>
        <w:rPr>
          <w:b/>
          <w:bCs/>
          <w:sz w:val="22"/>
          <w:szCs w:val="22"/>
        </w:rPr>
      </w:pPr>
    </w:p>
    <w:p w14:paraId="09114C92" w14:textId="0A759967" w:rsidR="00C50092" w:rsidRPr="00027B28" w:rsidRDefault="00C50092" w:rsidP="00C50092">
      <w:pPr>
        <w:ind w:right="162"/>
        <w:rPr>
          <w:bCs/>
          <w:sz w:val="22"/>
          <w:szCs w:val="22"/>
        </w:rPr>
      </w:pPr>
      <w:proofErr w:type="spellStart"/>
      <w:proofErr w:type="gramStart"/>
      <w:r w:rsidRPr="00A86A08">
        <w:rPr>
          <w:bCs/>
          <w:sz w:val="22"/>
          <w:szCs w:val="22"/>
        </w:rPr>
        <w:t>Ph.D</w:t>
      </w:r>
      <w:proofErr w:type="spellEnd"/>
      <w:proofErr w:type="gramEnd"/>
      <w:r w:rsidRPr="00A86A08">
        <w:rPr>
          <w:bCs/>
          <w:sz w:val="22"/>
          <w:szCs w:val="22"/>
        </w:rPr>
        <w:t xml:space="preserve"> in Biostatistics </w:t>
      </w:r>
      <w:r w:rsidR="00FC5CCE">
        <w:rPr>
          <w:bCs/>
          <w:sz w:val="22"/>
          <w:szCs w:val="22"/>
        </w:rPr>
        <w:t>(2012</w:t>
      </w:r>
      <w:r w:rsidRPr="00027B28">
        <w:rPr>
          <w:bCs/>
          <w:sz w:val="22"/>
          <w:szCs w:val="22"/>
        </w:rPr>
        <w:t>)</w:t>
      </w:r>
      <w:r>
        <w:rPr>
          <w:bCs/>
          <w:sz w:val="22"/>
          <w:szCs w:val="22"/>
        </w:rPr>
        <w:t xml:space="preserve">; </w:t>
      </w:r>
      <w:r w:rsidRPr="00A86A08">
        <w:rPr>
          <w:b/>
          <w:bCs/>
          <w:sz w:val="22"/>
          <w:szCs w:val="22"/>
        </w:rPr>
        <w:t>Boston University</w:t>
      </w:r>
      <w:r w:rsidRPr="00027B28">
        <w:rPr>
          <w:bCs/>
          <w:sz w:val="22"/>
          <w:szCs w:val="22"/>
        </w:rPr>
        <w:t>, Graduate School of Arts and Sciences</w:t>
      </w:r>
    </w:p>
    <w:p w14:paraId="77B33874" w14:textId="77777777" w:rsidR="00C50092" w:rsidRDefault="00C50092" w:rsidP="00C50092">
      <w:pPr>
        <w:pStyle w:val="Default"/>
        <w:ind w:left="720"/>
        <w:rPr>
          <w:bCs/>
          <w:sz w:val="22"/>
          <w:szCs w:val="22"/>
        </w:rPr>
      </w:pPr>
      <w:r>
        <w:rPr>
          <w:bCs/>
          <w:sz w:val="22"/>
          <w:szCs w:val="22"/>
        </w:rPr>
        <w:t>Dissertation: “</w:t>
      </w:r>
      <w:r w:rsidRPr="00A86A08">
        <w:rPr>
          <w:bCs/>
          <w:sz w:val="22"/>
          <w:szCs w:val="22"/>
        </w:rPr>
        <w:t>Exploration</w:t>
      </w:r>
      <w:r>
        <w:rPr>
          <w:bCs/>
          <w:sz w:val="22"/>
          <w:szCs w:val="22"/>
        </w:rPr>
        <w:t xml:space="preserve"> of Gene Region Simulation, Correction for Multiple Testing, and Summary Methods</w:t>
      </w:r>
      <w:r w:rsidRPr="00A86A08">
        <w:rPr>
          <w:bCs/>
          <w:sz w:val="22"/>
          <w:szCs w:val="22"/>
        </w:rPr>
        <w:t>”</w:t>
      </w:r>
      <w:r>
        <w:rPr>
          <w:bCs/>
          <w:sz w:val="22"/>
          <w:szCs w:val="22"/>
        </w:rPr>
        <w:t>;</w:t>
      </w:r>
      <w:r w:rsidRPr="00A86A08">
        <w:rPr>
          <w:bCs/>
          <w:sz w:val="22"/>
          <w:szCs w:val="22"/>
        </w:rPr>
        <w:t xml:space="preserve"> Thesis Advisor: Kathryn L. </w:t>
      </w:r>
      <w:proofErr w:type="spellStart"/>
      <w:r w:rsidRPr="00A86A08">
        <w:rPr>
          <w:bCs/>
          <w:sz w:val="22"/>
          <w:szCs w:val="22"/>
        </w:rPr>
        <w:t>Lunetta</w:t>
      </w:r>
      <w:proofErr w:type="spellEnd"/>
      <w:r>
        <w:rPr>
          <w:bCs/>
          <w:sz w:val="22"/>
          <w:szCs w:val="22"/>
        </w:rPr>
        <w:t>, PhD</w:t>
      </w:r>
    </w:p>
    <w:p w14:paraId="3189BBEB" w14:textId="77777777" w:rsidR="00C50092" w:rsidRPr="00027B28" w:rsidRDefault="00C50092" w:rsidP="00C50092">
      <w:pPr>
        <w:autoSpaceDE w:val="0"/>
        <w:autoSpaceDN w:val="0"/>
        <w:adjustRightInd w:val="0"/>
        <w:ind w:right="-144"/>
        <w:rPr>
          <w:sz w:val="22"/>
          <w:szCs w:val="22"/>
        </w:rPr>
      </w:pPr>
    </w:p>
    <w:p w14:paraId="0BFAF0EE" w14:textId="77777777" w:rsidR="00C50092" w:rsidRDefault="00C50092" w:rsidP="00C50092">
      <w:pPr>
        <w:autoSpaceDE w:val="0"/>
        <w:autoSpaceDN w:val="0"/>
        <w:adjustRightInd w:val="0"/>
        <w:ind w:right="-144"/>
        <w:rPr>
          <w:sz w:val="22"/>
          <w:szCs w:val="22"/>
        </w:rPr>
      </w:pPr>
      <w:r w:rsidRPr="00A86A08">
        <w:rPr>
          <w:sz w:val="22"/>
          <w:szCs w:val="22"/>
        </w:rPr>
        <w:t>B.A. in Economics</w:t>
      </w:r>
      <w:r>
        <w:rPr>
          <w:sz w:val="22"/>
          <w:szCs w:val="22"/>
        </w:rPr>
        <w:t xml:space="preserve"> (2002); </w:t>
      </w:r>
      <w:r w:rsidRPr="00A86A08">
        <w:rPr>
          <w:b/>
          <w:sz w:val="22"/>
          <w:szCs w:val="22"/>
        </w:rPr>
        <w:t>University of Colorado</w:t>
      </w:r>
      <w:r w:rsidRPr="00027B28">
        <w:rPr>
          <w:sz w:val="22"/>
          <w:szCs w:val="22"/>
        </w:rPr>
        <w:t>, College of Arts and Sciences</w:t>
      </w:r>
      <w:r>
        <w:rPr>
          <w:sz w:val="22"/>
          <w:szCs w:val="22"/>
        </w:rPr>
        <w:t xml:space="preserve">; </w:t>
      </w:r>
      <w:r w:rsidRPr="00027B28">
        <w:rPr>
          <w:sz w:val="22"/>
          <w:szCs w:val="22"/>
        </w:rPr>
        <w:t>Magna Cum Laude</w:t>
      </w:r>
    </w:p>
    <w:p w14:paraId="3ECC5B43" w14:textId="77777777" w:rsidR="00330B30" w:rsidRDefault="00330B30" w:rsidP="00C50092">
      <w:pPr>
        <w:autoSpaceDE w:val="0"/>
        <w:autoSpaceDN w:val="0"/>
        <w:adjustRightInd w:val="0"/>
        <w:ind w:right="-144"/>
        <w:rPr>
          <w:sz w:val="22"/>
          <w:szCs w:val="22"/>
        </w:rPr>
      </w:pPr>
    </w:p>
    <w:p w14:paraId="40D5EC23" w14:textId="16C6DEE0" w:rsidR="00330B30" w:rsidRDefault="00330B30" w:rsidP="00C50092">
      <w:pPr>
        <w:autoSpaceDE w:val="0"/>
        <w:autoSpaceDN w:val="0"/>
        <w:adjustRightInd w:val="0"/>
        <w:ind w:right="-144"/>
        <w:rPr>
          <w:sz w:val="22"/>
          <w:szCs w:val="22"/>
        </w:rPr>
      </w:pPr>
      <w:r w:rsidRPr="00A86A08">
        <w:rPr>
          <w:sz w:val="22"/>
          <w:szCs w:val="22"/>
        </w:rPr>
        <w:t xml:space="preserve">B.A. in </w:t>
      </w:r>
      <w:r>
        <w:rPr>
          <w:sz w:val="22"/>
          <w:szCs w:val="22"/>
        </w:rPr>
        <w:t xml:space="preserve">Music (2002); </w:t>
      </w:r>
      <w:r w:rsidRPr="00A86A08">
        <w:rPr>
          <w:b/>
          <w:sz w:val="22"/>
          <w:szCs w:val="22"/>
        </w:rPr>
        <w:t>University of Colorado</w:t>
      </w:r>
      <w:r w:rsidRPr="00027B28">
        <w:rPr>
          <w:sz w:val="22"/>
          <w:szCs w:val="22"/>
        </w:rPr>
        <w:t xml:space="preserve">, College of </w:t>
      </w:r>
      <w:r>
        <w:rPr>
          <w:sz w:val="22"/>
          <w:szCs w:val="22"/>
        </w:rPr>
        <w:t>Music</w:t>
      </w:r>
    </w:p>
    <w:p w14:paraId="1BD978DB" w14:textId="77777777" w:rsidR="008F79AE" w:rsidRDefault="008F79AE" w:rsidP="006F621A">
      <w:pPr>
        <w:pStyle w:val="StyleLatinArial10ptLatinBoldJustifiedAfter6pt"/>
        <w:rPr>
          <w:rFonts w:ascii="Times New Roman" w:hAnsi="Times New Roman" w:cs="Times New Roman"/>
          <w:sz w:val="24"/>
        </w:rPr>
      </w:pPr>
    </w:p>
    <w:p w14:paraId="2016D776" w14:textId="007B78E4" w:rsidR="0033769A" w:rsidRPr="00444FD6" w:rsidRDefault="0033769A" w:rsidP="00F86841">
      <w:pPr>
        <w:pStyle w:val="StyleLatinArial10ptLatinBoldJustifiedAfter6pt"/>
        <w:ind w:left="-360"/>
        <w:rPr>
          <w:rFonts w:ascii="Times New Roman" w:hAnsi="Times New Roman" w:cs="Times New Roman"/>
          <w:sz w:val="24"/>
        </w:rPr>
      </w:pPr>
      <w:r w:rsidRPr="00444FD6">
        <w:rPr>
          <w:rFonts w:ascii="Times New Roman" w:hAnsi="Times New Roman" w:cs="Times New Roman"/>
          <w:sz w:val="24"/>
        </w:rPr>
        <w:t>PROFESSIONAL POSITIONS</w:t>
      </w:r>
    </w:p>
    <w:p w14:paraId="14BACD13" w14:textId="77777777" w:rsidR="00C50092" w:rsidRPr="004C37AA" w:rsidRDefault="00C50092" w:rsidP="00C50092">
      <w:pPr>
        <w:ind w:right="162"/>
        <w:rPr>
          <w:b/>
          <w:sz w:val="22"/>
          <w:szCs w:val="22"/>
        </w:rPr>
      </w:pPr>
      <w:r>
        <w:rPr>
          <w:b/>
          <w:sz w:val="22"/>
          <w:szCs w:val="22"/>
        </w:rPr>
        <w:t>Primary Appointment</w:t>
      </w:r>
    </w:p>
    <w:p w14:paraId="5D353DD6" w14:textId="61AD7B78" w:rsidR="006C614C" w:rsidRDefault="006C614C" w:rsidP="008F79AE">
      <w:pPr>
        <w:spacing w:after="120"/>
        <w:ind w:right="158"/>
        <w:rPr>
          <w:sz w:val="22"/>
          <w:szCs w:val="22"/>
        </w:rPr>
      </w:pPr>
      <w:r w:rsidRPr="00755D8B">
        <w:rPr>
          <w:sz w:val="22"/>
          <w:szCs w:val="22"/>
        </w:rPr>
        <w:lastRenderedPageBreak/>
        <w:t>Ass</w:t>
      </w:r>
      <w:r>
        <w:rPr>
          <w:sz w:val="22"/>
          <w:szCs w:val="22"/>
        </w:rPr>
        <w:t>ociate</w:t>
      </w:r>
      <w:r w:rsidRPr="00755D8B">
        <w:rPr>
          <w:sz w:val="22"/>
          <w:szCs w:val="22"/>
        </w:rPr>
        <w:t xml:space="preserve"> Professor –Department of Mathematical and Statistical Sciences, University of Colorado Denver</w:t>
      </w:r>
      <w:r>
        <w:rPr>
          <w:sz w:val="22"/>
          <w:szCs w:val="22"/>
        </w:rPr>
        <w:t xml:space="preserve"> (Sept. 2020</w:t>
      </w:r>
      <w:r w:rsidRPr="00027B28">
        <w:rPr>
          <w:sz w:val="22"/>
          <w:szCs w:val="22"/>
        </w:rPr>
        <w:t xml:space="preserve"> – Present)</w:t>
      </w:r>
    </w:p>
    <w:p w14:paraId="60E67369" w14:textId="5F02D0E1" w:rsidR="00C50092" w:rsidRDefault="00C50092" w:rsidP="008F79AE">
      <w:pPr>
        <w:spacing w:after="120"/>
        <w:ind w:right="158"/>
        <w:rPr>
          <w:sz w:val="22"/>
          <w:szCs w:val="22"/>
        </w:rPr>
      </w:pPr>
      <w:r w:rsidRPr="00755D8B">
        <w:rPr>
          <w:sz w:val="22"/>
          <w:szCs w:val="22"/>
        </w:rPr>
        <w:t>Assistant Professor –Department of Mathematical and Statistical Sciences, University of Colorado Denver</w:t>
      </w:r>
      <w:r>
        <w:rPr>
          <w:sz w:val="22"/>
          <w:szCs w:val="22"/>
        </w:rPr>
        <w:t xml:space="preserve"> (Aug.</w:t>
      </w:r>
      <w:r w:rsidRPr="00027B28">
        <w:rPr>
          <w:sz w:val="22"/>
          <w:szCs w:val="22"/>
        </w:rPr>
        <w:t xml:space="preserve"> 2013 – </w:t>
      </w:r>
      <w:r w:rsidR="00DF5815">
        <w:rPr>
          <w:sz w:val="22"/>
          <w:szCs w:val="22"/>
        </w:rPr>
        <w:t>Aug. 2020</w:t>
      </w:r>
      <w:r w:rsidRPr="00027B28">
        <w:rPr>
          <w:sz w:val="22"/>
          <w:szCs w:val="22"/>
        </w:rPr>
        <w:t>)</w:t>
      </w:r>
    </w:p>
    <w:p w14:paraId="03E66561" w14:textId="77777777" w:rsidR="00C50092" w:rsidRPr="004C37AA" w:rsidRDefault="00C50092" w:rsidP="00C50092">
      <w:pPr>
        <w:rPr>
          <w:b/>
          <w:sz w:val="22"/>
          <w:szCs w:val="22"/>
        </w:rPr>
      </w:pPr>
      <w:r>
        <w:rPr>
          <w:b/>
          <w:sz w:val="22"/>
          <w:szCs w:val="22"/>
        </w:rPr>
        <w:t>Other Roles</w:t>
      </w:r>
    </w:p>
    <w:p w14:paraId="7EE57F97" w14:textId="73E0B87A" w:rsidR="00770AE2" w:rsidRDefault="00C50092" w:rsidP="00770AE2">
      <w:pPr>
        <w:spacing w:after="120"/>
        <w:rPr>
          <w:sz w:val="22"/>
          <w:szCs w:val="22"/>
        </w:rPr>
      </w:pPr>
      <w:r w:rsidRPr="00755D8B">
        <w:rPr>
          <w:sz w:val="22"/>
          <w:szCs w:val="22"/>
        </w:rPr>
        <w:t>Faculty</w:t>
      </w:r>
      <w:r w:rsidRPr="00755D8B">
        <w:rPr>
          <w:sz w:val="21"/>
          <w:szCs w:val="21"/>
        </w:rPr>
        <w:t>,</w:t>
      </w:r>
      <w:r w:rsidRPr="00755D8B">
        <w:rPr>
          <w:sz w:val="20"/>
          <w:szCs w:val="22"/>
        </w:rPr>
        <w:t xml:space="preserve"> </w:t>
      </w:r>
      <w:r w:rsidRPr="00755D8B">
        <w:rPr>
          <w:sz w:val="22"/>
          <w:szCs w:val="22"/>
        </w:rPr>
        <w:t xml:space="preserve">Human Medical Genetics Program, University of Colorado </w:t>
      </w:r>
      <w:r w:rsidR="00770AE2">
        <w:rPr>
          <w:sz w:val="22"/>
          <w:szCs w:val="22"/>
        </w:rPr>
        <w:t>Anschutz Medical Campus</w:t>
      </w:r>
      <w:r>
        <w:rPr>
          <w:sz w:val="22"/>
          <w:szCs w:val="22"/>
        </w:rPr>
        <w:t xml:space="preserve"> (Oct.</w:t>
      </w:r>
      <w:r w:rsidRPr="00027B28">
        <w:rPr>
          <w:sz w:val="22"/>
          <w:szCs w:val="22"/>
        </w:rPr>
        <w:t xml:space="preserve"> 2013 – Present)</w:t>
      </w:r>
    </w:p>
    <w:p w14:paraId="4769033B" w14:textId="6B708AEF" w:rsidR="00C50092" w:rsidRDefault="00C50092" w:rsidP="00770AE2">
      <w:pPr>
        <w:spacing w:after="120"/>
        <w:ind w:right="162"/>
        <w:rPr>
          <w:sz w:val="22"/>
          <w:szCs w:val="22"/>
        </w:rPr>
      </w:pPr>
      <w:r w:rsidRPr="00755D8B">
        <w:rPr>
          <w:sz w:val="22"/>
          <w:szCs w:val="22"/>
        </w:rPr>
        <w:t xml:space="preserve">Assistant Professor – secondary appointment, Department of Biostatistics and Informatics, University of Colorado </w:t>
      </w:r>
      <w:r w:rsidR="00770AE2">
        <w:rPr>
          <w:sz w:val="22"/>
          <w:szCs w:val="22"/>
        </w:rPr>
        <w:t>School of Public Health</w:t>
      </w:r>
      <w:r>
        <w:rPr>
          <w:sz w:val="22"/>
          <w:szCs w:val="22"/>
        </w:rPr>
        <w:t xml:space="preserve"> (Oct.</w:t>
      </w:r>
      <w:r w:rsidRPr="00027B28">
        <w:rPr>
          <w:sz w:val="22"/>
          <w:szCs w:val="22"/>
        </w:rPr>
        <w:t xml:space="preserve"> 2013 – Present)</w:t>
      </w:r>
    </w:p>
    <w:p w14:paraId="31D435E7" w14:textId="00FE1B9E" w:rsidR="00C50092" w:rsidRPr="008F79AE" w:rsidRDefault="00770AE2" w:rsidP="008F79AE">
      <w:pPr>
        <w:spacing w:after="120"/>
        <w:rPr>
          <w:sz w:val="22"/>
          <w:szCs w:val="22"/>
        </w:rPr>
      </w:pPr>
      <w:r>
        <w:rPr>
          <w:sz w:val="22"/>
          <w:szCs w:val="22"/>
        </w:rPr>
        <w:t>Assistant Professor – secondary appointment</w:t>
      </w:r>
      <w:r w:rsidRPr="00755D8B">
        <w:rPr>
          <w:sz w:val="22"/>
          <w:szCs w:val="22"/>
        </w:rPr>
        <w:t xml:space="preserve">, </w:t>
      </w:r>
      <w:r>
        <w:rPr>
          <w:sz w:val="22"/>
          <w:szCs w:val="22"/>
        </w:rPr>
        <w:t xml:space="preserve">Colorado Center for Personalized Medicine, </w:t>
      </w:r>
      <w:r w:rsidRPr="00755D8B">
        <w:rPr>
          <w:sz w:val="22"/>
          <w:szCs w:val="22"/>
        </w:rPr>
        <w:t xml:space="preserve">University of Colorado </w:t>
      </w:r>
      <w:r>
        <w:rPr>
          <w:sz w:val="22"/>
          <w:szCs w:val="22"/>
        </w:rPr>
        <w:t>Anschutz Medical Campus (Sep. 2018</w:t>
      </w:r>
      <w:r w:rsidRPr="00027B28">
        <w:rPr>
          <w:sz w:val="22"/>
          <w:szCs w:val="22"/>
        </w:rPr>
        <w:t xml:space="preserve"> – Present)</w:t>
      </w:r>
    </w:p>
    <w:p w14:paraId="3524AD85" w14:textId="77777777" w:rsidR="00C50092" w:rsidRPr="004C37AA" w:rsidRDefault="00C50092" w:rsidP="00C50092">
      <w:pPr>
        <w:ind w:right="162"/>
        <w:rPr>
          <w:b/>
          <w:sz w:val="22"/>
          <w:szCs w:val="22"/>
        </w:rPr>
      </w:pPr>
      <w:r>
        <w:rPr>
          <w:b/>
          <w:sz w:val="22"/>
          <w:szCs w:val="22"/>
        </w:rPr>
        <w:t>Previous</w:t>
      </w:r>
    </w:p>
    <w:p w14:paraId="750AC333" w14:textId="6063F84C" w:rsidR="00E91859" w:rsidRDefault="00E91859" w:rsidP="00770AE2">
      <w:pPr>
        <w:spacing w:after="120"/>
        <w:ind w:right="-202"/>
        <w:rPr>
          <w:sz w:val="22"/>
          <w:szCs w:val="22"/>
        </w:rPr>
      </w:pPr>
      <w:r>
        <w:rPr>
          <w:sz w:val="22"/>
          <w:szCs w:val="22"/>
        </w:rPr>
        <w:t>Scientific Advisory Board, Human Code, (April 2017-Feb. 2018)</w:t>
      </w:r>
    </w:p>
    <w:p w14:paraId="1A6C9B9F" w14:textId="77777777" w:rsidR="00B83ECC" w:rsidRDefault="00B83ECC" w:rsidP="00B83ECC">
      <w:pPr>
        <w:ind w:right="-198"/>
        <w:rPr>
          <w:sz w:val="22"/>
          <w:szCs w:val="22"/>
        </w:rPr>
      </w:pPr>
      <w:r w:rsidRPr="00755D8B">
        <w:rPr>
          <w:sz w:val="22"/>
          <w:szCs w:val="22"/>
        </w:rPr>
        <w:t xml:space="preserve">Consultant, Statistical Genetics, </w:t>
      </w:r>
      <w:proofErr w:type="spellStart"/>
      <w:r w:rsidRPr="00755D8B">
        <w:rPr>
          <w:sz w:val="22"/>
          <w:szCs w:val="22"/>
        </w:rPr>
        <w:t>Wellcome</w:t>
      </w:r>
      <w:proofErr w:type="spellEnd"/>
      <w:r w:rsidRPr="00755D8B">
        <w:rPr>
          <w:sz w:val="22"/>
          <w:szCs w:val="22"/>
        </w:rPr>
        <w:t xml:space="preserve"> Trust Sanger Institute</w:t>
      </w:r>
      <w:r w:rsidRPr="00027B28">
        <w:rPr>
          <w:sz w:val="22"/>
          <w:szCs w:val="22"/>
        </w:rPr>
        <w:t xml:space="preserve"> </w:t>
      </w:r>
      <w:r>
        <w:rPr>
          <w:sz w:val="22"/>
          <w:szCs w:val="22"/>
        </w:rPr>
        <w:t>(Aug. 2013-Dec. 2017</w:t>
      </w:r>
      <w:r w:rsidRPr="00027B28">
        <w:rPr>
          <w:sz w:val="22"/>
          <w:szCs w:val="22"/>
        </w:rPr>
        <w:t>)</w:t>
      </w:r>
    </w:p>
    <w:p w14:paraId="2207A5B3" w14:textId="7639761D" w:rsidR="00B83ECC" w:rsidRPr="00770AE2" w:rsidRDefault="00B83ECC" w:rsidP="00770AE2">
      <w:pPr>
        <w:spacing w:after="120"/>
        <w:ind w:right="158"/>
        <w:rPr>
          <w:i/>
          <w:sz w:val="22"/>
          <w:szCs w:val="22"/>
        </w:rPr>
      </w:pPr>
      <w:r>
        <w:rPr>
          <w:i/>
          <w:sz w:val="22"/>
          <w:szCs w:val="22"/>
        </w:rPr>
        <w:t xml:space="preserve">Head of Human Genetics &amp; Metabolic Disease Group Leader, </w:t>
      </w:r>
      <w:proofErr w:type="spellStart"/>
      <w:r>
        <w:rPr>
          <w:i/>
          <w:sz w:val="22"/>
          <w:szCs w:val="22"/>
        </w:rPr>
        <w:t>Inês</w:t>
      </w:r>
      <w:proofErr w:type="spellEnd"/>
      <w:r>
        <w:rPr>
          <w:i/>
          <w:sz w:val="22"/>
          <w:szCs w:val="22"/>
        </w:rPr>
        <w:t xml:space="preserve"> Barroso</w:t>
      </w:r>
    </w:p>
    <w:p w14:paraId="5B218F8C" w14:textId="77777777" w:rsidR="00C50092" w:rsidRPr="00027B28" w:rsidRDefault="00C50092" w:rsidP="00C50092">
      <w:pPr>
        <w:ind w:right="162"/>
        <w:rPr>
          <w:sz w:val="22"/>
          <w:szCs w:val="22"/>
        </w:rPr>
      </w:pPr>
      <w:r w:rsidRPr="004C37AA">
        <w:rPr>
          <w:sz w:val="22"/>
          <w:szCs w:val="22"/>
        </w:rPr>
        <w:t>Statistical Genetics Consultant for NHLBI Framingham Heart Study</w:t>
      </w:r>
      <w:r>
        <w:rPr>
          <w:sz w:val="22"/>
          <w:szCs w:val="22"/>
        </w:rPr>
        <w:t xml:space="preserve"> (March 2010-Aug.</w:t>
      </w:r>
      <w:r w:rsidRPr="00027B28">
        <w:rPr>
          <w:sz w:val="22"/>
          <w:szCs w:val="22"/>
        </w:rPr>
        <w:t xml:space="preserve"> 2011)</w:t>
      </w:r>
    </w:p>
    <w:p w14:paraId="318CCB99" w14:textId="77777777" w:rsidR="00C50092" w:rsidRPr="00027B28" w:rsidRDefault="00C50092" w:rsidP="00C50092">
      <w:pPr>
        <w:rPr>
          <w:i/>
          <w:sz w:val="22"/>
          <w:szCs w:val="22"/>
        </w:rPr>
      </w:pPr>
      <w:r>
        <w:rPr>
          <w:i/>
          <w:sz w:val="22"/>
          <w:szCs w:val="22"/>
        </w:rPr>
        <w:t>Associate Dir. and Scientific Dir. of</w:t>
      </w:r>
      <w:r w:rsidRPr="00027B28">
        <w:rPr>
          <w:i/>
          <w:sz w:val="22"/>
          <w:szCs w:val="22"/>
        </w:rPr>
        <w:t xml:space="preserve"> </w:t>
      </w:r>
      <w:proofErr w:type="spellStart"/>
      <w:r w:rsidRPr="00027B28">
        <w:rPr>
          <w:i/>
          <w:sz w:val="22"/>
          <w:szCs w:val="22"/>
        </w:rPr>
        <w:t>SHARe</w:t>
      </w:r>
      <w:proofErr w:type="spellEnd"/>
      <w:r w:rsidRPr="00027B28">
        <w:rPr>
          <w:i/>
          <w:sz w:val="22"/>
          <w:szCs w:val="22"/>
        </w:rPr>
        <w:t xml:space="preserve"> Project, Framingham Heart Study, NHLBI, Christopher O’Donnell</w:t>
      </w:r>
    </w:p>
    <w:p w14:paraId="016B68FA" w14:textId="77777777" w:rsidR="00C50092" w:rsidRPr="00652DBE" w:rsidRDefault="00C50092" w:rsidP="00C50092">
      <w:pPr>
        <w:ind w:right="162"/>
        <w:rPr>
          <w:sz w:val="22"/>
          <w:szCs w:val="22"/>
          <w:u w:val="single"/>
        </w:rPr>
      </w:pPr>
      <w:r w:rsidRPr="00027B28">
        <w:rPr>
          <w:i/>
          <w:sz w:val="22"/>
          <w:szCs w:val="22"/>
        </w:rPr>
        <w:t>Director, Framingham Heart Study, NHLBI, Daniel Levy</w:t>
      </w:r>
    </w:p>
    <w:p w14:paraId="1E3D3716" w14:textId="77777777" w:rsidR="00123A51" w:rsidRPr="00027B28" w:rsidRDefault="00123A51" w:rsidP="00B51673">
      <w:pPr>
        <w:ind w:right="162"/>
        <w:rPr>
          <w:sz w:val="22"/>
          <w:szCs w:val="22"/>
        </w:rPr>
      </w:pPr>
    </w:p>
    <w:p w14:paraId="7D2976A1" w14:textId="77777777" w:rsidR="0072397A" w:rsidRPr="00444FD6" w:rsidRDefault="0072397A" w:rsidP="00F86841">
      <w:pPr>
        <w:pStyle w:val="StyleLatinArial10ptLatinBoldJustifiedAfter6pt"/>
        <w:ind w:left="-360"/>
        <w:rPr>
          <w:rFonts w:ascii="Times New Roman" w:hAnsi="Times New Roman" w:cs="Times New Roman"/>
          <w:sz w:val="24"/>
        </w:rPr>
      </w:pPr>
      <w:r w:rsidRPr="00444FD6">
        <w:rPr>
          <w:rFonts w:ascii="Times New Roman" w:hAnsi="Times New Roman" w:cs="Times New Roman"/>
          <w:sz w:val="24"/>
        </w:rPr>
        <w:t>AWARDS AND FELLOWSHIPS</w:t>
      </w:r>
    </w:p>
    <w:p w14:paraId="69BD0721" w14:textId="5082B45E" w:rsidR="00FA7268" w:rsidRDefault="00FA7268" w:rsidP="00FA7268">
      <w:pPr>
        <w:autoSpaceDE w:val="0"/>
        <w:autoSpaceDN w:val="0"/>
        <w:adjustRightInd w:val="0"/>
        <w:ind w:left="1440" w:hanging="1458"/>
        <w:rPr>
          <w:sz w:val="22"/>
          <w:szCs w:val="22"/>
        </w:rPr>
      </w:pPr>
      <w:r>
        <w:rPr>
          <w:sz w:val="22"/>
          <w:szCs w:val="22"/>
        </w:rPr>
        <w:t>2020</w:t>
      </w:r>
      <w:r>
        <w:rPr>
          <w:sz w:val="22"/>
          <w:szCs w:val="22"/>
        </w:rPr>
        <w:tab/>
        <w:t>College of Liberal Arts and Sciences Excellence in Teaching Award (3 given per year), University of Colorado Denver</w:t>
      </w:r>
    </w:p>
    <w:p w14:paraId="27E9F1B0" w14:textId="25E92413" w:rsidR="00B03E5B" w:rsidRDefault="00B03E5B" w:rsidP="00B03E5B">
      <w:pPr>
        <w:autoSpaceDE w:val="0"/>
        <w:autoSpaceDN w:val="0"/>
        <w:adjustRightInd w:val="0"/>
        <w:ind w:left="1440" w:hanging="1458"/>
        <w:rPr>
          <w:sz w:val="22"/>
          <w:szCs w:val="22"/>
        </w:rPr>
      </w:pPr>
      <w:r>
        <w:rPr>
          <w:sz w:val="22"/>
          <w:szCs w:val="22"/>
        </w:rPr>
        <w:t>2019</w:t>
      </w:r>
      <w:r>
        <w:rPr>
          <w:sz w:val="22"/>
          <w:szCs w:val="22"/>
        </w:rPr>
        <w:tab/>
        <w:t>College of Liberal Arts and Sciences Excellence in Research Award (3 given per year), University of Colorado Denver</w:t>
      </w:r>
    </w:p>
    <w:p w14:paraId="07C494D6" w14:textId="757F18DE" w:rsidR="00AC032C" w:rsidRDefault="00AC032C" w:rsidP="00752333">
      <w:pPr>
        <w:autoSpaceDE w:val="0"/>
        <w:autoSpaceDN w:val="0"/>
        <w:adjustRightInd w:val="0"/>
        <w:ind w:left="1440" w:hanging="1458"/>
        <w:rPr>
          <w:sz w:val="22"/>
          <w:szCs w:val="22"/>
        </w:rPr>
      </w:pPr>
      <w:r>
        <w:rPr>
          <w:sz w:val="22"/>
          <w:szCs w:val="22"/>
        </w:rPr>
        <w:t>2018</w:t>
      </w:r>
      <w:r>
        <w:rPr>
          <w:sz w:val="22"/>
          <w:szCs w:val="22"/>
        </w:rPr>
        <w:tab/>
      </w:r>
      <w:r w:rsidR="007A005D">
        <w:rPr>
          <w:sz w:val="22"/>
          <w:szCs w:val="22"/>
        </w:rPr>
        <w:t xml:space="preserve">NIH </w:t>
      </w:r>
      <w:r w:rsidR="00373053">
        <w:rPr>
          <w:sz w:val="22"/>
          <w:szCs w:val="22"/>
        </w:rPr>
        <w:t>Big Data Innovation Lab in Single Cell Dynamics Attendee</w:t>
      </w:r>
      <w:r w:rsidR="00DC2114">
        <w:rPr>
          <w:sz w:val="22"/>
          <w:szCs w:val="22"/>
        </w:rPr>
        <w:t xml:space="preserve"> (30 early</w:t>
      </w:r>
      <w:r w:rsidR="00A838F4">
        <w:rPr>
          <w:sz w:val="22"/>
          <w:szCs w:val="22"/>
        </w:rPr>
        <w:t xml:space="preserve"> career</w:t>
      </w:r>
      <w:r w:rsidR="00DC2114">
        <w:rPr>
          <w:sz w:val="22"/>
          <w:szCs w:val="22"/>
        </w:rPr>
        <w:t xml:space="preserve"> investigators chosen to attend)</w:t>
      </w:r>
      <w:r w:rsidR="00373053">
        <w:rPr>
          <w:sz w:val="22"/>
          <w:szCs w:val="22"/>
        </w:rPr>
        <w:t>, Bend, Oregon</w:t>
      </w:r>
    </w:p>
    <w:p w14:paraId="1435C5E8" w14:textId="3C21089A" w:rsidR="00123A51" w:rsidRDefault="00123A51" w:rsidP="00752333">
      <w:pPr>
        <w:autoSpaceDE w:val="0"/>
        <w:autoSpaceDN w:val="0"/>
        <w:adjustRightInd w:val="0"/>
        <w:ind w:left="1440" w:hanging="1458"/>
        <w:rPr>
          <w:sz w:val="22"/>
          <w:szCs w:val="22"/>
        </w:rPr>
      </w:pPr>
      <w:r>
        <w:rPr>
          <w:sz w:val="22"/>
          <w:szCs w:val="22"/>
        </w:rPr>
        <w:t>2013</w:t>
      </w:r>
      <w:r w:rsidR="00FA7268">
        <w:rPr>
          <w:sz w:val="22"/>
          <w:szCs w:val="22"/>
        </w:rPr>
        <w:t>,</w:t>
      </w:r>
      <w:r>
        <w:rPr>
          <w:sz w:val="22"/>
          <w:szCs w:val="22"/>
        </w:rPr>
        <w:t xml:space="preserve"> </w:t>
      </w:r>
      <w:r w:rsidR="00FA7268">
        <w:rPr>
          <w:sz w:val="22"/>
          <w:szCs w:val="22"/>
        </w:rPr>
        <w:t>‘</w:t>
      </w:r>
      <w:r>
        <w:rPr>
          <w:sz w:val="22"/>
          <w:szCs w:val="22"/>
        </w:rPr>
        <w:t>14</w:t>
      </w:r>
      <w:r w:rsidR="00FA7268">
        <w:rPr>
          <w:sz w:val="22"/>
          <w:szCs w:val="22"/>
        </w:rPr>
        <w:t>, ‘19</w:t>
      </w:r>
      <w:r>
        <w:rPr>
          <w:sz w:val="22"/>
          <w:szCs w:val="22"/>
        </w:rPr>
        <w:tab/>
        <w:t>Young Upwardly Mobile Professors Award, University of Colorado - Denver</w:t>
      </w:r>
    </w:p>
    <w:p w14:paraId="3AB8F001" w14:textId="77777777" w:rsidR="00752333" w:rsidRPr="00027B28" w:rsidRDefault="00752333" w:rsidP="00752333">
      <w:pPr>
        <w:autoSpaceDE w:val="0"/>
        <w:autoSpaceDN w:val="0"/>
        <w:adjustRightInd w:val="0"/>
        <w:ind w:left="1440" w:hanging="1458"/>
        <w:rPr>
          <w:sz w:val="22"/>
          <w:szCs w:val="22"/>
        </w:rPr>
      </w:pPr>
      <w:r w:rsidRPr="00027B28">
        <w:rPr>
          <w:sz w:val="22"/>
          <w:szCs w:val="22"/>
        </w:rPr>
        <w:t>2012</w:t>
      </w:r>
      <w:r w:rsidRPr="00027B28">
        <w:rPr>
          <w:sz w:val="22"/>
          <w:szCs w:val="22"/>
        </w:rPr>
        <w:tab/>
        <w:t>Stellar Abstract Award, Program in Quantitative Genomics (PQG) Conference, Harvard School of Public Health</w:t>
      </w:r>
    </w:p>
    <w:p w14:paraId="63DC3765" w14:textId="77777777" w:rsidR="00196C57" w:rsidRPr="00027B28" w:rsidRDefault="00196C57" w:rsidP="00EB4A8B">
      <w:pPr>
        <w:autoSpaceDE w:val="0"/>
        <w:autoSpaceDN w:val="0"/>
        <w:adjustRightInd w:val="0"/>
        <w:ind w:left="72" w:hanging="90"/>
        <w:rPr>
          <w:sz w:val="22"/>
          <w:szCs w:val="22"/>
        </w:rPr>
      </w:pPr>
      <w:r w:rsidRPr="00027B28">
        <w:rPr>
          <w:sz w:val="22"/>
          <w:szCs w:val="22"/>
        </w:rPr>
        <w:t>2011</w:t>
      </w:r>
      <w:r w:rsidRPr="00027B28">
        <w:rPr>
          <w:sz w:val="22"/>
          <w:szCs w:val="22"/>
        </w:rPr>
        <w:tab/>
      </w:r>
      <w:r w:rsidRPr="00027B28">
        <w:rPr>
          <w:sz w:val="22"/>
          <w:szCs w:val="22"/>
        </w:rPr>
        <w:tab/>
      </w:r>
      <w:r w:rsidR="004E7D68" w:rsidRPr="00027B28">
        <w:rPr>
          <w:sz w:val="22"/>
          <w:szCs w:val="22"/>
        </w:rPr>
        <w:t>Outstanding Advisor Award, FSILG, MIT</w:t>
      </w:r>
    </w:p>
    <w:p w14:paraId="12460026" w14:textId="77777777" w:rsidR="00F02308" w:rsidRPr="00027B28" w:rsidRDefault="004433A8" w:rsidP="00EB4A8B">
      <w:pPr>
        <w:autoSpaceDE w:val="0"/>
        <w:autoSpaceDN w:val="0"/>
        <w:adjustRightInd w:val="0"/>
        <w:ind w:left="72" w:hanging="90"/>
        <w:rPr>
          <w:sz w:val="22"/>
          <w:szCs w:val="22"/>
        </w:rPr>
      </w:pPr>
      <w:r w:rsidRPr="00027B28">
        <w:rPr>
          <w:sz w:val="22"/>
          <w:szCs w:val="22"/>
        </w:rPr>
        <w:t>2008</w:t>
      </w:r>
      <w:r w:rsidRPr="00027B28">
        <w:rPr>
          <w:sz w:val="22"/>
          <w:szCs w:val="22"/>
        </w:rPr>
        <w:tab/>
      </w:r>
      <w:r w:rsidRPr="00027B28">
        <w:rPr>
          <w:sz w:val="22"/>
          <w:szCs w:val="22"/>
        </w:rPr>
        <w:tab/>
      </w:r>
      <w:r w:rsidR="00E651CF" w:rsidRPr="00027B28">
        <w:rPr>
          <w:sz w:val="22"/>
          <w:szCs w:val="22"/>
        </w:rPr>
        <w:t xml:space="preserve">Statistics in Epidemiology Travel Award to the American Statistical Associations Joint </w:t>
      </w:r>
    </w:p>
    <w:p w14:paraId="22807F35" w14:textId="77777777" w:rsidR="00E651CF" w:rsidRPr="00027B28" w:rsidRDefault="00E651CF" w:rsidP="00F02308">
      <w:pPr>
        <w:autoSpaceDE w:val="0"/>
        <w:autoSpaceDN w:val="0"/>
        <w:adjustRightInd w:val="0"/>
        <w:ind w:left="792" w:firstLine="648"/>
        <w:rPr>
          <w:sz w:val="22"/>
          <w:szCs w:val="22"/>
        </w:rPr>
      </w:pPr>
      <w:r w:rsidRPr="00027B28">
        <w:rPr>
          <w:sz w:val="22"/>
          <w:szCs w:val="22"/>
        </w:rPr>
        <w:t xml:space="preserve">Statistical Meeting </w:t>
      </w:r>
    </w:p>
    <w:p w14:paraId="369CE015" w14:textId="77777777" w:rsidR="00E651CF" w:rsidRPr="00027B28" w:rsidRDefault="004433A8" w:rsidP="00EB4A8B">
      <w:pPr>
        <w:autoSpaceDE w:val="0"/>
        <w:autoSpaceDN w:val="0"/>
        <w:adjustRightInd w:val="0"/>
        <w:ind w:left="72" w:hanging="72"/>
        <w:rPr>
          <w:sz w:val="22"/>
          <w:szCs w:val="22"/>
        </w:rPr>
      </w:pPr>
      <w:r w:rsidRPr="00027B28">
        <w:rPr>
          <w:sz w:val="22"/>
          <w:szCs w:val="22"/>
        </w:rPr>
        <w:t>2008</w:t>
      </w:r>
      <w:r w:rsidRPr="00027B28">
        <w:rPr>
          <w:sz w:val="22"/>
          <w:szCs w:val="22"/>
        </w:rPr>
        <w:tab/>
      </w:r>
      <w:r w:rsidRPr="00027B28">
        <w:rPr>
          <w:sz w:val="22"/>
          <w:szCs w:val="22"/>
        </w:rPr>
        <w:tab/>
      </w:r>
      <w:r w:rsidR="00E651CF" w:rsidRPr="00027B28">
        <w:rPr>
          <w:sz w:val="22"/>
          <w:szCs w:val="22"/>
        </w:rPr>
        <w:t>Boston University Women Gr</w:t>
      </w:r>
      <w:r w:rsidRPr="00027B28">
        <w:rPr>
          <w:sz w:val="22"/>
          <w:szCs w:val="22"/>
        </w:rPr>
        <w:t>aduates’ Club Scholarship</w:t>
      </w:r>
    </w:p>
    <w:p w14:paraId="3B4D5893" w14:textId="77777777" w:rsidR="00E651CF" w:rsidRPr="00027B28" w:rsidRDefault="004433A8" w:rsidP="00EB4A8B">
      <w:pPr>
        <w:autoSpaceDE w:val="0"/>
        <w:autoSpaceDN w:val="0"/>
        <w:adjustRightInd w:val="0"/>
        <w:ind w:left="72" w:hanging="72"/>
        <w:rPr>
          <w:sz w:val="22"/>
          <w:szCs w:val="22"/>
        </w:rPr>
      </w:pPr>
      <w:r w:rsidRPr="00027B28">
        <w:rPr>
          <w:sz w:val="22"/>
          <w:szCs w:val="22"/>
        </w:rPr>
        <w:t>2007</w:t>
      </w:r>
      <w:r w:rsidRPr="00027B28">
        <w:rPr>
          <w:sz w:val="22"/>
          <w:szCs w:val="22"/>
        </w:rPr>
        <w:tab/>
      </w:r>
      <w:r w:rsidRPr="00027B28">
        <w:rPr>
          <w:sz w:val="22"/>
          <w:szCs w:val="22"/>
        </w:rPr>
        <w:tab/>
      </w:r>
      <w:r w:rsidR="00E651CF" w:rsidRPr="00027B28">
        <w:rPr>
          <w:sz w:val="22"/>
          <w:szCs w:val="22"/>
        </w:rPr>
        <w:t xml:space="preserve">Kappa Alpha Theta Betty B. &amp; James B. Lambert Foundation Scholarship </w:t>
      </w:r>
    </w:p>
    <w:p w14:paraId="214BDC2A" w14:textId="2D31B2A1" w:rsidR="00E651CF" w:rsidRPr="00027B28" w:rsidRDefault="004433A8" w:rsidP="00EB4A8B">
      <w:pPr>
        <w:autoSpaceDE w:val="0"/>
        <w:autoSpaceDN w:val="0"/>
        <w:adjustRightInd w:val="0"/>
        <w:ind w:left="72" w:hanging="72"/>
        <w:rPr>
          <w:sz w:val="22"/>
          <w:szCs w:val="22"/>
        </w:rPr>
      </w:pPr>
      <w:r w:rsidRPr="00027B28">
        <w:rPr>
          <w:sz w:val="22"/>
          <w:szCs w:val="22"/>
        </w:rPr>
        <w:t>2007</w:t>
      </w:r>
      <w:r w:rsidRPr="00027B28">
        <w:rPr>
          <w:sz w:val="22"/>
          <w:szCs w:val="22"/>
        </w:rPr>
        <w:tab/>
      </w:r>
      <w:r w:rsidRPr="00027B28">
        <w:rPr>
          <w:sz w:val="22"/>
          <w:szCs w:val="22"/>
        </w:rPr>
        <w:tab/>
      </w:r>
      <w:r w:rsidR="00FB3634">
        <w:rPr>
          <w:sz w:val="22"/>
          <w:szCs w:val="22"/>
        </w:rPr>
        <w:t>Induction into Mu Sigma Rho, National H</w:t>
      </w:r>
      <w:r w:rsidR="00E651CF" w:rsidRPr="00027B28">
        <w:rPr>
          <w:sz w:val="22"/>
          <w:szCs w:val="22"/>
        </w:rPr>
        <w:t>on</w:t>
      </w:r>
      <w:r w:rsidR="00FB3634">
        <w:rPr>
          <w:sz w:val="22"/>
          <w:szCs w:val="22"/>
        </w:rPr>
        <w:t>or Society for S</w:t>
      </w:r>
      <w:r w:rsidRPr="00027B28">
        <w:rPr>
          <w:sz w:val="22"/>
          <w:szCs w:val="22"/>
        </w:rPr>
        <w:t>tatistics</w:t>
      </w:r>
    </w:p>
    <w:p w14:paraId="764A0C26" w14:textId="77777777" w:rsidR="00EB4A8B" w:rsidRPr="00027B28" w:rsidRDefault="00EB4A8B" w:rsidP="00EB4A8B">
      <w:pPr>
        <w:autoSpaceDE w:val="0"/>
        <w:autoSpaceDN w:val="0"/>
        <w:adjustRightInd w:val="0"/>
        <w:ind w:left="72" w:hanging="72"/>
        <w:rPr>
          <w:sz w:val="22"/>
          <w:szCs w:val="22"/>
        </w:rPr>
      </w:pPr>
      <w:r w:rsidRPr="00027B28">
        <w:rPr>
          <w:sz w:val="22"/>
          <w:szCs w:val="22"/>
        </w:rPr>
        <w:t>2005-2007</w:t>
      </w:r>
      <w:r w:rsidRPr="00027B28">
        <w:rPr>
          <w:sz w:val="22"/>
          <w:szCs w:val="22"/>
        </w:rPr>
        <w:tab/>
        <w:t>NIGMS Training Grant</w:t>
      </w:r>
      <w:r w:rsidR="00A4494B" w:rsidRPr="00027B28">
        <w:rPr>
          <w:sz w:val="22"/>
          <w:szCs w:val="22"/>
        </w:rPr>
        <w:t xml:space="preserve"> in Biostatistics, Boston University</w:t>
      </w:r>
    </w:p>
    <w:p w14:paraId="11C1064B" w14:textId="77777777" w:rsidR="00E651CF" w:rsidRPr="00027B28" w:rsidRDefault="004433A8" w:rsidP="0025084D">
      <w:pPr>
        <w:autoSpaceDE w:val="0"/>
        <w:autoSpaceDN w:val="0"/>
        <w:adjustRightInd w:val="0"/>
        <w:ind w:left="1440" w:hanging="1440"/>
        <w:rPr>
          <w:sz w:val="22"/>
          <w:szCs w:val="22"/>
        </w:rPr>
      </w:pPr>
      <w:r w:rsidRPr="00027B28">
        <w:rPr>
          <w:sz w:val="22"/>
          <w:szCs w:val="22"/>
        </w:rPr>
        <w:t>2002</w:t>
      </w:r>
      <w:r w:rsidRPr="00027B28">
        <w:rPr>
          <w:sz w:val="22"/>
          <w:szCs w:val="22"/>
        </w:rPr>
        <w:tab/>
      </w:r>
      <w:r w:rsidR="00E651CF" w:rsidRPr="00027B28">
        <w:rPr>
          <w:sz w:val="22"/>
          <w:szCs w:val="22"/>
        </w:rPr>
        <w:t>Magna Cum Laude in Economics, University of Colorado: In recognition of overall academic study and complet</w:t>
      </w:r>
      <w:r w:rsidR="00A4494B" w:rsidRPr="00027B28">
        <w:rPr>
          <w:sz w:val="22"/>
          <w:szCs w:val="22"/>
        </w:rPr>
        <w:t>ion of Honors Thesis</w:t>
      </w:r>
    </w:p>
    <w:p w14:paraId="351B21B8" w14:textId="77777777" w:rsidR="00E651CF" w:rsidRPr="00027B28" w:rsidRDefault="004433A8" w:rsidP="00EB4A8B">
      <w:pPr>
        <w:autoSpaceDE w:val="0"/>
        <w:autoSpaceDN w:val="0"/>
        <w:adjustRightInd w:val="0"/>
        <w:ind w:left="72" w:hanging="72"/>
        <w:rPr>
          <w:sz w:val="22"/>
          <w:szCs w:val="22"/>
        </w:rPr>
      </w:pPr>
      <w:r w:rsidRPr="00027B28">
        <w:rPr>
          <w:sz w:val="22"/>
          <w:szCs w:val="22"/>
        </w:rPr>
        <w:t>1997-2002</w:t>
      </w:r>
      <w:r w:rsidRPr="00027B28">
        <w:rPr>
          <w:sz w:val="22"/>
          <w:szCs w:val="22"/>
        </w:rPr>
        <w:tab/>
      </w:r>
      <w:r w:rsidR="00E651CF" w:rsidRPr="00027B28">
        <w:rPr>
          <w:sz w:val="22"/>
          <w:szCs w:val="22"/>
        </w:rPr>
        <w:t>Dean’</w:t>
      </w:r>
      <w:r w:rsidR="00A4494B" w:rsidRPr="00027B28">
        <w:rPr>
          <w:sz w:val="22"/>
          <w:szCs w:val="22"/>
        </w:rPr>
        <w:t>s List, University of Colorado</w:t>
      </w:r>
    </w:p>
    <w:p w14:paraId="6CE96BB4" w14:textId="77777777" w:rsidR="00E651CF" w:rsidRPr="00027B28" w:rsidRDefault="004433A8" w:rsidP="00EB4A8B">
      <w:pPr>
        <w:autoSpaceDE w:val="0"/>
        <w:autoSpaceDN w:val="0"/>
        <w:adjustRightInd w:val="0"/>
        <w:ind w:left="72" w:hanging="72"/>
        <w:rPr>
          <w:sz w:val="22"/>
          <w:szCs w:val="22"/>
        </w:rPr>
      </w:pPr>
      <w:r w:rsidRPr="00027B28">
        <w:rPr>
          <w:sz w:val="22"/>
          <w:szCs w:val="22"/>
        </w:rPr>
        <w:t>2000</w:t>
      </w:r>
      <w:r w:rsidRPr="00027B28">
        <w:rPr>
          <w:sz w:val="22"/>
          <w:szCs w:val="22"/>
        </w:rPr>
        <w:tab/>
      </w:r>
      <w:r w:rsidRPr="00027B28">
        <w:rPr>
          <w:sz w:val="22"/>
          <w:szCs w:val="22"/>
        </w:rPr>
        <w:tab/>
      </w:r>
      <w:r w:rsidR="00E651CF" w:rsidRPr="00027B28">
        <w:rPr>
          <w:sz w:val="22"/>
          <w:szCs w:val="22"/>
        </w:rPr>
        <w:t>International Study Abroad Merit Schol</w:t>
      </w:r>
      <w:r w:rsidRPr="00027B28">
        <w:rPr>
          <w:sz w:val="22"/>
          <w:szCs w:val="22"/>
        </w:rPr>
        <w:t>arship, Boulder, Colorado</w:t>
      </w:r>
    </w:p>
    <w:p w14:paraId="51D5CCC1" w14:textId="77777777" w:rsidR="00E651CF" w:rsidRPr="00027B28" w:rsidRDefault="004433A8" w:rsidP="00EB4A8B">
      <w:pPr>
        <w:autoSpaceDE w:val="0"/>
        <w:autoSpaceDN w:val="0"/>
        <w:adjustRightInd w:val="0"/>
        <w:ind w:left="72" w:hanging="72"/>
        <w:rPr>
          <w:sz w:val="22"/>
          <w:szCs w:val="22"/>
        </w:rPr>
      </w:pPr>
      <w:r w:rsidRPr="00027B28">
        <w:rPr>
          <w:sz w:val="22"/>
          <w:szCs w:val="22"/>
        </w:rPr>
        <w:t>1999</w:t>
      </w:r>
      <w:r w:rsidRPr="00027B28">
        <w:rPr>
          <w:sz w:val="22"/>
          <w:szCs w:val="22"/>
        </w:rPr>
        <w:tab/>
      </w:r>
      <w:r w:rsidRPr="00027B28">
        <w:rPr>
          <w:sz w:val="22"/>
          <w:szCs w:val="22"/>
        </w:rPr>
        <w:tab/>
      </w:r>
      <w:r w:rsidR="00E651CF" w:rsidRPr="00027B28">
        <w:rPr>
          <w:sz w:val="22"/>
          <w:szCs w:val="22"/>
        </w:rPr>
        <w:t xml:space="preserve">Winnifred Dick </w:t>
      </w:r>
      <w:proofErr w:type="spellStart"/>
      <w:r w:rsidR="00E651CF" w:rsidRPr="00027B28">
        <w:rPr>
          <w:sz w:val="22"/>
          <w:szCs w:val="22"/>
        </w:rPr>
        <w:t>Ingals</w:t>
      </w:r>
      <w:proofErr w:type="spellEnd"/>
      <w:r w:rsidR="00E651CF" w:rsidRPr="00027B28">
        <w:rPr>
          <w:sz w:val="22"/>
          <w:szCs w:val="22"/>
        </w:rPr>
        <w:t xml:space="preserve"> Scho</w:t>
      </w:r>
      <w:r w:rsidRPr="00027B28">
        <w:rPr>
          <w:sz w:val="22"/>
          <w:szCs w:val="22"/>
        </w:rPr>
        <w:t>larship, Denver, Colorado</w:t>
      </w:r>
    </w:p>
    <w:p w14:paraId="121CE567" w14:textId="77777777" w:rsidR="0072397A" w:rsidRPr="00027B28" w:rsidRDefault="004433A8" w:rsidP="00FA146D">
      <w:pPr>
        <w:autoSpaceDE w:val="0"/>
        <w:autoSpaceDN w:val="0"/>
        <w:adjustRightInd w:val="0"/>
        <w:ind w:left="72" w:hanging="72"/>
        <w:rPr>
          <w:sz w:val="22"/>
          <w:szCs w:val="22"/>
        </w:rPr>
      </w:pPr>
      <w:r w:rsidRPr="00027B28">
        <w:rPr>
          <w:sz w:val="22"/>
          <w:szCs w:val="22"/>
        </w:rPr>
        <w:t>1998</w:t>
      </w:r>
      <w:r w:rsidRPr="00027B28">
        <w:rPr>
          <w:sz w:val="22"/>
          <w:szCs w:val="22"/>
        </w:rPr>
        <w:tab/>
      </w:r>
      <w:r w:rsidRPr="00027B28">
        <w:rPr>
          <w:sz w:val="22"/>
          <w:szCs w:val="22"/>
        </w:rPr>
        <w:tab/>
      </w:r>
      <w:r w:rsidR="00E651CF" w:rsidRPr="00027B28">
        <w:rPr>
          <w:sz w:val="22"/>
          <w:szCs w:val="22"/>
        </w:rPr>
        <w:t>Dean’s Scholarshi</w:t>
      </w:r>
      <w:r w:rsidRPr="00027B28">
        <w:rPr>
          <w:sz w:val="22"/>
          <w:szCs w:val="22"/>
        </w:rPr>
        <w:t xml:space="preserve">p, University of Colorado </w:t>
      </w:r>
    </w:p>
    <w:p w14:paraId="61A4C23E" w14:textId="77777777" w:rsidR="00444FD6" w:rsidRPr="00027B28" w:rsidRDefault="00444FD6" w:rsidP="00B51673">
      <w:pPr>
        <w:ind w:right="162"/>
        <w:rPr>
          <w:sz w:val="22"/>
          <w:szCs w:val="22"/>
        </w:rPr>
      </w:pPr>
    </w:p>
    <w:p w14:paraId="37BD8868" w14:textId="4B66151D" w:rsidR="00444FD6" w:rsidRPr="00444FD6" w:rsidRDefault="00444FD6" w:rsidP="006F621A">
      <w:pPr>
        <w:pStyle w:val="StyleLatinArial10ptLatinBoldJustifiedAfter6pt"/>
        <w:spacing w:after="0"/>
        <w:ind w:left="-360"/>
        <w:rPr>
          <w:rFonts w:ascii="Times New Roman" w:hAnsi="Times New Roman" w:cs="Times New Roman"/>
          <w:sz w:val="24"/>
        </w:rPr>
      </w:pPr>
      <w:r w:rsidRPr="00444FD6">
        <w:rPr>
          <w:rFonts w:ascii="Times New Roman" w:hAnsi="Times New Roman" w:cs="Times New Roman"/>
          <w:sz w:val="24"/>
        </w:rPr>
        <w:t xml:space="preserve">PUBLICATIONS </w:t>
      </w:r>
      <w:r w:rsidRPr="00444FD6">
        <w:rPr>
          <w:rFonts w:ascii="Times New Roman" w:hAnsi="Times New Roman" w:cs="Times New Roman"/>
          <w:b w:val="0"/>
          <w:sz w:val="24"/>
        </w:rPr>
        <w:t>(in descending chronological order</w:t>
      </w:r>
      <w:r w:rsidR="00A53E38">
        <w:rPr>
          <w:rFonts w:ascii="Times New Roman" w:hAnsi="Times New Roman" w:cs="Times New Roman"/>
          <w:b w:val="0"/>
          <w:sz w:val="24"/>
        </w:rPr>
        <w:t>; students/mentees</w:t>
      </w:r>
      <w:r w:rsidR="00A53E38">
        <w:rPr>
          <w:rFonts w:ascii="Times New Roman" w:hAnsi="Times New Roman" w:cs="Times New Roman"/>
          <w:b w:val="0"/>
          <w:sz w:val="24"/>
          <w:vertAlign w:val="superscript"/>
        </w:rPr>
        <w:t>#</w:t>
      </w:r>
      <w:r w:rsidRPr="00444FD6">
        <w:rPr>
          <w:rFonts w:ascii="Times New Roman" w:hAnsi="Times New Roman" w:cs="Times New Roman"/>
          <w:b w:val="0"/>
          <w:sz w:val="24"/>
        </w:rPr>
        <w:t>)</w:t>
      </w:r>
    </w:p>
    <w:p w14:paraId="4776A3FB" w14:textId="40D20740" w:rsidR="00014E2A" w:rsidRPr="00D9312E" w:rsidRDefault="00014E2A" w:rsidP="00014E2A">
      <w:pPr>
        <w:numPr>
          <w:ilvl w:val="0"/>
          <w:numId w:val="21"/>
        </w:numPr>
        <w:tabs>
          <w:tab w:val="left" w:pos="720"/>
        </w:tabs>
        <w:autoSpaceDE w:val="0"/>
        <w:autoSpaceDN w:val="0"/>
        <w:adjustRightInd w:val="0"/>
        <w:spacing w:after="60"/>
        <w:ind w:right="158"/>
        <w:rPr>
          <w:bCs/>
          <w:sz w:val="22"/>
          <w:szCs w:val="22"/>
        </w:rPr>
      </w:pPr>
      <w:bookmarkStart w:id="0" w:name="_ENREF_1"/>
      <w:r w:rsidRPr="00D9312E">
        <w:rPr>
          <w:bCs/>
          <w:sz w:val="22"/>
          <w:szCs w:val="22"/>
        </w:rPr>
        <w:t>Hall L</w:t>
      </w:r>
      <w:r w:rsidRPr="00D9312E">
        <w:rPr>
          <w:bCs/>
          <w:sz w:val="22"/>
          <w:szCs w:val="22"/>
          <w:vertAlign w:val="superscript"/>
        </w:rPr>
        <w:t>#</w:t>
      </w:r>
      <w:r w:rsidRPr="00D9312E">
        <w:rPr>
          <w:b/>
          <w:sz w:val="22"/>
          <w:szCs w:val="22"/>
        </w:rPr>
        <w:t xml:space="preserve"> </w:t>
      </w:r>
      <w:r w:rsidRPr="00D9312E">
        <w:rPr>
          <w:sz w:val="22"/>
          <w:szCs w:val="22"/>
        </w:rPr>
        <w:t xml:space="preserve">and </w:t>
      </w:r>
      <w:r w:rsidRPr="00D9312E">
        <w:rPr>
          <w:b/>
          <w:sz w:val="22"/>
          <w:szCs w:val="22"/>
        </w:rPr>
        <w:t>Hendricks AE</w:t>
      </w:r>
      <w:r w:rsidRPr="00D9312E">
        <w:rPr>
          <w:sz w:val="22"/>
          <w:szCs w:val="22"/>
        </w:rPr>
        <w:t xml:space="preserve">. </w:t>
      </w:r>
      <w:r w:rsidR="00D9312E" w:rsidRPr="00D9312E">
        <w:rPr>
          <w:bCs/>
          <w:sz w:val="22"/>
          <w:szCs w:val="22"/>
        </w:rPr>
        <w:t>High-throughput analysis suggests differences in journal false discovery rate by subject area and impact factor but not open access status</w:t>
      </w:r>
      <w:r w:rsidRPr="00D9312E">
        <w:rPr>
          <w:bCs/>
          <w:sz w:val="22"/>
          <w:szCs w:val="22"/>
        </w:rPr>
        <w:t xml:space="preserve">. </w:t>
      </w:r>
      <w:r w:rsidR="00D9312E" w:rsidRPr="00FD6259">
        <w:rPr>
          <w:bCs/>
          <w:i/>
          <w:iCs/>
          <w:sz w:val="22"/>
          <w:szCs w:val="22"/>
        </w:rPr>
        <w:t>BMC Bioinformatics</w:t>
      </w:r>
      <w:r w:rsidR="00D9312E" w:rsidRPr="00D9312E">
        <w:rPr>
          <w:bCs/>
          <w:sz w:val="22"/>
          <w:szCs w:val="22"/>
        </w:rPr>
        <w:t xml:space="preserve">. </w:t>
      </w:r>
      <w:r w:rsidR="00D9312E" w:rsidRPr="00D9312E">
        <w:rPr>
          <w:b/>
          <w:sz w:val="22"/>
          <w:szCs w:val="22"/>
        </w:rPr>
        <w:t>In Press</w:t>
      </w:r>
      <w:r w:rsidR="00D9312E" w:rsidRPr="00D9312E">
        <w:rPr>
          <w:bCs/>
          <w:sz w:val="22"/>
          <w:szCs w:val="22"/>
        </w:rPr>
        <w:t>.</w:t>
      </w:r>
    </w:p>
    <w:p w14:paraId="072AF98F" w14:textId="17F25A15" w:rsidR="006743CD" w:rsidRPr="002E29B7" w:rsidRDefault="006743CD" w:rsidP="002E29B7">
      <w:pPr>
        <w:pStyle w:val="ListParagraph"/>
        <w:numPr>
          <w:ilvl w:val="0"/>
          <w:numId w:val="21"/>
        </w:numPr>
        <w:autoSpaceDE w:val="0"/>
        <w:autoSpaceDN w:val="0"/>
        <w:adjustRightInd w:val="0"/>
        <w:spacing w:after="120"/>
        <w:ind w:right="-720"/>
        <w:contextualSpacing w:val="0"/>
        <w:rPr>
          <w:sz w:val="22"/>
          <w:szCs w:val="22"/>
        </w:rPr>
      </w:pPr>
      <w:proofErr w:type="spellStart"/>
      <w:r w:rsidRPr="006743CD">
        <w:rPr>
          <w:sz w:val="22"/>
          <w:szCs w:val="22"/>
        </w:rPr>
        <w:t>Marenne</w:t>
      </w:r>
      <w:proofErr w:type="spellEnd"/>
      <w:r w:rsidRPr="006743CD">
        <w:rPr>
          <w:sz w:val="22"/>
          <w:szCs w:val="22"/>
        </w:rPr>
        <w:t xml:space="preserve"> G, </w:t>
      </w:r>
      <w:r w:rsidRPr="002E29B7">
        <w:rPr>
          <w:b/>
          <w:bCs/>
          <w:sz w:val="22"/>
          <w:szCs w:val="22"/>
        </w:rPr>
        <w:t>Hendricks AE</w:t>
      </w:r>
      <w:r>
        <w:rPr>
          <w:sz w:val="22"/>
          <w:szCs w:val="22"/>
        </w:rPr>
        <w:t xml:space="preserve">, </w:t>
      </w:r>
      <w:proofErr w:type="spellStart"/>
      <w:r w:rsidRPr="006743CD">
        <w:rPr>
          <w:sz w:val="22"/>
          <w:szCs w:val="22"/>
        </w:rPr>
        <w:t>Perdikari</w:t>
      </w:r>
      <w:proofErr w:type="spellEnd"/>
      <w:r w:rsidRPr="006743CD">
        <w:rPr>
          <w:sz w:val="22"/>
          <w:szCs w:val="22"/>
        </w:rPr>
        <w:t xml:space="preserve"> A</w:t>
      </w:r>
      <w:r w:rsidR="002E29B7">
        <w:rPr>
          <w:sz w:val="22"/>
          <w:szCs w:val="22"/>
        </w:rPr>
        <w:t xml:space="preserve">, </w:t>
      </w:r>
      <w:r w:rsidRPr="002E29B7">
        <w:rPr>
          <w:sz w:val="22"/>
          <w:szCs w:val="22"/>
        </w:rPr>
        <w:t>Bounds R</w:t>
      </w:r>
      <w:r w:rsidR="002E29B7">
        <w:rPr>
          <w:sz w:val="22"/>
          <w:szCs w:val="22"/>
        </w:rPr>
        <w:t xml:space="preserve">, </w:t>
      </w:r>
      <w:r w:rsidRPr="002E29B7">
        <w:rPr>
          <w:sz w:val="22"/>
          <w:szCs w:val="22"/>
        </w:rPr>
        <w:t>Payne F</w:t>
      </w:r>
      <w:r w:rsidR="002E29B7">
        <w:rPr>
          <w:sz w:val="22"/>
          <w:szCs w:val="22"/>
        </w:rPr>
        <w:t xml:space="preserve">, </w:t>
      </w:r>
      <w:r w:rsidRPr="002E29B7">
        <w:rPr>
          <w:sz w:val="22"/>
          <w:szCs w:val="22"/>
        </w:rPr>
        <w:t>Keogh JM</w:t>
      </w:r>
      <w:r w:rsidR="002E29B7">
        <w:rPr>
          <w:sz w:val="22"/>
          <w:szCs w:val="22"/>
        </w:rPr>
        <w:t xml:space="preserve">, </w:t>
      </w:r>
      <w:proofErr w:type="spellStart"/>
      <w:r w:rsidRPr="002E29B7">
        <w:rPr>
          <w:sz w:val="22"/>
          <w:szCs w:val="22"/>
        </w:rPr>
        <w:t>Lelliott</w:t>
      </w:r>
      <w:proofErr w:type="spellEnd"/>
      <w:r w:rsidR="002E29B7">
        <w:rPr>
          <w:sz w:val="22"/>
          <w:szCs w:val="22"/>
        </w:rPr>
        <w:t xml:space="preserve"> </w:t>
      </w:r>
      <w:r w:rsidRPr="002E29B7">
        <w:rPr>
          <w:sz w:val="22"/>
          <w:szCs w:val="22"/>
        </w:rPr>
        <w:t>CJ</w:t>
      </w:r>
      <w:r w:rsidR="002E29B7">
        <w:rPr>
          <w:sz w:val="22"/>
          <w:szCs w:val="22"/>
        </w:rPr>
        <w:t xml:space="preserve">, </w:t>
      </w:r>
      <w:r w:rsidRPr="002E29B7">
        <w:rPr>
          <w:sz w:val="22"/>
          <w:szCs w:val="22"/>
        </w:rPr>
        <w:t>Henning</w:t>
      </w:r>
      <w:r w:rsidR="002E29B7">
        <w:rPr>
          <w:sz w:val="22"/>
          <w:szCs w:val="22"/>
        </w:rPr>
        <w:t xml:space="preserve"> </w:t>
      </w:r>
      <w:r w:rsidRPr="002E29B7">
        <w:rPr>
          <w:sz w:val="22"/>
          <w:szCs w:val="22"/>
        </w:rPr>
        <w:t>E</w:t>
      </w:r>
      <w:r w:rsidR="002E29B7">
        <w:rPr>
          <w:sz w:val="22"/>
          <w:szCs w:val="22"/>
        </w:rPr>
        <w:t xml:space="preserve">, </w:t>
      </w:r>
      <w:r w:rsidRPr="002E29B7">
        <w:rPr>
          <w:sz w:val="22"/>
          <w:szCs w:val="22"/>
        </w:rPr>
        <w:t>Pathan</w:t>
      </w:r>
      <w:r w:rsidR="002E29B7">
        <w:rPr>
          <w:sz w:val="22"/>
          <w:szCs w:val="22"/>
        </w:rPr>
        <w:t xml:space="preserve"> </w:t>
      </w:r>
      <w:r w:rsidRPr="002E29B7">
        <w:rPr>
          <w:sz w:val="22"/>
          <w:szCs w:val="22"/>
        </w:rPr>
        <w:t>S</w:t>
      </w:r>
      <w:r w:rsidR="002E29B7">
        <w:rPr>
          <w:sz w:val="22"/>
          <w:szCs w:val="22"/>
        </w:rPr>
        <w:t xml:space="preserve">, </w:t>
      </w:r>
      <w:r w:rsidRPr="002E29B7">
        <w:rPr>
          <w:sz w:val="22"/>
          <w:szCs w:val="22"/>
        </w:rPr>
        <w:t>Ashford</w:t>
      </w:r>
      <w:r w:rsidR="002E29B7">
        <w:rPr>
          <w:sz w:val="22"/>
          <w:szCs w:val="22"/>
        </w:rPr>
        <w:t xml:space="preserve"> </w:t>
      </w:r>
      <w:r w:rsidRPr="002E29B7">
        <w:rPr>
          <w:sz w:val="22"/>
          <w:szCs w:val="22"/>
        </w:rPr>
        <w:t>S</w:t>
      </w:r>
      <w:r w:rsidR="002E29B7">
        <w:rPr>
          <w:sz w:val="22"/>
          <w:szCs w:val="22"/>
        </w:rPr>
        <w:t xml:space="preserve">, </w:t>
      </w:r>
      <w:proofErr w:type="spellStart"/>
      <w:r w:rsidRPr="002E29B7">
        <w:rPr>
          <w:sz w:val="22"/>
          <w:szCs w:val="22"/>
        </w:rPr>
        <w:t>Bochukova</w:t>
      </w:r>
      <w:proofErr w:type="spellEnd"/>
      <w:r w:rsidR="002E29B7">
        <w:rPr>
          <w:sz w:val="22"/>
          <w:szCs w:val="22"/>
        </w:rPr>
        <w:t xml:space="preserve"> </w:t>
      </w:r>
      <w:r w:rsidRPr="002E29B7">
        <w:rPr>
          <w:sz w:val="22"/>
          <w:szCs w:val="22"/>
        </w:rPr>
        <w:t>EG</w:t>
      </w:r>
      <w:r w:rsidR="002E29B7">
        <w:rPr>
          <w:sz w:val="22"/>
          <w:szCs w:val="22"/>
        </w:rPr>
        <w:t xml:space="preserve">, </w:t>
      </w:r>
      <w:r w:rsidRPr="002E29B7">
        <w:rPr>
          <w:sz w:val="22"/>
          <w:szCs w:val="22"/>
        </w:rPr>
        <w:t>Mistry V</w:t>
      </w:r>
      <w:r w:rsidR="002E29B7">
        <w:rPr>
          <w:sz w:val="22"/>
          <w:szCs w:val="22"/>
        </w:rPr>
        <w:t xml:space="preserve">, </w:t>
      </w:r>
      <w:r w:rsidRPr="002E29B7">
        <w:rPr>
          <w:sz w:val="22"/>
          <w:szCs w:val="22"/>
        </w:rPr>
        <w:t>Daly</w:t>
      </w:r>
      <w:r w:rsidR="002E29B7">
        <w:rPr>
          <w:sz w:val="22"/>
          <w:szCs w:val="22"/>
        </w:rPr>
        <w:t xml:space="preserve"> </w:t>
      </w:r>
      <w:r w:rsidRPr="002E29B7">
        <w:rPr>
          <w:sz w:val="22"/>
          <w:szCs w:val="22"/>
        </w:rPr>
        <w:t>A</w:t>
      </w:r>
      <w:r w:rsidR="002E29B7">
        <w:rPr>
          <w:sz w:val="22"/>
          <w:szCs w:val="22"/>
        </w:rPr>
        <w:t xml:space="preserve">, </w:t>
      </w:r>
      <w:r w:rsidRPr="002E29B7">
        <w:rPr>
          <w:sz w:val="22"/>
          <w:szCs w:val="22"/>
        </w:rPr>
        <w:t>Hayward C</w:t>
      </w:r>
      <w:r w:rsidR="002E29B7">
        <w:rPr>
          <w:sz w:val="22"/>
          <w:szCs w:val="22"/>
        </w:rPr>
        <w:t xml:space="preserve">, </w:t>
      </w:r>
      <w:r w:rsidRPr="002E29B7">
        <w:rPr>
          <w:sz w:val="22"/>
          <w:szCs w:val="22"/>
        </w:rPr>
        <w:t>Interval, UK</w:t>
      </w:r>
      <w:r w:rsidR="002E29B7">
        <w:rPr>
          <w:sz w:val="22"/>
          <w:szCs w:val="22"/>
        </w:rPr>
        <w:t>10</w:t>
      </w:r>
      <w:r w:rsidRPr="002E29B7">
        <w:rPr>
          <w:sz w:val="22"/>
          <w:szCs w:val="22"/>
        </w:rPr>
        <w:t>K Consortium</w:t>
      </w:r>
      <w:r w:rsidR="002E29B7">
        <w:rPr>
          <w:sz w:val="22"/>
          <w:szCs w:val="22"/>
        </w:rPr>
        <w:t xml:space="preserve">, </w:t>
      </w:r>
      <w:r w:rsidRPr="002E29B7">
        <w:rPr>
          <w:sz w:val="22"/>
          <w:szCs w:val="22"/>
        </w:rPr>
        <w:t>Wareham NJ</w:t>
      </w:r>
      <w:r w:rsidR="002E29B7">
        <w:rPr>
          <w:sz w:val="22"/>
          <w:szCs w:val="22"/>
        </w:rPr>
        <w:t xml:space="preserve">, </w:t>
      </w:r>
      <w:proofErr w:type="spellStart"/>
      <w:r w:rsidRPr="002E29B7">
        <w:rPr>
          <w:sz w:val="22"/>
          <w:szCs w:val="22"/>
        </w:rPr>
        <w:t>O'Rahilly</w:t>
      </w:r>
      <w:proofErr w:type="spellEnd"/>
      <w:r w:rsidR="002E29B7">
        <w:rPr>
          <w:sz w:val="22"/>
          <w:szCs w:val="22"/>
        </w:rPr>
        <w:t xml:space="preserve"> </w:t>
      </w:r>
      <w:r w:rsidRPr="002E29B7">
        <w:rPr>
          <w:sz w:val="22"/>
          <w:szCs w:val="22"/>
        </w:rPr>
        <w:t>S</w:t>
      </w:r>
      <w:r w:rsidR="002E29B7">
        <w:rPr>
          <w:sz w:val="22"/>
          <w:szCs w:val="22"/>
        </w:rPr>
        <w:t xml:space="preserve">, </w:t>
      </w:r>
      <w:proofErr w:type="spellStart"/>
      <w:r w:rsidRPr="002E29B7">
        <w:rPr>
          <w:sz w:val="22"/>
          <w:szCs w:val="22"/>
        </w:rPr>
        <w:lastRenderedPageBreak/>
        <w:t>Langenberg</w:t>
      </w:r>
      <w:proofErr w:type="spellEnd"/>
      <w:r w:rsidR="002E29B7">
        <w:rPr>
          <w:sz w:val="22"/>
          <w:szCs w:val="22"/>
        </w:rPr>
        <w:t xml:space="preserve"> </w:t>
      </w:r>
      <w:r w:rsidRPr="002E29B7">
        <w:rPr>
          <w:sz w:val="22"/>
          <w:szCs w:val="22"/>
        </w:rPr>
        <w:t>C</w:t>
      </w:r>
      <w:r w:rsidR="002E29B7">
        <w:rPr>
          <w:sz w:val="22"/>
          <w:szCs w:val="22"/>
        </w:rPr>
        <w:t xml:space="preserve">, </w:t>
      </w:r>
      <w:r w:rsidRPr="002E29B7">
        <w:rPr>
          <w:sz w:val="22"/>
          <w:szCs w:val="22"/>
        </w:rPr>
        <w:t>Wheeler E</w:t>
      </w:r>
      <w:r w:rsidR="002E29B7">
        <w:rPr>
          <w:sz w:val="22"/>
          <w:szCs w:val="22"/>
        </w:rPr>
        <w:t xml:space="preserve">, </w:t>
      </w:r>
      <w:proofErr w:type="spellStart"/>
      <w:r w:rsidRPr="002E29B7">
        <w:rPr>
          <w:sz w:val="22"/>
          <w:szCs w:val="22"/>
        </w:rPr>
        <w:t>Zeggini</w:t>
      </w:r>
      <w:proofErr w:type="spellEnd"/>
      <w:r w:rsidRPr="002E29B7">
        <w:rPr>
          <w:sz w:val="22"/>
          <w:szCs w:val="22"/>
        </w:rPr>
        <w:t xml:space="preserve"> E</w:t>
      </w:r>
      <w:r w:rsidR="002E29B7">
        <w:rPr>
          <w:sz w:val="22"/>
          <w:szCs w:val="22"/>
        </w:rPr>
        <w:t xml:space="preserve">, </w:t>
      </w:r>
      <w:r w:rsidRPr="002E29B7">
        <w:rPr>
          <w:sz w:val="22"/>
          <w:szCs w:val="22"/>
        </w:rPr>
        <w:t>Farooqi IS</w:t>
      </w:r>
      <w:r w:rsidR="002E29B7">
        <w:rPr>
          <w:sz w:val="22"/>
          <w:szCs w:val="22"/>
        </w:rPr>
        <w:t xml:space="preserve">, </w:t>
      </w:r>
      <w:r w:rsidRPr="002E29B7">
        <w:rPr>
          <w:sz w:val="22"/>
          <w:szCs w:val="22"/>
        </w:rPr>
        <w:t xml:space="preserve">Barroso I. (2020). Exome Sequencing Identifies Genes and Gene Sets Contributing to Severe Childhood Obesity, Linking PHIP Variants to Repressed POMC Transcription. </w:t>
      </w:r>
      <w:r w:rsidRPr="002E29B7">
        <w:rPr>
          <w:i/>
          <w:iCs/>
          <w:sz w:val="22"/>
          <w:szCs w:val="22"/>
        </w:rPr>
        <w:t xml:space="preserve">Cell </w:t>
      </w:r>
      <w:proofErr w:type="spellStart"/>
      <w:r w:rsidRPr="002E29B7">
        <w:rPr>
          <w:i/>
          <w:iCs/>
          <w:sz w:val="22"/>
          <w:szCs w:val="22"/>
        </w:rPr>
        <w:t>Metab</w:t>
      </w:r>
      <w:proofErr w:type="spellEnd"/>
      <w:r w:rsidRPr="002E29B7">
        <w:rPr>
          <w:sz w:val="22"/>
          <w:szCs w:val="22"/>
        </w:rPr>
        <w:t xml:space="preserve"> </w:t>
      </w:r>
      <w:r w:rsidRPr="002E29B7">
        <w:rPr>
          <w:b/>
          <w:bCs/>
          <w:sz w:val="22"/>
          <w:szCs w:val="22"/>
        </w:rPr>
        <w:t>31</w:t>
      </w:r>
      <w:r w:rsidRPr="002E29B7">
        <w:rPr>
          <w:sz w:val="22"/>
          <w:szCs w:val="22"/>
        </w:rPr>
        <w:t>(6): 1107-1119 e1112</w:t>
      </w:r>
      <w:r w:rsidR="002E29B7">
        <w:rPr>
          <w:sz w:val="22"/>
          <w:szCs w:val="22"/>
        </w:rPr>
        <w:t xml:space="preserve">, </w:t>
      </w:r>
      <w:r w:rsidR="002E29B7">
        <w:rPr>
          <w:b/>
          <w:bCs/>
          <w:sz w:val="22"/>
          <w:szCs w:val="22"/>
        </w:rPr>
        <w:t>2020</w:t>
      </w:r>
      <w:r w:rsidR="002E29B7">
        <w:rPr>
          <w:sz w:val="22"/>
          <w:szCs w:val="22"/>
        </w:rPr>
        <w:t>.</w:t>
      </w:r>
    </w:p>
    <w:p w14:paraId="378B8B86" w14:textId="3363651E" w:rsidR="00A94D75" w:rsidRPr="00EB714E" w:rsidRDefault="00A94D75" w:rsidP="00EB714E">
      <w:pPr>
        <w:pStyle w:val="ListParagraph"/>
        <w:numPr>
          <w:ilvl w:val="0"/>
          <w:numId w:val="21"/>
        </w:numPr>
        <w:autoSpaceDE w:val="0"/>
        <w:autoSpaceDN w:val="0"/>
        <w:adjustRightInd w:val="0"/>
        <w:spacing w:after="120"/>
        <w:ind w:right="-720"/>
        <w:contextualSpacing w:val="0"/>
        <w:rPr>
          <w:sz w:val="22"/>
          <w:szCs w:val="22"/>
        </w:rPr>
      </w:pPr>
      <w:proofErr w:type="spellStart"/>
      <w:r w:rsidRPr="00A94D75">
        <w:rPr>
          <w:sz w:val="22"/>
          <w:szCs w:val="22"/>
        </w:rPr>
        <w:t>Reisdorph</w:t>
      </w:r>
      <w:proofErr w:type="spellEnd"/>
      <w:r w:rsidRPr="00A94D75">
        <w:rPr>
          <w:sz w:val="22"/>
          <w:szCs w:val="22"/>
        </w:rPr>
        <w:t xml:space="preserve"> NA</w:t>
      </w:r>
      <w:r w:rsidR="00EB714E">
        <w:rPr>
          <w:sz w:val="22"/>
          <w:szCs w:val="22"/>
        </w:rPr>
        <w:t xml:space="preserve">, </w:t>
      </w:r>
      <w:r w:rsidR="00EB714E" w:rsidRPr="00AF71B6">
        <w:rPr>
          <w:b/>
          <w:bCs/>
          <w:sz w:val="22"/>
          <w:szCs w:val="22"/>
        </w:rPr>
        <w:t>Hendricks AE</w:t>
      </w:r>
      <w:r w:rsidR="00EB714E">
        <w:rPr>
          <w:sz w:val="22"/>
          <w:szCs w:val="22"/>
        </w:rPr>
        <w:t xml:space="preserve">, </w:t>
      </w:r>
      <w:r w:rsidR="00EB714E" w:rsidRPr="00EB714E">
        <w:rPr>
          <w:sz w:val="22"/>
          <w:szCs w:val="22"/>
        </w:rPr>
        <w:t>Tang</w:t>
      </w:r>
      <w:r w:rsidR="00EB714E">
        <w:rPr>
          <w:sz w:val="22"/>
          <w:szCs w:val="22"/>
        </w:rPr>
        <w:t xml:space="preserve"> </w:t>
      </w:r>
      <w:r w:rsidR="00EB714E" w:rsidRPr="00EB714E">
        <w:rPr>
          <w:sz w:val="22"/>
          <w:szCs w:val="22"/>
        </w:rPr>
        <w:t>M</w:t>
      </w:r>
      <w:r w:rsidR="00EB714E">
        <w:rPr>
          <w:sz w:val="22"/>
          <w:szCs w:val="22"/>
        </w:rPr>
        <w:t xml:space="preserve">, </w:t>
      </w:r>
      <w:r w:rsidR="00EB714E" w:rsidRPr="00EB714E">
        <w:rPr>
          <w:sz w:val="22"/>
          <w:szCs w:val="22"/>
        </w:rPr>
        <w:t>Doenges</w:t>
      </w:r>
      <w:r w:rsidR="00EB714E">
        <w:rPr>
          <w:sz w:val="22"/>
          <w:szCs w:val="22"/>
        </w:rPr>
        <w:t xml:space="preserve"> KA, </w:t>
      </w:r>
      <w:proofErr w:type="spellStart"/>
      <w:r w:rsidR="00EB714E" w:rsidRPr="00EB714E">
        <w:rPr>
          <w:sz w:val="22"/>
          <w:szCs w:val="22"/>
        </w:rPr>
        <w:t>Reisdorph</w:t>
      </w:r>
      <w:proofErr w:type="spellEnd"/>
      <w:r w:rsidR="00EB714E">
        <w:rPr>
          <w:sz w:val="22"/>
          <w:szCs w:val="22"/>
        </w:rPr>
        <w:t xml:space="preserve"> RM, </w:t>
      </w:r>
      <w:proofErr w:type="spellStart"/>
      <w:r w:rsidR="00EB714E" w:rsidRPr="00EB714E">
        <w:rPr>
          <w:sz w:val="22"/>
          <w:szCs w:val="22"/>
        </w:rPr>
        <w:t>Tooker</w:t>
      </w:r>
      <w:proofErr w:type="spellEnd"/>
      <w:r w:rsidR="00EB714E">
        <w:rPr>
          <w:sz w:val="22"/>
          <w:szCs w:val="22"/>
        </w:rPr>
        <w:t xml:space="preserve"> BC, </w:t>
      </w:r>
      <w:r w:rsidR="00EB714E" w:rsidRPr="00EB714E">
        <w:rPr>
          <w:sz w:val="22"/>
          <w:szCs w:val="22"/>
        </w:rPr>
        <w:t>Quinn</w:t>
      </w:r>
      <w:r w:rsidR="00EB714E">
        <w:rPr>
          <w:sz w:val="22"/>
          <w:szCs w:val="22"/>
        </w:rPr>
        <w:t xml:space="preserve"> K, </w:t>
      </w:r>
      <w:proofErr w:type="spellStart"/>
      <w:r w:rsidR="00EB714E" w:rsidRPr="00EB714E">
        <w:rPr>
          <w:sz w:val="22"/>
          <w:szCs w:val="22"/>
        </w:rPr>
        <w:t>Borengasser</w:t>
      </w:r>
      <w:proofErr w:type="spellEnd"/>
      <w:r w:rsidR="00EB714E">
        <w:rPr>
          <w:sz w:val="22"/>
          <w:szCs w:val="22"/>
        </w:rPr>
        <w:t xml:space="preserve"> SJ, </w:t>
      </w:r>
      <w:r w:rsidR="00EB714E" w:rsidRPr="00EB714E">
        <w:rPr>
          <w:sz w:val="22"/>
          <w:szCs w:val="22"/>
        </w:rPr>
        <w:t>Nkrumah-Elie</w:t>
      </w:r>
      <w:r w:rsidR="00EB714E">
        <w:rPr>
          <w:sz w:val="22"/>
          <w:szCs w:val="22"/>
        </w:rPr>
        <w:t xml:space="preserve"> Y, </w:t>
      </w:r>
      <w:r w:rsidR="00EB714E" w:rsidRPr="00EB714E">
        <w:rPr>
          <w:sz w:val="22"/>
          <w:szCs w:val="22"/>
        </w:rPr>
        <w:t>Frank</w:t>
      </w:r>
      <w:r w:rsidR="00EB714E">
        <w:rPr>
          <w:sz w:val="22"/>
          <w:szCs w:val="22"/>
        </w:rPr>
        <w:t xml:space="preserve"> DN, </w:t>
      </w:r>
      <w:r w:rsidR="00EB714E" w:rsidRPr="00EB714E">
        <w:rPr>
          <w:sz w:val="22"/>
          <w:szCs w:val="22"/>
        </w:rPr>
        <w:t>Campbell</w:t>
      </w:r>
      <w:r w:rsidR="00EB714E">
        <w:rPr>
          <w:sz w:val="22"/>
          <w:szCs w:val="22"/>
        </w:rPr>
        <w:t xml:space="preserve"> WW, </w:t>
      </w:r>
      <w:r w:rsidR="00EB714E" w:rsidRPr="00EB714E">
        <w:rPr>
          <w:sz w:val="22"/>
          <w:szCs w:val="22"/>
        </w:rPr>
        <w:t>Krebs</w:t>
      </w:r>
      <w:r w:rsidR="00EB714E">
        <w:rPr>
          <w:sz w:val="22"/>
          <w:szCs w:val="22"/>
        </w:rPr>
        <w:t xml:space="preserve"> NF</w:t>
      </w:r>
      <w:r w:rsidRPr="00EB714E">
        <w:rPr>
          <w:sz w:val="22"/>
          <w:szCs w:val="22"/>
        </w:rPr>
        <w:t xml:space="preserve">. </w:t>
      </w:r>
      <w:proofErr w:type="spellStart"/>
      <w:r w:rsidRPr="00EB714E">
        <w:rPr>
          <w:sz w:val="22"/>
          <w:szCs w:val="22"/>
        </w:rPr>
        <w:t>Nutrimetabolomics</w:t>
      </w:r>
      <w:proofErr w:type="spellEnd"/>
      <w:r w:rsidRPr="00EB714E">
        <w:rPr>
          <w:sz w:val="22"/>
          <w:szCs w:val="22"/>
        </w:rPr>
        <w:t xml:space="preserve"> reveals food-specific compounds in urine of adults consuming a DASH-style diet. </w:t>
      </w:r>
      <w:r w:rsidRPr="00346575">
        <w:rPr>
          <w:i/>
          <w:iCs/>
          <w:sz w:val="22"/>
          <w:szCs w:val="22"/>
        </w:rPr>
        <w:t>Sci Rep</w:t>
      </w:r>
      <w:r w:rsidRPr="00EB714E">
        <w:rPr>
          <w:sz w:val="22"/>
          <w:szCs w:val="22"/>
        </w:rPr>
        <w:t xml:space="preserve"> </w:t>
      </w:r>
      <w:r w:rsidRPr="002E29B7">
        <w:rPr>
          <w:sz w:val="22"/>
          <w:szCs w:val="22"/>
        </w:rPr>
        <w:t>10(</w:t>
      </w:r>
      <w:r w:rsidRPr="00EB714E">
        <w:rPr>
          <w:sz w:val="22"/>
          <w:szCs w:val="22"/>
        </w:rPr>
        <w:t>1): 1157</w:t>
      </w:r>
      <w:r w:rsidR="00346575">
        <w:rPr>
          <w:sz w:val="22"/>
          <w:szCs w:val="22"/>
        </w:rPr>
        <w:t xml:space="preserve">, </w:t>
      </w:r>
      <w:r w:rsidR="00346575" w:rsidRPr="00346575">
        <w:rPr>
          <w:b/>
          <w:bCs/>
          <w:sz w:val="22"/>
          <w:szCs w:val="22"/>
        </w:rPr>
        <w:t>2020</w:t>
      </w:r>
      <w:r w:rsidRPr="00EB714E">
        <w:rPr>
          <w:sz w:val="22"/>
          <w:szCs w:val="22"/>
        </w:rPr>
        <w:t>.</w:t>
      </w:r>
    </w:p>
    <w:p w14:paraId="0F92940E" w14:textId="081C0F81" w:rsidR="0023361B" w:rsidRPr="00306EC8" w:rsidRDefault="0023361B" w:rsidP="00EB5CA0">
      <w:pPr>
        <w:pStyle w:val="ListParagraph"/>
        <w:numPr>
          <w:ilvl w:val="0"/>
          <w:numId w:val="21"/>
        </w:numPr>
        <w:spacing w:after="120"/>
        <w:contextualSpacing w:val="0"/>
        <w:rPr>
          <w:color w:val="000000" w:themeColor="text1"/>
          <w:sz w:val="22"/>
          <w:szCs w:val="22"/>
        </w:rPr>
      </w:pPr>
      <w:r w:rsidRPr="0023361B">
        <w:rPr>
          <w:color w:val="222222"/>
          <w:sz w:val="22"/>
          <w:szCs w:val="22"/>
          <w:shd w:val="clear" w:color="auto" w:fill="FFFFFF"/>
        </w:rPr>
        <w:t>Gilley SP, Weaver NE</w:t>
      </w:r>
      <w:r w:rsidR="00EB5CA0">
        <w:rPr>
          <w:color w:val="222222"/>
          <w:sz w:val="22"/>
          <w:szCs w:val="22"/>
          <w:shd w:val="clear" w:color="auto" w:fill="FFFFFF"/>
          <w:vertAlign w:val="superscript"/>
        </w:rPr>
        <w:t>#</w:t>
      </w:r>
      <w:r w:rsidRPr="0023361B">
        <w:rPr>
          <w:color w:val="222222"/>
          <w:sz w:val="22"/>
          <w:szCs w:val="22"/>
          <w:shd w:val="clear" w:color="auto" w:fill="FFFFFF"/>
        </w:rPr>
        <w:t xml:space="preserve">, </w:t>
      </w:r>
      <w:proofErr w:type="spellStart"/>
      <w:r w:rsidRPr="0023361B">
        <w:rPr>
          <w:color w:val="222222"/>
          <w:sz w:val="22"/>
          <w:szCs w:val="22"/>
          <w:shd w:val="clear" w:color="auto" w:fill="FFFFFF"/>
        </w:rPr>
        <w:t>Sticca</w:t>
      </w:r>
      <w:proofErr w:type="spellEnd"/>
      <w:r w:rsidRPr="0023361B">
        <w:rPr>
          <w:color w:val="222222"/>
          <w:sz w:val="22"/>
          <w:szCs w:val="22"/>
          <w:shd w:val="clear" w:color="auto" w:fill="FFFFFF"/>
        </w:rPr>
        <w:t xml:space="preserve"> EL</w:t>
      </w:r>
      <w:r w:rsidR="00EB5CA0">
        <w:rPr>
          <w:color w:val="222222"/>
          <w:sz w:val="22"/>
          <w:szCs w:val="22"/>
          <w:shd w:val="clear" w:color="auto" w:fill="FFFFFF"/>
          <w:vertAlign w:val="superscript"/>
        </w:rPr>
        <w:t>#</w:t>
      </w:r>
      <w:r w:rsidRPr="0023361B">
        <w:rPr>
          <w:color w:val="222222"/>
          <w:sz w:val="22"/>
          <w:szCs w:val="22"/>
          <w:shd w:val="clear" w:color="auto" w:fill="FFFFFF"/>
        </w:rPr>
        <w:t xml:space="preserve">, </w:t>
      </w:r>
      <w:proofErr w:type="spellStart"/>
      <w:r w:rsidRPr="0023361B">
        <w:rPr>
          <w:color w:val="222222"/>
          <w:sz w:val="22"/>
          <w:szCs w:val="22"/>
          <w:shd w:val="clear" w:color="auto" w:fill="FFFFFF"/>
        </w:rPr>
        <w:t>Jambal</w:t>
      </w:r>
      <w:proofErr w:type="spellEnd"/>
      <w:r w:rsidRPr="0023361B">
        <w:rPr>
          <w:color w:val="222222"/>
          <w:sz w:val="22"/>
          <w:szCs w:val="22"/>
          <w:shd w:val="clear" w:color="auto" w:fill="FFFFFF"/>
        </w:rPr>
        <w:t xml:space="preserve"> P, Palacios </w:t>
      </w:r>
      <w:r w:rsidRPr="00306EC8">
        <w:rPr>
          <w:color w:val="000000" w:themeColor="text1"/>
          <w:sz w:val="22"/>
          <w:szCs w:val="22"/>
          <w:shd w:val="clear" w:color="auto" w:fill="FFFFFF"/>
        </w:rPr>
        <w:t xml:space="preserve">A, Kerns ME, Anand P, Kemp JF, Westcott JE, Figueroa L, </w:t>
      </w:r>
      <w:proofErr w:type="spellStart"/>
      <w:r w:rsidRPr="00306EC8">
        <w:rPr>
          <w:color w:val="000000" w:themeColor="text1"/>
          <w:sz w:val="22"/>
          <w:szCs w:val="22"/>
          <w:shd w:val="clear" w:color="auto" w:fill="FFFFFF"/>
        </w:rPr>
        <w:t>Garcés</w:t>
      </w:r>
      <w:proofErr w:type="spellEnd"/>
      <w:r w:rsidRPr="00306EC8">
        <w:rPr>
          <w:color w:val="000000" w:themeColor="text1"/>
          <w:sz w:val="22"/>
          <w:szCs w:val="22"/>
          <w:shd w:val="clear" w:color="auto" w:fill="FFFFFF"/>
        </w:rPr>
        <w:t xml:space="preserve"> AL, Ali SA, Pasha O, Saleem S, </w:t>
      </w:r>
      <w:proofErr w:type="spellStart"/>
      <w:r w:rsidRPr="00306EC8">
        <w:rPr>
          <w:color w:val="000000" w:themeColor="text1"/>
          <w:sz w:val="22"/>
          <w:szCs w:val="22"/>
          <w:shd w:val="clear" w:color="auto" w:fill="FFFFFF"/>
        </w:rPr>
        <w:t>Hambidge</w:t>
      </w:r>
      <w:proofErr w:type="spellEnd"/>
      <w:r w:rsidRPr="00306EC8">
        <w:rPr>
          <w:color w:val="000000" w:themeColor="text1"/>
          <w:sz w:val="22"/>
          <w:szCs w:val="22"/>
          <w:shd w:val="clear" w:color="auto" w:fill="FFFFFF"/>
        </w:rPr>
        <w:t xml:space="preserve"> KM, </w:t>
      </w:r>
      <w:r w:rsidRPr="00306EC8">
        <w:rPr>
          <w:b/>
          <w:bCs/>
          <w:color w:val="000000" w:themeColor="text1"/>
          <w:sz w:val="22"/>
          <w:szCs w:val="22"/>
          <w:shd w:val="clear" w:color="auto" w:fill="FFFFFF"/>
        </w:rPr>
        <w:t>Hendricks AE</w:t>
      </w:r>
      <w:r w:rsidRPr="00306EC8">
        <w:rPr>
          <w:color w:val="000000" w:themeColor="text1"/>
          <w:sz w:val="22"/>
          <w:szCs w:val="22"/>
          <w:shd w:val="clear" w:color="auto" w:fill="FFFFFF"/>
        </w:rPr>
        <w:t xml:space="preserve">, Krebs NF, </w:t>
      </w:r>
      <w:proofErr w:type="spellStart"/>
      <w:r w:rsidRPr="00306EC8">
        <w:rPr>
          <w:color w:val="000000" w:themeColor="text1"/>
          <w:sz w:val="22"/>
          <w:szCs w:val="22"/>
          <w:shd w:val="clear" w:color="auto" w:fill="FFFFFF"/>
        </w:rPr>
        <w:t>Borengasser</w:t>
      </w:r>
      <w:proofErr w:type="spellEnd"/>
      <w:r w:rsidRPr="00306EC8">
        <w:rPr>
          <w:color w:val="000000" w:themeColor="text1"/>
          <w:sz w:val="22"/>
          <w:szCs w:val="22"/>
          <w:shd w:val="clear" w:color="auto" w:fill="FFFFFF"/>
        </w:rPr>
        <w:t xml:space="preserve"> SJ. Longitudinal Changes of One Carbon Metabolites and Amino Acid Concentrations during Pregnancy in the Women First Maternal Nutrition Trial. </w:t>
      </w:r>
      <w:r w:rsidRPr="00306EC8">
        <w:rPr>
          <w:i/>
          <w:iCs/>
          <w:color w:val="000000" w:themeColor="text1"/>
          <w:sz w:val="22"/>
          <w:szCs w:val="22"/>
          <w:shd w:val="clear" w:color="auto" w:fill="FFFFFF"/>
        </w:rPr>
        <w:t>Current Developments in Nutrition</w:t>
      </w:r>
      <w:r w:rsidRPr="00306EC8">
        <w:rPr>
          <w:color w:val="000000" w:themeColor="text1"/>
          <w:sz w:val="22"/>
          <w:szCs w:val="22"/>
          <w:shd w:val="clear" w:color="auto" w:fill="FFFFFF"/>
        </w:rPr>
        <w:t xml:space="preserve">, </w:t>
      </w:r>
      <w:r w:rsidRPr="00306EC8">
        <w:rPr>
          <w:b/>
          <w:bCs/>
          <w:color w:val="000000" w:themeColor="text1"/>
          <w:sz w:val="22"/>
          <w:szCs w:val="22"/>
          <w:shd w:val="clear" w:color="auto" w:fill="FFFFFF"/>
        </w:rPr>
        <w:t>20</w:t>
      </w:r>
      <w:r w:rsidR="00A94D75" w:rsidRPr="00306EC8">
        <w:rPr>
          <w:b/>
          <w:bCs/>
          <w:color w:val="000000" w:themeColor="text1"/>
          <w:sz w:val="22"/>
          <w:szCs w:val="22"/>
          <w:shd w:val="clear" w:color="auto" w:fill="FFFFFF"/>
        </w:rPr>
        <w:t>20</w:t>
      </w:r>
      <w:r w:rsidRPr="00306EC8">
        <w:rPr>
          <w:color w:val="000000" w:themeColor="text1"/>
          <w:sz w:val="22"/>
          <w:szCs w:val="22"/>
          <w:shd w:val="clear" w:color="auto" w:fill="FFFFFF"/>
        </w:rPr>
        <w:t xml:space="preserve">. </w:t>
      </w:r>
      <w:hyperlink r:id="rId11" w:history="1">
        <w:r w:rsidRPr="00306EC8">
          <w:rPr>
            <w:rStyle w:val="Hyperlink"/>
            <w:color w:val="000000" w:themeColor="text1"/>
            <w:sz w:val="22"/>
            <w:szCs w:val="22"/>
            <w:shd w:val="clear" w:color="auto" w:fill="FFFFFF"/>
          </w:rPr>
          <w:t>https://doi.org/10.1093/cdn/nzz132</w:t>
        </w:r>
      </w:hyperlink>
      <w:r w:rsidRPr="00306EC8">
        <w:rPr>
          <w:color w:val="000000" w:themeColor="text1"/>
          <w:sz w:val="22"/>
          <w:szCs w:val="22"/>
          <w:shd w:val="clear" w:color="auto" w:fill="FFFFFF"/>
        </w:rPr>
        <w:t xml:space="preserve"> </w:t>
      </w:r>
    </w:p>
    <w:p w14:paraId="5BA41744" w14:textId="191A4B7E" w:rsidR="00897DCD" w:rsidRPr="00897DCD" w:rsidRDefault="00897DCD" w:rsidP="00EB5CA0">
      <w:pPr>
        <w:pStyle w:val="ListParagraph"/>
        <w:numPr>
          <w:ilvl w:val="0"/>
          <w:numId w:val="21"/>
        </w:numPr>
        <w:spacing w:after="120"/>
        <w:contextualSpacing w:val="0"/>
        <w:rPr>
          <w:sz w:val="22"/>
          <w:szCs w:val="22"/>
        </w:rPr>
      </w:pPr>
      <w:proofErr w:type="spellStart"/>
      <w:r w:rsidRPr="00897DCD">
        <w:rPr>
          <w:sz w:val="22"/>
          <w:szCs w:val="22"/>
        </w:rPr>
        <w:t>Kordas</w:t>
      </w:r>
      <w:proofErr w:type="spellEnd"/>
      <w:r w:rsidRPr="00897DCD">
        <w:rPr>
          <w:sz w:val="22"/>
          <w:szCs w:val="22"/>
        </w:rPr>
        <w:t xml:space="preserve"> G, Rudra P, </w:t>
      </w:r>
      <w:r w:rsidRPr="00897DCD">
        <w:rPr>
          <w:b/>
          <w:bCs/>
          <w:sz w:val="22"/>
          <w:szCs w:val="22"/>
        </w:rPr>
        <w:t>Hendricks A</w:t>
      </w:r>
      <w:r w:rsidRPr="00897DCD">
        <w:rPr>
          <w:sz w:val="22"/>
          <w:szCs w:val="22"/>
        </w:rPr>
        <w:t xml:space="preserve">, Saba L, </w:t>
      </w:r>
      <w:proofErr w:type="spellStart"/>
      <w:r w:rsidRPr="00897DCD">
        <w:rPr>
          <w:sz w:val="22"/>
          <w:szCs w:val="22"/>
        </w:rPr>
        <w:t>Kechris</w:t>
      </w:r>
      <w:proofErr w:type="spellEnd"/>
      <w:r w:rsidRPr="00897DCD">
        <w:rPr>
          <w:sz w:val="22"/>
          <w:szCs w:val="22"/>
        </w:rPr>
        <w:t xml:space="preserve"> K. Insight into genetic regulation of miRNA in mouse brain. </w:t>
      </w:r>
      <w:r w:rsidRPr="00897DCD">
        <w:rPr>
          <w:i/>
          <w:iCs/>
          <w:color w:val="222222"/>
          <w:sz w:val="22"/>
          <w:szCs w:val="22"/>
        </w:rPr>
        <w:t xml:space="preserve">BMC </w:t>
      </w:r>
      <w:r w:rsidR="00FD6259">
        <w:rPr>
          <w:i/>
          <w:iCs/>
          <w:color w:val="222222"/>
          <w:sz w:val="22"/>
          <w:szCs w:val="22"/>
        </w:rPr>
        <w:t>G</w:t>
      </w:r>
      <w:r w:rsidRPr="00897DCD">
        <w:rPr>
          <w:i/>
          <w:iCs/>
          <w:color w:val="222222"/>
          <w:sz w:val="22"/>
          <w:szCs w:val="22"/>
        </w:rPr>
        <w:t>enomics</w:t>
      </w:r>
      <w:r w:rsidRPr="00897DCD">
        <w:rPr>
          <w:color w:val="222222"/>
          <w:sz w:val="22"/>
          <w:szCs w:val="22"/>
        </w:rPr>
        <w:t xml:space="preserve">, </w:t>
      </w:r>
      <w:r w:rsidRPr="00897DCD">
        <w:rPr>
          <w:b/>
          <w:bCs/>
          <w:color w:val="222222"/>
          <w:sz w:val="22"/>
          <w:szCs w:val="22"/>
        </w:rPr>
        <w:t>2019</w:t>
      </w:r>
      <w:r w:rsidRPr="00897DCD">
        <w:rPr>
          <w:color w:val="222222"/>
          <w:sz w:val="22"/>
          <w:szCs w:val="22"/>
        </w:rPr>
        <w:t>.</w:t>
      </w:r>
    </w:p>
    <w:p w14:paraId="7DFDD0CE" w14:textId="650018B2" w:rsidR="00A32DC7" w:rsidRDefault="00A32DC7" w:rsidP="00EB5CA0">
      <w:pPr>
        <w:pStyle w:val="ListParagraph"/>
        <w:numPr>
          <w:ilvl w:val="0"/>
          <w:numId w:val="21"/>
        </w:numPr>
        <w:autoSpaceDE w:val="0"/>
        <w:autoSpaceDN w:val="0"/>
        <w:adjustRightInd w:val="0"/>
        <w:spacing w:before="120" w:after="120"/>
        <w:ind w:right="-720"/>
        <w:contextualSpacing w:val="0"/>
        <w:rPr>
          <w:sz w:val="22"/>
          <w:szCs w:val="22"/>
        </w:rPr>
      </w:pPr>
      <w:r w:rsidRPr="00A32DC7">
        <w:rPr>
          <w:sz w:val="22"/>
          <w:szCs w:val="22"/>
        </w:rPr>
        <w:t>Tang M</w:t>
      </w:r>
      <w:r>
        <w:rPr>
          <w:sz w:val="22"/>
          <w:szCs w:val="22"/>
        </w:rPr>
        <w:t xml:space="preserve">, </w:t>
      </w:r>
      <w:r w:rsidR="00A148B5">
        <w:rPr>
          <w:sz w:val="22"/>
          <w:szCs w:val="22"/>
        </w:rPr>
        <w:t xml:space="preserve">Frank DN, </w:t>
      </w:r>
      <w:proofErr w:type="spellStart"/>
      <w:r w:rsidR="00A148B5">
        <w:rPr>
          <w:sz w:val="22"/>
          <w:szCs w:val="22"/>
        </w:rPr>
        <w:t>Tshefu</w:t>
      </w:r>
      <w:proofErr w:type="spellEnd"/>
      <w:r w:rsidR="00A148B5">
        <w:rPr>
          <w:sz w:val="22"/>
          <w:szCs w:val="22"/>
        </w:rPr>
        <w:t xml:space="preserve"> A, </w:t>
      </w:r>
      <w:proofErr w:type="spellStart"/>
      <w:r w:rsidR="00A148B5">
        <w:rPr>
          <w:sz w:val="22"/>
          <w:szCs w:val="22"/>
        </w:rPr>
        <w:t>Lokangaka</w:t>
      </w:r>
      <w:proofErr w:type="spellEnd"/>
      <w:r w:rsidR="00A148B5">
        <w:rPr>
          <w:sz w:val="22"/>
          <w:szCs w:val="22"/>
        </w:rPr>
        <w:t xml:space="preserve"> A, </w:t>
      </w:r>
      <w:proofErr w:type="spellStart"/>
      <w:r w:rsidR="00A148B5">
        <w:rPr>
          <w:sz w:val="22"/>
          <w:szCs w:val="22"/>
        </w:rPr>
        <w:t>Goudar</w:t>
      </w:r>
      <w:proofErr w:type="spellEnd"/>
      <w:r w:rsidR="00A148B5">
        <w:rPr>
          <w:sz w:val="22"/>
          <w:szCs w:val="22"/>
        </w:rPr>
        <w:t xml:space="preserve"> SS, </w:t>
      </w:r>
      <w:proofErr w:type="spellStart"/>
      <w:r w:rsidR="00A148B5">
        <w:rPr>
          <w:sz w:val="22"/>
          <w:szCs w:val="22"/>
        </w:rPr>
        <w:t>Dhaded</w:t>
      </w:r>
      <w:proofErr w:type="spellEnd"/>
      <w:r w:rsidR="00A148B5">
        <w:rPr>
          <w:sz w:val="22"/>
          <w:szCs w:val="22"/>
        </w:rPr>
        <w:t xml:space="preserve"> SM, </w:t>
      </w:r>
      <w:proofErr w:type="spellStart"/>
      <w:r w:rsidR="00A148B5">
        <w:rPr>
          <w:sz w:val="22"/>
          <w:szCs w:val="22"/>
        </w:rPr>
        <w:t>Somannavar</w:t>
      </w:r>
      <w:proofErr w:type="spellEnd"/>
      <w:r w:rsidR="00A148B5">
        <w:rPr>
          <w:sz w:val="22"/>
          <w:szCs w:val="22"/>
        </w:rPr>
        <w:t xml:space="preserve"> MS, </w:t>
      </w:r>
      <w:r w:rsidR="00A148B5" w:rsidRPr="00A148B5">
        <w:rPr>
          <w:b/>
          <w:sz w:val="22"/>
          <w:szCs w:val="22"/>
        </w:rPr>
        <w:t>Hendricks AE</w:t>
      </w:r>
      <w:r w:rsidR="00A148B5">
        <w:rPr>
          <w:sz w:val="22"/>
          <w:szCs w:val="22"/>
        </w:rPr>
        <w:t xml:space="preserve">, </w:t>
      </w:r>
      <w:proofErr w:type="spellStart"/>
      <w:r w:rsidR="00A148B5">
        <w:rPr>
          <w:sz w:val="22"/>
          <w:szCs w:val="22"/>
        </w:rPr>
        <w:t>Ir</w:t>
      </w:r>
      <w:proofErr w:type="spellEnd"/>
      <w:r w:rsidR="00A148B5">
        <w:rPr>
          <w:sz w:val="22"/>
          <w:szCs w:val="22"/>
        </w:rPr>
        <w:t xml:space="preserve"> D, Robertson CE, Kemp JF, Lander RL, Westcott JE, </w:t>
      </w:r>
      <w:proofErr w:type="spellStart"/>
      <w:r w:rsidR="00A148B5">
        <w:rPr>
          <w:sz w:val="22"/>
          <w:szCs w:val="22"/>
        </w:rPr>
        <w:t>Hambidge</w:t>
      </w:r>
      <w:proofErr w:type="spellEnd"/>
      <w:r w:rsidR="00A148B5">
        <w:rPr>
          <w:sz w:val="22"/>
          <w:szCs w:val="22"/>
        </w:rPr>
        <w:t xml:space="preserve"> KM, Krebs NF. </w:t>
      </w:r>
      <w:r w:rsidRPr="00A32DC7">
        <w:rPr>
          <w:sz w:val="22"/>
          <w:szCs w:val="22"/>
        </w:rPr>
        <w:t xml:space="preserve">Different Gut Microbial Profiles in Sub-Saharan African and South Asian Women of Childbearing Age Are Primarily Associated </w:t>
      </w:r>
      <w:r w:rsidR="007D421A">
        <w:rPr>
          <w:sz w:val="22"/>
          <w:szCs w:val="22"/>
        </w:rPr>
        <w:t>w</w:t>
      </w:r>
      <w:r w:rsidRPr="00A32DC7">
        <w:rPr>
          <w:sz w:val="22"/>
          <w:szCs w:val="22"/>
        </w:rPr>
        <w:t xml:space="preserve">ith Dietary Intakes. </w:t>
      </w:r>
      <w:r w:rsidRPr="007D421A">
        <w:rPr>
          <w:i/>
          <w:sz w:val="22"/>
          <w:szCs w:val="22"/>
        </w:rPr>
        <w:t>Frontiers in Microbiology</w:t>
      </w:r>
      <w:r w:rsidR="00A148B5">
        <w:rPr>
          <w:sz w:val="22"/>
          <w:szCs w:val="22"/>
        </w:rPr>
        <w:t>,</w:t>
      </w:r>
      <w:r w:rsidR="007D421A">
        <w:rPr>
          <w:sz w:val="22"/>
          <w:szCs w:val="22"/>
        </w:rPr>
        <w:t xml:space="preserve"> </w:t>
      </w:r>
      <w:r w:rsidR="007D421A" w:rsidRPr="00A32DC7">
        <w:rPr>
          <w:b/>
          <w:bCs/>
          <w:sz w:val="22"/>
          <w:szCs w:val="22"/>
        </w:rPr>
        <w:t>10</w:t>
      </w:r>
      <w:r w:rsidR="007D421A" w:rsidRPr="00A32DC7">
        <w:rPr>
          <w:sz w:val="22"/>
          <w:szCs w:val="22"/>
        </w:rPr>
        <w:t>(1848)</w:t>
      </w:r>
      <w:r w:rsidR="007D421A">
        <w:rPr>
          <w:sz w:val="22"/>
          <w:szCs w:val="22"/>
        </w:rPr>
        <w:t>,</w:t>
      </w:r>
      <w:r w:rsidR="00A148B5">
        <w:rPr>
          <w:sz w:val="22"/>
          <w:szCs w:val="22"/>
        </w:rPr>
        <w:t xml:space="preserve"> </w:t>
      </w:r>
      <w:r w:rsidR="00A148B5" w:rsidRPr="00A148B5">
        <w:rPr>
          <w:b/>
          <w:sz w:val="22"/>
          <w:szCs w:val="22"/>
        </w:rPr>
        <w:t>2019</w:t>
      </w:r>
      <w:r w:rsidR="00A148B5">
        <w:rPr>
          <w:sz w:val="22"/>
          <w:szCs w:val="22"/>
        </w:rPr>
        <w:t>.</w:t>
      </w:r>
      <w:r w:rsidRPr="00A32DC7">
        <w:rPr>
          <w:sz w:val="22"/>
          <w:szCs w:val="22"/>
        </w:rPr>
        <w:t xml:space="preserve"> </w:t>
      </w:r>
    </w:p>
    <w:p w14:paraId="14BE853F" w14:textId="43032276" w:rsidR="004807C7" w:rsidRPr="00F01AE4" w:rsidRDefault="004807C7" w:rsidP="00EB5CA0">
      <w:pPr>
        <w:pStyle w:val="ListParagraph"/>
        <w:numPr>
          <w:ilvl w:val="0"/>
          <w:numId w:val="21"/>
        </w:numPr>
        <w:spacing w:after="120"/>
        <w:contextualSpacing w:val="0"/>
        <w:rPr>
          <w:sz w:val="22"/>
          <w:szCs w:val="22"/>
        </w:rPr>
      </w:pPr>
      <w:r>
        <w:rPr>
          <w:sz w:val="22"/>
          <w:szCs w:val="22"/>
        </w:rPr>
        <w:t xml:space="preserve">Yang Y, </w:t>
      </w:r>
      <w:r w:rsidRPr="004807C7">
        <w:rPr>
          <w:sz w:val="22"/>
          <w:szCs w:val="22"/>
        </w:rPr>
        <w:t xml:space="preserve">van der </w:t>
      </w:r>
      <w:proofErr w:type="spellStart"/>
      <w:r w:rsidRPr="004807C7">
        <w:rPr>
          <w:sz w:val="22"/>
          <w:szCs w:val="22"/>
        </w:rPr>
        <w:t>Klaauw</w:t>
      </w:r>
      <w:proofErr w:type="spellEnd"/>
      <w:r w:rsidRPr="004807C7">
        <w:rPr>
          <w:sz w:val="22"/>
          <w:szCs w:val="22"/>
        </w:rPr>
        <w:t xml:space="preserve"> A, </w:t>
      </w:r>
      <w:proofErr w:type="spellStart"/>
      <w:r w:rsidRPr="004807C7">
        <w:rPr>
          <w:sz w:val="22"/>
          <w:szCs w:val="22"/>
        </w:rPr>
        <w:t>Cacciottolo</w:t>
      </w:r>
      <w:proofErr w:type="spellEnd"/>
      <w:r w:rsidRPr="004807C7">
        <w:rPr>
          <w:sz w:val="22"/>
          <w:szCs w:val="22"/>
        </w:rPr>
        <w:t xml:space="preserve"> T, Stadler L, Keogh J, Henning E, Banton M, </w:t>
      </w:r>
      <w:r w:rsidRPr="004807C7">
        <w:rPr>
          <w:b/>
          <w:sz w:val="22"/>
          <w:szCs w:val="22"/>
        </w:rPr>
        <w:t>Hendricks A</w:t>
      </w:r>
      <w:r w:rsidR="00F01AE4">
        <w:rPr>
          <w:b/>
          <w:sz w:val="22"/>
          <w:szCs w:val="22"/>
        </w:rPr>
        <w:t>E</w:t>
      </w:r>
      <w:r w:rsidRPr="004807C7">
        <w:rPr>
          <w:sz w:val="22"/>
          <w:szCs w:val="22"/>
        </w:rPr>
        <w:t xml:space="preserve">, </w:t>
      </w:r>
      <w:proofErr w:type="spellStart"/>
      <w:r w:rsidRPr="004807C7">
        <w:rPr>
          <w:sz w:val="22"/>
          <w:szCs w:val="22"/>
        </w:rPr>
        <w:t>Bochukova</w:t>
      </w:r>
      <w:proofErr w:type="spellEnd"/>
      <w:r>
        <w:rPr>
          <w:sz w:val="22"/>
          <w:szCs w:val="22"/>
        </w:rPr>
        <w:t xml:space="preserve"> E</w:t>
      </w:r>
      <w:r w:rsidRPr="004807C7">
        <w:rPr>
          <w:sz w:val="22"/>
          <w:szCs w:val="22"/>
        </w:rPr>
        <w:t>, Mistry</w:t>
      </w:r>
      <w:r>
        <w:rPr>
          <w:sz w:val="22"/>
          <w:szCs w:val="22"/>
        </w:rPr>
        <w:t xml:space="preserve"> V</w:t>
      </w:r>
      <w:r w:rsidRPr="004807C7">
        <w:rPr>
          <w:sz w:val="22"/>
          <w:szCs w:val="22"/>
        </w:rPr>
        <w:t>, Lawler</w:t>
      </w:r>
      <w:r>
        <w:rPr>
          <w:sz w:val="22"/>
          <w:szCs w:val="22"/>
        </w:rPr>
        <w:t xml:space="preserve"> K</w:t>
      </w:r>
      <w:r w:rsidRPr="004807C7">
        <w:rPr>
          <w:sz w:val="22"/>
          <w:szCs w:val="22"/>
        </w:rPr>
        <w:t>, Liao</w:t>
      </w:r>
      <w:r>
        <w:rPr>
          <w:sz w:val="22"/>
          <w:szCs w:val="22"/>
        </w:rPr>
        <w:t xml:space="preserve"> L</w:t>
      </w:r>
      <w:r w:rsidRPr="004807C7">
        <w:rPr>
          <w:sz w:val="22"/>
          <w:szCs w:val="22"/>
        </w:rPr>
        <w:t>, Xu</w:t>
      </w:r>
      <w:r>
        <w:rPr>
          <w:sz w:val="22"/>
          <w:szCs w:val="22"/>
        </w:rPr>
        <w:t xml:space="preserve"> J</w:t>
      </w:r>
      <w:r w:rsidRPr="004807C7">
        <w:rPr>
          <w:sz w:val="22"/>
          <w:szCs w:val="22"/>
        </w:rPr>
        <w:t xml:space="preserve">, </w:t>
      </w:r>
      <w:proofErr w:type="spellStart"/>
      <w:r w:rsidRPr="004807C7">
        <w:rPr>
          <w:sz w:val="22"/>
          <w:szCs w:val="22"/>
        </w:rPr>
        <w:t>O'Rahilly</w:t>
      </w:r>
      <w:proofErr w:type="spellEnd"/>
      <w:r>
        <w:rPr>
          <w:sz w:val="22"/>
          <w:szCs w:val="22"/>
        </w:rPr>
        <w:t xml:space="preserve"> S</w:t>
      </w:r>
      <w:r w:rsidRPr="004807C7">
        <w:rPr>
          <w:sz w:val="22"/>
          <w:szCs w:val="22"/>
        </w:rPr>
        <w:t>, Tong</w:t>
      </w:r>
      <w:r>
        <w:rPr>
          <w:sz w:val="22"/>
          <w:szCs w:val="22"/>
        </w:rPr>
        <w:t xml:space="preserve"> Q</w:t>
      </w:r>
      <w:r w:rsidRPr="004807C7">
        <w:rPr>
          <w:sz w:val="22"/>
          <w:szCs w:val="22"/>
        </w:rPr>
        <w:t>, UK10K Consortium, Barroso</w:t>
      </w:r>
      <w:r>
        <w:rPr>
          <w:sz w:val="22"/>
          <w:szCs w:val="22"/>
        </w:rPr>
        <w:t xml:space="preserve"> I</w:t>
      </w:r>
      <w:r w:rsidRPr="004807C7">
        <w:rPr>
          <w:sz w:val="22"/>
          <w:szCs w:val="22"/>
        </w:rPr>
        <w:t>, O'Malley</w:t>
      </w:r>
      <w:r>
        <w:rPr>
          <w:sz w:val="22"/>
          <w:szCs w:val="22"/>
        </w:rPr>
        <w:t xml:space="preserve"> B</w:t>
      </w:r>
      <w:r w:rsidRPr="004807C7">
        <w:rPr>
          <w:sz w:val="22"/>
          <w:szCs w:val="22"/>
        </w:rPr>
        <w:t>, and Xu</w:t>
      </w:r>
      <w:r>
        <w:rPr>
          <w:sz w:val="22"/>
          <w:szCs w:val="22"/>
        </w:rPr>
        <w:t xml:space="preserve"> Y. </w:t>
      </w:r>
      <w:r w:rsidR="002C7DA1" w:rsidRPr="002C7DA1">
        <w:rPr>
          <w:sz w:val="22"/>
          <w:szCs w:val="22"/>
        </w:rPr>
        <w:t xml:space="preserve">Steroid Receptor Coactivator-1 Modulates the Function of </w:t>
      </w:r>
      <w:proofErr w:type="spellStart"/>
      <w:r w:rsidR="002C7DA1" w:rsidRPr="002C7DA1">
        <w:rPr>
          <w:sz w:val="22"/>
          <w:szCs w:val="22"/>
        </w:rPr>
        <w:t>Pomc</w:t>
      </w:r>
      <w:proofErr w:type="spellEnd"/>
      <w:r w:rsidR="002C7DA1" w:rsidRPr="002C7DA1">
        <w:rPr>
          <w:sz w:val="22"/>
          <w:szCs w:val="22"/>
        </w:rPr>
        <w:t xml:space="preserve"> Neurons and Energy Homeostasis</w:t>
      </w:r>
      <w:r w:rsidR="002C7DA1">
        <w:rPr>
          <w:sz w:val="22"/>
          <w:szCs w:val="22"/>
        </w:rPr>
        <w:t xml:space="preserve">. </w:t>
      </w:r>
      <w:r w:rsidR="002C7DA1" w:rsidRPr="004807C7">
        <w:rPr>
          <w:i/>
          <w:sz w:val="22"/>
          <w:szCs w:val="22"/>
        </w:rPr>
        <w:t>Nature Communications</w:t>
      </w:r>
      <w:r w:rsidR="002C7DA1" w:rsidRPr="004807C7">
        <w:rPr>
          <w:sz w:val="22"/>
          <w:szCs w:val="22"/>
        </w:rPr>
        <w:t>,</w:t>
      </w:r>
      <w:r w:rsidR="002C7DA1" w:rsidRPr="00F01AE4">
        <w:rPr>
          <w:b/>
          <w:bCs/>
          <w:sz w:val="22"/>
          <w:szCs w:val="22"/>
        </w:rPr>
        <w:t xml:space="preserve"> </w:t>
      </w:r>
      <w:r w:rsidR="00A148F9" w:rsidRPr="00F01AE4">
        <w:rPr>
          <w:b/>
          <w:bCs/>
          <w:sz w:val="22"/>
          <w:szCs w:val="22"/>
        </w:rPr>
        <w:t>2019</w:t>
      </w:r>
      <w:r w:rsidR="00F01AE4" w:rsidRPr="00F01AE4">
        <w:rPr>
          <w:sz w:val="22"/>
          <w:szCs w:val="22"/>
        </w:rPr>
        <w:t xml:space="preserve">; 10(1):1718. </w:t>
      </w:r>
      <w:proofErr w:type="spellStart"/>
      <w:r w:rsidR="00F01AE4" w:rsidRPr="00F01AE4">
        <w:rPr>
          <w:sz w:val="22"/>
          <w:szCs w:val="22"/>
        </w:rPr>
        <w:t>doi</w:t>
      </w:r>
      <w:proofErr w:type="spellEnd"/>
      <w:r w:rsidR="00F01AE4" w:rsidRPr="00F01AE4">
        <w:rPr>
          <w:sz w:val="22"/>
          <w:szCs w:val="22"/>
        </w:rPr>
        <w:t xml:space="preserve">: 10.1038/s41467-019-08737-6. </w:t>
      </w:r>
      <w:r w:rsidR="00A148F9" w:rsidRPr="00F01AE4">
        <w:rPr>
          <w:sz w:val="22"/>
          <w:szCs w:val="22"/>
        </w:rPr>
        <w:t>(</w:t>
      </w:r>
      <w:r w:rsidR="00392934" w:rsidRPr="00F01AE4">
        <w:rPr>
          <w:sz w:val="22"/>
          <w:szCs w:val="22"/>
        </w:rPr>
        <w:t>PMCID: PMC6461669</w:t>
      </w:r>
      <w:r w:rsidR="00A148F9" w:rsidRPr="00F01AE4">
        <w:rPr>
          <w:sz w:val="22"/>
          <w:szCs w:val="22"/>
        </w:rPr>
        <w:t>)</w:t>
      </w:r>
    </w:p>
    <w:bookmarkEnd w:id="0"/>
    <w:p w14:paraId="40EDD858" w14:textId="273F616A" w:rsidR="00392934" w:rsidRDefault="00392934" w:rsidP="00EB5CA0">
      <w:pPr>
        <w:pStyle w:val="ListParagraph"/>
        <w:numPr>
          <w:ilvl w:val="0"/>
          <w:numId w:val="21"/>
        </w:numPr>
        <w:spacing w:after="120"/>
        <w:contextualSpacing w:val="0"/>
        <w:rPr>
          <w:sz w:val="22"/>
          <w:szCs w:val="22"/>
        </w:rPr>
      </w:pPr>
      <w:r w:rsidRPr="001212FB">
        <w:rPr>
          <w:sz w:val="22"/>
          <w:szCs w:val="22"/>
        </w:rPr>
        <w:t xml:space="preserve">van der </w:t>
      </w:r>
      <w:proofErr w:type="spellStart"/>
      <w:r w:rsidRPr="001212FB">
        <w:rPr>
          <w:sz w:val="22"/>
          <w:szCs w:val="22"/>
        </w:rPr>
        <w:t>Klaauw</w:t>
      </w:r>
      <w:proofErr w:type="spellEnd"/>
      <w:r w:rsidRPr="001212FB">
        <w:rPr>
          <w:sz w:val="22"/>
          <w:szCs w:val="22"/>
        </w:rPr>
        <w:t xml:space="preserve"> AA, </w:t>
      </w:r>
      <w:proofErr w:type="spellStart"/>
      <w:r w:rsidRPr="001212FB">
        <w:rPr>
          <w:sz w:val="22"/>
          <w:szCs w:val="22"/>
        </w:rPr>
        <w:t>Croizier</w:t>
      </w:r>
      <w:proofErr w:type="spellEnd"/>
      <w:r w:rsidRPr="001212FB">
        <w:rPr>
          <w:sz w:val="22"/>
          <w:szCs w:val="22"/>
        </w:rPr>
        <w:t xml:space="preserve"> S, Mendes de Oliveira E, Stadler LKJ, Park S, Banton MC, Tandon P, </w:t>
      </w:r>
      <w:r w:rsidRPr="001212FB">
        <w:rPr>
          <w:b/>
          <w:sz w:val="22"/>
          <w:szCs w:val="22"/>
        </w:rPr>
        <w:t>Hendricks AE,</w:t>
      </w:r>
      <w:r w:rsidRPr="001212FB">
        <w:rPr>
          <w:sz w:val="22"/>
          <w:szCs w:val="22"/>
        </w:rPr>
        <w:t xml:space="preserve"> Keogh JM, Riley SE, </w:t>
      </w:r>
      <w:proofErr w:type="spellStart"/>
      <w:r w:rsidRPr="001212FB">
        <w:rPr>
          <w:sz w:val="22"/>
          <w:szCs w:val="22"/>
        </w:rPr>
        <w:t>Papadia</w:t>
      </w:r>
      <w:proofErr w:type="spellEnd"/>
      <w:r w:rsidRPr="001212FB">
        <w:rPr>
          <w:sz w:val="22"/>
          <w:szCs w:val="22"/>
        </w:rPr>
        <w:t xml:space="preserve"> S, Henning E, Bounds R, </w:t>
      </w:r>
      <w:proofErr w:type="spellStart"/>
      <w:r w:rsidRPr="001212FB">
        <w:rPr>
          <w:sz w:val="22"/>
          <w:szCs w:val="22"/>
        </w:rPr>
        <w:t>Bochukova</w:t>
      </w:r>
      <w:proofErr w:type="spellEnd"/>
      <w:r w:rsidRPr="001212FB">
        <w:rPr>
          <w:sz w:val="22"/>
          <w:szCs w:val="22"/>
        </w:rPr>
        <w:t xml:space="preserve"> EF, Mistry V, </w:t>
      </w:r>
      <w:proofErr w:type="spellStart"/>
      <w:r w:rsidRPr="001212FB">
        <w:rPr>
          <w:sz w:val="22"/>
          <w:szCs w:val="22"/>
        </w:rPr>
        <w:t>O’Rahilly</w:t>
      </w:r>
      <w:proofErr w:type="spellEnd"/>
      <w:r w:rsidRPr="001212FB">
        <w:rPr>
          <w:sz w:val="22"/>
          <w:szCs w:val="22"/>
        </w:rPr>
        <w:t xml:space="preserve"> S, </w:t>
      </w:r>
      <w:proofErr w:type="spellStart"/>
      <w:r w:rsidRPr="001212FB">
        <w:rPr>
          <w:sz w:val="22"/>
          <w:szCs w:val="22"/>
        </w:rPr>
        <w:t>Simerly</w:t>
      </w:r>
      <w:proofErr w:type="spellEnd"/>
      <w:r w:rsidRPr="001212FB">
        <w:rPr>
          <w:sz w:val="22"/>
          <w:szCs w:val="22"/>
        </w:rPr>
        <w:t xml:space="preserve"> RB, INTERVAL, UK10KConsortium, Minchin JEN, Barroso I, Jones, EY, </w:t>
      </w:r>
      <w:proofErr w:type="spellStart"/>
      <w:r w:rsidRPr="001212FB">
        <w:rPr>
          <w:sz w:val="22"/>
          <w:szCs w:val="22"/>
        </w:rPr>
        <w:t>Bouret</w:t>
      </w:r>
      <w:proofErr w:type="spellEnd"/>
      <w:r w:rsidRPr="001212FB">
        <w:rPr>
          <w:sz w:val="22"/>
          <w:szCs w:val="22"/>
        </w:rPr>
        <w:t xml:space="preserve"> SG, Farooqi IS. Human </w:t>
      </w:r>
      <w:proofErr w:type="spellStart"/>
      <w:r w:rsidRPr="001212FB">
        <w:rPr>
          <w:sz w:val="22"/>
          <w:szCs w:val="22"/>
        </w:rPr>
        <w:t>Semaphorin</w:t>
      </w:r>
      <w:proofErr w:type="spellEnd"/>
      <w:r w:rsidRPr="001212FB">
        <w:rPr>
          <w:sz w:val="22"/>
          <w:szCs w:val="22"/>
        </w:rPr>
        <w:t xml:space="preserve"> 3 variants link melanocortin circuit development and energy balance. </w:t>
      </w:r>
      <w:r w:rsidRPr="00896F82">
        <w:rPr>
          <w:i/>
          <w:sz w:val="22"/>
          <w:szCs w:val="22"/>
        </w:rPr>
        <w:t>Cell</w:t>
      </w:r>
      <w:r w:rsidRPr="001212FB">
        <w:rPr>
          <w:sz w:val="22"/>
          <w:szCs w:val="22"/>
        </w:rPr>
        <w:t xml:space="preserve">, </w:t>
      </w:r>
      <w:r w:rsidRPr="001212FB">
        <w:rPr>
          <w:b/>
          <w:sz w:val="22"/>
          <w:szCs w:val="22"/>
        </w:rPr>
        <w:t xml:space="preserve">2019. </w:t>
      </w:r>
      <w:r w:rsidRPr="001212FB">
        <w:rPr>
          <w:color w:val="000000"/>
          <w:sz w:val="22"/>
          <w:szCs w:val="22"/>
          <w:shd w:val="clear" w:color="auto" w:fill="FFFFFF"/>
        </w:rPr>
        <w:t>Feb 7;176(4):729-742.e18.</w:t>
      </w:r>
      <w:r w:rsidRPr="001212FB">
        <w:rPr>
          <w:sz w:val="22"/>
          <w:szCs w:val="22"/>
        </w:rPr>
        <w:t xml:space="preserve"> (</w:t>
      </w:r>
      <w:r w:rsidRPr="00187AB4">
        <w:rPr>
          <w:sz w:val="22"/>
          <w:szCs w:val="22"/>
        </w:rPr>
        <w:t>PMCID: PMC6370916</w:t>
      </w:r>
      <w:r w:rsidRPr="001212FB">
        <w:rPr>
          <w:sz w:val="22"/>
          <w:szCs w:val="22"/>
        </w:rPr>
        <w:t>)</w:t>
      </w:r>
    </w:p>
    <w:p w14:paraId="7F91821B" w14:textId="424D0BA1" w:rsidR="00392934" w:rsidRDefault="00392934" w:rsidP="00EB5CA0">
      <w:pPr>
        <w:pStyle w:val="ListParagraph"/>
        <w:numPr>
          <w:ilvl w:val="0"/>
          <w:numId w:val="21"/>
        </w:numPr>
        <w:spacing w:before="120" w:after="120"/>
        <w:contextualSpacing w:val="0"/>
        <w:rPr>
          <w:sz w:val="22"/>
          <w:szCs w:val="22"/>
        </w:rPr>
      </w:pPr>
      <w:proofErr w:type="spellStart"/>
      <w:r w:rsidRPr="001212FB">
        <w:rPr>
          <w:sz w:val="22"/>
          <w:szCs w:val="22"/>
        </w:rPr>
        <w:t>Riveros</w:t>
      </w:r>
      <w:proofErr w:type="spellEnd"/>
      <w:r w:rsidRPr="001212FB">
        <w:rPr>
          <w:sz w:val="22"/>
          <w:szCs w:val="22"/>
        </w:rPr>
        <w:t>-McKay F,</w:t>
      </w:r>
      <w:r w:rsidRPr="001212FB">
        <w:rPr>
          <w:b/>
          <w:sz w:val="22"/>
          <w:szCs w:val="22"/>
        </w:rPr>
        <w:t xml:space="preserve"> </w:t>
      </w:r>
      <w:r w:rsidRPr="001212FB">
        <w:rPr>
          <w:sz w:val="22"/>
          <w:szCs w:val="22"/>
        </w:rPr>
        <w:t>Mistry V, Bounds R,</w:t>
      </w:r>
      <w:r w:rsidRPr="001212FB">
        <w:rPr>
          <w:b/>
          <w:sz w:val="22"/>
          <w:szCs w:val="22"/>
        </w:rPr>
        <w:t xml:space="preserve"> Hendricks AE</w:t>
      </w:r>
      <w:r w:rsidRPr="001212FB">
        <w:rPr>
          <w:sz w:val="22"/>
          <w:szCs w:val="22"/>
        </w:rPr>
        <w:t xml:space="preserve">, Keogh JM, Thomas, H, Henning E, Corbin LJ, Understanding Society Scientific Group, </w:t>
      </w:r>
      <w:proofErr w:type="spellStart"/>
      <w:r w:rsidRPr="001212FB">
        <w:rPr>
          <w:sz w:val="22"/>
          <w:szCs w:val="22"/>
        </w:rPr>
        <w:t>O’Rahilly</w:t>
      </w:r>
      <w:proofErr w:type="spellEnd"/>
      <w:r w:rsidRPr="004807C7">
        <w:rPr>
          <w:sz w:val="22"/>
          <w:szCs w:val="22"/>
        </w:rPr>
        <w:t xml:space="preserve"> S, </w:t>
      </w:r>
      <w:proofErr w:type="spellStart"/>
      <w:r w:rsidRPr="004807C7">
        <w:rPr>
          <w:sz w:val="22"/>
          <w:szCs w:val="22"/>
        </w:rPr>
        <w:t>Zeggini</w:t>
      </w:r>
      <w:proofErr w:type="spellEnd"/>
      <w:r w:rsidRPr="004807C7">
        <w:rPr>
          <w:sz w:val="22"/>
          <w:szCs w:val="22"/>
        </w:rPr>
        <w:t xml:space="preserve"> E, Wheeler E, Barroso I, Farooqi IS.</w:t>
      </w:r>
      <w:r w:rsidRPr="004807C7">
        <w:rPr>
          <w:b/>
          <w:sz w:val="22"/>
          <w:szCs w:val="22"/>
        </w:rPr>
        <w:t xml:space="preserve"> </w:t>
      </w:r>
      <w:r w:rsidRPr="004807C7">
        <w:rPr>
          <w:sz w:val="22"/>
          <w:szCs w:val="22"/>
        </w:rPr>
        <w:t xml:space="preserve">Genetic architecture of human thinness compared to severe obesity, </w:t>
      </w:r>
      <w:proofErr w:type="spellStart"/>
      <w:r w:rsidRPr="004807C7">
        <w:rPr>
          <w:i/>
          <w:sz w:val="22"/>
          <w:szCs w:val="22"/>
        </w:rPr>
        <w:t>PLoS</w:t>
      </w:r>
      <w:proofErr w:type="spellEnd"/>
      <w:r w:rsidRPr="004807C7">
        <w:rPr>
          <w:i/>
          <w:sz w:val="22"/>
          <w:szCs w:val="22"/>
        </w:rPr>
        <w:t xml:space="preserve"> Genetics, </w:t>
      </w:r>
      <w:r w:rsidRPr="004807C7">
        <w:rPr>
          <w:b/>
          <w:sz w:val="22"/>
          <w:szCs w:val="22"/>
        </w:rPr>
        <w:t>2019</w:t>
      </w:r>
      <w:r w:rsidRPr="004807C7">
        <w:rPr>
          <w:sz w:val="22"/>
          <w:szCs w:val="22"/>
        </w:rPr>
        <w:t xml:space="preserve">. </w:t>
      </w:r>
      <w:r w:rsidRPr="004807C7">
        <w:rPr>
          <w:i/>
          <w:sz w:val="22"/>
          <w:szCs w:val="22"/>
        </w:rPr>
        <w:t>15(1): e1007603</w:t>
      </w:r>
      <w:r w:rsidRPr="004807C7">
        <w:rPr>
          <w:sz w:val="22"/>
          <w:szCs w:val="22"/>
        </w:rPr>
        <w:t>. (</w:t>
      </w:r>
      <w:r w:rsidRPr="003B22F7">
        <w:rPr>
          <w:sz w:val="22"/>
          <w:szCs w:val="22"/>
        </w:rPr>
        <w:t>PMCID: PMC6345421</w:t>
      </w:r>
      <w:r w:rsidRPr="004807C7">
        <w:rPr>
          <w:sz w:val="22"/>
          <w:szCs w:val="22"/>
        </w:rPr>
        <w:t>)</w:t>
      </w:r>
    </w:p>
    <w:p w14:paraId="0C39335B" w14:textId="39CBBD7C" w:rsidR="00392934" w:rsidRDefault="00392934" w:rsidP="00EB5CA0">
      <w:pPr>
        <w:pStyle w:val="ListParagraph"/>
        <w:numPr>
          <w:ilvl w:val="0"/>
          <w:numId w:val="21"/>
        </w:numPr>
        <w:spacing w:before="120" w:after="120"/>
        <w:contextualSpacing w:val="0"/>
        <w:rPr>
          <w:sz w:val="22"/>
          <w:szCs w:val="22"/>
        </w:rPr>
      </w:pPr>
      <w:r w:rsidRPr="00534A06">
        <w:rPr>
          <w:b/>
          <w:sz w:val="22"/>
          <w:szCs w:val="22"/>
          <w:lang w:val="pt-PT"/>
        </w:rPr>
        <w:t>Hendricks AE</w:t>
      </w:r>
      <w:r w:rsidRPr="00391CFD">
        <w:rPr>
          <w:sz w:val="22"/>
          <w:szCs w:val="22"/>
          <w:lang w:val="pt-PT"/>
        </w:rPr>
        <w:t xml:space="preserve">, </w:t>
      </w:r>
      <w:proofErr w:type="spellStart"/>
      <w:r w:rsidRPr="00391CFD">
        <w:rPr>
          <w:sz w:val="22"/>
          <w:szCs w:val="22"/>
          <w:lang w:val="pt-PT"/>
        </w:rPr>
        <w:t>Billups</w:t>
      </w:r>
      <w:proofErr w:type="spellEnd"/>
      <w:r w:rsidRPr="00391CFD">
        <w:rPr>
          <w:sz w:val="22"/>
          <w:szCs w:val="22"/>
          <w:lang w:val="pt-PT"/>
        </w:rPr>
        <w:t xml:space="preserve"> S, </w:t>
      </w:r>
      <w:proofErr w:type="spellStart"/>
      <w:r w:rsidRPr="00391CFD">
        <w:rPr>
          <w:sz w:val="22"/>
          <w:szCs w:val="22"/>
          <w:lang w:val="pt-PT"/>
        </w:rPr>
        <w:t>Pike</w:t>
      </w:r>
      <w:proofErr w:type="spellEnd"/>
      <w:r w:rsidRPr="00391CFD">
        <w:rPr>
          <w:sz w:val="22"/>
          <w:szCs w:val="22"/>
          <w:lang w:val="pt-PT"/>
        </w:rPr>
        <w:t xml:space="preserve"> HNC</w:t>
      </w:r>
      <w:r>
        <w:rPr>
          <w:b/>
          <w:vertAlign w:val="superscript"/>
        </w:rPr>
        <w:t>#</w:t>
      </w:r>
      <w:r w:rsidRPr="00391CFD">
        <w:rPr>
          <w:sz w:val="22"/>
          <w:szCs w:val="22"/>
          <w:lang w:val="pt-PT"/>
        </w:rPr>
        <w:t xml:space="preserve">, </w:t>
      </w:r>
      <w:proofErr w:type="spellStart"/>
      <w:r w:rsidRPr="00391CFD">
        <w:rPr>
          <w:sz w:val="22"/>
          <w:szCs w:val="22"/>
          <w:lang w:val="pt-PT"/>
        </w:rPr>
        <w:t>Farooqi</w:t>
      </w:r>
      <w:proofErr w:type="spellEnd"/>
      <w:r w:rsidRPr="00391CFD">
        <w:rPr>
          <w:sz w:val="22"/>
          <w:szCs w:val="22"/>
          <w:lang w:val="pt-PT"/>
        </w:rPr>
        <w:t xml:space="preserve"> IS, </w:t>
      </w:r>
      <w:proofErr w:type="spellStart"/>
      <w:r w:rsidRPr="00391CFD">
        <w:rPr>
          <w:sz w:val="22"/>
          <w:szCs w:val="22"/>
          <w:lang w:val="pt-PT"/>
        </w:rPr>
        <w:t>Zeggini</w:t>
      </w:r>
      <w:proofErr w:type="spellEnd"/>
      <w:r w:rsidRPr="00391CFD">
        <w:rPr>
          <w:sz w:val="22"/>
          <w:szCs w:val="22"/>
          <w:lang w:val="pt-PT"/>
        </w:rPr>
        <w:t xml:space="preserve"> E, </w:t>
      </w:r>
      <w:proofErr w:type="spellStart"/>
      <w:r w:rsidRPr="00391CFD">
        <w:rPr>
          <w:sz w:val="22"/>
          <w:szCs w:val="22"/>
          <w:lang w:val="pt-PT"/>
        </w:rPr>
        <w:t>Santorico</w:t>
      </w:r>
      <w:proofErr w:type="spellEnd"/>
      <w:r w:rsidRPr="00391CFD">
        <w:rPr>
          <w:sz w:val="22"/>
          <w:szCs w:val="22"/>
          <w:lang w:val="pt-PT"/>
        </w:rPr>
        <w:t xml:space="preserve"> SA, Barroso I, </w:t>
      </w:r>
      <w:proofErr w:type="spellStart"/>
      <w:r w:rsidRPr="00391CFD">
        <w:rPr>
          <w:sz w:val="22"/>
          <w:szCs w:val="22"/>
          <w:lang w:val="pt-PT"/>
        </w:rPr>
        <w:t>Dupuis</w:t>
      </w:r>
      <w:proofErr w:type="spellEnd"/>
      <w:r w:rsidRPr="00391CFD">
        <w:rPr>
          <w:sz w:val="22"/>
          <w:szCs w:val="22"/>
          <w:lang w:val="pt-PT"/>
        </w:rPr>
        <w:t xml:space="preserve"> J</w:t>
      </w:r>
      <w:r>
        <w:rPr>
          <w:sz w:val="22"/>
          <w:szCs w:val="22"/>
          <w:lang w:val="pt-PT"/>
        </w:rPr>
        <w:t>.</w:t>
      </w:r>
      <w:r w:rsidRPr="00391CFD">
        <w:rPr>
          <w:bCs/>
          <w:sz w:val="22"/>
          <w:szCs w:val="22"/>
        </w:rPr>
        <w:t xml:space="preserve"> </w:t>
      </w:r>
      <w:proofErr w:type="spellStart"/>
      <w:r w:rsidRPr="00391CFD">
        <w:rPr>
          <w:bCs/>
          <w:sz w:val="22"/>
          <w:szCs w:val="22"/>
        </w:rPr>
        <w:t>ProxECAT</w:t>
      </w:r>
      <w:proofErr w:type="spellEnd"/>
      <w:r w:rsidRPr="00391CFD">
        <w:rPr>
          <w:bCs/>
          <w:sz w:val="22"/>
          <w:szCs w:val="22"/>
        </w:rPr>
        <w:t>: Proxy External Controls Association Test. A new case-control gene region association test using allele frequencies from public controls</w:t>
      </w:r>
      <w:r w:rsidRPr="00391CFD">
        <w:rPr>
          <w:sz w:val="22"/>
          <w:szCs w:val="22"/>
        </w:rPr>
        <w:t xml:space="preserve">. </w:t>
      </w:r>
      <w:proofErr w:type="spellStart"/>
      <w:r w:rsidRPr="00391CFD">
        <w:rPr>
          <w:i/>
          <w:sz w:val="22"/>
          <w:szCs w:val="22"/>
        </w:rPr>
        <w:t>PLoS</w:t>
      </w:r>
      <w:proofErr w:type="spellEnd"/>
      <w:r w:rsidRPr="00391CFD">
        <w:rPr>
          <w:i/>
          <w:sz w:val="22"/>
          <w:szCs w:val="22"/>
        </w:rPr>
        <w:t xml:space="preserve"> Genetics</w:t>
      </w:r>
      <w:r>
        <w:rPr>
          <w:sz w:val="22"/>
          <w:szCs w:val="22"/>
        </w:rPr>
        <w:t xml:space="preserve">, </w:t>
      </w:r>
      <w:r w:rsidRPr="00391CFD">
        <w:rPr>
          <w:b/>
          <w:sz w:val="22"/>
          <w:szCs w:val="22"/>
        </w:rPr>
        <w:t>2018</w:t>
      </w:r>
      <w:r>
        <w:rPr>
          <w:sz w:val="22"/>
          <w:szCs w:val="22"/>
        </w:rPr>
        <w:t>. (</w:t>
      </w:r>
      <w:r w:rsidRPr="003B22F7">
        <w:rPr>
          <w:sz w:val="22"/>
          <w:szCs w:val="22"/>
        </w:rPr>
        <w:t>PMCID: PMC6191077</w:t>
      </w:r>
      <w:r>
        <w:rPr>
          <w:sz w:val="22"/>
          <w:szCs w:val="22"/>
        </w:rPr>
        <w:t>)</w:t>
      </w:r>
    </w:p>
    <w:p w14:paraId="0973F31E" w14:textId="213721FD" w:rsidR="00392934" w:rsidRDefault="00392934" w:rsidP="00EB5CA0">
      <w:pPr>
        <w:pStyle w:val="ListParagraph"/>
        <w:numPr>
          <w:ilvl w:val="0"/>
          <w:numId w:val="21"/>
        </w:numPr>
        <w:spacing w:before="120" w:after="120"/>
        <w:contextualSpacing w:val="0"/>
        <w:rPr>
          <w:sz w:val="22"/>
          <w:szCs w:val="22"/>
        </w:rPr>
      </w:pPr>
      <w:r w:rsidRPr="00695583">
        <w:rPr>
          <w:sz w:val="22"/>
          <w:szCs w:val="22"/>
        </w:rPr>
        <w:t>Tang, M.</w:t>
      </w:r>
      <w:r>
        <w:rPr>
          <w:sz w:val="22"/>
          <w:szCs w:val="22"/>
          <w:vertAlign w:val="superscript"/>
        </w:rPr>
        <w:t>#</w:t>
      </w:r>
      <w:r w:rsidRPr="00695583">
        <w:rPr>
          <w:sz w:val="22"/>
          <w:szCs w:val="22"/>
        </w:rPr>
        <w:t xml:space="preserve">, </w:t>
      </w:r>
      <w:r>
        <w:rPr>
          <w:sz w:val="22"/>
          <w:szCs w:val="22"/>
        </w:rPr>
        <w:t xml:space="preserve">Andersen V, </w:t>
      </w:r>
      <w:r w:rsidRPr="001C3639">
        <w:rPr>
          <w:b/>
          <w:sz w:val="22"/>
          <w:szCs w:val="22"/>
        </w:rPr>
        <w:t>Hendricks AE</w:t>
      </w:r>
      <w:r>
        <w:rPr>
          <w:sz w:val="22"/>
          <w:szCs w:val="22"/>
        </w:rPr>
        <w:t xml:space="preserve">, Krebs NF. </w:t>
      </w:r>
      <w:r w:rsidRPr="00695583">
        <w:rPr>
          <w:sz w:val="22"/>
          <w:szCs w:val="22"/>
        </w:rPr>
        <w:t xml:space="preserve">Different Growth Patterns Persist at 24 Months of Age in Formula-Fed Infants Randomized to Consume a Meat- or Dairy-Based Complementary Diet from 5 to 12 Months of Age. </w:t>
      </w:r>
      <w:r w:rsidRPr="001C3639">
        <w:rPr>
          <w:i/>
          <w:sz w:val="22"/>
          <w:szCs w:val="22"/>
        </w:rPr>
        <w:t>The Journal of Pediatrics</w:t>
      </w:r>
      <w:r>
        <w:rPr>
          <w:sz w:val="22"/>
          <w:szCs w:val="22"/>
        </w:rPr>
        <w:t xml:space="preserve">, </w:t>
      </w:r>
      <w:r>
        <w:rPr>
          <w:b/>
          <w:sz w:val="22"/>
          <w:szCs w:val="22"/>
        </w:rPr>
        <w:t xml:space="preserve">2018. </w:t>
      </w:r>
      <w:r w:rsidRPr="001C3639">
        <w:rPr>
          <w:sz w:val="22"/>
          <w:szCs w:val="22"/>
        </w:rPr>
        <w:t>(</w:t>
      </w:r>
      <w:r w:rsidRPr="003B22F7">
        <w:rPr>
          <w:sz w:val="22"/>
          <w:szCs w:val="22"/>
        </w:rPr>
        <w:t>PMCID: PMC6389371</w:t>
      </w:r>
      <w:r w:rsidRPr="001C3639">
        <w:rPr>
          <w:sz w:val="22"/>
          <w:szCs w:val="22"/>
        </w:rPr>
        <w:t>)</w:t>
      </w:r>
    </w:p>
    <w:p w14:paraId="40427D32" w14:textId="639DBC4C" w:rsidR="00392934" w:rsidRDefault="00392934" w:rsidP="00EB5CA0">
      <w:pPr>
        <w:pStyle w:val="ListParagraph"/>
        <w:numPr>
          <w:ilvl w:val="0"/>
          <w:numId w:val="21"/>
        </w:numPr>
        <w:spacing w:before="180" w:after="120"/>
        <w:contextualSpacing w:val="0"/>
        <w:rPr>
          <w:color w:val="000000" w:themeColor="text1"/>
          <w:sz w:val="22"/>
          <w:szCs w:val="22"/>
        </w:rPr>
      </w:pPr>
      <w:r w:rsidRPr="00391CFD">
        <w:rPr>
          <w:color w:val="343536"/>
          <w:sz w:val="22"/>
          <w:szCs w:val="22"/>
        </w:rPr>
        <w:t>The TELOMAAS group</w:t>
      </w:r>
      <w:r w:rsidRPr="00391CFD">
        <w:rPr>
          <w:rStyle w:val="apple-converted-space"/>
          <w:color w:val="000000" w:themeColor="text1"/>
          <w:sz w:val="22"/>
          <w:szCs w:val="22"/>
        </w:rPr>
        <w:t> </w:t>
      </w:r>
      <w:r w:rsidRPr="00391CFD">
        <w:rPr>
          <w:color w:val="000000" w:themeColor="text1"/>
          <w:sz w:val="22"/>
          <w:szCs w:val="22"/>
        </w:rPr>
        <w:t>&amp; Tomaszewski, M. BMI is negatively associated with telomere length; a collaborative cross-sectional meta-analysis of 87 observational studies.</w:t>
      </w:r>
      <w:r w:rsidRPr="00391CFD">
        <w:rPr>
          <w:rStyle w:val="apple-converted-space"/>
          <w:color w:val="000000" w:themeColor="text1"/>
          <w:sz w:val="22"/>
          <w:szCs w:val="22"/>
        </w:rPr>
        <w:t> </w:t>
      </w:r>
      <w:r w:rsidRPr="00391CFD">
        <w:rPr>
          <w:rStyle w:val="Emphasis"/>
          <w:color w:val="000000" w:themeColor="text1"/>
          <w:sz w:val="22"/>
          <w:szCs w:val="22"/>
        </w:rPr>
        <w:t>American Journal of Clinical Nutrition</w:t>
      </w:r>
      <w:r w:rsidRPr="00391CFD">
        <w:rPr>
          <w:color w:val="000000" w:themeColor="text1"/>
          <w:sz w:val="22"/>
          <w:szCs w:val="22"/>
        </w:rPr>
        <w:t xml:space="preserve">, </w:t>
      </w:r>
      <w:r w:rsidRPr="00391CFD">
        <w:rPr>
          <w:b/>
          <w:color w:val="000000" w:themeColor="text1"/>
          <w:sz w:val="22"/>
          <w:szCs w:val="22"/>
        </w:rPr>
        <w:t xml:space="preserve">2018. </w:t>
      </w:r>
      <w:r>
        <w:rPr>
          <w:color w:val="000000" w:themeColor="text1"/>
          <w:sz w:val="22"/>
          <w:szCs w:val="22"/>
        </w:rPr>
        <w:t>(</w:t>
      </w:r>
      <w:r w:rsidRPr="00FD5F11">
        <w:rPr>
          <w:color w:val="000000" w:themeColor="text1"/>
          <w:sz w:val="22"/>
          <w:szCs w:val="22"/>
        </w:rPr>
        <w:t>PMID: 30535086</w:t>
      </w:r>
      <w:r w:rsidRPr="00391CFD">
        <w:rPr>
          <w:color w:val="000000" w:themeColor="text1"/>
          <w:sz w:val="22"/>
          <w:szCs w:val="22"/>
        </w:rPr>
        <w:t>)</w:t>
      </w:r>
    </w:p>
    <w:p w14:paraId="51C9C2F3" w14:textId="04549DF5" w:rsidR="00392934" w:rsidRDefault="00392934" w:rsidP="00EB5CA0">
      <w:pPr>
        <w:pStyle w:val="ListParagraph"/>
        <w:numPr>
          <w:ilvl w:val="0"/>
          <w:numId w:val="21"/>
        </w:numPr>
        <w:spacing w:before="180" w:after="120"/>
        <w:contextualSpacing w:val="0"/>
        <w:rPr>
          <w:sz w:val="22"/>
          <w:szCs w:val="22"/>
        </w:rPr>
      </w:pPr>
      <w:r w:rsidRPr="00391CFD">
        <w:rPr>
          <w:sz w:val="22"/>
          <w:szCs w:val="22"/>
        </w:rPr>
        <w:t>Tang M</w:t>
      </w:r>
      <w:r>
        <w:rPr>
          <w:b/>
          <w:vertAlign w:val="superscript"/>
        </w:rPr>
        <w:t>#</w:t>
      </w:r>
      <w:r w:rsidRPr="00391CFD">
        <w:rPr>
          <w:sz w:val="22"/>
          <w:szCs w:val="22"/>
        </w:rPr>
        <w:t xml:space="preserve">, </w:t>
      </w:r>
      <w:r w:rsidRPr="00534A06">
        <w:rPr>
          <w:b/>
          <w:sz w:val="22"/>
          <w:szCs w:val="22"/>
        </w:rPr>
        <w:t>Hendricks AE</w:t>
      </w:r>
      <w:r w:rsidRPr="00391CFD">
        <w:rPr>
          <w:sz w:val="22"/>
          <w:szCs w:val="22"/>
        </w:rPr>
        <w:t>, Krebs NF. A meat-or</w:t>
      </w:r>
      <w:r w:rsidRPr="000B1267">
        <w:rPr>
          <w:sz w:val="22"/>
          <w:szCs w:val="22"/>
        </w:rPr>
        <w:t xml:space="preserve"> dairy-based complementary diet leads to distinct growth patterns in formula-fed infants: a randomized controlled trial</w:t>
      </w:r>
      <w:r w:rsidRPr="002D1779">
        <w:rPr>
          <w:sz w:val="22"/>
          <w:szCs w:val="22"/>
        </w:rPr>
        <w:t xml:space="preserve">. </w:t>
      </w:r>
      <w:r w:rsidRPr="000B08AB">
        <w:rPr>
          <w:i/>
          <w:iCs/>
          <w:sz w:val="22"/>
          <w:szCs w:val="22"/>
        </w:rPr>
        <w:t>American Journal of Clinical Nutrition</w:t>
      </w:r>
      <w:r>
        <w:rPr>
          <w:sz w:val="22"/>
          <w:szCs w:val="22"/>
        </w:rPr>
        <w:t xml:space="preserve">, </w:t>
      </w:r>
      <w:r>
        <w:rPr>
          <w:b/>
          <w:sz w:val="22"/>
          <w:szCs w:val="22"/>
        </w:rPr>
        <w:t>2018</w:t>
      </w:r>
      <w:r>
        <w:rPr>
          <w:sz w:val="22"/>
          <w:szCs w:val="22"/>
        </w:rPr>
        <w:t xml:space="preserve">. (PMCID: </w:t>
      </w:r>
      <w:r w:rsidRPr="003B22F7">
        <w:rPr>
          <w:sz w:val="22"/>
          <w:szCs w:val="22"/>
        </w:rPr>
        <w:t>PMC6128676</w:t>
      </w:r>
      <w:r>
        <w:rPr>
          <w:sz w:val="22"/>
          <w:szCs w:val="22"/>
        </w:rPr>
        <w:t>)</w:t>
      </w:r>
    </w:p>
    <w:p w14:paraId="6E38A7D4" w14:textId="5F025D6A" w:rsidR="007D291E" w:rsidRPr="00EB5CA0" w:rsidRDefault="00392934" w:rsidP="00EB5CA0">
      <w:pPr>
        <w:pStyle w:val="ListParagraph"/>
        <w:numPr>
          <w:ilvl w:val="0"/>
          <w:numId w:val="21"/>
        </w:numPr>
        <w:spacing w:before="180" w:after="120"/>
        <w:contextualSpacing w:val="0"/>
        <w:rPr>
          <w:sz w:val="22"/>
          <w:szCs w:val="22"/>
        </w:rPr>
      </w:pPr>
      <w:r w:rsidRPr="00B5146C">
        <w:rPr>
          <w:sz w:val="22"/>
          <w:szCs w:val="22"/>
        </w:rPr>
        <w:t xml:space="preserve">Turcot V., Lu Y., Highland H. M., </w:t>
      </w:r>
      <w:proofErr w:type="spellStart"/>
      <w:r w:rsidRPr="00B5146C">
        <w:rPr>
          <w:sz w:val="22"/>
          <w:szCs w:val="22"/>
        </w:rPr>
        <w:t>Schurmann</w:t>
      </w:r>
      <w:proofErr w:type="spellEnd"/>
      <w:r w:rsidRPr="00B5146C">
        <w:rPr>
          <w:sz w:val="22"/>
          <w:szCs w:val="22"/>
        </w:rPr>
        <w:t xml:space="preserve"> C., Justice A. E., Fine R. S., Bradfield J.P., Esko T., </w:t>
      </w:r>
      <w:proofErr w:type="spellStart"/>
      <w:r w:rsidRPr="00B5146C">
        <w:rPr>
          <w:sz w:val="22"/>
          <w:szCs w:val="22"/>
        </w:rPr>
        <w:t>Giri</w:t>
      </w:r>
      <w:proofErr w:type="spellEnd"/>
      <w:r w:rsidRPr="00B5146C">
        <w:rPr>
          <w:sz w:val="22"/>
          <w:szCs w:val="22"/>
        </w:rPr>
        <w:t xml:space="preserve"> A., Graff M., Guo X., </w:t>
      </w:r>
      <w:r w:rsidRPr="00534A06">
        <w:rPr>
          <w:b/>
          <w:sz w:val="22"/>
          <w:szCs w:val="22"/>
        </w:rPr>
        <w:t>Hendricks A.E</w:t>
      </w:r>
      <w:r w:rsidRPr="00B5146C">
        <w:rPr>
          <w:sz w:val="22"/>
          <w:szCs w:val="22"/>
        </w:rPr>
        <w:t xml:space="preserve">.,… Loos, R. J. F. Protein-altering variants associated with body mass </w:t>
      </w:r>
      <w:r w:rsidRPr="00B5146C">
        <w:rPr>
          <w:sz w:val="22"/>
          <w:szCs w:val="22"/>
        </w:rPr>
        <w:lastRenderedPageBreak/>
        <w:t xml:space="preserve">index implicate pathways that control energy intake and expenditure in obesity. </w:t>
      </w:r>
      <w:r w:rsidRPr="00B5146C">
        <w:rPr>
          <w:i/>
          <w:iCs/>
          <w:sz w:val="22"/>
          <w:szCs w:val="22"/>
        </w:rPr>
        <w:t>Nature Genetics</w:t>
      </w:r>
      <w:r w:rsidRPr="00B5146C">
        <w:rPr>
          <w:sz w:val="22"/>
          <w:szCs w:val="22"/>
        </w:rPr>
        <w:t xml:space="preserve">, </w:t>
      </w:r>
      <w:r w:rsidRPr="00B5146C">
        <w:rPr>
          <w:i/>
          <w:iCs/>
          <w:sz w:val="22"/>
          <w:szCs w:val="22"/>
        </w:rPr>
        <w:t>50</w:t>
      </w:r>
      <w:r w:rsidRPr="00B5146C">
        <w:rPr>
          <w:sz w:val="22"/>
          <w:szCs w:val="22"/>
        </w:rPr>
        <w:t xml:space="preserve">(1), 26–41. </w:t>
      </w:r>
      <w:hyperlink r:id="rId12" w:history="1">
        <w:r w:rsidRPr="00B5146C">
          <w:rPr>
            <w:rStyle w:val="Hyperlink"/>
            <w:sz w:val="22"/>
            <w:szCs w:val="22"/>
          </w:rPr>
          <w:t>https://doi.org/10.1038/s41588-017-0011-x</w:t>
        </w:r>
      </w:hyperlink>
      <w:r w:rsidRPr="00B5146C">
        <w:rPr>
          <w:sz w:val="22"/>
          <w:szCs w:val="22"/>
        </w:rPr>
        <w:t xml:space="preserve"> , </w:t>
      </w:r>
      <w:r w:rsidRPr="00B5146C">
        <w:rPr>
          <w:b/>
          <w:sz w:val="22"/>
          <w:szCs w:val="22"/>
        </w:rPr>
        <w:t>2018</w:t>
      </w:r>
      <w:r w:rsidRPr="00B5146C">
        <w:rPr>
          <w:sz w:val="22"/>
          <w:szCs w:val="22"/>
        </w:rPr>
        <w:t>. (</w:t>
      </w:r>
      <w:r w:rsidRPr="003B22F7">
        <w:rPr>
          <w:sz w:val="22"/>
          <w:szCs w:val="22"/>
        </w:rPr>
        <w:t>PMCID: PMC5945951</w:t>
      </w:r>
      <w:r w:rsidRPr="00B5146C">
        <w:rPr>
          <w:sz w:val="22"/>
          <w:szCs w:val="22"/>
        </w:rPr>
        <w:t>)</w:t>
      </w:r>
    </w:p>
    <w:p w14:paraId="38A094D1" w14:textId="3EAA48D8" w:rsidR="00392934" w:rsidRDefault="00392934" w:rsidP="00EB5CA0">
      <w:pPr>
        <w:pStyle w:val="ListParagraph"/>
        <w:numPr>
          <w:ilvl w:val="0"/>
          <w:numId w:val="21"/>
        </w:numPr>
        <w:spacing w:before="120" w:after="120"/>
        <w:contextualSpacing w:val="0"/>
        <w:rPr>
          <w:color w:val="222222"/>
          <w:sz w:val="22"/>
          <w:szCs w:val="22"/>
          <w:shd w:val="clear" w:color="auto" w:fill="FFFFFF"/>
        </w:rPr>
      </w:pPr>
      <w:r w:rsidRPr="003228CC">
        <w:rPr>
          <w:color w:val="222222"/>
          <w:sz w:val="22"/>
          <w:szCs w:val="22"/>
          <w:shd w:val="clear" w:color="auto" w:fill="FFFFFF"/>
        </w:rPr>
        <w:t xml:space="preserve">Moir L, </w:t>
      </w:r>
      <w:proofErr w:type="spellStart"/>
      <w:r w:rsidRPr="003228CC">
        <w:rPr>
          <w:color w:val="222222"/>
          <w:sz w:val="22"/>
          <w:szCs w:val="22"/>
          <w:shd w:val="clear" w:color="auto" w:fill="FFFFFF"/>
        </w:rPr>
        <w:t>Bochukova</w:t>
      </w:r>
      <w:proofErr w:type="spellEnd"/>
      <w:r w:rsidRPr="003228CC">
        <w:rPr>
          <w:color w:val="222222"/>
          <w:sz w:val="22"/>
          <w:szCs w:val="22"/>
          <w:shd w:val="clear" w:color="auto" w:fill="FFFFFF"/>
        </w:rPr>
        <w:t xml:space="preserve"> EG, </w:t>
      </w:r>
      <w:proofErr w:type="spellStart"/>
      <w:r w:rsidRPr="003228CC">
        <w:rPr>
          <w:color w:val="222222"/>
          <w:sz w:val="22"/>
          <w:szCs w:val="22"/>
          <w:shd w:val="clear" w:color="auto" w:fill="FFFFFF"/>
        </w:rPr>
        <w:t>Dumbell</w:t>
      </w:r>
      <w:proofErr w:type="spellEnd"/>
      <w:r w:rsidRPr="003228CC">
        <w:rPr>
          <w:color w:val="222222"/>
          <w:sz w:val="22"/>
          <w:szCs w:val="22"/>
          <w:shd w:val="clear" w:color="auto" w:fill="FFFFFF"/>
        </w:rPr>
        <w:t xml:space="preserve"> R, Banks G, Bains RS, Nolan PM,</w:t>
      </w:r>
      <w:r>
        <w:rPr>
          <w:color w:val="222222"/>
          <w:sz w:val="22"/>
          <w:szCs w:val="22"/>
          <w:shd w:val="clear" w:color="auto" w:fill="FFFFFF"/>
        </w:rPr>
        <w:t xml:space="preserve"> Scudamore C, Simon M, Watson K</w:t>
      </w:r>
      <w:r w:rsidRPr="003228CC">
        <w:rPr>
          <w:color w:val="222222"/>
          <w:sz w:val="22"/>
          <w:szCs w:val="22"/>
          <w:shd w:val="clear" w:color="auto" w:fill="FFFFFF"/>
        </w:rPr>
        <w:t xml:space="preserve">, Keogh J, Henning E, </w:t>
      </w:r>
      <w:r w:rsidRPr="003228CC">
        <w:rPr>
          <w:b/>
          <w:color w:val="222222"/>
          <w:sz w:val="22"/>
          <w:szCs w:val="22"/>
          <w:shd w:val="clear" w:color="auto" w:fill="FFFFFF"/>
        </w:rPr>
        <w:t>Hendricks AE</w:t>
      </w:r>
      <w:r w:rsidRPr="003228CC">
        <w:rPr>
          <w:color w:val="222222"/>
          <w:sz w:val="22"/>
          <w:szCs w:val="22"/>
          <w:shd w:val="clear" w:color="auto" w:fill="FFFFFF"/>
        </w:rPr>
        <w:t xml:space="preserve">, </w:t>
      </w:r>
      <w:proofErr w:type="spellStart"/>
      <w:r w:rsidRPr="003228CC">
        <w:rPr>
          <w:color w:val="222222"/>
          <w:sz w:val="22"/>
          <w:szCs w:val="22"/>
          <w:shd w:val="clear" w:color="auto" w:fill="FFFFFF"/>
        </w:rPr>
        <w:t>O’Rahilly</w:t>
      </w:r>
      <w:proofErr w:type="spellEnd"/>
      <w:r w:rsidRPr="003228CC">
        <w:rPr>
          <w:color w:val="222222"/>
          <w:sz w:val="22"/>
          <w:szCs w:val="22"/>
          <w:shd w:val="clear" w:color="auto" w:fill="FFFFFF"/>
        </w:rPr>
        <w:t xml:space="preserve"> S, Barroso I, Sullivan AE, </w:t>
      </w:r>
      <w:proofErr w:type="spellStart"/>
      <w:r w:rsidRPr="003228CC">
        <w:rPr>
          <w:color w:val="222222"/>
          <w:sz w:val="22"/>
          <w:szCs w:val="22"/>
          <w:shd w:val="clear" w:color="auto" w:fill="FFFFFF"/>
        </w:rPr>
        <w:t>Bersten</w:t>
      </w:r>
      <w:proofErr w:type="spellEnd"/>
      <w:r w:rsidRPr="003228CC">
        <w:rPr>
          <w:color w:val="222222"/>
          <w:sz w:val="22"/>
          <w:szCs w:val="22"/>
          <w:shd w:val="clear" w:color="auto" w:fill="FFFFFF"/>
        </w:rPr>
        <w:t xml:space="preserve"> DC, Whitelaw M, Kirsch S, Bentley E, Farooqi IS, Cox RD. </w:t>
      </w:r>
      <w:r w:rsidRPr="003228CC">
        <w:rPr>
          <w:noProof/>
          <w:sz w:val="22"/>
          <w:szCs w:val="22"/>
        </w:rPr>
        <w:t xml:space="preserve">Disruption of the homeodomain transcription factor orthopedia homeobox (Otp) is associated with obesity and anxiety. </w:t>
      </w:r>
      <w:r w:rsidRPr="003228CC">
        <w:rPr>
          <w:i/>
          <w:color w:val="222222"/>
          <w:sz w:val="22"/>
          <w:szCs w:val="22"/>
          <w:shd w:val="clear" w:color="auto" w:fill="FFFFFF"/>
        </w:rPr>
        <w:t>Molecular Metabolism</w:t>
      </w:r>
      <w:r>
        <w:rPr>
          <w:i/>
          <w:color w:val="222222"/>
          <w:sz w:val="22"/>
          <w:szCs w:val="22"/>
          <w:shd w:val="clear" w:color="auto" w:fill="FFFFFF"/>
        </w:rPr>
        <w:t xml:space="preserve">, </w:t>
      </w:r>
      <w:r>
        <w:rPr>
          <w:b/>
          <w:color w:val="222222"/>
          <w:sz w:val="22"/>
          <w:szCs w:val="22"/>
          <w:shd w:val="clear" w:color="auto" w:fill="FFFFFF"/>
        </w:rPr>
        <w:t>2017</w:t>
      </w:r>
      <w:r>
        <w:rPr>
          <w:color w:val="222222"/>
          <w:sz w:val="22"/>
          <w:szCs w:val="22"/>
          <w:shd w:val="clear" w:color="auto" w:fill="FFFFFF"/>
        </w:rPr>
        <w:t>. (</w:t>
      </w:r>
      <w:r w:rsidRPr="00044DEF">
        <w:rPr>
          <w:color w:val="222222"/>
          <w:sz w:val="22"/>
          <w:szCs w:val="22"/>
          <w:shd w:val="clear" w:color="auto" w:fill="FFFFFF"/>
        </w:rPr>
        <w:t>PMC5681237</w:t>
      </w:r>
      <w:r>
        <w:rPr>
          <w:color w:val="222222"/>
          <w:sz w:val="22"/>
          <w:szCs w:val="22"/>
          <w:shd w:val="clear" w:color="auto" w:fill="FFFFFF"/>
        </w:rPr>
        <w:t>)</w:t>
      </w:r>
    </w:p>
    <w:p w14:paraId="0379EDE5" w14:textId="6AC6A24E" w:rsidR="00392934" w:rsidRPr="007D291E" w:rsidRDefault="00392934" w:rsidP="00EB5CA0">
      <w:pPr>
        <w:numPr>
          <w:ilvl w:val="0"/>
          <w:numId w:val="21"/>
        </w:numPr>
        <w:spacing w:before="180" w:after="120"/>
        <w:rPr>
          <w:noProof/>
          <w:sz w:val="22"/>
          <w:szCs w:val="22"/>
        </w:rPr>
      </w:pPr>
      <w:r w:rsidRPr="001A1373">
        <w:rPr>
          <w:sz w:val="22"/>
          <w:szCs w:val="22"/>
        </w:rPr>
        <w:t>Tang M</w:t>
      </w:r>
      <w:r>
        <w:rPr>
          <w:b/>
          <w:vertAlign w:val="superscript"/>
        </w:rPr>
        <w:t>#</w:t>
      </w:r>
      <w:r w:rsidRPr="001A1373">
        <w:rPr>
          <w:sz w:val="22"/>
          <w:szCs w:val="22"/>
        </w:rPr>
        <w:t xml:space="preserve">, Frank DN, </w:t>
      </w:r>
      <w:r w:rsidRPr="001A1373">
        <w:rPr>
          <w:b/>
          <w:sz w:val="22"/>
          <w:szCs w:val="22"/>
        </w:rPr>
        <w:t>Hendricks AE</w:t>
      </w:r>
      <w:r w:rsidRPr="001A1373">
        <w:rPr>
          <w:sz w:val="22"/>
          <w:szCs w:val="22"/>
        </w:rPr>
        <w:t xml:space="preserve">, </w:t>
      </w:r>
      <w:proofErr w:type="spellStart"/>
      <w:r w:rsidRPr="001A1373">
        <w:rPr>
          <w:sz w:val="22"/>
          <w:szCs w:val="22"/>
        </w:rPr>
        <w:t>Ir</w:t>
      </w:r>
      <w:proofErr w:type="spellEnd"/>
      <w:r w:rsidRPr="001A1373">
        <w:rPr>
          <w:sz w:val="22"/>
          <w:szCs w:val="22"/>
        </w:rPr>
        <w:t xml:space="preserve"> D, </w:t>
      </w:r>
      <w:proofErr w:type="spellStart"/>
      <w:r w:rsidRPr="001A1373">
        <w:rPr>
          <w:sz w:val="22"/>
          <w:szCs w:val="22"/>
        </w:rPr>
        <w:t>Esamai</w:t>
      </w:r>
      <w:proofErr w:type="spellEnd"/>
      <w:r w:rsidRPr="001A1373">
        <w:rPr>
          <w:sz w:val="22"/>
          <w:szCs w:val="22"/>
        </w:rPr>
        <w:t xml:space="preserve"> F</w:t>
      </w:r>
      <w:bookmarkStart w:id="1" w:name="OLE_LINK1"/>
      <w:bookmarkStart w:id="2" w:name="OLE_LINK2"/>
      <w:r w:rsidRPr="001A1373">
        <w:rPr>
          <w:sz w:val="22"/>
          <w:szCs w:val="22"/>
        </w:rPr>
        <w:t xml:space="preserve">, </w:t>
      </w:r>
      <w:proofErr w:type="spellStart"/>
      <w:r w:rsidRPr="001A1373">
        <w:rPr>
          <w:sz w:val="22"/>
          <w:szCs w:val="22"/>
        </w:rPr>
        <w:t>Liechty</w:t>
      </w:r>
      <w:bookmarkEnd w:id="1"/>
      <w:bookmarkEnd w:id="2"/>
      <w:proofErr w:type="spellEnd"/>
      <w:r w:rsidRPr="001A1373">
        <w:rPr>
          <w:sz w:val="22"/>
          <w:szCs w:val="22"/>
        </w:rPr>
        <w:t xml:space="preserve"> D, </w:t>
      </w:r>
      <w:proofErr w:type="spellStart"/>
      <w:r w:rsidRPr="001A1373">
        <w:rPr>
          <w:sz w:val="22"/>
          <w:szCs w:val="22"/>
        </w:rPr>
        <w:t>Hambidge</w:t>
      </w:r>
      <w:proofErr w:type="spellEnd"/>
      <w:r w:rsidRPr="001A1373">
        <w:rPr>
          <w:sz w:val="22"/>
          <w:szCs w:val="22"/>
        </w:rPr>
        <w:t xml:space="preserve"> KM, and Krebs NF. Iron in Micronutrient Powder Promotes an Unfavorable Gut Microbiota in Kenyan Infants. </w:t>
      </w:r>
      <w:r w:rsidRPr="001A1373">
        <w:rPr>
          <w:i/>
          <w:sz w:val="22"/>
          <w:szCs w:val="22"/>
        </w:rPr>
        <w:t>Nutrients</w:t>
      </w:r>
      <w:r w:rsidRPr="001A1373">
        <w:rPr>
          <w:sz w:val="22"/>
          <w:szCs w:val="22"/>
        </w:rPr>
        <w:t xml:space="preserve">, </w:t>
      </w:r>
      <w:r w:rsidRPr="001A1373">
        <w:rPr>
          <w:b/>
          <w:sz w:val="22"/>
          <w:szCs w:val="22"/>
        </w:rPr>
        <w:t>2017</w:t>
      </w:r>
      <w:r w:rsidRPr="001A1373">
        <w:rPr>
          <w:sz w:val="22"/>
          <w:szCs w:val="22"/>
        </w:rPr>
        <w:t xml:space="preserve">. </w:t>
      </w:r>
      <w:r w:rsidRPr="00C12A09">
        <w:rPr>
          <w:sz w:val="22"/>
          <w:szCs w:val="18"/>
        </w:rPr>
        <w:t>(</w:t>
      </w:r>
      <w:r w:rsidRPr="00C12A09">
        <w:rPr>
          <w:color w:val="000000" w:themeColor="text1"/>
          <w:sz w:val="22"/>
          <w:szCs w:val="18"/>
        </w:rPr>
        <w:t>PMC5537890)</w:t>
      </w:r>
    </w:p>
    <w:p w14:paraId="77A8271B" w14:textId="3BEAFE00" w:rsidR="00392934" w:rsidRPr="007D291E" w:rsidRDefault="00392934" w:rsidP="00EB5CA0">
      <w:pPr>
        <w:pStyle w:val="ListParagraph"/>
        <w:numPr>
          <w:ilvl w:val="0"/>
          <w:numId w:val="21"/>
        </w:numPr>
        <w:spacing w:before="180" w:after="120"/>
        <w:ind w:right="230"/>
        <w:contextualSpacing w:val="0"/>
        <w:rPr>
          <w:color w:val="000000" w:themeColor="text1"/>
          <w:sz w:val="18"/>
          <w:szCs w:val="18"/>
        </w:rPr>
      </w:pPr>
      <w:r>
        <w:rPr>
          <w:b/>
          <w:noProof/>
          <w:sz w:val="22"/>
          <w:szCs w:val="22"/>
        </w:rPr>
        <w:t>Hendricks AE*</w:t>
      </w:r>
      <w:r w:rsidRPr="00E41200">
        <w:rPr>
          <w:b/>
          <w:noProof/>
          <w:sz w:val="22"/>
          <w:szCs w:val="22"/>
        </w:rPr>
        <w:t>,</w:t>
      </w:r>
      <w:r w:rsidRPr="00E41200">
        <w:rPr>
          <w:noProof/>
          <w:sz w:val="22"/>
          <w:szCs w:val="22"/>
        </w:rPr>
        <w:t xml:space="preserve"> Bochukova</w:t>
      </w:r>
      <w:r>
        <w:rPr>
          <w:noProof/>
          <w:sz w:val="22"/>
          <w:szCs w:val="22"/>
        </w:rPr>
        <w:t xml:space="preserve"> EG*, Marenne G, Keogh JM, Bounds R, Wheeler E</w:t>
      </w:r>
      <w:r w:rsidRPr="00E41200">
        <w:rPr>
          <w:noProof/>
          <w:sz w:val="22"/>
          <w:szCs w:val="22"/>
        </w:rPr>
        <w:t xml:space="preserve">, </w:t>
      </w:r>
      <w:r>
        <w:rPr>
          <w:noProof/>
          <w:sz w:val="22"/>
          <w:szCs w:val="22"/>
        </w:rPr>
        <w:t>et al.</w:t>
      </w:r>
      <w:r w:rsidRPr="00E41200">
        <w:rPr>
          <w:noProof/>
          <w:sz w:val="22"/>
          <w:szCs w:val="22"/>
        </w:rPr>
        <w:t xml:space="preserve"> Rare Variant Analysis of Human and Rodent Obesity Genes in Individual</w:t>
      </w:r>
      <w:r>
        <w:rPr>
          <w:noProof/>
          <w:sz w:val="22"/>
          <w:szCs w:val="22"/>
        </w:rPr>
        <w:t xml:space="preserve">s with Severe Childhood Obesity. </w:t>
      </w:r>
      <w:r>
        <w:rPr>
          <w:i/>
          <w:noProof/>
          <w:sz w:val="22"/>
          <w:szCs w:val="22"/>
        </w:rPr>
        <w:t>Scientific Reports</w:t>
      </w:r>
      <w:r>
        <w:rPr>
          <w:noProof/>
          <w:sz w:val="22"/>
          <w:szCs w:val="22"/>
        </w:rPr>
        <w:t>,</w:t>
      </w:r>
      <w:r w:rsidRPr="00E41200">
        <w:rPr>
          <w:noProof/>
          <w:sz w:val="22"/>
          <w:szCs w:val="22"/>
        </w:rPr>
        <w:t xml:space="preserve"> </w:t>
      </w:r>
      <w:r>
        <w:rPr>
          <w:b/>
          <w:noProof/>
          <w:sz w:val="22"/>
          <w:szCs w:val="22"/>
        </w:rPr>
        <w:t xml:space="preserve">2017 </w:t>
      </w:r>
      <w:r>
        <w:rPr>
          <w:noProof/>
          <w:sz w:val="22"/>
          <w:szCs w:val="22"/>
        </w:rPr>
        <w:t>June</w:t>
      </w:r>
      <w:r w:rsidRPr="00E41200">
        <w:rPr>
          <w:noProof/>
          <w:sz w:val="22"/>
          <w:szCs w:val="22"/>
        </w:rPr>
        <w:t>, 1–14.</w:t>
      </w:r>
      <w:r>
        <w:rPr>
          <w:noProof/>
          <w:sz w:val="22"/>
          <w:szCs w:val="22"/>
        </w:rPr>
        <w:t xml:space="preserve"> (</w:t>
      </w:r>
      <w:r w:rsidRPr="00990E36">
        <w:rPr>
          <w:color w:val="000000" w:themeColor="text1"/>
          <w:sz w:val="22"/>
          <w:szCs w:val="22"/>
        </w:rPr>
        <w:t>PMC5758507)</w:t>
      </w:r>
      <w:r w:rsidRPr="00990E36">
        <w:rPr>
          <w:noProof/>
          <w:sz w:val="22"/>
          <w:szCs w:val="22"/>
        </w:rPr>
        <w:t xml:space="preserve"> </w:t>
      </w:r>
      <w:hyperlink r:id="rId13" w:history="1">
        <w:r w:rsidRPr="00990E36">
          <w:rPr>
            <w:rStyle w:val="Hyperlink"/>
            <w:noProof/>
            <w:sz w:val="22"/>
            <w:szCs w:val="22"/>
          </w:rPr>
          <w:t>https://doi.org/10.1038/s41598-017-03054-8</w:t>
        </w:r>
      </w:hyperlink>
      <w:r w:rsidRPr="00990E36">
        <w:rPr>
          <w:noProof/>
          <w:sz w:val="22"/>
          <w:szCs w:val="22"/>
        </w:rPr>
        <w:t xml:space="preserve"> </w:t>
      </w:r>
      <w:r w:rsidRPr="00990E36">
        <w:rPr>
          <w:sz w:val="18"/>
          <w:szCs w:val="18"/>
        </w:rPr>
        <w:t xml:space="preserve">* Co-first authors     </w:t>
      </w:r>
    </w:p>
    <w:p w14:paraId="08F12A80" w14:textId="45767334" w:rsidR="00392934" w:rsidRPr="007D291E" w:rsidRDefault="00392934" w:rsidP="00EB5CA0">
      <w:pPr>
        <w:pStyle w:val="ListParagraph"/>
        <w:numPr>
          <w:ilvl w:val="0"/>
          <w:numId w:val="21"/>
        </w:numPr>
        <w:spacing w:before="180" w:after="120"/>
        <w:ind w:right="230"/>
        <w:contextualSpacing w:val="0"/>
        <w:rPr>
          <w:color w:val="000000" w:themeColor="text1"/>
          <w:sz w:val="18"/>
          <w:szCs w:val="18"/>
        </w:rPr>
      </w:pPr>
      <w:r w:rsidRPr="00DD26C9">
        <w:rPr>
          <w:noProof/>
          <w:sz w:val="22"/>
          <w:szCs w:val="22"/>
        </w:rPr>
        <w:t>Tachmazidou I, Süveges D, Min JL, Ritchie GRS, Steinberg J, Walter, K., …</w:t>
      </w:r>
      <w:r w:rsidRPr="00DD26C9">
        <w:rPr>
          <w:b/>
          <w:noProof/>
          <w:sz w:val="22"/>
          <w:szCs w:val="22"/>
        </w:rPr>
        <w:t>Hendricks, AE</w:t>
      </w:r>
      <w:r w:rsidRPr="00DD26C9">
        <w:rPr>
          <w:noProof/>
          <w:sz w:val="22"/>
          <w:szCs w:val="22"/>
        </w:rPr>
        <w:t xml:space="preserve">, et al. Whole-Genome Sequencing Coupled to Imputation Discovers Genetic Signals for Anthropometric Traits. </w:t>
      </w:r>
      <w:r w:rsidRPr="00DD26C9">
        <w:rPr>
          <w:i/>
          <w:noProof/>
          <w:sz w:val="22"/>
          <w:szCs w:val="22"/>
        </w:rPr>
        <w:t>AJHG</w:t>
      </w:r>
      <w:r w:rsidRPr="00DD26C9">
        <w:rPr>
          <w:noProof/>
          <w:sz w:val="22"/>
          <w:szCs w:val="22"/>
        </w:rPr>
        <w:t xml:space="preserve"> 865–884. </w:t>
      </w:r>
      <w:r w:rsidRPr="00DD26C9">
        <w:rPr>
          <w:b/>
          <w:noProof/>
          <w:sz w:val="22"/>
          <w:szCs w:val="22"/>
        </w:rPr>
        <w:t>2017</w:t>
      </w:r>
      <w:r w:rsidRPr="00DD26C9">
        <w:rPr>
          <w:noProof/>
          <w:sz w:val="22"/>
          <w:szCs w:val="22"/>
        </w:rPr>
        <w:t>. April. (</w:t>
      </w:r>
      <w:r w:rsidRPr="00DD26C9">
        <w:rPr>
          <w:color w:val="000000" w:themeColor="text1"/>
          <w:sz w:val="22"/>
          <w:szCs w:val="22"/>
        </w:rPr>
        <w:t xml:space="preserve">PMC5473732) </w:t>
      </w:r>
      <w:hyperlink r:id="rId14" w:history="1">
        <w:r w:rsidRPr="00DD26C9">
          <w:rPr>
            <w:rStyle w:val="Hyperlink"/>
            <w:noProof/>
            <w:sz w:val="22"/>
            <w:szCs w:val="22"/>
          </w:rPr>
          <w:t>https://doi.org/10.1016/j.ajhg.2017.04.014</w:t>
        </w:r>
      </w:hyperlink>
      <w:r w:rsidRPr="00DD26C9">
        <w:rPr>
          <w:noProof/>
          <w:sz w:val="22"/>
          <w:szCs w:val="22"/>
        </w:rPr>
        <w:t xml:space="preserve"> </w:t>
      </w:r>
    </w:p>
    <w:p w14:paraId="26F8355C" w14:textId="00D2FDDD" w:rsidR="00392934" w:rsidRDefault="00392934" w:rsidP="00EB5CA0">
      <w:pPr>
        <w:numPr>
          <w:ilvl w:val="0"/>
          <w:numId w:val="21"/>
        </w:numPr>
        <w:spacing w:before="180" w:after="120"/>
        <w:rPr>
          <w:noProof/>
          <w:sz w:val="22"/>
          <w:szCs w:val="22"/>
        </w:rPr>
      </w:pPr>
      <w:r>
        <w:rPr>
          <w:noProof/>
          <w:sz w:val="22"/>
          <w:szCs w:val="22"/>
        </w:rPr>
        <w:t xml:space="preserve">Lin H, Mueller-Nurasyid M, Smith A, Arking DE, Barnard J, Bartz TM, Lunetta KL, Lohman K, Kleber M, Lubitz SA, Feelhoed B, Trompet S, Niemeiher MN, Kacprowski T, Chasman DI, Klarin D, Sinner MF, Waldenberger M, Meitinger T, Harris TB, Launer LJ, Soliman EZ, Chen LY, Smith JD, Van Wagoner DR, Rotter JI, Psaty BM, Sie Z, </w:t>
      </w:r>
      <w:r w:rsidRPr="00EC0B5F">
        <w:rPr>
          <w:b/>
          <w:noProof/>
          <w:sz w:val="22"/>
          <w:szCs w:val="22"/>
        </w:rPr>
        <w:t>Hendricks AE</w:t>
      </w:r>
      <w:r>
        <w:rPr>
          <w:noProof/>
          <w:sz w:val="22"/>
          <w:szCs w:val="22"/>
        </w:rPr>
        <w:t xml:space="preserve">, et al. Gene-gene interaction analyses for atrial fibrillation. </w:t>
      </w:r>
      <w:r w:rsidRPr="00EC0B5F">
        <w:rPr>
          <w:i/>
          <w:noProof/>
          <w:sz w:val="22"/>
          <w:szCs w:val="22"/>
        </w:rPr>
        <w:t>Scientific Reports</w:t>
      </w:r>
      <w:r>
        <w:rPr>
          <w:noProof/>
          <w:sz w:val="22"/>
          <w:szCs w:val="22"/>
        </w:rPr>
        <w:t xml:space="preserve">, </w:t>
      </w:r>
      <w:r>
        <w:rPr>
          <w:b/>
          <w:noProof/>
          <w:sz w:val="22"/>
          <w:szCs w:val="22"/>
        </w:rPr>
        <w:t>2016</w:t>
      </w:r>
      <w:r>
        <w:rPr>
          <w:noProof/>
          <w:sz w:val="22"/>
          <w:szCs w:val="22"/>
        </w:rPr>
        <w:t xml:space="preserve"> Nov 8;6:35371. (PMCID: </w:t>
      </w:r>
      <w:r w:rsidRPr="003B22F7">
        <w:rPr>
          <w:noProof/>
          <w:sz w:val="22"/>
          <w:szCs w:val="22"/>
        </w:rPr>
        <w:t>PMC5099695)</w:t>
      </w:r>
    </w:p>
    <w:p w14:paraId="1B23E17E" w14:textId="6FCC7CB9" w:rsidR="00392934" w:rsidRDefault="00392934" w:rsidP="00EB5CA0">
      <w:pPr>
        <w:numPr>
          <w:ilvl w:val="0"/>
          <w:numId w:val="21"/>
        </w:numPr>
        <w:spacing w:before="180" w:after="120"/>
        <w:rPr>
          <w:noProof/>
          <w:sz w:val="22"/>
          <w:szCs w:val="22"/>
        </w:rPr>
      </w:pPr>
      <w:r w:rsidRPr="000B1BC5">
        <w:rPr>
          <w:noProof/>
          <w:sz w:val="22"/>
          <w:szCs w:val="22"/>
        </w:rPr>
        <w:t xml:space="preserve">Jeroncic A, Memari Y, Ritchie G, </w:t>
      </w:r>
      <w:r w:rsidRPr="00E54325">
        <w:rPr>
          <w:b/>
          <w:noProof/>
          <w:sz w:val="22"/>
          <w:szCs w:val="22"/>
        </w:rPr>
        <w:t>Hendricks AE</w:t>
      </w:r>
      <w:r w:rsidRPr="000B1BC5">
        <w:rPr>
          <w:noProof/>
          <w:sz w:val="22"/>
          <w:szCs w:val="22"/>
        </w:rPr>
        <w:t xml:space="preserve">, Kolb-Kokocinski A, Matchan A, Vitart V, Hayward C, Kolcic I, Glodzik D, Wright A, Rudan I, Campbell H, Durbin R, Polašek O, Zeggini E, Perica VB. Whole exome sequencing in an isolated population from the Dalmatian island of Vis. </w:t>
      </w:r>
      <w:r w:rsidRPr="000B1BC5">
        <w:rPr>
          <w:i/>
          <w:noProof/>
          <w:sz w:val="22"/>
          <w:szCs w:val="22"/>
        </w:rPr>
        <w:t>EJHG</w:t>
      </w:r>
      <w:r>
        <w:rPr>
          <w:i/>
          <w:noProof/>
          <w:sz w:val="22"/>
          <w:szCs w:val="22"/>
        </w:rPr>
        <w:t xml:space="preserve">, </w:t>
      </w:r>
      <w:r w:rsidRPr="00A544F8">
        <w:rPr>
          <w:b/>
          <w:noProof/>
          <w:sz w:val="22"/>
          <w:szCs w:val="22"/>
        </w:rPr>
        <w:t>2016</w:t>
      </w:r>
      <w:r>
        <w:rPr>
          <w:b/>
          <w:noProof/>
          <w:sz w:val="22"/>
          <w:szCs w:val="22"/>
        </w:rPr>
        <w:t xml:space="preserve"> </w:t>
      </w:r>
      <w:r w:rsidRPr="00CB1EF4">
        <w:rPr>
          <w:noProof/>
          <w:sz w:val="22"/>
          <w:szCs w:val="22"/>
        </w:rPr>
        <w:t>Oct;24(10):1479-87</w:t>
      </w:r>
      <w:r>
        <w:rPr>
          <w:noProof/>
          <w:sz w:val="22"/>
          <w:szCs w:val="22"/>
        </w:rPr>
        <w:t>. (</w:t>
      </w:r>
      <w:r w:rsidRPr="0060050E">
        <w:rPr>
          <w:noProof/>
          <w:sz w:val="22"/>
          <w:szCs w:val="22"/>
        </w:rPr>
        <w:t>PM</w:t>
      </w:r>
      <w:r>
        <w:rPr>
          <w:noProof/>
          <w:sz w:val="22"/>
          <w:szCs w:val="22"/>
        </w:rPr>
        <w:t>C</w:t>
      </w:r>
      <w:r w:rsidRPr="0060050E">
        <w:rPr>
          <w:noProof/>
          <w:sz w:val="22"/>
          <w:szCs w:val="22"/>
        </w:rPr>
        <w:t xml:space="preserve">ID: </w:t>
      </w:r>
      <w:r w:rsidRPr="003B22F7">
        <w:rPr>
          <w:noProof/>
          <w:sz w:val="22"/>
          <w:szCs w:val="22"/>
        </w:rPr>
        <w:t>PMC4950961</w:t>
      </w:r>
      <w:r>
        <w:rPr>
          <w:noProof/>
          <w:sz w:val="22"/>
          <w:szCs w:val="22"/>
        </w:rPr>
        <w:t>).</w:t>
      </w:r>
    </w:p>
    <w:p w14:paraId="4A8E54CC" w14:textId="03016AB8" w:rsidR="00392934" w:rsidRDefault="00392934" w:rsidP="00EB5CA0">
      <w:pPr>
        <w:numPr>
          <w:ilvl w:val="0"/>
          <w:numId w:val="21"/>
        </w:numPr>
        <w:spacing w:before="180" w:after="120"/>
        <w:rPr>
          <w:noProof/>
          <w:sz w:val="22"/>
          <w:szCs w:val="22"/>
        </w:rPr>
      </w:pPr>
      <w:proofErr w:type="spellStart"/>
      <w:r>
        <w:rPr>
          <w:rFonts w:eastAsia="SimSun"/>
          <w:kern w:val="2"/>
          <w:sz w:val="22"/>
          <w:szCs w:val="22"/>
          <w:lang w:eastAsia="zh-CN"/>
        </w:rPr>
        <w:t>Santorico</w:t>
      </w:r>
      <w:proofErr w:type="spellEnd"/>
      <w:r>
        <w:rPr>
          <w:rFonts w:eastAsia="SimSun"/>
          <w:kern w:val="2"/>
          <w:sz w:val="22"/>
          <w:szCs w:val="22"/>
          <w:lang w:eastAsia="zh-CN"/>
        </w:rPr>
        <w:t xml:space="preserve"> SA, </w:t>
      </w:r>
      <w:r>
        <w:rPr>
          <w:rFonts w:eastAsia="SimSun"/>
          <w:b/>
          <w:kern w:val="2"/>
          <w:sz w:val="22"/>
          <w:szCs w:val="22"/>
          <w:lang w:eastAsia="zh-CN"/>
        </w:rPr>
        <w:t>Hendricks AE</w:t>
      </w:r>
      <w:r w:rsidRPr="00027B28">
        <w:rPr>
          <w:sz w:val="22"/>
          <w:szCs w:val="22"/>
        </w:rPr>
        <w:t xml:space="preserve">. </w:t>
      </w:r>
      <w:r>
        <w:rPr>
          <w:sz w:val="22"/>
          <w:szCs w:val="22"/>
        </w:rPr>
        <w:t>Progress in Methods for Rare Variant Association</w:t>
      </w:r>
      <w:r w:rsidRPr="00B81072">
        <w:rPr>
          <w:sz w:val="22"/>
          <w:szCs w:val="22"/>
        </w:rPr>
        <w:t xml:space="preserve">. </w:t>
      </w:r>
      <w:r>
        <w:rPr>
          <w:i/>
          <w:sz w:val="22"/>
          <w:szCs w:val="22"/>
        </w:rPr>
        <w:t>BMC Genetics</w:t>
      </w:r>
      <w:r w:rsidRPr="00B81072">
        <w:rPr>
          <w:sz w:val="22"/>
          <w:szCs w:val="22"/>
        </w:rPr>
        <w:t xml:space="preserve">, </w:t>
      </w:r>
      <w:r w:rsidRPr="00E70D0D">
        <w:rPr>
          <w:b/>
          <w:sz w:val="22"/>
          <w:szCs w:val="22"/>
        </w:rPr>
        <w:t>2016</w:t>
      </w:r>
      <w:r>
        <w:rPr>
          <w:sz w:val="22"/>
          <w:szCs w:val="22"/>
        </w:rPr>
        <w:t xml:space="preserve"> Feb 3;17 Suppl 2:6</w:t>
      </w:r>
      <w:r w:rsidRPr="00E70D0D">
        <w:rPr>
          <w:sz w:val="22"/>
          <w:szCs w:val="22"/>
        </w:rPr>
        <w:t>.</w:t>
      </w:r>
      <w:r>
        <w:rPr>
          <w:sz w:val="22"/>
          <w:szCs w:val="22"/>
        </w:rPr>
        <w:t xml:space="preserve"> (</w:t>
      </w:r>
      <w:r w:rsidRPr="00E70D0D">
        <w:rPr>
          <w:sz w:val="22"/>
          <w:szCs w:val="22"/>
        </w:rPr>
        <w:t>PM</w:t>
      </w:r>
      <w:r>
        <w:rPr>
          <w:sz w:val="22"/>
          <w:szCs w:val="22"/>
        </w:rPr>
        <w:t>C</w:t>
      </w:r>
      <w:r w:rsidRPr="00E70D0D">
        <w:rPr>
          <w:sz w:val="22"/>
          <w:szCs w:val="22"/>
        </w:rPr>
        <w:t xml:space="preserve">ID: </w:t>
      </w:r>
      <w:r w:rsidRPr="003B22F7">
        <w:rPr>
          <w:sz w:val="22"/>
          <w:szCs w:val="22"/>
        </w:rPr>
        <w:t>PMC4895384</w:t>
      </w:r>
      <w:r>
        <w:rPr>
          <w:sz w:val="22"/>
          <w:szCs w:val="22"/>
        </w:rPr>
        <w:t>)</w:t>
      </w:r>
      <w:r w:rsidRPr="00E70D0D">
        <w:rPr>
          <w:sz w:val="22"/>
          <w:szCs w:val="22"/>
        </w:rPr>
        <w:t xml:space="preserve"> </w:t>
      </w:r>
    </w:p>
    <w:p w14:paraId="5157EE86" w14:textId="6AEF1374" w:rsidR="00392934" w:rsidRDefault="00392934" w:rsidP="00EB5CA0">
      <w:pPr>
        <w:numPr>
          <w:ilvl w:val="0"/>
          <w:numId w:val="21"/>
        </w:numPr>
        <w:spacing w:before="180" w:after="120"/>
        <w:rPr>
          <w:noProof/>
          <w:sz w:val="22"/>
          <w:szCs w:val="22"/>
        </w:rPr>
      </w:pPr>
      <w:r>
        <w:rPr>
          <w:sz w:val="22"/>
          <w:szCs w:val="22"/>
        </w:rPr>
        <w:t>The UK10K project: rare variants in health and disease</w:t>
      </w:r>
      <w:r w:rsidRPr="00B81072">
        <w:rPr>
          <w:sz w:val="22"/>
          <w:szCs w:val="22"/>
        </w:rPr>
        <w:t xml:space="preserve">. </w:t>
      </w:r>
      <w:r>
        <w:rPr>
          <w:i/>
          <w:sz w:val="22"/>
          <w:szCs w:val="22"/>
        </w:rPr>
        <w:t>Nature</w:t>
      </w:r>
      <w:r w:rsidRPr="00B81072">
        <w:rPr>
          <w:sz w:val="22"/>
          <w:szCs w:val="22"/>
        </w:rPr>
        <w:t xml:space="preserve">, </w:t>
      </w:r>
      <w:r>
        <w:rPr>
          <w:b/>
          <w:sz w:val="22"/>
          <w:szCs w:val="22"/>
        </w:rPr>
        <w:t>2015</w:t>
      </w:r>
      <w:r>
        <w:rPr>
          <w:sz w:val="22"/>
          <w:szCs w:val="22"/>
        </w:rPr>
        <w:t xml:space="preserve"> Oct 1;526(7571):82-90. (PMCID: </w:t>
      </w:r>
      <w:r w:rsidRPr="003B22F7">
        <w:rPr>
          <w:sz w:val="22"/>
          <w:szCs w:val="22"/>
        </w:rPr>
        <w:t>PMC4773891</w:t>
      </w:r>
      <w:r>
        <w:rPr>
          <w:sz w:val="22"/>
          <w:szCs w:val="22"/>
        </w:rPr>
        <w:t>)</w:t>
      </w:r>
    </w:p>
    <w:p w14:paraId="35667168" w14:textId="05B8CD45" w:rsidR="00392934" w:rsidRDefault="00392934" w:rsidP="00EB5CA0">
      <w:pPr>
        <w:numPr>
          <w:ilvl w:val="0"/>
          <w:numId w:val="21"/>
        </w:numPr>
        <w:spacing w:before="180" w:after="120"/>
        <w:rPr>
          <w:noProof/>
          <w:sz w:val="22"/>
          <w:szCs w:val="22"/>
        </w:rPr>
      </w:pPr>
      <w:r w:rsidRPr="00027B28">
        <w:rPr>
          <w:rFonts w:eastAsia="SimSun"/>
          <w:kern w:val="2"/>
          <w:sz w:val="22"/>
          <w:szCs w:val="22"/>
          <w:lang w:eastAsia="zh-CN"/>
        </w:rPr>
        <w:t>Zhang X, Johnson</w:t>
      </w:r>
      <w:r w:rsidRPr="00027B28">
        <w:rPr>
          <w:sz w:val="22"/>
          <w:szCs w:val="22"/>
          <w:vertAlign w:val="superscript"/>
        </w:rPr>
        <w:t xml:space="preserve"> </w:t>
      </w:r>
      <w:r w:rsidRPr="00027B28">
        <w:rPr>
          <w:rFonts w:eastAsia="SimSun"/>
          <w:kern w:val="2"/>
          <w:sz w:val="22"/>
          <w:szCs w:val="22"/>
          <w:lang w:eastAsia="zh-CN"/>
        </w:rPr>
        <w:t xml:space="preserve">AD, </w:t>
      </w:r>
      <w:r w:rsidRPr="00027B28">
        <w:rPr>
          <w:rFonts w:eastAsia="SimSun"/>
          <w:b/>
          <w:kern w:val="2"/>
          <w:sz w:val="22"/>
          <w:szCs w:val="22"/>
          <w:lang w:eastAsia="zh-CN"/>
        </w:rPr>
        <w:t>Hendricks</w:t>
      </w:r>
      <w:r w:rsidRPr="00027B28">
        <w:rPr>
          <w:b/>
          <w:sz w:val="22"/>
          <w:szCs w:val="22"/>
          <w:vertAlign w:val="superscript"/>
        </w:rPr>
        <w:t xml:space="preserve"> </w:t>
      </w:r>
      <w:r w:rsidRPr="00027B28">
        <w:rPr>
          <w:rFonts w:eastAsia="SimSun"/>
          <w:b/>
          <w:kern w:val="2"/>
          <w:sz w:val="22"/>
          <w:szCs w:val="22"/>
          <w:lang w:eastAsia="zh-CN"/>
        </w:rPr>
        <w:t>AE</w:t>
      </w:r>
      <w:r w:rsidRPr="00027B28">
        <w:rPr>
          <w:rFonts w:eastAsia="SimSun"/>
          <w:kern w:val="2"/>
          <w:sz w:val="22"/>
          <w:szCs w:val="22"/>
          <w:lang w:eastAsia="zh-CN"/>
        </w:rPr>
        <w:t>, Hwang</w:t>
      </w:r>
      <w:r w:rsidRPr="00027B28">
        <w:rPr>
          <w:sz w:val="22"/>
          <w:szCs w:val="22"/>
          <w:vertAlign w:val="superscript"/>
        </w:rPr>
        <w:t xml:space="preserve"> </w:t>
      </w:r>
      <w:r w:rsidRPr="00027B28">
        <w:rPr>
          <w:rFonts w:eastAsia="SimSun"/>
          <w:kern w:val="2"/>
          <w:sz w:val="22"/>
          <w:szCs w:val="22"/>
          <w:lang w:eastAsia="zh-CN"/>
        </w:rPr>
        <w:t xml:space="preserve">SJ, </w:t>
      </w:r>
      <w:proofErr w:type="spellStart"/>
      <w:r w:rsidRPr="00027B28">
        <w:rPr>
          <w:rFonts w:eastAsia="SimSun"/>
          <w:kern w:val="2"/>
          <w:sz w:val="22"/>
          <w:szCs w:val="22"/>
          <w:lang w:eastAsia="zh-CN"/>
        </w:rPr>
        <w:t>Tanriverdi</w:t>
      </w:r>
      <w:proofErr w:type="spellEnd"/>
      <w:r w:rsidRPr="00027B28">
        <w:rPr>
          <w:rFonts w:eastAsia="SimSun"/>
          <w:kern w:val="2"/>
          <w:sz w:val="22"/>
          <w:szCs w:val="22"/>
          <w:lang w:eastAsia="zh-CN"/>
        </w:rPr>
        <w:t xml:space="preserve"> K, Ganesh</w:t>
      </w:r>
      <w:r w:rsidRPr="00027B28">
        <w:rPr>
          <w:sz w:val="22"/>
          <w:szCs w:val="22"/>
          <w:vertAlign w:val="superscript"/>
        </w:rPr>
        <w:t xml:space="preserve"> </w:t>
      </w:r>
      <w:r w:rsidRPr="00027B28">
        <w:rPr>
          <w:rFonts w:eastAsia="SimSun"/>
          <w:kern w:val="2"/>
          <w:sz w:val="22"/>
          <w:szCs w:val="22"/>
          <w:lang w:eastAsia="zh-CN"/>
        </w:rPr>
        <w:t>SK,</w:t>
      </w:r>
      <w:r w:rsidRPr="00027B28">
        <w:rPr>
          <w:color w:val="3F52B8"/>
          <w:sz w:val="22"/>
          <w:szCs w:val="22"/>
        </w:rPr>
        <w:t xml:space="preserve"> </w:t>
      </w:r>
      <w:r w:rsidRPr="00027B28">
        <w:rPr>
          <w:rFonts w:eastAsia="SimSun"/>
          <w:kern w:val="2"/>
          <w:sz w:val="22"/>
          <w:szCs w:val="22"/>
          <w:lang w:eastAsia="zh-CN"/>
        </w:rPr>
        <w:t>Smith</w:t>
      </w:r>
      <w:r w:rsidRPr="00027B28">
        <w:rPr>
          <w:sz w:val="22"/>
          <w:szCs w:val="22"/>
          <w:vertAlign w:val="superscript"/>
        </w:rPr>
        <w:t xml:space="preserve"> </w:t>
      </w:r>
      <w:r w:rsidRPr="00027B28">
        <w:rPr>
          <w:rFonts w:eastAsia="SimSun"/>
          <w:kern w:val="2"/>
          <w:sz w:val="22"/>
          <w:szCs w:val="22"/>
          <w:lang w:eastAsia="zh-CN"/>
        </w:rPr>
        <w:t xml:space="preserve">NL, </w:t>
      </w:r>
      <w:proofErr w:type="spellStart"/>
      <w:r w:rsidRPr="00027B28">
        <w:rPr>
          <w:rFonts w:eastAsia="SimSun"/>
          <w:kern w:val="2"/>
          <w:sz w:val="22"/>
          <w:szCs w:val="22"/>
          <w:lang w:eastAsia="zh-CN"/>
        </w:rPr>
        <w:t>Peyser</w:t>
      </w:r>
      <w:proofErr w:type="spellEnd"/>
      <w:r w:rsidRPr="00027B28">
        <w:rPr>
          <w:sz w:val="22"/>
          <w:szCs w:val="22"/>
          <w:vertAlign w:val="superscript"/>
        </w:rPr>
        <w:t xml:space="preserve"> </w:t>
      </w:r>
      <w:r w:rsidRPr="00027B28">
        <w:rPr>
          <w:rFonts w:eastAsia="SimSun"/>
          <w:kern w:val="2"/>
          <w:sz w:val="22"/>
          <w:szCs w:val="22"/>
          <w:lang w:eastAsia="zh-CN"/>
        </w:rPr>
        <w:t>PA, Freedman</w:t>
      </w:r>
      <w:r w:rsidRPr="00027B28">
        <w:rPr>
          <w:sz w:val="22"/>
          <w:szCs w:val="22"/>
          <w:vertAlign w:val="superscript"/>
        </w:rPr>
        <w:t xml:space="preserve"> </w:t>
      </w:r>
      <w:r w:rsidRPr="00027B28">
        <w:rPr>
          <w:rFonts w:eastAsia="SimSun"/>
          <w:kern w:val="2"/>
          <w:sz w:val="22"/>
          <w:szCs w:val="22"/>
          <w:lang w:eastAsia="zh-CN"/>
        </w:rPr>
        <w:t>JE, O’Donnell</w:t>
      </w:r>
      <w:r w:rsidRPr="00027B28">
        <w:rPr>
          <w:sz w:val="22"/>
          <w:szCs w:val="22"/>
          <w:vertAlign w:val="superscript"/>
        </w:rPr>
        <w:t xml:space="preserve"> </w:t>
      </w:r>
      <w:r w:rsidRPr="00027B28">
        <w:rPr>
          <w:sz w:val="22"/>
          <w:szCs w:val="22"/>
        </w:rPr>
        <w:t xml:space="preserve">CJ. Genetic Associations with Expression for Genes Implicated in GWAS Studies for </w:t>
      </w:r>
      <w:r w:rsidRPr="00B81072">
        <w:rPr>
          <w:sz w:val="22"/>
          <w:szCs w:val="22"/>
        </w:rPr>
        <w:t xml:space="preserve">Atherosclerotic Cardiovascular Disease and Blood Phenotypes. </w:t>
      </w:r>
      <w:r w:rsidRPr="00B81072">
        <w:rPr>
          <w:i/>
          <w:sz w:val="22"/>
          <w:szCs w:val="22"/>
        </w:rPr>
        <w:t>Hum Mol Gen</w:t>
      </w:r>
      <w:r w:rsidRPr="00B81072">
        <w:rPr>
          <w:sz w:val="22"/>
          <w:szCs w:val="22"/>
        </w:rPr>
        <w:t xml:space="preserve">, </w:t>
      </w:r>
      <w:r w:rsidRPr="00E35A10">
        <w:rPr>
          <w:b/>
          <w:sz w:val="22"/>
          <w:szCs w:val="22"/>
        </w:rPr>
        <w:t>2014</w:t>
      </w:r>
      <w:r w:rsidRPr="00B81072">
        <w:rPr>
          <w:sz w:val="22"/>
          <w:szCs w:val="22"/>
        </w:rPr>
        <w:t xml:space="preserve"> Feb 1;23(3):782-95. </w:t>
      </w:r>
      <w:r w:rsidRPr="00B81072">
        <w:rPr>
          <w:rStyle w:val="slug-doi-wrapper"/>
          <w:iCs/>
          <w:sz w:val="22"/>
          <w:szCs w:val="22"/>
        </w:rPr>
        <w:t>(</w:t>
      </w:r>
      <w:r w:rsidRPr="00B81072">
        <w:rPr>
          <w:sz w:val="22"/>
          <w:szCs w:val="22"/>
        </w:rPr>
        <w:t>PM</w:t>
      </w:r>
      <w:r>
        <w:rPr>
          <w:sz w:val="22"/>
          <w:szCs w:val="22"/>
        </w:rPr>
        <w:t>C</w:t>
      </w:r>
      <w:r w:rsidRPr="00B81072">
        <w:rPr>
          <w:sz w:val="22"/>
          <w:szCs w:val="22"/>
        </w:rPr>
        <w:t xml:space="preserve">ID: </w:t>
      </w:r>
      <w:r w:rsidRPr="003B22F7">
        <w:rPr>
          <w:sz w:val="22"/>
          <w:szCs w:val="22"/>
        </w:rPr>
        <w:t>PMC3900869</w:t>
      </w:r>
      <w:r w:rsidRPr="00B81072">
        <w:rPr>
          <w:sz w:val="22"/>
          <w:szCs w:val="22"/>
        </w:rPr>
        <w:t>)</w:t>
      </w:r>
    </w:p>
    <w:p w14:paraId="36197DBF" w14:textId="1CDC8C97" w:rsidR="00392934" w:rsidRDefault="00392934" w:rsidP="00EB5CA0">
      <w:pPr>
        <w:numPr>
          <w:ilvl w:val="0"/>
          <w:numId w:val="21"/>
        </w:numPr>
        <w:spacing w:after="120"/>
        <w:rPr>
          <w:noProof/>
          <w:sz w:val="22"/>
          <w:szCs w:val="22"/>
        </w:rPr>
      </w:pPr>
      <w:r w:rsidRPr="00027B28">
        <w:rPr>
          <w:b/>
          <w:noProof/>
          <w:sz w:val="22"/>
          <w:szCs w:val="22"/>
        </w:rPr>
        <w:t>Hendricks AE</w:t>
      </w:r>
      <w:r w:rsidRPr="00027B28">
        <w:rPr>
          <w:noProof/>
          <w:sz w:val="22"/>
          <w:szCs w:val="22"/>
        </w:rPr>
        <w:t xml:space="preserve">, Dupuis J, Logue MW, Myers </w:t>
      </w:r>
      <w:r w:rsidRPr="00B81072">
        <w:rPr>
          <w:noProof/>
          <w:sz w:val="22"/>
          <w:szCs w:val="22"/>
        </w:rPr>
        <w:t xml:space="preserve">RH, Lunetta KL. Correction for multiple testing in a gene region. </w:t>
      </w:r>
      <w:r w:rsidRPr="00B81072">
        <w:rPr>
          <w:i/>
          <w:noProof/>
          <w:sz w:val="22"/>
          <w:szCs w:val="22"/>
        </w:rPr>
        <w:t>EJHG</w:t>
      </w:r>
      <w:r w:rsidRPr="00B81072">
        <w:rPr>
          <w:noProof/>
          <w:sz w:val="22"/>
          <w:szCs w:val="22"/>
        </w:rPr>
        <w:t xml:space="preserve">, </w:t>
      </w:r>
      <w:r w:rsidRPr="00E35A10">
        <w:rPr>
          <w:b/>
          <w:noProof/>
          <w:sz w:val="22"/>
          <w:szCs w:val="22"/>
        </w:rPr>
        <w:t>2014</w:t>
      </w:r>
      <w:r>
        <w:rPr>
          <w:sz w:val="22"/>
          <w:szCs w:val="22"/>
        </w:rPr>
        <w:t xml:space="preserve"> Mar </w:t>
      </w:r>
      <w:r w:rsidRPr="00B81072">
        <w:rPr>
          <w:sz w:val="22"/>
          <w:szCs w:val="22"/>
        </w:rPr>
        <w:t>22(3):414-8.</w:t>
      </w:r>
      <w:r w:rsidRPr="00B81072">
        <w:rPr>
          <w:noProof/>
          <w:sz w:val="22"/>
          <w:szCs w:val="22"/>
        </w:rPr>
        <w:t xml:space="preserve"> (</w:t>
      </w:r>
      <w:r w:rsidRPr="00B81072">
        <w:rPr>
          <w:sz w:val="22"/>
          <w:szCs w:val="22"/>
        </w:rPr>
        <w:t>PM</w:t>
      </w:r>
      <w:r>
        <w:rPr>
          <w:sz w:val="22"/>
          <w:szCs w:val="22"/>
        </w:rPr>
        <w:t>C</w:t>
      </w:r>
      <w:r w:rsidRPr="00B81072">
        <w:rPr>
          <w:sz w:val="22"/>
          <w:szCs w:val="22"/>
        </w:rPr>
        <w:t xml:space="preserve">ID: </w:t>
      </w:r>
      <w:r w:rsidRPr="003B22F7">
        <w:rPr>
          <w:sz w:val="22"/>
          <w:szCs w:val="22"/>
        </w:rPr>
        <w:t>PMC3925272</w:t>
      </w:r>
      <w:r w:rsidRPr="00B81072">
        <w:rPr>
          <w:sz w:val="22"/>
          <w:szCs w:val="22"/>
        </w:rPr>
        <w:t>)</w:t>
      </w:r>
    </w:p>
    <w:p w14:paraId="0AF9CF7F" w14:textId="5B735F74" w:rsidR="00392934" w:rsidRDefault="00392934" w:rsidP="00EB5CA0">
      <w:pPr>
        <w:numPr>
          <w:ilvl w:val="0"/>
          <w:numId w:val="21"/>
        </w:numPr>
        <w:spacing w:after="120"/>
        <w:rPr>
          <w:noProof/>
          <w:sz w:val="22"/>
          <w:szCs w:val="22"/>
        </w:rPr>
      </w:pPr>
      <w:r w:rsidRPr="00027B28">
        <w:rPr>
          <w:sz w:val="22"/>
          <w:szCs w:val="22"/>
        </w:rPr>
        <w:t xml:space="preserve">Pearce LR, </w:t>
      </w:r>
      <w:proofErr w:type="spellStart"/>
      <w:r w:rsidRPr="00027B28">
        <w:rPr>
          <w:sz w:val="22"/>
          <w:szCs w:val="22"/>
        </w:rPr>
        <w:t>Atanassova</w:t>
      </w:r>
      <w:proofErr w:type="spellEnd"/>
      <w:r w:rsidRPr="00027B28">
        <w:rPr>
          <w:sz w:val="22"/>
          <w:szCs w:val="22"/>
        </w:rPr>
        <w:t xml:space="preserve"> N, Banton MC, Bottomley B, van der </w:t>
      </w:r>
      <w:proofErr w:type="spellStart"/>
      <w:r w:rsidRPr="00027B28">
        <w:rPr>
          <w:sz w:val="22"/>
          <w:szCs w:val="22"/>
        </w:rPr>
        <w:t>Klaauw</w:t>
      </w:r>
      <w:proofErr w:type="spellEnd"/>
      <w:r w:rsidRPr="00027B28">
        <w:rPr>
          <w:sz w:val="22"/>
          <w:szCs w:val="22"/>
        </w:rPr>
        <w:t xml:space="preserve"> AA, </w:t>
      </w:r>
      <w:proofErr w:type="spellStart"/>
      <w:r w:rsidRPr="00027B28">
        <w:rPr>
          <w:sz w:val="22"/>
          <w:szCs w:val="22"/>
        </w:rPr>
        <w:t>Revelli</w:t>
      </w:r>
      <w:proofErr w:type="spellEnd"/>
      <w:r w:rsidRPr="00027B28">
        <w:rPr>
          <w:sz w:val="22"/>
          <w:szCs w:val="22"/>
        </w:rPr>
        <w:t xml:space="preserve"> JP, </w:t>
      </w:r>
      <w:r w:rsidRPr="00027B28">
        <w:rPr>
          <w:b/>
          <w:sz w:val="22"/>
          <w:szCs w:val="22"/>
        </w:rPr>
        <w:t>Hendricks A</w:t>
      </w:r>
      <w:r w:rsidRPr="00027B28">
        <w:rPr>
          <w:sz w:val="22"/>
          <w:szCs w:val="22"/>
        </w:rPr>
        <w:t xml:space="preserve">, Keogh JM, Henning E, </w:t>
      </w:r>
      <w:proofErr w:type="spellStart"/>
      <w:r w:rsidRPr="00027B28">
        <w:rPr>
          <w:sz w:val="22"/>
          <w:szCs w:val="22"/>
        </w:rPr>
        <w:t>Doree</w:t>
      </w:r>
      <w:proofErr w:type="spellEnd"/>
      <w:r w:rsidRPr="00027B28">
        <w:rPr>
          <w:sz w:val="22"/>
          <w:szCs w:val="22"/>
        </w:rPr>
        <w:t xml:space="preserve"> D</w:t>
      </w:r>
      <w:r w:rsidRPr="00027B28">
        <w:rPr>
          <w:i/>
          <w:iCs/>
          <w:sz w:val="22"/>
          <w:szCs w:val="22"/>
        </w:rPr>
        <w:t xml:space="preserve">, </w:t>
      </w:r>
      <w:r w:rsidRPr="00027B28">
        <w:rPr>
          <w:sz w:val="22"/>
          <w:szCs w:val="22"/>
        </w:rPr>
        <w:t xml:space="preserve">Jeter-Jones S, Garg S, </w:t>
      </w:r>
      <w:proofErr w:type="spellStart"/>
      <w:r w:rsidRPr="00027B28">
        <w:rPr>
          <w:sz w:val="22"/>
          <w:szCs w:val="22"/>
        </w:rPr>
        <w:t>Bochukova</w:t>
      </w:r>
      <w:proofErr w:type="spellEnd"/>
      <w:r w:rsidRPr="00027B28">
        <w:rPr>
          <w:sz w:val="22"/>
          <w:szCs w:val="22"/>
        </w:rPr>
        <w:t xml:space="preserve"> EG, Bounds R, Ashford S, Gayton E, Hindmarsh PC, Shield JP, Crowne E, Barford D, Wareham NJ, UK10K Consortium, </w:t>
      </w:r>
      <w:proofErr w:type="spellStart"/>
      <w:r w:rsidRPr="00027B28">
        <w:rPr>
          <w:sz w:val="22"/>
          <w:szCs w:val="22"/>
        </w:rPr>
        <w:t>O'Rahilly</w:t>
      </w:r>
      <w:proofErr w:type="spellEnd"/>
      <w:r w:rsidRPr="00027B28">
        <w:rPr>
          <w:sz w:val="22"/>
          <w:szCs w:val="22"/>
        </w:rPr>
        <w:t xml:space="preserve"> S, Murphy MP, Powell DR, Barroso I, Farooqi IS. </w:t>
      </w:r>
      <w:r w:rsidRPr="00027B28">
        <w:rPr>
          <w:bCs/>
          <w:sz w:val="22"/>
          <w:szCs w:val="22"/>
        </w:rPr>
        <w:t>KSR2 Mutations Are Associated with Obesity, Insulin Resistance, and Impaired Cellular Fuel Oxidation</w:t>
      </w:r>
      <w:r w:rsidRPr="00027B28">
        <w:rPr>
          <w:sz w:val="22"/>
          <w:szCs w:val="22"/>
        </w:rPr>
        <w:t xml:space="preserve">. </w:t>
      </w:r>
      <w:r w:rsidRPr="00027B28">
        <w:rPr>
          <w:i/>
          <w:iCs/>
          <w:sz w:val="22"/>
          <w:szCs w:val="22"/>
        </w:rPr>
        <w:t>Cell</w:t>
      </w:r>
      <w:r w:rsidRPr="00027B28">
        <w:rPr>
          <w:iCs/>
          <w:sz w:val="22"/>
          <w:szCs w:val="22"/>
        </w:rPr>
        <w:t>,</w:t>
      </w:r>
      <w:r w:rsidRPr="00027B28">
        <w:rPr>
          <w:i/>
          <w:iCs/>
          <w:sz w:val="22"/>
          <w:szCs w:val="22"/>
        </w:rPr>
        <w:t xml:space="preserve"> </w:t>
      </w:r>
      <w:r w:rsidRPr="00E35A10">
        <w:rPr>
          <w:b/>
          <w:sz w:val="22"/>
          <w:szCs w:val="22"/>
        </w:rPr>
        <w:t>2013</w:t>
      </w:r>
      <w:r>
        <w:rPr>
          <w:sz w:val="22"/>
          <w:szCs w:val="22"/>
        </w:rPr>
        <w:t xml:space="preserve"> Nov 7; 155(4):765-77</w:t>
      </w:r>
      <w:r w:rsidRPr="00027B28">
        <w:rPr>
          <w:sz w:val="22"/>
          <w:szCs w:val="22"/>
        </w:rPr>
        <w:t>. (</w:t>
      </w:r>
      <w:r>
        <w:rPr>
          <w:sz w:val="22"/>
          <w:szCs w:val="22"/>
        </w:rPr>
        <w:t xml:space="preserve">PMCID: </w:t>
      </w:r>
      <w:r w:rsidRPr="003B22F7">
        <w:rPr>
          <w:sz w:val="22"/>
          <w:szCs w:val="22"/>
        </w:rPr>
        <w:t>PMC3898740</w:t>
      </w:r>
      <w:r w:rsidRPr="00027B28">
        <w:rPr>
          <w:sz w:val="22"/>
          <w:szCs w:val="22"/>
        </w:rPr>
        <w:t>)</w:t>
      </w:r>
    </w:p>
    <w:p w14:paraId="2C99FD13" w14:textId="77777777" w:rsidR="00392934" w:rsidRPr="00027B28" w:rsidRDefault="00392934" w:rsidP="00EB5CA0">
      <w:pPr>
        <w:numPr>
          <w:ilvl w:val="0"/>
          <w:numId w:val="21"/>
        </w:numPr>
        <w:autoSpaceDE w:val="0"/>
        <w:autoSpaceDN w:val="0"/>
        <w:adjustRightInd w:val="0"/>
        <w:spacing w:after="120"/>
        <w:ind w:right="158"/>
        <w:rPr>
          <w:sz w:val="22"/>
          <w:szCs w:val="22"/>
        </w:rPr>
      </w:pPr>
      <w:r w:rsidRPr="00027B28">
        <w:rPr>
          <w:b/>
          <w:sz w:val="22"/>
          <w:szCs w:val="22"/>
        </w:rPr>
        <w:t>Hendricks AE</w:t>
      </w:r>
      <w:r w:rsidRPr="00027B28">
        <w:rPr>
          <w:sz w:val="22"/>
          <w:szCs w:val="22"/>
        </w:rPr>
        <w:t xml:space="preserve">, Dupuis J, Gupta M, Logue MW, </w:t>
      </w:r>
      <w:proofErr w:type="spellStart"/>
      <w:r w:rsidRPr="00027B28">
        <w:rPr>
          <w:sz w:val="22"/>
          <w:szCs w:val="22"/>
        </w:rPr>
        <w:t>Lunetta</w:t>
      </w:r>
      <w:proofErr w:type="spellEnd"/>
      <w:r w:rsidRPr="00027B28">
        <w:rPr>
          <w:sz w:val="22"/>
          <w:szCs w:val="22"/>
        </w:rPr>
        <w:t xml:space="preserve"> KL: A comparison of gene region simulation methods. </w:t>
      </w:r>
      <w:proofErr w:type="spellStart"/>
      <w:r w:rsidRPr="00027B28">
        <w:rPr>
          <w:i/>
          <w:sz w:val="22"/>
          <w:szCs w:val="22"/>
        </w:rPr>
        <w:t>PLoS</w:t>
      </w:r>
      <w:proofErr w:type="spellEnd"/>
      <w:r w:rsidRPr="00027B28">
        <w:rPr>
          <w:i/>
          <w:sz w:val="22"/>
          <w:szCs w:val="22"/>
        </w:rPr>
        <w:t xml:space="preserve"> One</w:t>
      </w:r>
      <w:r w:rsidRPr="00027B28">
        <w:rPr>
          <w:sz w:val="22"/>
          <w:szCs w:val="22"/>
        </w:rPr>
        <w:t xml:space="preserve">, </w:t>
      </w:r>
      <w:r w:rsidRPr="00E35A10">
        <w:rPr>
          <w:b/>
          <w:color w:val="1A1A1A"/>
          <w:sz w:val="22"/>
          <w:szCs w:val="22"/>
        </w:rPr>
        <w:t>2012</w:t>
      </w:r>
      <w:r w:rsidRPr="00027B28">
        <w:rPr>
          <w:color w:val="1A1A1A"/>
          <w:sz w:val="22"/>
          <w:szCs w:val="22"/>
        </w:rPr>
        <w:t>; </w:t>
      </w:r>
      <w:proofErr w:type="gramStart"/>
      <w:r w:rsidRPr="00027B28">
        <w:rPr>
          <w:bCs/>
          <w:color w:val="1A1A1A"/>
          <w:sz w:val="22"/>
          <w:szCs w:val="22"/>
        </w:rPr>
        <w:t>7:</w:t>
      </w:r>
      <w:r w:rsidRPr="00027B28">
        <w:rPr>
          <w:color w:val="1A1A1A"/>
          <w:sz w:val="22"/>
          <w:szCs w:val="22"/>
        </w:rPr>
        <w:t>e</w:t>
      </w:r>
      <w:proofErr w:type="gramEnd"/>
      <w:r w:rsidRPr="00027B28">
        <w:rPr>
          <w:color w:val="1A1A1A"/>
          <w:sz w:val="22"/>
          <w:szCs w:val="22"/>
        </w:rPr>
        <w:t>40925</w:t>
      </w:r>
      <w:r w:rsidRPr="00027B28">
        <w:rPr>
          <w:sz w:val="22"/>
          <w:szCs w:val="22"/>
        </w:rPr>
        <w:t>.</w:t>
      </w:r>
      <w:r>
        <w:rPr>
          <w:sz w:val="22"/>
          <w:szCs w:val="22"/>
        </w:rPr>
        <w:t xml:space="preserve"> (</w:t>
      </w:r>
      <w:r w:rsidRPr="00B475BE">
        <w:rPr>
          <w:sz w:val="22"/>
          <w:szCs w:val="22"/>
        </w:rPr>
        <w:t>PM</w:t>
      </w:r>
      <w:r>
        <w:rPr>
          <w:sz w:val="22"/>
          <w:szCs w:val="22"/>
        </w:rPr>
        <w:t>C</w:t>
      </w:r>
      <w:r w:rsidRPr="00B475BE">
        <w:rPr>
          <w:sz w:val="22"/>
          <w:szCs w:val="22"/>
        </w:rPr>
        <w:t xml:space="preserve">ID: </w:t>
      </w:r>
      <w:r w:rsidRPr="003B22F7">
        <w:rPr>
          <w:sz w:val="22"/>
          <w:szCs w:val="22"/>
        </w:rPr>
        <w:t>PMC3399793</w:t>
      </w:r>
      <w:r>
        <w:rPr>
          <w:sz w:val="22"/>
          <w:szCs w:val="22"/>
        </w:rPr>
        <w:t>)</w:t>
      </w:r>
    </w:p>
    <w:p w14:paraId="2A8E95C0" w14:textId="77777777" w:rsidR="00392934" w:rsidRPr="00027B28" w:rsidRDefault="00392934" w:rsidP="00392934">
      <w:pPr>
        <w:numPr>
          <w:ilvl w:val="0"/>
          <w:numId w:val="21"/>
        </w:numPr>
        <w:autoSpaceDE w:val="0"/>
        <w:autoSpaceDN w:val="0"/>
        <w:adjustRightInd w:val="0"/>
        <w:spacing w:after="120"/>
        <w:ind w:right="158"/>
        <w:rPr>
          <w:sz w:val="22"/>
          <w:szCs w:val="22"/>
        </w:rPr>
      </w:pPr>
      <w:proofErr w:type="spellStart"/>
      <w:r w:rsidRPr="00027B28">
        <w:rPr>
          <w:sz w:val="22"/>
          <w:szCs w:val="22"/>
        </w:rPr>
        <w:t>Hadzi</w:t>
      </w:r>
      <w:proofErr w:type="spellEnd"/>
      <w:r w:rsidRPr="00027B28">
        <w:rPr>
          <w:sz w:val="22"/>
          <w:szCs w:val="22"/>
        </w:rPr>
        <w:t xml:space="preserve"> TC, </w:t>
      </w:r>
      <w:r w:rsidRPr="00027B28">
        <w:rPr>
          <w:b/>
          <w:sz w:val="22"/>
          <w:szCs w:val="22"/>
        </w:rPr>
        <w:t>Hendricks AE</w:t>
      </w:r>
      <w:r w:rsidRPr="00027B28">
        <w:rPr>
          <w:sz w:val="22"/>
          <w:szCs w:val="22"/>
        </w:rPr>
        <w:t xml:space="preserve">, </w:t>
      </w:r>
      <w:proofErr w:type="spellStart"/>
      <w:r w:rsidRPr="00027B28">
        <w:rPr>
          <w:sz w:val="22"/>
          <w:szCs w:val="22"/>
        </w:rPr>
        <w:t>Latourelle</w:t>
      </w:r>
      <w:proofErr w:type="spellEnd"/>
      <w:r w:rsidRPr="00027B28">
        <w:rPr>
          <w:sz w:val="22"/>
          <w:szCs w:val="22"/>
        </w:rPr>
        <w:t xml:space="preserve"> JC, </w:t>
      </w:r>
      <w:proofErr w:type="spellStart"/>
      <w:r w:rsidRPr="00027B28">
        <w:rPr>
          <w:sz w:val="22"/>
          <w:szCs w:val="22"/>
        </w:rPr>
        <w:t>Lunetta</w:t>
      </w:r>
      <w:proofErr w:type="spellEnd"/>
      <w:r w:rsidRPr="00027B28">
        <w:rPr>
          <w:sz w:val="22"/>
          <w:szCs w:val="22"/>
        </w:rPr>
        <w:t xml:space="preserve"> KL, </w:t>
      </w:r>
      <w:proofErr w:type="spellStart"/>
      <w:r w:rsidRPr="00027B28">
        <w:rPr>
          <w:sz w:val="22"/>
          <w:szCs w:val="22"/>
        </w:rPr>
        <w:t>Cupples</w:t>
      </w:r>
      <w:proofErr w:type="spellEnd"/>
      <w:r w:rsidRPr="00027B28">
        <w:rPr>
          <w:sz w:val="22"/>
          <w:szCs w:val="22"/>
        </w:rPr>
        <w:t xml:space="preserve"> LA, Gillis T, Mysore JS, </w:t>
      </w:r>
      <w:proofErr w:type="spellStart"/>
      <w:r w:rsidRPr="00027B28">
        <w:rPr>
          <w:sz w:val="22"/>
          <w:szCs w:val="22"/>
        </w:rPr>
        <w:t>Gusella</w:t>
      </w:r>
      <w:proofErr w:type="spellEnd"/>
      <w:r w:rsidRPr="00027B28">
        <w:rPr>
          <w:sz w:val="22"/>
          <w:szCs w:val="22"/>
        </w:rPr>
        <w:t xml:space="preserve"> JF, MacDonald ME, Myers RH, </w:t>
      </w:r>
      <w:proofErr w:type="spellStart"/>
      <w:r w:rsidRPr="00027B28">
        <w:rPr>
          <w:sz w:val="22"/>
          <w:szCs w:val="22"/>
        </w:rPr>
        <w:t>Vonsattel</w:t>
      </w:r>
      <w:proofErr w:type="spellEnd"/>
      <w:r w:rsidRPr="00027B28">
        <w:rPr>
          <w:sz w:val="22"/>
          <w:szCs w:val="22"/>
        </w:rPr>
        <w:t xml:space="preserve"> JP: Assessment of Cortical and Striatal Involvement in 523 Huntington Disease Brains.  </w:t>
      </w:r>
      <w:r w:rsidRPr="00027B28">
        <w:rPr>
          <w:i/>
          <w:sz w:val="22"/>
          <w:szCs w:val="22"/>
        </w:rPr>
        <w:t>Neurology</w:t>
      </w:r>
      <w:r w:rsidRPr="00027B28">
        <w:rPr>
          <w:sz w:val="22"/>
          <w:szCs w:val="22"/>
        </w:rPr>
        <w:t xml:space="preserve">, </w:t>
      </w:r>
      <w:r w:rsidRPr="00E35A10">
        <w:rPr>
          <w:b/>
          <w:sz w:val="22"/>
          <w:szCs w:val="22"/>
        </w:rPr>
        <w:t>2012</w:t>
      </w:r>
      <w:r w:rsidRPr="00027B28">
        <w:rPr>
          <w:sz w:val="22"/>
          <w:szCs w:val="22"/>
        </w:rPr>
        <w:t xml:space="preserve"> Oct 16;79(16):1708-1715.</w:t>
      </w:r>
      <w:r>
        <w:rPr>
          <w:sz w:val="22"/>
          <w:szCs w:val="22"/>
        </w:rPr>
        <w:t xml:space="preserve"> (</w:t>
      </w:r>
      <w:r w:rsidRPr="00B62417">
        <w:rPr>
          <w:sz w:val="22"/>
          <w:szCs w:val="22"/>
        </w:rPr>
        <w:t>PM</w:t>
      </w:r>
      <w:r>
        <w:rPr>
          <w:sz w:val="22"/>
          <w:szCs w:val="22"/>
        </w:rPr>
        <w:t>C</w:t>
      </w:r>
      <w:r w:rsidRPr="00B62417">
        <w:rPr>
          <w:sz w:val="22"/>
          <w:szCs w:val="22"/>
        </w:rPr>
        <w:t xml:space="preserve">ID: </w:t>
      </w:r>
      <w:r w:rsidRPr="003B22F7">
        <w:rPr>
          <w:sz w:val="22"/>
          <w:szCs w:val="22"/>
        </w:rPr>
        <w:t>PMC3468776</w:t>
      </w:r>
      <w:r>
        <w:rPr>
          <w:sz w:val="22"/>
          <w:szCs w:val="22"/>
        </w:rPr>
        <w:t>)</w:t>
      </w:r>
    </w:p>
    <w:p w14:paraId="3B13A40B" w14:textId="77777777" w:rsidR="00392934" w:rsidRPr="00027B28" w:rsidRDefault="00392934" w:rsidP="00392934">
      <w:pPr>
        <w:numPr>
          <w:ilvl w:val="0"/>
          <w:numId w:val="21"/>
        </w:numPr>
        <w:autoSpaceDE w:val="0"/>
        <w:autoSpaceDN w:val="0"/>
        <w:adjustRightInd w:val="0"/>
        <w:spacing w:after="120"/>
        <w:ind w:right="158"/>
        <w:rPr>
          <w:sz w:val="22"/>
          <w:szCs w:val="22"/>
        </w:rPr>
      </w:pPr>
      <w:r w:rsidRPr="00027B28">
        <w:rPr>
          <w:color w:val="000000"/>
          <w:sz w:val="22"/>
          <w:szCs w:val="22"/>
        </w:rPr>
        <w:lastRenderedPageBreak/>
        <w:t xml:space="preserve">Lee JH, Lee JM, Ramos EM, Gillis T, Mysore JS, </w:t>
      </w:r>
      <w:proofErr w:type="spellStart"/>
      <w:r w:rsidRPr="00027B28">
        <w:rPr>
          <w:color w:val="000000"/>
          <w:sz w:val="22"/>
          <w:szCs w:val="22"/>
        </w:rPr>
        <w:t>Kishikawa</w:t>
      </w:r>
      <w:proofErr w:type="spellEnd"/>
      <w:r w:rsidRPr="00027B28">
        <w:rPr>
          <w:color w:val="000000"/>
          <w:sz w:val="22"/>
          <w:szCs w:val="22"/>
        </w:rPr>
        <w:t xml:space="preserve"> S, </w:t>
      </w:r>
      <w:proofErr w:type="spellStart"/>
      <w:r w:rsidRPr="00027B28">
        <w:rPr>
          <w:color w:val="000000"/>
          <w:sz w:val="22"/>
          <w:szCs w:val="22"/>
        </w:rPr>
        <w:t>Hadzi</w:t>
      </w:r>
      <w:proofErr w:type="spellEnd"/>
      <w:r w:rsidRPr="00027B28">
        <w:rPr>
          <w:color w:val="000000"/>
          <w:sz w:val="22"/>
          <w:szCs w:val="22"/>
        </w:rPr>
        <w:t xml:space="preserve"> T, </w:t>
      </w:r>
      <w:r w:rsidRPr="00027B28">
        <w:rPr>
          <w:b/>
          <w:color w:val="000000"/>
          <w:sz w:val="22"/>
          <w:szCs w:val="22"/>
        </w:rPr>
        <w:t>Hendricks AE</w:t>
      </w:r>
      <w:r w:rsidRPr="00027B28">
        <w:rPr>
          <w:color w:val="000000"/>
          <w:sz w:val="22"/>
          <w:szCs w:val="22"/>
        </w:rPr>
        <w:t xml:space="preserve">, Hayden MR, Morrison PJ, Nance M, Ross CA, Margolis RL, </w:t>
      </w:r>
      <w:proofErr w:type="spellStart"/>
      <w:r w:rsidRPr="00027B28">
        <w:rPr>
          <w:color w:val="000000"/>
          <w:sz w:val="22"/>
          <w:szCs w:val="22"/>
        </w:rPr>
        <w:t>Squitieri</w:t>
      </w:r>
      <w:proofErr w:type="spellEnd"/>
      <w:r w:rsidRPr="00027B28">
        <w:rPr>
          <w:color w:val="000000"/>
          <w:sz w:val="22"/>
          <w:szCs w:val="22"/>
        </w:rPr>
        <w:t xml:space="preserve"> F, </w:t>
      </w:r>
      <w:proofErr w:type="spellStart"/>
      <w:r w:rsidRPr="00027B28">
        <w:rPr>
          <w:color w:val="000000"/>
          <w:sz w:val="22"/>
          <w:szCs w:val="22"/>
        </w:rPr>
        <w:t>Gellera</w:t>
      </w:r>
      <w:proofErr w:type="spellEnd"/>
      <w:r w:rsidRPr="00027B28">
        <w:rPr>
          <w:color w:val="000000"/>
          <w:sz w:val="22"/>
          <w:szCs w:val="22"/>
        </w:rPr>
        <w:t xml:space="preserve"> C, Gomez-</w:t>
      </w:r>
      <w:proofErr w:type="spellStart"/>
      <w:r w:rsidRPr="00027B28">
        <w:rPr>
          <w:color w:val="000000"/>
          <w:sz w:val="22"/>
          <w:szCs w:val="22"/>
        </w:rPr>
        <w:t>Tortosa</w:t>
      </w:r>
      <w:proofErr w:type="spellEnd"/>
      <w:r w:rsidRPr="00027B28">
        <w:rPr>
          <w:color w:val="000000"/>
          <w:sz w:val="22"/>
          <w:szCs w:val="22"/>
        </w:rPr>
        <w:t xml:space="preserve"> E, </w:t>
      </w:r>
      <w:proofErr w:type="spellStart"/>
      <w:r w:rsidRPr="00027B28">
        <w:rPr>
          <w:color w:val="000000"/>
          <w:sz w:val="22"/>
          <w:szCs w:val="22"/>
        </w:rPr>
        <w:t>Ayuso</w:t>
      </w:r>
      <w:proofErr w:type="spellEnd"/>
      <w:r w:rsidRPr="00027B28">
        <w:rPr>
          <w:color w:val="000000"/>
          <w:sz w:val="22"/>
          <w:szCs w:val="22"/>
        </w:rPr>
        <w:t xml:space="preserve"> C, </w:t>
      </w:r>
      <w:proofErr w:type="spellStart"/>
      <w:r w:rsidRPr="00027B28">
        <w:rPr>
          <w:color w:val="000000"/>
          <w:sz w:val="22"/>
          <w:szCs w:val="22"/>
        </w:rPr>
        <w:t>Suchowersky</w:t>
      </w:r>
      <w:proofErr w:type="spellEnd"/>
      <w:r w:rsidRPr="00027B28">
        <w:rPr>
          <w:color w:val="000000"/>
          <w:sz w:val="22"/>
          <w:szCs w:val="22"/>
        </w:rPr>
        <w:t xml:space="preserve"> O, Trent RJ, </w:t>
      </w:r>
      <w:proofErr w:type="spellStart"/>
      <w:r w:rsidRPr="00027B28">
        <w:rPr>
          <w:color w:val="000000"/>
          <w:sz w:val="22"/>
          <w:szCs w:val="22"/>
        </w:rPr>
        <w:t>McCusker</w:t>
      </w:r>
      <w:proofErr w:type="spellEnd"/>
      <w:r w:rsidRPr="00027B28">
        <w:rPr>
          <w:color w:val="000000"/>
          <w:sz w:val="22"/>
          <w:szCs w:val="22"/>
        </w:rPr>
        <w:t xml:space="preserve"> E, </w:t>
      </w:r>
      <w:proofErr w:type="spellStart"/>
      <w:r w:rsidRPr="00027B28">
        <w:rPr>
          <w:color w:val="000000"/>
          <w:sz w:val="22"/>
          <w:szCs w:val="22"/>
        </w:rPr>
        <w:t>Novelletto</w:t>
      </w:r>
      <w:proofErr w:type="spellEnd"/>
      <w:r w:rsidRPr="00027B28">
        <w:rPr>
          <w:color w:val="000000"/>
          <w:sz w:val="22"/>
          <w:szCs w:val="22"/>
        </w:rPr>
        <w:t xml:space="preserve"> A, </w:t>
      </w:r>
      <w:proofErr w:type="spellStart"/>
      <w:r w:rsidRPr="00027B28">
        <w:rPr>
          <w:color w:val="000000"/>
          <w:sz w:val="22"/>
          <w:szCs w:val="22"/>
        </w:rPr>
        <w:t>Frontali</w:t>
      </w:r>
      <w:proofErr w:type="spellEnd"/>
      <w:r w:rsidRPr="00027B28">
        <w:rPr>
          <w:color w:val="000000"/>
          <w:sz w:val="22"/>
          <w:szCs w:val="22"/>
        </w:rPr>
        <w:t xml:space="preserve"> M, Jones R, </w:t>
      </w:r>
      <w:proofErr w:type="spellStart"/>
      <w:r w:rsidRPr="00027B28">
        <w:rPr>
          <w:color w:val="000000"/>
          <w:sz w:val="22"/>
          <w:szCs w:val="22"/>
        </w:rPr>
        <w:t>Ashizawa</w:t>
      </w:r>
      <w:proofErr w:type="spellEnd"/>
      <w:r w:rsidRPr="00027B28">
        <w:rPr>
          <w:color w:val="000000"/>
          <w:sz w:val="22"/>
          <w:szCs w:val="22"/>
        </w:rPr>
        <w:t xml:space="preserve"> T, Frank S, Saint-Hilaire MH, Hersch SM, Rosas HD, </w:t>
      </w:r>
      <w:proofErr w:type="spellStart"/>
      <w:r w:rsidRPr="00027B28">
        <w:rPr>
          <w:color w:val="000000"/>
          <w:sz w:val="22"/>
          <w:szCs w:val="22"/>
        </w:rPr>
        <w:t>Lucente</w:t>
      </w:r>
      <w:proofErr w:type="spellEnd"/>
      <w:r w:rsidRPr="00027B28">
        <w:rPr>
          <w:color w:val="000000"/>
          <w:sz w:val="22"/>
          <w:szCs w:val="22"/>
        </w:rPr>
        <w:t xml:space="preserve"> D, Harrison MB, </w:t>
      </w:r>
      <w:proofErr w:type="spellStart"/>
      <w:r w:rsidRPr="00027B28">
        <w:rPr>
          <w:color w:val="000000"/>
          <w:sz w:val="22"/>
          <w:szCs w:val="22"/>
        </w:rPr>
        <w:t>Zanko</w:t>
      </w:r>
      <w:proofErr w:type="spellEnd"/>
      <w:r w:rsidRPr="00027B28">
        <w:rPr>
          <w:color w:val="000000"/>
          <w:sz w:val="22"/>
          <w:szCs w:val="22"/>
        </w:rPr>
        <w:t xml:space="preserve"> A, Abramson RK, Marder K, </w:t>
      </w:r>
      <w:proofErr w:type="spellStart"/>
      <w:r w:rsidRPr="00027B28">
        <w:rPr>
          <w:color w:val="000000"/>
          <w:sz w:val="22"/>
          <w:szCs w:val="22"/>
        </w:rPr>
        <w:t>Sequeiros</w:t>
      </w:r>
      <w:proofErr w:type="spellEnd"/>
      <w:r w:rsidRPr="00027B28">
        <w:rPr>
          <w:color w:val="000000"/>
          <w:sz w:val="22"/>
          <w:szCs w:val="22"/>
        </w:rPr>
        <w:t xml:space="preserve"> J, </w:t>
      </w:r>
      <w:proofErr w:type="spellStart"/>
      <w:r w:rsidRPr="00027B28">
        <w:rPr>
          <w:color w:val="000000"/>
          <w:sz w:val="22"/>
          <w:szCs w:val="22"/>
        </w:rPr>
        <w:t>Landwehrmeyer</w:t>
      </w:r>
      <w:proofErr w:type="spellEnd"/>
      <w:r w:rsidRPr="00027B28">
        <w:rPr>
          <w:color w:val="000000"/>
          <w:sz w:val="22"/>
          <w:szCs w:val="22"/>
        </w:rPr>
        <w:t xml:space="preserve"> GB, </w:t>
      </w:r>
      <w:proofErr w:type="spellStart"/>
      <w:r w:rsidRPr="00027B28">
        <w:rPr>
          <w:color w:val="000000"/>
          <w:sz w:val="22"/>
          <w:szCs w:val="22"/>
        </w:rPr>
        <w:t>Shoulson</w:t>
      </w:r>
      <w:proofErr w:type="spellEnd"/>
      <w:r w:rsidRPr="00027B28">
        <w:rPr>
          <w:color w:val="000000"/>
          <w:sz w:val="22"/>
          <w:szCs w:val="22"/>
        </w:rPr>
        <w:t xml:space="preserve"> I, Myers RH, MacDonald ME, and </w:t>
      </w:r>
      <w:proofErr w:type="spellStart"/>
      <w:r w:rsidRPr="00027B28">
        <w:rPr>
          <w:color w:val="000000"/>
          <w:sz w:val="22"/>
          <w:szCs w:val="22"/>
        </w:rPr>
        <w:t>Gusella</w:t>
      </w:r>
      <w:proofErr w:type="spellEnd"/>
      <w:r w:rsidRPr="00027B28">
        <w:rPr>
          <w:color w:val="000000"/>
          <w:sz w:val="22"/>
          <w:szCs w:val="22"/>
        </w:rPr>
        <w:t xml:space="preserve"> JF: </w:t>
      </w:r>
      <w:r w:rsidRPr="00027B28">
        <w:rPr>
          <w:bCs/>
          <w:color w:val="000000"/>
          <w:sz w:val="22"/>
          <w:szCs w:val="22"/>
        </w:rPr>
        <w:t xml:space="preserve">TAA repeat variation in the </w:t>
      </w:r>
      <w:r w:rsidRPr="00027B28">
        <w:rPr>
          <w:bCs/>
          <w:i/>
          <w:iCs/>
          <w:color w:val="000000"/>
          <w:sz w:val="22"/>
          <w:szCs w:val="22"/>
        </w:rPr>
        <w:t xml:space="preserve">GRIK2 </w:t>
      </w:r>
      <w:r w:rsidRPr="00027B28">
        <w:rPr>
          <w:bCs/>
          <w:color w:val="000000"/>
          <w:sz w:val="22"/>
          <w:szCs w:val="22"/>
        </w:rPr>
        <w:t xml:space="preserve">gene does not influence age at onset in Huntington’s disease. </w:t>
      </w:r>
      <w:r w:rsidRPr="00027B28">
        <w:rPr>
          <w:i/>
          <w:sz w:val="22"/>
          <w:szCs w:val="22"/>
        </w:rPr>
        <w:t>Biochemical and Biophysical Research Communications</w:t>
      </w:r>
      <w:r w:rsidRPr="00027B28">
        <w:rPr>
          <w:sz w:val="22"/>
          <w:szCs w:val="22"/>
        </w:rPr>
        <w:t>,</w:t>
      </w:r>
      <w:r w:rsidRPr="00E35A10">
        <w:rPr>
          <w:b/>
          <w:sz w:val="22"/>
          <w:szCs w:val="22"/>
        </w:rPr>
        <w:t xml:space="preserve"> 2012</w:t>
      </w:r>
      <w:r w:rsidRPr="00027B28">
        <w:rPr>
          <w:sz w:val="22"/>
          <w:szCs w:val="22"/>
        </w:rPr>
        <w:t xml:space="preserve"> Aug 3;424(3):404-8.</w:t>
      </w:r>
      <w:r>
        <w:rPr>
          <w:sz w:val="22"/>
          <w:szCs w:val="22"/>
        </w:rPr>
        <w:t xml:space="preserve"> (</w:t>
      </w:r>
      <w:r w:rsidRPr="00B62417">
        <w:rPr>
          <w:sz w:val="22"/>
          <w:szCs w:val="22"/>
        </w:rPr>
        <w:t>PM</w:t>
      </w:r>
      <w:r>
        <w:rPr>
          <w:sz w:val="22"/>
          <w:szCs w:val="22"/>
        </w:rPr>
        <w:t>C</w:t>
      </w:r>
      <w:r w:rsidRPr="00B62417">
        <w:rPr>
          <w:sz w:val="22"/>
          <w:szCs w:val="22"/>
        </w:rPr>
        <w:t xml:space="preserve">ID: </w:t>
      </w:r>
      <w:r w:rsidRPr="003B22F7">
        <w:rPr>
          <w:sz w:val="22"/>
          <w:szCs w:val="22"/>
        </w:rPr>
        <w:t>PMC3752397</w:t>
      </w:r>
      <w:r>
        <w:rPr>
          <w:sz w:val="22"/>
          <w:szCs w:val="22"/>
        </w:rPr>
        <w:t>)</w:t>
      </w:r>
    </w:p>
    <w:p w14:paraId="7B8903CC" w14:textId="77777777" w:rsidR="00392934" w:rsidRPr="00027B28" w:rsidRDefault="00392934" w:rsidP="00392934">
      <w:pPr>
        <w:numPr>
          <w:ilvl w:val="0"/>
          <w:numId w:val="21"/>
        </w:numPr>
        <w:autoSpaceDE w:val="0"/>
        <w:autoSpaceDN w:val="0"/>
        <w:adjustRightInd w:val="0"/>
        <w:spacing w:after="120"/>
        <w:ind w:right="158"/>
        <w:rPr>
          <w:sz w:val="22"/>
          <w:szCs w:val="22"/>
        </w:rPr>
      </w:pPr>
      <w:proofErr w:type="spellStart"/>
      <w:r w:rsidRPr="00027B28">
        <w:rPr>
          <w:sz w:val="22"/>
          <w:szCs w:val="22"/>
        </w:rPr>
        <w:t>Dumitriu</w:t>
      </w:r>
      <w:proofErr w:type="spellEnd"/>
      <w:r w:rsidRPr="00027B28">
        <w:rPr>
          <w:sz w:val="22"/>
          <w:szCs w:val="22"/>
        </w:rPr>
        <w:t xml:space="preserve"> A, Moser C, </w:t>
      </w:r>
      <w:proofErr w:type="spellStart"/>
      <w:r w:rsidRPr="00027B28">
        <w:rPr>
          <w:sz w:val="22"/>
          <w:szCs w:val="22"/>
        </w:rPr>
        <w:t>Hadzi</w:t>
      </w:r>
      <w:proofErr w:type="spellEnd"/>
      <w:r w:rsidRPr="00027B28">
        <w:rPr>
          <w:sz w:val="22"/>
          <w:szCs w:val="22"/>
        </w:rPr>
        <w:t xml:space="preserve"> T, Williamson S, Pacheco C, </w:t>
      </w:r>
      <w:r w:rsidRPr="00027B28">
        <w:rPr>
          <w:b/>
          <w:sz w:val="22"/>
          <w:szCs w:val="22"/>
        </w:rPr>
        <w:t>Hendricks AE</w:t>
      </w:r>
      <w:r w:rsidRPr="00027B28">
        <w:rPr>
          <w:sz w:val="22"/>
          <w:szCs w:val="22"/>
        </w:rPr>
        <w:t xml:space="preserve">, </w:t>
      </w:r>
      <w:proofErr w:type="spellStart"/>
      <w:r w:rsidRPr="00027B28">
        <w:rPr>
          <w:sz w:val="22"/>
          <w:szCs w:val="22"/>
        </w:rPr>
        <w:t>Latourelle</w:t>
      </w:r>
      <w:proofErr w:type="spellEnd"/>
      <w:r w:rsidRPr="00027B28">
        <w:rPr>
          <w:sz w:val="22"/>
          <w:szCs w:val="22"/>
        </w:rPr>
        <w:t xml:space="preserve"> JC, Wilk J, </w:t>
      </w:r>
      <w:proofErr w:type="spellStart"/>
      <w:r w:rsidRPr="00027B28">
        <w:rPr>
          <w:sz w:val="22"/>
          <w:szCs w:val="22"/>
        </w:rPr>
        <w:t>Destefano</w:t>
      </w:r>
      <w:proofErr w:type="spellEnd"/>
      <w:r w:rsidRPr="00027B28">
        <w:rPr>
          <w:sz w:val="22"/>
          <w:szCs w:val="22"/>
        </w:rPr>
        <w:t xml:space="preserve"> A, Myers RH: Post-mortem Interval Influences α-Synuclein Expression in Parkinson Disease Brain.  </w:t>
      </w:r>
      <w:r w:rsidRPr="00027B28">
        <w:rPr>
          <w:i/>
          <w:sz w:val="22"/>
          <w:szCs w:val="22"/>
        </w:rPr>
        <w:t>Parkinson’s Disease</w:t>
      </w:r>
      <w:r w:rsidRPr="00027B28">
        <w:rPr>
          <w:sz w:val="22"/>
          <w:szCs w:val="22"/>
        </w:rPr>
        <w:t xml:space="preserve">, </w:t>
      </w:r>
      <w:r w:rsidRPr="00E35A10">
        <w:rPr>
          <w:b/>
          <w:sz w:val="22"/>
          <w:szCs w:val="22"/>
        </w:rPr>
        <w:t>2012</w:t>
      </w:r>
      <w:r w:rsidRPr="00027B28">
        <w:rPr>
          <w:sz w:val="22"/>
          <w:szCs w:val="22"/>
        </w:rPr>
        <w:t>. 614212, doi:10.1155/2012/614121.</w:t>
      </w:r>
      <w:r>
        <w:rPr>
          <w:sz w:val="22"/>
          <w:szCs w:val="22"/>
        </w:rPr>
        <w:t xml:space="preserve"> (</w:t>
      </w:r>
      <w:r w:rsidRPr="00B62417">
        <w:rPr>
          <w:sz w:val="22"/>
          <w:szCs w:val="22"/>
        </w:rPr>
        <w:t>PM</w:t>
      </w:r>
      <w:r>
        <w:rPr>
          <w:sz w:val="22"/>
          <w:szCs w:val="22"/>
        </w:rPr>
        <w:t>C</w:t>
      </w:r>
      <w:r w:rsidRPr="00B62417">
        <w:rPr>
          <w:sz w:val="22"/>
          <w:szCs w:val="22"/>
        </w:rPr>
        <w:t xml:space="preserve">ID: </w:t>
      </w:r>
      <w:r w:rsidRPr="003B22F7">
        <w:rPr>
          <w:sz w:val="22"/>
          <w:szCs w:val="22"/>
        </w:rPr>
        <w:t>PMC3317023</w:t>
      </w:r>
      <w:r>
        <w:rPr>
          <w:sz w:val="22"/>
          <w:szCs w:val="22"/>
        </w:rPr>
        <w:t>)</w:t>
      </w:r>
    </w:p>
    <w:p w14:paraId="5263A617" w14:textId="77777777" w:rsidR="00392934" w:rsidRPr="00027B28" w:rsidRDefault="00392934" w:rsidP="00392934">
      <w:pPr>
        <w:numPr>
          <w:ilvl w:val="0"/>
          <w:numId w:val="21"/>
        </w:numPr>
        <w:autoSpaceDE w:val="0"/>
        <w:autoSpaceDN w:val="0"/>
        <w:adjustRightInd w:val="0"/>
        <w:spacing w:after="120"/>
        <w:ind w:right="158"/>
        <w:rPr>
          <w:sz w:val="22"/>
          <w:szCs w:val="22"/>
        </w:rPr>
      </w:pPr>
      <w:r w:rsidRPr="00027B28">
        <w:rPr>
          <w:sz w:val="22"/>
          <w:szCs w:val="22"/>
        </w:rPr>
        <w:t xml:space="preserve">Chen H*, </w:t>
      </w:r>
      <w:r w:rsidRPr="00027B28">
        <w:rPr>
          <w:b/>
          <w:sz w:val="22"/>
          <w:szCs w:val="22"/>
        </w:rPr>
        <w:t>Hendricks AE</w:t>
      </w:r>
      <w:r w:rsidRPr="00027B28">
        <w:rPr>
          <w:sz w:val="22"/>
          <w:szCs w:val="22"/>
        </w:rPr>
        <w:t>*</w:t>
      </w:r>
      <w:r w:rsidRPr="00027B28">
        <w:rPr>
          <w:b/>
          <w:sz w:val="22"/>
          <w:szCs w:val="22"/>
          <w:vertAlign w:val="superscript"/>
        </w:rPr>
        <w:t>§</w:t>
      </w:r>
      <w:r w:rsidRPr="00027B28">
        <w:rPr>
          <w:sz w:val="22"/>
          <w:szCs w:val="22"/>
        </w:rPr>
        <w:t xml:space="preserve">, Cheng Y, </w:t>
      </w:r>
      <w:proofErr w:type="spellStart"/>
      <w:r w:rsidRPr="00027B28">
        <w:rPr>
          <w:sz w:val="22"/>
          <w:szCs w:val="22"/>
        </w:rPr>
        <w:t>Cupples</w:t>
      </w:r>
      <w:proofErr w:type="spellEnd"/>
      <w:r w:rsidRPr="00027B28">
        <w:rPr>
          <w:sz w:val="22"/>
          <w:szCs w:val="22"/>
        </w:rPr>
        <w:t xml:space="preserve"> LA, Dupuis J, Liu CT: Comparison of statistical approaches to rare variant analysis for quantitative traits.  </w:t>
      </w:r>
      <w:r w:rsidRPr="00027B28">
        <w:rPr>
          <w:i/>
          <w:iCs/>
          <w:sz w:val="22"/>
          <w:szCs w:val="22"/>
        </w:rPr>
        <w:t xml:space="preserve">In BMC Proceedings, </w:t>
      </w:r>
      <w:r w:rsidRPr="00E35A10">
        <w:rPr>
          <w:b/>
          <w:iCs/>
          <w:sz w:val="22"/>
          <w:szCs w:val="22"/>
        </w:rPr>
        <w:t>2011</w:t>
      </w:r>
      <w:r w:rsidRPr="00027B28">
        <w:rPr>
          <w:iCs/>
          <w:sz w:val="22"/>
          <w:szCs w:val="22"/>
        </w:rPr>
        <w:t xml:space="preserve">. 5 Suppl </w:t>
      </w:r>
      <w:proofErr w:type="gramStart"/>
      <w:r w:rsidRPr="00027B28">
        <w:rPr>
          <w:iCs/>
          <w:sz w:val="22"/>
          <w:szCs w:val="22"/>
        </w:rPr>
        <w:t>9:S</w:t>
      </w:r>
      <w:proofErr w:type="gramEnd"/>
      <w:r w:rsidRPr="00027B28">
        <w:rPr>
          <w:iCs/>
          <w:sz w:val="22"/>
          <w:szCs w:val="22"/>
        </w:rPr>
        <w:t>113</w:t>
      </w:r>
      <w:r w:rsidRPr="00027B28">
        <w:rPr>
          <w:sz w:val="22"/>
          <w:szCs w:val="22"/>
        </w:rPr>
        <w:t xml:space="preserve">. </w:t>
      </w:r>
      <w:r w:rsidRPr="00B475BE">
        <w:rPr>
          <w:sz w:val="22"/>
          <w:szCs w:val="22"/>
        </w:rPr>
        <w:t>(PM</w:t>
      </w:r>
      <w:r>
        <w:rPr>
          <w:sz w:val="22"/>
          <w:szCs w:val="22"/>
        </w:rPr>
        <w:t>C</w:t>
      </w:r>
      <w:r w:rsidRPr="00B475BE">
        <w:rPr>
          <w:sz w:val="22"/>
          <w:szCs w:val="22"/>
        </w:rPr>
        <w:t xml:space="preserve">ID: </w:t>
      </w:r>
      <w:r w:rsidRPr="00F67487">
        <w:rPr>
          <w:sz w:val="22"/>
          <w:szCs w:val="22"/>
        </w:rPr>
        <w:t>PMC3287837</w:t>
      </w:r>
      <w:r w:rsidRPr="00B475BE">
        <w:rPr>
          <w:sz w:val="22"/>
          <w:szCs w:val="22"/>
        </w:rPr>
        <w:t xml:space="preserve">) </w:t>
      </w:r>
      <w:r>
        <w:rPr>
          <w:sz w:val="22"/>
          <w:szCs w:val="22"/>
        </w:rPr>
        <w:t xml:space="preserve">   </w:t>
      </w:r>
      <w:r w:rsidRPr="00027B28">
        <w:rPr>
          <w:sz w:val="18"/>
          <w:szCs w:val="18"/>
        </w:rPr>
        <w:t>* Co-first authors     § Corresponding author</w:t>
      </w:r>
    </w:p>
    <w:p w14:paraId="53E7994B" w14:textId="77777777" w:rsidR="00392934" w:rsidRPr="00027B28" w:rsidRDefault="00392934" w:rsidP="00392934">
      <w:pPr>
        <w:numPr>
          <w:ilvl w:val="0"/>
          <w:numId w:val="21"/>
        </w:numPr>
        <w:autoSpaceDE w:val="0"/>
        <w:autoSpaceDN w:val="0"/>
        <w:adjustRightInd w:val="0"/>
        <w:spacing w:after="120"/>
        <w:ind w:right="158"/>
        <w:rPr>
          <w:sz w:val="22"/>
          <w:szCs w:val="22"/>
        </w:rPr>
      </w:pPr>
      <w:proofErr w:type="spellStart"/>
      <w:r w:rsidRPr="00027B28">
        <w:rPr>
          <w:sz w:val="22"/>
          <w:szCs w:val="22"/>
        </w:rPr>
        <w:t>Latourelle</w:t>
      </w:r>
      <w:proofErr w:type="spellEnd"/>
      <w:r w:rsidRPr="00027B28">
        <w:rPr>
          <w:sz w:val="22"/>
          <w:szCs w:val="22"/>
        </w:rPr>
        <w:t xml:space="preserve"> JC, </w:t>
      </w:r>
      <w:r w:rsidRPr="00027B28">
        <w:rPr>
          <w:b/>
          <w:sz w:val="22"/>
          <w:szCs w:val="22"/>
        </w:rPr>
        <w:t>Hendricks AE</w:t>
      </w:r>
      <w:r w:rsidRPr="00027B28">
        <w:rPr>
          <w:sz w:val="22"/>
          <w:szCs w:val="22"/>
        </w:rPr>
        <w:t xml:space="preserve">, </w:t>
      </w:r>
      <w:proofErr w:type="spellStart"/>
      <w:r w:rsidRPr="00027B28">
        <w:rPr>
          <w:sz w:val="22"/>
          <w:szCs w:val="22"/>
        </w:rPr>
        <w:t>Pankratz</w:t>
      </w:r>
      <w:proofErr w:type="spellEnd"/>
      <w:r w:rsidRPr="00027B28">
        <w:rPr>
          <w:sz w:val="22"/>
          <w:szCs w:val="22"/>
        </w:rPr>
        <w:t xml:space="preserve"> N, Wilk JB, Halter C, Nichols WC, </w:t>
      </w:r>
      <w:proofErr w:type="spellStart"/>
      <w:r w:rsidRPr="00027B28">
        <w:rPr>
          <w:sz w:val="22"/>
          <w:szCs w:val="22"/>
        </w:rPr>
        <w:t>Gusella</w:t>
      </w:r>
      <w:proofErr w:type="spellEnd"/>
      <w:r w:rsidRPr="00027B28">
        <w:rPr>
          <w:sz w:val="22"/>
          <w:szCs w:val="22"/>
        </w:rPr>
        <w:t xml:space="preserve"> JF, </w:t>
      </w:r>
      <w:proofErr w:type="spellStart"/>
      <w:r w:rsidRPr="00027B28">
        <w:rPr>
          <w:sz w:val="22"/>
          <w:szCs w:val="22"/>
        </w:rPr>
        <w:t>Destefano</w:t>
      </w:r>
      <w:proofErr w:type="spellEnd"/>
      <w:r w:rsidRPr="00027B28">
        <w:rPr>
          <w:sz w:val="22"/>
          <w:szCs w:val="22"/>
        </w:rPr>
        <w:t xml:space="preserve"> AL, Myers RH, </w:t>
      </w:r>
      <w:proofErr w:type="spellStart"/>
      <w:r w:rsidRPr="00027B28">
        <w:rPr>
          <w:sz w:val="22"/>
          <w:szCs w:val="22"/>
        </w:rPr>
        <w:t>Foroud</w:t>
      </w:r>
      <w:proofErr w:type="spellEnd"/>
      <w:r w:rsidRPr="00027B28">
        <w:rPr>
          <w:sz w:val="22"/>
          <w:szCs w:val="22"/>
        </w:rPr>
        <w:t xml:space="preserve"> T: </w:t>
      </w:r>
      <w:proofErr w:type="spellStart"/>
      <w:r w:rsidRPr="00027B28">
        <w:rPr>
          <w:sz w:val="22"/>
          <w:szCs w:val="22"/>
        </w:rPr>
        <w:t>Genomewide</w:t>
      </w:r>
      <w:proofErr w:type="spellEnd"/>
      <w:r w:rsidRPr="00027B28">
        <w:rPr>
          <w:sz w:val="22"/>
          <w:szCs w:val="22"/>
        </w:rPr>
        <w:t xml:space="preserve"> linkage study of modifiers of </w:t>
      </w:r>
      <w:r w:rsidRPr="00027B28">
        <w:rPr>
          <w:i/>
          <w:sz w:val="22"/>
          <w:szCs w:val="22"/>
        </w:rPr>
        <w:t>LRRK2</w:t>
      </w:r>
      <w:r w:rsidRPr="00027B28">
        <w:rPr>
          <w:sz w:val="22"/>
          <w:szCs w:val="22"/>
        </w:rPr>
        <w:t xml:space="preserve">-related Parkinson’s disease.  </w:t>
      </w:r>
      <w:r w:rsidRPr="00027B28">
        <w:rPr>
          <w:i/>
          <w:sz w:val="22"/>
          <w:szCs w:val="22"/>
        </w:rPr>
        <w:t>Movement Disorders</w:t>
      </w:r>
      <w:r w:rsidRPr="00027B28">
        <w:rPr>
          <w:sz w:val="22"/>
          <w:szCs w:val="22"/>
        </w:rPr>
        <w:t xml:space="preserve">, </w:t>
      </w:r>
      <w:r w:rsidRPr="00E35A10">
        <w:rPr>
          <w:b/>
          <w:sz w:val="22"/>
          <w:szCs w:val="22"/>
        </w:rPr>
        <w:t>2011</w:t>
      </w:r>
      <w:r>
        <w:rPr>
          <w:sz w:val="22"/>
          <w:szCs w:val="22"/>
        </w:rPr>
        <w:t xml:space="preserve"> Sep; 26(11):2039-44. (</w:t>
      </w:r>
      <w:r w:rsidRPr="00745DDC">
        <w:rPr>
          <w:sz w:val="22"/>
          <w:szCs w:val="22"/>
        </w:rPr>
        <w:t>PM</w:t>
      </w:r>
      <w:r>
        <w:rPr>
          <w:sz w:val="22"/>
          <w:szCs w:val="22"/>
        </w:rPr>
        <w:t>C</w:t>
      </w:r>
      <w:r w:rsidRPr="00745DDC">
        <w:rPr>
          <w:sz w:val="22"/>
          <w:szCs w:val="22"/>
        </w:rPr>
        <w:t xml:space="preserve">ID: </w:t>
      </w:r>
      <w:r w:rsidRPr="003B22F7">
        <w:rPr>
          <w:sz w:val="22"/>
          <w:szCs w:val="22"/>
        </w:rPr>
        <w:t>PMC3346677</w:t>
      </w:r>
      <w:r>
        <w:rPr>
          <w:sz w:val="22"/>
          <w:szCs w:val="22"/>
        </w:rPr>
        <w:t>)</w:t>
      </w:r>
    </w:p>
    <w:p w14:paraId="76F0C363" w14:textId="77777777" w:rsidR="00392934" w:rsidRPr="00027B28" w:rsidRDefault="00392934" w:rsidP="00392934">
      <w:pPr>
        <w:numPr>
          <w:ilvl w:val="0"/>
          <w:numId w:val="21"/>
        </w:numPr>
        <w:autoSpaceDE w:val="0"/>
        <w:autoSpaceDN w:val="0"/>
        <w:adjustRightInd w:val="0"/>
        <w:spacing w:after="120"/>
        <w:ind w:right="158"/>
        <w:rPr>
          <w:sz w:val="22"/>
          <w:szCs w:val="22"/>
        </w:rPr>
      </w:pPr>
      <w:r w:rsidRPr="00027B28">
        <w:rPr>
          <w:b/>
          <w:sz w:val="22"/>
          <w:szCs w:val="22"/>
        </w:rPr>
        <w:t>Hendricks AE</w:t>
      </w:r>
      <w:r w:rsidRPr="00027B28">
        <w:rPr>
          <w:sz w:val="22"/>
          <w:szCs w:val="22"/>
        </w:rPr>
        <w:t xml:space="preserve">, </w:t>
      </w:r>
      <w:proofErr w:type="spellStart"/>
      <w:r w:rsidRPr="00027B28">
        <w:rPr>
          <w:sz w:val="22"/>
          <w:szCs w:val="22"/>
        </w:rPr>
        <w:t>Latourelle</w:t>
      </w:r>
      <w:proofErr w:type="spellEnd"/>
      <w:r w:rsidRPr="00027B28">
        <w:rPr>
          <w:sz w:val="22"/>
          <w:szCs w:val="22"/>
        </w:rPr>
        <w:t xml:space="preserve"> JC, </w:t>
      </w:r>
      <w:proofErr w:type="spellStart"/>
      <w:r w:rsidRPr="00027B28">
        <w:rPr>
          <w:sz w:val="22"/>
          <w:szCs w:val="22"/>
        </w:rPr>
        <w:t>Lunetta</w:t>
      </w:r>
      <w:proofErr w:type="spellEnd"/>
      <w:r w:rsidRPr="00027B28">
        <w:rPr>
          <w:sz w:val="22"/>
          <w:szCs w:val="22"/>
        </w:rPr>
        <w:t xml:space="preserve"> KL, </w:t>
      </w:r>
      <w:proofErr w:type="spellStart"/>
      <w:r w:rsidRPr="00027B28">
        <w:rPr>
          <w:sz w:val="22"/>
          <w:szCs w:val="22"/>
        </w:rPr>
        <w:t>Cupples</w:t>
      </w:r>
      <w:proofErr w:type="spellEnd"/>
      <w:r w:rsidRPr="00027B28">
        <w:rPr>
          <w:sz w:val="22"/>
          <w:szCs w:val="22"/>
        </w:rPr>
        <w:t xml:space="preserve"> LA, Wheeler V, MacDonald ME, </w:t>
      </w:r>
      <w:proofErr w:type="spellStart"/>
      <w:r w:rsidRPr="00027B28">
        <w:rPr>
          <w:sz w:val="22"/>
          <w:szCs w:val="22"/>
        </w:rPr>
        <w:t>Gusella</w:t>
      </w:r>
      <w:proofErr w:type="spellEnd"/>
      <w:r w:rsidRPr="00027B28">
        <w:rPr>
          <w:sz w:val="22"/>
          <w:szCs w:val="22"/>
        </w:rPr>
        <w:t xml:space="preserve"> JF, Myers RH: </w:t>
      </w:r>
      <w:r w:rsidRPr="00027B28">
        <w:rPr>
          <w:bCs/>
          <w:sz w:val="22"/>
          <w:szCs w:val="22"/>
        </w:rPr>
        <w:t xml:space="preserve">Estimating the probability of </w:t>
      </w:r>
      <w:r w:rsidRPr="00027B28">
        <w:rPr>
          <w:bCs/>
          <w:i/>
          <w:sz w:val="22"/>
          <w:szCs w:val="22"/>
        </w:rPr>
        <w:t xml:space="preserve">de novo </w:t>
      </w:r>
      <w:r w:rsidRPr="00027B28">
        <w:rPr>
          <w:bCs/>
          <w:sz w:val="22"/>
          <w:szCs w:val="22"/>
        </w:rPr>
        <w:t>HD cases from transmissions of expanded penetrant CAG alleles in the Huntington Disease gene from male carriers of high normal alleles (27-35 CAG).</w:t>
      </w:r>
      <w:r w:rsidRPr="00027B28">
        <w:rPr>
          <w:sz w:val="22"/>
          <w:szCs w:val="22"/>
        </w:rPr>
        <w:t xml:space="preserve">  </w:t>
      </w:r>
      <w:r w:rsidRPr="00027B28">
        <w:rPr>
          <w:i/>
          <w:sz w:val="22"/>
          <w:szCs w:val="22"/>
        </w:rPr>
        <w:t>AJMG</w:t>
      </w:r>
      <w:r w:rsidRPr="00027B28">
        <w:rPr>
          <w:sz w:val="22"/>
          <w:szCs w:val="22"/>
        </w:rPr>
        <w:t>,</w:t>
      </w:r>
      <w:r w:rsidRPr="00027B28">
        <w:rPr>
          <w:i/>
          <w:sz w:val="22"/>
          <w:szCs w:val="22"/>
        </w:rPr>
        <w:t xml:space="preserve"> </w:t>
      </w:r>
      <w:r w:rsidRPr="00E35A10">
        <w:rPr>
          <w:b/>
          <w:sz w:val="22"/>
          <w:szCs w:val="22"/>
        </w:rPr>
        <w:t>2009</w:t>
      </w:r>
      <w:r w:rsidRPr="00027B28">
        <w:rPr>
          <w:sz w:val="22"/>
          <w:szCs w:val="22"/>
        </w:rPr>
        <w:t>. 149</w:t>
      </w:r>
      <w:proofErr w:type="gramStart"/>
      <w:r w:rsidRPr="00027B28">
        <w:rPr>
          <w:sz w:val="22"/>
          <w:szCs w:val="22"/>
        </w:rPr>
        <w:t>A(</w:t>
      </w:r>
      <w:proofErr w:type="gramEnd"/>
      <w:r w:rsidRPr="00027B28">
        <w:rPr>
          <w:sz w:val="22"/>
          <w:szCs w:val="22"/>
        </w:rPr>
        <w:t>7): 1375-81.</w:t>
      </w:r>
      <w:r>
        <w:rPr>
          <w:sz w:val="22"/>
          <w:szCs w:val="22"/>
        </w:rPr>
        <w:t xml:space="preserve"> </w:t>
      </w:r>
      <w:r w:rsidRPr="00745DDC">
        <w:rPr>
          <w:sz w:val="22"/>
          <w:szCs w:val="22"/>
        </w:rPr>
        <w:t>(PM</w:t>
      </w:r>
      <w:r>
        <w:rPr>
          <w:sz w:val="22"/>
          <w:szCs w:val="22"/>
        </w:rPr>
        <w:t>C</w:t>
      </w:r>
      <w:r w:rsidRPr="00745DDC">
        <w:rPr>
          <w:sz w:val="22"/>
          <w:szCs w:val="22"/>
        </w:rPr>
        <w:t xml:space="preserve">ID: </w:t>
      </w:r>
      <w:r w:rsidRPr="003B22F7">
        <w:rPr>
          <w:sz w:val="22"/>
          <w:szCs w:val="22"/>
        </w:rPr>
        <w:t>PMC2724761</w:t>
      </w:r>
      <w:r w:rsidRPr="00745DDC">
        <w:rPr>
          <w:sz w:val="22"/>
          <w:szCs w:val="22"/>
        </w:rPr>
        <w:t>)</w:t>
      </w:r>
    </w:p>
    <w:p w14:paraId="0D849172" w14:textId="77777777" w:rsidR="00392934" w:rsidRPr="00027B28" w:rsidRDefault="00392934" w:rsidP="00392934">
      <w:pPr>
        <w:numPr>
          <w:ilvl w:val="0"/>
          <w:numId w:val="21"/>
        </w:numPr>
        <w:autoSpaceDE w:val="0"/>
        <w:autoSpaceDN w:val="0"/>
        <w:adjustRightInd w:val="0"/>
        <w:spacing w:after="120"/>
        <w:ind w:right="162"/>
        <w:rPr>
          <w:sz w:val="22"/>
          <w:szCs w:val="22"/>
        </w:rPr>
      </w:pPr>
      <w:r w:rsidRPr="00027B28">
        <w:rPr>
          <w:b/>
          <w:sz w:val="22"/>
          <w:szCs w:val="22"/>
        </w:rPr>
        <w:t>Hendricks AE</w:t>
      </w:r>
      <w:r w:rsidRPr="00027B28">
        <w:rPr>
          <w:sz w:val="22"/>
          <w:szCs w:val="22"/>
        </w:rPr>
        <w:t xml:space="preserve">, Zhu Y, Dupuis J: </w:t>
      </w:r>
      <w:r w:rsidRPr="00027B28">
        <w:rPr>
          <w:bCs/>
          <w:sz w:val="22"/>
          <w:szCs w:val="22"/>
        </w:rPr>
        <w:t xml:space="preserve">Genome-wide association and linkage analysis of quantitative traits: comparison of likelihood ratio test and conditional score statistic. </w:t>
      </w:r>
      <w:r w:rsidRPr="00027B28">
        <w:rPr>
          <w:bCs/>
          <w:i/>
          <w:sz w:val="22"/>
          <w:szCs w:val="22"/>
        </w:rPr>
        <w:t>BMC Proceedings</w:t>
      </w:r>
      <w:r w:rsidRPr="00027B28">
        <w:rPr>
          <w:sz w:val="22"/>
          <w:szCs w:val="22"/>
        </w:rPr>
        <w:t xml:space="preserve"> </w:t>
      </w:r>
      <w:r w:rsidRPr="00E35A10">
        <w:rPr>
          <w:b/>
          <w:sz w:val="22"/>
          <w:szCs w:val="22"/>
        </w:rPr>
        <w:t>2009</w:t>
      </w:r>
      <w:r w:rsidRPr="00027B28">
        <w:rPr>
          <w:sz w:val="22"/>
          <w:szCs w:val="22"/>
        </w:rPr>
        <w:t xml:space="preserve">. </w:t>
      </w:r>
      <w:r w:rsidRPr="00027B28">
        <w:rPr>
          <w:rStyle w:val="src"/>
          <w:sz w:val="22"/>
          <w:szCs w:val="22"/>
        </w:rPr>
        <w:t xml:space="preserve">3 Suppl </w:t>
      </w:r>
      <w:proofErr w:type="gramStart"/>
      <w:r w:rsidRPr="00027B28">
        <w:rPr>
          <w:rStyle w:val="src"/>
          <w:sz w:val="22"/>
          <w:szCs w:val="22"/>
        </w:rPr>
        <w:t>7:S</w:t>
      </w:r>
      <w:proofErr w:type="gramEnd"/>
      <w:r w:rsidRPr="00027B28">
        <w:rPr>
          <w:rStyle w:val="src"/>
          <w:sz w:val="22"/>
          <w:szCs w:val="22"/>
        </w:rPr>
        <w:t>100.</w:t>
      </w:r>
      <w:r>
        <w:rPr>
          <w:rStyle w:val="src"/>
          <w:sz w:val="22"/>
          <w:szCs w:val="22"/>
        </w:rPr>
        <w:t xml:space="preserve"> </w:t>
      </w:r>
      <w:r w:rsidRPr="00B62417">
        <w:rPr>
          <w:sz w:val="22"/>
          <w:szCs w:val="22"/>
        </w:rPr>
        <w:t>(PM</w:t>
      </w:r>
      <w:r>
        <w:rPr>
          <w:sz w:val="22"/>
          <w:szCs w:val="22"/>
        </w:rPr>
        <w:t>C</w:t>
      </w:r>
      <w:r w:rsidRPr="00B62417">
        <w:rPr>
          <w:sz w:val="22"/>
          <w:szCs w:val="22"/>
        </w:rPr>
        <w:t xml:space="preserve">ID: </w:t>
      </w:r>
      <w:r w:rsidRPr="003B22F7">
        <w:rPr>
          <w:sz w:val="22"/>
          <w:szCs w:val="22"/>
        </w:rPr>
        <w:t>PMC2795871</w:t>
      </w:r>
      <w:r w:rsidRPr="00B62417">
        <w:rPr>
          <w:sz w:val="22"/>
          <w:szCs w:val="22"/>
        </w:rPr>
        <w:t>)</w:t>
      </w:r>
    </w:p>
    <w:p w14:paraId="31CC8C38" w14:textId="77777777" w:rsidR="00392934" w:rsidRPr="00027B28" w:rsidRDefault="00392934" w:rsidP="00392934">
      <w:pPr>
        <w:numPr>
          <w:ilvl w:val="0"/>
          <w:numId w:val="21"/>
        </w:numPr>
        <w:autoSpaceDE w:val="0"/>
        <w:autoSpaceDN w:val="0"/>
        <w:adjustRightInd w:val="0"/>
        <w:spacing w:after="120"/>
        <w:ind w:right="162"/>
        <w:rPr>
          <w:sz w:val="22"/>
          <w:szCs w:val="22"/>
        </w:rPr>
      </w:pPr>
      <w:proofErr w:type="spellStart"/>
      <w:r w:rsidRPr="00027B28">
        <w:rPr>
          <w:sz w:val="22"/>
          <w:szCs w:val="22"/>
        </w:rPr>
        <w:t>Dragileva</w:t>
      </w:r>
      <w:proofErr w:type="spellEnd"/>
      <w:r w:rsidRPr="00027B28">
        <w:rPr>
          <w:sz w:val="22"/>
          <w:szCs w:val="22"/>
        </w:rPr>
        <w:t xml:space="preserve"> E, </w:t>
      </w:r>
      <w:r w:rsidRPr="00027B28">
        <w:rPr>
          <w:b/>
          <w:sz w:val="22"/>
          <w:szCs w:val="22"/>
        </w:rPr>
        <w:t>Hendricks A</w:t>
      </w:r>
      <w:r w:rsidRPr="00027B28">
        <w:rPr>
          <w:sz w:val="22"/>
          <w:szCs w:val="22"/>
        </w:rPr>
        <w:t xml:space="preserve">, Teed A, Gillis T, Lopez ET, Friedberg EC, </w:t>
      </w:r>
      <w:proofErr w:type="spellStart"/>
      <w:r w:rsidRPr="00027B28">
        <w:rPr>
          <w:sz w:val="22"/>
          <w:szCs w:val="22"/>
        </w:rPr>
        <w:t>Kucherlapati</w:t>
      </w:r>
      <w:proofErr w:type="spellEnd"/>
      <w:r w:rsidRPr="00027B28">
        <w:rPr>
          <w:sz w:val="22"/>
          <w:szCs w:val="22"/>
        </w:rPr>
        <w:t xml:space="preserve"> R, </w:t>
      </w:r>
      <w:proofErr w:type="spellStart"/>
      <w:r w:rsidRPr="00027B28">
        <w:rPr>
          <w:sz w:val="22"/>
          <w:szCs w:val="22"/>
        </w:rPr>
        <w:t>Edelmann</w:t>
      </w:r>
      <w:proofErr w:type="spellEnd"/>
      <w:r w:rsidRPr="00027B28">
        <w:rPr>
          <w:sz w:val="22"/>
          <w:szCs w:val="22"/>
        </w:rPr>
        <w:t xml:space="preserve"> W, </w:t>
      </w:r>
      <w:proofErr w:type="spellStart"/>
      <w:r w:rsidRPr="00027B28">
        <w:rPr>
          <w:sz w:val="22"/>
          <w:szCs w:val="22"/>
        </w:rPr>
        <w:t>Lunetta</w:t>
      </w:r>
      <w:proofErr w:type="spellEnd"/>
      <w:r w:rsidRPr="00027B28">
        <w:rPr>
          <w:sz w:val="22"/>
          <w:szCs w:val="22"/>
        </w:rPr>
        <w:t xml:space="preserve"> KL, MacDonald ME, Wheeler VC: </w:t>
      </w:r>
      <w:r w:rsidRPr="00027B28">
        <w:rPr>
          <w:bCs/>
          <w:sz w:val="22"/>
          <w:szCs w:val="22"/>
        </w:rPr>
        <w:t>Intergenerational and striatal CAG repeat instability in Huntington's disease knock-in mice involve different DNA repair genes.</w:t>
      </w:r>
      <w:r w:rsidRPr="00027B28">
        <w:rPr>
          <w:sz w:val="22"/>
          <w:szCs w:val="22"/>
        </w:rPr>
        <w:t xml:space="preserve"> </w:t>
      </w:r>
      <w:proofErr w:type="spellStart"/>
      <w:r w:rsidRPr="00027B28">
        <w:rPr>
          <w:i/>
          <w:iCs/>
          <w:sz w:val="22"/>
          <w:szCs w:val="22"/>
        </w:rPr>
        <w:t>Neurobiol</w:t>
      </w:r>
      <w:proofErr w:type="spellEnd"/>
      <w:r w:rsidRPr="00027B28">
        <w:rPr>
          <w:i/>
          <w:iCs/>
          <w:sz w:val="22"/>
          <w:szCs w:val="22"/>
        </w:rPr>
        <w:t xml:space="preserve"> Dis</w:t>
      </w:r>
      <w:r w:rsidRPr="00E35A10">
        <w:rPr>
          <w:b/>
          <w:i/>
          <w:iCs/>
          <w:sz w:val="22"/>
          <w:szCs w:val="22"/>
        </w:rPr>
        <w:t xml:space="preserve"> </w:t>
      </w:r>
      <w:r w:rsidRPr="00E35A10">
        <w:rPr>
          <w:b/>
          <w:sz w:val="22"/>
          <w:szCs w:val="22"/>
        </w:rPr>
        <w:t>2009</w:t>
      </w:r>
      <w:r w:rsidRPr="00027B28">
        <w:rPr>
          <w:sz w:val="22"/>
          <w:szCs w:val="22"/>
        </w:rPr>
        <w:t xml:space="preserve">, </w:t>
      </w:r>
      <w:r w:rsidRPr="00027B28">
        <w:rPr>
          <w:bCs/>
          <w:sz w:val="22"/>
          <w:szCs w:val="22"/>
        </w:rPr>
        <w:t>33:</w:t>
      </w:r>
      <w:r w:rsidRPr="00027B28">
        <w:rPr>
          <w:sz w:val="22"/>
          <w:szCs w:val="22"/>
        </w:rPr>
        <w:t>37-47.</w:t>
      </w:r>
      <w:r>
        <w:rPr>
          <w:sz w:val="22"/>
          <w:szCs w:val="22"/>
        </w:rPr>
        <w:t xml:space="preserve"> </w:t>
      </w:r>
      <w:r w:rsidRPr="00B62417">
        <w:rPr>
          <w:sz w:val="22"/>
          <w:szCs w:val="22"/>
        </w:rPr>
        <w:t>(PM</w:t>
      </w:r>
      <w:r>
        <w:rPr>
          <w:sz w:val="22"/>
          <w:szCs w:val="22"/>
        </w:rPr>
        <w:t>C</w:t>
      </w:r>
      <w:r w:rsidRPr="00B62417">
        <w:rPr>
          <w:sz w:val="22"/>
          <w:szCs w:val="22"/>
        </w:rPr>
        <w:t xml:space="preserve">ID: </w:t>
      </w:r>
      <w:r w:rsidRPr="003B22F7">
        <w:rPr>
          <w:sz w:val="22"/>
          <w:szCs w:val="22"/>
        </w:rPr>
        <w:t>PMC2811282</w:t>
      </w:r>
      <w:r w:rsidRPr="00B62417">
        <w:rPr>
          <w:sz w:val="22"/>
          <w:szCs w:val="22"/>
        </w:rPr>
        <w:t>)</w:t>
      </w:r>
    </w:p>
    <w:p w14:paraId="0F2C16F7" w14:textId="77777777" w:rsidR="00392934" w:rsidRPr="00027B28" w:rsidRDefault="00392934" w:rsidP="00392934">
      <w:pPr>
        <w:numPr>
          <w:ilvl w:val="0"/>
          <w:numId w:val="21"/>
        </w:numPr>
        <w:autoSpaceDE w:val="0"/>
        <w:autoSpaceDN w:val="0"/>
        <w:adjustRightInd w:val="0"/>
        <w:spacing w:after="120"/>
        <w:ind w:right="162"/>
        <w:rPr>
          <w:sz w:val="22"/>
          <w:szCs w:val="22"/>
        </w:rPr>
      </w:pPr>
      <w:r w:rsidRPr="00027B28">
        <w:rPr>
          <w:sz w:val="22"/>
          <w:szCs w:val="22"/>
        </w:rPr>
        <w:t xml:space="preserve">Swami M, </w:t>
      </w:r>
      <w:r w:rsidRPr="00027B28">
        <w:rPr>
          <w:b/>
          <w:sz w:val="22"/>
          <w:szCs w:val="22"/>
        </w:rPr>
        <w:t>Hendricks AE</w:t>
      </w:r>
      <w:r w:rsidRPr="00027B28">
        <w:rPr>
          <w:sz w:val="22"/>
          <w:szCs w:val="22"/>
        </w:rPr>
        <w:t xml:space="preserve">, Gillis T, </w:t>
      </w:r>
      <w:proofErr w:type="spellStart"/>
      <w:r w:rsidRPr="00027B28">
        <w:rPr>
          <w:sz w:val="22"/>
          <w:szCs w:val="22"/>
        </w:rPr>
        <w:t>Massood</w:t>
      </w:r>
      <w:proofErr w:type="spellEnd"/>
      <w:r w:rsidRPr="00027B28">
        <w:rPr>
          <w:sz w:val="22"/>
          <w:szCs w:val="22"/>
        </w:rPr>
        <w:t xml:space="preserve"> T, Mysore J, Myers RH, Wheeler VC: </w:t>
      </w:r>
      <w:r w:rsidRPr="00027B28">
        <w:rPr>
          <w:bCs/>
          <w:sz w:val="22"/>
          <w:szCs w:val="22"/>
        </w:rPr>
        <w:t>Somatic expansion of the Huntington's disease CAG repeat in the brain is associated with an earlier age of disease onset.</w:t>
      </w:r>
      <w:r w:rsidRPr="00027B28">
        <w:rPr>
          <w:sz w:val="22"/>
          <w:szCs w:val="22"/>
        </w:rPr>
        <w:t xml:space="preserve"> </w:t>
      </w:r>
      <w:r w:rsidRPr="00027B28">
        <w:rPr>
          <w:i/>
          <w:iCs/>
          <w:sz w:val="22"/>
          <w:szCs w:val="22"/>
        </w:rPr>
        <w:t>Hum Mol Genet</w:t>
      </w:r>
      <w:r w:rsidRPr="00E35A10">
        <w:rPr>
          <w:b/>
          <w:i/>
          <w:iCs/>
          <w:sz w:val="22"/>
          <w:szCs w:val="22"/>
        </w:rPr>
        <w:t xml:space="preserve"> </w:t>
      </w:r>
      <w:r w:rsidRPr="00E35A10">
        <w:rPr>
          <w:b/>
          <w:sz w:val="22"/>
          <w:szCs w:val="22"/>
        </w:rPr>
        <w:t>2009</w:t>
      </w:r>
      <w:r w:rsidRPr="00027B28">
        <w:rPr>
          <w:sz w:val="22"/>
          <w:szCs w:val="22"/>
        </w:rPr>
        <w:t xml:space="preserve">, </w:t>
      </w:r>
      <w:r w:rsidRPr="00027B28">
        <w:rPr>
          <w:bCs/>
          <w:sz w:val="22"/>
          <w:szCs w:val="22"/>
        </w:rPr>
        <w:t>18:</w:t>
      </w:r>
      <w:r w:rsidRPr="00027B28">
        <w:rPr>
          <w:sz w:val="22"/>
          <w:szCs w:val="22"/>
        </w:rPr>
        <w:t>3039-3047.</w:t>
      </w:r>
      <w:r>
        <w:rPr>
          <w:sz w:val="22"/>
          <w:szCs w:val="22"/>
        </w:rPr>
        <w:t xml:space="preserve"> </w:t>
      </w:r>
      <w:r w:rsidRPr="00B62417">
        <w:rPr>
          <w:sz w:val="22"/>
          <w:szCs w:val="22"/>
        </w:rPr>
        <w:t>(PM</w:t>
      </w:r>
      <w:r>
        <w:rPr>
          <w:sz w:val="22"/>
          <w:szCs w:val="22"/>
        </w:rPr>
        <w:t>C</w:t>
      </w:r>
      <w:r w:rsidRPr="00B62417">
        <w:rPr>
          <w:sz w:val="22"/>
          <w:szCs w:val="22"/>
        </w:rPr>
        <w:t xml:space="preserve">ID: </w:t>
      </w:r>
      <w:r w:rsidRPr="003B22F7">
        <w:rPr>
          <w:sz w:val="22"/>
          <w:szCs w:val="22"/>
        </w:rPr>
        <w:t>PMC2714728</w:t>
      </w:r>
      <w:r w:rsidRPr="00B62417">
        <w:rPr>
          <w:sz w:val="22"/>
          <w:szCs w:val="22"/>
        </w:rPr>
        <w:t>)</w:t>
      </w:r>
    </w:p>
    <w:p w14:paraId="2979B44F" w14:textId="77777777" w:rsidR="00392934" w:rsidRPr="00027B28" w:rsidRDefault="00392934" w:rsidP="00392934">
      <w:pPr>
        <w:numPr>
          <w:ilvl w:val="0"/>
          <w:numId w:val="21"/>
        </w:numPr>
        <w:autoSpaceDE w:val="0"/>
        <w:autoSpaceDN w:val="0"/>
        <w:adjustRightInd w:val="0"/>
        <w:spacing w:after="120"/>
        <w:ind w:right="162"/>
        <w:rPr>
          <w:rStyle w:val="src"/>
          <w:sz w:val="22"/>
          <w:szCs w:val="22"/>
        </w:rPr>
      </w:pPr>
      <w:r w:rsidRPr="00027B28">
        <w:rPr>
          <w:sz w:val="22"/>
          <w:szCs w:val="22"/>
        </w:rPr>
        <w:t xml:space="preserve">Manning AK, </w:t>
      </w:r>
      <w:proofErr w:type="spellStart"/>
      <w:r w:rsidRPr="00027B28">
        <w:rPr>
          <w:sz w:val="22"/>
          <w:szCs w:val="22"/>
        </w:rPr>
        <w:t>Ngwa</w:t>
      </w:r>
      <w:proofErr w:type="spellEnd"/>
      <w:r w:rsidRPr="00027B28">
        <w:rPr>
          <w:sz w:val="22"/>
          <w:szCs w:val="22"/>
        </w:rPr>
        <w:t xml:space="preserve"> JS, </w:t>
      </w:r>
      <w:r w:rsidRPr="00027B28">
        <w:rPr>
          <w:b/>
          <w:sz w:val="22"/>
          <w:szCs w:val="22"/>
        </w:rPr>
        <w:t>Hendricks AE</w:t>
      </w:r>
      <w:r w:rsidRPr="00027B28">
        <w:rPr>
          <w:sz w:val="22"/>
          <w:szCs w:val="22"/>
        </w:rPr>
        <w:t xml:space="preserve">, Liu CT, Johnson AD, Dupuis J, </w:t>
      </w:r>
      <w:proofErr w:type="spellStart"/>
      <w:r w:rsidRPr="00027B28">
        <w:rPr>
          <w:sz w:val="22"/>
          <w:szCs w:val="22"/>
        </w:rPr>
        <w:t>Cupples</w:t>
      </w:r>
      <w:proofErr w:type="spellEnd"/>
      <w:r w:rsidRPr="00027B28">
        <w:rPr>
          <w:sz w:val="22"/>
          <w:szCs w:val="22"/>
        </w:rPr>
        <w:t xml:space="preserve"> LA: Incorporating biological knowledge in the search for gene x gene interaction in genome-wide association studies. </w:t>
      </w:r>
      <w:r w:rsidRPr="00027B28">
        <w:rPr>
          <w:bCs/>
          <w:i/>
          <w:sz w:val="22"/>
          <w:szCs w:val="22"/>
        </w:rPr>
        <w:t>BMC Proceedings</w:t>
      </w:r>
      <w:r w:rsidRPr="00027B28">
        <w:rPr>
          <w:sz w:val="22"/>
          <w:szCs w:val="22"/>
        </w:rPr>
        <w:t xml:space="preserve"> </w:t>
      </w:r>
      <w:r w:rsidRPr="00E35A10">
        <w:rPr>
          <w:b/>
          <w:sz w:val="22"/>
          <w:szCs w:val="22"/>
        </w:rPr>
        <w:t>2009</w:t>
      </w:r>
      <w:r w:rsidRPr="00027B28">
        <w:rPr>
          <w:sz w:val="22"/>
          <w:szCs w:val="22"/>
        </w:rPr>
        <w:t xml:space="preserve">. </w:t>
      </w:r>
      <w:r w:rsidRPr="00027B28">
        <w:rPr>
          <w:rStyle w:val="src"/>
          <w:sz w:val="22"/>
          <w:szCs w:val="22"/>
        </w:rPr>
        <w:t xml:space="preserve">3 Suppl </w:t>
      </w:r>
      <w:proofErr w:type="gramStart"/>
      <w:r w:rsidRPr="00027B28">
        <w:rPr>
          <w:rStyle w:val="src"/>
          <w:sz w:val="22"/>
          <w:szCs w:val="22"/>
        </w:rPr>
        <w:t>7:S</w:t>
      </w:r>
      <w:proofErr w:type="gramEnd"/>
      <w:r w:rsidRPr="00027B28">
        <w:rPr>
          <w:rStyle w:val="src"/>
          <w:sz w:val="22"/>
          <w:szCs w:val="22"/>
        </w:rPr>
        <w:t>81</w:t>
      </w:r>
      <w:r>
        <w:rPr>
          <w:rStyle w:val="src"/>
          <w:sz w:val="22"/>
          <w:szCs w:val="22"/>
        </w:rPr>
        <w:t xml:space="preserve"> (</w:t>
      </w:r>
      <w:r w:rsidRPr="00992068">
        <w:rPr>
          <w:sz w:val="22"/>
          <w:szCs w:val="22"/>
        </w:rPr>
        <w:t>PM</w:t>
      </w:r>
      <w:r>
        <w:rPr>
          <w:sz w:val="22"/>
          <w:szCs w:val="22"/>
        </w:rPr>
        <w:t>C</w:t>
      </w:r>
      <w:r w:rsidRPr="00992068">
        <w:rPr>
          <w:sz w:val="22"/>
          <w:szCs w:val="22"/>
        </w:rPr>
        <w:t xml:space="preserve">ID: </w:t>
      </w:r>
      <w:r w:rsidRPr="003B22F7">
        <w:rPr>
          <w:sz w:val="22"/>
          <w:szCs w:val="22"/>
        </w:rPr>
        <w:t>PMC2795984</w:t>
      </w:r>
      <w:r>
        <w:rPr>
          <w:sz w:val="22"/>
          <w:szCs w:val="22"/>
        </w:rPr>
        <w:t>)</w:t>
      </w:r>
    </w:p>
    <w:p w14:paraId="3D07057A" w14:textId="77777777" w:rsidR="00392934" w:rsidRPr="00027B28" w:rsidRDefault="00392934" w:rsidP="00392934">
      <w:pPr>
        <w:numPr>
          <w:ilvl w:val="0"/>
          <w:numId w:val="21"/>
        </w:numPr>
        <w:autoSpaceDE w:val="0"/>
        <w:autoSpaceDN w:val="0"/>
        <w:adjustRightInd w:val="0"/>
        <w:spacing w:after="120"/>
        <w:ind w:right="162"/>
        <w:rPr>
          <w:sz w:val="22"/>
          <w:szCs w:val="22"/>
        </w:rPr>
      </w:pPr>
      <w:r w:rsidRPr="00027B28">
        <w:rPr>
          <w:sz w:val="22"/>
          <w:szCs w:val="22"/>
        </w:rPr>
        <w:t xml:space="preserve">DeStefano AL, </w:t>
      </w:r>
      <w:proofErr w:type="spellStart"/>
      <w:r w:rsidRPr="00027B28">
        <w:rPr>
          <w:sz w:val="22"/>
          <w:szCs w:val="22"/>
        </w:rPr>
        <w:t>Latourelle</w:t>
      </w:r>
      <w:proofErr w:type="spellEnd"/>
      <w:r w:rsidRPr="00027B28">
        <w:rPr>
          <w:sz w:val="22"/>
          <w:szCs w:val="22"/>
        </w:rPr>
        <w:t xml:space="preserve"> J, Lew MF, </w:t>
      </w:r>
      <w:proofErr w:type="spellStart"/>
      <w:r w:rsidRPr="00027B28">
        <w:rPr>
          <w:sz w:val="22"/>
          <w:szCs w:val="22"/>
        </w:rPr>
        <w:t>Suchowersky</w:t>
      </w:r>
      <w:proofErr w:type="spellEnd"/>
      <w:r w:rsidRPr="00027B28">
        <w:rPr>
          <w:sz w:val="22"/>
          <w:szCs w:val="22"/>
        </w:rPr>
        <w:t xml:space="preserve"> O, Klein C, </w:t>
      </w:r>
      <w:proofErr w:type="spellStart"/>
      <w:r w:rsidRPr="00027B28">
        <w:rPr>
          <w:sz w:val="22"/>
          <w:szCs w:val="22"/>
        </w:rPr>
        <w:t>Golbe</w:t>
      </w:r>
      <w:proofErr w:type="spellEnd"/>
      <w:r w:rsidRPr="00027B28">
        <w:rPr>
          <w:sz w:val="22"/>
          <w:szCs w:val="22"/>
        </w:rPr>
        <w:t xml:space="preserve"> LI, Mark MH, </w:t>
      </w:r>
      <w:proofErr w:type="spellStart"/>
      <w:r w:rsidRPr="00027B28">
        <w:rPr>
          <w:sz w:val="22"/>
          <w:szCs w:val="22"/>
        </w:rPr>
        <w:t>Growdon</w:t>
      </w:r>
      <w:proofErr w:type="spellEnd"/>
      <w:r w:rsidRPr="00027B28">
        <w:rPr>
          <w:sz w:val="22"/>
          <w:szCs w:val="22"/>
        </w:rPr>
        <w:t xml:space="preserve"> JH, Wooten GF, Watts R, Guttman M, Racette BA, Perlmutter JS, </w:t>
      </w:r>
      <w:proofErr w:type="spellStart"/>
      <w:r w:rsidRPr="00027B28">
        <w:rPr>
          <w:sz w:val="22"/>
          <w:szCs w:val="22"/>
        </w:rPr>
        <w:t>Marlor</w:t>
      </w:r>
      <w:proofErr w:type="spellEnd"/>
      <w:r w:rsidRPr="00027B28">
        <w:rPr>
          <w:sz w:val="22"/>
          <w:szCs w:val="22"/>
        </w:rPr>
        <w:t xml:space="preserve"> L, Shill HA, Singer C, </w:t>
      </w:r>
      <w:proofErr w:type="spellStart"/>
      <w:r w:rsidRPr="00027B28">
        <w:rPr>
          <w:sz w:val="22"/>
          <w:szCs w:val="22"/>
        </w:rPr>
        <w:t>Goldwurm</w:t>
      </w:r>
      <w:proofErr w:type="spellEnd"/>
      <w:r w:rsidRPr="00027B28">
        <w:rPr>
          <w:sz w:val="22"/>
          <w:szCs w:val="22"/>
        </w:rPr>
        <w:t xml:space="preserve"> S, Pezzoli G, Saint-Hilaire MH, </w:t>
      </w:r>
      <w:r w:rsidRPr="00027B28">
        <w:rPr>
          <w:b/>
          <w:sz w:val="22"/>
          <w:szCs w:val="22"/>
        </w:rPr>
        <w:t>Hendricks AE</w:t>
      </w:r>
      <w:r w:rsidRPr="00027B28">
        <w:rPr>
          <w:sz w:val="22"/>
          <w:szCs w:val="22"/>
        </w:rPr>
        <w:t xml:space="preserve">, Gower A, Williamson S, Nagle MW, Wilk JB, </w:t>
      </w:r>
      <w:proofErr w:type="spellStart"/>
      <w:r w:rsidRPr="00027B28">
        <w:rPr>
          <w:sz w:val="22"/>
          <w:szCs w:val="22"/>
        </w:rPr>
        <w:t>Massood</w:t>
      </w:r>
      <w:proofErr w:type="spellEnd"/>
      <w:r w:rsidRPr="00027B28">
        <w:rPr>
          <w:sz w:val="22"/>
          <w:szCs w:val="22"/>
        </w:rPr>
        <w:t xml:space="preserve"> T, Huskey KW, Baker KB, </w:t>
      </w:r>
      <w:proofErr w:type="spellStart"/>
      <w:r w:rsidRPr="00027B28">
        <w:rPr>
          <w:sz w:val="22"/>
          <w:szCs w:val="22"/>
        </w:rPr>
        <w:t>Itin</w:t>
      </w:r>
      <w:proofErr w:type="spellEnd"/>
      <w:r w:rsidRPr="00027B28">
        <w:rPr>
          <w:sz w:val="22"/>
          <w:szCs w:val="22"/>
        </w:rPr>
        <w:t xml:space="preserve"> I, </w:t>
      </w:r>
      <w:proofErr w:type="spellStart"/>
      <w:r w:rsidRPr="00027B28">
        <w:rPr>
          <w:sz w:val="22"/>
          <w:szCs w:val="22"/>
        </w:rPr>
        <w:t>Litvan</w:t>
      </w:r>
      <w:proofErr w:type="spellEnd"/>
      <w:r w:rsidRPr="00027B28">
        <w:rPr>
          <w:sz w:val="22"/>
          <w:szCs w:val="22"/>
        </w:rPr>
        <w:t xml:space="preserve"> I, Nicholson G, Corbett A, Nance M, </w:t>
      </w:r>
      <w:proofErr w:type="spellStart"/>
      <w:r w:rsidRPr="00027B28">
        <w:rPr>
          <w:sz w:val="22"/>
          <w:szCs w:val="22"/>
        </w:rPr>
        <w:t>Drasby</w:t>
      </w:r>
      <w:proofErr w:type="spellEnd"/>
      <w:r w:rsidRPr="00027B28">
        <w:rPr>
          <w:sz w:val="22"/>
          <w:szCs w:val="22"/>
        </w:rPr>
        <w:t xml:space="preserve"> E, Isaacson S, Burn DJ, Chinnery PF, </w:t>
      </w:r>
      <w:proofErr w:type="spellStart"/>
      <w:r w:rsidRPr="00027B28">
        <w:rPr>
          <w:sz w:val="22"/>
          <w:szCs w:val="22"/>
        </w:rPr>
        <w:t>Pramstaller</w:t>
      </w:r>
      <w:proofErr w:type="spellEnd"/>
      <w:r w:rsidRPr="00027B28">
        <w:rPr>
          <w:sz w:val="22"/>
          <w:szCs w:val="22"/>
        </w:rPr>
        <w:t xml:space="preserve"> PP, Al-</w:t>
      </w:r>
      <w:proofErr w:type="spellStart"/>
      <w:r w:rsidRPr="00027B28">
        <w:rPr>
          <w:sz w:val="22"/>
          <w:szCs w:val="22"/>
        </w:rPr>
        <w:t>Hinti</w:t>
      </w:r>
      <w:proofErr w:type="spellEnd"/>
      <w:r w:rsidRPr="00027B28">
        <w:rPr>
          <w:sz w:val="22"/>
          <w:szCs w:val="22"/>
        </w:rPr>
        <w:t xml:space="preserve"> J, Moller AT, </w:t>
      </w:r>
      <w:proofErr w:type="spellStart"/>
      <w:r w:rsidRPr="00027B28">
        <w:rPr>
          <w:sz w:val="22"/>
          <w:szCs w:val="22"/>
        </w:rPr>
        <w:t>Ostergaard</w:t>
      </w:r>
      <w:proofErr w:type="spellEnd"/>
      <w:r w:rsidRPr="00027B28">
        <w:rPr>
          <w:sz w:val="22"/>
          <w:szCs w:val="22"/>
        </w:rPr>
        <w:t xml:space="preserve"> K, Sherman SJ, Roxburgh R, Snow B, </w:t>
      </w:r>
      <w:proofErr w:type="spellStart"/>
      <w:r w:rsidRPr="00027B28">
        <w:rPr>
          <w:sz w:val="22"/>
          <w:szCs w:val="22"/>
        </w:rPr>
        <w:t>Slevin</w:t>
      </w:r>
      <w:proofErr w:type="spellEnd"/>
      <w:r w:rsidRPr="00027B28">
        <w:rPr>
          <w:sz w:val="22"/>
          <w:szCs w:val="22"/>
        </w:rPr>
        <w:t xml:space="preserve"> JT, </w:t>
      </w:r>
      <w:proofErr w:type="spellStart"/>
      <w:r w:rsidRPr="00027B28">
        <w:rPr>
          <w:sz w:val="22"/>
          <w:szCs w:val="22"/>
        </w:rPr>
        <w:t>Cambi</w:t>
      </w:r>
      <w:proofErr w:type="spellEnd"/>
      <w:r w:rsidRPr="00027B28">
        <w:rPr>
          <w:sz w:val="22"/>
          <w:szCs w:val="22"/>
        </w:rPr>
        <w:t xml:space="preserve"> F, </w:t>
      </w:r>
      <w:proofErr w:type="spellStart"/>
      <w:r w:rsidRPr="00027B28">
        <w:rPr>
          <w:sz w:val="22"/>
          <w:szCs w:val="22"/>
        </w:rPr>
        <w:t>Gusella</w:t>
      </w:r>
      <w:proofErr w:type="spellEnd"/>
      <w:r w:rsidRPr="00027B28">
        <w:rPr>
          <w:sz w:val="22"/>
          <w:szCs w:val="22"/>
        </w:rPr>
        <w:t xml:space="preserve"> JF, Myers RH: </w:t>
      </w:r>
      <w:r w:rsidRPr="00027B28">
        <w:rPr>
          <w:bCs/>
          <w:sz w:val="22"/>
          <w:szCs w:val="22"/>
        </w:rPr>
        <w:t xml:space="preserve">Replication of association between ELAVL4 and Parkinson disease: the </w:t>
      </w:r>
      <w:proofErr w:type="spellStart"/>
      <w:r w:rsidRPr="00027B28">
        <w:rPr>
          <w:bCs/>
          <w:sz w:val="22"/>
          <w:szCs w:val="22"/>
        </w:rPr>
        <w:t>GenePD</w:t>
      </w:r>
      <w:proofErr w:type="spellEnd"/>
      <w:r w:rsidRPr="00027B28">
        <w:rPr>
          <w:bCs/>
          <w:sz w:val="22"/>
          <w:szCs w:val="22"/>
        </w:rPr>
        <w:t xml:space="preserve"> study.</w:t>
      </w:r>
      <w:r w:rsidRPr="00027B28">
        <w:rPr>
          <w:sz w:val="22"/>
          <w:szCs w:val="22"/>
        </w:rPr>
        <w:t xml:space="preserve"> </w:t>
      </w:r>
      <w:r w:rsidRPr="00027B28">
        <w:rPr>
          <w:i/>
          <w:iCs/>
          <w:sz w:val="22"/>
          <w:szCs w:val="22"/>
        </w:rPr>
        <w:t>Hum Genet</w:t>
      </w:r>
      <w:r w:rsidRPr="00E35A10">
        <w:rPr>
          <w:b/>
          <w:i/>
          <w:iCs/>
          <w:sz w:val="22"/>
          <w:szCs w:val="22"/>
        </w:rPr>
        <w:t xml:space="preserve"> </w:t>
      </w:r>
      <w:r w:rsidRPr="00E35A10">
        <w:rPr>
          <w:b/>
          <w:sz w:val="22"/>
          <w:szCs w:val="22"/>
        </w:rPr>
        <w:t>2008</w:t>
      </w:r>
      <w:r w:rsidRPr="00027B28">
        <w:rPr>
          <w:sz w:val="22"/>
          <w:szCs w:val="22"/>
        </w:rPr>
        <w:t xml:space="preserve">, </w:t>
      </w:r>
      <w:r w:rsidRPr="00027B28">
        <w:rPr>
          <w:bCs/>
          <w:sz w:val="22"/>
          <w:szCs w:val="22"/>
        </w:rPr>
        <w:t>124:</w:t>
      </w:r>
      <w:r w:rsidRPr="00027B28">
        <w:rPr>
          <w:sz w:val="22"/>
          <w:szCs w:val="22"/>
        </w:rPr>
        <w:t>95-99.</w:t>
      </w:r>
      <w:r>
        <w:rPr>
          <w:sz w:val="22"/>
          <w:szCs w:val="22"/>
        </w:rPr>
        <w:t xml:space="preserve"> </w:t>
      </w:r>
      <w:r w:rsidRPr="00992068">
        <w:rPr>
          <w:sz w:val="22"/>
          <w:szCs w:val="22"/>
        </w:rPr>
        <w:t>(PM</w:t>
      </w:r>
      <w:r>
        <w:rPr>
          <w:sz w:val="22"/>
          <w:szCs w:val="22"/>
        </w:rPr>
        <w:t>C</w:t>
      </w:r>
      <w:r w:rsidRPr="00992068">
        <w:rPr>
          <w:sz w:val="22"/>
          <w:szCs w:val="22"/>
        </w:rPr>
        <w:t xml:space="preserve">ID: </w:t>
      </w:r>
      <w:r w:rsidRPr="003B22F7">
        <w:rPr>
          <w:sz w:val="22"/>
          <w:szCs w:val="22"/>
        </w:rPr>
        <w:t>PMC2716559</w:t>
      </w:r>
      <w:r w:rsidRPr="00992068">
        <w:rPr>
          <w:sz w:val="22"/>
          <w:szCs w:val="22"/>
        </w:rPr>
        <w:t>)</w:t>
      </w:r>
    </w:p>
    <w:p w14:paraId="5169FDCC" w14:textId="77777777" w:rsidR="00392934" w:rsidRPr="00027B28" w:rsidRDefault="00392934" w:rsidP="00392934">
      <w:pPr>
        <w:numPr>
          <w:ilvl w:val="0"/>
          <w:numId w:val="21"/>
        </w:numPr>
        <w:autoSpaceDE w:val="0"/>
        <w:autoSpaceDN w:val="0"/>
        <w:adjustRightInd w:val="0"/>
        <w:spacing w:after="120"/>
        <w:ind w:right="162"/>
        <w:rPr>
          <w:sz w:val="22"/>
          <w:szCs w:val="22"/>
        </w:rPr>
      </w:pPr>
      <w:proofErr w:type="spellStart"/>
      <w:r w:rsidRPr="00027B28">
        <w:rPr>
          <w:sz w:val="22"/>
          <w:szCs w:val="22"/>
        </w:rPr>
        <w:t>Latourelle</w:t>
      </w:r>
      <w:proofErr w:type="spellEnd"/>
      <w:r w:rsidRPr="00027B28">
        <w:rPr>
          <w:sz w:val="22"/>
          <w:szCs w:val="22"/>
        </w:rPr>
        <w:t xml:space="preserve"> JC, Sun M, Lew MF, </w:t>
      </w:r>
      <w:proofErr w:type="spellStart"/>
      <w:r w:rsidRPr="00027B28">
        <w:rPr>
          <w:sz w:val="22"/>
          <w:szCs w:val="22"/>
        </w:rPr>
        <w:t>Suchowersky</w:t>
      </w:r>
      <w:proofErr w:type="spellEnd"/>
      <w:r w:rsidRPr="00027B28">
        <w:rPr>
          <w:sz w:val="22"/>
          <w:szCs w:val="22"/>
        </w:rPr>
        <w:t xml:space="preserve"> O, Klein C, </w:t>
      </w:r>
      <w:proofErr w:type="spellStart"/>
      <w:r w:rsidRPr="00027B28">
        <w:rPr>
          <w:sz w:val="22"/>
          <w:szCs w:val="22"/>
        </w:rPr>
        <w:t>Golbe</w:t>
      </w:r>
      <w:proofErr w:type="spellEnd"/>
      <w:r w:rsidRPr="00027B28">
        <w:rPr>
          <w:sz w:val="22"/>
          <w:szCs w:val="22"/>
        </w:rPr>
        <w:t xml:space="preserve"> LI, Mark MH, </w:t>
      </w:r>
      <w:proofErr w:type="spellStart"/>
      <w:r w:rsidRPr="00027B28">
        <w:rPr>
          <w:sz w:val="22"/>
          <w:szCs w:val="22"/>
        </w:rPr>
        <w:t>Growdon</w:t>
      </w:r>
      <w:proofErr w:type="spellEnd"/>
      <w:r w:rsidRPr="00027B28">
        <w:rPr>
          <w:sz w:val="22"/>
          <w:szCs w:val="22"/>
        </w:rPr>
        <w:t xml:space="preserve"> JH, Wooten GF, Watts R, Guttman M, Racette BA, Perlmutter JS, Ahmed A, Shill HA, Singer C, </w:t>
      </w:r>
      <w:proofErr w:type="spellStart"/>
      <w:r w:rsidRPr="00027B28">
        <w:rPr>
          <w:sz w:val="22"/>
          <w:szCs w:val="22"/>
        </w:rPr>
        <w:t>Goldwurm</w:t>
      </w:r>
      <w:proofErr w:type="spellEnd"/>
      <w:r w:rsidRPr="00027B28">
        <w:rPr>
          <w:sz w:val="22"/>
          <w:szCs w:val="22"/>
        </w:rPr>
        <w:t xml:space="preserve"> S, Pezzoli G, </w:t>
      </w:r>
      <w:proofErr w:type="spellStart"/>
      <w:r w:rsidRPr="00027B28">
        <w:rPr>
          <w:sz w:val="22"/>
          <w:szCs w:val="22"/>
        </w:rPr>
        <w:t>Zini</w:t>
      </w:r>
      <w:proofErr w:type="spellEnd"/>
      <w:r w:rsidRPr="00027B28">
        <w:rPr>
          <w:sz w:val="22"/>
          <w:szCs w:val="22"/>
        </w:rPr>
        <w:t xml:space="preserve"> M, Saint-Hilaire MH, </w:t>
      </w:r>
      <w:r w:rsidRPr="00027B28">
        <w:rPr>
          <w:b/>
          <w:sz w:val="22"/>
          <w:szCs w:val="22"/>
        </w:rPr>
        <w:t>Hendricks AE</w:t>
      </w:r>
      <w:r w:rsidRPr="00027B28">
        <w:rPr>
          <w:sz w:val="22"/>
          <w:szCs w:val="22"/>
        </w:rPr>
        <w:t xml:space="preserve">, Williamson S, Nagle MW, Wilk JB, </w:t>
      </w:r>
      <w:proofErr w:type="spellStart"/>
      <w:r w:rsidRPr="00027B28">
        <w:rPr>
          <w:sz w:val="22"/>
          <w:szCs w:val="22"/>
        </w:rPr>
        <w:t>Massood</w:t>
      </w:r>
      <w:proofErr w:type="spellEnd"/>
      <w:r w:rsidRPr="00027B28">
        <w:rPr>
          <w:sz w:val="22"/>
          <w:szCs w:val="22"/>
        </w:rPr>
        <w:t xml:space="preserve"> T, Huskey KW, Laramie JM, DeStefano AL, Baker KB, </w:t>
      </w:r>
      <w:proofErr w:type="spellStart"/>
      <w:r w:rsidRPr="00027B28">
        <w:rPr>
          <w:sz w:val="22"/>
          <w:szCs w:val="22"/>
        </w:rPr>
        <w:t>Itin</w:t>
      </w:r>
      <w:proofErr w:type="spellEnd"/>
      <w:r w:rsidRPr="00027B28">
        <w:rPr>
          <w:sz w:val="22"/>
          <w:szCs w:val="22"/>
        </w:rPr>
        <w:t xml:space="preserve"> I, </w:t>
      </w:r>
      <w:proofErr w:type="spellStart"/>
      <w:r w:rsidRPr="00027B28">
        <w:rPr>
          <w:sz w:val="22"/>
          <w:szCs w:val="22"/>
        </w:rPr>
        <w:t>Litvan</w:t>
      </w:r>
      <w:proofErr w:type="spellEnd"/>
      <w:r w:rsidRPr="00027B28">
        <w:rPr>
          <w:sz w:val="22"/>
          <w:szCs w:val="22"/>
        </w:rPr>
        <w:t xml:space="preserve"> I, Nicholson G, Corbett A, Nance M, </w:t>
      </w:r>
      <w:proofErr w:type="spellStart"/>
      <w:r w:rsidRPr="00027B28">
        <w:rPr>
          <w:sz w:val="22"/>
          <w:szCs w:val="22"/>
        </w:rPr>
        <w:t>Drasby</w:t>
      </w:r>
      <w:proofErr w:type="spellEnd"/>
      <w:r w:rsidRPr="00027B28">
        <w:rPr>
          <w:sz w:val="22"/>
          <w:szCs w:val="22"/>
        </w:rPr>
        <w:t xml:space="preserve"> E, Isaacson S, Burn DJ, Chinnery PF, </w:t>
      </w:r>
      <w:proofErr w:type="spellStart"/>
      <w:r w:rsidRPr="00027B28">
        <w:rPr>
          <w:sz w:val="22"/>
          <w:szCs w:val="22"/>
        </w:rPr>
        <w:t>Pramstaller</w:t>
      </w:r>
      <w:proofErr w:type="spellEnd"/>
      <w:r w:rsidRPr="00027B28">
        <w:rPr>
          <w:sz w:val="22"/>
          <w:szCs w:val="22"/>
        </w:rPr>
        <w:t xml:space="preserve"> PP, Al-</w:t>
      </w:r>
      <w:proofErr w:type="spellStart"/>
      <w:r w:rsidRPr="00027B28">
        <w:rPr>
          <w:sz w:val="22"/>
          <w:szCs w:val="22"/>
        </w:rPr>
        <w:t>Hinti</w:t>
      </w:r>
      <w:proofErr w:type="spellEnd"/>
      <w:r w:rsidRPr="00027B28">
        <w:rPr>
          <w:sz w:val="22"/>
          <w:szCs w:val="22"/>
        </w:rPr>
        <w:t xml:space="preserve"> J, Moller AT, </w:t>
      </w:r>
      <w:proofErr w:type="spellStart"/>
      <w:r w:rsidRPr="00027B28">
        <w:rPr>
          <w:sz w:val="22"/>
          <w:szCs w:val="22"/>
        </w:rPr>
        <w:t>Ostergaard</w:t>
      </w:r>
      <w:proofErr w:type="spellEnd"/>
      <w:r w:rsidRPr="00027B28">
        <w:rPr>
          <w:sz w:val="22"/>
          <w:szCs w:val="22"/>
        </w:rPr>
        <w:t xml:space="preserve"> K, Sherman SJ, Roxburgh R, Snow B, </w:t>
      </w:r>
      <w:proofErr w:type="spellStart"/>
      <w:r w:rsidRPr="00027B28">
        <w:rPr>
          <w:sz w:val="22"/>
          <w:szCs w:val="22"/>
        </w:rPr>
        <w:t>Slevin</w:t>
      </w:r>
      <w:proofErr w:type="spellEnd"/>
      <w:r w:rsidRPr="00027B28">
        <w:rPr>
          <w:sz w:val="22"/>
          <w:szCs w:val="22"/>
        </w:rPr>
        <w:t xml:space="preserve"> JT, </w:t>
      </w:r>
      <w:proofErr w:type="spellStart"/>
      <w:r w:rsidRPr="00027B28">
        <w:rPr>
          <w:sz w:val="22"/>
          <w:szCs w:val="22"/>
        </w:rPr>
        <w:t>Cambi</w:t>
      </w:r>
      <w:proofErr w:type="spellEnd"/>
      <w:r w:rsidRPr="00027B28">
        <w:rPr>
          <w:sz w:val="22"/>
          <w:szCs w:val="22"/>
        </w:rPr>
        <w:t xml:space="preserve"> F, </w:t>
      </w:r>
      <w:proofErr w:type="spellStart"/>
      <w:r w:rsidRPr="00027B28">
        <w:rPr>
          <w:sz w:val="22"/>
          <w:szCs w:val="22"/>
        </w:rPr>
        <w:t>Gusella</w:t>
      </w:r>
      <w:proofErr w:type="spellEnd"/>
      <w:r w:rsidRPr="00027B28">
        <w:rPr>
          <w:sz w:val="22"/>
          <w:szCs w:val="22"/>
        </w:rPr>
        <w:t xml:space="preserve"> JF, Myers RH: </w:t>
      </w:r>
      <w:r w:rsidRPr="00027B28">
        <w:rPr>
          <w:bCs/>
          <w:sz w:val="22"/>
          <w:szCs w:val="22"/>
        </w:rPr>
        <w:t xml:space="preserve">The Gly2019Ser mutation in LRRK2 is not fully penetrant in familial Parkinson's Disease: the </w:t>
      </w:r>
      <w:proofErr w:type="spellStart"/>
      <w:r w:rsidRPr="00027B28">
        <w:rPr>
          <w:bCs/>
          <w:sz w:val="22"/>
          <w:szCs w:val="22"/>
        </w:rPr>
        <w:t>GenePD</w:t>
      </w:r>
      <w:proofErr w:type="spellEnd"/>
      <w:r w:rsidRPr="00027B28">
        <w:rPr>
          <w:bCs/>
          <w:sz w:val="22"/>
          <w:szCs w:val="22"/>
        </w:rPr>
        <w:t xml:space="preserve"> study.</w:t>
      </w:r>
      <w:r w:rsidRPr="00027B28">
        <w:rPr>
          <w:sz w:val="22"/>
          <w:szCs w:val="22"/>
        </w:rPr>
        <w:t xml:space="preserve"> </w:t>
      </w:r>
      <w:r w:rsidRPr="00027B28">
        <w:rPr>
          <w:i/>
          <w:iCs/>
          <w:sz w:val="22"/>
          <w:szCs w:val="22"/>
        </w:rPr>
        <w:t xml:space="preserve">BMC Medicine </w:t>
      </w:r>
      <w:r w:rsidRPr="00E35A10">
        <w:rPr>
          <w:b/>
          <w:sz w:val="22"/>
          <w:szCs w:val="22"/>
        </w:rPr>
        <w:t>2008</w:t>
      </w:r>
      <w:r w:rsidRPr="00027B28">
        <w:rPr>
          <w:sz w:val="22"/>
          <w:szCs w:val="22"/>
        </w:rPr>
        <w:t xml:space="preserve">, </w:t>
      </w:r>
      <w:r w:rsidRPr="00027B28">
        <w:rPr>
          <w:bCs/>
          <w:sz w:val="22"/>
          <w:szCs w:val="22"/>
        </w:rPr>
        <w:t>6</w:t>
      </w:r>
      <w:r w:rsidRPr="00027B28">
        <w:rPr>
          <w:sz w:val="22"/>
          <w:szCs w:val="22"/>
        </w:rPr>
        <w:t>.</w:t>
      </w:r>
      <w:r>
        <w:rPr>
          <w:sz w:val="22"/>
          <w:szCs w:val="22"/>
        </w:rPr>
        <w:t xml:space="preserve"> (</w:t>
      </w:r>
      <w:r w:rsidRPr="00DF6F69">
        <w:rPr>
          <w:sz w:val="22"/>
          <w:szCs w:val="22"/>
        </w:rPr>
        <w:t>PM</w:t>
      </w:r>
      <w:r>
        <w:rPr>
          <w:sz w:val="22"/>
          <w:szCs w:val="22"/>
        </w:rPr>
        <w:t>C</w:t>
      </w:r>
      <w:r w:rsidRPr="00DF6F69">
        <w:rPr>
          <w:sz w:val="22"/>
          <w:szCs w:val="22"/>
        </w:rPr>
        <w:t xml:space="preserve">ID: </w:t>
      </w:r>
      <w:r w:rsidRPr="003B22F7">
        <w:rPr>
          <w:sz w:val="22"/>
          <w:szCs w:val="22"/>
        </w:rPr>
        <w:t>PMC2596771</w:t>
      </w:r>
      <w:r>
        <w:rPr>
          <w:sz w:val="22"/>
          <w:szCs w:val="22"/>
        </w:rPr>
        <w:t>)</w:t>
      </w:r>
    </w:p>
    <w:p w14:paraId="5C5E7559" w14:textId="43712F1C" w:rsidR="007C7AF1" w:rsidRPr="008F79AE" w:rsidRDefault="00392934" w:rsidP="008F79AE">
      <w:pPr>
        <w:numPr>
          <w:ilvl w:val="0"/>
          <w:numId w:val="21"/>
        </w:numPr>
        <w:autoSpaceDE w:val="0"/>
        <w:autoSpaceDN w:val="0"/>
        <w:adjustRightInd w:val="0"/>
        <w:spacing w:after="120"/>
        <w:ind w:right="162"/>
        <w:rPr>
          <w:sz w:val="22"/>
          <w:szCs w:val="22"/>
        </w:rPr>
      </w:pPr>
      <w:r w:rsidRPr="00027B28">
        <w:rPr>
          <w:sz w:val="22"/>
          <w:szCs w:val="22"/>
        </w:rPr>
        <w:lastRenderedPageBreak/>
        <w:t xml:space="preserve">Tobin JE, </w:t>
      </w:r>
      <w:proofErr w:type="spellStart"/>
      <w:r w:rsidRPr="00027B28">
        <w:rPr>
          <w:sz w:val="22"/>
          <w:szCs w:val="22"/>
        </w:rPr>
        <w:t>Latourelle</w:t>
      </w:r>
      <w:proofErr w:type="spellEnd"/>
      <w:r w:rsidRPr="00027B28">
        <w:rPr>
          <w:sz w:val="22"/>
          <w:szCs w:val="22"/>
        </w:rPr>
        <w:t xml:space="preserve"> JC, Lew MF, Klein C, </w:t>
      </w:r>
      <w:proofErr w:type="spellStart"/>
      <w:r w:rsidRPr="00027B28">
        <w:rPr>
          <w:sz w:val="22"/>
          <w:szCs w:val="22"/>
        </w:rPr>
        <w:t>Suchowersky</w:t>
      </w:r>
      <w:proofErr w:type="spellEnd"/>
      <w:r w:rsidRPr="00027B28">
        <w:rPr>
          <w:sz w:val="22"/>
          <w:szCs w:val="22"/>
        </w:rPr>
        <w:t xml:space="preserve"> O, Shill HA, </w:t>
      </w:r>
      <w:proofErr w:type="spellStart"/>
      <w:r w:rsidRPr="00027B28">
        <w:rPr>
          <w:sz w:val="22"/>
          <w:szCs w:val="22"/>
        </w:rPr>
        <w:t>Golbe</w:t>
      </w:r>
      <w:proofErr w:type="spellEnd"/>
      <w:r w:rsidRPr="00027B28">
        <w:rPr>
          <w:sz w:val="22"/>
          <w:szCs w:val="22"/>
        </w:rPr>
        <w:t xml:space="preserve"> LI, Mark MH, </w:t>
      </w:r>
      <w:proofErr w:type="spellStart"/>
      <w:r w:rsidRPr="00027B28">
        <w:rPr>
          <w:sz w:val="22"/>
          <w:szCs w:val="22"/>
        </w:rPr>
        <w:t>Growdon</w:t>
      </w:r>
      <w:proofErr w:type="spellEnd"/>
      <w:r w:rsidRPr="00027B28">
        <w:rPr>
          <w:sz w:val="22"/>
          <w:szCs w:val="22"/>
        </w:rPr>
        <w:t xml:space="preserve"> JH, Wooten GF, Racette BA, Perlmutter JS, Watts R, Guttman M, Baker KB, </w:t>
      </w:r>
      <w:proofErr w:type="spellStart"/>
      <w:r w:rsidRPr="00027B28">
        <w:rPr>
          <w:sz w:val="22"/>
          <w:szCs w:val="22"/>
        </w:rPr>
        <w:t>Goldwurm</w:t>
      </w:r>
      <w:proofErr w:type="spellEnd"/>
      <w:r w:rsidRPr="00027B28">
        <w:rPr>
          <w:sz w:val="22"/>
          <w:szCs w:val="22"/>
        </w:rPr>
        <w:t xml:space="preserve"> S, Pezzoli G, Singer C, Saint-Hilaire MH, </w:t>
      </w:r>
      <w:r w:rsidRPr="00027B28">
        <w:rPr>
          <w:b/>
          <w:sz w:val="22"/>
          <w:szCs w:val="22"/>
        </w:rPr>
        <w:t>Hendricks AE</w:t>
      </w:r>
      <w:r w:rsidRPr="00027B28">
        <w:rPr>
          <w:sz w:val="22"/>
          <w:szCs w:val="22"/>
        </w:rPr>
        <w:t xml:space="preserve">, Williamson S, Nagle MW, Wilk JB, </w:t>
      </w:r>
      <w:proofErr w:type="spellStart"/>
      <w:r w:rsidRPr="00027B28">
        <w:rPr>
          <w:sz w:val="22"/>
          <w:szCs w:val="22"/>
        </w:rPr>
        <w:t>Massood</w:t>
      </w:r>
      <w:proofErr w:type="spellEnd"/>
      <w:r w:rsidRPr="00027B28">
        <w:rPr>
          <w:sz w:val="22"/>
          <w:szCs w:val="22"/>
        </w:rPr>
        <w:t xml:space="preserve"> T, Laramie JM, DeStefano AL, </w:t>
      </w:r>
      <w:proofErr w:type="spellStart"/>
      <w:r w:rsidRPr="00027B28">
        <w:rPr>
          <w:sz w:val="22"/>
          <w:szCs w:val="22"/>
        </w:rPr>
        <w:t>Litvan</w:t>
      </w:r>
      <w:proofErr w:type="spellEnd"/>
      <w:r w:rsidRPr="00027B28">
        <w:rPr>
          <w:sz w:val="22"/>
          <w:szCs w:val="22"/>
        </w:rPr>
        <w:t xml:space="preserve"> I, Nicholson G, Corbett A, Isaacson S, Burn DJ, Chinnery PF, </w:t>
      </w:r>
      <w:proofErr w:type="spellStart"/>
      <w:r w:rsidRPr="00027B28">
        <w:rPr>
          <w:sz w:val="22"/>
          <w:szCs w:val="22"/>
        </w:rPr>
        <w:t>Pramstaller</w:t>
      </w:r>
      <w:proofErr w:type="spellEnd"/>
      <w:r w:rsidRPr="00027B28">
        <w:rPr>
          <w:sz w:val="22"/>
          <w:szCs w:val="22"/>
        </w:rPr>
        <w:t xml:space="preserve"> PP, Sherman S, Al-</w:t>
      </w:r>
      <w:proofErr w:type="spellStart"/>
      <w:r w:rsidRPr="00027B28">
        <w:rPr>
          <w:sz w:val="22"/>
          <w:szCs w:val="22"/>
        </w:rPr>
        <w:t>Hinti</w:t>
      </w:r>
      <w:proofErr w:type="spellEnd"/>
      <w:r w:rsidRPr="00027B28">
        <w:rPr>
          <w:sz w:val="22"/>
          <w:szCs w:val="22"/>
        </w:rPr>
        <w:t xml:space="preserve"> J, </w:t>
      </w:r>
      <w:proofErr w:type="spellStart"/>
      <w:r w:rsidRPr="00027B28">
        <w:rPr>
          <w:sz w:val="22"/>
          <w:szCs w:val="22"/>
        </w:rPr>
        <w:t>Drasby</w:t>
      </w:r>
      <w:proofErr w:type="spellEnd"/>
      <w:r w:rsidRPr="00027B28">
        <w:rPr>
          <w:sz w:val="22"/>
          <w:szCs w:val="22"/>
        </w:rPr>
        <w:t xml:space="preserve"> E, Nance M, Moller A, </w:t>
      </w:r>
      <w:proofErr w:type="spellStart"/>
      <w:r w:rsidRPr="00027B28">
        <w:rPr>
          <w:sz w:val="22"/>
          <w:szCs w:val="22"/>
        </w:rPr>
        <w:t>Ostergaard</w:t>
      </w:r>
      <w:proofErr w:type="spellEnd"/>
      <w:r w:rsidRPr="00027B28">
        <w:rPr>
          <w:sz w:val="22"/>
          <w:szCs w:val="22"/>
        </w:rPr>
        <w:t xml:space="preserve"> K, Roxburgh R, Sherman SJ, Roxburgh R, Snow B, </w:t>
      </w:r>
      <w:proofErr w:type="spellStart"/>
      <w:r w:rsidRPr="00027B28">
        <w:rPr>
          <w:sz w:val="22"/>
          <w:szCs w:val="22"/>
        </w:rPr>
        <w:t>Slevin</w:t>
      </w:r>
      <w:proofErr w:type="spellEnd"/>
      <w:r w:rsidRPr="00027B28">
        <w:rPr>
          <w:sz w:val="22"/>
          <w:szCs w:val="22"/>
        </w:rPr>
        <w:t xml:space="preserve"> JT, </w:t>
      </w:r>
      <w:proofErr w:type="spellStart"/>
      <w:r w:rsidRPr="00027B28">
        <w:rPr>
          <w:sz w:val="22"/>
          <w:szCs w:val="22"/>
        </w:rPr>
        <w:t>Cambi</w:t>
      </w:r>
      <w:proofErr w:type="spellEnd"/>
      <w:r w:rsidRPr="00027B28">
        <w:rPr>
          <w:sz w:val="22"/>
          <w:szCs w:val="22"/>
        </w:rPr>
        <w:t xml:space="preserve"> F, </w:t>
      </w:r>
      <w:proofErr w:type="spellStart"/>
      <w:r w:rsidRPr="00027B28">
        <w:rPr>
          <w:sz w:val="22"/>
          <w:szCs w:val="22"/>
        </w:rPr>
        <w:t>Gusella</w:t>
      </w:r>
      <w:proofErr w:type="spellEnd"/>
      <w:r w:rsidRPr="00027B28">
        <w:rPr>
          <w:sz w:val="22"/>
          <w:szCs w:val="22"/>
        </w:rPr>
        <w:t xml:space="preserve"> JF, Myers RH: </w:t>
      </w:r>
      <w:r w:rsidRPr="00027B28">
        <w:rPr>
          <w:bCs/>
          <w:sz w:val="22"/>
          <w:szCs w:val="22"/>
        </w:rPr>
        <w:t xml:space="preserve">Haplotypes and gene expression implicate the MAPT region for Parkinson disease: the </w:t>
      </w:r>
      <w:proofErr w:type="spellStart"/>
      <w:r w:rsidRPr="00027B28">
        <w:rPr>
          <w:bCs/>
          <w:sz w:val="22"/>
          <w:szCs w:val="22"/>
        </w:rPr>
        <w:t>GenePD</w:t>
      </w:r>
      <w:proofErr w:type="spellEnd"/>
      <w:r w:rsidRPr="00027B28">
        <w:rPr>
          <w:bCs/>
          <w:sz w:val="22"/>
          <w:szCs w:val="22"/>
        </w:rPr>
        <w:t xml:space="preserve"> Study.</w:t>
      </w:r>
      <w:r w:rsidRPr="00027B28">
        <w:rPr>
          <w:sz w:val="22"/>
          <w:szCs w:val="22"/>
        </w:rPr>
        <w:t xml:space="preserve"> </w:t>
      </w:r>
      <w:r w:rsidRPr="00027B28">
        <w:rPr>
          <w:i/>
          <w:iCs/>
          <w:sz w:val="22"/>
          <w:szCs w:val="22"/>
        </w:rPr>
        <w:t xml:space="preserve">Neurology </w:t>
      </w:r>
      <w:r w:rsidRPr="00E35A10">
        <w:rPr>
          <w:b/>
          <w:sz w:val="22"/>
          <w:szCs w:val="22"/>
        </w:rPr>
        <w:t>2008</w:t>
      </w:r>
      <w:r w:rsidRPr="00027B28">
        <w:rPr>
          <w:sz w:val="22"/>
          <w:szCs w:val="22"/>
        </w:rPr>
        <w:t xml:space="preserve">, </w:t>
      </w:r>
      <w:r w:rsidRPr="00027B28">
        <w:rPr>
          <w:bCs/>
          <w:sz w:val="22"/>
          <w:szCs w:val="22"/>
        </w:rPr>
        <w:t>71:</w:t>
      </w:r>
      <w:r w:rsidRPr="00027B28">
        <w:rPr>
          <w:sz w:val="22"/>
          <w:szCs w:val="22"/>
        </w:rPr>
        <w:t>28-34.</w:t>
      </w:r>
      <w:r>
        <w:rPr>
          <w:sz w:val="22"/>
          <w:szCs w:val="22"/>
        </w:rPr>
        <w:t xml:space="preserve"> </w:t>
      </w:r>
      <w:r w:rsidRPr="00DF6F69">
        <w:rPr>
          <w:sz w:val="22"/>
          <w:szCs w:val="22"/>
        </w:rPr>
        <w:t>(PM</w:t>
      </w:r>
      <w:r>
        <w:rPr>
          <w:sz w:val="22"/>
          <w:szCs w:val="22"/>
        </w:rPr>
        <w:t>C</w:t>
      </w:r>
      <w:r w:rsidRPr="00DF6F69">
        <w:rPr>
          <w:sz w:val="22"/>
          <w:szCs w:val="22"/>
        </w:rPr>
        <w:t xml:space="preserve">ID: </w:t>
      </w:r>
      <w:r w:rsidRPr="003B22F7">
        <w:rPr>
          <w:sz w:val="22"/>
          <w:szCs w:val="22"/>
        </w:rPr>
        <w:t>PMC2654275</w:t>
      </w:r>
      <w:r w:rsidRPr="00DF6F69">
        <w:rPr>
          <w:sz w:val="22"/>
          <w:szCs w:val="22"/>
        </w:rPr>
        <w:t>)</w:t>
      </w:r>
    </w:p>
    <w:p w14:paraId="70BF5408" w14:textId="0779003C" w:rsidR="00166A16" w:rsidRPr="004646A2" w:rsidRDefault="00166A16" w:rsidP="00166A16">
      <w:pPr>
        <w:pStyle w:val="StyleLatinArial10ptLatinBoldJustifiedAfter6pt"/>
        <w:ind w:left="-360"/>
        <w:rPr>
          <w:rFonts w:ascii="Times New Roman" w:hAnsi="Times New Roman" w:cs="Times New Roman"/>
          <w:b w:val="0"/>
          <w:sz w:val="24"/>
        </w:rPr>
      </w:pPr>
      <w:r w:rsidRPr="004646A2">
        <w:rPr>
          <w:rFonts w:ascii="Times New Roman" w:hAnsi="Times New Roman" w:cs="Times New Roman"/>
          <w:sz w:val="24"/>
        </w:rPr>
        <w:t>CONSORTIUM PUBLICATIONS</w:t>
      </w:r>
      <w:r w:rsidR="000F5520">
        <w:rPr>
          <w:rFonts w:ascii="Times New Roman" w:hAnsi="Times New Roman" w:cs="Times New Roman"/>
          <w:sz w:val="24"/>
        </w:rPr>
        <w:t xml:space="preserve"> </w:t>
      </w:r>
    </w:p>
    <w:p w14:paraId="362D88CA" w14:textId="58AA5ADA" w:rsidR="00166A16" w:rsidRPr="008C6816" w:rsidRDefault="00166A16" w:rsidP="00166A16">
      <w:pPr>
        <w:pStyle w:val="StyleLatinArial10ptLatinBoldJustifiedAfter6pt"/>
        <w:pBdr>
          <w:bottom w:val="single" w:sz="2" w:space="6" w:color="auto"/>
        </w:pBdr>
        <w:rPr>
          <w:rFonts w:ascii="Times New Roman" w:hAnsi="Times New Roman" w:cs="Times New Roman"/>
          <w:b w:val="0"/>
          <w:sz w:val="24"/>
          <w:szCs w:val="24"/>
        </w:rPr>
      </w:pPr>
      <w:r>
        <w:rPr>
          <w:rFonts w:ascii="Times New Roman" w:hAnsi="Times New Roman" w:cs="Times New Roman"/>
          <w:b w:val="0"/>
          <w:sz w:val="24"/>
        </w:rPr>
        <w:t xml:space="preserve">The publications listed above </w:t>
      </w:r>
      <w:r w:rsidR="00B83ECC">
        <w:rPr>
          <w:rFonts w:ascii="Times New Roman" w:hAnsi="Times New Roman" w:cs="Times New Roman"/>
          <w:b w:val="0"/>
          <w:sz w:val="24"/>
        </w:rPr>
        <w:t xml:space="preserve">and on which my Google Scholar metrics are based </w:t>
      </w:r>
      <w:r>
        <w:rPr>
          <w:rFonts w:ascii="Times New Roman" w:hAnsi="Times New Roman" w:cs="Times New Roman"/>
          <w:b w:val="0"/>
          <w:sz w:val="24"/>
        </w:rPr>
        <w:t xml:space="preserve">are those on which I made a </w:t>
      </w:r>
      <w:r w:rsidRPr="00166A16">
        <w:rPr>
          <w:rFonts w:ascii="Times New Roman" w:hAnsi="Times New Roman" w:cs="Times New Roman"/>
          <w:b w:val="0"/>
          <w:sz w:val="24"/>
        </w:rPr>
        <w:t>substantial</w:t>
      </w:r>
      <w:r>
        <w:rPr>
          <w:rFonts w:ascii="Times New Roman" w:hAnsi="Times New Roman" w:cs="Times New Roman"/>
          <w:b w:val="0"/>
          <w:sz w:val="24"/>
        </w:rPr>
        <w:t xml:space="preserve"> contribution to the </w:t>
      </w:r>
      <w:r w:rsidR="007C7AF1">
        <w:rPr>
          <w:rFonts w:ascii="Times New Roman" w:hAnsi="Times New Roman" w:cs="Times New Roman"/>
          <w:b w:val="0"/>
          <w:sz w:val="24"/>
        </w:rPr>
        <w:t>particular</w:t>
      </w:r>
      <w:r>
        <w:rPr>
          <w:rFonts w:ascii="Times New Roman" w:hAnsi="Times New Roman" w:cs="Times New Roman"/>
          <w:b w:val="0"/>
          <w:sz w:val="24"/>
        </w:rPr>
        <w:t xml:space="preserve"> </w:t>
      </w:r>
      <w:r w:rsidRPr="008C6816">
        <w:rPr>
          <w:rFonts w:ascii="Times New Roman" w:hAnsi="Times New Roman" w:cs="Times New Roman"/>
          <w:b w:val="0"/>
          <w:sz w:val="24"/>
          <w:szCs w:val="24"/>
        </w:rPr>
        <w:t xml:space="preserve">publication. Below are consortiums for which I played a considerable </w:t>
      </w:r>
      <w:r w:rsidR="00DD36AF" w:rsidRPr="008C6816">
        <w:rPr>
          <w:rFonts w:ascii="Times New Roman" w:hAnsi="Times New Roman" w:cs="Times New Roman"/>
          <w:b w:val="0"/>
          <w:sz w:val="24"/>
          <w:szCs w:val="24"/>
        </w:rPr>
        <w:t>role</w:t>
      </w:r>
      <w:r w:rsidRPr="008C6816">
        <w:rPr>
          <w:rFonts w:ascii="Times New Roman" w:hAnsi="Times New Roman" w:cs="Times New Roman"/>
          <w:b w:val="0"/>
          <w:sz w:val="24"/>
          <w:szCs w:val="24"/>
        </w:rPr>
        <w:t>.</w:t>
      </w:r>
      <w:r w:rsidR="007C7AF1" w:rsidRPr="008C6816">
        <w:rPr>
          <w:rFonts w:ascii="Times New Roman" w:hAnsi="Times New Roman" w:cs="Times New Roman"/>
          <w:b w:val="0"/>
          <w:sz w:val="24"/>
          <w:szCs w:val="24"/>
        </w:rPr>
        <w:t xml:space="preserve"> Given this, there are papers (that I do not list above</w:t>
      </w:r>
      <w:r w:rsidR="00B83ECC" w:rsidRPr="008C6816">
        <w:rPr>
          <w:rFonts w:ascii="Times New Roman" w:hAnsi="Times New Roman" w:cs="Times New Roman"/>
          <w:b w:val="0"/>
          <w:sz w:val="24"/>
          <w:szCs w:val="24"/>
        </w:rPr>
        <w:t xml:space="preserve"> or include in my metrics</w:t>
      </w:r>
      <w:r w:rsidR="007C7AF1" w:rsidRPr="008C6816">
        <w:rPr>
          <w:rFonts w:ascii="Times New Roman" w:hAnsi="Times New Roman" w:cs="Times New Roman"/>
          <w:b w:val="0"/>
          <w:sz w:val="24"/>
          <w:szCs w:val="24"/>
        </w:rPr>
        <w:t xml:space="preserve">) on which I am listed as an author through my membership in the consortium. </w:t>
      </w:r>
      <w:r w:rsidRPr="008C6816">
        <w:rPr>
          <w:rFonts w:ascii="Times New Roman" w:hAnsi="Times New Roman" w:cs="Times New Roman"/>
          <w:b w:val="0"/>
          <w:sz w:val="24"/>
          <w:szCs w:val="24"/>
        </w:rPr>
        <w:t xml:space="preserve">  </w:t>
      </w:r>
    </w:p>
    <w:p w14:paraId="2AAA241A" w14:textId="20A749D7" w:rsidR="00F731BE" w:rsidRPr="008C6816" w:rsidRDefault="00166A16" w:rsidP="00166A16">
      <w:pPr>
        <w:pStyle w:val="StyleLatinArial10ptLatinBoldJustifiedAfter6pt"/>
        <w:pBdr>
          <w:bottom w:val="single" w:sz="2" w:space="6" w:color="auto"/>
        </w:pBdr>
        <w:rPr>
          <w:rFonts w:ascii="Times New Roman" w:hAnsi="Times New Roman" w:cs="Times New Roman"/>
          <w:b w:val="0"/>
          <w:sz w:val="24"/>
          <w:szCs w:val="24"/>
        </w:rPr>
      </w:pPr>
      <w:r w:rsidRPr="008C6816">
        <w:rPr>
          <w:rFonts w:ascii="Times New Roman" w:hAnsi="Times New Roman" w:cs="Times New Roman"/>
          <w:sz w:val="24"/>
          <w:szCs w:val="24"/>
        </w:rPr>
        <w:t xml:space="preserve">UK10K Project </w:t>
      </w:r>
      <w:r w:rsidRPr="008C6816">
        <w:rPr>
          <w:rFonts w:ascii="Times New Roman" w:hAnsi="Times New Roman" w:cs="Times New Roman"/>
          <w:b w:val="0"/>
          <w:sz w:val="24"/>
          <w:szCs w:val="24"/>
        </w:rPr>
        <w:t>(</w:t>
      </w:r>
      <w:hyperlink r:id="rId15" w:history="1">
        <w:r w:rsidRPr="008C6816">
          <w:rPr>
            <w:rStyle w:val="Hyperlink"/>
            <w:rFonts w:ascii="Times New Roman" w:hAnsi="Times New Roman" w:cs="Times New Roman"/>
            <w:b w:val="0"/>
            <w:sz w:val="24"/>
            <w:szCs w:val="24"/>
          </w:rPr>
          <w:t>http://www.uk10k.org</w:t>
        </w:r>
      </w:hyperlink>
      <w:r w:rsidRPr="008C6816">
        <w:rPr>
          <w:rFonts w:ascii="Times New Roman" w:hAnsi="Times New Roman" w:cs="Times New Roman"/>
          <w:b w:val="0"/>
          <w:sz w:val="24"/>
          <w:szCs w:val="24"/>
        </w:rPr>
        <w:t>): I was one of four post-doctoral fellows funded directly on the UK10K project. I was the lead st</w:t>
      </w:r>
      <w:r w:rsidR="00DD36AF" w:rsidRPr="008C6816">
        <w:rPr>
          <w:rFonts w:ascii="Times New Roman" w:hAnsi="Times New Roman" w:cs="Times New Roman"/>
          <w:b w:val="0"/>
          <w:sz w:val="24"/>
          <w:szCs w:val="24"/>
        </w:rPr>
        <w:t>atistician and analyst on the obesity arm of</w:t>
      </w:r>
      <w:r w:rsidRPr="008C6816">
        <w:rPr>
          <w:rFonts w:ascii="Times New Roman" w:hAnsi="Times New Roman" w:cs="Times New Roman"/>
          <w:b w:val="0"/>
          <w:sz w:val="24"/>
          <w:szCs w:val="24"/>
        </w:rPr>
        <w:t xml:space="preserve"> the project and also contributed to the </w:t>
      </w:r>
      <w:proofErr w:type="gramStart"/>
      <w:r w:rsidRPr="008C6816">
        <w:rPr>
          <w:rFonts w:ascii="Times New Roman" w:hAnsi="Times New Roman" w:cs="Times New Roman"/>
          <w:b w:val="0"/>
          <w:sz w:val="24"/>
          <w:szCs w:val="24"/>
        </w:rPr>
        <w:t>cohorts</w:t>
      </w:r>
      <w:proofErr w:type="gramEnd"/>
      <w:r w:rsidRPr="008C6816">
        <w:rPr>
          <w:rFonts w:ascii="Times New Roman" w:hAnsi="Times New Roman" w:cs="Times New Roman"/>
          <w:b w:val="0"/>
          <w:sz w:val="24"/>
          <w:szCs w:val="24"/>
        </w:rPr>
        <w:t xml:space="preserve"> group, the statistics group, and the writing group. Since the UK10K project was one of the first large scale </w:t>
      </w:r>
      <w:r w:rsidR="00C25D15" w:rsidRPr="008C6816">
        <w:rPr>
          <w:rFonts w:ascii="Times New Roman" w:hAnsi="Times New Roman" w:cs="Times New Roman"/>
          <w:b w:val="0"/>
          <w:sz w:val="24"/>
          <w:szCs w:val="24"/>
        </w:rPr>
        <w:t>high-throughput sequencing</w:t>
      </w:r>
      <w:r w:rsidRPr="008C6816">
        <w:rPr>
          <w:rFonts w:ascii="Times New Roman" w:hAnsi="Times New Roman" w:cs="Times New Roman"/>
          <w:b w:val="0"/>
          <w:sz w:val="24"/>
          <w:szCs w:val="24"/>
        </w:rPr>
        <w:t xml:space="preserve"> studies, a substantial portion of my time was spent on identifying the appropriate quality control and statistical analysis frameworks to use for the whole-exo</w:t>
      </w:r>
      <w:r w:rsidR="00E34658" w:rsidRPr="008C6816">
        <w:rPr>
          <w:rFonts w:ascii="Times New Roman" w:hAnsi="Times New Roman" w:cs="Times New Roman"/>
          <w:b w:val="0"/>
          <w:sz w:val="24"/>
          <w:szCs w:val="24"/>
        </w:rPr>
        <w:t>me and whole-genome sequencing</w:t>
      </w:r>
      <w:r w:rsidR="00A838F4" w:rsidRPr="008C6816">
        <w:rPr>
          <w:rFonts w:ascii="Times New Roman" w:hAnsi="Times New Roman" w:cs="Times New Roman"/>
          <w:b w:val="0"/>
          <w:sz w:val="24"/>
          <w:szCs w:val="24"/>
        </w:rPr>
        <w:t xml:space="preserve"> data</w:t>
      </w:r>
      <w:r w:rsidR="00E34658" w:rsidRPr="008C6816">
        <w:rPr>
          <w:rFonts w:ascii="Times New Roman" w:hAnsi="Times New Roman" w:cs="Times New Roman"/>
          <w:b w:val="0"/>
          <w:sz w:val="24"/>
          <w:szCs w:val="24"/>
        </w:rPr>
        <w:t>.</w:t>
      </w:r>
    </w:p>
    <w:p w14:paraId="4CC88E1A" w14:textId="00CD456F" w:rsidR="00FA7268" w:rsidRPr="008C6816" w:rsidRDefault="00FA7268" w:rsidP="00166A16">
      <w:pPr>
        <w:pStyle w:val="StyleLatinArial10ptLatinBoldJustifiedAfter6pt"/>
        <w:pBdr>
          <w:bottom w:val="single" w:sz="2" w:space="6" w:color="auto"/>
        </w:pBdr>
        <w:rPr>
          <w:rFonts w:ascii="Times New Roman" w:hAnsi="Times New Roman" w:cs="Times New Roman"/>
          <w:b w:val="0"/>
          <w:sz w:val="24"/>
          <w:szCs w:val="24"/>
        </w:rPr>
      </w:pPr>
      <w:r w:rsidRPr="008C6816">
        <w:rPr>
          <w:rFonts w:ascii="Times New Roman" w:hAnsi="Times New Roman" w:cs="Times New Roman"/>
          <w:sz w:val="24"/>
          <w:szCs w:val="24"/>
        </w:rPr>
        <w:t xml:space="preserve">Genome Sequencing Program (GSP) </w:t>
      </w:r>
      <w:r w:rsidRPr="008C6816">
        <w:rPr>
          <w:rFonts w:ascii="Times New Roman" w:hAnsi="Times New Roman" w:cs="Times New Roman"/>
          <w:b w:val="0"/>
          <w:sz w:val="24"/>
          <w:szCs w:val="24"/>
        </w:rPr>
        <w:t>(</w:t>
      </w:r>
      <w:hyperlink r:id="rId16" w:history="1">
        <w:r w:rsidRPr="008C6816">
          <w:rPr>
            <w:rStyle w:val="Hyperlink"/>
            <w:rFonts w:ascii="Times New Roman" w:hAnsi="Times New Roman" w:cs="Times New Roman"/>
            <w:b w:val="0"/>
            <w:bCs/>
            <w:sz w:val="24"/>
            <w:szCs w:val="24"/>
          </w:rPr>
          <w:t>http://gs</w:t>
        </w:r>
        <w:r w:rsidRPr="008C6816">
          <w:rPr>
            <w:rStyle w:val="Hyperlink"/>
            <w:rFonts w:ascii="Times New Roman" w:hAnsi="Times New Roman" w:cs="Times New Roman"/>
            <w:b w:val="0"/>
            <w:bCs/>
            <w:sz w:val="24"/>
            <w:szCs w:val="24"/>
          </w:rPr>
          <w:t>p</w:t>
        </w:r>
        <w:r w:rsidRPr="008C6816">
          <w:rPr>
            <w:rStyle w:val="Hyperlink"/>
            <w:rFonts w:ascii="Times New Roman" w:hAnsi="Times New Roman" w:cs="Times New Roman"/>
            <w:b w:val="0"/>
            <w:bCs/>
            <w:sz w:val="24"/>
            <w:szCs w:val="24"/>
          </w:rPr>
          <w:t>-hg.org</w:t>
        </w:r>
      </w:hyperlink>
      <w:r w:rsidRPr="008C6816">
        <w:rPr>
          <w:rFonts w:ascii="Times New Roman" w:hAnsi="Times New Roman" w:cs="Times New Roman"/>
          <w:b w:val="0"/>
          <w:bCs/>
          <w:sz w:val="24"/>
          <w:szCs w:val="24"/>
        </w:rPr>
        <w:t>):</w:t>
      </w:r>
      <w:r w:rsidRPr="008C6816">
        <w:rPr>
          <w:rFonts w:ascii="Times New Roman" w:hAnsi="Times New Roman" w:cs="Times New Roman"/>
          <w:b w:val="0"/>
          <w:sz w:val="24"/>
          <w:szCs w:val="24"/>
        </w:rPr>
        <w:t xml:space="preserve"> </w:t>
      </w:r>
      <w:r w:rsidR="008C6816" w:rsidRPr="008C6816">
        <w:rPr>
          <w:rFonts w:ascii="Times New Roman" w:hAnsi="Times New Roman" w:cs="Times New Roman"/>
          <w:b w:val="0"/>
          <w:sz w:val="24"/>
          <w:szCs w:val="24"/>
        </w:rPr>
        <w:t>GSP I am developing and applying methods to use GSP as common control data</w:t>
      </w:r>
      <w:r w:rsidR="008C6816">
        <w:rPr>
          <w:rFonts w:ascii="Times New Roman" w:hAnsi="Times New Roman" w:cs="Times New Roman"/>
          <w:b w:val="0"/>
          <w:sz w:val="24"/>
          <w:szCs w:val="24"/>
        </w:rPr>
        <w:t xml:space="preserve"> and working with the Analysis Centers and the Common Controls Working Group</w:t>
      </w:r>
      <w:r w:rsidR="008C6816" w:rsidRPr="008C6816">
        <w:rPr>
          <w:rFonts w:ascii="Times New Roman" w:hAnsi="Times New Roman" w:cs="Times New Roman"/>
          <w:b w:val="0"/>
          <w:sz w:val="24"/>
          <w:szCs w:val="24"/>
        </w:rPr>
        <w:t xml:space="preserve">. </w:t>
      </w:r>
    </w:p>
    <w:p w14:paraId="048C9301" w14:textId="62A68E33" w:rsidR="00F731BE" w:rsidRPr="00E34658" w:rsidRDefault="00F731BE" w:rsidP="00CB1EF4">
      <w:pPr>
        <w:pStyle w:val="StyleLatinArial10ptLatinBoldJustifiedAfter6pt"/>
        <w:pBdr>
          <w:bottom w:val="single" w:sz="2" w:space="6" w:color="auto"/>
        </w:pBdr>
        <w:ind w:left="-360"/>
        <w:rPr>
          <w:rFonts w:ascii="Times New Roman" w:hAnsi="Times New Roman" w:cs="Times New Roman"/>
          <w:sz w:val="24"/>
        </w:rPr>
      </w:pPr>
      <w:r>
        <w:rPr>
          <w:rFonts w:ascii="Times New Roman" w:hAnsi="Times New Roman" w:cs="Times New Roman"/>
          <w:sz w:val="24"/>
        </w:rPr>
        <w:t>BOOK CHAPTERS</w:t>
      </w:r>
    </w:p>
    <w:p w14:paraId="23725C3D" w14:textId="682921C8" w:rsidR="00DE40DD" w:rsidRPr="008F79AE" w:rsidRDefault="00F731BE" w:rsidP="00B03E5B">
      <w:pPr>
        <w:widowControl w:val="0"/>
        <w:autoSpaceDE w:val="0"/>
        <w:autoSpaceDN w:val="0"/>
        <w:adjustRightInd w:val="0"/>
        <w:spacing w:after="240"/>
        <w:rPr>
          <w:szCs w:val="22"/>
        </w:rPr>
      </w:pPr>
      <w:r w:rsidRPr="00DE40DD">
        <w:rPr>
          <w:szCs w:val="22"/>
        </w:rPr>
        <w:t xml:space="preserve">Morris &amp; </w:t>
      </w:r>
      <w:proofErr w:type="spellStart"/>
      <w:r w:rsidRPr="00DE40DD">
        <w:rPr>
          <w:szCs w:val="22"/>
        </w:rPr>
        <w:t>Zeggini</w:t>
      </w:r>
      <w:proofErr w:type="spellEnd"/>
      <w:r w:rsidRPr="00DE40DD">
        <w:rPr>
          <w:szCs w:val="22"/>
        </w:rPr>
        <w:t xml:space="preserve">. Assessing Rare Variation in Complex Traits. Chapter: </w:t>
      </w:r>
      <w:r w:rsidR="00392843">
        <w:rPr>
          <w:szCs w:val="22"/>
        </w:rPr>
        <w:t xml:space="preserve">(Hendricks, AE) </w:t>
      </w:r>
      <w:r w:rsidRPr="00DE40DD">
        <w:rPr>
          <w:i/>
          <w:szCs w:val="22"/>
        </w:rPr>
        <w:t xml:space="preserve">Use of Appropriate Controls in Rare-Variant Studies </w:t>
      </w:r>
      <w:r w:rsidRPr="00DE40DD">
        <w:rPr>
          <w:szCs w:val="22"/>
        </w:rPr>
        <w:t xml:space="preserve">(239-252). Springer. 2015. </w:t>
      </w:r>
    </w:p>
    <w:p w14:paraId="19FE5D06" w14:textId="77777777" w:rsidR="00BB2BE6" w:rsidRDefault="00BB2BE6" w:rsidP="009F1790">
      <w:pPr>
        <w:pStyle w:val="StyleLatinArial10ptLatinBoldJustifiedAfter6pt"/>
        <w:ind w:left="-360"/>
        <w:rPr>
          <w:rFonts w:ascii="Times New Roman" w:hAnsi="Times New Roman" w:cs="Times New Roman"/>
          <w:sz w:val="24"/>
        </w:rPr>
      </w:pPr>
    </w:p>
    <w:p w14:paraId="16D1AFA3" w14:textId="553CD684" w:rsidR="009F1790" w:rsidRPr="00444FD6" w:rsidRDefault="009F1790" w:rsidP="009F1790">
      <w:pPr>
        <w:pStyle w:val="StyleLatinArial10ptLatinBoldJustifiedAfter6pt"/>
        <w:ind w:left="-360"/>
        <w:rPr>
          <w:rFonts w:ascii="Times New Roman" w:hAnsi="Times New Roman" w:cs="Times New Roman"/>
          <w:sz w:val="24"/>
        </w:rPr>
      </w:pPr>
      <w:r w:rsidRPr="00132C98">
        <w:rPr>
          <w:rFonts w:ascii="Times New Roman" w:hAnsi="Times New Roman" w:cs="Times New Roman"/>
          <w:sz w:val="24"/>
        </w:rPr>
        <w:t>FUNDING HISTORY (Funded)</w:t>
      </w:r>
    </w:p>
    <w:p w14:paraId="261FED86" w14:textId="652C9FD9" w:rsidR="002D74B8" w:rsidRPr="002D74B8" w:rsidRDefault="002D74B8" w:rsidP="002D74B8">
      <w:pPr>
        <w:widowControl w:val="0"/>
        <w:autoSpaceDE w:val="0"/>
        <w:autoSpaceDN w:val="0"/>
        <w:adjustRightInd w:val="0"/>
        <w:ind w:left="-360"/>
        <w:rPr>
          <w:b/>
          <w:sz w:val="22"/>
          <w:szCs w:val="22"/>
        </w:rPr>
      </w:pPr>
      <w:r w:rsidRPr="002D74B8">
        <w:rPr>
          <w:b/>
          <w:sz w:val="22"/>
          <w:szCs w:val="22"/>
        </w:rPr>
        <w:t>EXTERNAL</w:t>
      </w:r>
    </w:p>
    <w:p w14:paraId="580A9740" w14:textId="0913FEB7" w:rsidR="00306EC8" w:rsidRDefault="00306EC8" w:rsidP="00306EC8">
      <w:pPr>
        <w:widowControl w:val="0"/>
        <w:autoSpaceDE w:val="0"/>
        <w:autoSpaceDN w:val="0"/>
        <w:adjustRightInd w:val="0"/>
        <w:ind w:right="-360"/>
        <w:rPr>
          <w:sz w:val="22"/>
          <w:szCs w:val="22"/>
        </w:rPr>
      </w:pPr>
      <w:r w:rsidRPr="00306EC8">
        <w:rPr>
          <w:sz w:val="22"/>
          <w:szCs w:val="22"/>
        </w:rPr>
        <w:t xml:space="preserve">1R35HG011293-01 </w:t>
      </w:r>
      <w:r>
        <w:rPr>
          <w:sz w:val="22"/>
          <w:szCs w:val="22"/>
        </w:rPr>
        <w:t>(Hendricks)</w:t>
      </w:r>
      <w:r>
        <w:rPr>
          <w:sz w:val="22"/>
          <w:szCs w:val="22"/>
        </w:rPr>
        <w:tab/>
      </w:r>
      <w:r>
        <w:rPr>
          <w:sz w:val="22"/>
          <w:szCs w:val="22"/>
        </w:rPr>
        <w:tab/>
      </w:r>
      <w:r>
        <w:rPr>
          <w:sz w:val="22"/>
          <w:szCs w:val="22"/>
        </w:rPr>
        <w:tab/>
      </w:r>
      <w:r w:rsidR="002A71AF">
        <w:rPr>
          <w:sz w:val="22"/>
          <w:szCs w:val="22"/>
        </w:rPr>
        <w:t>9</w:t>
      </w:r>
      <w:r>
        <w:rPr>
          <w:sz w:val="22"/>
          <w:szCs w:val="22"/>
        </w:rPr>
        <w:t>/01/20</w:t>
      </w:r>
      <w:r w:rsidR="002A71AF">
        <w:rPr>
          <w:sz w:val="22"/>
          <w:szCs w:val="22"/>
        </w:rPr>
        <w:t>20-6</w:t>
      </w:r>
      <w:r>
        <w:rPr>
          <w:sz w:val="22"/>
          <w:szCs w:val="22"/>
        </w:rPr>
        <w:t>/30/202</w:t>
      </w:r>
      <w:r w:rsidR="002A71AF">
        <w:rPr>
          <w:sz w:val="22"/>
          <w:szCs w:val="22"/>
        </w:rPr>
        <w:t>5</w:t>
      </w:r>
      <w:r>
        <w:rPr>
          <w:sz w:val="22"/>
          <w:szCs w:val="22"/>
        </w:rPr>
        <w:tab/>
        <w:t xml:space="preserve">      0.</w:t>
      </w:r>
      <w:r w:rsidR="002A71AF">
        <w:rPr>
          <w:sz w:val="22"/>
          <w:szCs w:val="22"/>
        </w:rPr>
        <w:t>525</w:t>
      </w:r>
      <w:r>
        <w:rPr>
          <w:sz w:val="22"/>
          <w:szCs w:val="22"/>
        </w:rPr>
        <w:t xml:space="preserve"> FTE (Y1); 0.</w:t>
      </w:r>
      <w:r w:rsidR="002A71AF">
        <w:rPr>
          <w:sz w:val="22"/>
          <w:szCs w:val="22"/>
        </w:rPr>
        <w:t>34</w:t>
      </w:r>
      <w:r>
        <w:rPr>
          <w:sz w:val="22"/>
          <w:szCs w:val="22"/>
        </w:rPr>
        <w:t xml:space="preserve"> FTE (Y</w:t>
      </w:r>
      <w:r w:rsidR="002A71AF">
        <w:rPr>
          <w:sz w:val="22"/>
          <w:szCs w:val="22"/>
        </w:rPr>
        <w:t>2</w:t>
      </w:r>
      <w:r>
        <w:rPr>
          <w:sz w:val="22"/>
          <w:szCs w:val="22"/>
        </w:rPr>
        <w:t>-Y5)</w:t>
      </w:r>
    </w:p>
    <w:p w14:paraId="29595F92" w14:textId="34819B17" w:rsidR="00306EC8" w:rsidRPr="00305AEA" w:rsidRDefault="002A71AF" w:rsidP="00306EC8">
      <w:pPr>
        <w:widowControl w:val="0"/>
        <w:autoSpaceDE w:val="0"/>
        <w:autoSpaceDN w:val="0"/>
        <w:adjustRightInd w:val="0"/>
        <w:rPr>
          <w:sz w:val="22"/>
          <w:szCs w:val="22"/>
        </w:rPr>
      </w:pPr>
      <w:r>
        <w:rPr>
          <w:b/>
          <w:sz w:val="22"/>
          <w:szCs w:val="22"/>
        </w:rPr>
        <w:t>P</w:t>
      </w:r>
      <w:r w:rsidR="00306EC8">
        <w:rPr>
          <w:b/>
          <w:sz w:val="22"/>
          <w:szCs w:val="22"/>
        </w:rPr>
        <w:t>I</w:t>
      </w:r>
      <w:r w:rsidR="00306EC8">
        <w:rPr>
          <w:sz w:val="22"/>
          <w:szCs w:val="22"/>
        </w:rPr>
        <w:t>;</w:t>
      </w:r>
      <w:r w:rsidR="00306EC8">
        <w:rPr>
          <w:b/>
          <w:sz w:val="22"/>
          <w:szCs w:val="22"/>
        </w:rPr>
        <w:t xml:space="preserve"> “</w:t>
      </w:r>
      <w:r w:rsidRPr="002A71AF">
        <w:rPr>
          <w:sz w:val="22"/>
          <w:szCs w:val="22"/>
        </w:rPr>
        <w:t>Methods to enable robust and efficient use of genetic summary data</w:t>
      </w:r>
      <w:r w:rsidR="00306EC8">
        <w:rPr>
          <w:sz w:val="22"/>
          <w:szCs w:val="22"/>
        </w:rPr>
        <w:t>”</w:t>
      </w:r>
    </w:p>
    <w:p w14:paraId="64B43E67" w14:textId="17582692" w:rsidR="00306EC8" w:rsidRDefault="00306EC8" w:rsidP="00306EC8">
      <w:pPr>
        <w:widowControl w:val="0"/>
        <w:autoSpaceDE w:val="0"/>
        <w:autoSpaceDN w:val="0"/>
        <w:adjustRightInd w:val="0"/>
        <w:rPr>
          <w:sz w:val="22"/>
          <w:szCs w:val="22"/>
        </w:rPr>
      </w:pPr>
      <w:r>
        <w:rPr>
          <w:sz w:val="22"/>
          <w:szCs w:val="22"/>
        </w:rPr>
        <w:t>NIH/</w:t>
      </w:r>
      <w:r w:rsidRPr="00305AEA">
        <w:rPr>
          <w:sz w:val="22"/>
          <w:szCs w:val="22"/>
        </w:rPr>
        <w:t>N</w:t>
      </w:r>
      <w:r w:rsidR="002A71AF">
        <w:rPr>
          <w:sz w:val="22"/>
          <w:szCs w:val="22"/>
        </w:rPr>
        <w:t>HGRI</w:t>
      </w:r>
      <w:r w:rsidRPr="00305AEA">
        <w:rPr>
          <w:sz w:val="22"/>
          <w:szCs w:val="22"/>
        </w:rPr>
        <w:t xml:space="preserve"> $</w:t>
      </w:r>
      <w:r w:rsidR="002A71AF">
        <w:rPr>
          <w:sz w:val="22"/>
          <w:szCs w:val="22"/>
        </w:rPr>
        <w:t>281,663</w:t>
      </w:r>
      <w:r>
        <w:rPr>
          <w:sz w:val="22"/>
          <w:szCs w:val="22"/>
        </w:rPr>
        <w:t xml:space="preserve"> Y1 direct</w:t>
      </w:r>
    </w:p>
    <w:p w14:paraId="52C36C7B" w14:textId="2CBD291C" w:rsidR="00992322" w:rsidRDefault="00992322" w:rsidP="00710930">
      <w:pPr>
        <w:widowControl w:val="0"/>
        <w:autoSpaceDE w:val="0"/>
        <w:autoSpaceDN w:val="0"/>
        <w:adjustRightInd w:val="0"/>
        <w:ind w:right="-360"/>
        <w:rPr>
          <w:sz w:val="22"/>
          <w:szCs w:val="22"/>
        </w:rPr>
      </w:pPr>
    </w:p>
    <w:p w14:paraId="0C222AE0" w14:textId="77777777" w:rsidR="00992322" w:rsidRPr="001926C4" w:rsidRDefault="00992322" w:rsidP="00992322">
      <w:pPr>
        <w:widowControl w:val="0"/>
        <w:autoSpaceDE w:val="0"/>
        <w:autoSpaceDN w:val="0"/>
        <w:adjustRightInd w:val="0"/>
        <w:rPr>
          <w:color w:val="000000" w:themeColor="text1"/>
          <w:sz w:val="22"/>
          <w:szCs w:val="22"/>
        </w:rPr>
      </w:pPr>
      <w:r w:rsidRPr="001926C4">
        <w:rPr>
          <w:color w:val="000000" w:themeColor="text1"/>
          <w:sz w:val="22"/>
          <w:szCs w:val="22"/>
        </w:rPr>
        <w:t>R01</w:t>
      </w:r>
      <w:r>
        <w:rPr>
          <w:color w:val="000000" w:themeColor="text1"/>
          <w:sz w:val="22"/>
          <w:szCs w:val="22"/>
        </w:rPr>
        <w:t>;</w:t>
      </w:r>
      <w:r w:rsidRPr="001926C4">
        <w:rPr>
          <w:color w:val="000000" w:themeColor="text1"/>
          <w:sz w:val="22"/>
          <w:szCs w:val="22"/>
        </w:rPr>
        <w:t xml:space="preserve"> (PI: Fishbein)</w:t>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t>9</w:t>
      </w:r>
      <w:r w:rsidRPr="001926C4">
        <w:rPr>
          <w:color w:val="000000" w:themeColor="text1"/>
          <w:sz w:val="22"/>
          <w:szCs w:val="22"/>
        </w:rPr>
        <w:t xml:space="preserve">/1/2020 – </w:t>
      </w:r>
      <w:r>
        <w:rPr>
          <w:color w:val="000000" w:themeColor="text1"/>
          <w:sz w:val="22"/>
          <w:szCs w:val="22"/>
        </w:rPr>
        <w:t>8</w:t>
      </w:r>
      <w:r w:rsidRPr="001926C4">
        <w:rPr>
          <w:color w:val="000000" w:themeColor="text1"/>
          <w:sz w:val="22"/>
          <w:szCs w:val="22"/>
        </w:rPr>
        <w:t>/31/202</w:t>
      </w:r>
      <w:r>
        <w:rPr>
          <w:color w:val="000000" w:themeColor="text1"/>
          <w:sz w:val="22"/>
          <w:szCs w:val="22"/>
        </w:rPr>
        <w:t>5</w:t>
      </w:r>
      <w:r>
        <w:rPr>
          <w:color w:val="000000" w:themeColor="text1"/>
          <w:sz w:val="22"/>
          <w:szCs w:val="22"/>
        </w:rPr>
        <w:tab/>
      </w:r>
      <w:r>
        <w:rPr>
          <w:color w:val="000000" w:themeColor="text1"/>
          <w:sz w:val="22"/>
          <w:szCs w:val="22"/>
        </w:rPr>
        <w:tab/>
      </w:r>
      <w:r>
        <w:rPr>
          <w:color w:val="000000" w:themeColor="text1"/>
          <w:sz w:val="22"/>
          <w:szCs w:val="22"/>
        </w:rPr>
        <w:tab/>
        <w:t>0.1 Y1; 0.15 Y2-Y5</w:t>
      </w:r>
    </w:p>
    <w:p w14:paraId="15D37AB7" w14:textId="77777777" w:rsidR="00992322" w:rsidRPr="001926C4" w:rsidRDefault="00992322" w:rsidP="00992322">
      <w:pPr>
        <w:widowControl w:val="0"/>
        <w:autoSpaceDE w:val="0"/>
        <w:autoSpaceDN w:val="0"/>
        <w:adjustRightInd w:val="0"/>
        <w:rPr>
          <w:color w:val="000000" w:themeColor="text1"/>
          <w:sz w:val="22"/>
          <w:szCs w:val="22"/>
        </w:rPr>
      </w:pPr>
      <w:r>
        <w:rPr>
          <w:b/>
          <w:color w:val="000000" w:themeColor="text1"/>
          <w:sz w:val="22"/>
          <w:szCs w:val="22"/>
        </w:rPr>
        <w:t>Co-I</w:t>
      </w:r>
      <w:r>
        <w:rPr>
          <w:color w:val="000000" w:themeColor="text1"/>
          <w:sz w:val="22"/>
          <w:szCs w:val="22"/>
        </w:rPr>
        <w:t>;</w:t>
      </w:r>
      <w:r>
        <w:rPr>
          <w:b/>
          <w:color w:val="000000" w:themeColor="text1"/>
          <w:sz w:val="22"/>
          <w:szCs w:val="22"/>
        </w:rPr>
        <w:t xml:space="preserve"> </w:t>
      </w:r>
      <w:r>
        <w:rPr>
          <w:color w:val="000000" w:themeColor="text1"/>
          <w:sz w:val="22"/>
          <w:szCs w:val="22"/>
        </w:rPr>
        <w:t>“</w:t>
      </w:r>
      <w:r w:rsidRPr="001926C4">
        <w:rPr>
          <w:color w:val="000000" w:themeColor="text1"/>
          <w:sz w:val="22"/>
          <w:szCs w:val="22"/>
        </w:rPr>
        <w:t>Inherited genetic variation and penetrance of Hereditary Paraganglioma-Pheochromocytoma Syndrome</w:t>
      </w:r>
      <w:r>
        <w:rPr>
          <w:color w:val="000000" w:themeColor="text1"/>
          <w:sz w:val="22"/>
          <w:szCs w:val="22"/>
        </w:rPr>
        <w:t>”</w:t>
      </w:r>
    </w:p>
    <w:p w14:paraId="6D177FD1" w14:textId="77777777" w:rsidR="00992322" w:rsidRDefault="00992322" w:rsidP="00992322">
      <w:pPr>
        <w:widowControl w:val="0"/>
        <w:autoSpaceDE w:val="0"/>
        <w:autoSpaceDN w:val="0"/>
        <w:adjustRightInd w:val="0"/>
        <w:rPr>
          <w:color w:val="000000" w:themeColor="text1"/>
          <w:sz w:val="22"/>
          <w:szCs w:val="22"/>
        </w:rPr>
      </w:pPr>
      <w:r w:rsidRPr="001926C4">
        <w:rPr>
          <w:color w:val="000000" w:themeColor="text1"/>
          <w:sz w:val="22"/>
          <w:szCs w:val="22"/>
        </w:rPr>
        <w:t>NCI $250k/</w:t>
      </w:r>
      <w:proofErr w:type="spellStart"/>
      <w:r w:rsidRPr="001926C4">
        <w:rPr>
          <w:color w:val="000000" w:themeColor="text1"/>
          <w:sz w:val="22"/>
          <w:szCs w:val="22"/>
        </w:rPr>
        <w:t>yr</w:t>
      </w:r>
      <w:proofErr w:type="spellEnd"/>
      <w:r w:rsidRPr="001926C4">
        <w:rPr>
          <w:color w:val="000000" w:themeColor="text1"/>
          <w:sz w:val="22"/>
          <w:szCs w:val="22"/>
        </w:rPr>
        <w:t xml:space="preserve"> direct cost</w:t>
      </w:r>
    </w:p>
    <w:p w14:paraId="398F5DC0" w14:textId="77777777" w:rsidR="00992322" w:rsidRDefault="00992322" w:rsidP="00992322">
      <w:pPr>
        <w:widowControl w:val="0"/>
        <w:autoSpaceDE w:val="0"/>
        <w:autoSpaceDN w:val="0"/>
        <w:adjustRightInd w:val="0"/>
        <w:rPr>
          <w:color w:val="000000" w:themeColor="text1"/>
          <w:sz w:val="22"/>
          <w:szCs w:val="22"/>
        </w:rPr>
      </w:pPr>
    </w:p>
    <w:p w14:paraId="4C0C6D16" w14:textId="6FAEFD20" w:rsidR="00992322" w:rsidRPr="00A112AB" w:rsidRDefault="00D54D6E" w:rsidP="00992322">
      <w:pPr>
        <w:widowControl w:val="0"/>
        <w:autoSpaceDE w:val="0"/>
        <w:autoSpaceDN w:val="0"/>
        <w:adjustRightInd w:val="0"/>
        <w:rPr>
          <w:color w:val="000000" w:themeColor="text1"/>
          <w:sz w:val="22"/>
          <w:szCs w:val="22"/>
        </w:rPr>
      </w:pPr>
      <w:r>
        <w:rPr>
          <w:color w:val="000000" w:themeColor="text1"/>
          <w:sz w:val="22"/>
          <w:szCs w:val="22"/>
        </w:rPr>
        <w:t>U</w:t>
      </w:r>
      <w:r w:rsidR="00992322" w:rsidRPr="00A112AB">
        <w:rPr>
          <w:color w:val="000000" w:themeColor="text1"/>
          <w:sz w:val="22"/>
          <w:szCs w:val="22"/>
        </w:rPr>
        <w:t>01; (PI: Norman)</w:t>
      </w:r>
      <w:r w:rsidR="00992322" w:rsidRPr="00A112AB">
        <w:rPr>
          <w:color w:val="000000" w:themeColor="text1"/>
          <w:sz w:val="22"/>
          <w:szCs w:val="22"/>
        </w:rPr>
        <w:tab/>
      </w:r>
      <w:r w:rsidR="00992322" w:rsidRPr="00A112AB">
        <w:rPr>
          <w:color w:val="000000" w:themeColor="text1"/>
          <w:sz w:val="22"/>
          <w:szCs w:val="22"/>
        </w:rPr>
        <w:tab/>
      </w:r>
      <w:r w:rsidR="00992322" w:rsidRPr="00A112AB">
        <w:rPr>
          <w:color w:val="000000" w:themeColor="text1"/>
          <w:sz w:val="22"/>
          <w:szCs w:val="22"/>
        </w:rPr>
        <w:tab/>
      </w:r>
      <w:r w:rsidR="00992322" w:rsidRPr="00A112AB">
        <w:rPr>
          <w:color w:val="000000" w:themeColor="text1"/>
          <w:sz w:val="22"/>
          <w:szCs w:val="22"/>
        </w:rPr>
        <w:tab/>
        <w:t>7/1/2020 – 6/30/2025</w:t>
      </w:r>
      <w:r w:rsidR="00992322" w:rsidRPr="00A112AB">
        <w:rPr>
          <w:color w:val="000000" w:themeColor="text1"/>
          <w:sz w:val="22"/>
          <w:szCs w:val="22"/>
        </w:rPr>
        <w:tab/>
      </w:r>
      <w:r w:rsidR="00992322" w:rsidRPr="00A112AB">
        <w:rPr>
          <w:color w:val="000000" w:themeColor="text1"/>
          <w:sz w:val="22"/>
          <w:szCs w:val="22"/>
        </w:rPr>
        <w:tab/>
      </w:r>
      <w:r w:rsidR="00992322" w:rsidRPr="00A112AB">
        <w:rPr>
          <w:color w:val="000000" w:themeColor="text1"/>
          <w:sz w:val="22"/>
          <w:szCs w:val="22"/>
        </w:rPr>
        <w:tab/>
        <w:t>0.05 Y1-Y5</w:t>
      </w:r>
    </w:p>
    <w:p w14:paraId="6FDED450" w14:textId="08F3F7E0" w:rsidR="00992322" w:rsidRPr="00992322" w:rsidRDefault="00992322" w:rsidP="00992322">
      <w:pPr>
        <w:widowControl w:val="0"/>
        <w:autoSpaceDE w:val="0"/>
        <w:autoSpaceDN w:val="0"/>
        <w:adjustRightInd w:val="0"/>
        <w:rPr>
          <w:color w:val="000000" w:themeColor="text1"/>
          <w:sz w:val="22"/>
          <w:szCs w:val="22"/>
        </w:rPr>
      </w:pPr>
      <w:r w:rsidRPr="00D54D6E">
        <w:rPr>
          <w:b/>
          <w:bCs/>
          <w:color w:val="000000" w:themeColor="text1"/>
          <w:sz w:val="22"/>
          <w:szCs w:val="22"/>
        </w:rPr>
        <w:t>Co-I</w:t>
      </w:r>
      <w:r w:rsidRPr="00A112AB">
        <w:rPr>
          <w:color w:val="000000" w:themeColor="text1"/>
          <w:sz w:val="22"/>
          <w:szCs w:val="22"/>
        </w:rPr>
        <w:t>; "insights Into Immune-Related Diseases Born from Population Genomics" NIAID U01 AI090905 $549k/</w:t>
      </w:r>
      <w:proofErr w:type="spellStart"/>
      <w:r w:rsidRPr="00A112AB">
        <w:rPr>
          <w:color w:val="000000" w:themeColor="text1"/>
          <w:sz w:val="22"/>
          <w:szCs w:val="22"/>
        </w:rPr>
        <w:t>yr</w:t>
      </w:r>
      <w:proofErr w:type="spellEnd"/>
      <w:r>
        <w:rPr>
          <w:color w:val="000000" w:themeColor="text1"/>
          <w:sz w:val="22"/>
          <w:szCs w:val="22"/>
        </w:rPr>
        <w:t xml:space="preserve"> direct cost</w:t>
      </w:r>
    </w:p>
    <w:p w14:paraId="28B3932F" w14:textId="77777777" w:rsidR="00992322" w:rsidRDefault="00992322" w:rsidP="00710930">
      <w:pPr>
        <w:widowControl w:val="0"/>
        <w:autoSpaceDE w:val="0"/>
        <w:autoSpaceDN w:val="0"/>
        <w:adjustRightInd w:val="0"/>
        <w:ind w:right="-360"/>
        <w:rPr>
          <w:sz w:val="22"/>
          <w:szCs w:val="22"/>
        </w:rPr>
      </w:pPr>
    </w:p>
    <w:p w14:paraId="054BCED2" w14:textId="143DBA0D" w:rsidR="009F1790" w:rsidRDefault="009F1790" w:rsidP="00710930">
      <w:pPr>
        <w:widowControl w:val="0"/>
        <w:autoSpaceDE w:val="0"/>
        <w:autoSpaceDN w:val="0"/>
        <w:adjustRightInd w:val="0"/>
        <w:ind w:right="-360"/>
        <w:rPr>
          <w:sz w:val="22"/>
          <w:szCs w:val="22"/>
        </w:rPr>
      </w:pPr>
      <w:r w:rsidRPr="00305AEA">
        <w:rPr>
          <w:sz w:val="22"/>
          <w:szCs w:val="22"/>
        </w:rPr>
        <w:t>PAR-15-024</w:t>
      </w:r>
      <w:r>
        <w:rPr>
          <w:sz w:val="22"/>
          <w:szCs w:val="22"/>
        </w:rPr>
        <w:t xml:space="preserve"> (Krebs, AMC)</w:t>
      </w:r>
      <w:r>
        <w:rPr>
          <w:sz w:val="22"/>
          <w:szCs w:val="22"/>
        </w:rPr>
        <w:tab/>
      </w:r>
      <w:r w:rsidR="007F60D7">
        <w:rPr>
          <w:sz w:val="22"/>
          <w:szCs w:val="22"/>
        </w:rPr>
        <w:tab/>
      </w:r>
      <w:r w:rsidR="007F60D7">
        <w:rPr>
          <w:sz w:val="22"/>
          <w:szCs w:val="22"/>
        </w:rPr>
        <w:tab/>
      </w:r>
      <w:r>
        <w:rPr>
          <w:sz w:val="22"/>
          <w:szCs w:val="22"/>
        </w:rPr>
        <w:t>7/01/2018-</w:t>
      </w:r>
      <w:r w:rsidR="007E0141">
        <w:rPr>
          <w:sz w:val="22"/>
          <w:szCs w:val="22"/>
        </w:rPr>
        <w:t>3</w:t>
      </w:r>
      <w:r>
        <w:rPr>
          <w:sz w:val="22"/>
          <w:szCs w:val="22"/>
        </w:rPr>
        <w:t>/30/2023</w:t>
      </w:r>
      <w:r w:rsidR="00710930">
        <w:rPr>
          <w:sz w:val="22"/>
          <w:szCs w:val="22"/>
        </w:rPr>
        <w:tab/>
        <w:t xml:space="preserve">      </w:t>
      </w:r>
      <w:r>
        <w:rPr>
          <w:sz w:val="22"/>
          <w:szCs w:val="22"/>
        </w:rPr>
        <w:t>0.15 FTE (Y1</w:t>
      </w:r>
      <w:r w:rsidR="00710930">
        <w:rPr>
          <w:sz w:val="22"/>
          <w:szCs w:val="22"/>
        </w:rPr>
        <w:t>-</w:t>
      </w:r>
      <w:r>
        <w:rPr>
          <w:sz w:val="22"/>
          <w:szCs w:val="22"/>
        </w:rPr>
        <w:t>Y</w:t>
      </w:r>
      <w:r w:rsidR="00710930">
        <w:rPr>
          <w:sz w:val="22"/>
          <w:szCs w:val="22"/>
        </w:rPr>
        <w:t>3</w:t>
      </w:r>
      <w:r>
        <w:rPr>
          <w:sz w:val="22"/>
          <w:szCs w:val="22"/>
        </w:rPr>
        <w:t>)</w:t>
      </w:r>
      <w:r w:rsidR="00710930">
        <w:rPr>
          <w:sz w:val="22"/>
          <w:szCs w:val="22"/>
        </w:rPr>
        <w:t>; 0.24 FTE (Y4-Y5)</w:t>
      </w:r>
    </w:p>
    <w:p w14:paraId="4849F028" w14:textId="636E13EE" w:rsidR="009F1790" w:rsidRPr="00305AEA" w:rsidRDefault="009F1790" w:rsidP="009F1790">
      <w:pPr>
        <w:widowControl w:val="0"/>
        <w:autoSpaceDE w:val="0"/>
        <w:autoSpaceDN w:val="0"/>
        <w:adjustRightInd w:val="0"/>
        <w:rPr>
          <w:sz w:val="22"/>
          <w:szCs w:val="22"/>
        </w:rPr>
      </w:pPr>
      <w:r>
        <w:rPr>
          <w:b/>
          <w:sz w:val="22"/>
          <w:szCs w:val="22"/>
        </w:rPr>
        <w:t>Co-I</w:t>
      </w:r>
      <w:r>
        <w:rPr>
          <w:sz w:val="22"/>
          <w:szCs w:val="22"/>
        </w:rPr>
        <w:t>;</w:t>
      </w:r>
      <w:r>
        <w:rPr>
          <w:b/>
          <w:sz w:val="22"/>
          <w:szCs w:val="22"/>
        </w:rPr>
        <w:t xml:space="preserve"> </w:t>
      </w:r>
      <w:r w:rsidR="002A71AF" w:rsidRPr="002A71AF">
        <w:rPr>
          <w:bCs/>
          <w:sz w:val="22"/>
          <w:szCs w:val="22"/>
        </w:rPr>
        <w:t>“P</w:t>
      </w:r>
      <w:r w:rsidRPr="002A71AF">
        <w:rPr>
          <w:bCs/>
          <w:sz w:val="22"/>
          <w:szCs w:val="22"/>
        </w:rPr>
        <w:t>redicting</w:t>
      </w:r>
      <w:r w:rsidRPr="00305AEA">
        <w:rPr>
          <w:sz w:val="22"/>
          <w:szCs w:val="22"/>
        </w:rPr>
        <w:t xml:space="preserve"> health outcomes of Mediterranean diet via metabolomics of foods and biospecimens</w:t>
      </w:r>
      <w:r>
        <w:rPr>
          <w:sz w:val="22"/>
          <w:szCs w:val="22"/>
        </w:rPr>
        <w:t>”</w:t>
      </w:r>
    </w:p>
    <w:p w14:paraId="578F0C44" w14:textId="425DA40A" w:rsidR="009F1790" w:rsidRDefault="00A222F4" w:rsidP="00A222F4">
      <w:pPr>
        <w:widowControl w:val="0"/>
        <w:autoSpaceDE w:val="0"/>
        <w:autoSpaceDN w:val="0"/>
        <w:adjustRightInd w:val="0"/>
        <w:rPr>
          <w:sz w:val="22"/>
          <w:szCs w:val="22"/>
        </w:rPr>
      </w:pPr>
      <w:r>
        <w:rPr>
          <w:sz w:val="22"/>
          <w:szCs w:val="22"/>
        </w:rPr>
        <w:t>NIH/</w:t>
      </w:r>
      <w:r w:rsidRPr="00305AEA">
        <w:rPr>
          <w:sz w:val="22"/>
          <w:szCs w:val="22"/>
        </w:rPr>
        <w:t xml:space="preserve">NIDDK </w:t>
      </w:r>
      <w:r w:rsidR="009F1790" w:rsidRPr="00305AEA">
        <w:rPr>
          <w:sz w:val="22"/>
          <w:szCs w:val="22"/>
        </w:rPr>
        <w:t>$499,999</w:t>
      </w:r>
      <w:r w:rsidR="009F1790">
        <w:rPr>
          <w:sz w:val="22"/>
          <w:szCs w:val="22"/>
        </w:rPr>
        <w:t xml:space="preserve"> Y1 direct</w:t>
      </w:r>
    </w:p>
    <w:p w14:paraId="24841C72" w14:textId="77777777" w:rsidR="009F1790" w:rsidRDefault="009F1790" w:rsidP="009F1790">
      <w:pPr>
        <w:widowControl w:val="0"/>
        <w:autoSpaceDE w:val="0"/>
        <w:autoSpaceDN w:val="0"/>
        <w:adjustRightInd w:val="0"/>
        <w:rPr>
          <w:sz w:val="22"/>
          <w:szCs w:val="22"/>
        </w:rPr>
      </w:pPr>
    </w:p>
    <w:p w14:paraId="7D2A118D" w14:textId="58F63D34" w:rsidR="009F1790" w:rsidRDefault="009F1790" w:rsidP="009F1790">
      <w:pPr>
        <w:widowControl w:val="0"/>
        <w:autoSpaceDE w:val="0"/>
        <w:autoSpaceDN w:val="0"/>
        <w:adjustRightInd w:val="0"/>
        <w:rPr>
          <w:sz w:val="22"/>
          <w:szCs w:val="22"/>
        </w:rPr>
      </w:pPr>
      <w:r w:rsidRPr="00920585">
        <w:rPr>
          <w:sz w:val="22"/>
          <w:szCs w:val="22"/>
        </w:rPr>
        <w:t xml:space="preserve">OPP1055867 </w:t>
      </w:r>
      <w:r>
        <w:rPr>
          <w:sz w:val="22"/>
          <w:szCs w:val="22"/>
        </w:rPr>
        <w:t>(Krebs/</w:t>
      </w:r>
      <w:proofErr w:type="spellStart"/>
      <w:r>
        <w:rPr>
          <w:sz w:val="22"/>
          <w:szCs w:val="22"/>
        </w:rPr>
        <w:t>Hambidge</w:t>
      </w:r>
      <w:proofErr w:type="spellEnd"/>
      <w:r>
        <w:rPr>
          <w:sz w:val="22"/>
          <w:szCs w:val="22"/>
        </w:rPr>
        <w:t>, AMC)</w:t>
      </w:r>
      <w:r>
        <w:rPr>
          <w:sz w:val="22"/>
          <w:szCs w:val="22"/>
        </w:rPr>
        <w:tab/>
        <w:t xml:space="preserve">     </w:t>
      </w:r>
      <w:r w:rsidR="007F60D7">
        <w:rPr>
          <w:sz w:val="22"/>
          <w:szCs w:val="22"/>
        </w:rPr>
        <w:tab/>
      </w:r>
      <w:r>
        <w:rPr>
          <w:sz w:val="22"/>
          <w:szCs w:val="22"/>
        </w:rPr>
        <w:t>6/1/2018-</w:t>
      </w:r>
      <w:r w:rsidR="00BC46FA">
        <w:rPr>
          <w:sz w:val="22"/>
          <w:szCs w:val="22"/>
        </w:rPr>
        <w:t>4</w:t>
      </w:r>
      <w:r w:rsidRPr="00920585">
        <w:rPr>
          <w:sz w:val="22"/>
          <w:szCs w:val="22"/>
        </w:rPr>
        <w:t>/</w:t>
      </w:r>
      <w:r>
        <w:rPr>
          <w:sz w:val="22"/>
          <w:szCs w:val="22"/>
        </w:rPr>
        <w:t>3</w:t>
      </w:r>
      <w:r w:rsidR="00BC46FA">
        <w:rPr>
          <w:sz w:val="22"/>
          <w:szCs w:val="22"/>
        </w:rPr>
        <w:t>0</w:t>
      </w:r>
      <w:r w:rsidRPr="00920585">
        <w:rPr>
          <w:sz w:val="22"/>
          <w:szCs w:val="22"/>
        </w:rPr>
        <w:t>/20</w:t>
      </w:r>
      <w:r w:rsidR="00BC46FA">
        <w:rPr>
          <w:sz w:val="22"/>
          <w:szCs w:val="22"/>
        </w:rPr>
        <w:t>21</w:t>
      </w:r>
      <w:r w:rsidR="007F60D7">
        <w:rPr>
          <w:sz w:val="22"/>
          <w:szCs w:val="22"/>
        </w:rPr>
        <w:tab/>
      </w:r>
      <w:r w:rsidR="007F60D7">
        <w:rPr>
          <w:sz w:val="22"/>
          <w:szCs w:val="22"/>
        </w:rPr>
        <w:tab/>
      </w:r>
      <w:r w:rsidR="007F60D7">
        <w:rPr>
          <w:sz w:val="22"/>
          <w:szCs w:val="22"/>
        </w:rPr>
        <w:tab/>
        <w:t xml:space="preserve">         </w:t>
      </w:r>
      <w:r w:rsidRPr="00920585">
        <w:rPr>
          <w:sz w:val="22"/>
          <w:szCs w:val="22"/>
        </w:rPr>
        <w:t>0.2 FTE (Y</w:t>
      </w:r>
      <w:r>
        <w:rPr>
          <w:sz w:val="22"/>
          <w:szCs w:val="22"/>
        </w:rPr>
        <w:t>6-</w:t>
      </w:r>
      <w:r w:rsidRPr="00920585">
        <w:rPr>
          <w:sz w:val="22"/>
          <w:szCs w:val="22"/>
        </w:rPr>
        <w:t>Y</w:t>
      </w:r>
      <w:r w:rsidR="00BC46FA">
        <w:rPr>
          <w:sz w:val="22"/>
          <w:szCs w:val="22"/>
        </w:rPr>
        <w:t>8</w:t>
      </w:r>
      <w:r w:rsidRPr="00920585">
        <w:rPr>
          <w:sz w:val="22"/>
          <w:szCs w:val="22"/>
        </w:rPr>
        <w:t>)</w:t>
      </w:r>
      <w:r>
        <w:rPr>
          <w:sz w:val="22"/>
          <w:szCs w:val="22"/>
        </w:rPr>
        <w:t xml:space="preserve">  </w:t>
      </w:r>
    </w:p>
    <w:p w14:paraId="51F04E46" w14:textId="77777777" w:rsidR="009F1790" w:rsidRDefault="009F1790" w:rsidP="009F1790">
      <w:pPr>
        <w:widowControl w:val="0"/>
        <w:autoSpaceDE w:val="0"/>
        <w:autoSpaceDN w:val="0"/>
        <w:adjustRightInd w:val="0"/>
        <w:rPr>
          <w:sz w:val="22"/>
          <w:szCs w:val="22"/>
        </w:rPr>
      </w:pPr>
      <w:r>
        <w:rPr>
          <w:b/>
          <w:sz w:val="22"/>
          <w:szCs w:val="22"/>
        </w:rPr>
        <w:lastRenderedPageBreak/>
        <w:t xml:space="preserve">Co-I; </w:t>
      </w:r>
      <w:r w:rsidRPr="00920585">
        <w:rPr>
          <w:sz w:val="22"/>
          <w:szCs w:val="22"/>
        </w:rPr>
        <w:t>“Preconception Maternal Nutrition”</w:t>
      </w:r>
      <w:r>
        <w:rPr>
          <w:sz w:val="22"/>
          <w:szCs w:val="22"/>
        </w:rPr>
        <w:t xml:space="preserve"> – supplement to fund phenotyping and analysis of biomarkers</w:t>
      </w:r>
      <w:r w:rsidRPr="00920585">
        <w:rPr>
          <w:sz w:val="22"/>
          <w:szCs w:val="22"/>
        </w:rPr>
        <w:tab/>
      </w:r>
    </w:p>
    <w:p w14:paraId="0AF7BD9B" w14:textId="1165E9C3" w:rsidR="009F1790" w:rsidRDefault="00A222F4" w:rsidP="009F1790">
      <w:pPr>
        <w:widowControl w:val="0"/>
        <w:autoSpaceDE w:val="0"/>
        <w:autoSpaceDN w:val="0"/>
        <w:adjustRightInd w:val="0"/>
        <w:rPr>
          <w:sz w:val="22"/>
          <w:szCs w:val="22"/>
        </w:rPr>
      </w:pPr>
      <w:r w:rsidRPr="00920585">
        <w:rPr>
          <w:bCs/>
          <w:color w:val="000000"/>
          <w:sz w:val="22"/>
          <w:szCs w:val="22"/>
        </w:rPr>
        <w:t>Bill &amp; Melinda Gates Foundation/ Global Dev</w:t>
      </w:r>
      <w:r>
        <w:rPr>
          <w:bCs/>
          <w:color w:val="000000"/>
          <w:sz w:val="22"/>
          <w:szCs w:val="22"/>
        </w:rPr>
        <w:t>elopment</w:t>
      </w:r>
    </w:p>
    <w:p w14:paraId="52BCE6E9" w14:textId="77777777" w:rsidR="00A222F4" w:rsidRDefault="00A222F4" w:rsidP="009F1790">
      <w:pPr>
        <w:widowControl w:val="0"/>
        <w:autoSpaceDE w:val="0"/>
        <w:autoSpaceDN w:val="0"/>
        <w:adjustRightInd w:val="0"/>
        <w:rPr>
          <w:sz w:val="22"/>
          <w:szCs w:val="22"/>
        </w:rPr>
      </w:pPr>
    </w:p>
    <w:p w14:paraId="5D31A58B" w14:textId="77777777" w:rsidR="009F1790" w:rsidRPr="00BE3F6B" w:rsidRDefault="009F1790" w:rsidP="009F1790">
      <w:pPr>
        <w:widowControl w:val="0"/>
        <w:autoSpaceDE w:val="0"/>
        <w:autoSpaceDN w:val="0"/>
        <w:adjustRightInd w:val="0"/>
        <w:rPr>
          <w:sz w:val="22"/>
          <w:szCs w:val="22"/>
        </w:rPr>
      </w:pPr>
      <w:r w:rsidRPr="00BE3F6B">
        <w:rPr>
          <w:sz w:val="22"/>
          <w:szCs w:val="22"/>
        </w:rPr>
        <w:t>National Pork Board (Tang, AMC)</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5/2019-4/2022</w:t>
      </w:r>
    </w:p>
    <w:p w14:paraId="2C77E8A5" w14:textId="77777777" w:rsidR="007F60D7" w:rsidRDefault="009F1790" w:rsidP="009F1790">
      <w:pPr>
        <w:widowControl w:val="0"/>
        <w:autoSpaceDE w:val="0"/>
        <w:autoSpaceDN w:val="0"/>
        <w:adjustRightInd w:val="0"/>
        <w:rPr>
          <w:sz w:val="22"/>
          <w:szCs w:val="22"/>
        </w:rPr>
      </w:pPr>
      <w:r w:rsidRPr="00BE3F6B">
        <w:rPr>
          <w:b/>
          <w:sz w:val="22"/>
          <w:szCs w:val="22"/>
        </w:rPr>
        <w:t>Co-I</w:t>
      </w:r>
      <w:r>
        <w:rPr>
          <w:b/>
          <w:sz w:val="22"/>
          <w:szCs w:val="22"/>
        </w:rPr>
        <w:t>;</w:t>
      </w:r>
      <w:r w:rsidRPr="00BE3F6B">
        <w:rPr>
          <w:b/>
          <w:sz w:val="22"/>
          <w:szCs w:val="22"/>
        </w:rPr>
        <w:t xml:space="preserve"> </w:t>
      </w:r>
      <w:r w:rsidRPr="00397489">
        <w:rPr>
          <w:sz w:val="22"/>
          <w:szCs w:val="22"/>
        </w:rPr>
        <w:t>“</w:t>
      </w:r>
      <w:r w:rsidRPr="00BE3F6B">
        <w:rPr>
          <w:sz w:val="22"/>
          <w:szCs w:val="22"/>
        </w:rPr>
        <w:t>Meat consumption during infancy on growth, gut health, sleep and neurodevelopment: a randomized controlled trial</w:t>
      </w:r>
      <w:r>
        <w:rPr>
          <w:sz w:val="22"/>
          <w:szCs w:val="22"/>
        </w:rPr>
        <w:t>”</w:t>
      </w:r>
      <w:r w:rsidRPr="00BE3F6B">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14:paraId="4992F04D" w14:textId="6E331811" w:rsidR="009F1790" w:rsidRPr="00920585" w:rsidRDefault="009F1790" w:rsidP="009F1790">
      <w:pPr>
        <w:widowControl w:val="0"/>
        <w:autoSpaceDE w:val="0"/>
        <w:autoSpaceDN w:val="0"/>
        <w:adjustRightInd w:val="0"/>
        <w:rPr>
          <w:sz w:val="22"/>
          <w:szCs w:val="22"/>
        </w:rPr>
      </w:pPr>
      <w:r w:rsidRPr="00397489">
        <w:rPr>
          <w:sz w:val="22"/>
          <w:szCs w:val="22"/>
        </w:rPr>
        <w:t>$286,000</w:t>
      </w:r>
      <w:r w:rsidR="007F60D7">
        <w:rPr>
          <w:sz w:val="22"/>
          <w:szCs w:val="22"/>
        </w:rPr>
        <w:t xml:space="preserve"> direct</w:t>
      </w:r>
      <w:r>
        <w:tab/>
      </w:r>
      <w:r>
        <w:tab/>
      </w:r>
      <w:r w:rsidRPr="0005518B">
        <w:rPr>
          <w:sz w:val="22"/>
          <w:szCs w:val="22"/>
        </w:rPr>
        <w:tab/>
      </w:r>
    </w:p>
    <w:p w14:paraId="2519A4BF" w14:textId="77777777" w:rsidR="009F1790" w:rsidRPr="00C16988" w:rsidRDefault="009F1790" w:rsidP="009F1790">
      <w:pPr>
        <w:pStyle w:val="ListParagraph"/>
        <w:widowControl w:val="0"/>
        <w:autoSpaceDE w:val="0"/>
        <w:autoSpaceDN w:val="0"/>
        <w:adjustRightInd w:val="0"/>
        <w:spacing w:after="120"/>
        <w:ind w:left="0"/>
        <w:rPr>
          <w:sz w:val="22"/>
          <w:szCs w:val="22"/>
        </w:rPr>
      </w:pPr>
    </w:p>
    <w:p w14:paraId="63D20701" w14:textId="77777777" w:rsidR="009F1790" w:rsidRPr="00444FD6" w:rsidRDefault="009F1790" w:rsidP="009F1790">
      <w:pPr>
        <w:pStyle w:val="StyleLatinArial10ptLatinBoldJustifiedAfter6pt"/>
        <w:ind w:left="-360"/>
        <w:rPr>
          <w:rFonts w:ascii="Times New Roman" w:hAnsi="Times New Roman" w:cs="Times New Roman"/>
          <w:sz w:val="24"/>
        </w:rPr>
      </w:pPr>
      <w:r>
        <w:rPr>
          <w:rFonts w:ascii="Times New Roman" w:hAnsi="Times New Roman" w:cs="Times New Roman"/>
          <w:sz w:val="24"/>
        </w:rPr>
        <w:t>FUNDING HISTORY (Previous</w:t>
      </w:r>
      <w:r w:rsidRPr="00444FD6">
        <w:rPr>
          <w:rFonts w:ascii="Times New Roman" w:hAnsi="Times New Roman" w:cs="Times New Roman"/>
          <w:sz w:val="24"/>
        </w:rPr>
        <w:t>)</w:t>
      </w:r>
    </w:p>
    <w:p w14:paraId="099F713B" w14:textId="77777777" w:rsidR="001F67CE" w:rsidRPr="002D74B8" w:rsidRDefault="001F67CE" w:rsidP="001F67CE">
      <w:pPr>
        <w:widowControl w:val="0"/>
        <w:autoSpaceDE w:val="0"/>
        <w:autoSpaceDN w:val="0"/>
        <w:adjustRightInd w:val="0"/>
        <w:ind w:left="-360"/>
        <w:rPr>
          <w:b/>
          <w:sz w:val="22"/>
          <w:szCs w:val="22"/>
        </w:rPr>
      </w:pPr>
      <w:r w:rsidRPr="002D74B8">
        <w:rPr>
          <w:b/>
          <w:sz w:val="22"/>
          <w:szCs w:val="22"/>
        </w:rPr>
        <w:t>EXTERNAL</w:t>
      </w:r>
    </w:p>
    <w:p w14:paraId="69F13B9E" w14:textId="77777777" w:rsidR="00BC46FA" w:rsidRPr="00BE3F6B" w:rsidRDefault="00BC46FA" w:rsidP="00BC46FA">
      <w:pPr>
        <w:widowControl w:val="0"/>
        <w:autoSpaceDE w:val="0"/>
        <w:autoSpaceDN w:val="0"/>
        <w:adjustRightInd w:val="0"/>
        <w:rPr>
          <w:sz w:val="22"/>
          <w:szCs w:val="22"/>
        </w:rPr>
      </w:pPr>
      <w:r w:rsidRPr="00397489">
        <w:rPr>
          <w:sz w:val="22"/>
          <w:szCs w:val="22"/>
        </w:rPr>
        <w:t xml:space="preserve">Foundation for Meat and Poultry Research and Education </w:t>
      </w:r>
      <w:r w:rsidRPr="00BE3F6B">
        <w:rPr>
          <w:sz w:val="22"/>
          <w:szCs w:val="22"/>
        </w:rPr>
        <w:t>(Tang, AMC)</w:t>
      </w:r>
      <w:r>
        <w:rPr>
          <w:sz w:val="22"/>
          <w:szCs w:val="22"/>
        </w:rPr>
        <w:tab/>
      </w:r>
      <w:r>
        <w:rPr>
          <w:sz w:val="22"/>
          <w:szCs w:val="22"/>
        </w:rPr>
        <w:tab/>
      </w:r>
      <w:r>
        <w:rPr>
          <w:sz w:val="22"/>
          <w:szCs w:val="22"/>
        </w:rPr>
        <w:tab/>
        <w:t xml:space="preserve">     3/1/2019-8/30/2020</w:t>
      </w:r>
    </w:p>
    <w:p w14:paraId="66890BAA" w14:textId="77777777" w:rsidR="00BC46FA" w:rsidRDefault="00BC46FA" w:rsidP="00BC46FA">
      <w:pPr>
        <w:widowControl w:val="0"/>
        <w:autoSpaceDE w:val="0"/>
        <w:autoSpaceDN w:val="0"/>
        <w:adjustRightInd w:val="0"/>
        <w:rPr>
          <w:sz w:val="22"/>
          <w:szCs w:val="22"/>
        </w:rPr>
      </w:pPr>
      <w:r w:rsidRPr="00BE3F6B">
        <w:rPr>
          <w:b/>
          <w:sz w:val="22"/>
          <w:szCs w:val="22"/>
        </w:rPr>
        <w:t>Co-I</w:t>
      </w:r>
      <w:r>
        <w:rPr>
          <w:b/>
          <w:sz w:val="22"/>
          <w:szCs w:val="22"/>
        </w:rPr>
        <w:t>;</w:t>
      </w:r>
      <w:r w:rsidRPr="00BE3F6B">
        <w:rPr>
          <w:b/>
          <w:sz w:val="22"/>
          <w:szCs w:val="22"/>
        </w:rPr>
        <w:t xml:space="preserve"> </w:t>
      </w:r>
      <w:r w:rsidRPr="00397489">
        <w:rPr>
          <w:sz w:val="22"/>
          <w:szCs w:val="22"/>
        </w:rPr>
        <w:t>“Meat as a first solid food on risk of overweight and neurodevelopment in infants</w:t>
      </w:r>
      <w:r>
        <w:rPr>
          <w:sz w:val="22"/>
          <w:szCs w:val="22"/>
        </w:rPr>
        <w:t>”</w:t>
      </w:r>
      <w:r>
        <w:rPr>
          <w:sz w:val="22"/>
          <w:szCs w:val="22"/>
        </w:rPr>
        <w:tab/>
      </w:r>
    </w:p>
    <w:p w14:paraId="32916ED9" w14:textId="77777777" w:rsidR="00BC46FA" w:rsidRPr="00BC46FA" w:rsidRDefault="00BC46FA" w:rsidP="00BC46FA">
      <w:pPr>
        <w:widowControl w:val="0"/>
        <w:autoSpaceDE w:val="0"/>
        <w:autoSpaceDN w:val="0"/>
        <w:adjustRightInd w:val="0"/>
        <w:rPr>
          <w:sz w:val="22"/>
          <w:szCs w:val="22"/>
        </w:rPr>
      </w:pPr>
      <w:r w:rsidRPr="004E0CCE">
        <w:rPr>
          <w:sz w:val="22"/>
          <w:szCs w:val="22"/>
        </w:rPr>
        <w:t>$192,884</w:t>
      </w:r>
      <w:r>
        <w:rPr>
          <w:sz w:val="22"/>
          <w:szCs w:val="22"/>
        </w:rPr>
        <w:t xml:space="preserve"> direct</w:t>
      </w:r>
    </w:p>
    <w:p w14:paraId="5F981F2F" w14:textId="77777777" w:rsidR="00BC46FA" w:rsidRDefault="00BC46FA" w:rsidP="002F6DE1">
      <w:pPr>
        <w:widowControl w:val="0"/>
        <w:autoSpaceDE w:val="0"/>
        <w:autoSpaceDN w:val="0"/>
        <w:adjustRightInd w:val="0"/>
        <w:rPr>
          <w:sz w:val="22"/>
          <w:szCs w:val="22"/>
        </w:rPr>
      </w:pPr>
    </w:p>
    <w:p w14:paraId="7A8D82D2" w14:textId="6770707B" w:rsidR="002F6DE1" w:rsidRDefault="002F6DE1" w:rsidP="002F6DE1">
      <w:pPr>
        <w:widowControl w:val="0"/>
        <w:autoSpaceDE w:val="0"/>
        <w:autoSpaceDN w:val="0"/>
        <w:adjustRightInd w:val="0"/>
        <w:rPr>
          <w:sz w:val="22"/>
          <w:szCs w:val="22"/>
        </w:rPr>
      </w:pPr>
      <w:r>
        <w:rPr>
          <w:sz w:val="22"/>
          <w:szCs w:val="22"/>
        </w:rPr>
        <w:t xml:space="preserve">The Jayne </w:t>
      </w:r>
      <w:proofErr w:type="spellStart"/>
      <w:r>
        <w:rPr>
          <w:sz w:val="22"/>
          <w:szCs w:val="22"/>
        </w:rPr>
        <w:t>Koskinas</w:t>
      </w:r>
      <w:proofErr w:type="spellEnd"/>
      <w:r>
        <w:rPr>
          <w:sz w:val="22"/>
          <w:szCs w:val="22"/>
        </w:rPr>
        <w:t xml:space="preserve"> Ted </w:t>
      </w:r>
      <w:proofErr w:type="spellStart"/>
      <w:r>
        <w:rPr>
          <w:sz w:val="22"/>
          <w:szCs w:val="22"/>
        </w:rPr>
        <w:t>Giovanis</w:t>
      </w:r>
      <w:proofErr w:type="spellEnd"/>
      <w:r w:rsidRPr="0015635A">
        <w:rPr>
          <w:sz w:val="22"/>
          <w:szCs w:val="22"/>
        </w:rPr>
        <w:t xml:space="preserve"> F</w:t>
      </w:r>
      <w:r>
        <w:rPr>
          <w:sz w:val="22"/>
          <w:szCs w:val="22"/>
        </w:rPr>
        <w:t>oundation for</w:t>
      </w:r>
      <w:r w:rsidRPr="0015635A">
        <w:rPr>
          <w:sz w:val="22"/>
          <w:szCs w:val="22"/>
        </w:rPr>
        <w:t xml:space="preserve"> H</w:t>
      </w:r>
      <w:r>
        <w:rPr>
          <w:sz w:val="22"/>
          <w:szCs w:val="22"/>
        </w:rPr>
        <w:t>ealth and Policy (</w:t>
      </w:r>
      <w:proofErr w:type="spellStart"/>
      <w:r>
        <w:rPr>
          <w:sz w:val="22"/>
          <w:szCs w:val="22"/>
        </w:rPr>
        <w:t>Bacher</w:t>
      </w:r>
      <w:proofErr w:type="spellEnd"/>
      <w:r>
        <w:rPr>
          <w:sz w:val="22"/>
          <w:szCs w:val="22"/>
        </w:rPr>
        <w:t>)</w:t>
      </w:r>
      <w:r>
        <w:rPr>
          <w:sz w:val="22"/>
          <w:szCs w:val="22"/>
        </w:rPr>
        <w:tab/>
      </w:r>
      <w:r>
        <w:rPr>
          <w:sz w:val="22"/>
          <w:szCs w:val="22"/>
        </w:rPr>
        <w:tab/>
        <w:t xml:space="preserve">     9/1/2018-8/31/2019</w:t>
      </w:r>
    </w:p>
    <w:p w14:paraId="21E09E90" w14:textId="77777777" w:rsidR="002F6DE1" w:rsidRDefault="002F6DE1" w:rsidP="002F6DE1">
      <w:pPr>
        <w:widowControl w:val="0"/>
        <w:autoSpaceDE w:val="0"/>
        <w:autoSpaceDN w:val="0"/>
        <w:adjustRightInd w:val="0"/>
        <w:rPr>
          <w:sz w:val="22"/>
          <w:szCs w:val="22"/>
        </w:rPr>
      </w:pPr>
      <w:r>
        <w:rPr>
          <w:b/>
          <w:sz w:val="22"/>
          <w:szCs w:val="22"/>
        </w:rPr>
        <w:t>Co-PI</w:t>
      </w:r>
      <w:r>
        <w:rPr>
          <w:sz w:val="22"/>
          <w:szCs w:val="22"/>
        </w:rPr>
        <w:t>;</w:t>
      </w:r>
      <w:r>
        <w:rPr>
          <w:b/>
          <w:sz w:val="22"/>
          <w:szCs w:val="22"/>
        </w:rPr>
        <w:t xml:space="preserve"> “</w:t>
      </w:r>
      <w:r w:rsidRPr="0015635A">
        <w:rPr>
          <w:sz w:val="22"/>
          <w:szCs w:val="22"/>
        </w:rPr>
        <w:t>Uncovering the Life Clock of Red Blood Cells Using Single-Cell Analysis</w:t>
      </w:r>
      <w:r>
        <w:rPr>
          <w:sz w:val="22"/>
          <w:szCs w:val="22"/>
        </w:rPr>
        <w:t>”</w:t>
      </w:r>
      <w:r>
        <w:rPr>
          <w:sz w:val="22"/>
          <w:szCs w:val="22"/>
        </w:rPr>
        <w:tab/>
      </w:r>
      <w:r>
        <w:rPr>
          <w:sz w:val="22"/>
          <w:szCs w:val="22"/>
        </w:rPr>
        <w:tab/>
      </w:r>
    </w:p>
    <w:p w14:paraId="412FBFEC" w14:textId="77777777" w:rsidR="002F6DE1" w:rsidRDefault="002F6DE1" w:rsidP="002F6DE1">
      <w:pPr>
        <w:widowControl w:val="0"/>
        <w:autoSpaceDE w:val="0"/>
        <w:autoSpaceDN w:val="0"/>
        <w:adjustRightInd w:val="0"/>
        <w:rPr>
          <w:sz w:val="22"/>
          <w:szCs w:val="22"/>
        </w:rPr>
      </w:pPr>
      <w:r w:rsidRPr="00305AEA">
        <w:rPr>
          <w:sz w:val="22"/>
          <w:szCs w:val="22"/>
        </w:rPr>
        <w:t>$</w:t>
      </w:r>
      <w:r>
        <w:rPr>
          <w:sz w:val="22"/>
          <w:szCs w:val="22"/>
        </w:rPr>
        <w:t>15,000 direct</w:t>
      </w:r>
    </w:p>
    <w:p w14:paraId="20C6829D" w14:textId="77777777" w:rsidR="002F6DE1" w:rsidRDefault="002F6DE1" w:rsidP="001F67CE">
      <w:pPr>
        <w:rPr>
          <w:bCs/>
          <w:sz w:val="22"/>
          <w:szCs w:val="22"/>
        </w:rPr>
      </w:pPr>
    </w:p>
    <w:p w14:paraId="30E30790" w14:textId="2AABED97" w:rsidR="001F67CE" w:rsidRDefault="001F67CE" w:rsidP="001F67CE">
      <w:pPr>
        <w:rPr>
          <w:bCs/>
          <w:sz w:val="22"/>
          <w:szCs w:val="22"/>
        </w:rPr>
      </w:pPr>
      <w:r w:rsidRPr="00054A34">
        <w:rPr>
          <w:bCs/>
          <w:sz w:val="22"/>
          <w:szCs w:val="22"/>
        </w:rPr>
        <w:t xml:space="preserve">R03-DE025363 (Shaikh, AMC) </w:t>
      </w:r>
      <w:r w:rsidRPr="00054A34">
        <w:rPr>
          <w:bCs/>
          <w:sz w:val="22"/>
          <w:szCs w:val="22"/>
        </w:rPr>
        <w:tab/>
      </w:r>
      <w:r w:rsidRPr="00054A34">
        <w:rPr>
          <w:bCs/>
          <w:sz w:val="22"/>
          <w:szCs w:val="22"/>
        </w:rPr>
        <w:tab/>
      </w:r>
      <w:r>
        <w:rPr>
          <w:bCs/>
          <w:sz w:val="22"/>
          <w:szCs w:val="22"/>
        </w:rPr>
        <w:tab/>
      </w:r>
      <w:r w:rsidRPr="00054A34">
        <w:rPr>
          <w:bCs/>
          <w:sz w:val="22"/>
          <w:szCs w:val="22"/>
        </w:rPr>
        <w:t>07/01/2015-6/30/2017</w:t>
      </w:r>
      <w:r w:rsidRPr="00054A34">
        <w:rPr>
          <w:bCs/>
          <w:sz w:val="22"/>
          <w:szCs w:val="22"/>
        </w:rPr>
        <w:tab/>
      </w:r>
      <w:r>
        <w:rPr>
          <w:bCs/>
          <w:sz w:val="22"/>
          <w:szCs w:val="22"/>
        </w:rPr>
        <w:tab/>
        <w:t xml:space="preserve">   </w:t>
      </w:r>
      <w:r w:rsidR="001F212B">
        <w:rPr>
          <w:bCs/>
          <w:sz w:val="22"/>
          <w:szCs w:val="22"/>
        </w:rPr>
        <w:tab/>
        <w:t xml:space="preserve">         </w:t>
      </w:r>
      <w:r w:rsidRPr="00054A34">
        <w:rPr>
          <w:bCs/>
          <w:sz w:val="22"/>
          <w:szCs w:val="22"/>
        </w:rPr>
        <w:t>0.2 FTE (Y1-Y2)</w:t>
      </w:r>
      <w:r>
        <w:rPr>
          <w:rFonts w:ascii="Arial" w:hAnsi="Arial" w:cs="Arial"/>
          <w:b/>
          <w:bCs/>
          <w:sz w:val="30"/>
          <w:szCs w:val="30"/>
        </w:rPr>
        <w:t xml:space="preserve"> </w:t>
      </w:r>
      <w:r w:rsidRPr="00E61D40">
        <w:rPr>
          <w:b/>
          <w:bCs/>
          <w:sz w:val="22"/>
          <w:szCs w:val="30"/>
        </w:rPr>
        <w:t>Co-PI</w:t>
      </w:r>
      <w:r w:rsidRPr="00815735">
        <w:rPr>
          <w:rFonts w:ascii="Arial" w:hAnsi="Arial" w:cs="Arial"/>
          <w:bCs/>
          <w:sz w:val="22"/>
          <w:szCs w:val="30"/>
        </w:rPr>
        <w:t>;</w:t>
      </w:r>
      <w:r w:rsidRPr="00815735">
        <w:rPr>
          <w:rFonts w:ascii="Arial" w:hAnsi="Arial" w:cs="Arial"/>
          <w:b/>
          <w:bCs/>
          <w:sz w:val="22"/>
          <w:szCs w:val="30"/>
        </w:rPr>
        <w:t xml:space="preserve"> </w:t>
      </w:r>
      <w:r w:rsidRPr="00054A34">
        <w:rPr>
          <w:bCs/>
          <w:sz w:val="22"/>
          <w:szCs w:val="22"/>
        </w:rPr>
        <w:t>“</w:t>
      </w:r>
      <w:proofErr w:type="spellStart"/>
      <w:r w:rsidRPr="00054A34">
        <w:rPr>
          <w:bCs/>
          <w:sz w:val="22"/>
          <w:szCs w:val="22"/>
        </w:rPr>
        <w:t>Genomewide</w:t>
      </w:r>
      <w:proofErr w:type="spellEnd"/>
      <w:r w:rsidRPr="00054A34">
        <w:rPr>
          <w:bCs/>
          <w:sz w:val="22"/>
          <w:szCs w:val="22"/>
        </w:rPr>
        <w:t xml:space="preserve"> Copy Number Variation Analysis and Association with Facial Shape Variation</w:t>
      </w:r>
      <w:r>
        <w:rPr>
          <w:bCs/>
          <w:sz w:val="22"/>
          <w:szCs w:val="22"/>
        </w:rPr>
        <w:t xml:space="preserve">”   </w:t>
      </w:r>
    </w:p>
    <w:p w14:paraId="10A5E766" w14:textId="77777777" w:rsidR="001F67CE" w:rsidRDefault="001F67CE" w:rsidP="001F67CE">
      <w:pPr>
        <w:rPr>
          <w:bCs/>
          <w:sz w:val="22"/>
          <w:szCs w:val="22"/>
        </w:rPr>
      </w:pPr>
      <w:r>
        <w:rPr>
          <w:sz w:val="22"/>
          <w:szCs w:val="22"/>
        </w:rPr>
        <w:t xml:space="preserve">NIH/NIDCR </w:t>
      </w:r>
      <w:r>
        <w:rPr>
          <w:bCs/>
          <w:sz w:val="22"/>
          <w:szCs w:val="22"/>
        </w:rPr>
        <w:t>$150,000/</w:t>
      </w:r>
      <w:proofErr w:type="spellStart"/>
      <w:r>
        <w:rPr>
          <w:bCs/>
          <w:sz w:val="22"/>
          <w:szCs w:val="22"/>
        </w:rPr>
        <w:t>yr</w:t>
      </w:r>
      <w:proofErr w:type="spellEnd"/>
    </w:p>
    <w:p w14:paraId="47AADD7D" w14:textId="4971F58C" w:rsidR="001F67CE" w:rsidRDefault="001F67CE" w:rsidP="001F67CE">
      <w:pPr>
        <w:widowControl w:val="0"/>
        <w:autoSpaceDE w:val="0"/>
        <w:autoSpaceDN w:val="0"/>
        <w:adjustRightInd w:val="0"/>
        <w:rPr>
          <w:sz w:val="22"/>
          <w:szCs w:val="22"/>
        </w:rPr>
      </w:pPr>
      <w:r>
        <w:rPr>
          <w:sz w:val="22"/>
          <w:szCs w:val="22"/>
        </w:rPr>
        <w:t>Funding request include</w:t>
      </w:r>
      <w:r w:rsidR="00CD62DB">
        <w:rPr>
          <w:sz w:val="22"/>
          <w:szCs w:val="22"/>
        </w:rPr>
        <w:t>d</w:t>
      </w:r>
      <w:r>
        <w:rPr>
          <w:sz w:val="22"/>
          <w:szCs w:val="22"/>
        </w:rPr>
        <w:t xml:space="preserve"> a graduate research assistant</w:t>
      </w:r>
      <w:r w:rsidRPr="00895D53">
        <w:rPr>
          <w:sz w:val="22"/>
          <w:szCs w:val="22"/>
        </w:rPr>
        <w:t xml:space="preserve"> under my supervision</w:t>
      </w:r>
    </w:p>
    <w:p w14:paraId="00FFEF69" w14:textId="77777777" w:rsidR="001F67CE" w:rsidRDefault="001F67CE" w:rsidP="001F67CE">
      <w:pPr>
        <w:pStyle w:val="DataField11pt-Single"/>
        <w:rPr>
          <w:rFonts w:ascii="Times New Roman" w:hAnsi="Times New Roman" w:cs="Times New Roman"/>
        </w:rPr>
      </w:pPr>
    </w:p>
    <w:p w14:paraId="7590514E" w14:textId="10CDD439" w:rsidR="001F67CE" w:rsidRPr="00027B28" w:rsidRDefault="001F67CE" w:rsidP="001F67CE">
      <w:pPr>
        <w:pStyle w:val="DataField11pt-Single"/>
        <w:rPr>
          <w:rFonts w:ascii="Times New Roman" w:hAnsi="Times New Roman" w:cs="Times New Roman"/>
        </w:rPr>
      </w:pPr>
      <w:r>
        <w:rPr>
          <w:rFonts w:ascii="Times New Roman" w:hAnsi="Times New Roman" w:cs="Times New Roman"/>
        </w:rPr>
        <w:t>Coll</w:t>
      </w:r>
      <w:r w:rsidR="000479C5">
        <w:rPr>
          <w:rFonts w:ascii="Times New Roman" w:hAnsi="Times New Roman" w:cs="Times New Roman"/>
        </w:rPr>
        <w:t>aborative Research Travel Grant</w:t>
      </w:r>
      <w:r w:rsidRPr="00027B28">
        <w:rPr>
          <w:rFonts w:ascii="Times New Roman" w:hAnsi="Times New Roman" w:cs="Times New Roman"/>
        </w:rPr>
        <w:t xml:space="preserve"> </w:t>
      </w:r>
      <w:r w:rsidRPr="00027B28">
        <w:rPr>
          <w:rFonts w:ascii="Times New Roman" w:hAnsi="Times New Roman" w:cs="Times New Roman"/>
        </w:rPr>
        <w:tab/>
      </w:r>
      <w:r w:rsidRPr="00027B28">
        <w:rPr>
          <w:rFonts w:ascii="Times New Roman" w:hAnsi="Times New Roman" w:cs="Times New Roman"/>
        </w:rPr>
        <w:tab/>
      </w:r>
      <w:r>
        <w:rPr>
          <w:rFonts w:ascii="Times New Roman" w:hAnsi="Times New Roman" w:cs="Times New Roman"/>
        </w:rPr>
        <w:t>09/01/2015 – 12/31/2016</w:t>
      </w:r>
    </w:p>
    <w:p w14:paraId="3C8C0616" w14:textId="77777777" w:rsidR="001F67CE" w:rsidRPr="00123A51" w:rsidRDefault="001F67CE" w:rsidP="001F67CE">
      <w:pPr>
        <w:rPr>
          <w:sz w:val="22"/>
          <w:szCs w:val="22"/>
        </w:rPr>
      </w:pPr>
      <w:r w:rsidRPr="00E61D40">
        <w:rPr>
          <w:b/>
          <w:sz w:val="22"/>
          <w:szCs w:val="22"/>
        </w:rPr>
        <w:t>PI</w:t>
      </w:r>
      <w:r>
        <w:rPr>
          <w:sz w:val="22"/>
          <w:szCs w:val="22"/>
        </w:rPr>
        <w:t xml:space="preserve">; </w:t>
      </w:r>
      <w:r w:rsidRPr="00123A51">
        <w:rPr>
          <w:sz w:val="22"/>
          <w:szCs w:val="22"/>
        </w:rPr>
        <w:t>“Incorporating genome-wide information to find disease associated genes”</w:t>
      </w:r>
    </w:p>
    <w:p w14:paraId="62D25CD2" w14:textId="77777777" w:rsidR="001F67CE" w:rsidRPr="00123A51" w:rsidRDefault="001F67CE" w:rsidP="001F67CE">
      <w:pPr>
        <w:rPr>
          <w:sz w:val="22"/>
          <w:szCs w:val="22"/>
        </w:rPr>
      </w:pPr>
      <w:r w:rsidRPr="00123A51">
        <w:rPr>
          <w:sz w:val="22"/>
          <w:szCs w:val="22"/>
        </w:rPr>
        <w:t xml:space="preserve">Burroughs </w:t>
      </w:r>
      <w:proofErr w:type="spellStart"/>
      <w:r w:rsidRPr="00123A51">
        <w:rPr>
          <w:sz w:val="22"/>
          <w:szCs w:val="22"/>
        </w:rPr>
        <w:t>Wellcome</w:t>
      </w:r>
      <w:proofErr w:type="spellEnd"/>
      <w:r w:rsidRPr="00123A51">
        <w:rPr>
          <w:sz w:val="22"/>
          <w:szCs w:val="22"/>
        </w:rPr>
        <w:t xml:space="preserve"> Fund $10,000</w:t>
      </w:r>
    </w:p>
    <w:p w14:paraId="3B3FD488" w14:textId="392F2DC0" w:rsidR="001F67CE" w:rsidRDefault="001F67CE" w:rsidP="001F67CE">
      <w:pPr>
        <w:rPr>
          <w:i/>
          <w:sz w:val="22"/>
          <w:szCs w:val="22"/>
        </w:rPr>
      </w:pPr>
      <w:r w:rsidRPr="00E61D40">
        <w:rPr>
          <w:i/>
          <w:sz w:val="22"/>
          <w:szCs w:val="22"/>
        </w:rPr>
        <w:t>To build collaboration with human geneticists to foster the development of a new statistical method.</w:t>
      </w:r>
    </w:p>
    <w:p w14:paraId="361BDF18" w14:textId="77777777" w:rsidR="001F67CE" w:rsidRDefault="001F67CE" w:rsidP="00BC46FA">
      <w:pPr>
        <w:widowControl w:val="0"/>
        <w:autoSpaceDE w:val="0"/>
        <w:autoSpaceDN w:val="0"/>
        <w:adjustRightInd w:val="0"/>
        <w:rPr>
          <w:b/>
          <w:sz w:val="22"/>
          <w:szCs w:val="22"/>
        </w:rPr>
      </w:pPr>
    </w:p>
    <w:p w14:paraId="374E1090" w14:textId="1AC942FF" w:rsidR="001F67CE" w:rsidRPr="001F67CE" w:rsidRDefault="001F67CE" w:rsidP="001F67CE">
      <w:pPr>
        <w:widowControl w:val="0"/>
        <w:autoSpaceDE w:val="0"/>
        <w:autoSpaceDN w:val="0"/>
        <w:adjustRightInd w:val="0"/>
        <w:ind w:left="-360"/>
        <w:rPr>
          <w:b/>
          <w:sz w:val="22"/>
          <w:szCs w:val="22"/>
        </w:rPr>
      </w:pPr>
      <w:r>
        <w:rPr>
          <w:b/>
          <w:sz w:val="22"/>
          <w:szCs w:val="22"/>
        </w:rPr>
        <w:t>INTERNAL</w:t>
      </w:r>
    </w:p>
    <w:p w14:paraId="6204E3F9" w14:textId="232F59F2" w:rsidR="005A0F98" w:rsidRPr="001212FB" w:rsidRDefault="005A0F98" w:rsidP="005A0F98">
      <w:pPr>
        <w:autoSpaceDE w:val="0"/>
        <w:autoSpaceDN w:val="0"/>
        <w:adjustRightInd w:val="0"/>
        <w:ind w:left="1440" w:hanging="1458"/>
        <w:rPr>
          <w:sz w:val="22"/>
          <w:szCs w:val="22"/>
        </w:rPr>
      </w:pPr>
      <w:r w:rsidRPr="001212FB">
        <w:rPr>
          <w:sz w:val="22"/>
          <w:szCs w:val="22"/>
        </w:rPr>
        <w:t>College of Liberal Arts and Sciences Dissemination Grant</w:t>
      </w:r>
      <w:r w:rsidR="00CF035E" w:rsidRPr="001212FB">
        <w:rPr>
          <w:sz w:val="22"/>
          <w:szCs w:val="22"/>
        </w:rPr>
        <w:tab/>
      </w:r>
      <w:r w:rsidR="00CF035E" w:rsidRPr="001212FB">
        <w:rPr>
          <w:sz w:val="22"/>
          <w:szCs w:val="22"/>
        </w:rPr>
        <w:tab/>
      </w:r>
      <w:r w:rsidR="00CF035E" w:rsidRPr="001212FB">
        <w:rPr>
          <w:sz w:val="22"/>
          <w:szCs w:val="22"/>
        </w:rPr>
        <w:tab/>
      </w:r>
      <w:r w:rsidR="00CF035E" w:rsidRPr="001212FB">
        <w:rPr>
          <w:sz w:val="22"/>
          <w:szCs w:val="22"/>
        </w:rPr>
        <w:tab/>
        <w:t>2018</w:t>
      </w:r>
    </w:p>
    <w:p w14:paraId="6A9A6EDB" w14:textId="585C2C4D" w:rsidR="00CF035E" w:rsidRDefault="00CF035E" w:rsidP="005A0F98">
      <w:pPr>
        <w:autoSpaceDE w:val="0"/>
        <w:autoSpaceDN w:val="0"/>
        <w:adjustRightInd w:val="0"/>
        <w:ind w:left="1440" w:hanging="1458"/>
        <w:rPr>
          <w:sz w:val="22"/>
          <w:szCs w:val="22"/>
        </w:rPr>
      </w:pPr>
      <w:r>
        <w:rPr>
          <w:b/>
          <w:sz w:val="22"/>
          <w:szCs w:val="22"/>
        </w:rPr>
        <w:t>PI</w:t>
      </w:r>
      <w:r w:rsidR="001212FB">
        <w:rPr>
          <w:sz w:val="22"/>
          <w:szCs w:val="22"/>
        </w:rPr>
        <w:t>; To support travel to the Joint Statistical Meeting to present Proxy External Controls Association Test.</w:t>
      </w:r>
    </w:p>
    <w:p w14:paraId="631C62BB" w14:textId="1CF1137A" w:rsidR="001212FB" w:rsidRPr="001212FB" w:rsidRDefault="001212FB" w:rsidP="005A0F98">
      <w:pPr>
        <w:autoSpaceDE w:val="0"/>
        <w:autoSpaceDN w:val="0"/>
        <w:adjustRightInd w:val="0"/>
        <w:ind w:left="1440" w:hanging="1458"/>
        <w:rPr>
          <w:i/>
          <w:sz w:val="22"/>
          <w:szCs w:val="22"/>
        </w:rPr>
      </w:pPr>
      <w:r w:rsidRPr="001212FB">
        <w:rPr>
          <w:i/>
          <w:sz w:val="22"/>
          <w:szCs w:val="22"/>
        </w:rPr>
        <w:t>$2,000</w:t>
      </w:r>
    </w:p>
    <w:p w14:paraId="6F9C80C4" w14:textId="77777777" w:rsidR="005A0F98" w:rsidRDefault="005A0F98" w:rsidP="009F1790">
      <w:pPr>
        <w:rPr>
          <w:bCs/>
          <w:sz w:val="22"/>
          <w:szCs w:val="22"/>
        </w:rPr>
      </w:pPr>
    </w:p>
    <w:p w14:paraId="0B63A67B" w14:textId="2B9E3679" w:rsidR="009F1790" w:rsidRDefault="009F1790" w:rsidP="009F1790">
      <w:pPr>
        <w:rPr>
          <w:bCs/>
          <w:sz w:val="22"/>
          <w:szCs w:val="22"/>
        </w:rPr>
      </w:pPr>
      <w:r>
        <w:rPr>
          <w:bCs/>
          <w:sz w:val="22"/>
          <w:szCs w:val="22"/>
        </w:rPr>
        <w:t>Office of Research Services</w:t>
      </w:r>
      <w:r w:rsidRPr="00054A34">
        <w:rPr>
          <w:bCs/>
          <w:sz w:val="22"/>
          <w:szCs w:val="22"/>
        </w:rPr>
        <w:t xml:space="preserve"> </w:t>
      </w:r>
      <w:r w:rsidRPr="00054A34">
        <w:rPr>
          <w:bCs/>
          <w:sz w:val="22"/>
          <w:szCs w:val="22"/>
        </w:rPr>
        <w:tab/>
      </w:r>
      <w:r w:rsidRPr="00054A34">
        <w:rPr>
          <w:bCs/>
          <w:sz w:val="22"/>
          <w:szCs w:val="22"/>
        </w:rPr>
        <w:tab/>
      </w:r>
      <w:r>
        <w:rPr>
          <w:bCs/>
          <w:sz w:val="22"/>
          <w:szCs w:val="22"/>
        </w:rPr>
        <w:tab/>
      </w:r>
      <w:r>
        <w:rPr>
          <w:bCs/>
          <w:sz w:val="22"/>
          <w:szCs w:val="22"/>
        </w:rPr>
        <w:tab/>
      </w:r>
      <w:r>
        <w:rPr>
          <w:bCs/>
          <w:sz w:val="22"/>
          <w:szCs w:val="22"/>
        </w:rPr>
        <w:tab/>
      </w:r>
      <w:r>
        <w:rPr>
          <w:bCs/>
          <w:sz w:val="22"/>
          <w:szCs w:val="22"/>
        </w:rPr>
        <w:tab/>
      </w:r>
      <w:r w:rsidRPr="00054A34">
        <w:rPr>
          <w:bCs/>
          <w:sz w:val="22"/>
          <w:szCs w:val="22"/>
        </w:rPr>
        <w:tab/>
      </w:r>
      <w:r>
        <w:rPr>
          <w:bCs/>
          <w:sz w:val="22"/>
          <w:szCs w:val="22"/>
        </w:rPr>
        <w:tab/>
        <w:t xml:space="preserve">   5/2017 – 8/2017</w:t>
      </w:r>
    </w:p>
    <w:p w14:paraId="08F66C7E" w14:textId="77777777" w:rsidR="009F1790" w:rsidRDefault="009F1790" w:rsidP="009F1790">
      <w:pPr>
        <w:rPr>
          <w:b/>
          <w:bCs/>
          <w:sz w:val="22"/>
          <w:szCs w:val="22"/>
        </w:rPr>
      </w:pPr>
      <w:r w:rsidRPr="00E61D40">
        <w:rPr>
          <w:b/>
          <w:bCs/>
          <w:sz w:val="22"/>
          <w:szCs w:val="30"/>
        </w:rPr>
        <w:t>PI</w:t>
      </w:r>
      <w:r w:rsidRPr="00815735">
        <w:rPr>
          <w:rFonts w:ascii="Arial" w:hAnsi="Arial" w:cs="Arial"/>
          <w:bCs/>
          <w:sz w:val="22"/>
          <w:szCs w:val="30"/>
        </w:rPr>
        <w:t>;</w:t>
      </w:r>
      <w:r w:rsidRPr="00815735">
        <w:rPr>
          <w:rFonts w:ascii="Arial" w:hAnsi="Arial" w:cs="Arial"/>
          <w:b/>
          <w:bCs/>
          <w:sz w:val="22"/>
          <w:szCs w:val="30"/>
        </w:rPr>
        <w:t xml:space="preserve"> </w:t>
      </w:r>
      <w:r>
        <w:rPr>
          <w:rFonts w:ascii="Arial" w:hAnsi="Arial" w:cs="Arial"/>
          <w:b/>
          <w:bCs/>
          <w:sz w:val="22"/>
          <w:szCs w:val="30"/>
        </w:rPr>
        <w:t>“</w:t>
      </w:r>
      <w:r w:rsidRPr="0083401F">
        <w:rPr>
          <w:bCs/>
          <w:sz w:val="22"/>
          <w:szCs w:val="22"/>
        </w:rPr>
        <w:t>Identifying genetic determinants of immunotherapy success and brain metastasis in melanoma patients</w:t>
      </w:r>
      <w:r>
        <w:rPr>
          <w:bCs/>
          <w:sz w:val="22"/>
          <w:szCs w:val="22"/>
        </w:rPr>
        <w:t>”</w:t>
      </w:r>
      <w:r w:rsidRPr="0083401F">
        <w:rPr>
          <w:b/>
          <w:bCs/>
          <w:sz w:val="22"/>
          <w:szCs w:val="22"/>
        </w:rPr>
        <w:t xml:space="preserve">   </w:t>
      </w:r>
    </w:p>
    <w:p w14:paraId="70ACCCE7" w14:textId="77777777" w:rsidR="009F1790" w:rsidRPr="008A7C4C" w:rsidRDefault="009F1790" w:rsidP="009F1790">
      <w:pPr>
        <w:rPr>
          <w:bCs/>
          <w:sz w:val="22"/>
          <w:szCs w:val="22"/>
        </w:rPr>
      </w:pPr>
      <w:r w:rsidRPr="008A7C4C">
        <w:rPr>
          <w:bCs/>
          <w:sz w:val="22"/>
          <w:szCs w:val="22"/>
        </w:rPr>
        <w:t xml:space="preserve">Funding to support a summer graduate student to complete analysis under my supervision.      </w:t>
      </w:r>
    </w:p>
    <w:p w14:paraId="46CD1A77" w14:textId="664A66DF" w:rsidR="009F1790" w:rsidRPr="001F67CE" w:rsidRDefault="009F1790" w:rsidP="001F67CE">
      <w:pPr>
        <w:widowControl w:val="0"/>
        <w:autoSpaceDE w:val="0"/>
        <w:autoSpaceDN w:val="0"/>
        <w:adjustRightInd w:val="0"/>
        <w:rPr>
          <w:i/>
        </w:rPr>
      </w:pPr>
      <w:r>
        <w:rPr>
          <w:i/>
        </w:rPr>
        <w:t>$2973.00</w:t>
      </w:r>
    </w:p>
    <w:p w14:paraId="4335E533" w14:textId="77777777" w:rsidR="009F1790" w:rsidRPr="00123A51" w:rsidRDefault="009F1790" w:rsidP="009F1790"/>
    <w:p w14:paraId="05A6AE52" w14:textId="77777777" w:rsidR="009F1790" w:rsidRDefault="009F1790" w:rsidP="009F1790">
      <w:pPr>
        <w:rPr>
          <w:bCs/>
          <w:sz w:val="22"/>
          <w:szCs w:val="22"/>
        </w:rPr>
      </w:pPr>
      <w:r>
        <w:rPr>
          <w:bCs/>
          <w:sz w:val="22"/>
          <w:szCs w:val="22"/>
        </w:rPr>
        <w:t>Office of Research Services</w:t>
      </w:r>
      <w:r w:rsidRPr="00054A34">
        <w:rPr>
          <w:bCs/>
          <w:sz w:val="22"/>
          <w:szCs w:val="22"/>
        </w:rPr>
        <w:t xml:space="preserve"> </w:t>
      </w:r>
      <w:r w:rsidRPr="00054A34">
        <w:rPr>
          <w:bCs/>
          <w:sz w:val="22"/>
          <w:szCs w:val="22"/>
        </w:rPr>
        <w:tab/>
      </w:r>
      <w:r w:rsidRPr="00054A34">
        <w:rPr>
          <w:bCs/>
          <w:sz w:val="22"/>
          <w:szCs w:val="22"/>
        </w:rPr>
        <w:tab/>
      </w:r>
      <w:r>
        <w:rPr>
          <w:bCs/>
          <w:sz w:val="22"/>
          <w:szCs w:val="22"/>
        </w:rPr>
        <w:tab/>
      </w:r>
      <w:r>
        <w:rPr>
          <w:bCs/>
          <w:sz w:val="22"/>
          <w:szCs w:val="22"/>
        </w:rPr>
        <w:tab/>
      </w:r>
      <w:r>
        <w:rPr>
          <w:bCs/>
          <w:sz w:val="22"/>
          <w:szCs w:val="22"/>
        </w:rPr>
        <w:tab/>
      </w:r>
      <w:r>
        <w:rPr>
          <w:bCs/>
          <w:sz w:val="22"/>
          <w:szCs w:val="22"/>
        </w:rPr>
        <w:tab/>
      </w:r>
      <w:r w:rsidRPr="00054A34">
        <w:rPr>
          <w:bCs/>
          <w:sz w:val="22"/>
          <w:szCs w:val="22"/>
        </w:rPr>
        <w:tab/>
      </w:r>
      <w:r>
        <w:rPr>
          <w:bCs/>
          <w:sz w:val="22"/>
          <w:szCs w:val="22"/>
        </w:rPr>
        <w:tab/>
        <w:t xml:space="preserve">   11/2016</w:t>
      </w:r>
    </w:p>
    <w:p w14:paraId="667A3CA1" w14:textId="77777777" w:rsidR="009F1790" w:rsidRDefault="009F1790" w:rsidP="009F1790">
      <w:pPr>
        <w:rPr>
          <w:bCs/>
          <w:sz w:val="22"/>
          <w:szCs w:val="22"/>
        </w:rPr>
      </w:pPr>
      <w:r w:rsidRPr="00E61D40">
        <w:rPr>
          <w:b/>
          <w:bCs/>
          <w:sz w:val="22"/>
          <w:szCs w:val="30"/>
        </w:rPr>
        <w:t>PI</w:t>
      </w:r>
      <w:r w:rsidRPr="00815735">
        <w:rPr>
          <w:rFonts w:ascii="Arial" w:hAnsi="Arial" w:cs="Arial"/>
          <w:bCs/>
          <w:sz w:val="22"/>
          <w:szCs w:val="30"/>
        </w:rPr>
        <w:t>;</w:t>
      </w:r>
      <w:r w:rsidRPr="00815735">
        <w:rPr>
          <w:rFonts w:ascii="Arial" w:hAnsi="Arial" w:cs="Arial"/>
          <w:b/>
          <w:bCs/>
          <w:sz w:val="22"/>
          <w:szCs w:val="30"/>
        </w:rPr>
        <w:t xml:space="preserve"> </w:t>
      </w:r>
      <w:r>
        <w:rPr>
          <w:bCs/>
          <w:sz w:val="22"/>
          <w:szCs w:val="22"/>
        </w:rPr>
        <w:t xml:space="preserve">To support collaborative travel to the </w:t>
      </w:r>
      <w:proofErr w:type="spellStart"/>
      <w:r>
        <w:rPr>
          <w:bCs/>
          <w:sz w:val="22"/>
          <w:szCs w:val="22"/>
        </w:rPr>
        <w:t>Wellcome</w:t>
      </w:r>
      <w:proofErr w:type="spellEnd"/>
      <w:r>
        <w:rPr>
          <w:bCs/>
          <w:sz w:val="22"/>
          <w:szCs w:val="22"/>
        </w:rPr>
        <w:t xml:space="preserve"> Trust Sanger Institute  </w:t>
      </w:r>
    </w:p>
    <w:p w14:paraId="7A74D935" w14:textId="63E59F33" w:rsidR="009F1790" w:rsidRDefault="009F1790" w:rsidP="009F1790">
      <w:pPr>
        <w:widowControl w:val="0"/>
        <w:autoSpaceDE w:val="0"/>
        <w:autoSpaceDN w:val="0"/>
        <w:adjustRightInd w:val="0"/>
        <w:rPr>
          <w:i/>
        </w:rPr>
      </w:pPr>
      <w:r>
        <w:rPr>
          <w:i/>
        </w:rPr>
        <w:t>$1977.73</w:t>
      </w:r>
    </w:p>
    <w:p w14:paraId="7B19573E" w14:textId="1634DF0F" w:rsidR="002130A3" w:rsidRDefault="002130A3" w:rsidP="009F1790">
      <w:pPr>
        <w:widowControl w:val="0"/>
        <w:autoSpaceDE w:val="0"/>
        <w:autoSpaceDN w:val="0"/>
        <w:adjustRightInd w:val="0"/>
        <w:rPr>
          <w:i/>
        </w:rPr>
      </w:pPr>
    </w:p>
    <w:p w14:paraId="4A8621F6" w14:textId="77777777" w:rsidR="009F1790" w:rsidRDefault="009F1790" w:rsidP="00CB1EF4">
      <w:pPr>
        <w:pStyle w:val="StyleLatinArial10ptLatinBoldJustifiedAfter6pt"/>
        <w:pBdr>
          <w:bottom w:val="single" w:sz="2" w:space="6" w:color="auto"/>
        </w:pBdr>
        <w:ind w:left="-360"/>
        <w:rPr>
          <w:rFonts w:ascii="Times New Roman" w:hAnsi="Times New Roman" w:cs="Times New Roman"/>
          <w:sz w:val="24"/>
        </w:rPr>
      </w:pPr>
    </w:p>
    <w:p w14:paraId="489BF82B" w14:textId="4240BE99" w:rsidR="00E34658" w:rsidRPr="00E34658" w:rsidRDefault="00CB034A" w:rsidP="009C0B58">
      <w:pPr>
        <w:pStyle w:val="StyleLatinArial10ptLatinBoldJustifiedAfter6pt"/>
        <w:pBdr>
          <w:bottom w:val="single" w:sz="2" w:space="6" w:color="auto"/>
        </w:pBdr>
        <w:spacing w:after="0"/>
        <w:ind w:left="-360"/>
        <w:rPr>
          <w:rFonts w:ascii="Times New Roman" w:hAnsi="Times New Roman" w:cs="Times New Roman"/>
          <w:sz w:val="24"/>
        </w:rPr>
      </w:pPr>
      <w:r>
        <w:rPr>
          <w:rFonts w:ascii="Times New Roman" w:hAnsi="Times New Roman" w:cs="Times New Roman"/>
          <w:sz w:val="24"/>
        </w:rPr>
        <w:t>EXTERNAL</w:t>
      </w:r>
      <w:r w:rsidR="00297623">
        <w:rPr>
          <w:rFonts w:ascii="Times New Roman" w:hAnsi="Times New Roman" w:cs="Times New Roman"/>
          <w:sz w:val="24"/>
        </w:rPr>
        <w:t xml:space="preserve"> </w:t>
      </w:r>
      <w:r w:rsidR="001E5C75">
        <w:rPr>
          <w:rFonts w:ascii="Times New Roman" w:hAnsi="Times New Roman" w:cs="Times New Roman"/>
          <w:sz w:val="24"/>
        </w:rPr>
        <w:t>PRESENTATIONS</w:t>
      </w:r>
    </w:p>
    <w:p w14:paraId="4B906A3B" w14:textId="014533EF" w:rsidR="00F53A87" w:rsidRPr="00F53A87" w:rsidRDefault="00CC46F0" w:rsidP="00162DD9">
      <w:pPr>
        <w:widowControl w:val="0"/>
        <w:autoSpaceDE w:val="0"/>
        <w:autoSpaceDN w:val="0"/>
        <w:adjustRightInd w:val="0"/>
        <w:rPr>
          <w:b/>
          <w:szCs w:val="22"/>
          <w:u w:val="single"/>
        </w:rPr>
      </w:pPr>
      <w:r>
        <w:rPr>
          <w:b/>
          <w:szCs w:val="22"/>
          <w:u w:val="single"/>
        </w:rPr>
        <w:t>Invited</w:t>
      </w:r>
    </w:p>
    <w:p w14:paraId="43BFEE5E" w14:textId="061B9CA2" w:rsidR="0043370B" w:rsidRPr="0043370B" w:rsidRDefault="0043370B" w:rsidP="0043370B">
      <w:pPr>
        <w:widowControl w:val="0"/>
        <w:autoSpaceDE w:val="0"/>
        <w:autoSpaceDN w:val="0"/>
        <w:adjustRightInd w:val="0"/>
        <w:spacing w:after="120"/>
        <w:ind w:left="2160" w:hanging="2160"/>
        <w:rPr>
          <w:i/>
          <w:sz w:val="22"/>
          <w:szCs w:val="22"/>
        </w:rPr>
      </w:pPr>
      <w:r>
        <w:rPr>
          <w:sz w:val="22"/>
          <w:szCs w:val="22"/>
        </w:rPr>
        <w:t>April 2020</w:t>
      </w:r>
      <w:r>
        <w:rPr>
          <w:sz w:val="22"/>
          <w:szCs w:val="22"/>
        </w:rPr>
        <w:tab/>
      </w:r>
      <w:r>
        <w:rPr>
          <w:i/>
          <w:sz w:val="22"/>
          <w:szCs w:val="22"/>
        </w:rPr>
        <w:t>Evaluating Common Control Methods</w:t>
      </w:r>
      <w:r>
        <w:rPr>
          <w:sz w:val="22"/>
          <w:szCs w:val="22"/>
        </w:rPr>
        <w:t>, NHGRI’s Genome Sequencing Project Annual Meeting, Virtual</w:t>
      </w:r>
    </w:p>
    <w:p w14:paraId="281D8B73" w14:textId="5BC5D23B" w:rsidR="00211D48" w:rsidRPr="00211D48" w:rsidRDefault="00211D48" w:rsidP="00E42474">
      <w:pPr>
        <w:widowControl w:val="0"/>
        <w:autoSpaceDE w:val="0"/>
        <w:autoSpaceDN w:val="0"/>
        <w:adjustRightInd w:val="0"/>
        <w:spacing w:after="120"/>
        <w:ind w:left="2160" w:hanging="2160"/>
        <w:rPr>
          <w:sz w:val="22"/>
          <w:szCs w:val="22"/>
        </w:rPr>
      </w:pPr>
      <w:r>
        <w:rPr>
          <w:sz w:val="22"/>
          <w:szCs w:val="22"/>
        </w:rPr>
        <w:t>November 2019</w:t>
      </w:r>
      <w:r>
        <w:rPr>
          <w:sz w:val="22"/>
          <w:szCs w:val="22"/>
        </w:rPr>
        <w:tab/>
      </w:r>
      <w:r w:rsidRPr="00211D48">
        <w:rPr>
          <w:i/>
          <w:iCs/>
          <w:sz w:val="22"/>
          <w:szCs w:val="22"/>
        </w:rPr>
        <w:t>Estimating and modeling substructure within ‘omics data</w:t>
      </w:r>
      <w:r>
        <w:rPr>
          <w:sz w:val="22"/>
          <w:szCs w:val="22"/>
        </w:rPr>
        <w:t>, Broad Institute of MIT and Harvard, Cambridge, MA</w:t>
      </w:r>
    </w:p>
    <w:p w14:paraId="4676F5DF" w14:textId="456E00B2" w:rsidR="00E42474" w:rsidRDefault="00E42474" w:rsidP="00E42474">
      <w:pPr>
        <w:widowControl w:val="0"/>
        <w:autoSpaceDE w:val="0"/>
        <w:autoSpaceDN w:val="0"/>
        <w:adjustRightInd w:val="0"/>
        <w:spacing w:after="120"/>
        <w:ind w:left="2160" w:hanging="2160"/>
        <w:rPr>
          <w:sz w:val="22"/>
          <w:szCs w:val="22"/>
        </w:rPr>
      </w:pPr>
      <w:r>
        <w:rPr>
          <w:sz w:val="22"/>
          <w:szCs w:val="22"/>
        </w:rPr>
        <w:lastRenderedPageBreak/>
        <w:t>April 2019</w:t>
      </w:r>
      <w:r>
        <w:rPr>
          <w:sz w:val="22"/>
          <w:szCs w:val="22"/>
        </w:rPr>
        <w:tab/>
      </w:r>
      <w:r>
        <w:rPr>
          <w:i/>
          <w:sz w:val="22"/>
          <w:szCs w:val="22"/>
        </w:rPr>
        <w:t xml:space="preserve">Methods to Improve the use of Common Controls </w:t>
      </w:r>
      <w:r w:rsidRPr="00E42474">
        <w:rPr>
          <w:i/>
          <w:sz w:val="22"/>
          <w:szCs w:val="22"/>
        </w:rPr>
        <w:t>in Sequencing Studies</w:t>
      </w:r>
      <w:r>
        <w:rPr>
          <w:sz w:val="22"/>
          <w:szCs w:val="22"/>
        </w:rPr>
        <w:t xml:space="preserve">, University of Florida Department of Biostatistics, </w:t>
      </w:r>
      <w:proofErr w:type="spellStart"/>
      <w:r>
        <w:rPr>
          <w:sz w:val="22"/>
          <w:szCs w:val="22"/>
        </w:rPr>
        <w:t>Gainsville</w:t>
      </w:r>
      <w:proofErr w:type="spellEnd"/>
      <w:r>
        <w:rPr>
          <w:sz w:val="22"/>
          <w:szCs w:val="22"/>
        </w:rPr>
        <w:t>, FL</w:t>
      </w:r>
    </w:p>
    <w:p w14:paraId="0AE61405" w14:textId="0E4C476A" w:rsidR="00BB0D0F" w:rsidRDefault="00BB0D0F" w:rsidP="00BB0D0F">
      <w:pPr>
        <w:widowControl w:val="0"/>
        <w:autoSpaceDE w:val="0"/>
        <w:autoSpaceDN w:val="0"/>
        <w:adjustRightInd w:val="0"/>
        <w:spacing w:after="120"/>
        <w:ind w:left="2160" w:hanging="2160"/>
        <w:rPr>
          <w:sz w:val="22"/>
          <w:szCs w:val="22"/>
        </w:rPr>
      </w:pPr>
      <w:r>
        <w:rPr>
          <w:sz w:val="22"/>
          <w:szCs w:val="22"/>
        </w:rPr>
        <w:t>March 2019</w:t>
      </w:r>
      <w:r>
        <w:rPr>
          <w:sz w:val="22"/>
          <w:szCs w:val="22"/>
        </w:rPr>
        <w:tab/>
      </w:r>
      <w:proofErr w:type="spellStart"/>
      <w:r w:rsidRPr="00BB0D0F">
        <w:rPr>
          <w:i/>
          <w:sz w:val="22"/>
          <w:szCs w:val="22"/>
        </w:rPr>
        <w:t>ProxECAT</w:t>
      </w:r>
      <w:proofErr w:type="spellEnd"/>
      <w:r w:rsidRPr="00BB0D0F">
        <w:rPr>
          <w:i/>
          <w:sz w:val="22"/>
          <w:szCs w:val="22"/>
        </w:rPr>
        <w:t>: A Case-Control Gene Region Association Test using</w:t>
      </w:r>
      <w:r>
        <w:rPr>
          <w:i/>
          <w:sz w:val="22"/>
          <w:szCs w:val="22"/>
        </w:rPr>
        <w:t xml:space="preserve"> </w:t>
      </w:r>
      <w:r w:rsidRPr="00BB0D0F">
        <w:rPr>
          <w:i/>
          <w:sz w:val="22"/>
          <w:szCs w:val="22"/>
        </w:rPr>
        <w:t>Allele Frequencies from Public Controls</w:t>
      </w:r>
      <w:r>
        <w:rPr>
          <w:sz w:val="22"/>
          <w:szCs w:val="22"/>
        </w:rPr>
        <w:t xml:space="preserve">, Eastern North American Region of the </w:t>
      </w:r>
      <w:r w:rsidRPr="00BB0D0F">
        <w:rPr>
          <w:sz w:val="22"/>
          <w:szCs w:val="22"/>
        </w:rPr>
        <w:t>International Biometric Society</w:t>
      </w:r>
      <w:r>
        <w:rPr>
          <w:sz w:val="22"/>
          <w:szCs w:val="22"/>
        </w:rPr>
        <w:t xml:space="preserve"> (ENAR), Philadelphia, PA</w:t>
      </w:r>
    </w:p>
    <w:p w14:paraId="218AB3E6" w14:textId="4F8722BB" w:rsidR="00BB0D0F" w:rsidRPr="00BB0D0F" w:rsidRDefault="00BB0D0F" w:rsidP="00BB0D0F">
      <w:pPr>
        <w:widowControl w:val="0"/>
        <w:autoSpaceDE w:val="0"/>
        <w:autoSpaceDN w:val="0"/>
        <w:adjustRightInd w:val="0"/>
        <w:spacing w:after="120"/>
        <w:ind w:left="2160" w:hanging="2160"/>
        <w:rPr>
          <w:i/>
          <w:sz w:val="22"/>
          <w:szCs w:val="22"/>
        </w:rPr>
      </w:pPr>
      <w:r>
        <w:rPr>
          <w:sz w:val="22"/>
          <w:szCs w:val="22"/>
        </w:rPr>
        <w:t>March 2019</w:t>
      </w:r>
      <w:r>
        <w:rPr>
          <w:sz w:val="22"/>
          <w:szCs w:val="22"/>
        </w:rPr>
        <w:tab/>
      </w:r>
      <w:r>
        <w:rPr>
          <w:i/>
          <w:sz w:val="22"/>
          <w:szCs w:val="22"/>
        </w:rPr>
        <w:t>Using Common Controls</w:t>
      </w:r>
      <w:r>
        <w:rPr>
          <w:sz w:val="22"/>
          <w:szCs w:val="22"/>
        </w:rPr>
        <w:t>, NHGRI’s Genome Sequencing Project Annual Meeting, Bethesda, MD</w:t>
      </w:r>
    </w:p>
    <w:p w14:paraId="319A3E6F" w14:textId="54ECE71E" w:rsidR="00C707A7" w:rsidRPr="00C707A7" w:rsidRDefault="00C707A7" w:rsidP="00D662EF">
      <w:pPr>
        <w:widowControl w:val="0"/>
        <w:autoSpaceDE w:val="0"/>
        <w:autoSpaceDN w:val="0"/>
        <w:adjustRightInd w:val="0"/>
        <w:spacing w:after="120"/>
        <w:ind w:left="2160" w:hanging="2160"/>
        <w:rPr>
          <w:sz w:val="22"/>
          <w:szCs w:val="22"/>
        </w:rPr>
      </w:pPr>
      <w:r>
        <w:rPr>
          <w:sz w:val="22"/>
          <w:szCs w:val="22"/>
        </w:rPr>
        <w:t>February 2019</w:t>
      </w:r>
      <w:r>
        <w:rPr>
          <w:sz w:val="22"/>
          <w:szCs w:val="22"/>
        </w:rPr>
        <w:tab/>
      </w:r>
      <w:r w:rsidRPr="00C707A7">
        <w:rPr>
          <w:i/>
          <w:sz w:val="22"/>
          <w:szCs w:val="22"/>
        </w:rPr>
        <w:t>Statistical complications and solutions for using common controls in genetic sequencing studies</w:t>
      </w:r>
      <w:r>
        <w:rPr>
          <w:sz w:val="22"/>
          <w:szCs w:val="22"/>
        </w:rPr>
        <w:t>, Stat Alliance, Colorado State University</w:t>
      </w:r>
    </w:p>
    <w:p w14:paraId="4E5A8B34" w14:textId="469BCDF2" w:rsidR="00287637" w:rsidRPr="00D662EF" w:rsidRDefault="00D662EF" w:rsidP="00D662EF">
      <w:pPr>
        <w:widowControl w:val="0"/>
        <w:autoSpaceDE w:val="0"/>
        <w:autoSpaceDN w:val="0"/>
        <w:adjustRightInd w:val="0"/>
        <w:spacing w:after="120"/>
        <w:ind w:left="2160" w:hanging="2160"/>
        <w:rPr>
          <w:sz w:val="22"/>
          <w:szCs w:val="22"/>
        </w:rPr>
      </w:pPr>
      <w:r w:rsidRPr="00D662EF">
        <w:rPr>
          <w:sz w:val="22"/>
          <w:szCs w:val="22"/>
        </w:rPr>
        <w:t>January 2019</w:t>
      </w:r>
      <w:r w:rsidRPr="00D662EF">
        <w:rPr>
          <w:sz w:val="22"/>
          <w:szCs w:val="22"/>
        </w:rPr>
        <w:tab/>
      </w:r>
      <w:r w:rsidRPr="00D662EF">
        <w:rPr>
          <w:i/>
          <w:sz w:val="22"/>
          <w:szCs w:val="22"/>
        </w:rPr>
        <w:t>Using Common Controls</w:t>
      </w:r>
      <w:r w:rsidRPr="00D662EF">
        <w:rPr>
          <w:sz w:val="22"/>
          <w:szCs w:val="22"/>
        </w:rPr>
        <w:t>, NHGRI</w:t>
      </w:r>
      <w:r w:rsidR="00BB0D0F">
        <w:rPr>
          <w:sz w:val="22"/>
          <w:szCs w:val="22"/>
        </w:rPr>
        <w:t>’s</w:t>
      </w:r>
      <w:r w:rsidRPr="00D662EF">
        <w:rPr>
          <w:sz w:val="22"/>
          <w:szCs w:val="22"/>
        </w:rPr>
        <w:t xml:space="preserve"> Genome Sequencing Project Common Controls Working Group, Virtual</w:t>
      </w:r>
    </w:p>
    <w:p w14:paraId="433EB168" w14:textId="257FA939" w:rsidR="00287637" w:rsidRPr="00D662EF" w:rsidRDefault="00D662EF" w:rsidP="00D662EF">
      <w:pPr>
        <w:widowControl w:val="0"/>
        <w:autoSpaceDE w:val="0"/>
        <w:autoSpaceDN w:val="0"/>
        <w:adjustRightInd w:val="0"/>
        <w:spacing w:after="120"/>
        <w:ind w:left="2160" w:hanging="2160"/>
        <w:rPr>
          <w:sz w:val="22"/>
          <w:szCs w:val="22"/>
        </w:rPr>
      </w:pPr>
      <w:r>
        <w:rPr>
          <w:sz w:val="22"/>
          <w:szCs w:val="22"/>
        </w:rPr>
        <w:t>March</w:t>
      </w:r>
      <w:r w:rsidR="00943B6D" w:rsidRPr="00D662EF">
        <w:rPr>
          <w:sz w:val="22"/>
          <w:szCs w:val="22"/>
        </w:rPr>
        <w:t xml:space="preserve"> 201</w:t>
      </w:r>
      <w:r>
        <w:rPr>
          <w:sz w:val="22"/>
          <w:szCs w:val="22"/>
        </w:rPr>
        <w:t>8</w:t>
      </w:r>
      <w:r w:rsidR="00943B6D" w:rsidRPr="00D662EF">
        <w:rPr>
          <w:sz w:val="22"/>
          <w:szCs w:val="22"/>
        </w:rPr>
        <w:tab/>
      </w:r>
      <w:r>
        <w:rPr>
          <w:i/>
          <w:sz w:val="22"/>
          <w:szCs w:val="22"/>
        </w:rPr>
        <w:t>Proxy External Controls Association Test (</w:t>
      </w:r>
      <w:proofErr w:type="spellStart"/>
      <w:r>
        <w:rPr>
          <w:i/>
          <w:sz w:val="22"/>
          <w:szCs w:val="22"/>
        </w:rPr>
        <w:t>ProxECAT</w:t>
      </w:r>
      <w:proofErr w:type="spellEnd"/>
      <w:r>
        <w:rPr>
          <w:i/>
          <w:sz w:val="22"/>
          <w:szCs w:val="22"/>
        </w:rPr>
        <w:t>)</w:t>
      </w:r>
      <w:r w:rsidRPr="00D662EF">
        <w:rPr>
          <w:sz w:val="22"/>
          <w:szCs w:val="22"/>
        </w:rPr>
        <w:t xml:space="preserve">, </w:t>
      </w:r>
      <w:r>
        <w:rPr>
          <w:sz w:val="22"/>
          <w:szCs w:val="22"/>
        </w:rPr>
        <w:t>NHLBI</w:t>
      </w:r>
      <w:r w:rsidR="00943B6D" w:rsidRPr="00D662EF">
        <w:rPr>
          <w:sz w:val="22"/>
          <w:szCs w:val="22"/>
        </w:rPr>
        <w:t xml:space="preserve"> </w:t>
      </w:r>
      <w:r>
        <w:rPr>
          <w:sz w:val="22"/>
          <w:szCs w:val="22"/>
        </w:rPr>
        <w:t>Trans-Omics for Precision Medicine (</w:t>
      </w:r>
      <w:proofErr w:type="spellStart"/>
      <w:r>
        <w:rPr>
          <w:sz w:val="22"/>
          <w:szCs w:val="22"/>
        </w:rPr>
        <w:t>TOPMed</w:t>
      </w:r>
      <w:proofErr w:type="spellEnd"/>
      <w:r>
        <w:rPr>
          <w:sz w:val="22"/>
          <w:szCs w:val="22"/>
        </w:rPr>
        <w:t>) Analysis Committee</w:t>
      </w:r>
      <w:r w:rsidRPr="00D662EF">
        <w:rPr>
          <w:sz w:val="22"/>
          <w:szCs w:val="22"/>
        </w:rPr>
        <w:t>, Virtual</w:t>
      </w:r>
    </w:p>
    <w:p w14:paraId="0BC07E44" w14:textId="5F4EA1E8" w:rsidR="00BF3331" w:rsidRPr="001B18D4" w:rsidRDefault="00BF3331" w:rsidP="00BF3331">
      <w:pPr>
        <w:widowControl w:val="0"/>
        <w:autoSpaceDE w:val="0"/>
        <w:autoSpaceDN w:val="0"/>
        <w:adjustRightInd w:val="0"/>
        <w:rPr>
          <w:i/>
          <w:sz w:val="22"/>
          <w:szCs w:val="22"/>
        </w:rPr>
      </w:pPr>
      <w:r w:rsidRPr="001B18D4">
        <w:rPr>
          <w:sz w:val="22"/>
          <w:szCs w:val="22"/>
        </w:rPr>
        <w:t>November 2016</w:t>
      </w:r>
      <w:r w:rsidRPr="001B18D4">
        <w:rPr>
          <w:sz w:val="22"/>
          <w:szCs w:val="22"/>
        </w:rPr>
        <w:tab/>
      </w:r>
      <w:r w:rsidRPr="001B18D4">
        <w:rPr>
          <w:sz w:val="22"/>
          <w:szCs w:val="22"/>
        </w:rPr>
        <w:tab/>
      </w:r>
      <w:r w:rsidR="00A84F8F" w:rsidRPr="001B18D4">
        <w:rPr>
          <w:i/>
          <w:sz w:val="22"/>
          <w:szCs w:val="22"/>
        </w:rPr>
        <w:t>M</w:t>
      </w:r>
      <w:r w:rsidRPr="001B18D4">
        <w:rPr>
          <w:i/>
          <w:sz w:val="22"/>
          <w:szCs w:val="22"/>
        </w:rPr>
        <w:t>ethod</w:t>
      </w:r>
      <w:r w:rsidR="00A84F8F" w:rsidRPr="001B18D4">
        <w:rPr>
          <w:i/>
          <w:sz w:val="22"/>
          <w:szCs w:val="22"/>
        </w:rPr>
        <w:t>s</w:t>
      </w:r>
      <w:r w:rsidRPr="001B18D4">
        <w:rPr>
          <w:i/>
          <w:sz w:val="22"/>
          <w:szCs w:val="22"/>
        </w:rPr>
        <w:t xml:space="preserve"> for association testing with massively different sequencing </w:t>
      </w:r>
    </w:p>
    <w:p w14:paraId="27553AE0" w14:textId="37D9F129" w:rsidR="00BF3331" w:rsidRPr="001B18D4" w:rsidRDefault="00BF3331" w:rsidP="00BF3331">
      <w:pPr>
        <w:widowControl w:val="0"/>
        <w:autoSpaceDE w:val="0"/>
        <w:autoSpaceDN w:val="0"/>
        <w:adjustRightInd w:val="0"/>
        <w:spacing w:after="120"/>
        <w:ind w:left="1440" w:firstLine="720"/>
        <w:rPr>
          <w:sz w:val="22"/>
          <w:szCs w:val="22"/>
        </w:rPr>
      </w:pPr>
      <w:r w:rsidRPr="001B18D4">
        <w:rPr>
          <w:i/>
          <w:sz w:val="22"/>
          <w:szCs w:val="22"/>
        </w:rPr>
        <w:t>depths of coverage</w:t>
      </w:r>
      <w:r w:rsidRPr="001B18D4">
        <w:rPr>
          <w:sz w:val="22"/>
          <w:szCs w:val="22"/>
        </w:rPr>
        <w:t xml:space="preserve">, </w:t>
      </w:r>
      <w:proofErr w:type="spellStart"/>
      <w:r w:rsidRPr="001B18D4">
        <w:rPr>
          <w:sz w:val="22"/>
          <w:szCs w:val="22"/>
        </w:rPr>
        <w:t>Wellcome</w:t>
      </w:r>
      <w:proofErr w:type="spellEnd"/>
      <w:r w:rsidRPr="001B18D4">
        <w:rPr>
          <w:sz w:val="22"/>
          <w:szCs w:val="22"/>
        </w:rPr>
        <w:t xml:space="preserve"> Trust Genome Sciences Campus</w:t>
      </w:r>
      <w:r w:rsidR="00BB0D0F">
        <w:rPr>
          <w:sz w:val="22"/>
          <w:szCs w:val="22"/>
        </w:rPr>
        <w:t>, UK</w:t>
      </w:r>
    </w:p>
    <w:p w14:paraId="4A6243A6" w14:textId="77777777" w:rsidR="00162DD9" w:rsidRPr="001B18D4" w:rsidRDefault="00162DD9" w:rsidP="00162DD9">
      <w:pPr>
        <w:widowControl w:val="0"/>
        <w:autoSpaceDE w:val="0"/>
        <w:autoSpaceDN w:val="0"/>
        <w:adjustRightInd w:val="0"/>
        <w:rPr>
          <w:i/>
          <w:sz w:val="22"/>
          <w:szCs w:val="22"/>
        </w:rPr>
      </w:pPr>
      <w:r w:rsidRPr="001B18D4">
        <w:rPr>
          <w:sz w:val="22"/>
          <w:szCs w:val="22"/>
        </w:rPr>
        <w:t>June 2016</w:t>
      </w:r>
      <w:r w:rsidRPr="001B18D4">
        <w:rPr>
          <w:sz w:val="22"/>
          <w:szCs w:val="22"/>
        </w:rPr>
        <w:tab/>
      </w:r>
      <w:r w:rsidRPr="001B18D4">
        <w:rPr>
          <w:sz w:val="22"/>
          <w:szCs w:val="22"/>
        </w:rPr>
        <w:tab/>
      </w:r>
      <w:r w:rsidRPr="001B18D4">
        <w:rPr>
          <w:i/>
          <w:sz w:val="22"/>
          <w:szCs w:val="22"/>
        </w:rPr>
        <w:t xml:space="preserve">A new method for gene region association testing with massively different sequencing </w:t>
      </w:r>
    </w:p>
    <w:p w14:paraId="2BBD4059" w14:textId="3F0575DB" w:rsidR="00162DD9" w:rsidRPr="00162DD9" w:rsidRDefault="00162DD9" w:rsidP="00162DD9">
      <w:pPr>
        <w:widowControl w:val="0"/>
        <w:autoSpaceDE w:val="0"/>
        <w:autoSpaceDN w:val="0"/>
        <w:adjustRightInd w:val="0"/>
        <w:spacing w:after="120"/>
        <w:ind w:left="1440" w:firstLine="720"/>
        <w:rPr>
          <w:sz w:val="22"/>
          <w:szCs w:val="22"/>
        </w:rPr>
      </w:pPr>
      <w:r w:rsidRPr="001B18D4">
        <w:rPr>
          <w:i/>
          <w:sz w:val="22"/>
          <w:szCs w:val="22"/>
        </w:rPr>
        <w:t>depths of coverage</w:t>
      </w:r>
      <w:r w:rsidRPr="001B18D4">
        <w:rPr>
          <w:sz w:val="22"/>
          <w:szCs w:val="22"/>
        </w:rPr>
        <w:t xml:space="preserve">, Human Genetics Retreat, </w:t>
      </w:r>
      <w:proofErr w:type="spellStart"/>
      <w:r w:rsidRPr="001B18D4">
        <w:rPr>
          <w:sz w:val="22"/>
          <w:szCs w:val="22"/>
        </w:rPr>
        <w:t>Wellcome</w:t>
      </w:r>
      <w:proofErr w:type="spellEnd"/>
      <w:r w:rsidRPr="001B18D4">
        <w:rPr>
          <w:sz w:val="22"/>
          <w:szCs w:val="22"/>
        </w:rPr>
        <w:t xml:space="preserve"> Trust Sanger Institute</w:t>
      </w:r>
      <w:r w:rsidR="00BB0D0F">
        <w:rPr>
          <w:sz w:val="22"/>
          <w:szCs w:val="22"/>
        </w:rPr>
        <w:t>, UK</w:t>
      </w:r>
    </w:p>
    <w:p w14:paraId="0763518C" w14:textId="77777777" w:rsidR="00444FD6" w:rsidRDefault="00444FD6" w:rsidP="00444FD6">
      <w:pPr>
        <w:widowControl w:val="0"/>
        <w:autoSpaceDE w:val="0"/>
        <w:autoSpaceDN w:val="0"/>
        <w:adjustRightInd w:val="0"/>
        <w:rPr>
          <w:sz w:val="22"/>
          <w:szCs w:val="22"/>
        </w:rPr>
      </w:pPr>
      <w:r>
        <w:rPr>
          <w:sz w:val="22"/>
          <w:szCs w:val="22"/>
        </w:rPr>
        <w:t>June 2015</w:t>
      </w:r>
      <w:r>
        <w:rPr>
          <w:sz w:val="22"/>
          <w:szCs w:val="22"/>
        </w:rPr>
        <w:tab/>
      </w:r>
      <w:r>
        <w:rPr>
          <w:sz w:val="22"/>
          <w:szCs w:val="22"/>
        </w:rPr>
        <w:tab/>
      </w:r>
      <w:r>
        <w:rPr>
          <w:i/>
          <w:sz w:val="22"/>
          <w:szCs w:val="22"/>
        </w:rPr>
        <w:t>Methods for Studying Rare Variants in Next Generation Sequencing D</w:t>
      </w:r>
      <w:r w:rsidRPr="00236265">
        <w:rPr>
          <w:i/>
          <w:sz w:val="22"/>
          <w:szCs w:val="22"/>
        </w:rPr>
        <w:t>ata</w:t>
      </w:r>
      <w:r w:rsidRPr="00C44C90">
        <w:rPr>
          <w:sz w:val="22"/>
          <w:szCs w:val="22"/>
        </w:rPr>
        <w:t xml:space="preserve">, The </w:t>
      </w:r>
    </w:p>
    <w:p w14:paraId="083C1652" w14:textId="2BF76782" w:rsidR="00444FD6" w:rsidRDefault="00444FD6" w:rsidP="00444FD6">
      <w:pPr>
        <w:widowControl w:val="0"/>
        <w:autoSpaceDE w:val="0"/>
        <w:autoSpaceDN w:val="0"/>
        <w:adjustRightInd w:val="0"/>
        <w:spacing w:after="120"/>
        <w:ind w:left="2160"/>
        <w:rPr>
          <w:sz w:val="22"/>
          <w:szCs w:val="22"/>
        </w:rPr>
      </w:pPr>
      <w:r w:rsidRPr="00C44C90">
        <w:rPr>
          <w:sz w:val="22"/>
          <w:szCs w:val="22"/>
        </w:rPr>
        <w:t>Mathematical Sciences in Obesity, NIDDK Short Course – University of Alabama Birmingham</w:t>
      </w:r>
    </w:p>
    <w:p w14:paraId="4D4AACE2" w14:textId="10970337" w:rsidR="00C22B19" w:rsidRDefault="00C22B19" w:rsidP="00C22B19">
      <w:pPr>
        <w:spacing w:after="120"/>
        <w:ind w:left="2160" w:right="-90" w:hanging="2160"/>
        <w:rPr>
          <w:sz w:val="22"/>
          <w:szCs w:val="22"/>
        </w:rPr>
      </w:pPr>
      <w:r w:rsidRPr="00027B28">
        <w:rPr>
          <w:sz w:val="22"/>
          <w:szCs w:val="22"/>
        </w:rPr>
        <w:t>April 2013</w:t>
      </w:r>
      <w:r w:rsidRPr="00027B28">
        <w:rPr>
          <w:sz w:val="22"/>
          <w:szCs w:val="22"/>
        </w:rPr>
        <w:tab/>
      </w:r>
      <w:r w:rsidRPr="00236265">
        <w:rPr>
          <w:i/>
          <w:sz w:val="22"/>
          <w:szCs w:val="22"/>
        </w:rPr>
        <w:t>Identifying and correcting for biases in experiments with external controls: An example from next generation sequencing</w:t>
      </w:r>
      <w:r w:rsidRPr="00027B28">
        <w:rPr>
          <w:sz w:val="22"/>
          <w:szCs w:val="22"/>
        </w:rPr>
        <w:t>, Statistical Genetics Working Group, Boston University</w:t>
      </w:r>
    </w:p>
    <w:p w14:paraId="0988D2F1" w14:textId="6525A89F" w:rsidR="00E61D40" w:rsidRPr="00C44C90" w:rsidRDefault="00E85833" w:rsidP="00C707A7">
      <w:pPr>
        <w:spacing w:after="120"/>
        <w:ind w:left="2160" w:hanging="2160"/>
        <w:rPr>
          <w:sz w:val="22"/>
          <w:szCs w:val="22"/>
        </w:rPr>
      </w:pPr>
      <w:r w:rsidRPr="00027B28">
        <w:rPr>
          <w:sz w:val="22"/>
          <w:szCs w:val="22"/>
        </w:rPr>
        <w:t>January 2012</w:t>
      </w:r>
      <w:r w:rsidRPr="00027B28">
        <w:rPr>
          <w:sz w:val="22"/>
          <w:szCs w:val="22"/>
        </w:rPr>
        <w:tab/>
      </w:r>
      <w:r w:rsidRPr="00236265">
        <w:rPr>
          <w:i/>
          <w:sz w:val="22"/>
          <w:szCs w:val="22"/>
        </w:rPr>
        <w:t>Evaluation of Gene Region Summary Methods</w:t>
      </w:r>
      <w:r w:rsidRPr="00027B28">
        <w:rPr>
          <w:sz w:val="22"/>
          <w:szCs w:val="22"/>
        </w:rPr>
        <w:t>, First Friday Talks, Institute for Behavioral Genetics at the University of Colorado</w:t>
      </w:r>
    </w:p>
    <w:p w14:paraId="08C5BC57" w14:textId="4BC261D4" w:rsidR="007F7277" w:rsidRPr="00F53A87" w:rsidRDefault="00CC46F0" w:rsidP="00F53A87">
      <w:pPr>
        <w:widowControl w:val="0"/>
        <w:autoSpaceDE w:val="0"/>
        <w:autoSpaceDN w:val="0"/>
        <w:adjustRightInd w:val="0"/>
        <w:rPr>
          <w:b/>
          <w:szCs w:val="22"/>
          <w:u w:val="single"/>
        </w:rPr>
      </w:pPr>
      <w:r>
        <w:rPr>
          <w:b/>
          <w:szCs w:val="22"/>
          <w:u w:val="single"/>
        </w:rPr>
        <w:t>Refereed</w:t>
      </w:r>
      <w:r w:rsidR="00B525DA">
        <w:rPr>
          <w:b/>
          <w:szCs w:val="22"/>
          <w:u w:val="single"/>
        </w:rPr>
        <w:t xml:space="preserve"> (peer reviewed)</w:t>
      </w:r>
    </w:p>
    <w:p w14:paraId="42E115FB" w14:textId="582E81B0" w:rsidR="00ED3B8E" w:rsidRPr="00ED3B8E" w:rsidRDefault="00ED3B8E" w:rsidP="00F7459C">
      <w:pPr>
        <w:widowControl w:val="0"/>
        <w:autoSpaceDE w:val="0"/>
        <w:autoSpaceDN w:val="0"/>
        <w:adjustRightInd w:val="0"/>
        <w:spacing w:after="60"/>
        <w:ind w:left="2160" w:hanging="2160"/>
        <w:rPr>
          <w:bCs/>
          <w:sz w:val="22"/>
          <w:szCs w:val="22"/>
        </w:rPr>
      </w:pPr>
      <w:r>
        <w:rPr>
          <w:bCs/>
          <w:sz w:val="22"/>
          <w:szCs w:val="22"/>
        </w:rPr>
        <w:t>October 20</w:t>
      </w:r>
      <w:r w:rsidR="003D26FC">
        <w:rPr>
          <w:bCs/>
          <w:sz w:val="22"/>
          <w:szCs w:val="22"/>
        </w:rPr>
        <w:t>19</w:t>
      </w:r>
      <w:r>
        <w:rPr>
          <w:bCs/>
          <w:sz w:val="22"/>
          <w:szCs w:val="22"/>
        </w:rPr>
        <w:tab/>
      </w:r>
      <w:r w:rsidRPr="00ED3B8E">
        <w:rPr>
          <w:bCs/>
          <w:i/>
          <w:iCs/>
          <w:sz w:val="22"/>
          <w:szCs w:val="22"/>
        </w:rPr>
        <w:t>Exome sequencing identifies multiple genes and gene-sets associated with severe childhood obesity</w:t>
      </w:r>
      <w:r>
        <w:rPr>
          <w:bCs/>
          <w:sz w:val="22"/>
          <w:szCs w:val="22"/>
        </w:rPr>
        <w:t>, American Society of Human Genetics, Houston (poster)</w:t>
      </w:r>
    </w:p>
    <w:p w14:paraId="55D20B28" w14:textId="7B0D28BF" w:rsidR="00F7459C" w:rsidRDefault="00F7459C" w:rsidP="00F7459C">
      <w:pPr>
        <w:widowControl w:val="0"/>
        <w:autoSpaceDE w:val="0"/>
        <w:autoSpaceDN w:val="0"/>
        <w:adjustRightInd w:val="0"/>
        <w:spacing w:after="60"/>
        <w:ind w:left="2160" w:hanging="2160"/>
        <w:rPr>
          <w:bCs/>
          <w:sz w:val="22"/>
          <w:szCs w:val="22"/>
        </w:rPr>
      </w:pPr>
      <w:r>
        <w:rPr>
          <w:bCs/>
          <w:sz w:val="22"/>
          <w:szCs w:val="22"/>
        </w:rPr>
        <w:t>August</w:t>
      </w:r>
      <w:r w:rsidRPr="005A0F98">
        <w:rPr>
          <w:bCs/>
          <w:sz w:val="22"/>
          <w:szCs w:val="22"/>
        </w:rPr>
        <w:t xml:space="preserve"> 201</w:t>
      </w:r>
      <w:r>
        <w:rPr>
          <w:bCs/>
          <w:sz w:val="22"/>
          <w:szCs w:val="22"/>
        </w:rPr>
        <w:t>9</w:t>
      </w:r>
      <w:r w:rsidRPr="005A0F98">
        <w:rPr>
          <w:bCs/>
          <w:sz w:val="22"/>
          <w:szCs w:val="22"/>
        </w:rPr>
        <w:tab/>
      </w:r>
      <w:r w:rsidRPr="00F7459C">
        <w:rPr>
          <w:bCs/>
          <w:i/>
          <w:sz w:val="22"/>
          <w:szCs w:val="22"/>
        </w:rPr>
        <w:t>Successful and sustainable undergraduate research in statistics</w:t>
      </w:r>
      <w:r>
        <w:rPr>
          <w:bCs/>
          <w:i/>
          <w:sz w:val="22"/>
          <w:szCs w:val="22"/>
        </w:rPr>
        <w:t xml:space="preserve"> </w:t>
      </w:r>
      <w:r w:rsidRPr="00F7459C">
        <w:rPr>
          <w:bCs/>
          <w:i/>
          <w:sz w:val="22"/>
          <w:szCs w:val="22"/>
        </w:rPr>
        <w:t>through vertical integration of experience and horizontal integration of disciplines</w:t>
      </w:r>
      <w:r w:rsidRPr="005A0F98">
        <w:rPr>
          <w:bCs/>
          <w:sz w:val="22"/>
          <w:szCs w:val="22"/>
        </w:rPr>
        <w:t xml:space="preserve">, </w:t>
      </w:r>
      <w:r>
        <w:rPr>
          <w:bCs/>
          <w:sz w:val="22"/>
          <w:szCs w:val="22"/>
        </w:rPr>
        <w:t>Joint Statistical Meeting</w:t>
      </w:r>
      <w:r w:rsidRPr="005A0F98">
        <w:rPr>
          <w:bCs/>
          <w:sz w:val="22"/>
          <w:szCs w:val="22"/>
        </w:rPr>
        <w:t xml:space="preserve">, </w:t>
      </w:r>
      <w:r>
        <w:rPr>
          <w:bCs/>
          <w:sz w:val="22"/>
          <w:szCs w:val="22"/>
        </w:rPr>
        <w:t>Denver</w:t>
      </w:r>
      <w:r w:rsidR="003F3402">
        <w:rPr>
          <w:bCs/>
          <w:sz w:val="22"/>
          <w:szCs w:val="22"/>
        </w:rPr>
        <w:t xml:space="preserve"> (speed talk)</w:t>
      </w:r>
    </w:p>
    <w:p w14:paraId="4AD2EC63" w14:textId="5F9AEF0F" w:rsidR="00CC46F0" w:rsidRPr="005A0F98" w:rsidRDefault="00CC46F0" w:rsidP="00CC46F0">
      <w:pPr>
        <w:widowControl w:val="0"/>
        <w:autoSpaceDE w:val="0"/>
        <w:autoSpaceDN w:val="0"/>
        <w:adjustRightInd w:val="0"/>
        <w:spacing w:after="60"/>
        <w:ind w:left="2160" w:hanging="2160"/>
        <w:rPr>
          <w:bCs/>
          <w:sz w:val="22"/>
          <w:szCs w:val="22"/>
        </w:rPr>
      </w:pPr>
      <w:r w:rsidRPr="005A0F98">
        <w:rPr>
          <w:bCs/>
          <w:sz w:val="22"/>
          <w:szCs w:val="22"/>
        </w:rPr>
        <w:t>October 2018</w:t>
      </w:r>
      <w:r w:rsidRPr="005A0F98">
        <w:rPr>
          <w:bCs/>
          <w:sz w:val="22"/>
          <w:szCs w:val="22"/>
        </w:rPr>
        <w:tab/>
      </w:r>
      <w:r w:rsidRPr="005A0F98">
        <w:rPr>
          <w:bCs/>
          <w:i/>
          <w:sz w:val="22"/>
          <w:szCs w:val="22"/>
        </w:rPr>
        <w:t>Identifying Hidden Ancestries in Publicly Available Summary Data</w:t>
      </w:r>
      <w:r w:rsidRPr="005A0F98">
        <w:rPr>
          <w:bCs/>
          <w:sz w:val="22"/>
          <w:szCs w:val="22"/>
        </w:rPr>
        <w:t>, International Genetic and Epidemiology Society, San Diego</w:t>
      </w:r>
    </w:p>
    <w:p w14:paraId="7DD7207F" w14:textId="37F63D75" w:rsidR="00287637" w:rsidRPr="005A0F98" w:rsidRDefault="00287637" w:rsidP="00287637">
      <w:pPr>
        <w:autoSpaceDE w:val="0"/>
        <w:autoSpaceDN w:val="0"/>
        <w:adjustRightInd w:val="0"/>
        <w:spacing w:after="120"/>
        <w:ind w:left="2160" w:hanging="2160"/>
        <w:rPr>
          <w:bCs/>
          <w:sz w:val="22"/>
          <w:szCs w:val="22"/>
        </w:rPr>
      </w:pPr>
      <w:r w:rsidRPr="005A0F98">
        <w:rPr>
          <w:bCs/>
          <w:sz w:val="22"/>
          <w:szCs w:val="22"/>
        </w:rPr>
        <w:t>October 2018</w:t>
      </w:r>
      <w:r w:rsidRPr="005A0F98">
        <w:rPr>
          <w:bCs/>
          <w:sz w:val="22"/>
          <w:szCs w:val="22"/>
        </w:rPr>
        <w:tab/>
      </w:r>
      <w:r w:rsidRPr="005A0F98">
        <w:rPr>
          <w:bCs/>
          <w:i/>
          <w:sz w:val="22"/>
          <w:szCs w:val="22"/>
        </w:rPr>
        <w:t>Identifying Hidden Ancestries in Publicly Available Summary Data</w:t>
      </w:r>
      <w:r w:rsidRPr="005A0F98">
        <w:rPr>
          <w:bCs/>
          <w:sz w:val="22"/>
          <w:szCs w:val="22"/>
        </w:rPr>
        <w:t>, American Society of Human Genetics, San Diego (poster)</w:t>
      </w:r>
    </w:p>
    <w:p w14:paraId="18C375B3" w14:textId="77777777" w:rsidR="00CC46F0" w:rsidRPr="005A0F98" w:rsidRDefault="00CC46F0" w:rsidP="00CC46F0">
      <w:pPr>
        <w:widowControl w:val="0"/>
        <w:autoSpaceDE w:val="0"/>
        <w:autoSpaceDN w:val="0"/>
        <w:adjustRightInd w:val="0"/>
        <w:rPr>
          <w:bCs/>
          <w:i/>
          <w:sz w:val="22"/>
          <w:szCs w:val="22"/>
        </w:rPr>
      </w:pPr>
      <w:r w:rsidRPr="005A0F98">
        <w:rPr>
          <w:bCs/>
          <w:sz w:val="22"/>
          <w:szCs w:val="22"/>
        </w:rPr>
        <w:t>August 2018</w:t>
      </w:r>
      <w:r w:rsidRPr="005A0F98">
        <w:rPr>
          <w:bCs/>
          <w:sz w:val="22"/>
          <w:szCs w:val="22"/>
        </w:rPr>
        <w:tab/>
      </w:r>
      <w:r w:rsidRPr="005A0F98">
        <w:rPr>
          <w:bCs/>
          <w:sz w:val="22"/>
          <w:szCs w:val="22"/>
        </w:rPr>
        <w:tab/>
      </w:r>
      <w:proofErr w:type="spellStart"/>
      <w:r w:rsidRPr="005A0F98">
        <w:rPr>
          <w:bCs/>
          <w:i/>
          <w:sz w:val="22"/>
          <w:szCs w:val="22"/>
        </w:rPr>
        <w:t>ProxECAT</w:t>
      </w:r>
      <w:proofErr w:type="spellEnd"/>
      <w:r w:rsidRPr="005A0F98">
        <w:rPr>
          <w:bCs/>
          <w:i/>
          <w:sz w:val="22"/>
          <w:szCs w:val="22"/>
        </w:rPr>
        <w:t>: Proxy External Controls Association Test: A new case-control gene region</w:t>
      </w:r>
    </w:p>
    <w:p w14:paraId="1D871571" w14:textId="7B4FD2E7" w:rsidR="00CC46F0" w:rsidRPr="005A0F98" w:rsidRDefault="00CC46F0" w:rsidP="00CC46F0">
      <w:pPr>
        <w:widowControl w:val="0"/>
        <w:autoSpaceDE w:val="0"/>
        <w:autoSpaceDN w:val="0"/>
        <w:adjustRightInd w:val="0"/>
        <w:spacing w:after="60"/>
        <w:ind w:left="2160"/>
        <w:rPr>
          <w:bCs/>
          <w:sz w:val="22"/>
          <w:szCs w:val="22"/>
        </w:rPr>
      </w:pPr>
      <w:r w:rsidRPr="005A0F98">
        <w:rPr>
          <w:bCs/>
          <w:i/>
          <w:sz w:val="22"/>
          <w:szCs w:val="22"/>
        </w:rPr>
        <w:t>association test using allele frequencies from public controls</w:t>
      </w:r>
      <w:r w:rsidRPr="005A0F98">
        <w:rPr>
          <w:bCs/>
          <w:sz w:val="22"/>
          <w:szCs w:val="22"/>
        </w:rPr>
        <w:t>, Joint Statistical Meeting, Vancouver</w:t>
      </w:r>
      <w:r w:rsidR="005A0F98">
        <w:rPr>
          <w:bCs/>
          <w:sz w:val="22"/>
          <w:szCs w:val="22"/>
        </w:rPr>
        <w:t xml:space="preserve"> (speed talk)</w:t>
      </w:r>
    </w:p>
    <w:p w14:paraId="624E597B" w14:textId="77777777" w:rsidR="00CC46F0" w:rsidRPr="005A0F98" w:rsidRDefault="00CC46F0" w:rsidP="00CC46F0">
      <w:pPr>
        <w:widowControl w:val="0"/>
        <w:autoSpaceDE w:val="0"/>
        <w:autoSpaceDN w:val="0"/>
        <w:adjustRightInd w:val="0"/>
        <w:rPr>
          <w:i/>
          <w:sz w:val="22"/>
          <w:szCs w:val="22"/>
        </w:rPr>
      </w:pPr>
      <w:r w:rsidRPr="005A0F98">
        <w:rPr>
          <w:bCs/>
          <w:sz w:val="22"/>
          <w:szCs w:val="22"/>
        </w:rPr>
        <w:t>October 2016</w:t>
      </w:r>
      <w:r w:rsidRPr="005A0F98">
        <w:rPr>
          <w:bCs/>
          <w:sz w:val="22"/>
          <w:szCs w:val="22"/>
        </w:rPr>
        <w:tab/>
      </w:r>
      <w:r w:rsidRPr="005A0F98">
        <w:rPr>
          <w:bCs/>
          <w:sz w:val="22"/>
          <w:szCs w:val="22"/>
        </w:rPr>
        <w:tab/>
      </w:r>
      <w:r w:rsidRPr="005A0F98">
        <w:rPr>
          <w:i/>
          <w:sz w:val="22"/>
          <w:szCs w:val="22"/>
        </w:rPr>
        <w:t xml:space="preserve">A new method for gene region association testing with massively different sequencing </w:t>
      </w:r>
    </w:p>
    <w:p w14:paraId="72CB9DD2" w14:textId="77777777" w:rsidR="00CC46F0" w:rsidRPr="005A0F98" w:rsidRDefault="00CC46F0" w:rsidP="00CC46F0">
      <w:pPr>
        <w:autoSpaceDE w:val="0"/>
        <w:autoSpaceDN w:val="0"/>
        <w:adjustRightInd w:val="0"/>
        <w:spacing w:after="120"/>
        <w:ind w:left="2160"/>
        <w:rPr>
          <w:bCs/>
          <w:sz w:val="22"/>
          <w:szCs w:val="22"/>
        </w:rPr>
      </w:pPr>
      <w:r w:rsidRPr="005A0F98">
        <w:rPr>
          <w:i/>
          <w:sz w:val="22"/>
          <w:szCs w:val="22"/>
        </w:rPr>
        <w:t>depths of coverage</w:t>
      </w:r>
      <w:r w:rsidRPr="005A0F98">
        <w:rPr>
          <w:sz w:val="22"/>
          <w:szCs w:val="22"/>
        </w:rPr>
        <w:t>, International Genetic and Epidemiology Society, Toronto</w:t>
      </w:r>
    </w:p>
    <w:p w14:paraId="08726ED7" w14:textId="77777777" w:rsidR="00CC46F0" w:rsidRPr="005A0F98" w:rsidRDefault="00CC46F0" w:rsidP="00CC46F0">
      <w:pPr>
        <w:widowControl w:val="0"/>
        <w:autoSpaceDE w:val="0"/>
        <w:autoSpaceDN w:val="0"/>
        <w:adjustRightInd w:val="0"/>
        <w:rPr>
          <w:i/>
          <w:sz w:val="22"/>
          <w:szCs w:val="22"/>
        </w:rPr>
      </w:pPr>
      <w:r w:rsidRPr="005A0F98">
        <w:rPr>
          <w:bCs/>
          <w:sz w:val="22"/>
          <w:szCs w:val="22"/>
        </w:rPr>
        <w:t>October 2016</w:t>
      </w:r>
      <w:r w:rsidRPr="005A0F98">
        <w:rPr>
          <w:bCs/>
          <w:sz w:val="22"/>
          <w:szCs w:val="22"/>
        </w:rPr>
        <w:tab/>
      </w:r>
      <w:r w:rsidRPr="005A0F98">
        <w:rPr>
          <w:bCs/>
          <w:sz w:val="22"/>
          <w:szCs w:val="22"/>
        </w:rPr>
        <w:tab/>
      </w:r>
      <w:r w:rsidRPr="005A0F98">
        <w:rPr>
          <w:i/>
          <w:sz w:val="22"/>
          <w:szCs w:val="22"/>
        </w:rPr>
        <w:t xml:space="preserve">A new method for gene region association testing with massively different sequencing </w:t>
      </w:r>
    </w:p>
    <w:p w14:paraId="2912D0CD" w14:textId="30A9DE10" w:rsidR="00CC46F0" w:rsidRDefault="00CC46F0" w:rsidP="00CC46F0">
      <w:pPr>
        <w:autoSpaceDE w:val="0"/>
        <w:autoSpaceDN w:val="0"/>
        <w:adjustRightInd w:val="0"/>
        <w:spacing w:after="120"/>
        <w:ind w:left="2160"/>
        <w:rPr>
          <w:sz w:val="22"/>
          <w:szCs w:val="22"/>
        </w:rPr>
      </w:pPr>
      <w:r w:rsidRPr="005A0F98">
        <w:rPr>
          <w:i/>
          <w:sz w:val="22"/>
          <w:szCs w:val="22"/>
        </w:rPr>
        <w:t>depths of coverage</w:t>
      </w:r>
      <w:r w:rsidRPr="005A0F98">
        <w:rPr>
          <w:sz w:val="22"/>
          <w:szCs w:val="22"/>
        </w:rPr>
        <w:t>, American Society of Human Genetics, Vancouver</w:t>
      </w:r>
      <w:r>
        <w:rPr>
          <w:sz w:val="22"/>
          <w:szCs w:val="22"/>
        </w:rPr>
        <w:t xml:space="preserve"> </w:t>
      </w:r>
    </w:p>
    <w:p w14:paraId="7FB8D04B" w14:textId="6CEF9169" w:rsidR="00287637" w:rsidRDefault="00287637" w:rsidP="00287637">
      <w:pPr>
        <w:autoSpaceDE w:val="0"/>
        <w:autoSpaceDN w:val="0"/>
        <w:adjustRightInd w:val="0"/>
        <w:spacing w:after="120"/>
        <w:ind w:left="2160" w:hanging="2160"/>
        <w:rPr>
          <w:bCs/>
          <w:sz w:val="22"/>
          <w:szCs w:val="22"/>
        </w:rPr>
      </w:pPr>
      <w:r>
        <w:rPr>
          <w:bCs/>
          <w:sz w:val="22"/>
          <w:szCs w:val="22"/>
        </w:rPr>
        <w:t>October 2014</w:t>
      </w:r>
      <w:r>
        <w:rPr>
          <w:bCs/>
          <w:sz w:val="22"/>
          <w:szCs w:val="22"/>
        </w:rPr>
        <w:tab/>
      </w:r>
      <w:r w:rsidRPr="00297623">
        <w:rPr>
          <w:bCs/>
          <w:i/>
          <w:sz w:val="22"/>
          <w:szCs w:val="22"/>
        </w:rPr>
        <w:t>Next steps for whole exome sequenced cases: imputing non-coding regions and incorporating whole genome sequenced controls</w:t>
      </w:r>
      <w:r>
        <w:rPr>
          <w:bCs/>
          <w:sz w:val="22"/>
          <w:szCs w:val="22"/>
        </w:rPr>
        <w:t>,</w:t>
      </w:r>
      <w:r w:rsidRPr="00027B28">
        <w:rPr>
          <w:bCs/>
          <w:sz w:val="22"/>
          <w:szCs w:val="22"/>
        </w:rPr>
        <w:t xml:space="preserve"> </w:t>
      </w:r>
      <w:r w:rsidRPr="00297623">
        <w:rPr>
          <w:bCs/>
          <w:sz w:val="22"/>
          <w:szCs w:val="22"/>
        </w:rPr>
        <w:t>American Society of Human Genetics</w:t>
      </w:r>
      <w:r>
        <w:rPr>
          <w:bCs/>
          <w:sz w:val="22"/>
          <w:szCs w:val="22"/>
        </w:rPr>
        <w:t>,</w:t>
      </w:r>
      <w:r w:rsidRPr="00027B28">
        <w:rPr>
          <w:bCs/>
          <w:sz w:val="22"/>
          <w:szCs w:val="22"/>
        </w:rPr>
        <w:t xml:space="preserve"> </w:t>
      </w:r>
      <w:r>
        <w:rPr>
          <w:bCs/>
          <w:sz w:val="22"/>
          <w:szCs w:val="22"/>
        </w:rPr>
        <w:t>San Diego (poster)</w:t>
      </w:r>
    </w:p>
    <w:p w14:paraId="3DAA515F" w14:textId="0ECD7B9D" w:rsidR="00B3206A" w:rsidRPr="00B3206A" w:rsidRDefault="00B3206A" w:rsidP="00B3206A">
      <w:pPr>
        <w:spacing w:after="120"/>
        <w:ind w:left="2160" w:hanging="2160"/>
        <w:rPr>
          <w:sz w:val="22"/>
          <w:szCs w:val="22"/>
        </w:rPr>
      </w:pPr>
      <w:r w:rsidRPr="00297623">
        <w:rPr>
          <w:sz w:val="22"/>
          <w:szCs w:val="22"/>
        </w:rPr>
        <w:lastRenderedPageBreak/>
        <w:t>June 2012</w:t>
      </w:r>
      <w:r w:rsidRPr="00297623">
        <w:rPr>
          <w:sz w:val="22"/>
          <w:szCs w:val="22"/>
        </w:rPr>
        <w:tab/>
      </w:r>
      <w:r w:rsidRPr="00297623">
        <w:rPr>
          <w:i/>
          <w:sz w:val="22"/>
          <w:szCs w:val="22"/>
        </w:rPr>
        <w:t>Finding Obesity Genes by Whole Exome Sequencing in a UK Cohort of Severely Obese Children</w:t>
      </w:r>
      <w:r w:rsidRPr="00297623">
        <w:rPr>
          <w:sz w:val="22"/>
          <w:szCs w:val="22"/>
        </w:rPr>
        <w:t>, American Diabetes Association, Philadelphia</w:t>
      </w:r>
    </w:p>
    <w:p w14:paraId="4361F124" w14:textId="77777777" w:rsidR="00287637" w:rsidRPr="00027B28" w:rsidRDefault="00287637" w:rsidP="00287637">
      <w:pPr>
        <w:autoSpaceDE w:val="0"/>
        <w:autoSpaceDN w:val="0"/>
        <w:adjustRightInd w:val="0"/>
        <w:spacing w:after="120"/>
        <w:ind w:left="2160" w:hanging="2160"/>
        <w:rPr>
          <w:bCs/>
          <w:sz w:val="22"/>
          <w:szCs w:val="22"/>
        </w:rPr>
      </w:pPr>
      <w:r>
        <w:rPr>
          <w:bCs/>
          <w:sz w:val="22"/>
          <w:szCs w:val="22"/>
        </w:rPr>
        <w:t>November 2012</w:t>
      </w:r>
      <w:r>
        <w:rPr>
          <w:bCs/>
          <w:sz w:val="22"/>
          <w:szCs w:val="22"/>
        </w:rPr>
        <w:tab/>
      </w:r>
      <w:r w:rsidRPr="00297623">
        <w:rPr>
          <w:bCs/>
          <w:i/>
          <w:sz w:val="22"/>
          <w:szCs w:val="22"/>
        </w:rPr>
        <w:t>Finding Obesity Genes by Whole Exome Sequencing in a UK Cohort of Severely Obese Children</w:t>
      </w:r>
      <w:r w:rsidRPr="00297623">
        <w:rPr>
          <w:bCs/>
          <w:sz w:val="22"/>
          <w:szCs w:val="22"/>
        </w:rPr>
        <w:t>, Program in Quantitative Genomics</w:t>
      </w:r>
      <w:r>
        <w:rPr>
          <w:bCs/>
          <w:sz w:val="22"/>
          <w:szCs w:val="22"/>
        </w:rPr>
        <w:t>,</w:t>
      </w:r>
      <w:r w:rsidRPr="00027B28">
        <w:rPr>
          <w:bCs/>
          <w:sz w:val="22"/>
          <w:szCs w:val="22"/>
        </w:rPr>
        <w:t xml:space="preserve"> Boston, MA</w:t>
      </w:r>
      <w:r>
        <w:rPr>
          <w:bCs/>
          <w:sz w:val="22"/>
          <w:szCs w:val="22"/>
        </w:rPr>
        <w:t xml:space="preserve"> (poster) *Stellar Abstract Award</w:t>
      </w:r>
    </w:p>
    <w:p w14:paraId="1F6CD8CF" w14:textId="77777777" w:rsidR="00287637" w:rsidRDefault="00287637" w:rsidP="00287637">
      <w:pPr>
        <w:autoSpaceDE w:val="0"/>
        <w:autoSpaceDN w:val="0"/>
        <w:adjustRightInd w:val="0"/>
        <w:spacing w:after="120"/>
        <w:ind w:left="2160" w:hanging="2160"/>
        <w:rPr>
          <w:bCs/>
          <w:sz w:val="22"/>
          <w:szCs w:val="22"/>
        </w:rPr>
      </w:pPr>
      <w:r>
        <w:rPr>
          <w:bCs/>
          <w:sz w:val="22"/>
          <w:szCs w:val="22"/>
        </w:rPr>
        <w:t>October 2012</w:t>
      </w:r>
      <w:r>
        <w:rPr>
          <w:bCs/>
          <w:sz w:val="22"/>
          <w:szCs w:val="22"/>
        </w:rPr>
        <w:tab/>
      </w:r>
      <w:r w:rsidRPr="00297623">
        <w:rPr>
          <w:bCs/>
          <w:i/>
          <w:sz w:val="22"/>
          <w:szCs w:val="22"/>
        </w:rPr>
        <w:t>Whole Exome Sequencing Cases: Finding and Testing with External Controls</w:t>
      </w:r>
      <w:r>
        <w:rPr>
          <w:bCs/>
          <w:sz w:val="22"/>
          <w:szCs w:val="22"/>
        </w:rPr>
        <w:t xml:space="preserve">, </w:t>
      </w:r>
      <w:r w:rsidRPr="00297623">
        <w:rPr>
          <w:bCs/>
          <w:sz w:val="22"/>
          <w:szCs w:val="22"/>
        </w:rPr>
        <w:t>American Society of Human Genetics</w:t>
      </w:r>
      <w:r>
        <w:rPr>
          <w:bCs/>
          <w:sz w:val="22"/>
          <w:szCs w:val="22"/>
        </w:rPr>
        <w:t>,</w:t>
      </w:r>
      <w:r w:rsidRPr="00027B28">
        <w:rPr>
          <w:bCs/>
          <w:sz w:val="22"/>
          <w:szCs w:val="22"/>
        </w:rPr>
        <w:t xml:space="preserve"> San Francisco, CA</w:t>
      </w:r>
      <w:r>
        <w:rPr>
          <w:bCs/>
          <w:sz w:val="22"/>
          <w:szCs w:val="22"/>
        </w:rPr>
        <w:t xml:space="preserve"> (poster)</w:t>
      </w:r>
    </w:p>
    <w:p w14:paraId="2DC631CD" w14:textId="77777777" w:rsidR="00287637" w:rsidRPr="00027B28" w:rsidRDefault="00287637" w:rsidP="00287637">
      <w:pPr>
        <w:autoSpaceDE w:val="0"/>
        <w:autoSpaceDN w:val="0"/>
        <w:adjustRightInd w:val="0"/>
        <w:spacing w:after="120"/>
        <w:ind w:left="2160" w:hanging="2160"/>
        <w:rPr>
          <w:bCs/>
          <w:sz w:val="22"/>
          <w:szCs w:val="22"/>
        </w:rPr>
      </w:pPr>
      <w:r>
        <w:rPr>
          <w:bCs/>
          <w:sz w:val="22"/>
          <w:szCs w:val="22"/>
        </w:rPr>
        <w:t>October 2010</w:t>
      </w:r>
      <w:r>
        <w:rPr>
          <w:bCs/>
          <w:sz w:val="22"/>
          <w:szCs w:val="22"/>
        </w:rPr>
        <w:tab/>
      </w:r>
      <w:r w:rsidRPr="00297623">
        <w:rPr>
          <w:bCs/>
          <w:i/>
          <w:sz w:val="22"/>
          <w:szCs w:val="22"/>
        </w:rPr>
        <w:t>The Signal vs. Noise Balance: Exploring Gene Summary Methods</w:t>
      </w:r>
      <w:r>
        <w:rPr>
          <w:bCs/>
          <w:sz w:val="22"/>
          <w:szCs w:val="22"/>
        </w:rPr>
        <w:t>,</w:t>
      </w:r>
      <w:r w:rsidRPr="00027B28">
        <w:rPr>
          <w:bCs/>
          <w:sz w:val="22"/>
          <w:szCs w:val="22"/>
        </w:rPr>
        <w:t xml:space="preserve"> </w:t>
      </w:r>
      <w:r w:rsidRPr="00297623">
        <w:rPr>
          <w:bCs/>
          <w:sz w:val="22"/>
          <w:szCs w:val="22"/>
        </w:rPr>
        <w:t>American Society of Human Genetics</w:t>
      </w:r>
      <w:r>
        <w:rPr>
          <w:bCs/>
          <w:sz w:val="22"/>
          <w:szCs w:val="22"/>
        </w:rPr>
        <w:t xml:space="preserve">, </w:t>
      </w:r>
      <w:r w:rsidRPr="00027B28">
        <w:rPr>
          <w:bCs/>
          <w:sz w:val="22"/>
          <w:szCs w:val="22"/>
        </w:rPr>
        <w:t>Washington D.C</w:t>
      </w:r>
      <w:r>
        <w:rPr>
          <w:bCs/>
          <w:sz w:val="22"/>
          <w:szCs w:val="22"/>
        </w:rPr>
        <w:t>. (poster)</w:t>
      </w:r>
    </w:p>
    <w:p w14:paraId="27714C95" w14:textId="77777777" w:rsidR="00287637" w:rsidRDefault="00287637" w:rsidP="00287637">
      <w:pPr>
        <w:autoSpaceDE w:val="0"/>
        <w:autoSpaceDN w:val="0"/>
        <w:adjustRightInd w:val="0"/>
        <w:spacing w:after="120"/>
        <w:ind w:left="2160" w:hanging="2160"/>
        <w:rPr>
          <w:bCs/>
          <w:sz w:val="22"/>
          <w:szCs w:val="22"/>
        </w:rPr>
      </w:pPr>
      <w:r>
        <w:rPr>
          <w:sz w:val="22"/>
          <w:szCs w:val="22"/>
        </w:rPr>
        <w:t>October 2010</w:t>
      </w:r>
      <w:r>
        <w:rPr>
          <w:sz w:val="22"/>
          <w:szCs w:val="22"/>
        </w:rPr>
        <w:tab/>
      </w:r>
      <w:r w:rsidRPr="00297623">
        <w:rPr>
          <w:i/>
          <w:sz w:val="22"/>
          <w:szCs w:val="22"/>
        </w:rPr>
        <w:t>Retaining Power: Is it Possible to Simply and Effectively Adjust for Multiple Comparisons in a Candidate Gene Region?</w:t>
      </w:r>
      <w:r w:rsidRPr="00027B28">
        <w:rPr>
          <w:sz w:val="22"/>
          <w:szCs w:val="22"/>
        </w:rPr>
        <w:t xml:space="preserve">  </w:t>
      </w:r>
      <w:r w:rsidRPr="00297623">
        <w:rPr>
          <w:sz w:val="22"/>
          <w:szCs w:val="22"/>
        </w:rPr>
        <w:t>International Genetic and Epidemiology Society</w:t>
      </w:r>
      <w:r>
        <w:rPr>
          <w:sz w:val="22"/>
          <w:szCs w:val="22"/>
        </w:rPr>
        <w:t>,</w:t>
      </w:r>
      <w:r w:rsidRPr="00027B28">
        <w:rPr>
          <w:sz w:val="22"/>
          <w:szCs w:val="22"/>
        </w:rPr>
        <w:t xml:space="preserve"> Boston, MA</w:t>
      </w:r>
      <w:r>
        <w:rPr>
          <w:sz w:val="22"/>
          <w:szCs w:val="22"/>
        </w:rPr>
        <w:t xml:space="preserve"> </w:t>
      </w:r>
      <w:r>
        <w:rPr>
          <w:bCs/>
          <w:sz w:val="22"/>
          <w:szCs w:val="22"/>
        </w:rPr>
        <w:t>(poster)</w:t>
      </w:r>
    </w:p>
    <w:p w14:paraId="4093B211" w14:textId="77777777" w:rsidR="00287637" w:rsidRPr="00027B28" w:rsidRDefault="00287637" w:rsidP="00287637">
      <w:pPr>
        <w:autoSpaceDE w:val="0"/>
        <w:autoSpaceDN w:val="0"/>
        <w:adjustRightInd w:val="0"/>
        <w:spacing w:after="120"/>
        <w:ind w:left="2160" w:hanging="2160"/>
        <w:rPr>
          <w:sz w:val="22"/>
          <w:szCs w:val="22"/>
        </w:rPr>
      </w:pPr>
      <w:r>
        <w:rPr>
          <w:sz w:val="22"/>
          <w:szCs w:val="22"/>
        </w:rPr>
        <w:t>October 2009</w:t>
      </w:r>
      <w:r>
        <w:rPr>
          <w:sz w:val="22"/>
          <w:szCs w:val="22"/>
        </w:rPr>
        <w:tab/>
      </w:r>
      <w:r w:rsidRPr="00297623">
        <w:rPr>
          <w:i/>
          <w:sz w:val="22"/>
          <w:szCs w:val="22"/>
        </w:rPr>
        <w:t>A Comparison of Single and Multi-SNP Methods to Summarize Genetic Variation at Candidate Loci</w:t>
      </w:r>
      <w:r>
        <w:rPr>
          <w:sz w:val="22"/>
          <w:szCs w:val="22"/>
        </w:rPr>
        <w:t>,</w:t>
      </w:r>
      <w:r w:rsidRPr="00027B28">
        <w:rPr>
          <w:i/>
          <w:sz w:val="22"/>
          <w:szCs w:val="22"/>
        </w:rPr>
        <w:t xml:space="preserve"> </w:t>
      </w:r>
      <w:r w:rsidRPr="00297623">
        <w:rPr>
          <w:sz w:val="22"/>
          <w:szCs w:val="22"/>
        </w:rPr>
        <w:t>American Society of Human Genetics</w:t>
      </w:r>
      <w:r>
        <w:rPr>
          <w:sz w:val="22"/>
          <w:szCs w:val="22"/>
        </w:rPr>
        <w:t>,</w:t>
      </w:r>
      <w:r w:rsidRPr="00027B28">
        <w:rPr>
          <w:sz w:val="22"/>
          <w:szCs w:val="22"/>
        </w:rPr>
        <w:t xml:space="preserve"> Honolulu, HI</w:t>
      </w:r>
      <w:r>
        <w:rPr>
          <w:sz w:val="22"/>
          <w:szCs w:val="22"/>
        </w:rPr>
        <w:t xml:space="preserve"> </w:t>
      </w:r>
      <w:r>
        <w:rPr>
          <w:bCs/>
          <w:sz w:val="22"/>
          <w:szCs w:val="22"/>
        </w:rPr>
        <w:t>(poster)</w:t>
      </w:r>
    </w:p>
    <w:p w14:paraId="7D230A04" w14:textId="77777777" w:rsidR="00287637" w:rsidRDefault="00287637" w:rsidP="00287637">
      <w:pPr>
        <w:autoSpaceDE w:val="0"/>
        <w:autoSpaceDN w:val="0"/>
        <w:adjustRightInd w:val="0"/>
        <w:spacing w:after="120"/>
        <w:ind w:left="2160" w:hanging="2160"/>
        <w:rPr>
          <w:bCs/>
          <w:sz w:val="22"/>
          <w:szCs w:val="22"/>
        </w:rPr>
      </w:pPr>
      <w:r>
        <w:rPr>
          <w:sz w:val="22"/>
          <w:szCs w:val="22"/>
        </w:rPr>
        <w:t>October 2009</w:t>
      </w:r>
      <w:r>
        <w:rPr>
          <w:sz w:val="22"/>
          <w:szCs w:val="22"/>
        </w:rPr>
        <w:tab/>
      </w:r>
      <w:r w:rsidRPr="00297623">
        <w:rPr>
          <w:i/>
          <w:sz w:val="22"/>
          <w:szCs w:val="22"/>
        </w:rPr>
        <w:t>A Comparison of Methods for Simulating a Gene Region with a Specified LD Structure</w:t>
      </w:r>
      <w:r>
        <w:rPr>
          <w:sz w:val="22"/>
          <w:szCs w:val="22"/>
        </w:rPr>
        <w:t xml:space="preserve">, </w:t>
      </w:r>
      <w:r w:rsidRPr="00297623">
        <w:rPr>
          <w:sz w:val="22"/>
          <w:szCs w:val="22"/>
        </w:rPr>
        <w:t>International Genetics and Epidemiology Society Meeting</w:t>
      </w:r>
      <w:r>
        <w:rPr>
          <w:sz w:val="22"/>
          <w:szCs w:val="22"/>
        </w:rPr>
        <w:t>,</w:t>
      </w:r>
      <w:r w:rsidRPr="00027B28">
        <w:rPr>
          <w:sz w:val="22"/>
          <w:szCs w:val="22"/>
        </w:rPr>
        <w:t xml:space="preserve"> Kahuku, HI</w:t>
      </w:r>
      <w:r>
        <w:rPr>
          <w:sz w:val="22"/>
          <w:szCs w:val="22"/>
        </w:rPr>
        <w:t xml:space="preserve"> </w:t>
      </w:r>
      <w:r>
        <w:rPr>
          <w:bCs/>
          <w:sz w:val="22"/>
          <w:szCs w:val="22"/>
        </w:rPr>
        <w:t>(poster)</w:t>
      </w:r>
    </w:p>
    <w:p w14:paraId="44444579" w14:textId="77777777" w:rsidR="00287637" w:rsidRPr="00027B28" w:rsidRDefault="00287637" w:rsidP="00287637">
      <w:pPr>
        <w:autoSpaceDE w:val="0"/>
        <w:autoSpaceDN w:val="0"/>
        <w:adjustRightInd w:val="0"/>
        <w:spacing w:after="120"/>
        <w:ind w:left="2160" w:hanging="2160"/>
        <w:rPr>
          <w:sz w:val="22"/>
          <w:szCs w:val="22"/>
        </w:rPr>
      </w:pPr>
      <w:r>
        <w:rPr>
          <w:sz w:val="22"/>
          <w:szCs w:val="22"/>
        </w:rPr>
        <w:t>October 2008</w:t>
      </w:r>
      <w:r>
        <w:rPr>
          <w:sz w:val="22"/>
          <w:szCs w:val="22"/>
        </w:rPr>
        <w:tab/>
      </w:r>
      <w:r w:rsidRPr="00297623">
        <w:rPr>
          <w:i/>
          <w:iCs/>
          <w:sz w:val="22"/>
          <w:szCs w:val="22"/>
        </w:rPr>
        <w:t>Genome-wide association and linkage analysis of quantitative traits: comparison of likelihood ratio test and conditional score statistic</w:t>
      </w:r>
      <w:r>
        <w:rPr>
          <w:sz w:val="22"/>
          <w:szCs w:val="22"/>
        </w:rPr>
        <w:t>,</w:t>
      </w:r>
      <w:r w:rsidRPr="00027B28">
        <w:rPr>
          <w:sz w:val="22"/>
          <w:szCs w:val="22"/>
        </w:rPr>
        <w:t xml:space="preserve"> </w:t>
      </w:r>
      <w:r w:rsidRPr="00297623">
        <w:rPr>
          <w:iCs/>
          <w:sz w:val="22"/>
          <w:szCs w:val="22"/>
        </w:rPr>
        <w:t>Genetic Association Workshop</w:t>
      </w:r>
      <w:r>
        <w:rPr>
          <w:sz w:val="22"/>
          <w:szCs w:val="22"/>
        </w:rPr>
        <w:t>,</w:t>
      </w:r>
      <w:r w:rsidRPr="00027B28">
        <w:rPr>
          <w:sz w:val="22"/>
          <w:szCs w:val="22"/>
        </w:rPr>
        <w:t xml:space="preserve"> St. Louis, MO</w:t>
      </w:r>
      <w:r>
        <w:rPr>
          <w:sz w:val="22"/>
          <w:szCs w:val="22"/>
        </w:rPr>
        <w:t xml:space="preserve"> </w:t>
      </w:r>
      <w:r>
        <w:rPr>
          <w:bCs/>
          <w:sz w:val="22"/>
          <w:szCs w:val="22"/>
        </w:rPr>
        <w:t>(poster)</w:t>
      </w:r>
    </w:p>
    <w:p w14:paraId="021A6CF7" w14:textId="78EB10C7" w:rsidR="00CC46F0" w:rsidRPr="00B3206A" w:rsidRDefault="00287637" w:rsidP="00B3206A">
      <w:pPr>
        <w:spacing w:after="120"/>
        <w:ind w:left="2160" w:hanging="2160"/>
        <w:rPr>
          <w:sz w:val="22"/>
          <w:szCs w:val="22"/>
        </w:rPr>
      </w:pPr>
      <w:r>
        <w:rPr>
          <w:sz w:val="22"/>
          <w:szCs w:val="22"/>
        </w:rPr>
        <w:t>August 2008</w:t>
      </w:r>
      <w:r>
        <w:rPr>
          <w:sz w:val="22"/>
          <w:szCs w:val="22"/>
        </w:rPr>
        <w:tab/>
      </w:r>
      <w:r w:rsidRPr="00297623">
        <w:rPr>
          <w:bCs/>
          <w:i/>
          <w:sz w:val="22"/>
          <w:szCs w:val="22"/>
        </w:rPr>
        <w:t>Estimating Risk for Transmission of Expanded CAG Alleles in the Huntington’s Disease Gene from Male Carriers of Intermediate Alleles</w:t>
      </w:r>
      <w:r>
        <w:rPr>
          <w:bCs/>
          <w:sz w:val="22"/>
          <w:szCs w:val="22"/>
        </w:rPr>
        <w:t>,</w:t>
      </w:r>
      <w:r>
        <w:rPr>
          <w:sz w:val="22"/>
          <w:szCs w:val="22"/>
        </w:rPr>
        <w:t xml:space="preserve"> </w:t>
      </w:r>
      <w:r w:rsidRPr="00297623">
        <w:rPr>
          <w:iCs/>
          <w:sz w:val="22"/>
          <w:szCs w:val="22"/>
        </w:rPr>
        <w:t>American Statistical Association Joint Statistical Meeting</w:t>
      </w:r>
      <w:r w:rsidRPr="00027B28">
        <w:rPr>
          <w:sz w:val="22"/>
          <w:szCs w:val="22"/>
        </w:rPr>
        <w:t xml:space="preserve"> Denver, CO</w:t>
      </w:r>
      <w:r>
        <w:rPr>
          <w:sz w:val="22"/>
          <w:szCs w:val="22"/>
        </w:rPr>
        <w:t xml:space="preserve"> </w:t>
      </w:r>
      <w:r>
        <w:rPr>
          <w:bCs/>
          <w:sz w:val="22"/>
          <w:szCs w:val="22"/>
        </w:rPr>
        <w:t>(poster)</w:t>
      </w:r>
      <w:r w:rsidRPr="00F574F2">
        <w:rPr>
          <w:sz w:val="22"/>
          <w:szCs w:val="22"/>
        </w:rPr>
        <w:t xml:space="preserve"> </w:t>
      </w:r>
    </w:p>
    <w:p w14:paraId="24019F4C" w14:textId="77777777" w:rsidR="00B03E5B" w:rsidRPr="00BB2BE6" w:rsidRDefault="00B03E5B" w:rsidP="00BB2BE6">
      <w:pPr>
        <w:pStyle w:val="StyleLatinArial10ptLatinBoldJustifiedAfter6pt"/>
        <w:spacing w:after="0"/>
        <w:ind w:left="-360"/>
        <w:rPr>
          <w:rFonts w:ascii="Times New Roman" w:hAnsi="Times New Roman" w:cs="Times New Roman"/>
          <w:sz w:val="22"/>
        </w:rPr>
      </w:pPr>
    </w:p>
    <w:p w14:paraId="3540A0CF" w14:textId="2380EC9A" w:rsidR="001E6E03" w:rsidRPr="001E6E03" w:rsidRDefault="00CC46F0" w:rsidP="001E6E03">
      <w:pPr>
        <w:pStyle w:val="StyleLatinArial10ptLatinBoldJustifiedAfter6pt"/>
        <w:ind w:left="-360"/>
        <w:rPr>
          <w:rFonts w:ascii="Times New Roman" w:hAnsi="Times New Roman" w:cs="Times New Roman"/>
          <w:sz w:val="24"/>
        </w:rPr>
      </w:pPr>
      <w:r>
        <w:rPr>
          <w:rFonts w:ascii="Times New Roman" w:hAnsi="Times New Roman" w:cs="Times New Roman"/>
          <w:sz w:val="24"/>
        </w:rPr>
        <w:t>INTERNAL</w:t>
      </w:r>
      <w:r w:rsidR="00297623">
        <w:rPr>
          <w:rFonts w:ascii="Times New Roman" w:hAnsi="Times New Roman" w:cs="Times New Roman"/>
          <w:sz w:val="24"/>
        </w:rPr>
        <w:t xml:space="preserve"> PRESENTATIONS</w:t>
      </w:r>
      <w:r w:rsidR="00E61D40">
        <w:rPr>
          <w:rFonts w:ascii="Times New Roman" w:hAnsi="Times New Roman" w:cs="Times New Roman"/>
          <w:sz w:val="24"/>
        </w:rPr>
        <w:t xml:space="preserve"> </w:t>
      </w:r>
    </w:p>
    <w:p w14:paraId="75D658DA" w14:textId="57F3A720" w:rsidR="00992322" w:rsidRDefault="00992322" w:rsidP="001E6E03">
      <w:pPr>
        <w:spacing w:after="120"/>
        <w:ind w:left="2160" w:hanging="2160"/>
        <w:rPr>
          <w:sz w:val="22"/>
          <w:szCs w:val="22"/>
        </w:rPr>
      </w:pPr>
      <w:r>
        <w:rPr>
          <w:sz w:val="22"/>
          <w:szCs w:val="22"/>
        </w:rPr>
        <w:t>July 2020</w:t>
      </w:r>
      <w:r>
        <w:rPr>
          <w:sz w:val="22"/>
          <w:szCs w:val="22"/>
        </w:rPr>
        <w:tab/>
      </w:r>
      <w:r>
        <w:rPr>
          <w:i/>
          <w:iCs/>
          <w:sz w:val="22"/>
          <w:szCs w:val="22"/>
        </w:rPr>
        <w:t>Statistics in the News in the time of COVID-19</w:t>
      </w:r>
      <w:r>
        <w:rPr>
          <w:sz w:val="22"/>
          <w:szCs w:val="22"/>
        </w:rPr>
        <w:t>, College of Liberal Arts and Sciences COVID-19 Lecture Series, University of Colorado Denver</w:t>
      </w:r>
    </w:p>
    <w:p w14:paraId="7058627D" w14:textId="4F1F10DA" w:rsidR="001E6E03" w:rsidRPr="001E6E03" w:rsidRDefault="001E6E03" w:rsidP="001E6E03">
      <w:pPr>
        <w:spacing w:after="120"/>
        <w:ind w:left="2160" w:hanging="2160"/>
        <w:rPr>
          <w:sz w:val="22"/>
          <w:szCs w:val="22"/>
        </w:rPr>
      </w:pPr>
      <w:r>
        <w:rPr>
          <w:sz w:val="22"/>
          <w:szCs w:val="22"/>
        </w:rPr>
        <w:t>April 2019</w:t>
      </w:r>
      <w:r>
        <w:rPr>
          <w:sz w:val="22"/>
          <w:szCs w:val="22"/>
        </w:rPr>
        <w:tab/>
      </w:r>
      <w:r w:rsidRPr="001E6E03">
        <w:rPr>
          <w:i/>
          <w:sz w:val="22"/>
          <w:szCs w:val="22"/>
        </w:rPr>
        <w:t>Methods to Improve the use of Common Controls in Sequencing Studies</w:t>
      </w:r>
      <w:r>
        <w:rPr>
          <w:sz w:val="22"/>
          <w:szCs w:val="22"/>
        </w:rPr>
        <w:t xml:space="preserve">, </w:t>
      </w:r>
      <w:r w:rsidRPr="001E6E03">
        <w:rPr>
          <w:sz w:val="22"/>
          <w:szCs w:val="22"/>
        </w:rPr>
        <w:t>Department of Integrative Biology</w:t>
      </w:r>
      <w:r>
        <w:rPr>
          <w:sz w:val="22"/>
          <w:szCs w:val="22"/>
        </w:rPr>
        <w:t>, University of Colorado Denver</w:t>
      </w:r>
    </w:p>
    <w:p w14:paraId="6CCE82D3" w14:textId="77777777" w:rsidR="008D54CD" w:rsidRPr="00B53CF4" w:rsidRDefault="008D54CD" w:rsidP="008D54CD">
      <w:pPr>
        <w:spacing w:after="120"/>
        <w:ind w:left="2160" w:hanging="2160"/>
        <w:rPr>
          <w:sz w:val="22"/>
          <w:szCs w:val="22"/>
        </w:rPr>
      </w:pPr>
      <w:r w:rsidRPr="00B53CF4">
        <w:rPr>
          <w:sz w:val="22"/>
          <w:szCs w:val="22"/>
        </w:rPr>
        <w:t>April 2018</w:t>
      </w:r>
      <w:r w:rsidRPr="00B53CF4">
        <w:rPr>
          <w:sz w:val="22"/>
          <w:szCs w:val="22"/>
        </w:rPr>
        <w:tab/>
      </w:r>
      <w:proofErr w:type="spellStart"/>
      <w:r w:rsidRPr="00B53CF4">
        <w:rPr>
          <w:i/>
          <w:sz w:val="22"/>
          <w:szCs w:val="22"/>
        </w:rPr>
        <w:t>ProxECAT</w:t>
      </w:r>
      <w:proofErr w:type="spellEnd"/>
      <w:r w:rsidRPr="00B53CF4">
        <w:rPr>
          <w:i/>
          <w:sz w:val="22"/>
          <w:szCs w:val="22"/>
        </w:rPr>
        <w:t>: Proxy External Controls Association Test. A new case-control gene region association test using allele frequencies from public controls</w:t>
      </w:r>
      <w:r w:rsidRPr="00B53CF4">
        <w:rPr>
          <w:sz w:val="22"/>
          <w:szCs w:val="22"/>
        </w:rPr>
        <w:t>, The Power of Informatics to Advance Health Mini-Symposium, University of Colorado — Anschutz Medical Campus</w:t>
      </w:r>
    </w:p>
    <w:p w14:paraId="497DBC15" w14:textId="77777777" w:rsidR="008D54CD" w:rsidRPr="00B53CF4" w:rsidRDefault="008D54CD" w:rsidP="008D54CD">
      <w:pPr>
        <w:spacing w:after="120"/>
        <w:ind w:left="2160" w:hanging="2160"/>
        <w:rPr>
          <w:sz w:val="22"/>
          <w:szCs w:val="22"/>
        </w:rPr>
      </w:pPr>
      <w:r w:rsidRPr="00B53CF4">
        <w:rPr>
          <w:sz w:val="22"/>
          <w:szCs w:val="22"/>
        </w:rPr>
        <w:t>March 2018</w:t>
      </w:r>
      <w:r w:rsidRPr="00B53CF4">
        <w:rPr>
          <w:sz w:val="22"/>
          <w:szCs w:val="22"/>
        </w:rPr>
        <w:tab/>
      </w:r>
      <w:r w:rsidRPr="00B53CF4">
        <w:rPr>
          <w:i/>
          <w:sz w:val="22"/>
          <w:szCs w:val="22"/>
        </w:rPr>
        <w:t>Genetic Analysis in the Era of Big Data</w:t>
      </w:r>
      <w:r w:rsidRPr="00B53CF4">
        <w:rPr>
          <w:sz w:val="22"/>
          <w:szCs w:val="22"/>
        </w:rPr>
        <w:t>, Colorado Center for Personalized Medicine, University of Colorado — Anschutz Medical Campus</w:t>
      </w:r>
    </w:p>
    <w:p w14:paraId="77A54CF7" w14:textId="77777777" w:rsidR="008D54CD" w:rsidRPr="00B53CF4" w:rsidRDefault="008D54CD" w:rsidP="008D54CD">
      <w:pPr>
        <w:spacing w:after="120"/>
        <w:ind w:left="2160" w:hanging="2160"/>
        <w:rPr>
          <w:sz w:val="22"/>
          <w:szCs w:val="22"/>
        </w:rPr>
      </w:pPr>
      <w:r w:rsidRPr="00B53CF4">
        <w:rPr>
          <w:sz w:val="22"/>
          <w:szCs w:val="22"/>
        </w:rPr>
        <w:t>October 2017</w:t>
      </w:r>
      <w:r w:rsidRPr="00B53CF4">
        <w:rPr>
          <w:sz w:val="22"/>
          <w:szCs w:val="22"/>
        </w:rPr>
        <w:tab/>
      </w:r>
      <w:r w:rsidRPr="00B53CF4">
        <w:rPr>
          <w:i/>
          <w:sz w:val="22"/>
          <w:szCs w:val="22"/>
        </w:rPr>
        <w:t>Gene region association testing using summary level external controls</w:t>
      </w:r>
      <w:r w:rsidRPr="00B53CF4">
        <w:rPr>
          <w:sz w:val="22"/>
          <w:szCs w:val="22"/>
        </w:rPr>
        <w:t>, Human Medical Genetics and Genomics 2017 Retreat, University of Colorado — Anschutz Medical Campus</w:t>
      </w:r>
    </w:p>
    <w:p w14:paraId="135CAC0F" w14:textId="77777777" w:rsidR="008D54CD" w:rsidRDefault="008D54CD" w:rsidP="008D54CD">
      <w:pPr>
        <w:spacing w:after="120"/>
        <w:ind w:left="2160" w:hanging="2160"/>
        <w:rPr>
          <w:sz w:val="22"/>
          <w:szCs w:val="22"/>
        </w:rPr>
      </w:pPr>
      <w:r>
        <w:rPr>
          <w:sz w:val="22"/>
          <w:szCs w:val="22"/>
        </w:rPr>
        <w:t>April 2015</w:t>
      </w:r>
      <w:r>
        <w:rPr>
          <w:sz w:val="22"/>
          <w:szCs w:val="22"/>
        </w:rPr>
        <w:tab/>
      </w:r>
      <w:r w:rsidRPr="00236265">
        <w:rPr>
          <w:i/>
          <w:sz w:val="22"/>
          <w:szCs w:val="22"/>
        </w:rPr>
        <w:t>The Necessity of Bioinformatics in Next Generation Sequencing</w:t>
      </w:r>
      <w:r w:rsidRPr="00027B28">
        <w:rPr>
          <w:sz w:val="22"/>
          <w:szCs w:val="22"/>
        </w:rPr>
        <w:t xml:space="preserve">, </w:t>
      </w:r>
      <w:r>
        <w:rPr>
          <w:sz w:val="22"/>
          <w:szCs w:val="22"/>
        </w:rPr>
        <w:t>The Power of Informatics to Advance Health</w:t>
      </w:r>
      <w:r w:rsidRPr="00027B28">
        <w:rPr>
          <w:sz w:val="22"/>
          <w:szCs w:val="22"/>
        </w:rPr>
        <w:t>, University of Colorado — Anschutz Medical Campus</w:t>
      </w:r>
    </w:p>
    <w:p w14:paraId="654178BD" w14:textId="77777777" w:rsidR="008D54CD" w:rsidRDefault="008D54CD" w:rsidP="008D54CD">
      <w:pPr>
        <w:spacing w:after="120"/>
        <w:ind w:left="2160" w:hanging="2160"/>
        <w:rPr>
          <w:sz w:val="22"/>
          <w:szCs w:val="22"/>
        </w:rPr>
      </w:pPr>
      <w:r>
        <w:rPr>
          <w:sz w:val="22"/>
          <w:szCs w:val="22"/>
        </w:rPr>
        <w:t>October 2014</w:t>
      </w:r>
      <w:r>
        <w:rPr>
          <w:sz w:val="22"/>
          <w:szCs w:val="22"/>
        </w:rPr>
        <w:tab/>
      </w:r>
      <w:r w:rsidRPr="00236265">
        <w:rPr>
          <w:i/>
          <w:sz w:val="22"/>
          <w:szCs w:val="22"/>
        </w:rPr>
        <w:t>Analysis Using Exome Sequenced Cases and Population Controls</w:t>
      </w:r>
      <w:r w:rsidRPr="00027B28">
        <w:rPr>
          <w:sz w:val="22"/>
          <w:szCs w:val="22"/>
        </w:rPr>
        <w:t xml:space="preserve">, </w:t>
      </w:r>
      <w:r>
        <w:rPr>
          <w:sz w:val="22"/>
          <w:szCs w:val="22"/>
        </w:rPr>
        <w:t>Human Medical Genetics and Genomics 2014 Retreat</w:t>
      </w:r>
      <w:r w:rsidRPr="00027B28">
        <w:rPr>
          <w:sz w:val="22"/>
          <w:szCs w:val="22"/>
        </w:rPr>
        <w:t>, University of Colorado — Anschutz Medical Campus</w:t>
      </w:r>
    </w:p>
    <w:p w14:paraId="1BC1DAD5" w14:textId="4CB729D6" w:rsidR="008D54CD" w:rsidRDefault="008D54CD" w:rsidP="008D54CD">
      <w:pPr>
        <w:spacing w:after="120"/>
        <w:ind w:left="2160" w:hanging="2160"/>
        <w:rPr>
          <w:sz w:val="22"/>
          <w:szCs w:val="22"/>
        </w:rPr>
      </w:pPr>
      <w:r>
        <w:rPr>
          <w:sz w:val="22"/>
          <w:szCs w:val="22"/>
        </w:rPr>
        <w:lastRenderedPageBreak/>
        <w:t>April 2014</w:t>
      </w:r>
      <w:r>
        <w:rPr>
          <w:sz w:val="22"/>
          <w:szCs w:val="22"/>
        </w:rPr>
        <w:tab/>
      </w:r>
      <w:r w:rsidRPr="00236265">
        <w:rPr>
          <w:i/>
          <w:sz w:val="22"/>
          <w:szCs w:val="22"/>
        </w:rPr>
        <w:t>Exome Sequencing of over 700 Severe Obesity Cases: Study Design, Challenges, &amp; Initial Results</w:t>
      </w:r>
      <w:r w:rsidRPr="00027B28">
        <w:rPr>
          <w:sz w:val="22"/>
          <w:szCs w:val="22"/>
        </w:rPr>
        <w:t xml:space="preserve">, </w:t>
      </w:r>
      <w:r>
        <w:rPr>
          <w:sz w:val="22"/>
          <w:szCs w:val="22"/>
        </w:rPr>
        <w:t>Department of Integrative Biology Spring Seminar Series</w:t>
      </w:r>
      <w:r w:rsidRPr="00027B28">
        <w:rPr>
          <w:sz w:val="22"/>
          <w:szCs w:val="22"/>
        </w:rPr>
        <w:t xml:space="preserve">, University of Colorado — </w:t>
      </w:r>
      <w:r>
        <w:rPr>
          <w:sz w:val="22"/>
          <w:szCs w:val="22"/>
        </w:rPr>
        <w:t>Denver</w:t>
      </w:r>
    </w:p>
    <w:p w14:paraId="29CCD454" w14:textId="6F8E0165" w:rsidR="001E5C75" w:rsidRPr="001E5C75" w:rsidRDefault="001E5C75" w:rsidP="001E5C75">
      <w:pPr>
        <w:autoSpaceDE w:val="0"/>
        <w:autoSpaceDN w:val="0"/>
        <w:adjustRightInd w:val="0"/>
        <w:spacing w:after="120"/>
        <w:ind w:left="2160" w:hanging="2160"/>
        <w:rPr>
          <w:bCs/>
          <w:sz w:val="22"/>
          <w:szCs w:val="22"/>
        </w:rPr>
      </w:pPr>
      <w:r>
        <w:rPr>
          <w:bCs/>
          <w:sz w:val="22"/>
          <w:szCs w:val="22"/>
        </w:rPr>
        <w:t>November 2013</w:t>
      </w:r>
      <w:r>
        <w:rPr>
          <w:bCs/>
          <w:sz w:val="22"/>
          <w:szCs w:val="22"/>
        </w:rPr>
        <w:tab/>
      </w:r>
      <w:r w:rsidRPr="00297623">
        <w:rPr>
          <w:bCs/>
          <w:i/>
          <w:sz w:val="22"/>
          <w:szCs w:val="22"/>
        </w:rPr>
        <w:t>Whole Exome Sequencing Case-Control using 1,000 Severe Obesity Cases Identifies Putative New Loci and Replicates Previously Established Loci</w:t>
      </w:r>
      <w:r>
        <w:rPr>
          <w:bCs/>
          <w:sz w:val="22"/>
          <w:szCs w:val="22"/>
        </w:rPr>
        <w:t>,</w:t>
      </w:r>
      <w:r w:rsidRPr="00027B28">
        <w:rPr>
          <w:bCs/>
          <w:sz w:val="22"/>
          <w:szCs w:val="22"/>
        </w:rPr>
        <w:t xml:space="preserve"> </w:t>
      </w:r>
      <w:r w:rsidRPr="00297623">
        <w:rPr>
          <w:bCs/>
          <w:sz w:val="22"/>
          <w:szCs w:val="22"/>
        </w:rPr>
        <w:t>Butcher Symposium</w:t>
      </w:r>
      <w:r>
        <w:rPr>
          <w:bCs/>
          <w:sz w:val="22"/>
          <w:szCs w:val="22"/>
        </w:rPr>
        <w:t>,</w:t>
      </w:r>
      <w:r w:rsidRPr="00027B28">
        <w:rPr>
          <w:bCs/>
          <w:sz w:val="22"/>
          <w:szCs w:val="22"/>
        </w:rPr>
        <w:t xml:space="preserve"> </w:t>
      </w:r>
      <w:r>
        <w:rPr>
          <w:bCs/>
          <w:sz w:val="22"/>
          <w:szCs w:val="22"/>
        </w:rPr>
        <w:t>Colorado (poster)</w:t>
      </w:r>
    </w:p>
    <w:p w14:paraId="76F4CDA1" w14:textId="77777777" w:rsidR="008D54CD" w:rsidRDefault="008D54CD" w:rsidP="008D54CD">
      <w:pPr>
        <w:spacing w:after="120"/>
        <w:ind w:left="2160" w:hanging="2160"/>
        <w:rPr>
          <w:sz w:val="22"/>
          <w:szCs w:val="22"/>
        </w:rPr>
      </w:pPr>
      <w:r w:rsidRPr="00027B28">
        <w:rPr>
          <w:sz w:val="22"/>
          <w:szCs w:val="22"/>
        </w:rPr>
        <w:t>October 2013</w:t>
      </w:r>
      <w:r w:rsidRPr="00027B28">
        <w:rPr>
          <w:sz w:val="22"/>
          <w:szCs w:val="22"/>
        </w:rPr>
        <w:tab/>
      </w:r>
      <w:r w:rsidRPr="00236265">
        <w:rPr>
          <w:i/>
          <w:sz w:val="22"/>
          <w:szCs w:val="22"/>
        </w:rPr>
        <w:t>Exome Sequencing of over 700 Severe Obesity Cases: Study Design, Challenges, &amp; Initial Results</w:t>
      </w:r>
      <w:r w:rsidRPr="00027B28">
        <w:rPr>
          <w:sz w:val="22"/>
          <w:szCs w:val="22"/>
        </w:rPr>
        <w:t>, Human Medical Genetics and Genomics Program Seminar Series, University of Colorado — Anschutz Medical Campus</w:t>
      </w:r>
    </w:p>
    <w:p w14:paraId="288198CB" w14:textId="77777777" w:rsidR="008D54CD" w:rsidRDefault="008D54CD" w:rsidP="008D54CD">
      <w:pPr>
        <w:spacing w:after="120"/>
        <w:ind w:left="2160" w:hanging="2160"/>
        <w:rPr>
          <w:sz w:val="22"/>
          <w:szCs w:val="22"/>
        </w:rPr>
      </w:pPr>
      <w:r w:rsidRPr="007F7277">
        <w:rPr>
          <w:sz w:val="22"/>
          <w:szCs w:val="22"/>
        </w:rPr>
        <w:t>October 2013</w:t>
      </w:r>
      <w:r>
        <w:rPr>
          <w:i/>
          <w:sz w:val="22"/>
          <w:szCs w:val="22"/>
        </w:rPr>
        <w:tab/>
      </w:r>
      <w:r w:rsidRPr="007F7277">
        <w:rPr>
          <w:i/>
          <w:sz w:val="22"/>
          <w:szCs w:val="22"/>
        </w:rPr>
        <w:t>Case-Control Analysis with Whole Exome Sequenced Cases: Challenges and Initial Results</w:t>
      </w:r>
      <w:r w:rsidRPr="007F7277">
        <w:rPr>
          <w:sz w:val="22"/>
          <w:szCs w:val="22"/>
        </w:rPr>
        <w:t>, Statistical Genetics and Genetic Epidemiology Journal Club, CU</w:t>
      </w:r>
      <w:r>
        <w:rPr>
          <w:sz w:val="22"/>
          <w:szCs w:val="22"/>
        </w:rPr>
        <w:t xml:space="preserve"> – Anschutz Medical Campus</w:t>
      </w:r>
    </w:p>
    <w:p w14:paraId="0ECF6E9A" w14:textId="77777777" w:rsidR="008D54CD" w:rsidRPr="00027B28" w:rsidRDefault="008D54CD" w:rsidP="008D54CD">
      <w:pPr>
        <w:spacing w:after="120"/>
        <w:ind w:left="2160" w:hanging="2160"/>
        <w:rPr>
          <w:sz w:val="22"/>
          <w:szCs w:val="22"/>
        </w:rPr>
      </w:pPr>
      <w:r w:rsidRPr="00027B28">
        <w:rPr>
          <w:sz w:val="22"/>
          <w:szCs w:val="22"/>
        </w:rPr>
        <w:t>June 2013</w:t>
      </w:r>
      <w:r w:rsidRPr="00027B28">
        <w:rPr>
          <w:sz w:val="22"/>
          <w:szCs w:val="22"/>
        </w:rPr>
        <w:tab/>
      </w:r>
      <w:r w:rsidRPr="00236265">
        <w:rPr>
          <w:i/>
          <w:sz w:val="22"/>
          <w:szCs w:val="22"/>
        </w:rPr>
        <w:t>SCOOP Case-Control Analysis: Challenges and Initial Results</w:t>
      </w:r>
      <w:r w:rsidRPr="00027B28">
        <w:rPr>
          <w:sz w:val="22"/>
          <w:szCs w:val="22"/>
        </w:rPr>
        <w:t>, UK10K Annual Meeting, Cambridge, UK</w:t>
      </w:r>
    </w:p>
    <w:p w14:paraId="46D2CF07" w14:textId="77777777" w:rsidR="008D54CD" w:rsidRPr="00027B28" w:rsidRDefault="008D54CD" w:rsidP="008D54CD">
      <w:pPr>
        <w:spacing w:after="120"/>
        <w:ind w:left="2160" w:hanging="2160"/>
        <w:rPr>
          <w:sz w:val="22"/>
          <w:szCs w:val="22"/>
        </w:rPr>
      </w:pPr>
      <w:r w:rsidRPr="00027B28">
        <w:rPr>
          <w:sz w:val="22"/>
          <w:szCs w:val="22"/>
        </w:rPr>
        <w:t>May 2013</w:t>
      </w:r>
      <w:r w:rsidRPr="00027B28">
        <w:rPr>
          <w:sz w:val="22"/>
          <w:szCs w:val="22"/>
        </w:rPr>
        <w:tab/>
      </w:r>
      <w:r w:rsidRPr="00236265">
        <w:rPr>
          <w:i/>
          <w:sz w:val="22"/>
          <w:szCs w:val="22"/>
        </w:rPr>
        <w:t>Insights from Exome Sequencing 1000 Severe Childhood Obese Cases</w:t>
      </w:r>
      <w:r w:rsidRPr="00027B28">
        <w:rPr>
          <w:sz w:val="22"/>
          <w:szCs w:val="22"/>
        </w:rPr>
        <w:t xml:space="preserve">, </w:t>
      </w:r>
      <w:proofErr w:type="spellStart"/>
      <w:r w:rsidRPr="00027B28">
        <w:rPr>
          <w:sz w:val="22"/>
          <w:szCs w:val="22"/>
        </w:rPr>
        <w:t>Wellcome</w:t>
      </w:r>
      <w:proofErr w:type="spellEnd"/>
      <w:r w:rsidRPr="00027B28">
        <w:rPr>
          <w:sz w:val="22"/>
          <w:szCs w:val="22"/>
        </w:rPr>
        <w:t xml:space="preserve"> Trust Sanger Institute Human Genetics Retreat &amp; Scientific Advisory Board Meeting, Cambridge, UK</w:t>
      </w:r>
    </w:p>
    <w:p w14:paraId="315B36FA" w14:textId="77777777" w:rsidR="008D54CD" w:rsidRPr="00027B28" w:rsidRDefault="008D54CD" w:rsidP="008D54CD">
      <w:pPr>
        <w:spacing w:after="120"/>
        <w:ind w:left="2160" w:hanging="2160"/>
        <w:rPr>
          <w:sz w:val="22"/>
          <w:szCs w:val="22"/>
        </w:rPr>
      </w:pPr>
      <w:r w:rsidRPr="00027B28">
        <w:rPr>
          <w:sz w:val="22"/>
          <w:szCs w:val="22"/>
        </w:rPr>
        <w:t>July 2012</w:t>
      </w:r>
      <w:r w:rsidRPr="00027B28">
        <w:rPr>
          <w:sz w:val="22"/>
          <w:szCs w:val="22"/>
        </w:rPr>
        <w:tab/>
      </w:r>
      <w:r w:rsidRPr="00236265">
        <w:rPr>
          <w:i/>
          <w:sz w:val="22"/>
          <w:szCs w:val="22"/>
        </w:rPr>
        <w:t>Exome Sequencing in Severe Obese Children</w:t>
      </w:r>
      <w:r w:rsidRPr="00027B28">
        <w:rPr>
          <w:sz w:val="22"/>
          <w:szCs w:val="22"/>
        </w:rPr>
        <w:t>, UK10K Annual Meeting, Cambridge, UK</w:t>
      </w:r>
    </w:p>
    <w:p w14:paraId="1358EE5D" w14:textId="77777777" w:rsidR="008D54CD" w:rsidRPr="00027B28" w:rsidRDefault="008D54CD" w:rsidP="008D54CD">
      <w:pPr>
        <w:spacing w:after="120"/>
        <w:ind w:left="2160" w:right="-180" w:hanging="2160"/>
        <w:rPr>
          <w:sz w:val="22"/>
          <w:szCs w:val="22"/>
        </w:rPr>
      </w:pPr>
      <w:r w:rsidRPr="00027B28">
        <w:rPr>
          <w:sz w:val="22"/>
          <w:szCs w:val="22"/>
        </w:rPr>
        <w:t>July 2012</w:t>
      </w:r>
      <w:r w:rsidRPr="00027B28">
        <w:rPr>
          <w:sz w:val="22"/>
          <w:szCs w:val="22"/>
        </w:rPr>
        <w:tab/>
      </w:r>
      <w:r w:rsidRPr="00236265">
        <w:rPr>
          <w:i/>
          <w:sz w:val="22"/>
          <w:szCs w:val="22"/>
        </w:rPr>
        <w:t>Case-Control Analysis using External Controls</w:t>
      </w:r>
      <w:r w:rsidRPr="00027B28">
        <w:rPr>
          <w:sz w:val="22"/>
          <w:szCs w:val="22"/>
        </w:rPr>
        <w:t>, UK10K Annual Meeting, Cambridge, UK</w:t>
      </w:r>
    </w:p>
    <w:p w14:paraId="1BA3A310" w14:textId="209CA590" w:rsidR="00F574F2" w:rsidRDefault="00F574F2" w:rsidP="00F574F2">
      <w:pPr>
        <w:spacing w:after="120"/>
        <w:ind w:left="2160" w:hanging="2160"/>
        <w:rPr>
          <w:sz w:val="22"/>
          <w:szCs w:val="22"/>
        </w:rPr>
      </w:pPr>
      <w:r w:rsidRPr="00027B28">
        <w:rPr>
          <w:sz w:val="22"/>
          <w:szCs w:val="22"/>
        </w:rPr>
        <w:t>March 2012</w:t>
      </w:r>
      <w:r w:rsidRPr="00027B28">
        <w:rPr>
          <w:sz w:val="22"/>
          <w:szCs w:val="22"/>
        </w:rPr>
        <w:tab/>
      </w:r>
      <w:r w:rsidRPr="00236265">
        <w:rPr>
          <w:i/>
          <w:sz w:val="22"/>
          <w:szCs w:val="22"/>
        </w:rPr>
        <w:t>UK10K Obesity: From exome sequencing to potential hits, Human Genetics Team Talks</w:t>
      </w:r>
      <w:r w:rsidRPr="00027B28">
        <w:rPr>
          <w:sz w:val="22"/>
          <w:szCs w:val="22"/>
        </w:rPr>
        <w:t xml:space="preserve">, </w:t>
      </w:r>
      <w:proofErr w:type="spellStart"/>
      <w:r w:rsidRPr="00027B28">
        <w:rPr>
          <w:sz w:val="22"/>
          <w:szCs w:val="22"/>
        </w:rPr>
        <w:t>Wellcome</w:t>
      </w:r>
      <w:proofErr w:type="spellEnd"/>
      <w:r w:rsidRPr="00027B28">
        <w:rPr>
          <w:sz w:val="22"/>
          <w:szCs w:val="22"/>
        </w:rPr>
        <w:t xml:space="preserve"> Trust Sanger Institute, Cambridge, UK</w:t>
      </w:r>
    </w:p>
    <w:p w14:paraId="49805F9E" w14:textId="77777777" w:rsidR="00F574F2" w:rsidRPr="00027B28" w:rsidRDefault="00F574F2" w:rsidP="00F574F2">
      <w:pPr>
        <w:spacing w:after="120"/>
        <w:ind w:left="2160" w:hanging="2160"/>
        <w:rPr>
          <w:sz w:val="22"/>
          <w:szCs w:val="22"/>
        </w:rPr>
      </w:pPr>
      <w:r w:rsidRPr="00027B28">
        <w:rPr>
          <w:sz w:val="22"/>
          <w:szCs w:val="22"/>
        </w:rPr>
        <w:t>June 2011</w:t>
      </w:r>
      <w:r w:rsidRPr="00027B28">
        <w:rPr>
          <w:sz w:val="22"/>
          <w:szCs w:val="22"/>
        </w:rPr>
        <w:tab/>
      </w:r>
      <w:r w:rsidRPr="00236265">
        <w:rPr>
          <w:i/>
          <w:sz w:val="22"/>
          <w:szCs w:val="22"/>
        </w:rPr>
        <w:t>Exploration of Gene Region Simulation, Correction for Multiple Testing, and Summary Methods</w:t>
      </w:r>
      <w:r w:rsidRPr="00027B28">
        <w:rPr>
          <w:sz w:val="22"/>
          <w:szCs w:val="22"/>
        </w:rPr>
        <w:t>, Dissertation Committee and Audience, Boston University</w:t>
      </w:r>
    </w:p>
    <w:p w14:paraId="1C6D6B30" w14:textId="7D99F7C0" w:rsidR="008F79AE" w:rsidRDefault="00F574F2" w:rsidP="00BB2BE6">
      <w:pPr>
        <w:spacing w:after="120"/>
        <w:ind w:left="2160" w:right="-180" w:hanging="2160"/>
        <w:rPr>
          <w:sz w:val="22"/>
          <w:szCs w:val="22"/>
        </w:rPr>
      </w:pPr>
      <w:r w:rsidRPr="00027B28">
        <w:rPr>
          <w:sz w:val="22"/>
          <w:szCs w:val="22"/>
        </w:rPr>
        <w:t>January 2010</w:t>
      </w:r>
      <w:r w:rsidRPr="00027B28">
        <w:rPr>
          <w:sz w:val="22"/>
          <w:szCs w:val="22"/>
        </w:rPr>
        <w:tab/>
      </w:r>
      <w:r w:rsidRPr="00236265">
        <w:rPr>
          <w:i/>
          <w:sz w:val="22"/>
          <w:szCs w:val="22"/>
        </w:rPr>
        <w:t>Gene Region Summary Methods</w:t>
      </w:r>
      <w:r w:rsidRPr="00027B28">
        <w:rPr>
          <w:sz w:val="22"/>
          <w:szCs w:val="22"/>
        </w:rPr>
        <w:t>, Statistical Genetics Working Group, Boston University</w:t>
      </w:r>
    </w:p>
    <w:p w14:paraId="20F15800" w14:textId="77777777" w:rsidR="00B03E5B" w:rsidRDefault="00B03E5B" w:rsidP="00C50092">
      <w:pPr>
        <w:pStyle w:val="StyleLatinArial10ptLatinBoldJustifiedAfter6pt"/>
        <w:ind w:left="-360"/>
        <w:rPr>
          <w:rFonts w:ascii="Times New Roman" w:hAnsi="Times New Roman" w:cs="Times New Roman"/>
          <w:sz w:val="24"/>
        </w:rPr>
      </w:pPr>
    </w:p>
    <w:p w14:paraId="7ACCD06A" w14:textId="6D48E7CB" w:rsidR="00C50092" w:rsidRPr="00444FD6" w:rsidRDefault="00C50092" w:rsidP="00C50092">
      <w:pPr>
        <w:pStyle w:val="StyleLatinArial10ptLatinBoldJustifiedAfter6pt"/>
        <w:ind w:left="-360"/>
        <w:rPr>
          <w:rFonts w:ascii="Times New Roman" w:hAnsi="Times New Roman" w:cs="Times New Roman"/>
          <w:sz w:val="24"/>
        </w:rPr>
      </w:pPr>
      <w:r w:rsidRPr="00444FD6">
        <w:rPr>
          <w:rFonts w:ascii="Times New Roman" w:hAnsi="Times New Roman" w:cs="Times New Roman"/>
          <w:sz w:val="24"/>
        </w:rPr>
        <w:t>PROFESSIONAL AFFILIATIONS</w:t>
      </w:r>
    </w:p>
    <w:p w14:paraId="1E646CA5" w14:textId="28739768" w:rsidR="00C50092" w:rsidRPr="00027B28" w:rsidRDefault="00C50092" w:rsidP="00C50092">
      <w:pPr>
        <w:tabs>
          <w:tab w:val="left" w:pos="360"/>
          <w:tab w:val="left" w:pos="1260"/>
          <w:tab w:val="left" w:pos="3140"/>
          <w:tab w:val="left" w:pos="4680"/>
          <w:tab w:val="left" w:pos="7200"/>
        </w:tabs>
        <w:rPr>
          <w:sz w:val="22"/>
          <w:szCs w:val="22"/>
        </w:rPr>
      </w:pPr>
      <w:r w:rsidRPr="00027B28">
        <w:rPr>
          <w:sz w:val="22"/>
          <w:szCs w:val="22"/>
        </w:rPr>
        <w:t>Member, American Statistical Association</w:t>
      </w:r>
      <w:r w:rsidR="00BF6C67">
        <w:rPr>
          <w:sz w:val="22"/>
          <w:szCs w:val="22"/>
        </w:rPr>
        <w:t xml:space="preserve"> (ASA)</w:t>
      </w:r>
    </w:p>
    <w:p w14:paraId="0DA8AC6B" w14:textId="50CEBC23" w:rsidR="00C50092" w:rsidRDefault="00C50092" w:rsidP="00C50092">
      <w:pPr>
        <w:tabs>
          <w:tab w:val="left" w:pos="360"/>
          <w:tab w:val="left" w:pos="1260"/>
          <w:tab w:val="left" w:pos="3140"/>
          <w:tab w:val="left" w:pos="4680"/>
          <w:tab w:val="left" w:pos="7200"/>
        </w:tabs>
        <w:rPr>
          <w:sz w:val="22"/>
          <w:szCs w:val="22"/>
        </w:rPr>
      </w:pPr>
      <w:r w:rsidRPr="00027B28">
        <w:rPr>
          <w:sz w:val="22"/>
          <w:szCs w:val="22"/>
        </w:rPr>
        <w:t>Member, American Society of Human Genetics</w:t>
      </w:r>
      <w:r w:rsidR="00BF6C67">
        <w:rPr>
          <w:sz w:val="22"/>
          <w:szCs w:val="22"/>
        </w:rPr>
        <w:t xml:space="preserve"> (ASHG)</w:t>
      </w:r>
    </w:p>
    <w:p w14:paraId="2614695A" w14:textId="27A0CF5F" w:rsidR="00F06153" w:rsidRDefault="00F06153" w:rsidP="00C50092">
      <w:pPr>
        <w:tabs>
          <w:tab w:val="left" w:pos="360"/>
          <w:tab w:val="left" w:pos="1260"/>
          <w:tab w:val="left" w:pos="3140"/>
          <w:tab w:val="left" w:pos="4680"/>
          <w:tab w:val="left" w:pos="7200"/>
        </w:tabs>
        <w:rPr>
          <w:sz w:val="22"/>
          <w:szCs w:val="22"/>
        </w:rPr>
      </w:pPr>
      <w:r>
        <w:rPr>
          <w:sz w:val="22"/>
          <w:szCs w:val="22"/>
        </w:rPr>
        <w:t>Member, Association for Women in Mathematics (AWM)</w:t>
      </w:r>
    </w:p>
    <w:p w14:paraId="1AEB3A5F" w14:textId="58562C0E" w:rsidR="00C50092" w:rsidRDefault="00C50092" w:rsidP="00C50092">
      <w:pPr>
        <w:tabs>
          <w:tab w:val="left" w:pos="360"/>
          <w:tab w:val="left" w:pos="1260"/>
          <w:tab w:val="left" w:pos="3140"/>
          <w:tab w:val="left" w:pos="4680"/>
          <w:tab w:val="left" w:pos="7200"/>
        </w:tabs>
        <w:rPr>
          <w:sz w:val="22"/>
          <w:szCs w:val="22"/>
        </w:rPr>
      </w:pPr>
      <w:r w:rsidRPr="00027B28">
        <w:rPr>
          <w:sz w:val="22"/>
          <w:szCs w:val="22"/>
        </w:rPr>
        <w:t>Member, International Genetic and Epidemiology Society</w:t>
      </w:r>
      <w:r w:rsidR="00BF6C67">
        <w:rPr>
          <w:sz w:val="22"/>
          <w:szCs w:val="22"/>
        </w:rPr>
        <w:t xml:space="preserve"> (IGES)</w:t>
      </w:r>
    </w:p>
    <w:p w14:paraId="0B984542" w14:textId="75D0FB3C" w:rsidR="008F79AE" w:rsidRDefault="00C50092" w:rsidP="00482943">
      <w:pPr>
        <w:tabs>
          <w:tab w:val="left" w:pos="360"/>
          <w:tab w:val="left" w:pos="1260"/>
          <w:tab w:val="left" w:pos="3140"/>
          <w:tab w:val="left" w:pos="4680"/>
          <w:tab w:val="left" w:pos="7200"/>
        </w:tabs>
        <w:rPr>
          <w:sz w:val="22"/>
          <w:szCs w:val="22"/>
        </w:rPr>
      </w:pPr>
      <w:r>
        <w:rPr>
          <w:sz w:val="22"/>
          <w:szCs w:val="22"/>
        </w:rPr>
        <w:t xml:space="preserve">Member, </w:t>
      </w:r>
      <w:r w:rsidRPr="0091594E">
        <w:rPr>
          <w:sz w:val="22"/>
          <w:szCs w:val="22"/>
        </w:rPr>
        <w:t>Global Alliance for Genomics and Health</w:t>
      </w:r>
      <w:r w:rsidR="00BF6C67">
        <w:rPr>
          <w:sz w:val="22"/>
          <w:szCs w:val="22"/>
        </w:rPr>
        <w:t xml:space="preserve"> (GA4GH)</w:t>
      </w:r>
    </w:p>
    <w:p w14:paraId="6D43329E" w14:textId="3C68401D" w:rsidR="00F06153" w:rsidRDefault="00F06153" w:rsidP="00482943">
      <w:pPr>
        <w:tabs>
          <w:tab w:val="left" w:pos="360"/>
          <w:tab w:val="left" w:pos="1260"/>
          <w:tab w:val="left" w:pos="3140"/>
          <w:tab w:val="left" w:pos="4680"/>
          <w:tab w:val="left" w:pos="7200"/>
        </w:tabs>
        <w:rPr>
          <w:sz w:val="22"/>
          <w:szCs w:val="22"/>
        </w:rPr>
      </w:pPr>
      <w:r>
        <w:rPr>
          <w:sz w:val="22"/>
          <w:szCs w:val="22"/>
        </w:rPr>
        <w:t>Member, Society for Industrial and Applied Mathematics (SIAM)</w:t>
      </w:r>
    </w:p>
    <w:p w14:paraId="06ACE303" w14:textId="1CB387B3" w:rsidR="00B03E5B" w:rsidRDefault="00F06153" w:rsidP="00F06153">
      <w:pPr>
        <w:tabs>
          <w:tab w:val="left" w:pos="360"/>
          <w:tab w:val="left" w:pos="1260"/>
          <w:tab w:val="left" w:pos="3140"/>
          <w:tab w:val="left" w:pos="4680"/>
          <w:tab w:val="left" w:pos="7200"/>
        </w:tabs>
        <w:rPr>
          <w:sz w:val="22"/>
          <w:szCs w:val="22"/>
        </w:rPr>
      </w:pPr>
      <w:r>
        <w:rPr>
          <w:sz w:val="22"/>
          <w:szCs w:val="22"/>
        </w:rPr>
        <w:t>Member, Western North American Region International Biometric Society (WNAR)</w:t>
      </w:r>
    </w:p>
    <w:p w14:paraId="75ABB992" w14:textId="77777777" w:rsidR="00444FD6" w:rsidRDefault="00444FD6" w:rsidP="00B51673">
      <w:pPr>
        <w:ind w:right="162"/>
        <w:rPr>
          <w:sz w:val="22"/>
          <w:szCs w:val="22"/>
        </w:rPr>
      </w:pPr>
    </w:p>
    <w:p w14:paraId="6C6EBF13" w14:textId="105C3D61" w:rsidR="00444FD6" w:rsidRPr="00444FD6" w:rsidRDefault="00444FD6" w:rsidP="00F86841">
      <w:pPr>
        <w:pBdr>
          <w:bottom w:val="single" w:sz="2" w:space="0" w:color="auto"/>
        </w:pBdr>
        <w:spacing w:after="120" w:line="26" w:lineRule="atLeast"/>
        <w:ind w:left="-360"/>
        <w:jc w:val="both"/>
        <w:rPr>
          <w:b/>
          <w:i/>
          <w:szCs w:val="22"/>
        </w:rPr>
      </w:pPr>
      <w:r w:rsidRPr="00444FD6">
        <w:rPr>
          <w:b/>
          <w:szCs w:val="22"/>
        </w:rPr>
        <w:t>FORMAL MENTORING/ADVISING</w:t>
      </w:r>
      <w:r w:rsidR="00956B5A">
        <w:rPr>
          <w:b/>
          <w:szCs w:val="22"/>
        </w:rPr>
        <w:t xml:space="preserve"> </w:t>
      </w:r>
    </w:p>
    <w:p w14:paraId="3A6CA6BA" w14:textId="77777777" w:rsidR="00563F80" w:rsidRPr="006750DF" w:rsidRDefault="00563F80" w:rsidP="00563F80">
      <w:pPr>
        <w:autoSpaceDE w:val="0"/>
        <w:autoSpaceDN w:val="0"/>
        <w:adjustRightInd w:val="0"/>
        <w:ind w:left="2880" w:right="-90" w:hanging="2880"/>
        <w:rPr>
          <w:bCs/>
          <w:iCs/>
          <w:sz w:val="23"/>
          <w:szCs w:val="23"/>
        </w:rPr>
      </w:pPr>
      <w:r>
        <w:rPr>
          <w:b/>
          <w:bCs/>
          <w:iCs/>
          <w:sz w:val="23"/>
          <w:szCs w:val="23"/>
        </w:rPr>
        <w:t>Primary Advisor of PhD</w:t>
      </w:r>
      <w:r w:rsidRPr="00FC7226">
        <w:rPr>
          <w:b/>
          <w:bCs/>
          <w:iCs/>
          <w:sz w:val="23"/>
          <w:szCs w:val="23"/>
        </w:rPr>
        <w:t xml:space="preserve"> Thesis Research</w:t>
      </w:r>
    </w:p>
    <w:p w14:paraId="72A7AAEB" w14:textId="3A89DF3B" w:rsidR="00563F80" w:rsidRDefault="00563F80" w:rsidP="00563F80">
      <w:pPr>
        <w:autoSpaceDE w:val="0"/>
        <w:autoSpaceDN w:val="0"/>
        <w:adjustRightInd w:val="0"/>
        <w:ind w:left="2880" w:right="-90" w:hanging="2880"/>
        <w:rPr>
          <w:sz w:val="22"/>
          <w:szCs w:val="22"/>
        </w:rPr>
      </w:pPr>
      <w:r w:rsidRPr="004768D0">
        <w:rPr>
          <w:sz w:val="22"/>
          <w:szCs w:val="22"/>
        </w:rPr>
        <w:t xml:space="preserve">2019 – Present </w:t>
      </w:r>
      <w:r w:rsidRPr="004768D0">
        <w:rPr>
          <w:sz w:val="22"/>
          <w:szCs w:val="22"/>
        </w:rPr>
        <w:tab/>
        <w:t>Nicholas Weaver</w:t>
      </w:r>
    </w:p>
    <w:p w14:paraId="5645ADC1" w14:textId="42088931" w:rsidR="00992322" w:rsidRPr="004768D0" w:rsidRDefault="00992322" w:rsidP="00992322">
      <w:pPr>
        <w:autoSpaceDE w:val="0"/>
        <w:autoSpaceDN w:val="0"/>
        <w:adjustRightInd w:val="0"/>
        <w:ind w:left="2880" w:right="-90" w:hanging="2880"/>
        <w:rPr>
          <w:sz w:val="22"/>
          <w:szCs w:val="22"/>
        </w:rPr>
      </w:pPr>
      <w:r w:rsidRPr="004768D0">
        <w:rPr>
          <w:iCs/>
          <w:sz w:val="22"/>
          <w:szCs w:val="22"/>
        </w:rPr>
        <w:t xml:space="preserve">2017 – </w:t>
      </w:r>
      <w:r>
        <w:rPr>
          <w:iCs/>
          <w:sz w:val="22"/>
          <w:szCs w:val="22"/>
        </w:rPr>
        <w:t>2020</w:t>
      </w:r>
      <w:r w:rsidRPr="004768D0">
        <w:rPr>
          <w:iCs/>
          <w:sz w:val="22"/>
          <w:szCs w:val="22"/>
        </w:rPr>
        <w:tab/>
      </w:r>
      <w:r w:rsidRPr="00EE2194">
        <w:rPr>
          <w:sz w:val="22"/>
          <w:szCs w:val="22"/>
        </w:rPr>
        <w:t>Megan Null</w:t>
      </w:r>
      <w:r w:rsidR="00EE2194">
        <w:rPr>
          <w:sz w:val="22"/>
          <w:szCs w:val="22"/>
        </w:rPr>
        <w:t>,</w:t>
      </w:r>
      <w:r w:rsidRPr="00EE2194">
        <w:rPr>
          <w:sz w:val="22"/>
          <w:szCs w:val="22"/>
        </w:rPr>
        <w:t xml:space="preserve"> </w:t>
      </w:r>
      <w:r w:rsidR="00EE2194" w:rsidRPr="00EE2194">
        <w:rPr>
          <w:sz w:val="22"/>
          <w:szCs w:val="22"/>
        </w:rPr>
        <w:t>Dissertation Title:</w:t>
      </w:r>
      <w:r w:rsidR="00EE2194" w:rsidRPr="00EE2194">
        <w:rPr>
          <w:i/>
          <w:iCs/>
          <w:sz w:val="22"/>
          <w:szCs w:val="22"/>
        </w:rPr>
        <w:t xml:space="preserve"> </w:t>
      </w:r>
      <w:r w:rsidR="00EE2194" w:rsidRPr="00EE2194">
        <w:rPr>
          <w:i/>
          <w:iCs/>
          <w:sz w:val="22"/>
          <w:szCs w:val="22"/>
        </w:rPr>
        <w:t>Advancement of understudied Variants withing Statistical Genetics</w:t>
      </w:r>
      <w:r w:rsidRPr="00EE2194">
        <w:rPr>
          <w:sz w:val="22"/>
          <w:szCs w:val="22"/>
        </w:rPr>
        <w:t>;</w:t>
      </w:r>
      <w:r w:rsidR="00EE2194">
        <w:rPr>
          <w:sz w:val="22"/>
          <w:szCs w:val="22"/>
        </w:rPr>
        <w:t xml:space="preserve"> First Position:</w:t>
      </w:r>
      <w:r w:rsidRPr="00EE2194">
        <w:rPr>
          <w:sz w:val="22"/>
          <w:szCs w:val="22"/>
        </w:rPr>
        <w:t xml:space="preserve"> </w:t>
      </w:r>
      <w:r w:rsidR="00EE2194" w:rsidRPr="00EE2194">
        <w:rPr>
          <w:sz w:val="22"/>
          <w:szCs w:val="22"/>
        </w:rPr>
        <w:t>Visiting</w:t>
      </w:r>
      <w:r w:rsidR="00EE2194">
        <w:rPr>
          <w:sz w:val="22"/>
          <w:szCs w:val="22"/>
        </w:rPr>
        <w:t xml:space="preserve"> Assistant Professor College of Idaho</w:t>
      </w:r>
    </w:p>
    <w:p w14:paraId="59E48669" w14:textId="3A2AF056" w:rsidR="00563F80" w:rsidRDefault="00563F80" w:rsidP="004E7D4D">
      <w:pPr>
        <w:autoSpaceDE w:val="0"/>
        <w:autoSpaceDN w:val="0"/>
        <w:adjustRightInd w:val="0"/>
        <w:ind w:left="2880" w:right="-90" w:hanging="2880"/>
        <w:rPr>
          <w:b/>
          <w:bCs/>
          <w:iCs/>
          <w:sz w:val="23"/>
          <w:szCs w:val="23"/>
        </w:rPr>
      </w:pPr>
    </w:p>
    <w:p w14:paraId="31953060" w14:textId="77777777" w:rsidR="00563F80" w:rsidRDefault="00563F80" w:rsidP="00563F80">
      <w:pPr>
        <w:autoSpaceDE w:val="0"/>
        <w:autoSpaceDN w:val="0"/>
        <w:adjustRightInd w:val="0"/>
        <w:ind w:left="2880" w:right="-90" w:hanging="2880"/>
        <w:rPr>
          <w:bCs/>
          <w:iCs/>
          <w:sz w:val="23"/>
          <w:szCs w:val="23"/>
        </w:rPr>
      </w:pPr>
      <w:r>
        <w:rPr>
          <w:b/>
          <w:bCs/>
          <w:iCs/>
          <w:sz w:val="23"/>
          <w:szCs w:val="23"/>
        </w:rPr>
        <w:t>Primary Advisor of Statistics Certificate/Master’s Project Research</w:t>
      </w:r>
    </w:p>
    <w:p w14:paraId="01682463" w14:textId="08386246" w:rsidR="00A90536" w:rsidRDefault="00A90536" w:rsidP="00563F80">
      <w:pPr>
        <w:autoSpaceDE w:val="0"/>
        <w:autoSpaceDN w:val="0"/>
        <w:adjustRightInd w:val="0"/>
        <w:ind w:left="2880" w:right="162" w:hanging="2880"/>
        <w:rPr>
          <w:sz w:val="22"/>
          <w:szCs w:val="22"/>
        </w:rPr>
      </w:pPr>
      <w:r>
        <w:rPr>
          <w:sz w:val="22"/>
          <w:szCs w:val="22"/>
        </w:rPr>
        <w:tab/>
      </w:r>
    </w:p>
    <w:p w14:paraId="5F6592B9" w14:textId="2C55BA21" w:rsidR="00563F80" w:rsidRPr="004768D0" w:rsidRDefault="00563F80" w:rsidP="00563F80">
      <w:pPr>
        <w:autoSpaceDE w:val="0"/>
        <w:autoSpaceDN w:val="0"/>
        <w:adjustRightInd w:val="0"/>
        <w:ind w:left="2880" w:right="162" w:hanging="2880"/>
        <w:rPr>
          <w:sz w:val="22"/>
          <w:szCs w:val="22"/>
        </w:rPr>
      </w:pPr>
      <w:r w:rsidRPr="004768D0">
        <w:rPr>
          <w:sz w:val="22"/>
          <w:szCs w:val="22"/>
        </w:rPr>
        <w:t xml:space="preserve">2019 – </w:t>
      </w:r>
      <w:r w:rsidR="00084234">
        <w:rPr>
          <w:sz w:val="22"/>
          <w:szCs w:val="22"/>
        </w:rPr>
        <w:t>2020</w:t>
      </w:r>
      <w:r w:rsidRPr="004768D0">
        <w:rPr>
          <w:sz w:val="22"/>
          <w:szCs w:val="22"/>
        </w:rPr>
        <w:tab/>
        <w:t>Jessica Murphy</w:t>
      </w:r>
      <w:r w:rsidR="00446A4A">
        <w:rPr>
          <w:sz w:val="22"/>
          <w:szCs w:val="22"/>
        </w:rPr>
        <w:t>*</w:t>
      </w:r>
      <w:r w:rsidR="00AA1FD8" w:rsidRPr="004768D0">
        <w:rPr>
          <w:sz w:val="22"/>
          <w:szCs w:val="22"/>
        </w:rPr>
        <w:t>, MS Statistics</w:t>
      </w:r>
      <w:r w:rsidR="00171779" w:rsidRPr="004768D0">
        <w:rPr>
          <w:sz w:val="22"/>
          <w:szCs w:val="22"/>
        </w:rPr>
        <w:t xml:space="preserve">, </w:t>
      </w:r>
      <w:r w:rsidR="00084234">
        <w:rPr>
          <w:sz w:val="22"/>
          <w:szCs w:val="22"/>
        </w:rPr>
        <w:t xml:space="preserve">Project Title: </w:t>
      </w:r>
      <w:r w:rsidR="00084234" w:rsidRPr="00084234">
        <w:rPr>
          <w:i/>
          <w:iCs/>
          <w:sz w:val="22"/>
          <w:szCs w:val="22"/>
        </w:rPr>
        <w:t>Accessible Analysis of Longitudinal Data with Linear Mixed Effects Models</w:t>
      </w:r>
    </w:p>
    <w:p w14:paraId="56BAAC55" w14:textId="5A6098B1" w:rsidR="00563F80" w:rsidRDefault="00563F80" w:rsidP="00992322">
      <w:pPr>
        <w:autoSpaceDE w:val="0"/>
        <w:autoSpaceDN w:val="0"/>
        <w:adjustRightInd w:val="0"/>
        <w:spacing w:before="60" w:after="60"/>
        <w:ind w:left="2880" w:right="158" w:hanging="2880"/>
        <w:rPr>
          <w:sz w:val="22"/>
          <w:szCs w:val="22"/>
        </w:rPr>
      </w:pPr>
      <w:r w:rsidRPr="004768D0">
        <w:rPr>
          <w:sz w:val="22"/>
          <w:szCs w:val="22"/>
        </w:rPr>
        <w:lastRenderedPageBreak/>
        <w:t xml:space="preserve">2019 – </w:t>
      </w:r>
      <w:r w:rsidR="0043370B">
        <w:rPr>
          <w:sz w:val="22"/>
          <w:szCs w:val="22"/>
        </w:rPr>
        <w:t>2020</w:t>
      </w:r>
      <w:r w:rsidRPr="004768D0">
        <w:rPr>
          <w:sz w:val="22"/>
          <w:szCs w:val="22"/>
        </w:rPr>
        <w:tab/>
        <w:t xml:space="preserve">Lee </w:t>
      </w:r>
      <w:proofErr w:type="spellStart"/>
      <w:r w:rsidRPr="004768D0">
        <w:rPr>
          <w:sz w:val="22"/>
          <w:szCs w:val="22"/>
        </w:rPr>
        <w:t>Panter</w:t>
      </w:r>
      <w:proofErr w:type="spellEnd"/>
      <w:r w:rsidR="00AA1FD8" w:rsidRPr="004768D0">
        <w:rPr>
          <w:sz w:val="22"/>
          <w:szCs w:val="22"/>
        </w:rPr>
        <w:t>, MS Statistics</w:t>
      </w:r>
      <w:r w:rsidR="00171779" w:rsidRPr="004768D0">
        <w:rPr>
          <w:sz w:val="22"/>
          <w:szCs w:val="22"/>
        </w:rPr>
        <w:t xml:space="preserve">, </w:t>
      </w:r>
      <w:r w:rsidR="0043370B">
        <w:rPr>
          <w:sz w:val="22"/>
          <w:szCs w:val="22"/>
        </w:rPr>
        <w:t xml:space="preserve">Project Title: </w:t>
      </w:r>
      <w:r w:rsidR="0043370B" w:rsidRPr="0043370B">
        <w:rPr>
          <w:i/>
          <w:iCs/>
          <w:sz w:val="22"/>
          <w:szCs w:val="22"/>
        </w:rPr>
        <w:t>Comparing Models of Subject-Clustered Single-Cell Data</w:t>
      </w:r>
    </w:p>
    <w:p w14:paraId="18EA5A78" w14:textId="7DF094CB" w:rsidR="0043370B" w:rsidRDefault="0043370B" w:rsidP="00563F80">
      <w:pPr>
        <w:autoSpaceDE w:val="0"/>
        <w:autoSpaceDN w:val="0"/>
        <w:adjustRightInd w:val="0"/>
        <w:ind w:left="2880" w:right="162" w:hanging="2880"/>
        <w:rPr>
          <w:sz w:val="22"/>
          <w:szCs w:val="22"/>
        </w:rPr>
      </w:pPr>
      <w:r>
        <w:rPr>
          <w:sz w:val="22"/>
          <w:szCs w:val="22"/>
        </w:rPr>
        <w:t>2019 – 2020</w:t>
      </w:r>
      <w:r>
        <w:rPr>
          <w:sz w:val="22"/>
          <w:szCs w:val="22"/>
        </w:rPr>
        <w:tab/>
      </w:r>
      <w:proofErr w:type="spellStart"/>
      <w:r>
        <w:rPr>
          <w:sz w:val="22"/>
          <w:szCs w:val="22"/>
        </w:rPr>
        <w:t>Valentinas</w:t>
      </w:r>
      <w:proofErr w:type="spellEnd"/>
      <w:r>
        <w:rPr>
          <w:sz w:val="22"/>
          <w:szCs w:val="22"/>
        </w:rPr>
        <w:t xml:space="preserve"> </w:t>
      </w:r>
      <w:proofErr w:type="spellStart"/>
      <w:r>
        <w:rPr>
          <w:sz w:val="22"/>
          <w:szCs w:val="22"/>
        </w:rPr>
        <w:t>Sungaila</w:t>
      </w:r>
      <w:proofErr w:type="spellEnd"/>
      <w:r>
        <w:rPr>
          <w:sz w:val="22"/>
          <w:szCs w:val="22"/>
        </w:rPr>
        <w:t xml:space="preserve">, MS Statistics, Project Title: </w:t>
      </w:r>
      <w:r w:rsidRPr="0043370B">
        <w:rPr>
          <w:i/>
          <w:iCs/>
          <w:sz w:val="22"/>
          <w:szCs w:val="22"/>
        </w:rPr>
        <w:t>Exploring Gao et al. as a method for finding the effective number of independent tests in metabolomic data</w:t>
      </w:r>
    </w:p>
    <w:p w14:paraId="7C5C18FD" w14:textId="77777777" w:rsidR="00563F80" w:rsidRPr="004768D0" w:rsidRDefault="00563F80" w:rsidP="00563F80">
      <w:pPr>
        <w:autoSpaceDE w:val="0"/>
        <w:autoSpaceDN w:val="0"/>
        <w:adjustRightInd w:val="0"/>
        <w:spacing w:before="80"/>
        <w:ind w:left="2880" w:right="-86" w:hanging="2880"/>
        <w:rPr>
          <w:bCs/>
          <w:i/>
          <w:iCs/>
          <w:sz w:val="22"/>
          <w:szCs w:val="22"/>
        </w:rPr>
      </w:pPr>
      <w:r w:rsidRPr="004768D0">
        <w:rPr>
          <w:bCs/>
          <w:iCs/>
          <w:sz w:val="22"/>
          <w:szCs w:val="22"/>
        </w:rPr>
        <w:t>2018 – 2019</w:t>
      </w:r>
      <w:r w:rsidRPr="004768D0">
        <w:rPr>
          <w:bCs/>
          <w:iCs/>
          <w:sz w:val="22"/>
          <w:szCs w:val="22"/>
        </w:rPr>
        <w:tab/>
        <w:t xml:space="preserve">Matthew </w:t>
      </w:r>
      <w:proofErr w:type="spellStart"/>
      <w:r w:rsidRPr="004768D0">
        <w:rPr>
          <w:bCs/>
          <w:iCs/>
          <w:sz w:val="22"/>
          <w:szCs w:val="22"/>
        </w:rPr>
        <w:t>Lanz</w:t>
      </w:r>
      <w:proofErr w:type="spellEnd"/>
      <w:r w:rsidRPr="004768D0">
        <w:rPr>
          <w:bCs/>
          <w:iCs/>
          <w:sz w:val="22"/>
          <w:szCs w:val="22"/>
        </w:rPr>
        <w:t xml:space="preserve">, MS Applied Mathematics, Project Title: </w:t>
      </w:r>
      <w:r w:rsidRPr="004768D0">
        <w:rPr>
          <w:bCs/>
          <w:i/>
          <w:iCs/>
          <w:sz w:val="22"/>
          <w:szCs w:val="22"/>
        </w:rPr>
        <w:t>Causal Mediation Analysis: A method study and application</w:t>
      </w:r>
    </w:p>
    <w:p w14:paraId="74379632" w14:textId="77777777" w:rsidR="00563F80" w:rsidRPr="004768D0" w:rsidRDefault="00563F80" w:rsidP="00563F80">
      <w:pPr>
        <w:autoSpaceDE w:val="0"/>
        <w:autoSpaceDN w:val="0"/>
        <w:adjustRightInd w:val="0"/>
        <w:spacing w:before="80"/>
        <w:ind w:left="2880" w:right="-86" w:hanging="2880"/>
        <w:rPr>
          <w:i/>
          <w:sz w:val="22"/>
          <w:szCs w:val="22"/>
        </w:rPr>
      </w:pPr>
      <w:r w:rsidRPr="004768D0">
        <w:rPr>
          <w:bCs/>
          <w:iCs/>
          <w:sz w:val="22"/>
          <w:szCs w:val="22"/>
        </w:rPr>
        <w:t>2018</w:t>
      </w:r>
      <w:r w:rsidRPr="004768D0">
        <w:rPr>
          <w:bCs/>
          <w:iCs/>
          <w:sz w:val="22"/>
          <w:szCs w:val="22"/>
        </w:rPr>
        <w:tab/>
      </w:r>
      <w:r w:rsidRPr="004768D0">
        <w:rPr>
          <w:sz w:val="22"/>
          <w:szCs w:val="22"/>
        </w:rPr>
        <w:t xml:space="preserve">Sam May, Undergraduate Statistics Certificate, Project Title: </w:t>
      </w:r>
      <w:r w:rsidRPr="004768D0">
        <w:rPr>
          <w:i/>
          <w:sz w:val="22"/>
          <w:szCs w:val="22"/>
        </w:rPr>
        <w:t>The EM Algorithm and its Application to Finite Mixtures</w:t>
      </w:r>
    </w:p>
    <w:p w14:paraId="1389F8C6" w14:textId="77777777" w:rsidR="00563F80" w:rsidRPr="004768D0" w:rsidRDefault="00563F80" w:rsidP="00563F80">
      <w:pPr>
        <w:autoSpaceDE w:val="0"/>
        <w:autoSpaceDN w:val="0"/>
        <w:adjustRightInd w:val="0"/>
        <w:spacing w:before="80"/>
        <w:ind w:left="2880" w:right="-86" w:hanging="2880"/>
        <w:rPr>
          <w:sz w:val="22"/>
          <w:szCs w:val="22"/>
        </w:rPr>
      </w:pPr>
      <w:r w:rsidRPr="004768D0">
        <w:rPr>
          <w:sz w:val="22"/>
          <w:szCs w:val="22"/>
        </w:rPr>
        <w:t>2017</w:t>
      </w:r>
      <w:r w:rsidRPr="004768D0">
        <w:rPr>
          <w:sz w:val="22"/>
          <w:szCs w:val="22"/>
        </w:rPr>
        <w:tab/>
        <w:t xml:space="preserve">Daniel </w:t>
      </w:r>
      <w:proofErr w:type="spellStart"/>
      <w:r w:rsidRPr="004768D0">
        <w:rPr>
          <w:sz w:val="22"/>
          <w:szCs w:val="22"/>
        </w:rPr>
        <w:t>Klie</w:t>
      </w:r>
      <w:proofErr w:type="spellEnd"/>
      <w:r w:rsidRPr="004768D0">
        <w:rPr>
          <w:sz w:val="22"/>
          <w:szCs w:val="22"/>
        </w:rPr>
        <w:t xml:space="preserve">, MS Statistics, Project Title: </w:t>
      </w:r>
      <w:r w:rsidRPr="004768D0">
        <w:rPr>
          <w:i/>
          <w:sz w:val="22"/>
          <w:szCs w:val="22"/>
        </w:rPr>
        <w:t>Evaluating the Impact of the Promoting Success in Early College Mathematics through Graduate Teacher Training Project</w:t>
      </w:r>
    </w:p>
    <w:p w14:paraId="2F197A1B" w14:textId="77777777" w:rsidR="00563F80" w:rsidRPr="004768D0" w:rsidRDefault="00563F80" w:rsidP="00563F80">
      <w:pPr>
        <w:autoSpaceDE w:val="0"/>
        <w:autoSpaceDN w:val="0"/>
        <w:adjustRightInd w:val="0"/>
        <w:spacing w:before="80"/>
        <w:ind w:left="2880" w:right="-86" w:hanging="2880"/>
        <w:rPr>
          <w:sz w:val="22"/>
          <w:szCs w:val="22"/>
        </w:rPr>
      </w:pPr>
      <w:r w:rsidRPr="004768D0">
        <w:rPr>
          <w:sz w:val="22"/>
          <w:szCs w:val="22"/>
        </w:rPr>
        <w:t>2017</w:t>
      </w:r>
      <w:r w:rsidRPr="004768D0">
        <w:rPr>
          <w:sz w:val="22"/>
          <w:szCs w:val="22"/>
        </w:rPr>
        <w:tab/>
        <w:t xml:space="preserve">Leonard </w:t>
      </w:r>
      <w:proofErr w:type="spellStart"/>
      <w:r w:rsidRPr="004768D0">
        <w:rPr>
          <w:sz w:val="22"/>
          <w:szCs w:val="22"/>
        </w:rPr>
        <w:t>Strnad</w:t>
      </w:r>
      <w:proofErr w:type="spellEnd"/>
      <w:r w:rsidRPr="004768D0">
        <w:rPr>
          <w:sz w:val="22"/>
          <w:szCs w:val="22"/>
        </w:rPr>
        <w:t xml:space="preserve">, MS Statistics, Project Title: </w:t>
      </w:r>
      <w:r w:rsidRPr="004768D0">
        <w:rPr>
          <w:i/>
          <w:sz w:val="22"/>
          <w:szCs w:val="22"/>
        </w:rPr>
        <w:t>Overview and TensorFlow Implementation of Diet Networks: Thin Parameters for Fat Genomics</w:t>
      </w:r>
    </w:p>
    <w:p w14:paraId="7F6E1DCB" w14:textId="77777777" w:rsidR="00563F80" w:rsidRPr="004768D0" w:rsidRDefault="00563F80" w:rsidP="00563F80">
      <w:pPr>
        <w:autoSpaceDE w:val="0"/>
        <w:autoSpaceDN w:val="0"/>
        <w:adjustRightInd w:val="0"/>
        <w:spacing w:before="80"/>
        <w:ind w:left="2880" w:right="-86" w:hanging="2880"/>
        <w:rPr>
          <w:sz w:val="22"/>
          <w:szCs w:val="22"/>
        </w:rPr>
      </w:pPr>
      <w:r w:rsidRPr="004768D0">
        <w:rPr>
          <w:bCs/>
          <w:iCs/>
          <w:sz w:val="22"/>
          <w:szCs w:val="22"/>
        </w:rPr>
        <w:t>2017</w:t>
      </w:r>
      <w:r w:rsidRPr="004768D0">
        <w:rPr>
          <w:bCs/>
          <w:iCs/>
          <w:sz w:val="22"/>
          <w:szCs w:val="22"/>
        </w:rPr>
        <w:tab/>
      </w:r>
      <w:r w:rsidRPr="004768D0">
        <w:rPr>
          <w:sz w:val="22"/>
          <w:szCs w:val="22"/>
        </w:rPr>
        <w:t xml:space="preserve">Cailin McCloskey, MS Statistics, Project Title: </w:t>
      </w:r>
      <w:r w:rsidRPr="004768D0">
        <w:rPr>
          <w:i/>
          <w:sz w:val="22"/>
          <w:szCs w:val="22"/>
        </w:rPr>
        <w:t>Studying the Genetics of Melanoma: Data Preparation, Quality Control, and Analysis Design</w:t>
      </w:r>
    </w:p>
    <w:p w14:paraId="3E79F998" w14:textId="77777777" w:rsidR="00563F80" w:rsidRPr="004768D0" w:rsidRDefault="00563F80" w:rsidP="00563F80">
      <w:pPr>
        <w:autoSpaceDE w:val="0"/>
        <w:autoSpaceDN w:val="0"/>
        <w:adjustRightInd w:val="0"/>
        <w:spacing w:before="80"/>
        <w:ind w:left="2880" w:right="-86" w:hanging="2880"/>
        <w:rPr>
          <w:sz w:val="22"/>
          <w:szCs w:val="22"/>
        </w:rPr>
      </w:pPr>
      <w:r w:rsidRPr="004768D0">
        <w:rPr>
          <w:bCs/>
          <w:iCs/>
          <w:sz w:val="22"/>
          <w:szCs w:val="22"/>
        </w:rPr>
        <w:t>2016 - 2017</w:t>
      </w:r>
      <w:r w:rsidRPr="004768D0">
        <w:rPr>
          <w:bCs/>
          <w:iCs/>
          <w:sz w:val="22"/>
          <w:szCs w:val="22"/>
        </w:rPr>
        <w:tab/>
      </w:r>
      <w:r w:rsidRPr="004768D0">
        <w:rPr>
          <w:sz w:val="22"/>
          <w:szCs w:val="22"/>
        </w:rPr>
        <w:t xml:space="preserve">Megan Sorenson, MS Statistics, Project Title: </w:t>
      </w:r>
      <w:r w:rsidRPr="004768D0">
        <w:rPr>
          <w:i/>
          <w:sz w:val="22"/>
          <w:szCs w:val="22"/>
        </w:rPr>
        <w:t>Genome-wide analysis of copy number variation and common facial variation in a large cohort of Bantu Africans</w:t>
      </w:r>
    </w:p>
    <w:p w14:paraId="68691801" w14:textId="77777777" w:rsidR="00563F80" w:rsidRPr="004768D0" w:rsidRDefault="00563F80" w:rsidP="00563F80">
      <w:pPr>
        <w:autoSpaceDE w:val="0"/>
        <w:autoSpaceDN w:val="0"/>
        <w:adjustRightInd w:val="0"/>
        <w:spacing w:before="80"/>
        <w:ind w:left="2880" w:right="-86" w:hanging="2880"/>
        <w:rPr>
          <w:sz w:val="22"/>
          <w:szCs w:val="22"/>
        </w:rPr>
      </w:pPr>
      <w:r w:rsidRPr="004768D0">
        <w:rPr>
          <w:bCs/>
          <w:iCs/>
          <w:sz w:val="22"/>
          <w:szCs w:val="22"/>
        </w:rPr>
        <w:t>2016 - 2017</w:t>
      </w:r>
      <w:r w:rsidRPr="004768D0">
        <w:rPr>
          <w:bCs/>
          <w:iCs/>
          <w:sz w:val="22"/>
          <w:szCs w:val="22"/>
        </w:rPr>
        <w:tab/>
      </w:r>
      <w:r w:rsidRPr="004768D0">
        <w:rPr>
          <w:sz w:val="22"/>
          <w:szCs w:val="22"/>
        </w:rPr>
        <w:t xml:space="preserve">Lauren Hall, MS Statistics, Project Title: </w:t>
      </w:r>
      <w:r w:rsidRPr="004768D0">
        <w:rPr>
          <w:i/>
          <w:sz w:val="22"/>
          <w:szCs w:val="22"/>
        </w:rPr>
        <w:t>Is the False Discovery Rate Higher for Open Access Journals? A Comparison of FDR Estimates in Oncology Journals.</w:t>
      </w:r>
    </w:p>
    <w:p w14:paraId="22CACBC3" w14:textId="643611FA" w:rsidR="00563F80" w:rsidRPr="004768D0" w:rsidRDefault="00563F80" w:rsidP="00563F80">
      <w:pPr>
        <w:autoSpaceDE w:val="0"/>
        <w:autoSpaceDN w:val="0"/>
        <w:adjustRightInd w:val="0"/>
        <w:spacing w:before="80"/>
        <w:ind w:left="2880" w:right="-86" w:hanging="2880"/>
        <w:rPr>
          <w:i/>
          <w:sz w:val="22"/>
          <w:szCs w:val="22"/>
        </w:rPr>
      </w:pPr>
      <w:r w:rsidRPr="004768D0">
        <w:rPr>
          <w:bCs/>
          <w:iCs/>
          <w:sz w:val="22"/>
          <w:szCs w:val="22"/>
        </w:rPr>
        <w:t>2016 - 2017</w:t>
      </w:r>
      <w:r w:rsidRPr="004768D0">
        <w:rPr>
          <w:bCs/>
          <w:iCs/>
          <w:sz w:val="22"/>
          <w:szCs w:val="22"/>
        </w:rPr>
        <w:tab/>
      </w:r>
      <w:r w:rsidRPr="004768D0">
        <w:rPr>
          <w:sz w:val="22"/>
          <w:szCs w:val="22"/>
        </w:rPr>
        <w:t xml:space="preserve">Chinyere Okpara, MS Statistics, Project Title: </w:t>
      </w:r>
      <w:r w:rsidRPr="004768D0">
        <w:rPr>
          <w:i/>
          <w:sz w:val="22"/>
          <w:szCs w:val="22"/>
        </w:rPr>
        <w:t>Analysis of the Colorado Death Penalty Cases:</w:t>
      </w:r>
      <w:r w:rsidR="008B4AEE" w:rsidRPr="004768D0">
        <w:rPr>
          <w:i/>
          <w:sz w:val="22"/>
          <w:szCs w:val="22"/>
        </w:rPr>
        <w:t xml:space="preserve"> </w:t>
      </w:r>
      <w:r w:rsidRPr="004768D0">
        <w:rPr>
          <w:i/>
          <w:sz w:val="22"/>
          <w:szCs w:val="22"/>
        </w:rPr>
        <w:t>Beyond Aggravating and Mitigating Factors</w:t>
      </w:r>
    </w:p>
    <w:p w14:paraId="58F7B2CF" w14:textId="77777777" w:rsidR="00563F80" w:rsidRPr="004768D0" w:rsidRDefault="00563F80" w:rsidP="00563F80">
      <w:pPr>
        <w:autoSpaceDE w:val="0"/>
        <w:autoSpaceDN w:val="0"/>
        <w:adjustRightInd w:val="0"/>
        <w:spacing w:before="80"/>
        <w:ind w:left="2880" w:right="-86" w:hanging="2880"/>
        <w:rPr>
          <w:sz w:val="22"/>
          <w:szCs w:val="22"/>
        </w:rPr>
      </w:pPr>
      <w:r w:rsidRPr="004768D0">
        <w:rPr>
          <w:bCs/>
          <w:iCs/>
          <w:sz w:val="22"/>
          <w:szCs w:val="22"/>
        </w:rPr>
        <w:t>2014 - 2015</w:t>
      </w:r>
      <w:r w:rsidRPr="004768D0">
        <w:rPr>
          <w:bCs/>
          <w:iCs/>
          <w:sz w:val="22"/>
          <w:szCs w:val="22"/>
        </w:rPr>
        <w:tab/>
      </w:r>
      <w:r w:rsidRPr="004768D0">
        <w:rPr>
          <w:sz w:val="22"/>
          <w:szCs w:val="22"/>
        </w:rPr>
        <w:t xml:space="preserve">Alec McQuilkin, MS Applied Mathematics Statistics Concentration, Project Title: </w:t>
      </w:r>
      <w:r w:rsidRPr="004768D0">
        <w:rPr>
          <w:i/>
          <w:sz w:val="22"/>
          <w:szCs w:val="22"/>
        </w:rPr>
        <w:t>Incorporating Relatedness in Gene Based Case-Only Analysis of Mendelian Traits</w:t>
      </w:r>
    </w:p>
    <w:p w14:paraId="3193872B" w14:textId="77777777" w:rsidR="00563F80" w:rsidRPr="004768D0" w:rsidRDefault="00563F80" w:rsidP="00563F80">
      <w:pPr>
        <w:autoSpaceDE w:val="0"/>
        <w:autoSpaceDN w:val="0"/>
        <w:adjustRightInd w:val="0"/>
        <w:spacing w:before="80"/>
        <w:ind w:left="2880" w:right="-86" w:hanging="2880"/>
        <w:rPr>
          <w:sz w:val="22"/>
          <w:szCs w:val="22"/>
        </w:rPr>
      </w:pPr>
      <w:r w:rsidRPr="004768D0">
        <w:rPr>
          <w:bCs/>
          <w:iCs/>
          <w:sz w:val="22"/>
          <w:szCs w:val="22"/>
        </w:rPr>
        <w:t>2014 - 2015</w:t>
      </w:r>
      <w:r w:rsidRPr="004768D0">
        <w:rPr>
          <w:bCs/>
          <w:iCs/>
          <w:sz w:val="22"/>
          <w:szCs w:val="22"/>
        </w:rPr>
        <w:tab/>
      </w:r>
      <w:r w:rsidRPr="004768D0">
        <w:rPr>
          <w:sz w:val="22"/>
          <w:szCs w:val="22"/>
        </w:rPr>
        <w:t xml:space="preserve">Kraig Thomas, MS Applied Mathematics Statistics Concentration, Project Title: </w:t>
      </w:r>
      <w:r w:rsidRPr="004768D0">
        <w:rPr>
          <w:i/>
          <w:sz w:val="22"/>
          <w:szCs w:val="22"/>
        </w:rPr>
        <w:t>Modeling Regular Season Winning Percentage in the NFL</w:t>
      </w:r>
    </w:p>
    <w:p w14:paraId="03B5398B" w14:textId="77777777" w:rsidR="00563F80" w:rsidRPr="004768D0" w:rsidRDefault="00563F80" w:rsidP="00563F80">
      <w:pPr>
        <w:autoSpaceDE w:val="0"/>
        <w:autoSpaceDN w:val="0"/>
        <w:adjustRightInd w:val="0"/>
        <w:spacing w:before="80"/>
        <w:ind w:left="2880" w:right="-86" w:hanging="2880"/>
        <w:rPr>
          <w:sz w:val="22"/>
          <w:szCs w:val="22"/>
        </w:rPr>
      </w:pPr>
      <w:r w:rsidRPr="004768D0">
        <w:rPr>
          <w:bCs/>
          <w:iCs/>
          <w:sz w:val="22"/>
          <w:szCs w:val="22"/>
        </w:rPr>
        <w:t>2014</w:t>
      </w:r>
      <w:r w:rsidRPr="004768D0">
        <w:rPr>
          <w:bCs/>
          <w:iCs/>
          <w:sz w:val="22"/>
          <w:szCs w:val="22"/>
        </w:rPr>
        <w:tab/>
      </w:r>
      <w:r w:rsidRPr="004768D0">
        <w:rPr>
          <w:sz w:val="22"/>
          <w:szCs w:val="22"/>
        </w:rPr>
        <w:t xml:space="preserve">Chad Jeffers, Undergraduate Statistics Certificate, Project Title: </w:t>
      </w:r>
      <w:r w:rsidRPr="004768D0">
        <w:rPr>
          <w:i/>
          <w:sz w:val="22"/>
          <w:szCs w:val="22"/>
        </w:rPr>
        <w:t>Modeling Regular Season Winning Percentage in the NFL</w:t>
      </w:r>
    </w:p>
    <w:p w14:paraId="1C52DA80" w14:textId="66752DA3" w:rsidR="00563F80" w:rsidRPr="004768D0" w:rsidRDefault="00563F80" w:rsidP="00563F80">
      <w:pPr>
        <w:autoSpaceDE w:val="0"/>
        <w:autoSpaceDN w:val="0"/>
        <w:adjustRightInd w:val="0"/>
        <w:spacing w:before="80"/>
        <w:ind w:left="2880" w:right="-86" w:hanging="2880"/>
        <w:rPr>
          <w:sz w:val="22"/>
          <w:szCs w:val="22"/>
        </w:rPr>
      </w:pPr>
      <w:r w:rsidRPr="004768D0">
        <w:rPr>
          <w:bCs/>
          <w:iCs/>
          <w:sz w:val="22"/>
          <w:szCs w:val="22"/>
        </w:rPr>
        <w:t>2014</w:t>
      </w:r>
      <w:r w:rsidRPr="004768D0">
        <w:rPr>
          <w:bCs/>
          <w:iCs/>
          <w:sz w:val="22"/>
          <w:szCs w:val="22"/>
        </w:rPr>
        <w:tab/>
      </w:r>
      <w:proofErr w:type="spellStart"/>
      <w:r w:rsidRPr="004768D0">
        <w:rPr>
          <w:sz w:val="22"/>
          <w:szCs w:val="22"/>
        </w:rPr>
        <w:t>Zhiyuan</w:t>
      </w:r>
      <w:proofErr w:type="spellEnd"/>
      <w:r w:rsidRPr="004768D0">
        <w:rPr>
          <w:sz w:val="22"/>
          <w:szCs w:val="22"/>
        </w:rPr>
        <w:t xml:space="preserve"> Guan, MS Applied Mathematics Statistics Concentration, Project Title: </w:t>
      </w:r>
      <w:r w:rsidRPr="004768D0">
        <w:rPr>
          <w:i/>
          <w:sz w:val="22"/>
          <w:szCs w:val="22"/>
        </w:rPr>
        <w:t>How to appropriately account for autocorrelation in financial models</w:t>
      </w:r>
      <w:r w:rsidRPr="004768D0">
        <w:rPr>
          <w:sz w:val="22"/>
          <w:szCs w:val="22"/>
        </w:rPr>
        <w:t xml:space="preserve"> </w:t>
      </w:r>
    </w:p>
    <w:p w14:paraId="1113BAD4" w14:textId="5922735E" w:rsidR="000A10E1" w:rsidRPr="004768D0" w:rsidRDefault="000A10E1" w:rsidP="004E7D4D">
      <w:pPr>
        <w:autoSpaceDE w:val="0"/>
        <w:autoSpaceDN w:val="0"/>
        <w:adjustRightInd w:val="0"/>
        <w:ind w:left="2880" w:right="-90" w:hanging="2880"/>
        <w:rPr>
          <w:b/>
          <w:sz w:val="22"/>
          <w:szCs w:val="22"/>
        </w:rPr>
      </w:pPr>
    </w:p>
    <w:p w14:paraId="04A57FFE" w14:textId="7AEA872B" w:rsidR="00DA7712" w:rsidRDefault="00DA7712" w:rsidP="00DA7712">
      <w:pPr>
        <w:autoSpaceDE w:val="0"/>
        <w:autoSpaceDN w:val="0"/>
        <w:adjustRightInd w:val="0"/>
        <w:ind w:left="2880" w:right="-90" w:hanging="2880"/>
        <w:rPr>
          <w:bCs/>
          <w:iCs/>
          <w:sz w:val="23"/>
          <w:szCs w:val="23"/>
        </w:rPr>
      </w:pPr>
      <w:r>
        <w:rPr>
          <w:b/>
          <w:bCs/>
          <w:iCs/>
          <w:sz w:val="23"/>
          <w:szCs w:val="23"/>
        </w:rPr>
        <w:t xml:space="preserve">Statistical Mentor </w:t>
      </w:r>
    </w:p>
    <w:p w14:paraId="7183E084" w14:textId="167BF43E" w:rsidR="00015E50" w:rsidRDefault="001D100A" w:rsidP="00116B22">
      <w:pPr>
        <w:autoSpaceDE w:val="0"/>
        <w:autoSpaceDN w:val="0"/>
        <w:adjustRightInd w:val="0"/>
        <w:spacing w:after="120"/>
        <w:ind w:left="2880" w:right="-86" w:hanging="2880"/>
        <w:rPr>
          <w:bCs/>
          <w:iCs/>
          <w:sz w:val="23"/>
          <w:szCs w:val="23"/>
        </w:rPr>
      </w:pPr>
      <w:r w:rsidRPr="001D100A">
        <w:rPr>
          <w:bCs/>
          <w:iCs/>
          <w:sz w:val="23"/>
          <w:szCs w:val="23"/>
        </w:rPr>
        <w:t>201</w:t>
      </w:r>
      <w:r w:rsidR="00B007BD">
        <w:rPr>
          <w:bCs/>
          <w:iCs/>
          <w:sz w:val="23"/>
          <w:szCs w:val="23"/>
        </w:rPr>
        <w:t>3</w:t>
      </w:r>
      <w:r w:rsidRPr="001D100A">
        <w:rPr>
          <w:bCs/>
          <w:iCs/>
          <w:sz w:val="23"/>
          <w:szCs w:val="23"/>
        </w:rPr>
        <w:t xml:space="preserve"> </w:t>
      </w:r>
      <w:r>
        <w:rPr>
          <w:bCs/>
          <w:iCs/>
          <w:sz w:val="23"/>
          <w:szCs w:val="23"/>
        </w:rPr>
        <w:t>–</w:t>
      </w:r>
      <w:r w:rsidRPr="001D100A">
        <w:rPr>
          <w:bCs/>
          <w:iCs/>
          <w:sz w:val="23"/>
          <w:szCs w:val="23"/>
        </w:rPr>
        <w:t xml:space="preserve"> </w:t>
      </w:r>
      <w:r w:rsidR="00446A4A">
        <w:rPr>
          <w:bCs/>
          <w:iCs/>
          <w:sz w:val="23"/>
          <w:szCs w:val="23"/>
        </w:rPr>
        <w:t>2020</w:t>
      </w:r>
      <w:r>
        <w:rPr>
          <w:bCs/>
          <w:iCs/>
          <w:sz w:val="23"/>
          <w:szCs w:val="23"/>
        </w:rPr>
        <w:tab/>
        <w:t xml:space="preserve">Dr. </w:t>
      </w:r>
      <w:proofErr w:type="spellStart"/>
      <w:r>
        <w:rPr>
          <w:bCs/>
          <w:iCs/>
          <w:sz w:val="23"/>
          <w:szCs w:val="23"/>
        </w:rPr>
        <w:t>Minghua</w:t>
      </w:r>
      <w:proofErr w:type="spellEnd"/>
      <w:r>
        <w:rPr>
          <w:bCs/>
          <w:iCs/>
          <w:sz w:val="23"/>
          <w:szCs w:val="23"/>
        </w:rPr>
        <w:t xml:space="preserve"> Tang</w:t>
      </w:r>
    </w:p>
    <w:p w14:paraId="7E86B12B" w14:textId="77D5BD07" w:rsidR="00B007BD" w:rsidRPr="00B007BD" w:rsidRDefault="00B007BD" w:rsidP="009B37F2">
      <w:pPr>
        <w:widowControl w:val="0"/>
        <w:autoSpaceDE w:val="0"/>
        <w:autoSpaceDN w:val="0"/>
        <w:adjustRightInd w:val="0"/>
        <w:ind w:left="450"/>
        <w:rPr>
          <w:sz w:val="22"/>
          <w:szCs w:val="22"/>
        </w:rPr>
      </w:pPr>
      <w:r>
        <w:rPr>
          <w:sz w:val="22"/>
          <w:szCs w:val="22"/>
        </w:rPr>
        <w:t>CMH-Pilot (Tang, AMC)</w:t>
      </w:r>
      <w:r>
        <w:rPr>
          <w:sz w:val="22"/>
          <w:szCs w:val="22"/>
        </w:rPr>
        <w:tab/>
      </w:r>
      <w:r>
        <w:rPr>
          <w:sz w:val="22"/>
          <w:szCs w:val="22"/>
        </w:rPr>
        <w:tab/>
      </w:r>
      <w:r>
        <w:rPr>
          <w:sz w:val="22"/>
          <w:szCs w:val="22"/>
        </w:rPr>
        <w:tab/>
      </w:r>
      <w:r>
        <w:rPr>
          <w:sz w:val="22"/>
          <w:szCs w:val="22"/>
        </w:rPr>
        <w:tab/>
        <w:t>2/1/2014 – 1/31/2015</w:t>
      </w:r>
      <w:r>
        <w:rPr>
          <w:sz w:val="22"/>
          <w:szCs w:val="22"/>
        </w:rPr>
        <w:tab/>
      </w:r>
      <w:r>
        <w:rPr>
          <w:sz w:val="22"/>
          <w:szCs w:val="22"/>
        </w:rPr>
        <w:tab/>
      </w:r>
      <w:r>
        <w:rPr>
          <w:sz w:val="22"/>
          <w:szCs w:val="22"/>
        </w:rPr>
        <w:tab/>
        <w:t>CCTSI</w:t>
      </w:r>
    </w:p>
    <w:p w14:paraId="72619A3E" w14:textId="18A14953" w:rsidR="00B007BD" w:rsidRDefault="00B007BD" w:rsidP="009B37F2">
      <w:pPr>
        <w:widowControl w:val="0"/>
        <w:autoSpaceDE w:val="0"/>
        <w:autoSpaceDN w:val="0"/>
        <w:adjustRightInd w:val="0"/>
        <w:ind w:left="450"/>
        <w:rPr>
          <w:sz w:val="22"/>
          <w:szCs w:val="22"/>
        </w:rPr>
      </w:pPr>
      <w:r>
        <w:rPr>
          <w:b/>
          <w:sz w:val="22"/>
          <w:szCs w:val="22"/>
        </w:rPr>
        <w:t>Statistical Mentor</w:t>
      </w:r>
      <w:r>
        <w:rPr>
          <w:sz w:val="22"/>
          <w:szCs w:val="22"/>
        </w:rPr>
        <w:t>;</w:t>
      </w:r>
      <w:r>
        <w:rPr>
          <w:b/>
          <w:sz w:val="22"/>
          <w:szCs w:val="22"/>
        </w:rPr>
        <w:t xml:space="preserve"> </w:t>
      </w:r>
      <w:r w:rsidRPr="00B007BD">
        <w:rPr>
          <w:sz w:val="22"/>
          <w:szCs w:val="22"/>
        </w:rPr>
        <w:t>“High protein consumption from meat vs. dairy as complementary”</w:t>
      </w:r>
    </w:p>
    <w:p w14:paraId="50EFBFE3" w14:textId="77777777" w:rsidR="00B007BD" w:rsidRDefault="00B007BD" w:rsidP="009B37F2">
      <w:pPr>
        <w:widowControl w:val="0"/>
        <w:autoSpaceDE w:val="0"/>
        <w:autoSpaceDN w:val="0"/>
        <w:adjustRightInd w:val="0"/>
        <w:ind w:left="450"/>
        <w:rPr>
          <w:sz w:val="22"/>
          <w:szCs w:val="22"/>
        </w:rPr>
      </w:pPr>
    </w:p>
    <w:p w14:paraId="106C2FA7" w14:textId="1E2E5438" w:rsidR="00FC5BE0" w:rsidRDefault="00FC5BE0" w:rsidP="009B37F2">
      <w:pPr>
        <w:widowControl w:val="0"/>
        <w:autoSpaceDE w:val="0"/>
        <w:autoSpaceDN w:val="0"/>
        <w:adjustRightInd w:val="0"/>
        <w:ind w:left="450"/>
        <w:rPr>
          <w:sz w:val="22"/>
          <w:szCs w:val="22"/>
        </w:rPr>
      </w:pPr>
      <w:r w:rsidRPr="00FC5BE0">
        <w:rPr>
          <w:sz w:val="22"/>
          <w:szCs w:val="22"/>
        </w:rPr>
        <w:t xml:space="preserve">1 K01 DK111665-01 </w:t>
      </w:r>
      <w:r>
        <w:rPr>
          <w:sz w:val="22"/>
          <w:szCs w:val="22"/>
        </w:rPr>
        <w:t>(Tang, AMC)</w:t>
      </w:r>
      <w:r>
        <w:rPr>
          <w:sz w:val="22"/>
          <w:szCs w:val="22"/>
        </w:rPr>
        <w:tab/>
      </w:r>
      <w:r>
        <w:rPr>
          <w:sz w:val="22"/>
          <w:szCs w:val="22"/>
        </w:rPr>
        <w:tab/>
      </w:r>
      <w:r>
        <w:rPr>
          <w:sz w:val="22"/>
          <w:szCs w:val="22"/>
        </w:rPr>
        <w:tab/>
        <w:t>9/01/2016-8/30/2020</w:t>
      </w:r>
      <w:r>
        <w:rPr>
          <w:sz w:val="22"/>
          <w:szCs w:val="22"/>
        </w:rPr>
        <w:tab/>
      </w:r>
      <w:r>
        <w:rPr>
          <w:sz w:val="22"/>
          <w:szCs w:val="22"/>
        </w:rPr>
        <w:tab/>
      </w:r>
      <w:r w:rsidR="009B37F2">
        <w:rPr>
          <w:sz w:val="22"/>
          <w:szCs w:val="22"/>
        </w:rPr>
        <w:tab/>
        <w:t>NIH/</w:t>
      </w:r>
      <w:r w:rsidR="009B37F2" w:rsidRPr="00305AEA">
        <w:rPr>
          <w:sz w:val="22"/>
          <w:szCs w:val="22"/>
        </w:rPr>
        <w:t xml:space="preserve">NIDDK </w:t>
      </w:r>
    </w:p>
    <w:p w14:paraId="216CDD08" w14:textId="7AE7CBF3" w:rsidR="00FC5BE0" w:rsidRPr="00305AEA" w:rsidRDefault="00571CE5" w:rsidP="00116B22">
      <w:pPr>
        <w:widowControl w:val="0"/>
        <w:autoSpaceDE w:val="0"/>
        <w:autoSpaceDN w:val="0"/>
        <w:adjustRightInd w:val="0"/>
        <w:ind w:left="450" w:right="-360"/>
        <w:rPr>
          <w:sz w:val="22"/>
          <w:szCs w:val="22"/>
        </w:rPr>
      </w:pPr>
      <w:r>
        <w:rPr>
          <w:b/>
          <w:sz w:val="22"/>
          <w:szCs w:val="22"/>
        </w:rPr>
        <w:t>Statistical Mentor</w:t>
      </w:r>
      <w:r w:rsidR="00FC5BE0">
        <w:rPr>
          <w:sz w:val="22"/>
          <w:szCs w:val="22"/>
        </w:rPr>
        <w:t>;</w:t>
      </w:r>
      <w:r w:rsidR="00FC5BE0">
        <w:rPr>
          <w:b/>
          <w:sz w:val="22"/>
          <w:szCs w:val="22"/>
        </w:rPr>
        <w:t xml:space="preserve"> “</w:t>
      </w:r>
      <w:r w:rsidR="00116B22" w:rsidRPr="00116B22">
        <w:rPr>
          <w:sz w:val="22"/>
          <w:szCs w:val="22"/>
        </w:rPr>
        <w:t>Protein Quality Early in Life: Mechanisms of Growth and Later Obesity</w:t>
      </w:r>
      <w:r w:rsidR="00116B22">
        <w:rPr>
          <w:sz w:val="22"/>
          <w:szCs w:val="22"/>
        </w:rPr>
        <w:t xml:space="preserve"> </w:t>
      </w:r>
      <w:r w:rsidR="00116B22" w:rsidRPr="00116B22">
        <w:rPr>
          <w:sz w:val="22"/>
          <w:szCs w:val="22"/>
        </w:rPr>
        <w:t>Development</w:t>
      </w:r>
      <w:r w:rsidR="00FC5BE0">
        <w:rPr>
          <w:sz w:val="22"/>
          <w:szCs w:val="22"/>
        </w:rPr>
        <w:t>”</w:t>
      </w:r>
    </w:p>
    <w:p w14:paraId="5899B392" w14:textId="77777777" w:rsidR="001D100A" w:rsidRDefault="001D100A" w:rsidP="00116B22">
      <w:pPr>
        <w:autoSpaceDE w:val="0"/>
        <w:autoSpaceDN w:val="0"/>
        <w:adjustRightInd w:val="0"/>
        <w:ind w:right="-90"/>
        <w:rPr>
          <w:b/>
          <w:bCs/>
          <w:iCs/>
          <w:sz w:val="23"/>
          <w:szCs w:val="23"/>
        </w:rPr>
      </w:pPr>
    </w:p>
    <w:p w14:paraId="70E7B1EF" w14:textId="77777777" w:rsidR="00BB2BE6" w:rsidRDefault="00BB2BE6" w:rsidP="00965CE2">
      <w:pPr>
        <w:autoSpaceDE w:val="0"/>
        <w:autoSpaceDN w:val="0"/>
        <w:adjustRightInd w:val="0"/>
        <w:ind w:left="2880" w:right="-90" w:hanging="2880"/>
        <w:rPr>
          <w:b/>
          <w:bCs/>
          <w:iCs/>
          <w:sz w:val="23"/>
          <w:szCs w:val="23"/>
        </w:rPr>
      </w:pPr>
    </w:p>
    <w:p w14:paraId="2CCA69AD" w14:textId="1ECB1B6C" w:rsidR="00965CE2" w:rsidRDefault="00366F53" w:rsidP="00965CE2">
      <w:pPr>
        <w:autoSpaceDE w:val="0"/>
        <w:autoSpaceDN w:val="0"/>
        <w:adjustRightInd w:val="0"/>
        <w:ind w:left="2880" w:right="-90" w:hanging="2880"/>
        <w:rPr>
          <w:bCs/>
          <w:iCs/>
          <w:sz w:val="23"/>
          <w:szCs w:val="23"/>
        </w:rPr>
      </w:pPr>
      <w:r>
        <w:rPr>
          <w:b/>
          <w:bCs/>
          <w:iCs/>
          <w:sz w:val="23"/>
          <w:szCs w:val="23"/>
        </w:rPr>
        <w:t xml:space="preserve">Advisor for </w:t>
      </w:r>
      <w:r w:rsidR="00965CE2">
        <w:rPr>
          <w:b/>
          <w:bCs/>
          <w:iCs/>
          <w:sz w:val="23"/>
          <w:szCs w:val="23"/>
        </w:rPr>
        <w:t>Research Assistant</w:t>
      </w:r>
      <w:r>
        <w:rPr>
          <w:b/>
          <w:bCs/>
          <w:iCs/>
          <w:sz w:val="23"/>
          <w:szCs w:val="23"/>
        </w:rPr>
        <w:t>s</w:t>
      </w:r>
      <w:r w:rsidR="00965CE2">
        <w:rPr>
          <w:b/>
          <w:bCs/>
          <w:iCs/>
          <w:sz w:val="23"/>
          <w:szCs w:val="23"/>
        </w:rPr>
        <w:t xml:space="preserve"> </w:t>
      </w:r>
    </w:p>
    <w:p w14:paraId="17416166" w14:textId="65AB0A2F" w:rsidR="00CD5152" w:rsidRPr="004768D0" w:rsidRDefault="00CD5152" w:rsidP="00CD5152">
      <w:pPr>
        <w:autoSpaceDE w:val="0"/>
        <w:autoSpaceDN w:val="0"/>
        <w:adjustRightInd w:val="0"/>
        <w:ind w:left="2880" w:right="-90" w:hanging="2880"/>
        <w:rPr>
          <w:bCs/>
          <w:iCs/>
          <w:sz w:val="22"/>
          <w:szCs w:val="22"/>
        </w:rPr>
      </w:pPr>
      <w:r w:rsidRPr="004768D0">
        <w:rPr>
          <w:bCs/>
          <w:iCs/>
          <w:sz w:val="22"/>
          <w:szCs w:val="22"/>
        </w:rPr>
        <w:t>201</w:t>
      </w:r>
      <w:r w:rsidR="00163851">
        <w:rPr>
          <w:bCs/>
          <w:iCs/>
          <w:sz w:val="22"/>
          <w:szCs w:val="22"/>
        </w:rPr>
        <w:t>9</w:t>
      </w:r>
      <w:r w:rsidR="00446A4A">
        <w:rPr>
          <w:bCs/>
          <w:iCs/>
          <w:sz w:val="22"/>
          <w:szCs w:val="22"/>
        </w:rPr>
        <w:t>-present</w:t>
      </w:r>
      <w:r w:rsidRPr="004768D0">
        <w:rPr>
          <w:bCs/>
          <w:iCs/>
          <w:sz w:val="22"/>
          <w:szCs w:val="22"/>
        </w:rPr>
        <w:tab/>
        <w:t xml:space="preserve">Jessica Murphy, PhD Student, </w:t>
      </w:r>
      <w:r w:rsidR="00163851">
        <w:rPr>
          <w:bCs/>
          <w:iCs/>
          <w:sz w:val="22"/>
          <w:szCs w:val="22"/>
        </w:rPr>
        <w:t xml:space="preserve">Graduate </w:t>
      </w:r>
      <w:r w:rsidRPr="004768D0">
        <w:rPr>
          <w:bCs/>
          <w:iCs/>
          <w:sz w:val="22"/>
          <w:szCs w:val="22"/>
        </w:rPr>
        <w:t>Research Assistant</w:t>
      </w:r>
    </w:p>
    <w:p w14:paraId="4201A859" w14:textId="5180DA05" w:rsidR="00CD5152" w:rsidRPr="004768D0" w:rsidRDefault="00CD5152" w:rsidP="00CD5152">
      <w:pPr>
        <w:autoSpaceDE w:val="0"/>
        <w:autoSpaceDN w:val="0"/>
        <w:adjustRightInd w:val="0"/>
        <w:ind w:left="2880" w:right="-90" w:hanging="2880"/>
        <w:rPr>
          <w:bCs/>
          <w:iCs/>
          <w:sz w:val="22"/>
          <w:szCs w:val="22"/>
        </w:rPr>
      </w:pPr>
      <w:r w:rsidRPr="004768D0">
        <w:rPr>
          <w:bCs/>
          <w:iCs/>
          <w:sz w:val="22"/>
          <w:szCs w:val="22"/>
        </w:rPr>
        <w:t>2019</w:t>
      </w:r>
      <w:r w:rsidR="00446A4A">
        <w:rPr>
          <w:bCs/>
          <w:iCs/>
          <w:sz w:val="22"/>
          <w:szCs w:val="22"/>
        </w:rPr>
        <w:t>-present</w:t>
      </w:r>
      <w:r w:rsidRPr="004768D0">
        <w:rPr>
          <w:bCs/>
          <w:iCs/>
          <w:sz w:val="22"/>
          <w:szCs w:val="22"/>
        </w:rPr>
        <w:tab/>
        <w:t>Nicholas Weaver, PhD Student, Graduate Research Assistant</w:t>
      </w:r>
    </w:p>
    <w:p w14:paraId="03FF7977" w14:textId="4DCF52C2" w:rsidR="00D44283" w:rsidRPr="004768D0" w:rsidRDefault="00D44283" w:rsidP="00965CE2">
      <w:pPr>
        <w:autoSpaceDE w:val="0"/>
        <w:autoSpaceDN w:val="0"/>
        <w:adjustRightInd w:val="0"/>
        <w:ind w:left="2880" w:right="-90" w:hanging="2880"/>
        <w:rPr>
          <w:bCs/>
          <w:iCs/>
          <w:sz w:val="22"/>
          <w:szCs w:val="22"/>
        </w:rPr>
      </w:pPr>
      <w:r w:rsidRPr="004768D0">
        <w:rPr>
          <w:bCs/>
          <w:iCs/>
          <w:sz w:val="22"/>
          <w:szCs w:val="22"/>
        </w:rPr>
        <w:t>2017</w:t>
      </w:r>
      <w:r w:rsidRPr="004768D0">
        <w:rPr>
          <w:bCs/>
          <w:iCs/>
          <w:sz w:val="22"/>
          <w:szCs w:val="22"/>
        </w:rPr>
        <w:tab/>
        <w:t>Cailin McCloskey, MS Student, Graduate Research Assistant</w:t>
      </w:r>
    </w:p>
    <w:p w14:paraId="2F4B1574" w14:textId="158E3CF4" w:rsidR="00965CE2" w:rsidRPr="004768D0" w:rsidRDefault="00965CE2" w:rsidP="00965CE2">
      <w:pPr>
        <w:autoSpaceDE w:val="0"/>
        <w:autoSpaceDN w:val="0"/>
        <w:adjustRightInd w:val="0"/>
        <w:ind w:left="2880" w:right="-90" w:hanging="2880"/>
        <w:rPr>
          <w:bCs/>
          <w:iCs/>
          <w:sz w:val="22"/>
          <w:szCs w:val="22"/>
        </w:rPr>
      </w:pPr>
      <w:r w:rsidRPr="004768D0">
        <w:rPr>
          <w:bCs/>
          <w:iCs/>
          <w:sz w:val="22"/>
          <w:szCs w:val="22"/>
        </w:rPr>
        <w:t>2016 – 2017, 2019</w:t>
      </w:r>
      <w:r w:rsidRPr="004768D0">
        <w:rPr>
          <w:bCs/>
          <w:iCs/>
          <w:sz w:val="22"/>
          <w:szCs w:val="22"/>
        </w:rPr>
        <w:tab/>
        <w:t>Megan Sorenson, PhD Student, Graduate Research Assistant</w:t>
      </w:r>
    </w:p>
    <w:p w14:paraId="18477A41" w14:textId="2FA21AAD" w:rsidR="00965CE2" w:rsidRDefault="00965CE2" w:rsidP="00965CE2">
      <w:pPr>
        <w:autoSpaceDE w:val="0"/>
        <w:autoSpaceDN w:val="0"/>
        <w:adjustRightInd w:val="0"/>
        <w:ind w:left="2880" w:right="-90" w:hanging="2880"/>
        <w:rPr>
          <w:bCs/>
          <w:iCs/>
          <w:sz w:val="23"/>
          <w:szCs w:val="23"/>
        </w:rPr>
      </w:pPr>
    </w:p>
    <w:p w14:paraId="1520234A" w14:textId="6EFAA4FC" w:rsidR="00095725" w:rsidRPr="009C1F2E" w:rsidRDefault="00095725" w:rsidP="009C1F2E">
      <w:pPr>
        <w:autoSpaceDE w:val="0"/>
        <w:autoSpaceDN w:val="0"/>
        <w:adjustRightInd w:val="0"/>
        <w:ind w:left="2880" w:right="-90" w:hanging="2880"/>
        <w:rPr>
          <w:b/>
          <w:bCs/>
          <w:iCs/>
          <w:sz w:val="23"/>
          <w:szCs w:val="23"/>
        </w:rPr>
      </w:pPr>
      <w:r w:rsidRPr="009C1F2E">
        <w:rPr>
          <w:b/>
          <w:bCs/>
          <w:iCs/>
          <w:sz w:val="23"/>
          <w:szCs w:val="23"/>
        </w:rPr>
        <w:lastRenderedPageBreak/>
        <w:t>Vertical</w:t>
      </w:r>
      <w:r w:rsidR="00E0113D" w:rsidRPr="009C1F2E">
        <w:rPr>
          <w:b/>
          <w:bCs/>
          <w:iCs/>
          <w:sz w:val="23"/>
          <w:szCs w:val="23"/>
        </w:rPr>
        <w:t>ly Mentored</w:t>
      </w:r>
      <w:r w:rsidRPr="009C1F2E">
        <w:rPr>
          <w:b/>
          <w:bCs/>
          <w:iCs/>
          <w:sz w:val="23"/>
          <w:szCs w:val="23"/>
        </w:rPr>
        <w:t xml:space="preserve"> </w:t>
      </w:r>
      <w:r w:rsidR="00E0113D" w:rsidRPr="009C1F2E">
        <w:rPr>
          <w:b/>
          <w:bCs/>
          <w:iCs/>
          <w:sz w:val="23"/>
          <w:szCs w:val="23"/>
        </w:rPr>
        <w:t>Research</w:t>
      </w:r>
      <w:r w:rsidRPr="009C1F2E">
        <w:rPr>
          <w:b/>
          <w:bCs/>
          <w:iCs/>
          <w:sz w:val="23"/>
          <w:szCs w:val="23"/>
        </w:rPr>
        <w:t xml:space="preserve"> Teams</w:t>
      </w:r>
    </w:p>
    <w:p w14:paraId="3FFF9FFD" w14:textId="3A279EB0" w:rsidR="00095725" w:rsidRPr="006E569C" w:rsidRDefault="00252328" w:rsidP="00965CE2">
      <w:pPr>
        <w:autoSpaceDE w:val="0"/>
        <w:autoSpaceDN w:val="0"/>
        <w:adjustRightInd w:val="0"/>
        <w:ind w:left="2880" w:right="-90" w:hanging="2880"/>
        <w:rPr>
          <w:bCs/>
          <w:i/>
          <w:iCs/>
          <w:sz w:val="23"/>
          <w:szCs w:val="23"/>
          <w:u w:val="single"/>
        </w:rPr>
      </w:pPr>
      <w:r w:rsidRPr="006E569C">
        <w:rPr>
          <w:bCs/>
          <w:i/>
          <w:iCs/>
          <w:sz w:val="23"/>
          <w:szCs w:val="23"/>
          <w:u w:val="single"/>
        </w:rPr>
        <w:t>Hidden Ancestries</w:t>
      </w:r>
    </w:p>
    <w:p w14:paraId="5A7F7793" w14:textId="7AE97526" w:rsidR="00D54608" w:rsidRPr="00D54608" w:rsidRDefault="00252328" w:rsidP="00D54608">
      <w:pPr>
        <w:autoSpaceDE w:val="0"/>
        <w:autoSpaceDN w:val="0"/>
        <w:adjustRightInd w:val="0"/>
        <w:ind w:left="2880" w:right="-90" w:hanging="2880"/>
        <w:rPr>
          <w:sz w:val="22"/>
          <w:szCs w:val="22"/>
        </w:rPr>
      </w:pPr>
      <w:r>
        <w:rPr>
          <w:sz w:val="22"/>
          <w:szCs w:val="22"/>
        </w:rPr>
        <w:t xml:space="preserve">2018 </w:t>
      </w:r>
      <w:r w:rsidR="001E4111">
        <w:rPr>
          <w:sz w:val="22"/>
          <w:szCs w:val="22"/>
        </w:rPr>
        <w:t>-</w:t>
      </w:r>
      <w:r>
        <w:rPr>
          <w:sz w:val="22"/>
          <w:szCs w:val="22"/>
        </w:rPr>
        <w:t xml:space="preserve"> Present</w:t>
      </w:r>
      <w:r>
        <w:rPr>
          <w:sz w:val="22"/>
          <w:szCs w:val="22"/>
        </w:rPr>
        <w:tab/>
        <w:t>Jordan Hall, PhD, Graduate Research Assistant and co-Mentor</w:t>
      </w:r>
    </w:p>
    <w:p w14:paraId="671B3B42" w14:textId="0B1BF65F" w:rsidR="00D54608" w:rsidRDefault="00D54608" w:rsidP="00D54608">
      <w:pPr>
        <w:autoSpaceDE w:val="0"/>
        <w:autoSpaceDN w:val="0"/>
        <w:adjustRightInd w:val="0"/>
        <w:ind w:left="2880" w:right="-90" w:hanging="2880"/>
        <w:rPr>
          <w:sz w:val="22"/>
          <w:szCs w:val="22"/>
        </w:rPr>
      </w:pPr>
      <w:r>
        <w:rPr>
          <w:sz w:val="22"/>
          <w:szCs w:val="22"/>
        </w:rPr>
        <w:t xml:space="preserve">2018 </w:t>
      </w:r>
      <w:r w:rsidR="001E4111">
        <w:rPr>
          <w:sz w:val="22"/>
          <w:szCs w:val="22"/>
        </w:rPr>
        <w:t>-</w:t>
      </w:r>
      <w:r>
        <w:rPr>
          <w:sz w:val="22"/>
          <w:szCs w:val="22"/>
        </w:rPr>
        <w:t xml:space="preserve"> </w:t>
      </w:r>
      <w:r w:rsidR="00446A4A">
        <w:rPr>
          <w:sz w:val="22"/>
          <w:szCs w:val="22"/>
        </w:rPr>
        <w:t>2020</w:t>
      </w:r>
      <w:r>
        <w:rPr>
          <w:sz w:val="22"/>
          <w:szCs w:val="22"/>
        </w:rPr>
        <w:tab/>
      </w:r>
      <w:r w:rsidR="00446A4A">
        <w:rPr>
          <w:sz w:val="22"/>
          <w:szCs w:val="22"/>
        </w:rPr>
        <w:t>Katie Marker</w:t>
      </w:r>
      <w:r>
        <w:rPr>
          <w:sz w:val="22"/>
          <w:szCs w:val="22"/>
        </w:rPr>
        <w:t>, PhD, co-Mentor</w:t>
      </w:r>
    </w:p>
    <w:p w14:paraId="079ACC37" w14:textId="5F4C89FB" w:rsidR="004F4DFD" w:rsidRPr="004F4DFD" w:rsidRDefault="004F4DFD" w:rsidP="00252328">
      <w:pPr>
        <w:autoSpaceDE w:val="0"/>
        <w:autoSpaceDN w:val="0"/>
        <w:adjustRightInd w:val="0"/>
        <w:ind w:left="2880" w:right="-90" w:hanging="2880"/>
        <w:rPr>
          <w:bCs/>
          <w:iCs/>
          <w:sz w:val="22"/>
          <w:szCs w:val="22"/>
        </w:rPr>
      </w:pPr>
      <w:r w:rsidRPr="004F4DFD">
        <w:rPr>
          <w:bCs/>
          <w:iCs/>
          <w:sz w:val="22"/>
          <w:szCs w:val="22"/>
        </w:rPr>
        <w:t xml:space="preserve">2020 </w:t>
      </w:r>
      <w:r>
        <w:rPr>
          <w:bCs/>
          <w:iCs/>
          <w:sz w:val="22"/>
          <w:szCs w:val="22"/>
        </w:rPr>
        <w:t>-</w:t>
      </w:r>
      <w:r w:rsidRPr="004F4DFD">
        <w:rPr>
          <w:bCs/>
          <w:iCs/>
          <w:sz w:val="22"/>
          <w:szCs w:val="22"/>
        </w:rPr>
        <w:t xml:space="preserve"> Present</w:t>
      </w:r>
      <w:r w:rsidRPr="004F4DFD">
        <w:rPr>
          <w:bCs/>
          <w:iCs/>
          <w:sz w:val="22"/>
          <w:szCs w:val="22"/>
        </w:rPr>
        <w:tab/>
      </w:r>
      <w:r>
        <w:rPr>
          <w:bCs/>
          <w:iCs/>
          <w:sz w:val="22"/>
          <w:szCs w:val="22"/>
        </w:rPr>
        <w:t>Sam Chen, BS-Math, Undergraduate Research Assistant</w:t>
      </w:r>
    </w:p>
    <w:p w14:paraId="746D3A53" w14:textId="6518E875" w:rsidR="00252328" w:rsidRPr="004F4DFD" w:rsidRDefault="00252328" w:rsidP="00252328">
      <w:pPr>
        <w:autoSpaceDE w:val="0"/>
        <w:autoSpaceDN w:val="0"/>
        <w:adjustRightInd w:val="0"/>
        <w:ind w:left="2880" w:right="-90" w:hanging="2880"/>
        <w:rPr>
          <w:sz w:val="22"/>
          <w:szCs w:val="22"/>
        </w:rPr>
      </w:pPr>
      <w:r w:rsidRPr="004F4DFD">
        <w:rPr>
          <w:bCs/>
          <w:iCs/>
          <w:sz w:val="22"/>
          <w:szCs w:val="22"/>
        </w:rPr>
        <w:t>2019 - Present</w:t>
      </w:r>
      <w:r w:rsidRPr="004F4DFD">
        <w:rPr>
          <w:bCs/>
          <w:iCs/>
          <w:sz w:val="22"/>
          <w:szCs w:val="22"/>
        </w:rPr>
        <w:tab/>
      </w:r>
      <w:r w:rsidRPr="004F4DFD">
        <w:rPr>
          <w:sz w:val="22"/>
          <w:szCs w:val="22"/>
        </w:rPr>
        <w:t xml:space="preserve">Ian Arriaga </w:t>
      </w:r>
      <w:proofErr w:type="spellStart"/>
      <w:r w:rsidRPr="004F4DFD">
        <w:rPr>
          <w:sz w:val="22"/>
          <w:szCs w:val="22"/>
        </w:rPr>
        <w:t>MacKenzi</w:t>
      </w:r>
      <w:proofErr w:type="spellEnd"/>
      <w:r w:rsidRPr="004F4DFD">
        <w:rPr>
          <w:sz w:val="22"/>
          <w:szCs w:val="22"/>
        </w:rPr>
        <w:t xml:space="preserve">, BS-Math, </w:t>
      </w:r>
      <w:r w:rsidRPr="004F4DFD">
        <w:rPr>
          <w:bCs/>
          <w:iCs/>
          <w:sz w:val="22"/>
          <w:szCs w:val="22"/>
        </w:rPr>
        <w:t>Undergraduate Research Assistant</w:t>
      </w:r>
    </w:p>
    <w:p w14:paraId="0B30ADF5" w14:textId="3841FC23" w:rsidR="00252328" w:rsidRPr="004F4DFD" w:rsidRDefault="00252328" w:rsidP="006E569C">
      <w:pPr>
        <w:autoSpaceDE w:val="0"/>
        <w:autoSpaceDN w:val="0"/>
        <w:adjustRightInd w:val="0"/>
        <w:ind w:left="2880" w:right="-90" w:hanging="2880"/>
        <w:rPr>
          <w:sz w:val="22"/>
          <w:szCs w:val="22"/>
        </w:rPr>
      </w:pPr>
      <w:r w:rsidRPr="004F4DFD">
        <w:rPr>
          <w:bCs/>
          <w:iCs/>
          <w:sz w:val="22"/>
          <w:szCs w:val="22"/>
        </w:rPr>
        <w:t>2019 - Present</w:t>
      </w:r>
      <w:r w:rsidRPr="004F4DFD">
        <w:rPr>
          <w:bCs/>
          <w:iCs/>
          <w:sz w:val="22"/>
          <w:szCs w:val="22"/>
        </w:rPr>
        <w:tab/>
      </w:r>
      <w:r w:rsidRPr="004F4DFD">
        <w:rPr>
          <w:sz w:val="22"/>
          <w:szCs w:val="22"/>
        </w:rPr>
        <w:t xml:space="preserve">Gregory </w:t>
      </w:r>
      <w:proofErr w:type="spellStart"/>
      <w:r w:rsidRPr="004F4DFD">
        <w:rPr>
          <w:sz w:val="22"/>
          <w:szCs w:val="22"/>
        </w:rPr>
        <w:t>Matesi</w:t>
      </w:r>
      <w:proofErr w:type="spellEnd"/>
      <w:r w:rsidRPr="004F4DFD">
        <w:rPr>
          <w:sz w:val="22"/>
          <w:szCs w:val="22"/>
        </w:rPr>
        <w:t xml:space="preserve">, BS-Math, </w:t>
      </w:r>
      <w:r w:rsidRPr="004F4DFD">
        <w:rPr>
          <w:bCs/>
          <w:iCs/>
          <w:sz w:val="22"/>
          <w:szCs w:val="22"/>
        </w:rPr>
        <w:t>Undergraduate Research Assistant</w:t>
      </w:r>
    </w:p>
    <w:p w14:paraId="1BDF8CF5" w14:textId="37A99FD8" w:rsidR="00252328" w:rsidRDefault="00252328" w:rsidP="00252328">
      <w:pPr>
        <w:autoSpaceDE w:val="0"/>
        <w:autoSpaceDN w:val="0"/>
        <w:adjustRightInd w:val="0"/>
        <w:ind w:left="2880" w:right="-90" w:hanging="2880"/>
        <w:rPr>
          <w:bCs/>
          <w:iCs/>
          <w:sz w:val="23"/>
          <w:szCs w:val="23"/>
        </w:rPr>
      </w:pPr>
      <w:r w:rsidRPr="004F4DFD">
        <w:rPr>
          <w:bCs/>
          <w:iCs/>
          <w:sz w:val="22"/>
          <w:szCs w:val="22"/>
        </w:rPr>
        <w:t xml:space="preserve">2018 - </w:t>
      </w:r>
      <w:r w:rsidR="00446A4A">
        <w:rPr>
          <w:bCs/>
          <w:iCs/>
          <w:sz w:val="22"/>
          <w:szCs w:val="22"/>
        </w:rPr>
        <w:t>2020</w:t>
      </w:r>
      <w:r w:rsidRPr="004F4DFD">
        <w:rPr>
          <w:bCs/>
          <w:iCs/>
          <w:sz w:val="22"/>
          <w:szCs w:val="22"/>
        </w:rPr>
        <w:tab/>
      </w:r>
      <w:r w:rsidRPr="004F4DFD">
        <w:rPr>
          <w:sz w:val="22"/>
          <w:szCs w:val="22"/>
        </w:rPr>
        <w:t xml:space="preserve">Alexandria </w:t>
      </w:r>
      <w:proofErr w:type="spellStart"/>
      <w:r w:rsidRPr="004F4DFD">
        <w:rPr>
          <w:sz w:val="22"/>
          <w:szCs w:val="22"/>
        </w:rPr>
        <w:t>Ronco</w:t>
      </w:r>
      <w:proofErr w:type="spellEnd"/>
      <w:r w:rsidRPr="004F4DFD">
        <w:rPr>
          <w:sz w:val="22"/>
          <w:szCs w:val="22"/>
        </w:rPr>
        <w:t xml:space="preserve">, BS-Math, </w:t>
      </w:r>
      <w:r w:rsidRPr="004F4DFD">
        <w:rPr>
          <w:bCs/>
          <w:iCs/>
          <w:sz w:val="22"/>
          <w:szCs w:val="22"/>
        </w:rPr>
        <w:t>Undergraduate</w:t>
      </w:r>
      <w:r>
        <w:rPr>
          <w:bCs/>
          <w:iCs/>
          <w:sz w:val="23"/>
          <w:szCs w:val="23"/>
        </w:rPr>
        <w:t xml:space="preserve"> Research Assistant</w:t>
      </w:r>
    </w:p>
    <w:p w14:paraId="0165DFE3" w14:textId="1BB5CCEC" w:rsidR="00446A4A" w:rsidRPr="00446A4A" w:rsidRDefault="00446A4A" w:rsidP="00446A4A">
      <w:pPr>
        <w:autoSpaceDE w:val="0"/>
        <w:autoSpaceDN w:val="0"/>
        <w:adjustRightInd w:val="0"/>
        <w:ind w:left="2880" w:right="-90" w:hanging="2880"/>
        <w:rPr>
          <w:sz w:val="22"/>
          <w:szCs w:val="22"/>
        </w:rPr>
      </w:pPr>
      <w:r>
        <w:rPr>
          <w:sz w:val="22"/>
          <w:szCs w:val="22"/>
        </w:rPr>
        <w:t>2018 - 2020</w:t>
      </w:r>
      <w:r>
        <w:rPr>
          <w:sz w:val="22"/>
          <w:szCs w:val="22"/>
        </w:rPr>
        <w:tab/>
        <w:t>Megan Sorenson, PhD, co-Mentor</w:t>
      </w:r>
    </w:p>
    <w:p w14:paraId="729291A0" w14:textId="4A557AD6" w:rsidR="00B74EF3" w:rsidRPr="004F4DFD" w:rsidRDefault="00B74EF3" w:rsidP="00B74EF3">
      <w:pPr>
        <w:autoSpaceDE w:val="0"/>
        <w:autoSpaceDN w:val="0"/>
        <w:adjustRightInd w:val="0"/>
        <w:ind w:left="2880" w:right="-90" w:hanging="2880"/>
        <w:rPr>
          <w:bCs/>
          <w:iCs/>
          <w:sz w:val="22"/>
          <w:szCs w:val="22"/>
        </w:rPr>
      </w:pPr>
      <w:r w:rsidRPr="004F4DFD">
        <w:rPr>
          <w:bCs/>
          <w:iCs/>
          <w:sz w:val="22"/>
          <w:szCs w:val="22"/>
        </w:rPr>
        <w:t>2019</w:t>
      </w:r>
      <w:r w:rsidRPr="004F4DFD">
        <w:rPr>
          <w:bCs/>
          <w:iCs/>
          <w:sz w:val="22"/>
          <w:szCs w:val="22"/>
        </w:rPr>
        <w:tab/>
        <w:t xml:space="preserve">Andrew </w:t>
      </w:r>
      <w:proofErr w:type="spellStart"/>
      <w:r w:rsidRPr="004F4DFD">
        <w:rPr>
          <w:bCs/>
          <w:iCs/>
          <w:sz w:val="22"/>
          <w:szCs w:val="22"/>
        </w:rPr>
        <w:t>Zerwick</w:t>
      </w:r>
      <w:proofErr w:type="spellEnd"/>
      <w:r w:rsidRPr="004F4DFD">
        <w:rPr>
          <w:bCs/>
          <w:iCs/>
          <w:sz w:val="22"/>
          <w:szCs w:val="22"/>
        </w:rPr>
        <w:t>, HS teacher, Research Assistant</w:t>
      </w:r>
    </w:p>
    <w:p w14:paraId="23071740" w14:textId="6213BA7B" w:rsidR="00B74EF3" w:rsidRPr="004F4DFD" w:rsidRDefault="00252328" w:rsidP="00B74EF3">
      <w:pPr>
        <w:autoSpaceDE w:val="0"/>
        <w:autoSpaceDN w:val="0"/>
        <w:adjustRightInd w:val="0"/>
        <w:ind w:left="2880" w:right="-90" w:hanging="2880"/>
        <w:rPr>
          <w:bCs/>
          <w:iCs/>
          <w:sz w:val="22"/>
          <w:szCs w:val="22"/>
        </w:rPr>
      </w:pPr>
      <w:r w:rsidRPr="004F4DFD">
        <w:rPr>
          <w:sz w:val="22"/>
          <w:szCs w:val="22"/>
        </w:rPr>
        <w:t xml:space="preserve">2018 </w:t>
      </w:r>
      <w:r w:rsidR="001E4111" w:rsidRPr="004F4DFD">
        <w:rPr>
          <w:sz w:val="22"/>
          <w:szCs w:val="22"/>
        </w:rPr>
        <w:t xml:space="preserve">- </w:t>
      </w:r>
      <w:r w:rsidR="00163851" w:rsidRPr="004F4DFD">
        <w:rPr>
          <w:sz w:val="22"/>
          <w:szCs w:val="22"/>
        </w:rPr>
        <w:t>2019</w:t>
      </w:r>
      <w:r w:rsidRPr="004F4DFD">
        <w:rPr>
          <w:sz w:val="22"/>
          <w:szCs w:val="22"/>
        </w:rPr>
        <w:tab/>
        <w:t xml:space="preserve">James Vance, BS-Math, </w:t>
      </w:r>
      <w:r w:rsidRPr="004F4DFD">
        <w:rPr>
          <w:bCs/>
          <w:iCs/>
          <w:sz w:val="22"/>
          <w:szCs w:val="22"/>
        </w:rPr>
        <w:t>Undergraduate Research Assistant</w:t>
      </w:r>
    </w:p>
    <w:p w14:paraId="32455324" w14:textId="2E859A22" w:rsidR="00252328" w:rsidRPr="004F4DFD" w:rsidRDefault="00252328" w:rsidP="00252328">
      <w:pPr>
        <w:autoSpaceDE w:val="0"/>
        <w:autoSpaceDN w:val="0"/>
        <w:adjustRightInd w:val="0"/>
        <w:ind w:left="2880" w:right="-90" w:hanging="2880"/>
        <w:rPr>
          <w:sz w:val="22"/>
          <w:szCs w:val="22"/>
        </w:rPr>
      </w:pPr>
      <w:r w:rsidRPr="004F4DFD">
        <w:rPr>
          <w:bCs/>
          <w:iCs/>
          <w:sz w:val="22"/>
          <w:szCs w:val="22"/>
        </w:rPr>
        <w:t xml:space="preserve">2018 </w:t>
      </w:r>
      <w:r w:rsidR="001E4111" w:rsidRPr="004F4DFD">
        <w:rPr>
          <w:bCs/>
          <w:iCs/>
          <w:sz w:val="22"/>
          <w:szCs w:val="22"/>
        </w:rPr>
        <w:t>-</w:t>
      </w:r>
      <w:r w:rsidRPr="004F4DFD">
        <w:rPr>
          <w:bCs/>
          <w:iCs/>
          <w:sz w:val="22"/>
          <w:szCs w:val="22"/>
        </w:rPr>
        <w:t xml:space="preserve"> 2019</w:t>
      </w:r>
      <w:r w:rsidRPr="004F4DFD">
        <w:rPr>
          <w:bCs/>
          <w:iCs/>
          <w:sz w:val="22"/>
          <w:szCs w:val="22"/>
        </w:rPr>
        <w:tab/>
      </w:r>
      <w:proofErr w:type="spellStart"/>
      <w:r w:rsidRPr="004F4DFD">
        <w:rPr>
          <w:sz w:val="22"/>
          <w:szCs w:val="22"/>
        </w:rPr>
        <w:t>Jinyan</w:t>
      </w:r>
      <w:proofErr w:type="spellEnd"/>
      <w:r w:rsidRPr="004F4DFD">
        <w:rPr>
          <w:sz w:val="22"/>
          <w:szCs w:val="22"/>
        </w:rPr>
        <w:t xml:space="preserve"> </w:t>
      </w:r>
      <w:proofErr w:type="spellStart"/>
      <w:r w:rsidRPr="004F4DFD">
        <w:rPr>
          <w:sz w:val="22"/>
          <w:szCs w:val="22"/>
        </w:rPr>
        <w:t>Lyu</w:t>
      </w:r>
      <w:proofErr w:type="spellEnd"/>
      <w:r w:rsidRPr="004F4DFD">
        <w:rPr>
          <w:sz w:val="22"/>
          <w:szCs w:val="22"/>
        </w:rPr>
        <w:t xml:space="preserve">, BS-Math (2019), </w:t>
      </w:r>
      <w:r w:rsidRPr="004F4DFD">
        <w:rPr>
          <w:bCs/>
          <w:iCs/>
          <w:sz w:val="22"/>
          <w:szCs w:val="22"/>
        </w:rPr>
        <w:t>Undergraduate Research Assistant</w:t>
      </w:r>
    </w:p>
    <w:p w14:paraId="2893647F" w14:textId="77777777" w:rsidR="00252328" w:rsidRPr="004F4DFD" w:rsidRDefault="00252328" w:rsidP="00252328">
      <w:pPr>
        <w:autoSpaceDE w:val="0"/>
        <w:autoSpaceDN w:val="0"/>
        <w:adjustRightInd w:val="0"/>
        <w:ind w:left="2880" w:right="-90" w:hanging="2880"/>
        <w:rPr>
          <w:sz w:val="22"/>
          <w:szCs w:val="22"/>
        </w:rPr>
      </w:pPr>
      <w:r w:rsidRPr="004F4DFD">
        <w:rPr>
          <w:bCs/>
          <w:iCs/>
          <w:sz w:val="22"/>
          <w:szCs w:val="22"/>
        </w:rPr>
        <w:t>2018 - 2019</w:t>
      </w:r>
      <w:r w:rsidRPr="004F4DFD">
        <w:rPr>
          <w:bCs/>
          <w:iCs/>
          <w:sz w:val="22"/>
          <w:szCs w:val="22"/>
        </w:rPr>
        <w:tab/>
      </w:r>
      <w:r w:rsidRPr="004F4DFD">
        <w:rPr>
          <w:sz w:val="22"/>
          <w:szCs w:val="22"/>
        </w:rPr>
        <w:t xml:space="preserve">Ryan </w:t>
      </w:r>
      <w:proofErr w:type="spellStart"/>
      <w:r w:rsidRPr="004F4DFD">
        <w:rPr>
          <w:sz w:val="22"/>
          <w:szCs w:val="22"/>
        </w:rPr>
        <w:t>Scherenberg</w:t>
      </w:r>
      <w:proofErr w:type="spellEnd"/>
      <w:r w:rsidRPr="004F4DFD">
        <w:rPr>
          <w:sz w:val="22"/>
          <w:szCs w:val="22"/>
        </w:rPr>
        <w:t xml:space="preserve">, BS-Business (2019), </w:t>
      </w:r>
      <w:r w:rsidRPr="004F4DFD">
        <w:rPr>
          <w:bCs/>
          <w:iCs/>
          <w:sz w:val="22"/>
          <w:szCs w:val="22"/>
        </w:rPr>
        <w:t>Undergraduate Research Assistant</w:t>
      </w:r>
    </w:p>
    <w:p w14:paraId="39831C80" w14:textId="115AF2FD" w:rsidR="00252328" w:rsidRPr="004F4DFD" w:rsidRDefault="00252328" w:rsidP="00252328">
      <w:pPr>
        <w:autoSpaceDE w:val="0"/>
        <w:autoSpaceDN w:val="0"/>
        <w:adjustRightInd w:val="0"/>
        <w:ind w:left="2880" w:right="-90" w:hanging="2880"/>
        <w:rPr>
          <w:sz w:val="22"/>
          <w:szCs w:val="22"/>
        </w:rPr>
      </w:pPr>
      <w:r w:rsidRPr="004F4DFD">
        <w:rPr>
          <w:bCs/>
          <w:iCs/>
          <w:sz w:val="22"/>
          <w:szCs w:val="22"/>
        </w:rPr>
        <w:t>2018 - 2019</w:t>
      </w:r>
      <w:r w:rsidRPr="004F4DFD">
        <w:rPr>
          <w:bCs/>
          <w:iCs/>
          <w:sz w:val="22"/>
          <w:szCs w:val="22"/>
        </w:rPr>
        <w:tab/>
      </w:r>
      <w:proofErr w:type="spellStart"/>
      <w:r w:rsidRPr="004F4DFD">
        <w:rPr>
          <w:sz w:val="22"/>
          <w:szCs w:val="22"/>
        </w:rPr>
        <w:t>Yinfei</w:t>
      </w:r>
      <w:proofErr w:type="spellEnd"/>
      <w:r w:rsidRPr="004F4DFD">
        <w:rPr>
          <w:sz w:val="22"/>
          <w:szCs w:val="22"/>
        </w:rPr>
        <w:t xml:space="preserve"> Wu, BS-Math</w:t>
      </w:r>
      <w:r w:rsidR="00E60D4C" w:rsidRPr="004F4DFD">
        <w:rPr>
          <w:sz w:val="22"/>
          <w:szCs w:val="22"/>
        </w:rPr>
        <w:t xml:space="preserve"> </w:t>
      </w:r>
      <w:r w:rsidRPr="004F4DFD">
        <w:rPr>
          <w:sz w:val="22"/>
          <w:szCs w:val="22"/>
        </w:rPr>
        <w:t xml:space="preserve">BS-Economics (2019), </w:t>
      </w:r>
      <w:r w:rsidRPr="004F4DFD">
        <w:rPr>
          <w:bCs/>
          <w:iCs/>
          <w:sz w:val="22"/>
          <w:szCs w:val="22"/>
        </w:rPr>
        <w:t>Undergraduate Research Assistant</w:t>
      </w:r>
    </w:p>
    <w:p w14:paraId="75E93576" w14:textId="77777777" w:rsidR="00252328" w:rsidRPr="004F4DFD" w:rsidRDefault="00252328" w:rsidP="00252328">
      <w:pPr>
        <w:autoSpaceDE w:val="0"/>
        <w:autoSpaceDN w:val="0"/>
        <w:adjustRightInd w:val="0"/>
        <w:ind w:left="2880" w:right="-90" w:hanging="2880"/>
        <w:rPr>
          <w:sz w:val="22"/>
          <w:szCs w:val="22"/>
        </w:rPr>
      </w:pPr>
      <w:r w:rsidRPr="004F4DFD">
        <w:rPr>
          <w:bCs/>
          <w:iCs/>
          <w:sz w:val="22"/>
          <w:szCs w:val="22"/>
        </w:rPr>
        <w:t>2018</w:t>
      </w:r>
      <w:r w:rsidRPr="004F4DFD">
        <w:rPr>
          <w:bCs/>
          <w:iCs/>
          <w:sz w:val="22"/>
          <w:szCs w:val="22"/>
        </w:rPr>
        <w:tab/>
      </w:r>
      <w:r w:rsidRPr="004F4DFD">
        <w:rPr>
          <w:sz w:val="22"/>
          <w:szCs w:val="22"/>
        </w:rPr>
        <w:t xml:space="preserve">Tiffany </w:t>
      </w:r>
      <w:proofErr w:type="spellStart"/>
      <w:r w:rsidRPr="004F4DFD">
        <w:rPr>
          <w:sz w:val="22"/>
          <w:szCs w:val="22"/>
        </w:rPr>
        <w:t>Dinh</w:t>
      </w:r>
      <w:proofErr w:type="spellEnd"/>
      <w:r w:rsidRPr="004F4DFD">
        <w:rPr>
          <w:sz w:val="22"/>
          <w:szCs w:val="22"/>
        </w:rPr>
        <w:t xml:space="preserve">, BS-Biology (2019), </w:t>
      </w:r>
      <w:r w:rsidRPr="004F4DFD">
        <w:rPr>
          <w:bCs/>
          <w:iCs/>
          <w:sz w:val="22"/>
          <w:szCs w:val="22"/>
        </w:rPr>
        <w:t>Undergraduate Research Assistant</w:t>
      </w:r>
    </w:p>
    <w:p w14:paraId="0EB4DD57" w14:textId="77777777" w:rsidR="00252328" w:rsidRPr="004F4DFD" w:rsidRDefault="00252328" w:rsidP="00252328">
      <w:pPr>
        <w:autoSpaceDE w:val="0"/>
        <w:autoSpaceDN w:val="0"/>
        <w:adjustRightInd w:val="0"/>
        <w:ind w:left="2880" w:right="-90" w:hanging="2880"/>
        <w:rPr>
          <w:sz w:val="22"/>
          <w:szCs w:val="22"/>
        </w:rPr>
      </w:pPr>
      <w:r w:rsidRPr="004F4DFD">
        <w:rPr>
          <w:bCs/>
          <w:iCs/>
          <w:sz w:val="22"/>
          <w:szCs w:val="22"/>
        </w:rPr>
        <w:t>2018</w:t>
      </w:r>
      <w:r w:rsidRPr="004F4DFD">
        <w:rPr>
          <w:bCs/>
          <w:iCs/>
          <w:sz w:val="22"/>
          <w:szCs w:val="22"/>
        </w:rPr>
        <w:tab/>
      </w:r>
      <w:r w:rsidRPr="004F4DFD">
        <w:rPr>
          <w:sz w:val="22"/>
          <w:szCs w:val="22"/>
        </w:rPr>
        <w:t xml:space="preserve">Kendra </w:t>
      </w:r>
      <w:proofErr w:type="spellStart"/>
      <w:r w:rsidRPr="004F4DFD">
        <w:rPr>
          <w:sz w:val="22"/>
          <w:szCs w:val="22"/>
        </w:rPr>
        <w:t>Koach</w:t>
      </w:r>
      <w:proofErr w:type="spellEnd"/>
      <w:r w:rsidRPr="004F4DFD">
        <w:rPr>
          <w:sz w:val="22"/>
          <w:szCs w:val="22"/>
        </w:rPr>
        <w:t xml:space="preserve">, BS-Math (2018), </w:t>
      </w:r>
      <w:r w:rsidRPr="004F4DFD">
        <w:rPr>
          <w:bCs/>
          <w:iCs/>
          <w:sz w:val="22"/>
          <w:szCs w:val="22"/>
        </w:rPr>
        <w:t>Undergraduate Research Assistant</w:t>
      </w:r>
    </w:p>
    <w:p w14:paraId="1CFF85DB" w14:textId="4FA5539F" w:rsidR="00252328" w:rsidRPr="00BB2BE6" w:rsidRDefault="00252328" w:rsidP="00965CE2">
      <w:pPr>
        <w:autoSpaceDE w:val="0"/>
        <w:autoSpaceDN w:val="0"/>
        <w:adjustRightInd w:val="0"/>
        <w:ind w:left="2880" w:right="-90" w:hanging="2880"/>
        <w:rPr>
          <w:bCs/>
          <w:iCs/>
          <w:sz w:val="16"/>
          <w:szCs w:val="23"/>
          <w:highlight w:val="yellow"/>
        </w:rPr>
      </w:pPr>
    </w:p>
    <w:p w14:paraId="6CAFEFD3" w14:textId="32AC5B63" w:rsidR="00D54608" w:rsidRPr="00FC1646" w:rsidRDefault="006E569C" w:rsidP="006E569C">
      <w:pPr>
        <w:autoSpaceDE w:val="0"/>
        <w:autoSpaceDN w:val="0"/>
        <w:adjustRightInd w:val="0"/>
        <w:ind w:right="-90"/>
        <w:rPr>
          <w:bCs/>
          <w:i/>
          <w:iCs/>
          <w:sz w:val="22"/>
          <w:szCs w:val="22"/>
        </w:rPr>
      </w:pPr>
      <w:r>
        <w:rPr>
          <w:bCs/>
          <w:i/>
          <w:iCs/>
          <w:sz w:val="23"/>
          <w:szCs w:val="23"/>
        </w:rPr>
        <w:t>*</w:t>
      </w:r>
      <w:r w:rsidR="00D54608" w:rsidRPr="00D54608">
        <w:rPr>
          <w:bCs/>
          <w:i/>
          <w:iCs/>
          <w:sz w:val="23"/>
          <w:szCs w:val="23"/>
        </w:rPr>
        <w:t>Awards</w:t>
      </w:r>
    </w:p>
    <w:p w14:paraId="703BEFAA" w14:textId="3B8787EC" w:rsidR="00446A4A" w:rsidRDefault="00446A4A" w:rsidP="003B2A6E">
      <w:pPr>
        <w:pStyle w:val="ListParagraph"/>
        <w:numPr>
          <w:ilvl w:val="0"/>
          <w:numId w:val="29"/>
        </w:numPr>
        <w:autoSpaceDE w:val="0"/>
        <w:autoSpaceDN w:val="0"/>
        <w:adjustRightInd w:val="0"/>
        <w:ind w:right="-90"/>
        <w:rPr>
          <w:sz w:val="22"/>
          <w:szCs w:val="22"/>
        </w:rPr>
      </w:pPr>
      <w:r>
        <w:rPr>
          <w:sz w:val="22"/>
          <w:szCs w:val="22"/>
        </w:rPr>
        <w:t>Jessica Murphy, Outstanding Masters Student College of Liberal Arts and Sciences, Fall 2020</w:t>
      </w:r>
    </w:p>
    <w:p w14:paraId="05DC1D43" w14:textId="6FD24207" w:rsidR="004F4DFD" w:rsidRDefault="004F4DFD" w:rsidP="003B2A6E">
      <w:pPr>
        <w:pStyle w:val="ListParagraph"/>
        <w:numPr>
          <w:ilvl w:val="0"/>
          <w:numId w:val="29"/>
        </w:numPr>
        <w:autoSpaceDE w:val="0"/>
        <w:autoSpaceDN w:val="0"/>
        <w:adjustRightInd w:val="0"/>
        <w:ind w:right="-90"/>
        <w:rPr>
          <w:sz w:val="22"/>
          <w:szCs w:val="22"/>
        </w:rPr>
      </w:pPr>
      <w:r>
        <w:rPr>
          <w:sz w:val="22"/>
          <w:szCs w:val="22"/>
        </w:rPr>
        <w:t>Sam Chen, 3</w:t>
      </w:r>
      <w:r w:rsidRPr="004F4DFD">
        <w:rPr>
          <w:sz w:val="22"/>
          <w:szCs w:val="22"/>
          <w:vertAlign w:val="superscript"/>
        </w:rPr>
        <w:t>rd</w:t>
      </w:r>
      <w:r>
        <w:rPr>
          <w:sz w:val="22"/>
          <w:szCs w:val="22"/>
        </w:rPr>
        <w:t xml:space="preserve"> place People’s Choice Award for Technology, Engineering, and Math at CU Denver’s Research and Creative Activities Symposium (</w:t>
      </w:r>
      <w:proofErr w:type="spellStart"/>
      <w:r>
        <w:rPr>
          <w:sz w:val="22"/>
          <w:szCs w:val="22"/>
        </w:rPr>
        <w:t>RaCAS</w:t>
      </w:r>
      <w:proofErr w:type="spellEnd"/>
      <w:r>
        <w:rPr>
          <w:sz w:val="22"/>
          <w:szCs w:val="22"/>
        </w:rPr>
        <w:t>) 2020</w:t>
      </w:r>
    </w:p>
    <w:p w14:paraId="3FAAB058" w14:textId="16563FD9" w:rsidR="003B2A6E" w:rsidRPr="00FC1646" w:rsidRDefault="00D54608" w:rsidP="003B2A6E">
      <w:pPr>
        <w:pStyle w:val="ListParagraph"/>
        <w:numPr>
          <w:ilvl w:val="0"/>
          <w:numId w:val="29"/>
        </w:numPr>
        <w:autoSpaceDE w:val="0"/>
        <w:autoSpaceDN w:val="0"/>
        <w:adjustRightInd w:val="0"/>
        <w:ind w:right="-90"/>
        <w:rPr>
          <w:sz w:val="22"/>
          <w:szCs w:val="22"/>
        </w:rPr>
      </w:pPr>
      <w:r w:rsidRPr="00FC1646">
        <w:rPr>
          <w:sz w:val="22"/>
          <w:szCs w:val="22"/>
        </w:rPr>
        <w:t xml:space="preserve">Ian Arriaga </w:t>
      </w:r>
      <w:proofErr w:type="spellStart"/>
      <w:r w:rsidRPr="00FC1646">
        <w:rPr>
          <w:sz w:val="22"/>
          <w:szCs w:val="22"/>
        </w:rPr>
        <w:t>MacKenzi</w:t>
      </w:r>
      <w:proofErr w:type="spellEnd"/>
      <w:r w:rsidRPr="00FC1646">
        <w:rPr>
          <w:sz w:val="22"/>
          <w:szCs w:val="22"/>
        </w:rPr>
        <w:t xml:space="preserve">, Gregory </w:t>
      </w:r>
      <w:proofErr w:type="spellStart"/>
      <w:r w:rsidRPr="00FC1646">
        <w:rPr>
          <w:sz w:val="22"/>
          <w:szCs w:val="22"/>
        </w:rPr>
        <w:t>Matesi</w:t>
      </w:r>
      <w:proofErr w:type="spellEnd"/>
      <w:r w:rsidRPr="00FC1646">
        <w:rPr>
          <w:sz w:val="22"/>
          <w:szCs w:val="22"/>
        </w:rPr>
        <w:t xml:space="preserve">, and Alexandria </w:t>
      </w:r>
      <w:proofErr w:type="spellStart"/>
      <w:r w:rsidRPr="00FC1646">
        <w:rPr>
          <w:sz w:val="22"/>
          <w:szCs w:val="22"/>
        </w:rPr>
        <w:t>Ronco</w:t>
      </w:r>
      <w:proofErr w:type="spellEnd"/>
      <w:r w:rsidRPr="00FC1646">
        <w:rPr>
          <w:bCs/>
          <w:iCs/>
          <w:sz w:val="22"/>
          <w:szCs w:val="22"/>
        </w:rPr>
        <w:t xml:space="preserve">. Undergraduate Research </w:t>
      </w:r>
      <w:r w:rsidRPr="00FC1646">
        <w:rPr>
          <w:sz w:val="22"/>
          <w:szCs w:val="22"/>
        </w:rPr>
        <w:t>Opportunity Program, University of Colorado Denver, Award to travel to the International Genetic and Epidemiology meeting to present work</w:t>
      </w:r>
      <w:r w:rsidR="003B2A6E" w:rsidRPr="00FC1646">
        <w:rPr>
          <w:sz w:val="22"/>
          <w:szCs w:val="22"/>
        </w:rPr>
        <w:t xml:space="preserve"> (2019)</w:t>
      </w:r>
    </w:p>
    <w:p w14:paraId="1F81A8F4" w14:textId="25257373" w:rsidR="00D54608" w:rsidRPr="00FC1646" w:rsidRDefault="00D54608" w:rsidP="003B2A6E">
      <w:pPr>
        <w:pStyle w:val="ListParagraph"/>
        <w:numPr>
          <w:ilvl w:val="0"/>
          <w:numId w:val="29"/>
        </w:numPr>
        <w:autoSpaceDE w:val="0"/>
        <w:autoSpaceDN w:val="0"/>
        <w:adjustRightInd w:val="0"/>
        <w:ind w:right="-90"/>
        <w:rPr>
          <w:sz w:val="22"/>
          <w:szCs w:val="22"/>
        </w:rPr>
      </w:pPr>
      <w:r w:rsidRPr="00FC1646">
        <w:rPr>
          <w:bCs/>
          <w:iCs/>
          <w:sz w:val="22"/>
          <w:szCs w:val="22"/>
        </w:rPr>
        <w:t>Jordan Hall, University of Colorado Graduate School Dean’s Distinguished Student Service Award</w:t>
      </w:r>
      <w:r w:rsidR="003B2A6E" w:rsidRPr="00FC1646">
        <w:rPr>
          <w:bCs/>
          <w:iCs/>
          <w:sz w:val="22"/>
          <w:szCs w:val="22"/>
        </w:rPr>
        <w:t xml:space="preserve"> (2019)</w:t>
      </w:r>
    </w:p>
    <w:p w14:paraId="1485D102" w14:textId="77777777" w:rsidR="00D54608" w:rsidRPr="00FC1646" w:rsidRDefault="00D54608" w:rsidP="00965CE2">
      <w:pPr>
        <w:autoSpaceDE w:val="0"/>
        <w:autoSpaceDN w:val="0"/>
        <w:adjustRightInd w:val="0"/>
        <w:ind w:left="2880" w:right="-90" w:hanging="2880"/>
        <w:rPr>
          <w:bCs/>
          <w:iCs/>
          <w:sz w:val="22"/>
          <w:szCs w:val="22"/>
          <w:highlight w:val="yellow"/>
        </w:rPr>
      </w:pPr>
    </w:p>
    <w:p w14:paraId="5BB5AC82" w14:textId="7DBD7ACA" w:rsidR="006E569C" w:rsidRPr="00FC1646" w:rsidRDefault="006E569C" w:rsidP="006E569C">
      <w:pPr>
        <w:autoSpaceDE w:val="0"/>
        <w:autoSpaceDN w:val="0"/>
        <w:adjustRightInd w:val="0"/>
        <w:ind w:left="2880" w:right="-90" w:hanging="2880"/>
        <w:rPr>
          <w:bCs/>
          <w:i/>
          <w:iCs/>
          <w:sz w:val="22"/>
          <w:szCs w:val="22"/>
          <w:u w:val="single"/>
        </w:rPr>
      </w:pPr>
      <w:r w:rsidRPr="00FC1646">
        <w:rPr>
          <w:bCs/>
          <w:i/>
          <w:iCs/>
          <w:sz w:val="22"/>
          <w:szCs w:val="22"/>
          <w:u w:val="single"/>
        </w:rPr>
        <w:t>Longitudinal Mouse Studies</w:t>
      </w:r>
    </w:p>
    <w:p w14:paraId="63A7D15D" w14:textId="6F104E0F" w:rsidR="006E569C" w:rsidRPr="00FC1646" w:rsidRDefault="006E569C" w:rsidP="006E569C">
      <w:pPr>
        <w:autoSpaceDE w:val="0"/>
        <w:autoSpaceDN w:val="0"/>
        <w:adjustRightInd w:val="0"/>
        <w:ind w:left="2880" w:right="-90" w:hanging="2880"/>
        <w:rPr>
          <w:sz w:val="22"/>
          <w:szCs w:val="22"/>
        </w:rPr>
      </w:pPr>
      <w:r w:rsidRPr="00FC1646">
        <w:rPr>
          <w:sz w:val="22"/>
          <w:szCs w:val="22"/>
        </w:rPr>
        <w:t>2019 – Present</w:t>
      </w:r>
      <w:r w:rsidRPr="00FC1646">
        <w:rPr>
          <w:sz w:val="22"/>
          <w:szCs w:val="22"/>
        </w:rPr>
        <w:tab/>
        <w:t>Nicholas Weaver, PhD, co-Mentor</w:t>
      </w:r>
    </w:p>
    <w:p w14:paraId="3968B5A1" w14:textId="44614E30" w:rsidR="00931FC6" w:rsidRDefault="00931FC6" w:rsidP="006E569C">
      <w:pPr>
        <w:autoSpaceDE w:val="0"/>
        <w:autoSpaceDN w:val="0"/>
        <w:adjustRightInd w:val="0"/>
        <w:ind w:left="2880" w:right="-90" w:hanging="2880"/>
        <w:rPr>
          <w:sz w:val="22"/>
          <w:szCs w:val="22"/>
        </w:rPr>
      </w:pPr>
      <w:r w:rsidRPr="00FC1646">
        <w:rPr>
          <w:sz w:val="22"/>
          <w:szCs w:val="22"/>
        </w:rPr>
        <w:t>2019 – Present</w:t>
      </w:r>
      <w:r w:rsidRPr="00FC1646">
        <w:rPr>
          <w:sz w:val="22"/>
          <w:szCs w:val="22"/>
        </w:rPr>
        <w:tab/>
        <w:t>Jessica Murphy, MS-Statistics, Research Assistant</w:t>
      </w:r>
    </w:p>
    <w:p w14:paraId="640155BC" w14:textId="0058A576" w:rsidR="00F871AB" w:rsidRPr="00F871AB" w:rsidRDefault="00F871AB" w:rsidP="00F871AB">
      <w:pPr>
        <w:autoSpaceDE w:val="0"/>
        <w:autoSpaceDN w:val="0"/>
        <w:adjustRightInd w:val="0"/>
        <w:ind w:left="2880" w:right="-90" w:hanging="2880"/>
        <w:rPr>
          <w:bCs/>
          <w:iCs/>
          <w:sz w:val="22"/>
          <w:szCs w:val="22"/>
        </w:rPr>
      </w:pPr>
      <w:r w:rsidRPr="00FC1646">
        <w:rPr>
          <w:bCs/>
          <w:iCs/>
          <w:sz w:val="22"/>
          <w:szCs w:val="22"/>
        </w:rPr>
        <w:t>201</w:t>
      </w:r>
      <w:r>
        <w:rPr>
          <w:bCs/>
          <w:iCs/>
          <w:sz w:val="22"/>
          <w:szCs w:val="22"/>
        </w:rPr>
        <w:t>9</w:t>
      </w:r>
      <w:r w:rsidRPr="00FC1646">
        <w:rPr>
          <w:bCs/>
          <w:iCs/>
          <w:sz w:val="22"/>
          <w:szCs w:val="22"/>
        </w:rPr>
        <w:tab/>
      </w:r>
      <w:proofErr w:type="spellStart"/>
      <w:r w:rsidRPr="00FC1646">
        <w:rPr>
          <w:sz w:val="22"/>
          <w:szCs w:val="22"/>
        </w:rPr>
        <w:t>Pitshou</w:t>
      </w:r>
      <w:proofErr w:type="spellEnd"/>
      <w:r w:rsidRPr="00FC1646">
        <w:rPr>
          <w:sz w:val="22"/>
          <w:szCs w:val="22"/>
        </w:rPr>
        <w:t xml:space="preserve"> </w:t>
      </w:r>
      <w:proofErr w:type="spellStart"/>
      <w:r w:rsidRPr="00FC1646">
        <w:rPr>
          <w:sz w:val="22"/>
          <w:szCs w:val="22"/>
        </w:rPr>
        <w:t>Nzazi</w:t>
      </w:r>
      <w:proofErr w:type="spellEnd"/>
      <w:r w:rsidRPr="00FC1646">
        <w:rPr>
          <w:sz w:val="22"/>
          <w:szCs w:val="22"/>
        </w:rPr>
        <w:t xml:space="preserve"> </w:t>
      </w:r>
      <w:proofErr w:type="spellStart"/>
      <w:r w:rsidRPr="00FC1646">
        <w:rPr>
          <w:sz w:val="22"/>
          <w:szCs w:val="22"/>
        </w:rPr>
        <w:t>Duki</w:t>
      </w:r>
      <w:proofErr w:type="spellEnd"/>
      <w:r w:rsidRPr="00FC1646">
        <w:rPr>
          <w:sz w:val="22"/>
          <w:szCs w:val="22"/>
        </w:rPr>
        <w:t xml:space="preserve">, BS-Math, </w:t>
      </w:r>
      <w:r w:rsidRPr="00FC1646">
        <w:rPr>
          <w:bCs/>
          <w:iCs/>
          <w:sz w:val="22"/>
          <w:szCs w:val="22"/>
        </w:rPr>
        <w:t>Undergraduate Research Assistant</w:t>
      </w:r>
    </w:p>
    <w:p w14:paraId="6459749C" w14:textId="77777777" w:rsidR="00E05062" w:rsidRPr="00FC1646" w:rsidRDefault="00E05062" w:rsidP="00931FC6">
      <w:pPr>
        <w:autoSpaceDE w:val="0"/>
        <w:autoSpaceDN w:val="0"/>
        <w:adjustRightInd w:val="0"/>
        <w:ind w:right="-90"/>
        <w:rPr>
          <w:bCs/>
          <w:iCs/>
          <w:sz w:val="22"/>
          <w:szCs w:val="22"/>
        </w:rPr>
      </w:pPr>
    </w:p>
    <w:p w14:paraId="4CFDC36E" w14:textId="5A9E6371" w:rsidR="00A13819" w:rsidRPr="002509F0" w:rsidRDefault="00A13819" w:rsidP="00A13819">
      <w:pPr>
        <w:autoSpaceDE w:val="0"/>
        <w:autoSpaceDN w:val="0"/>
        <w:adjustRightInd w:val="0"/>
        <w:ind w:left="2880" w:right="-90" w:hanging="2880"/>
        <w:rPr>
          <w:bCs/>
          <w:iCs/>
          <w:sz w:val="23"/>
          <w:szCs w:val="23"/>
        </w:rPr>
      </w:pPr>
      <w:r>
        <w:rPr>
          <w:b/>
          <w:bCs/>
          <w:iCs/>
          <w:sz w:val="23"/>
          <w:szCs w:val="23"/>
        </w:rPr>
        <w:t xml:space="preserve">Other Undergraduate Research </w:t>
      </w:r>
      <w:r w:rsidRPr="002509F0">
        <w:rPr>
          <w:b/>
          <w:bCs/>
          <w:iCs/>
          <w:sz w:val="23"/>
          <w:szCs w:val="23"/>
        </w:rPr>
        <w:t xml:space="preserve"> </w:t>
      </w:r>
    </w:p>
    <w:p w14:paraId="3E3F332B" w14:textId="469D6CED" w:rsidR="00A13819" w:rsidRDefault="00A13819" w:rsidP="00BB2BE6">
      <w:pPr>
        <w:autoSpaceDE w:val="0"/>
        <w:autoSpaceDN w:val="0"/>
        <w:adjustRightInd w:val="0"/>
        <w:ind w:left="2880" w:right="-86" w:hanging="2880"/>
        <w:rPr>
          <w:bCs/>
          <w:iCs/>
          <w:sz w:val="22"/>
          <w:szCs w:val="22"/>
        </w:rPr>
      </w:pPr>
      <w:r w:rsidRPr="00FC1646">
        <w:rPr>
          <w:bCs/>
          <w:iCs/>
          <w:sz w:val="22"/>
          <w:szCs w:val="22"/>
        </w:rPr>
        <w:t xml:space="preserve">2019 </w:t>
      </w:r>
      <w:r>
        <w:rPr>
          <w:bCs/>
          <w:iCs/>
          <w:sz w:val="22"/>
          <w:szCs w:val="22"/>
        </w:rPr>
        <w:t>- Present</w:t>
      </w:r>
      <w:r w:rsidRPr="00FC1646">
        <w:rPr>
          <w:bCs/>
          <w:iCs/>
          <w:sz w:val="22"/>
          <w:szCs w:val="22"/>
        </w:rPr>
        <w:tab/>
      </w:r>
      <w:r>
        <w:rPr>
          <w:bCs/>
          <w:iCs/>
          <w:sz w:val="22"/>
          <w:szCs w:val="22"/>
        </w:rPr>
        <w:t>Catherine Fitch</w:t>
      </w:r>
      <w:r w:rsidRPr="00FC1646">
        <w:rPr>
          <w:bCs/>
          <w:iCs/>
          <w:sz w:val="22"/>
          <w:szCs w:val="22"/>
        </w:rPr>
        <w:t xml:space="preserve">, </w:t>
      </w:r>
      <w:r>
        <w:rPr>
          <w:bCs/>
          <w:iCs/>
          <w:sz w:val="22"/>
          <w:szCs w:val="22"/>
        </w:rPr>
        <w:t xml:space="preserve">Mentor for </w:t>
      </w:r>
      <w:r w:rsidR="00346DE3">
        <w:rPr>
          <w:bCs/>
          <w:iCs/>
          <w:sz w:val="22"/>
          <w:szCs w:val="22"/>
        </w:rPr>
        <w:t>mini-UROP research project</w:t>
      </w:r>
    </w:p>
    <w:p w14:paraId="2068A421" w14:textId="6358C97B" w:rsidR="00F90FD0" w:rsidRDefault="00F90FD0" w:rsidP="00F90FD0">
      <w:pPr>
        <w:autoSpaceDE w:val="0"/>
        <w:autoSpaceDN w:val="0"/>
        <w:adjustRightInd w:val="0"/>
        <w:ind w:left="2880" w:right="-86"/>
        <w:rPr>
          <w:bCs/>
          <w:iCs/>
          <w:sz w:val="22"/>
          <w:szCs w:val="22"/>
        </w:rPr>
      </w:pPr>
      <w:r>
        <w:rPr>
          <w:bCs/>
          <w:iCs/>
          <w:sz w:val="22"/>
          <w:szCs w:val="22"/>
        </w:rPr>
        <w:t>* Awards</w:t>
      </w:r>
    </w:p>
    <w:p w14:paraId="60365C5B" w14:textId="369FC0FD" w:rsidR="00F90FD0" w:rsidRPr="00F90FD0" w:rsidRDefault="00F90FD0" w:rsidP="00F90FD0">
      <w:pPr>
        <w:pStyle w:val="ListParagraph"/>
        <w:numPr>
          <w:ilvl w:val="0"/>
          <w:numId w:val="32"/>
        </w:numPr>
        <w:autoSpaceDE w:val="0"/>
        <w:autoSpaceDN w:val="0"/>
        <w:adjustRightInd w:val="0"/>
        <w:ind w:right="-90"/>
        <w:rPr>
          <w:sz w:val="22"/>
          <w:szCs w:val="22"/>
        </w:rPr>
      </w:pPr>
      <w:r>
        <w:rPr>
          <w:sz w:val="22"/>
          <w:szCs w:val="22"/>
        </w:rPr>
        <w:t>2</w:t>
      </w:r>
      <w:r>
        <w:rPr>
          <w:sz w:val="22"/>
          <w:szCs w:val="22"/>
          <w:vertAlign w:val="superscript"/>
        </w:rPr>
        <w:t>nd</w:t>
      </w:r>
      <w:r>
        <w:rPr>
          <w:sz w:val="22"/>
          <w:szCs w:val="22"/>
        </w:rPr>
        <w:t xml:space="preserve"> place Social Sciences at CU Denver’s Research and Creative Activities Symposium (</w:t>
      </w:r>
      <w:proofErr w:type="spellStart"/>
      <w:r>
        <w:rPr>
          <w:sz w:val="22"/>
          <w:szCs w:val="22"/>
        </w:rPr>
        <w:t>RaCAS</w:t>
      </w:r>
      <w:proofErr w:type="spellEnd"/>
      <w:r>
        <w:rPr>
          <w:sz w:val="22"/>
          <w:szCs w:val="22"/>
        </w:rPr>
        <w:t>) 2020</w:t>
      </w:r>
    </w:p>
    <w:p w14:paraId="2DB67D9D" w14:textId="77777777" w:rsidR="00A13819" w:rsidRPr="00BB2BE6" w:rsidRDefault="00A13819" w:rsidP="00563F80">
      <w:pPr>
        <w:autoSpaceDE w:val="0"/>
        <w:autoSpaceDN w:val="0"/>
        <w:adjustRightInd w:val="0"/>
        <w:ind w:left="2880" w:right="-90" w:hanging="2880"/>
        <w:rPr>
          <w:b/>
          <w:bCs/>
          <w:iCs/>
          <w:sz w:val="22"/>
          <w:szCs w:val="22"/>
        </w:rPr>
      </w:pPr>
    </w:p>
    <w:p w14:paraId="237F7243" w14:textId="775C5F07" w:rsidR="00563F80" w:rsidRPr="002509F0" w:rsidRDefault="00563F80" w:rsidP="00563F80">
      <w:pPr>
        <w:autoSpaceDE w:val="0"/>
        <w:autoSpaceDN w:val="0"/>
        <w:adjustRightInd w:val="0"/>
        <w:ind w:left="2880" w:right="-90" w:hanging="2880"/>
        <w:rPr>
          <w:bCs/>
          <w:iCs/>
          <w:sz w:val="23"/>
          <w:szCs w:val="23"/>
        </w:rPr>
      </w:pPr>
      <w:r w:rsidRPr="002509F0">
        <w:rPr>
          <w:b/>
          <w:bCs/>
          <w:iCs/>
          <w:sz w:val="23"/>
          <w:szCs w:val="23"/>
        </w:rPr>
        <w:t xml:space="preserve">Lab Rotation/Internship </w:t>
      </w:r>
    </w:p>
    <w:p w14:paraId="0E97F498" w14:textId="62533F86" w:rsidR="00C42BE0" w:rsidRDefault="00C42BE0" w:rsidP="00563F80">
      <w:pPr>
        <w:autoSpaceDE w:val="0"/>
        <w:autoSpaceDN w:val="0"/>
        <w:adjustRightInd w:val="0"/>
        <w:spacing w:after="120"/>
        <w:ind w:left="2880" w:right="-86" w:hanging="2880"/>
        <w:rPr>
          <w:bCs/>
          <w:iCs/>
          <w:sz w:val="22"/>
          <w:szCs w:val="22"/>
        </w:rPr>
      </w:pPr>
      <w:r>
        <w:rPr>
          <w:bCs/>
          <w:iCs/>
          <w:sz w:val="22"/>
          <w:szCs w:val="22"/>
        </w:rPr>
        <w:t>2019/2020 Winter</w:t>
      </w:r>
      <w:r>
        <w:rPr>
          <w:bCs/>
          <w:iCs/>
          <w:sz w:val="22"/>
          <w:szCs w:val="22"/>
        </w:rPr>
        <w:tab/>
        <w:t xml:space="preserve">Katie Marker, </w:t>
      </w:r>
      <w:r w:rsidRPr="00FC1646">
        <w:rPr>
          <w:bCs/>
          <w:iCs/>
          <w:sz w:val="22"/>
          <w:szCs w:val="22"/>
        </w:rPr>
        <w:t>University of Colorado Anschutz Medical Campus, Human Medical Genetics and Genomics Program, PhD Student, Lab Rotation</w:t>
      </w:r>
    </w:p>
    <w:p w14:paraId="6B4F3573" w14:textId="6B4EF815" w:rsidR="00563F80" w:rsidRPr="00FC1646" w:rsidRDefault="00563F80" w:rsidP="00563F80">
      <w:pPr>
        <w:autoSpaceDE w:val="0"/>
        <w:autoSpaceDN w:val="0"/>
        <w:adjustRightInd w:val="0"/>
        <w:spacing w:after="120"/>
        <w:ind w:left="2880" w:right="-86" w:hanging="2880"/>
        <w:rPr>
          <w:bCs/>
          <w:iCs/>
          <w:sz w:val="22"/>
          <w:szCs w:val="22"/>
        </w:rPr>
      </w:pPr>
      <w:r w:rsidRPr="00FC1646">
        <w:rPr>
          <w:bCs/>
          <w:iCs/>
          <w:sz w:val="22"/>
          <w:szCs w:val="22"/>
        </w:rPr>
        <w:t>201</w:t>
      </w:r>
      <w:r w:rsidR="00C42BE0">
        <w:rPr>
          <w:bCs/>
          <w:iCs/>
          <w:sz w:val="22"/>
          <w:szCs w:val="22"/>
        </w:rPr>
        <w:t>8/2019</w:t>
      </w:r>
      <w:r w:rsidRPr="00FC1646">
        <w:rPr>
          <w:bCs/>
          <w:iCs/>
          <w:sz w:val="22"/>
          <w:szCs w:val="22"/>
        </w:rPr>
        <w:t xml:space="preserve"> Winter</w:t>
      </w:r>
      <w:r w:rsidRPr="00FC1646">
        <w:rPr>
          <w:bCs/>
          <w:iCs/>
          <w:sz w:val="22"/>
          <w:szCs w:val="22"/>
        </w:rPr>
        <w:tab/>
        <w:t xml:space="preserve">Evan </w:t>
      </w:r>
      <w:proofErr w:type="spellStart"/>
      <w:r w:rsidRPr="00FC1646">
        <w:rPr>
          <w:bCs/>
          <w:iCs/>
          <w:sz w:val="22"/>
          <w:szCs w:val="22"/>
        </w:rPr>
        <w:t>Sticca</w:t>
      </w:r>
      <w:proofErr w:type="spellEnd"/>
      <w:r w:rsidRPr="00FC1646">
        <w:rPr>
          <w:bCs/>
          <w:iCs/>
          <w:sz w:val="22"/>
          <w:szCs w:val="22"/>
        </w:rPr>
        <w:t>, University of Colorado Anschutz Medical Campus, Human Medical Genetics and Genomics Program, PhD Student, Lab Rotation</w:t>
      </w:r>
    </w:p>
    <w:p w14:paraId="58C2770F" w14:textId="77777777" w:rsidR="00563F80" w:rsidRPr="00FC1646" w:rsidRDefault="00563F80" w:rsidP="00563F80">
      <w:pPr>
        <w:autoSpaceDE w:val="0"/>
        <w:autoSpaceDN w:val="0"/>
        <w:adjustRightInd w:val="0"/>
        <w:spacing w:after="120"/>
        <w:ind w:left="2880" w:right="-86" w:hanging="2880"/>
        <w:rPr>
          <w:bCs/>
          <w:iCs/>
          <w:sz w:val="22"/>
          <w:szCs w:val="22"/>
        </w:rPr>
      </w:pPr>
      <w:r w:rsidRPr="00FC1646">
        <w:rPr>
          <w:bCs/>
          <w:iCs/>
          <w:sz w:val="22"/>
          <w:szCs w:val="22"/>
        </w:rPr>
        <w:t>2018 Spring</w:t>
      </w:r>
      <w:r w:rsidRPr="00FC1646">
        <w:rPr>
          <w:bCs/>
          <w:iCs/>
          <w:sz w:val="22"/>
          <w:szCs w:val="22"/>
        </w:rPr>
        <w:tab/>
        <w:t>Hamish Pike, University of Colorado Anschutz Medical Campus, Human Medical Genetics and Genomics Program, PhD Student, Lab Rotation</w:t>
      </w:r>
    </w:p>
    <w:p w14:paraId="3B8F0732" w14:textId="45F2047C" w:rsidR="000238F7" w:rsidRPr="00FC1646" w:rsidRDefault="00563F80" w:rsidP="00563F80">
      <w:pPr>
        <w:autoSpaceDE w:val="0"/>
        <w:autoSpaceDN w:val="0"/>
        <w:adjustRightInd w:val="0"/>
        <w:ind w:left="2880" w:right="-90" w:hanging="2880"/>
        <w:rPr>
          <w:bCs/>
          <w:iCs/>
          <w:sz w:val="22"/>
          <w:szCs w:val="22"/>
        </w:rPr>
      </w:pPr>
      <w:r w:rsidRPr="00FC1646">
        <w:rPr>
          <w:bCs/>
          <w:iCs/>
          <w:sz w:val="22"/>
          <w:szCs w:val="22"/>
        </w:rPr>
        <w:t>2016 Winter</w:t>
      </w:r>
      <w:r w:rsidRPr="00FC1646">
        <w:rPr>
          <w:bCs/>
          <w:iCs/>
          <w:sz w:val="22"/>
          <w:szCs w:val="22"/>
        </w:rPr>
        <w:tab/>
        <w:t>Ben Kitchen, Denver School of Science and Technology, High School Junior, Intern</w:t>
      </w:r>
    </w:p>
    <w:p w14:paraId="6F8D4866" w14:textId="6012BD46" w:rsidR="00F34A01" w:rsidRPr="00FC1646" w:rsidRDefault="00F34A01" w:rsidP="004E7D4D">
      <w:pPr>
        <w:autoSpaceDE w:val="0"/>
        <w:autoSpaceDN w:val="0"/>
        <w:adjustRightInd w:val="0"/>
        <w:ind w:left="2880" w:right="-90" w:hanging="2880"/>
        <w:rPr>
          <w:sz w:val="22"/>
          <w:szCs w:val="22"/>
        </w:rPr>
      </w:pPr>
    </w:p>
    <w:p w14:paraId="23410436" w14:textId="52AD73EC" w:rsidR="003F6311" w:rsidRPr="002509F0" w:rsidRDefault="003F6311" w:rsidP="003F6311">
      <w:pPr>
        <w:autoSpaceDE w:val="0"/>
        <w:autoSpaceDN w:val="0"/>
        <w:adjustRightInd w:val="0"/>
        <w:ind w:left="2880" w:right="-90" w:hanging="2880"/>
        <w:rPr>
          <w:bCs/>
          <w:iCs/>
          <w:sz w:val="23"/>
          <w:szCs w:val="23"/>
        </w:rPr>
      </w:pPr>
      <w:r w:rsidRPr="002509F0">
        <w:rPr>
          <w:b/>
          <w:bCs/>
          <w:iCs/>
          <w:sz w:val="23"/>
          <w:szCs w:val="23"/>
        </w:rPr>
        <w:t>Teaching Assistant Mentor</w:t>
      </w:r>
    </w:p>
    <w:p w14:paraId="7815ABF4" w14:textId="690D2B11" w:rsidR="00B72DBD" w:rsidRPr="00FC1646" w:rsidRDefault="00163851" w:rsidP="00BB2BE6">
      <w:pPr>
        <w:rPr>
          <w:sz w:val="22"/>
          <w:szCs w:val="22"/>
        </w:rPr>
      </w:pPr>
      <w:r>
        <w:rPr>
          <w:sz w:val="22"/>
          <w:szCs w:val="22"/>
        </w:rPr>
        <w:t xml:space="preserve">Fall </w:t>
      </w:r>
      <w:r w:rsidR="00B72DBD" w:rsidRPr="00FC1646">
        <w:rPr>
          <w:sz w:val="22"/>
          <w:szCs w:val="22"/>
        </w:rPr>
        <w:t>2018</w:t>
      </w:r>
      <w:r w:rsidR="00B72DBD" w:rsidRPr="00FC1646">
        <w:rPr>
          <w:sz w:val="22"/>
          <w:szCs w:val="22"/>
        </w:rPr>
        <w:tab/>
      </w:r>
      <w:r w:rsidR="00B72DBD" w:rsidRPr="00FC1646">
        <w:rPr>
          <w:sz w:val="22"/>
          <w:szCs w:val="22"/>
        </w:rPr>
        <w:tab/>
      </w:r>
      <w:r w:rsidR="00B72DBD" w:rsidRPr="00FC1646">
        <w:rPr>
          <w:sz w:val="22"/>
          <w:szCs w:val="22"/>
        </w:rPr>
        <w:tab/>
        <w:t>Amit Sengupta, Applied Mathematics PhD Student</w:t>
      </w:r>
    </w:p>
    <w:p w14:paraId="479C304E" w14:textId="1518EAB5" w:rsidR="00B72DBD" w:rsidRPr="00FC1646" w:rsidRDefault="00163851" w:rsidP="00BB2BE6">
      <w:pPr>
        <w:rPr>
          <w:sz w:val="22"/>
          <w:szCs w:val="22"/>
        </w:rPr>
      </w:pPr>
      <w:r>
        <w:rPr>
          <w:sz w:val="22"/>
          <w:szCs w:val="22"/>
        </w:rPr>
        <w:t xml:space="preserve">AY </w:t>
      </w:r>
      <w:r w:rsidR="00B72DBD" w:rsidRPr="00FC1646">
        <w:rPr>
          <w:sz w:val="22"/>
          <w:szCs w:val="22"/>
        </w:rPr>
        <w:t>2017</w:t>
      </w:r>
      <w:r>
        <w:rPr>
          <w:sz w:val="22"/>
          <w:szCs w:val="22"/>
        </w:rPr>
        <w:t>-</w:t>
      </w:r>
      <w:r w:rsidR="00B72DBD" w:rsidRPr="00FC1646">
        <w:rPr>
          <w:sz w:val="22"/>
          <w:szCs w:val="22"/>
        </w:rPr>
        <w:t>2018</w:t>
      </w:r>
      <w:r w:rsidR="00B72DBD" w:rsidRPr="00FC1646">
        <w:rPr>
          <w:sz w:val="22"/>
          <w:szCs w:val="22"/>
        </w:rPr>
        <w:tab/>
      </w:r>
      <w:r w:rsidR="00B72DBD" w:rsidRPr="00FC1646">
        <w:rPr>
          <w:sz w:val="22"/>
          <w:szCs w:val="22"/>
        </w:rPr>
        <w:tab/>
      </w:r>
      <w:r w:rsidR="00B72DBD" w:rsidRPr="00FC1646">
        <w:rPr>
          <w:sz w:val="22"/>
          <w:szCs w:val="22"/>
        </w:rPr>
        <w:tab/>
      </w:r>
      <w:proofErr w:type="spellStart"/>
      <w:r w:rsidR="00B72DBD" w:rsidRPr="00FC1646">
        <w:rPr>
          <w:sz w:val="22"/>
          <w:szCs w:val="22"/>
        </w:rPr>
        <w:t>Livvia</w:t>
      </w:r>
      <w:proofErr w:type="spellEnd"/>
      <w:r w:rsidR="00B72DBD" w:rsidRPr="00FC1646">
        <w:rPr>
          <w:sz w:val="22"/>
          <w:szCs w:val="22"/>
        </w:rPr>
        <w:t xml:space="preserve"> Bechtold, Applied Mathematics PhD Student</w:t>
      </w:r>
    </w:p>
    <w:p w14:paraId="1CA81AB7" w14:textId="7574AA14" w:rsidR="00B72DBD" w:rsidRPr="00FC1646" w:rsidRDefault="00163851" w:rsidP="00BB2BE6">
      <w:pPr>
        <w:rPr>
          <w:sz w:val="22"/>
          <w:szCs w:val="22"/>
        </w:rPr>
      </w:pPr>
      <w:r>
        <w:rPr>
          <w:sz w:val="22"/>
          <w:szCs w:val="22"/>
        </w:rPr>
        <w:lastRenderedPageBreak/>
        <w:t xml:space="preserve">AY </w:t>
      </w:r>
      <w:r w:rsidR="00B72DBD" w:rsidRPr="00FC1646">
        <w:rPr>
          <w:sz w:val="22"/>
          <w:szCs w:val="22"/>
        </w:rPr>
        <w:t>2016</w:t>
      </w:r>
      <w:r>
        <w:rPr>
          <w:sz w:val="22"/>
          <w:szCs w:val="22"/>
        </w:rPr>
        <w:t>-</w:t>
      </w:r>
      <w:r w:rsidR="00B72DBD" w:rsidRPr="00FC1646">
        <w:rPr>
          <w:sz w:val="22"/>
          <w:szCs w:val="22"/>
        </w:rPr>
        <w:t>2017</w:t>
      </w:r>
      <w:r w:rsidR="00B72DBD" w:rsidRPr="00FC1646">
        <w:rPr>
          <w:sz w:val="22"/>
          <w:szCs w:val="22"/>
        </w:rPr>
        <w:tab/>
      </w:r>
      <w:r w:rsidR="00B72DBD" w:rsidRPr="00FC1646">
        <w:rPr>
          <w:sz w:val="22"/>
          <w:szCs w:val="22"/>
        </w:rPr>
        <w:tab/>
      </w:r>
      <w:r w:rsidR="00B72DBD" w:rsidRPr="00FC1646">
        <w:rPr>
          <w:sz w:val="22"/>
          <w:szCs w:val="22"/>
        </w:rPr>
        <w:tab/>
        <w:t xml:space="preserve">Michael </w:t>
      </w:r>
      <w:proofErr w:type="spellStart"/>
      <w:r w:rsidR="00B72DBD" w:rsidRPr="00FC1646">
        <w:rPr>
          <w:sz w:val="22"/>
          <w:szCs w:val="22"/>
        </w:rPr>
        <w:t>Pilosov</w:t>
      </w:r>
      <w:proofErr w:type="spellEnd"/>
      <w:r w:rsidR="00B72DBD" w:rsidRPr="00FC1646">
        <w:rPr>
          <w:sz w:val="22"/>
          <w:szCs w:val="22"/>
        </w:rPr>
        <w:t>, Applied Mathematics PhD Student</w:t>
      </w:r>
    </w:p>
    <w:p w14:paraId="3ECA8EB8" w14:textId="5BB858B2" w:rsidR="008149A8" w:rsidRDefault="00163851" w:rsidP="00BB2BE6">
      <w:pPr>
        <w:rPr>
          <w:sz w:val="22"/>
          <w:szCs w:val="22"/>
        </w:rPr>
      </w:pPr>
      <w:r>
        <w:rPr>
          <w:sz w:val="22"/>
          <w:szCs w:val="22"/>
        </w:rPr>
        <w:t xml:space="preserve">AY </w:t>
      </w:r>
      <w:r w:rsidR="00FD6D10" w:rsidRPr="00FC1646">
        <w:rPr>
          <w:sz w:val="22"/>
          <w:szCs w:val="22"/>
        </w:rPr>
        <w:t>2015</w:t>
      </w:r>
      <w:r>
        <w:rPr>
          <w:sz w:val="22"/>
          <w:szCs w:val="22"/>
        </w:rPr>
        <w:t>-</w:t>
      </w:r>
      <w:r w:rsidR="00FD6D10" w:rsidRPr="00FC1646">
        <w:rPr>
          <w:sz w:val="22"/>
          <w:szCs w:val="22"/>
        </w:rPr>
        <w:t>2016</w:t>
      </w:r>
      <w:r w:rsidR="00FD6D10" w:rsidRPr="00FC1646">
        <w:rPr>
          <w:sz w:val="22"/>
          <w:szCs w:val="22"/>
        </w:rPr>
        <w:tab/>
      </w:r>
      <w:r w:rsidR="00FD6D10" w:rsidRPr="00FC1646">
        <w:rPr>
          <w:sz w:val="22"/>
          <w:szCs w:val="22"/>
        </w:rPr>
        <w:tab/>
      </w:r>
      <w:r w:rsidR="00B72DBD" w:rsidRPr="00FC1646">
        <w:rPr>
          <w:sz w:val="22"/>
          <w:szCs w:val="22"/>
        </w:rPr>
        <w:tab/>
        <w:t>Aaron Nielson, Applied Mathematics PhD Student</w:t>
      </w:r>
    </w:p>
    <w:p w14:paraId="4A2F7D61" w14:textId="77777777" w:rsidR="0068317E" w:rsidRPr="00FC1646" w:rsidRDefault="0068317E" w:rsidP="00BB2BE6">
      <w:pPr>
        <w:rPr>
          <w:sz w:val="22"/>
          <w:szCs w:val="22"/>
        </w:rPr>
      </w:pPr>
    </w:p>
    <w:p w14:paraId="5CE59ACC" w14:textId="447DC8AC" w:rsidR="00F855DC" w:rsidRPr="00FC1646" w:rsidRDefault="00F855DC" w:rsidP="00F855DC">
      <w:pPr>
        <w:autoSpaceDE w:val="0"/>
        <w:autoSpaceDN w:val="0"/>
        <w:adjustRightInd w:val="0"/>
        <w:ind w:left="2880" w:right="-90" w:hanging="2880"/>
        <w:rPr>
          <w:bCs/>
          <w:iCs/>
          <w:sz w:val="22"/>
          <w:szCs w:val="22"/>
        </w:rPr>
      </w:pPr>
      <w:r w:rsidRPr="002509F0">
        <w:rPr>
          <w:b/>
          <w:bCs/>
          <w:iCs/>
          <w:sz w:val="23"/>
          <w:szCs w:val="23"/>
        </w:rPr>
        <w:t>Committees: PhD Thesis</w:t>
      </w:r>
      <w:r w:rsidRPr="00FC1646">
        <w:rPr>
          <w:b/>
          <w:bCs/>
          <w:iCs/>
          <w:sz w:val="22"/>
          <w:szCs w:val="22"/>
        </w:rPr>
        <w:t xml:space="preserve"> </w:t>
      </w:r>
      <w:r w:rsidRPr="00FC1646">
        <w:rPr>
          <w:sz w:val="22"/>
          <w:szCs w:val="22"/>
        </w:rPr>
        <w:t>(*Committee chair)</w:t>
      </w:r>
    </w:p>
    <w:p w14:paraId="00561426" w14:textId="35A2AB43" w:rsidR="00F855DC" w:rsidRPr="00FC1646" w:rsidRDefault="00F855DC" w:rsidP="00C82937">
      <w:pPr>
        <w:autoSpaceDE w:val="0"/>
        <w:autoSpaceDN w:val="0"/>
        <w:adjustRightInd w:val="0"/>
        <w:ind w:left="2880" w:right="-90" w:hanging="2880"/>
        <w:rPr>
          <w:sz w:val="22"/>
          <w:szCs w:val="22"/>
        </w:rPr>
      </w:pPr>
      <w:r w:rsidRPr="00FC1646">
        <w:rPr>
          <w:i/>
          <w:sz w:val="22"/>
          <w:szCs w:val="22"/>
          <w:u w:val="single"/>
        </w:rPr>
        <w:t>Current:</w:t>
      </w:r>
    </w:p>
    <w:p w14:paraId="5EC5756F" w14:textId="22AA501E" w:rsidR="008149A8" w:rsidRPr="00FC1646" w:rsidRDefault="008149A8" w:rsidP="008149A8">
      <w:pPr>
        <w:autoSpaceDE w:val="0"/>
        <w:autoSpaceDN w:val="0"/>
        <w:adjustRightInd w:val="0"/>
        <w:ind w:right="158" w:firstLine="720"/>
        <w:rPr>
          <w:sz w:val="22"/>
          <w:szCs w:val="22"/>
        </w:rPr>
      </w:pPr>
      <w:r w:rsidRPr="00FC1646">
        <w:rPr>
          <w:sz w:val="22"/>
          <w:szCs w:val="22"/>
        </w:rPr>
        <w:t>Hamish Pike* (PhD in Human Medical Genetics and Genomics, expected 2021)</w:t>
      </w:r>
    </w:p>
    <w:p w14:paraId="0F9D05CC" w14:textId="0DA09325" w:rsidR="009F1C72" w:rsidRPr="00FC1646" w:rsidRDefault="009F1C72" w:rsidP="009F1C72">
      <w:pPr>
        <w:autoSpaceDE w:val="0"/>
        <w:autoSpaceDN w:val="0"/>
        <w:adjustRightInd w:val="0"/>
        <w:ind w:right="158" w:firstLine="720"/>
        <w:rPr>
          <w:sz w:val="22"/>
          <w:szCs w:val="22"/>
        </w:rPr>
      </w:pPr>
      <w:r>
        <w:rPr>
          <w:sz w:val="22"/>
          <w:szCs w:val="22"/>
        </w:rPr>
        <w:t>Kendra Ferrier</w:t>
      </w:r>
      <w:r w:rsidRPr="00FC1646">
        <w:rPr>
          <w:sz w:val="22"/>
          <w:szCs w:val="22"/>
        </w:rPr>
        <w:t>* (PhD in Human Medical Genetics and Genomics, expected 202</w:t>
      </w:r>
      <w:r>
        <w:rPr>
          <w:sz w:val="22"/>
          <w:szCs w:val="22"/>
        </w:rPr>
        <w:t>3</w:t>
      </w:r>
      <w:r w:rsidRPr="00FC1646">
        <w:rPr>
          <w:sz w:val="22"/>
          <w:szCs w:val="22"/>
        </w:rPr>
        <w:t>)</w:t>
      </w:r>
    </w:p>
    <w:p w14:paraId="15F42905" w14:textId="200224A1" w:rsidR="009F1C72" w:rsidRPr="00FC1646" w:rsidRDefault="009F1C72" w:rsidP="009F1C72">
      <w:pPr>
        <w:autoSpaceDE w:val="0"/>
        <w:autoSpaceDN w:val="0"/>
        <w:adjustRightInd w:val="0"/>
        <w:ind w:right="158" w:firstLine="720"/>
        <w:rPr>
          <w:sz w:val="22"/>
          <w:szCs w:val="22"/>
        </w:rPr>
      </w:pPr>
      <w:r>
        <w:rPr>
          <w:sz w:val="22"/>
          <w:szCs w:val="22"/>
        </w:rPr>
        <w:t xml:space="preserve">Evan </w:t>
      </w:r>
      <w:proofErr w:type="spellStart"/>
      <w:r>
        <w:rPr>
          <w:sz w:val="22"/>
          <w:szCs w:val="22"/>
        </w:rPr>
        <w:t>Sticca</w:t>
      </w:r>
      <w:proofErr w:type="spellEnd"/>
      <w:r w:rsidRPr="00FC1646">
        <w:rPr>
          <w:sz w:val="22"/>
          <w:szCs w:val="22"/>
        </w:rPr>
        <w:t xml:space="preserve"> (PhD in Human Medical Genetics and Genomics, expected 202</w:t>
      </w:r>
      <w:r>
        <w:rPr>
          <w:sz w:val="22"/>
          <w:szCs w:val="22"/>
        </w:rPr>
        <w:t>3</w:t>
      </w:r>
      <w:r w:rsidRPr="00FC1646">
        <w:rPr>
          <w:sz w:val="22"/>
          <w:szCs w:val="22"/>
        </w:rPr>
        <w:t>)</w:t>
      </w:r>
    </w:p>
    <w:p w14:paraId="57BC8937" w14:textId="77777777" w:rsidR="00F855DC" w:rsidRPr="009F1C72" w:rsidRDefault="00F855DC" w:rsidP="009F1C72">
      <w:pPr>
        <w:autoSpaceDE w:val="0"/>
        <w:autoSpaceDN w:val="0"/>
        <w:adjustRightInd w:val="0"/>
        <w:ind w:right="158"/>
        <w:rPr>
          <w:sz w:val="22"/>
          <w:szCs w:val="22"/>
        </w:rPr>
      </w:pPr>
    </w:p>
    <w:p w14:paraId="01572206" w14:textId="41403CAB" w:rsidR="00F855DC" w:rsidRDefault="00F855DC" w:rsidP="00346DE3">
      <w:pPr>
        <w:autoSpaceDE w:val="0"/>
        <w:autoSpaceDN w:val="0"/>
        <w:adjustRightInd w:val="0"/>
        <w:ind w:left="-180" w:right="-90"/>
        <w:rPr>
          <w:i/>
          <w:sz w:val="22"/>
          <w:szCs w:val="22"/>
          <w:u w:val="single"/>
        </w:rPr>
      </w:pPr>
      <w:r w:rsidRPr="00377209">
        <w:rPr>
          <w:sz w:val="22"/>
          <w:szCs w:val="22"/>
        </w:rPr>
        <w:t xml:space="preserve">   </w:t>
      </w:r>
      <w:r>
        <w:rPr>
          <w:i/>
          <w:sz w:val="22"/>
          <w:szCs w:val="22"/>
          <w:u w:val="single"/>
        </w:rPr>
        <w:t>Previous:</w:t>
      </w:r>
    </w:p>
    <w:p w14:paraId="58643AA5" w14:textId="614F40F5" w:rsidR="009F1C72" w:rsidRPr="00377209" w:rsidRDefault="009F1C72" w:rsidP="009F1C72">
      <w:pPr>
        <w:autoSpaceDE w:val="0"/>
        <w:autoSpaceDN w:val="0"/>
        <w:adjustRightInd w:val="0"/>
        <w:ind w:left="-180" w:right="-90" w:firstLine="900"/>
        <w:rPr>
          <w:sz w:val="22"/>
          <w:szCs w:val="22"/>
        </w:rPr>
      </w:pPr>
      <w:proofErr w:type="spellStart"/>
      <w:r w:rsidRPr="0072249C">
        <w:rPr>
          <w:sz w:val="22"/>
          <w:szCs w:val="22"/>
        </w:rPr>
        <w:t>Emileigh</w:t>
      </w:r>
      <w:proofErr w:type="spellEnd"/>
      <w:r w:rsidRPr="0072249C">
        <w:rPr>
          <w:sz w:val="22"/>
          <w:szCs w:val="22"/>
        </w:rPr>
        <w:t xml:space="preserve"> Willems* (</w:t>
      </w:r>
      <w:r>
        <w:rPr>
          <w:sz w:val="22"/>
          <w:szCs w:val="22"/>
        </w:rPr>
        <w:t xml:space="preserve">2020, </w:t>
      </w:r>
      <w:r w:rsidRPr="0072249C">
        <w:rPr>
          <w:sz w:val="22"/>
          <w:szCs w:val="22"/>
        </w:rPr>
        <w:t xml:space="preserve">PhD in Applied Mathematics </w:t>
      </w:r>
      <w:r>
        <w:rPr>
          <w:sz w:val="22"/>
          <w:szCs w:val="22"/>
        </w:rPr>
        <w:t>c</w:t>
      </w:r>
      <w:r w:rsidRPr="0072249C">
        <w:rPr>
          <w:sz w:val="22"/>
          <w:szCs w:val="22"/>
        </w:rPr>
        <w:t>oncentration in Statistics)</w:t>
      </w:r>
    </w:p>
    <w:p w14:paraId="20D7FD09" w14:textId="4B11D738" w:rsidR="00C82937" w:rsidRDefault="00C82937" w:rsidP="000456E0">
      <w:pPr>
        <w:autoSpaceDE w:val="0"/>
        <w:autoSpaceDN w:val="0"/>
        <w:adjustRightInd w:val="0"/>
        <w:ind w:right="158" w:firstLine="720"/>
        <w:rPr>
          <w:sz w:val="22"/>
          <w:szCs w:val="22"/>
        </w:rPr>
      </w:pPr>
      <w:r w:rsidRPr="00FC1646">
        <w:rPr>
          <w:sz w:val="22"/>
          <w:szCs w:val="22"/>
        </w:rPr>
        <w:t>Subrata Paul (</w:t>
      </w:r>
      <w:r w:rsidR="00224A13">
        <w:rPr>
          <w:sz w:val="22"/>
          <w:szCs w:val="22"/>
        </w:rPr>
        <w:t xml:space="preserve">2019, </w:t>
      </w:r>
      <w:r w:rsidRPr="00FC1646">
        <w:rPr>
          <w:sz w:val="22"/>
          <w:szCs w:val="22"/>
        </w:rPr>
        <w:t>PhD in Applied Mathematics concentration in Statistics)</w:t>
      </w:r>
    </w:p>
    <w:p w14:paraId="3F1258D4" w14:textId="3C90FA1D" w:rsidR="000456E0" w:rsidRPr="000456E0" w:rsidRDefault="000456E0" w:rsidP="000456E0">
      <w:pPr>
        <w:autoSpaceDE w:val="0"/>
        <w:autoSpaceDN w:val="0"/>
        <w:adjustRightInd w:val="0"/>
        <w:ind w:right="158" w:firstLine="720"/>
        <w:rPr>
          <w:sz w:val="22"/>
          <w:szCs w:val="22"/>
        </w:rPr>
      </w:pPr>
      <w:r w:rsidRPr="00FC1646">
        <w:rPr>
          <w:sz w:val="22"/>
          <w:szCs w:val="22"/>
        </w:rPr>
        <w:t>Genevieve Andersen* (</w:t>
      </w:r>
      <w:r>
        <w:rPr>
          <w:sz w:val="22"/>
          <w:szCs w:val="22"/>
        </w:rPr>
        <w:t xml:space="preserve">2019, </w:t>
      </w:r>
      <w:r w:rsidRPr="00FC1646">
        <w:rPr>
          <w:sz w:val="22"/>
          <w:szCs w:val="22"/>
        </w:rPr>
        <w:t>PhD in Human Medical Genetics and Genomics)</w:t>
      </w:r>
    </w:p>
    <w:p w14:paraId="31B25854" w14:textId="692B596B" w:rsidR="00F855DC" w:rsidRDefault="00F855DC" w:rsidP="006641F7">
      <w:pPr>
        <w:pStyle w:val="ListParagraph"/>
        <w:autoSpaceDE w:val="0"/>
        <w:autoSpaceDN w:val="0"/>
        <w:adjustRightInd w:val="0"/>
        <w:ind w:right="-90"/>
        <w:rPr>
          <w:sz w:val="22"/>
          <w:szCs w:val="22"/>
        </w:rPr>
      </w:pPr>
      <w:proofErr w:type="spellStart"/>
      <w:r>
        <w:rPr>
          <w:sz w:val="22"/>
          <w:szCs w:val="22"/>
        </w:rPr>
        <w:t>Monchai</w:t>
      </w:r>
      <w:proofErr w:type="spellEnd"/>
      <w:r>
        <w:rPr>
          <w:sz w:val="22"/>
          <w:szCs w:val="22"/>
        </w:rPr>
        <w:t xml:space="preserve"> </w:t>
      </w:r>
      <w:proofErr w:type="spellStart"/>
      <w:r>
        <w:rPr>
          <w:sz w:val="22"/>
          <w:szCs w:val="22"/>
        </w:rPr>
        <w:t>Kooakachai</w:t>
      </w:r>
      <w:proofErr w:type="spellEnd"/>
      <w:r>
        <w:rPr>
          <w:sz w:val="22"/>
          <w:szCs w:val="22"/>
        </w:rPr>
        <w:t xml:space="preserve"> (2019, PhD in Applied Mathematics </w:t>
      </w:r>
      <w:r w:rsidR="00D2093C">
        <w:rPr>
          <w:sz w:val="22"/>
          <w:szCs w:val="22"/>
        </w:rPr>
        <w:t>c</w:t>
      </w:r>
      <w:r>
        <w:rPr>
          <w:sz w:val="22"/>
          <w:szCs w:val="22"/>
        </w:rPr>
        <w:t>oncentration in Statistics)</w:t>
      </w:r>
    </w:p>
    <w:p w14:paraId="10915CD6" w14:textId="77777777" w:rsidR="00F855DC" w:rsidRDefault="00F855DC" w:rsidP="006641F7">
      <w:pPr>
        <w:pStyle w:val="ListParagraph"/>
        <w:autoSpaceDE w:val="0"/>
        <w:autoSpaceDN w:val="0"/>
        <w:adjustRightInd w:val="0"/>
        <w:ind w:right="-90"/>
        <w:rPr>
          <w:sz w:val="22"/>
          <w:szCs w:val="22"/>
        </w:rPr>
      </w:pPr>
      <w:r>
        <w:rPr>
          <w:sz w:val="22"/>
          <w:szCs w:val="22"/>
        </w:rPr>
        <w:t>Aaron Nielson (2018, PhD in Applied Mathematics)</w:t>
      </w:r>
    </w:p>
    <w:p w14:paraId="5F74DB66" w14:textId="76BEC464" w:rsidR="00F855DC" w:rsidRDefault="00F855DC" w:rsidP="006641F7">
      <w:pPr>
        <w:pStyle w:val="ListParagraph"/>
        <w:autoSpaceDE w:val="0"/>
        <w:autoSpaceDN w:val="0"/>
        <w:adjustRightInd w:val="0"/>
        <w:ind w:right="-90"/>
        <w:rPr>
          <w:sz w:val="22"/>
          <w:szCs w:val="22"/>
        </w:rPr>
      </w:pPr>
      <w:proofErr w:type="spellStart"/>
      <w:r>
        <w:rPr>
          <w:sz w:val="22"/>
          <w:szCs w:val="22"/>
        </w:rPr>
        <w:t>Sesha</w:t>
      </w:r>
      <w:proofErr w:type="spellEnd"/>
      <w:r>
        <w:rPr>
          <w:sz w:val="22"/>
          <w:szCs w:val="22"/>
        </w:rPr>
        <w:t xml:space="preserve"> </w:t>
      </w:r>
      <w:proofErr w:type="spellStart"/>
      <w:r>
        <w:rPr>
          <w:sz w:val="22"/>
          <w:szCs w:val="22"/>
        </w:rPr>
        <w:t>Dassanayaka</w:t>
      </w:r>
      <w:proofErr w:type="spellEnd"/>
      <w:r>
        <w:rPr>
          <w:sz w:val="22"/>
          <w:szCs w:val="22"/>
        </w:rPr>
        <w:t xml:space="preserve">* (2016, PhD in Applied Mathematics </w:t>
      </w:r>
      <w:r w:rsidR="00D2093C">
        <w:rPr>
          <w:sz w:val="22"/>
          <w:szCs w:val="22"/>
        </w:rPr>
        <w:t>c</w:t>
      </w:r>
      <w:r>
        <w:rPr>
          <w:sz w:val="22"/>
          <w:szCs w:val="22"/>
        </w:rPr>
        <w:t>oncentration in Statistics)</w:t>
      </w:r>
    </w:p>
    <w:p w14:paraId="2111B5DE" w14:textId="696C2BF2" w:rsidR="00F855DC" w:rsidRDefault="00F855DC" w:rsidP="006641F7">
      <w:pPr>
        <w:pStyle w:val="ListParagraph"/>
        <w:autoSpaceDE w:val="0"/>
        <w:autoSpaceDN w:val="0"/>
        <w:adjustRightInd w:val="0"/>
        <w:ind w:right="-90"/>
        <w:rPr>
          <w:sz w:val="22"/>
          <w:szCs w:val="22"/>
        </w:rPr>
      </w:pPr>
      <w:r>
        <w:rPr>
          <w:sz w:val="22"/>
          <w:szCs w:val="22"/>
        </w:rPr>
        <w:t xml:space="preserve">Daniel </w:t>
      </w:r>
      <w:proofErr w:type="spellStart"/>
      <w:r>
        <w:rPr>
          <w:sz w:val="22"/>
          <w:szCs w:val="22"/>
        </w:rPr>
        <w:t>Yorgov</w:t>
      </w:r>
      <w:proofErr w:type="spellEnd"/>
      <w:r>
        <w:rPr>
          <w:sz w:val="22"/>
          <w:szCs w:val="22"/>
        </w:rPr>
        <w:t xml:space="preserve"> (2016, PhD in Applied Mathematics </w:t>
      </w:r>
      <w:r w:rsidR="00D2093C">
        <w:rPr>
          <w:sz w:val="22"/>
          <w:szCs w:val="22"/>
        </w:rPr>
        <w:t>c</w:t>
      </w:r>
      <w:r>
        <w:rPr>
          <w:sz w:val="22"/>
          <w:szCs w:val="22"/>
        </w:rPr>
        <w:t>oncentration in Statistics)</w:t>
      </w:r>
    </w:p>
    <w:p w14:paraId="0F7D81B4" w14:textId="77777777" w:rsidR="00F855DC" w:rsidRDefault="00F855DC" w:rsidP="00F34A01">
      <w:pPr>
        <w:autoSpaceDE w:val="0"/>
        <w:autoSpaceDN w:val="0"/>
        <w:adjustRightInd w:val="0"/>
        <w:ind w:left="2880" w:right="-90" w:hanging="2880"/>
        <w:rPr>
          <w:b/>
          <w:bCs/>
          <w:iCs/>
          <w:sz w:val="23"/>
          <w:szCs w:val="23"/>
        </w:rPr>
      </w:pPr>
    </w:p>
    <w:p w14:paraId="52E464CE" w14:textId="3D5F0D65" w:rsidR="00377209" w:rsidRPr="00920329" w:rsidRDefault="00242470" w:rsidP="00920329">
      <w:pPr>
        <w:autoSpaceDE w:val="0"/>
        <w:autoSpaceDN w:val="0"/>
        <w:adjustRightInd w:val="0"/>
        <w:ind w:left="2880" w:right="-90" w:hanging="2880"/>
        <w:rPr>
          <w:bCs/>
          <w:iCs/>
          <w:sz w:val="23"/>
          <w:szCs w:val="23"/>
        </w:rPr>
      </w:pPr>
      <w:r w:rsidRPr="009F1C72">
        <w:rPr>
          <w:b/>
          <w:bCs/>
          <w:iCs/>
          <w:sz w:val="23"/>
          <w:szCs w:val="23"/>
        </w:rPr>
        <w:t xml:space="preserve">Committees: </w:t>
      </w:r>
      <w:r w:rsidR="00230E18" w:rsidRPr="009F1C72">
        <w:rPr>
          <w:b/>
          <w:bCs/>
          <w:iCs/>
          <w:sz w:val="23"/>
          <w:szCs w:val="23"/>
        </w:rPr>
        <w:t xml:space="preserve">Honors Project, Statistics Certificate, </w:t>
      </w:r>
      <w:r w:rsidR="00377209" w:rsidRPr="009F1C72">
        <w:rPr>
          <w:b/>
          <w:bCs/>
          <w:iCs/>
          <w:sz w:val="23"/>
          <w:szCs w:val="23"/>
        </w:rPr>
        <w:t>Masters Project</w:t>
      </w:r>
    </w:p>
    <w:p w14:paraId="04A4A1F8" w14:textId="6110D1FC" w:rsidR="00C82937" w:rsidRDefault="00C82937" w:rsidP="00C82937">
      <w:pPr>
        <w:pStyle w:val="ListParagraph"/>
        <w:autoSpaceDE w:val="0"/>
        <w:autoSpaceDN w:val="0"/>
        <w:adjustRightInd w:val="0"/>
        <w:ind w:right="-90"/>
        <w:rPr>
          <w:sz w:val="22"/>
          <w:szCs w:val="22"/>
        </w:rPr>
      </w:pPr>
      <w:proofErr w:type="spellStart"/>
      <w:r>
        <w:rPr>
          <w:sz w:val="22"/>
          <w:szCs w:val="22"/>
        </w:rPr>
        <w:t>Aixin</w:t>
      </w:r>
      <w:proofErr w:type="spellEnd"/>
      <w:r>
        <w:rPr>
          <w:sz w:val="22"/>
          <w:szCs w:val="22"/>
        </w:rPr>
        <w:t xml:space="preserve"> Zhang (2020, MS in Statistics)</w:t>
      </w:r>
    </w:p>
    <w:p w14:paraId="72461F7C" w14:textId="12488F0D" w:rsidR="00C82937" w:rsidRPr="00C82937" w:rsidRDefault="00C82937" w:rsidP="00C82937">
      <w:pPr>
        <w:pStyle w:val="ListParagraph"/>
        <w:autoSpaceDE w:val="0"/>
        <w:autoSpaceDN w:val="0"/>
        <w:adjustRightInd w:val="0"/>
        <w:ind w:right="-90"/>
        <w:rPr>
          <w:sz w:val="22"/>
          <w:szCs w:val="22"/>
        </w:rPr>
      </w:pPr>
      <w:r>
        <w:rPr>
          <w:sz w:val="22"/>
          <w:szCs w:val="22"/>
        </w:rPr>
        <w:t>Nicholas Weaver (2019, MS in Statistics)</w:t>
      </w:r>
    </w:p>
    <w:p w14:paraId="4C048A3A" w14:textId="38F10F28" w:rsidR="00C82937" w:rsidRDefault="00C82937" w:rsidP="006641F7">
      <w:pPr>
        <w:pStyle w:val="ListParagraph"/>
        <w:autoSpaceDE w:val="0"/>
        <w:autoSpaceDN w:val="0"/>
        <w:adjustRightInd w:val="0"/>
        <w:ind w:right="-90"/>
        <w:rPr>
          <w:sz w:val="22"/>
          <w:szCs w:val="22"/>
        </w:rPr>
      </w:pPr>
      <w:r>
        <w:rPr>
          <w:sz w:val="22"/>
          <w:szCs w:val="22"/>
        </w:rPr>
        <w:t>Michael Ingram (2019, MS in Statistics)</w:t>
      </w:r>
    </w:p>
    <w:p w14:paraId="179BCE64" w14:textId="21977F8A" w:rsidR="00C82937" w:rsidRDefault="00C82937" w:rsidP="006641F7">
      <w:pPr>
        <w:pStyle w:val="ListParagraph"/>
        <w:autoSpaceDE w:val="0"/>
        <w:autoSpaceDN w:val="0"/>
        <w:adjustRightInd w:val="0"/>
        <w:ind w:right="-90"/>
        <w:rPr>
          <w:sz w:val="22"/>
          <w:szCs w:val="22"/>
        </w:rPr>
      </w:pPr>
      <w:proofErr w:type="spellStart"/>
      <w:r>
        <w:rPr>
          <w:sz w:val="22"/>
          <w:szCs w:val="22"/>
        </w:rPr>
        <w:t>Arlin</w:t>
      </w:r>
      <w:proofErr w:type="spellEnd"/>
      <w:r>
        <w:rPr>
          <w:sz w:val="22"/>
          <w:szCs w:val="22"/>
        </w:rPr>
        <w:t xml:space="preserve"> </w:t>
      </w:r>
      <w:proofErr w:type="spellStart"/>
      <w:r>
        <w:rPr>
          <w:sz w:val="22"/>
          <w:szCs w:val="22"/>
        </w:rPr>
        <w:t>Tawzer</w:t>
      </w:r>
      <w:proofErr w:type="spellEnd"/>
      <w:r>
        <w:rPr>
          <w:sz w:val="22"/>
          <w:szCs w:val="22"/>
        </w:rPr>
        <w:t xml:space="preserve"> (2019, MS in Statistics)</w:t>
      </w:r>
    </w:p>
    <w:p w14:paraId="40C9E28B" w14:textId="4AD2E4AE" w:rsidR="007265E8" w:rsidRDefault="007265E8" w:rsidP="006641F7">
      <w:pPr>
        <w:pStyle w:val="ListParagraph"/>
        <w:autoSpaceDE w:val="0"/>
        <w:autoSpaceDN w:val="0"/>
        <w:adjustRightInd w:val="0"/>
        <w:ind w:right="-90"/>
        <w:rPr>
          <w:sz w:val="22"/>
          <w:szCs w:val="22"/>
        </w:rPr>
      </w:pPr>
      <w:r>
        <w:rPr>
          <w:sz w:val="22"/>
          <w:szCs w:val="22"/>
        </w:rPr>
        <w:t xml:space="preserve">Gordon </w:t>
      </w:r>
      <w:proofErr w:type="spellStart"/>
      <w:r>
        <w:rPr>
          <w:sz w:val="22"/>
          <w:szCs w:val="22"/>
        </w:rPr>
        <w:t>Kordas</w:t>
      </w:r>
      <w:proofErr w:type="spellEnd"/>
      <w:r>
        <w:rPr>
          <w:sz w:val="22"/>
          <w:szCs w:val="22"/>
        </w:rPr>
        <w:t xml:space="preserve"> (2019, MS in Biostatistics)</w:t>
      </w:r>
    </w:p>
    <w:p w14:paraId="62AF3CB9" w14:textId="729E2230" w:rsidR="00377209" w:rsidRPr="00377209" w:rsidRDefault="00377209" w:rsidP="006641F7">
      <w:pPr>
        <w:pStyle w:val="ListParagraph"/>
        <w:autoSpaceDE w:val="0"/>
        <w:autoSpaceDN w:val="0"/>
        <w:adjustRightInd w:val="0"/>
        <w:ind w:right="-90"/>
        <w:rPr>
          <w:sz w:val="22"/>
          <w:szCs w:val="22"/>
        </w:rPr>
      </w:pPr>
      <w:r>
        <w:rPr>
          <w:sz w:val="22"/>
          <w:szCs w:val="22"/>
        </w:rPr>
        <w:t>Kate Booth (2019, M</w:t>
      </w:r>
      <w:r w:rsidR="007265E8">
        <w:rPr>
          <w:sz w:val="22"/>
          <w:szCs w:val="22"/>
        </w:rPr>
        <w:t>S</w:t>
      </w:r>
      <w:r w:rsidR="00811A30">
        <w:rPr>
          <w:sz w:val="22"/>
          <w:szCs w:val="22"/>
        </w:rPr>
        <w:t xml:space="preserve"> in Applied Mathematics</w:t>
      </w:r>
      <w:r>
        <w:rPr>
          <w:sz w:val="22"/>
          <w:szCs w:val="22"/>
        </w:rPr>
        <w:t>)</w:t>
      </w:r>
    </w:p>
    <w:p w14:paraId="3FEF75BD" w14:textId="07B415FD" w:rsidR="00377209" w:rsidRDefault="00377209" w:rsidP="006641F7">
      <w:pPr>
        <w:pStyle w:val="ListParagraph"/>
        <w:autoSpaceDE w:val="0"/>
        <w:autoSpaceDN w:val="0"/>
        <w:adjustRightInd w:val="0"/>
        <w:ind w:right="-90"/>
        <w:rPr>
          <w:sz w:val="22"/>
          <w:szCs w:val="22"/>
        </w:rPr>
      </w:pPr>
      <w:r>
        <w:rPr>
          <w:sz w:val="22"/>
          <w:szCs w:val="22"/>
        </w:rPr>
        <w:t xml:space="preserve">Selah </w:t>
      </w:r>
      <w:proofErr w:type="spellStart"/>
      <w:r>
        <w:rPr>
          <w:sz w:val="22"/>
          <w:szCs w:val="22"/>
        </w:rPr>
        <w:t>Chanthan</w:t>
      </w:r>
      <w:proofErr w:type="spellEnd"/>
      <w:r>
        <w:rPr>
          <w:sz w:val="22"/>
          <w:szCs w:val="22"/>
        </w:rPr>
        <w:t xml:space="preserve"> (2019, M</w:t>
      </w:r>
      <w:r w:rsidR="007265E8">
        <w:rPr>
          <w:sz w:val="22"/>
          <w:szCs w:val="22"/>
        </w:rPr>
        <w:t>S</w:t>
      </w:r>
      <w:r w:rsidR="00811A30">
        <w:rPr>
          <w:sz w:val="22"/>
          <w:szCs w:val="22"/>
        </w:rPr>
        <w:t xml:space="preserve"> in Statistics</w:t>
      </w:r>
      <w:r>
        <w:rPr>
          <w:sz w:val="22"/>
          <w:szCs w:val="22"/>
        </w:rPr>
        <w:t>)</w:t>
      </w:r>
    </w:p>
    <w:p w14:paraId="56894E0D" w14:textId="2DB08E19" w:rsidR="00377209" w:rsidRDefault="00377209" w:rsidP="006641F7">
      <w:pPr>
        <w:pStyle w:val="ListParagraph"/>
        <w:autoSpaceDE w:val="0"/>
        <w:autoSpaceDN w:val="0"/>
        <w:adjustRightInd w:val="0"/>
        <w:ind w:right="-90"/>
        <w:rPr>
          <w:sz w:val="22"/>
          <w:szCs w:val="22"/>
        </w:rPr>
      </w:pPr>
      <w:proofErr w:type="spellStart"/>
      <w:r>
        <w:rPr>
          <w:sz w:val="22"/>
          <w:szCs w:val="22"/>
        </w:rPr>
        <w:t>Emileigh</w:t>
      </w:r>
      <w:proofErr w:type="spellEnd"/>
      <w:r>
        <w:rPr>
          <w:sz w:val="22"/>
          <w:szCs w:val="22"/>
        </w:rPr>
        <w:t xml:space="preserve"> Willems (2018, M</w:t>
      </w:r>
      <w:r w:rsidR="007265E8">
        <w:rPr>
          <w:sz w:val="22"/>
          <w:szCs w:val="22"/>
        </w:rPr>
        <w:t>S</w:t>
      </w:r>
      <w:r w:rsidR="00811A30">
        <w:rPr>
          <w:sz w:val="22"/>
          <w:szCs w:val="22"/>
        </w:rPr>
        <w:t xml:space="preserve"> in Statistics</w:t>
      </w:r>
      <w:r>
        <w:rPr>
          <w:sz w:val="22"/>
          <w:szCs w:val="22"/>
        </w:rPr>
        <w:t>)</w:t>
      </w:r>
    </w:p>
    <w:p w14:paraId="38AC58E6" w14:textId="1011F2DC" w:rsidR="00377209" w:rsidRDefault="00377209" w:rsidP="006641F7">
      <w:pPr>
        <w:pStyle w:val="ListParagraph"/>
        <w:autoSpaceDE w:val="0"/>
        <w:autoSpaceDN w:val="0"/>
        <w:adjustRightInd w:val="0"/>
        <w:ind w:right="-90"/>
        <w:rPr>
          <w:sz w:val="22"/>
          <w:szCs w:val="22"/>
        </w:rPr>
      </w:pPr>
      <w:proofErr w:type="spellStart"/>
      <w:r>
        <w:rPr>
          <w:sz w:val="22"/>
          <w:szCs w:val="22"/>
        </w:rPr>
        <w:t>Xingmeng</w:t>
      </w:r>
      <w:proofErr w:type="spellEnd"/>
      <w:r>
        <w:rPr>
          <w:sz w:val="22"/>
          <w:szCs w:val="22"/>
        </w:rPr>
        <w:t xml:space="preserve"> Zhao (2017, M</w:t>
      </w:r>
      <w:r w:rsidR="007265E8">
        <w:rPr>
          <w:sz w:val="22"/>
          <w:szCs w:val="22"/>
        </w:rPr>
        <w:t>S</w:t>
      </w:r>
      <w:r w:rsidR="00811A30">
        <w:rPr>
          <w:sz w:val="22"/>
          <w:szCs w:val="22"/>
        </w:rPr>
        <w:t xml:space="preserve"> in Applied Mathematics</w:t>
      </w:r>
      <w:r>
        <w:rPr>
          <w:sz w:val="22"/>
          <w:szCs w:val="22"/>
        </w:rPr>
        <w:t>)</w:t>
      </w:r>
    </w:p>
    <w:p w14:paraId="7EC226A5" w14:textId="2EC1F120" w:rsidR="00377209" w:rsidRPr="00377209" w:rsidRDefault="00377209" w:rsidP="006641F7">
      <w:pPr>
        <w:pStyle w:val="ListParagraph"/>
        <w:autoSpaceDE w:val="0"/>
        <w:autoSpaceDN w:val="0"/>
        <w:adjustRightInd w:val="0"/>
        <w:ind w:right="-90"/>
        <w:rPr>
          <w:sz w:val="22"/>
          <w:szCs w:val="22"/>
        </w:rPr>
      </w:pPr>
      <w:r w:rsidRPr="00781CE5">
        <w:rPr>
          <w:sz w:val="22"/>
          <w:szCs w:val="22"/>
        </w:rPr>
        <w:t xml:space="preserve">Jason </w:t>
      </w:r>
      <w:proofErr w:type="spellStart"/>
      <w:r w:rsidRPr="00781CE5">
        <w:rPr>
          <w:sz w:val="22"/>
          <w:szCs w:val="22"/>
        </w:rPr>
        <w:t>Fagerness</w:t>
      </w:r>
      <w:proofErr w:type="spellEnd"/>
      <w:r>
        <w:rPr>
          <w:sz w:val="22"/>
          <w:szCs w:val="22"/>
        </w:rPr>
        <w:t xml:space="preserve"> (2017, M</w:t>
      </w:r>
      <w:r w:rsidR="007265E8">
        <w:rPr>
          <w:sz w:val="22"/>
          <w:szCs w:val="22"/>
        </w:rPr>
        <w:t>S</w:t>
      </w:r>
      <w:r w:rsidR="00811A30">
        <w:rPr>
          <w:sz w:val="22"/>
          <w:szCs w:val="22"/>
        </w:rPr>
        <w:t xml:space="preserve"> in Applied Mathematics</w:t>
      </w:r>
      <w:r>
        <w:rPr>
          <w:sz w:val="22"/>
          <w:szCs w:val="22"/>
        </w:rPr>
        <w:t>)</w:t>
      </w:r>
    </w:p>
    <w:p w14:paraId="1A35B6AE" w14:textId="3E818738" w:rsidR="00377209" w:rsidRDefault="00377209" w:rsidP="006641F7">
      <w:pPr>
        <w:pStyle w:val="ListParagraph"/>
        <w:autoSpaceDE w:val="0"/>
        <w:autoSpaceDN w:val="0"/>
        <w:adjustRightInd w:val="0"/>
        <w:ind w:right="-90"/>
        <w:rPr>
          <w:sz w:val="22"/>
          <w:szCs w:val="22"/>
        </w:rPr>
      </w:pPr>
      <w:r>
        <w:rPr>
          <w:sz w:val="22"/>
          <w:szCs w:val="22"/>
        </w:rPr>
        <w:t>Lucas Ortiz (2016, M</w:t>
      </w:r>
      <w:r w:rsidR="007265E8">
        <w:rPr>
          <w:sz w:val="22"/>
          <w:szCs w:val="22"/>
        </w:rPr>
        <w:t>S</w:t>
      </w:r>
      <w:r w:rsidR="00811A30">
        <w:rPr>
          <w:sz w:val="22"/>
          <w:szCs w:val="22"/>
        </w:rPr>
        <w:t xml:space="preserve"> in Applied Mathematics Concentration in Statistics</w:t>
      </w:r>
      <w:r>
        <w:rPr>
          <w:sz w:val="22"/>
          <w:szCs w:val="22"/>
        </w:rPr>
        <w:t>)</w:t>
      </w:r>
    </w:p>
    <w:p w14:paraId="29B3E3BF" w14:textId="06F89AC4" w:rsidR="00377209" w:rsidRDefault="00377209" w:rsidP="006641F7">
      <w:pPr>
        <w:pStyle w:val="ListParagraph"/>
        <w:autoSpaceDE w:val="0"/>
        <w:autoSpaceDN w:val="0"/>
        <w:adjustRightInd w:val="0"/>
        <w:ind w:right="-90"/>
        <w:rPr>
          <w:sz w:val="22"/>
          <w:szCs w:val="22"/>
        </w:rPr>
      </w:pPr>
      <w:r>
        <w:rPr>
          <w:sz w:val="22"/>
          <w:szCs w:val="22"/>
        </w:rPr>
        <w:t>Long Fu (2016, M</w:t>
      </w:r>
      <w:r w:rsidR="007265E8">
        <w:rPr>
          <w:sz w:val="22"/>
          <w:szCs w:val="22"/>
        </w:rPr>
        <w:t>S</w:t>
      </w:r>
      <w:r w:rsidR="00811A30">
        <w:rPr>
          <w:sz w:val="22"/>
          <w:szCs w:val="22"/>
        </w:rPr>
        <w:t xml:space="preserve"> in Applied Mathematics</w:t>
      </w:r>
      <w:r>
        <w:rPr>
          <w:sz w:val="22"/>
          <w:szCs w:val="22"/>
        </w:rPr>
        <w:t>)</w:t>
      </w:r>
    </w:p>
    <w:p w14:paraId="0187C584" w14:textId="22124C78" w:rsidR="00377209" w:rsidRDefault="00377209" w:rsidP="006641F7">
      <w:pPr>
        <w:pStyle w:val="ListParagraph"/>
        <w:autoSpaceDE w:val="0"/>
        <w:autoSpaceDN w:val="0"/>
        <w:adjustRightInd w:val="0"/>
        <w:ind w:right="-90"/>
        <w:rPr>
          <w:sz w:val="22"/>
          <w:szCs w:val="22"/>
        </w:rPr>
      </w:pPr>
      <w:proofErr w:type="spellStart"/>
      <w:r>
        <w:rPr>
          <w:sz w:val="22"/>
          <w:szCs w:val="22"/>
        </w:rPr>
        <w:t>Mengjie</w:t>
      </w:r>
      <w:proofErr w:type="spellEnd"/>
      <w:r>
        <w:rPr>
          <w:sz w:val="22"/>
          <w:szCs w:val="22"/>
        </w:rPr>
        <w:t xml:space="preserve"> Yao (2016, </w:t>
      </w:r>
      <w:r w:rsidR="00811A30">
        <w:rPr>
          <w:sz w:val="22"/>
          <w:szCs w:val="22"/>
        </w:rPr>
        <w:t>M</w:t>
      </w:r>
      <w:r w:rsidR="007265E8">
        <w:rPr>
          <w:sz w:val="22"/>
          <w:szCs w:val="22"/>
        </w:rPr>
        <w:t>S</w:t>
      </w:r>
      <w:r w:rsidR="00811A30">
        <w:rPr>
          <w:sz w:val="22"/>
          <w:szCs w:val="22"/>
        </w:rPr>
        <w:t xml:space="preserve"> in Applied Mathematics</w:t>
      </w:r>
      <w:r>
        <w:rPr>
          <w:sz w:val="22"/>
          <w:szCs w:val="22"/>
        </w:rPr>
        <w:t>)</w:t>
      </w:r>
    </w:p>
    <w:p w14:paraId="465E95D1" w14:textId="7D8B5676" w:rsidR="00377209" w:rsidRDefault="00377209" w:rsidP="006641F7">
      <w:pPr>
        <w:pStyle w:val="ListParagraph"/>
        <w:autoSpaceDE w:val="0"/>
        <w:autoSpaceDN w:val="0"/>
        <w:adjustRightInd w:val="0"/>
        <w:ind w:right="-90"/>
        <w:rPr>
          <w:sz w:val="22"/>
          <w:szCs w:val="22"/>
        </w:rPr>
      </w:pPr>
      <w:r>
        <w:rPr>
          <w:sz w:val="22"/>
          <w:szCs w:val="22"/>
        </w:rPr>
        <w:t xml:space="preserve">Nathaniel Brown (2015, </w:t>
      </w:r>
      <w:r w:rsidR="00811A30">
        <w:rPr>
          <w:sz w:val="22"/>
          <w:szCs w:val="22"/>
        </w:rPr>
        <w:t>M</w:t>
      </w:r>
      <w:r w:rsidR="007265E8">
        <w:rPr>
          <w:sz w:val="22"/>
          <w:szCs w:val="22"/>
        </w:rPr>
        <w:t>S</w:t>
      </w:r>
      <w:r w:rsidR="00811A30">
        <w:rPr>
          <w:sz w:val="22"/>
          <w:szCs w:val="22"/>
        </w:rPr>
        <w:t xml:space="preserve"> in Applied Mathematics</w:t>
      </w:r>
      <w:r>
        <w:rPr>
          <w:sz w:val="22"/>
          <w:szCs w:val="22"/>
        </w:rPr>
        <w:t>)</w:t>
      </w:r>
    </w:p>
    <w:p w14:paraId="64DB125C" w14:textId="1D0B2930" w:rsidR="00377209" w:rsidRDefault="00377209" w:rsidP="006641F7">
      <w:pPr>
        <w:pStyle w:val="ListParagraph"/>
        <w:autoSpaceDE w:val="0"/>
        <w:autoSpaceDN w:val="0"/>
        <w:adjustRightInd w:val="0"/>
        <w:ind w:right="-90"/>
        <w:rPr>
          <w:sz w:val="22"/>
          <w:szCs w:val="22"/>
        </w:rPr>
      </w:pPr>
      <w:r>
        <w:rPr>
          <w:sz w:val="22"/>
          <w:szCs w:val="22"/>
        </w:rPr>
        <w:t xml:space="preserve">Takao Miller (2015, </w:t>
      </w:r>
      <w:r w:rsidR="00811A30">
        <w:rPr>
          <w:sz w:val="22"/>
          <w:szCs w:val="22"/>
        </w:rPr>
        <w:t>M</w:t>
      </w:r>
      <w:r w:rsidR="007265E8">
        <w:rPr>
          <w:sz w:val="22"/>
          <w:szCs w:val="22"/>
        </w:rPr>
        <w:t>S</w:t>
      </w:r>
      <w:r w:rsidR="00811A30">
        <w:rPr>
          <w:sz w:val="22"/>
          <w:szCs w:val="22"/>
        </w:rPr>
        <w:t xml:space="preserve"> in Applied Mathematics</w:t>
      </w:r>
      <w:r>
        <w:rPr>
          <w:sz w:val="22"/>
          <w:szCs w:val="22"/>
        </w:rPr>
        <w:t>)</w:t>
      </w:r>
    </w:p>
    <w:p w14:paraId="08F51748" w14:textId="07978431" w:rsidR="00377209" w:rsidRDefault="00377209" w:rsidP="006641F7">
      <w:pPr>
        <w:pStyle w:val="ListParagraph"/>
        <w:autoSpaceDE w:val="0"/>
        <w:autoSpaceDN w:val="0"/>
        <w:adjustRightInd w:val="0"/>
        <w:ind w:right="-90"/>
        <w:rPr>
          <w:sz w:val="22"/>
          <w:szCs w:val="22"/>
        </w:rPr>
      </w:pPr>
      <w:r>
        <w:rPr>
          <w:sz w:val="22"/>
          <w:szCs w:val="22"/>
        </w:rPr>
        <w:t xml:space="preserve">Hannah Dauber (2015, </w:t>
      </w:r>
      <w:r w:rsidR="00811A30">
        <w:rPr>
          <w:sz w:val="22"/>
          <w:szCs w:val="22"/>
        </w:rPr>
        <w:t>M</w:t>
      </w:r>
      <w:r w:rsidR="007265E8">
        <w:rPr>
          <w:sz w:val="22"/>
          <w:szCs w:val="22"/>
        </w:rPr>
        <w:t>S</w:t>
      </w:r>
      <w:r w:rsidR="00811A30">
        <w:rPr>
          <w:sz w:val="22"/>
          <w:szCs w:val="22"/>
        </w:rPr>
        <w:t xml:space="preserve"> in Applied Mathematics</w:t>
      </w:r>
      <w:r>
        <w:rPr>
          <w:sz w:val="22"/>
          <w:szCs w:val="22"/>
        </w:rPr>
        <w:t>)</w:t>
      </w:r>
    </w:p>
    <w:p w14:paraId="62C2CCCD" w14:textId="77777777" w:rsidR="00377209" w:rsidRDefault="00377209" w:rsidP="006641F7">
      <w:pPr>
        <w:pStyle w:val="ListParagraph"/>
        <w:autoSpaceDE w:val="0"/>
        <w:autoSpaceDN w:val="0"/>
        <w:adjustRightInd w:val="0"/>
        <w:ind w:right="-90"/>
        <w:rPr>
          <w:sz w:val="22"/>
          <w:szCs w:val="22"/>
        </w:rPr>
      </w:pPr>
      <w:r>
        <w:rPr>
          <w:sz w:val="22"/>
          <w:szCs w:val="22"/>
        </w:rPr>
        <w:t>Lauren Hall (2014, Undergraduate Honors Project)</w:t>
      </w:r>
    </w:p>
    <w:p w14:paraId="070D02C7" w14:textId="39ED72A5" w:rsidR="00377209" w:rsidRDefault="00377209" w:rsidP="006641F7">
      <w:pPr>
        <w:pStyle w:val="ListParagraph"/>
        <w:autoSpaceDE w:val="0"/>
        <w:autoSpaceDN w:val="0"/>
        <w:adjustRightInd w:val="0"/>
        <w:ind w:right="-90"/>
        <w:rPr>
          <w:sz w:val="22"/>
          <w:szCs w:val="22"/>
        </w:rPr>
      </w:pPr>
      <w:r>
        <w:rPr>
          <w:sz w:val="22"/>
          <w:szCs w:val="22"/>
        </w:rPr>
        <w:t xml:space="preserve">Melissa Bilbao (2014, </w:t>
      </w:r>
      <w:r w:rsidR="00811A30">
        <w:rPr>
          <w:sz w:val="22"/>
          <w:szCs w:val="22"/>
        </w:rPr>
        <w:t>M</w:t>
      </w:r>
      <w:r w:rsidR="007265E8">
        <w:rPr>
          <w:sz w:val="22"/>
          <w:szCs w:val="22"/>
        </w:rPr>
        <w:t>S</w:t>
      </w:r>
      <w:r w:rsidR="00811A30">
        <w:rPr>
          <w:sz w:val="22"/>
          <w:szCs w:val="22"/>
        </w:rPr>
        <w:t xml:space="preserve"> in Applied Mathematics</w:t>
      </w:r>
      <w:r>
        <w:rPr>
          <w:sz w:val="22"/>
          <w:szCs w:val="22"/>
        </w:rPr>
        <w:t>)</w:t>
      </w:r>
    </w:p>
    <w:p w14:paraId="44148A7C" w14:textId="77777777" w:rsidR="00377209" w:rsidRDefault="00377209" w:rsidP="006641F7">
      <w:pPr>
        <w:pStyle w:val="ListParagraph"/>
        <w:autoSpaceDE w:val="0"/>
        <w:autoSpaceDN w:val="0"/>
        <w:adjustRightInd w:val="0"/>
        <w:ind w:right="-90"/>
        <w:rPr>
          <w:sz w:val="22"/>
          <w:szCs w:val="22"/>
        </w:rPr>
      </w:pPr>
      <w:proofErr w:type="spellStart"/>
      <w:r>
        <w:rPr>
          <w:sz w:val="22"/>
          <w:szCs w:val="22"/>
        </w:rPr>
        <w:t>DeVon</w:t>
      </w:r>
      <w:proofErr w:type="spellEnd"/>
      <w:r>
        <w:rPr>
          <w:sz w:val="22"/>
          <w:szCs w:val="22"/>
        </w:rPr>
        <w:t xml:space="preserve"> </w:t>
      </w:r>
      <w:proofErr w:type="spellStart"/>
      <w:r>
        <w:rPr>
          <w:sz w:val="22"/>
          <w:szCs w:val="22"/>
        </w:rPr>
        <w:t>Farago</w:t>
      </w:r>
      <w:proofErr w:type="spellEnd"/>
      <w:r>
        <w:rPr>
          <w:sz w:val="22"/>
          <w:szCs w:val="22"/>
        </w:rPr>
        <w:t xml:space="preserve"> (2014, Graduate Statistics Certificate)</w:t>
      </w:r>
    </w:p>
    <w:p w14:paraId="6DB1313C" w14:textId="038E5CB9" w:rsidR="00377209" w:rsidRDefault="00377209" w:rsidP="006641F7">
      <w:pPr>
        <w:pStyle w:val="ListParagraph"/>
        <w:autoSpaceDE w:val="0"/>
        <w:autoSpaceDN w:val="0"/>
        <w:adjustRightInd w:val="0"/>
        <w:ind w:right="-90"/>
        <w:rPr>
          <w:sz w:val="22"/>
          <w:szCs w:val="22"/>
        </w:rPr>
      </w:pPr>
      <w:r>
        <w:rPr>
          <w:sz w:val="22"/>
          <w:szCs w:val="22"/>
        </w:rPr>
        <w:t xml:space="preserve">Andie Nye (2014, </w:t>
      </w:r>
      <w:r w:rsidR="00811A30">
        <w:rPr>
          <w:sz w:val="22"/>
          <w:szCs w:val="22"/>
        </w:rPr>
        <w:t>M</w:t>
      </w:r>
      <w:r w:rsidR="007265E8">
        <w:rPr>
          <w:sz w:val="22"/>
          <w:szCs w:val="22"/>
        </w:rPr>
        <w:t>S</w:t>
      </w:r>
      <w:r w:rsidR="00811A30">
        <w:rPr>
          <w:sz w:val="22"/>
          <w:szCs w:val="22"/>
        </w:rPr>
        <w:t xml:space="preserve"> in Applied Mathematics</w:t>
      </w:r>
      <w:r>
        <w:rPr>
          <w:sz w:val="22"/>
          <w:szCs w:val="22"/>
        </w:rPr>
        <w:t>)</w:t>
      </w:r>
    </w:p>
    <w:p w14:paraId="4D7470BB" w14:textId="77777777" w:rsidR="00F34A01" w:rsidRPr="000238F7" w:rsidRDefault="00F34A01" w:rsidP="004E7D4D">
      <w:pPr>
        <w:autoSpaceDE w:val="0"/>
        <w:autoSpaceDN w:val="0"/>
        <w:adjustRightInd w:val="0"/>
        <w:ind w:left="2880" w:right="-90" w:hanging="2880"/>
        <w:rPr>
          <w:sz w:val="22"/>
          <w:szCs w:val="22"/>
        </w:rPr>
      </w:pPr>
    </w:p>
    <w:p w14:paraId="48588C20" w14:textId="77777777" w:rsidR="00C500B2" w:rsidRDefault="00C500B2" w:rsidP="00C500B2">
      <w:pPr>
        <w:autoSpaceDE w:val="0"/>
        <w:autoSpaceDN w:val="0"/>
        <w:adjustRightInd w:val="0"/>
        <w:ind w:left="2880" w:right="158" w:hanging="2880"/>
        <w:rPr>
          <w:b/>
          <w:sz w:val="22"/>
          <w:szCs w:val="22"/>
        </w:rPr>
      </w:pPr>
    </w:p>
    <w:p w14:paraId="08047627" w14:textId="18576E9C" w:rsidR="00C500B2" w:rsidRPr="002509F0" w:rsidRDefault="00F54D97" w:rsidP="00C500B2">
      <w:pPr>
        <w:autoSpaceDE w:val="0"/>
        <w:autoSpaceDN w:val="0"/>
        <w:adjustRightInd w:val="0"/>
        <w:ind w:left="2880" w:right="158" w:hanging="2880"/>
        <w:rPr>
          <w:b/>
          <w:sz w:val="23"/>
          <w:szCs w:val="23"/>
        </w:rPr>
      </w:pPr>
      <w:r w:rsidRPr="002509F0">
        <w:rPr>
          <w:b/>
          <w:sz w:val="23"/>
          <w:szCs w:val="23"/>
        </w:rPr>
        <w:t xml:space="preserve">Mentoring </w:t>
      </w:r>
      <w:r w:rsidR="00C500B2" w:rsidRPr="002509F0">
        <w:rPr>
          <w:b/>
          <w:sz w:val="23"/>
          <w:szCs w:val="23"/>
        </w:rPr>
        <w:t>Prior to Fall 2013</w:t>
      </w:r>
    </w:p>
    <w:p w14:paraId="2E35776F" w14:textId="77777777" w:rsidR="00C500B2" w:rsidRPr="00027B28" w:rsidRDefault="00C500B2" w:rsidP="00C500B2">
      <w:pPr>
        <w:autoSpaceDE w:val="0"/>
        <w:autoSpaceDN w:val="0"/>
        <w:adjustRightInd w:val="0"/>
        <w:spacing w:after="120"/>
        <w:ind w:left="2880" w:right="162" w:hanging="2880"/>
        <w:rPr>
          <w:sz w:val="22"/>
          <w:szCs w:val="22"/>
        </w:rPr>
      </w:pPr>
      <w:r w:rsidRPr="00027B28">
        <w:rPr>
          <w:sz w:val="22"/>
          <w:szCs w:val="22"/>
        </w:rPr>
        <w:t>Fall 2012-Summer 2013</w:t>
      </w:r>
      <w:r>
        <w:rPr>
          <w:sz w:val="22"/>
          <w:szCs w:val="22"/>
        </w:rPr>
        <w:tab/>
        <w:t xml:space="preserve">Co-mentor </w:t>
      </w:r>
      <w:r w:rsidRPr="00027B28">
        <w:rPr>
          <w:sz w:val="22"/>
          <w:szCs w:val="22"/>
        </w:rPr>
        <w:t xml:space="preserve">Cambridge University MPhil Student, Nathan Nakatsuka, with </w:t>
      </w:r>
      <w:proofErr w:type="spellStart"/>
      <w:r w:rsidRPr="00027B28">
        <w:rPr>
          <w:sz w:val="22"/>
          <w:szCs w:val="22"/>
        </w:rPr>
        <w:t>Inês</w:t>
      </w:r>
      <w:proofErr w:type="spellEnd"/>
      <w:r w:rsidRPr="00027B28">
        <w:rPr>
          <w:sz w:val="22"/>
          <w:szCs w:val="22"/>
        </w:rPr>
        <w:t xml:space="preserve"> Barroso at the </w:t>
      </w:r>
      <w:proofErr w:type="spellStart"/>
      <w:r w:rsidRPr="00027B28">
        <w:rPr>
          <w:sz w:val="22"/>
          <w:szCs w:val="22"/>
        </w:rPr>
        <w:t>Wellcome</w:t>
      </w:r>
      <w:proofErr w:type="spellEnd"/>
      <w:r w:rsidRPr="00027B28">
        <w:rPr>
          <w:sz w:val="22"/>
          <w:szCs w:val="22"/>
        </w:rPr>
        <w:t xml:space="preserve"> Trust Sanger Institute</w:t>
      </w:r>
    </w:p>
    <w:p w14:paraId="543398D1" w14:textId="7B858575" w:rsidR="00C500B2" w:rsidRPr="00027B28" w:rsidRDefault="00C500B2" w:rsidP="00C500B2">
      <w:pPr>
        <w:autoSpaceDE w:val="0"/>
        <w:autoSpaceDN w:val="0"/>
        <w:adjustRightInd w:val="0"/>
        <w:ind w:left="2880" w:right="164" w:hanging="2880"/>
        <w:rPr>
          <w:sz w:val="22"/>
          <w:szCs w:val="22"/>
        </w:rPr>
      </w:pPr>
      <w:r w:rsidRPr="00027B28">
        <w:rPr>
          <w:sz w:val="22"/>
          <w:szCs w:val="22"/>
        </w:rPr>
        <w:t xml:space="preserve">Fall 2004-Summer </w:t>
      </w:r>
      <w:proofErr w:type="gramStart"/>
      <w:r w:rsidRPr="00027B28">
        <w:rPr>
          <w:sz w:val="22"/>
          <w:szCs w:val="22"/>
        </w:rPr>
        <w:t>2009</w:t>
      </w:r>
      <w:r w:rsidR="00D374E5">
        <w:rPr>
          <w:sz w:val="22"/>
          <w:szCs w:val="22"/>
        </w:rPr>
        <w:t xml:space="preserve">, </w:t>
      </w:r>
      <w:r w:rsidRPr="00027B28">
        <w:rPr>
          <w:sz w:val="22"/>
          <w:szCs w:val="22"/>
        </w:rPr>
        <w:t xml:space="preserve"> </w:t>
      </w:r>
      <w:r w:rsidRPr="00027B28">
        <w:rPr>
          <w:sz w:val="22"/>
          <w:szCs w:val="22"/>
        </w:rPr>
        <w:tab/>
      </w:r>
      <w:proofErr w:type="gramEnd"/>
      <w:r w:rsidRPr="00027B28">
        <w:rPr>
          <w:sz w:val="22"/>
          <w:szCs w:val="22"/>
        </w:rPr>
        <w:t>Advisor, Kappa Alpha Theta – Zeta Mu Chapter, MIT, Cambridge, MA</w:t>
      </w:r>
    </w:p>
    <w:p w14:paraId="5A7A6C4E" w14:textId="77777777" w:rsidR="00C500B2" w:rsidRPr="00027B28" w:rsidRDefault="00C500B2" w:rsidP="00C500B2">
      <w:pPr>
        <w:autoSpaceDE w:val="0"/>
        <w:autoSpaceDN w:val="0"/>
        <w:adjustRightInd w:val="0"/>
        <w:spacing w:after="120"/>
        <w:ind w:left="2880" w:right="162" w:hanging="2880"/>
        <w:rPr>
          <w:sz w:val="22"/>
          <w:szCs w:val="22"/>
        </w:rPr>
      </w:pPr>
      <w:r w:rsidRPr="00027B28">
        <w:rPr>
          <w:sz w:val="22"/>
          <w:szCs w:val="22"/>
        </w:rPr>
        <w:t>Fall 2012-Summer 2013</w:t>
      </w:r>
      <w:r w:rsidRPr="00027B28">
        <w:rPr>
          <w:sz w:val="22"/>
          <w:szCs w:val="22"/>
        </w:rPr>
        <w:tab/>
      </w:r>
    </w:p>
    <w:p w14:paraId="2599D922" w14:textId="77777777" w:rsidR="00C500B2" w:rsidRPr="00027B28" w:rsidRDefault="00C500B2" w:rsidP="00C500B2">
      <w:pPr>
        <w:autoSpaceDE w:val="0"/>
        <w:autoSpaceDN w:val="0"/>
        <w:adjustRightInd w:val="0"/>
        <w:spacing w:after="120"/>
        <w:ind w:left="2880" w:right="162" w:hanging="2880"/>
        <w:rPr>
          <w:sz w:val="22"/>
          <w:szCs w:val="22"/>
        </w:rPr>
      </w:pPr>
      <w:r w:rsidRPr="00027B28">
        <w:rPr>
          <w:sz w:val="22"/>
          <w:szCs w:val="22"/>
        </w:rPr>
        <w:t>Summer 2009-March 2011</w:t>
      </w:r>
      <w:r w:rsidRPr="00027B28">
        <w:rPr>
          <w:sz w:val="22"/>
          <w:szCs w:val="22"/>
        </w:rPr>
        <w:tab/>
        <w:t>Advisory Board Chairman, Kappa Alpha Theta – Zeta Mu Chapter, MIT, Cambridge, MA</w:t>
      </w:r>
    </w:p>
    <w:p w14:paraId="1A2BBD4D" w14:textId="77777777" w:rsidR="00C500B2" w:rsidRPr="00027B28" w:rsidRDefault="00C500B2" w:rsidP="00C500B2">
      <w:pPr>
        <w:autoSpaceDE w:val="0"/>
        <w:autoSpaceDN w:val="0"/>
        <w:adjustRightInd w:val="0"/>
        <w:spacing w:after="120"/>
        <w:ind w:left="2880" w:right="162" w:hanging="2880"/>
        <w:rPr>
          <w:sz w:val="22"/>
          <w:szCs w:val="22"/>
        </w:rPr>
      </w:pPr>
      <w:r w:rsidRPr="00027B28">
        <w:rPr>
          <w:sz w:val="22"/>
          <w:szCs w:val="22"/>
        </w:rPr>
        <w:t>Fall 2003-Spring 2004</w:t>
      </w:r>
      <w:r w:rsidRPr="00027B28">
        <w:rPr>
          <w:sz w:val="22"/>
          <w:szCs w:val="22"/>
        </w:rPr>
        <w:tab/>
        <w:t>Advisor, Kappa Alpha Theta – Eta Iota Chapter, MIT, San Diego, CA</w:t>
      </w:r>
    </w:p>
    <w:p w14:paraId="62D39CB4" w14:textId="77777777" w:rsidR="00444FD6" w:rsidRPr="00027B28" w:rsidRDefault="00444FD6" w:rsidP="00444FD6">
      <w:pPr>
        <w:autoSpaceDE w:val="0"/>
        <w:autoSpaceDN w:val="0"/>
        <w:adjustRightInd w:val="0"/>
        <w:ind w:right="162"/>
        <w:rPr>
          <w:sz w:val="22"/>
          <w:szCs w:val="22"/>
        </w:rPr>
      </w:pPr>
    </w:p>
    <w:p w14:paraId="64F02956" w14:textId="65CA1D02" w:rsidR="00444FD6" w:rsidRDefault="00444FD6" w:rsidP="00B51673">
      <w:pPr>
        <w:ind w:right="162"/>
        <w:rPr>
          <w:sz w:val="22"/>
          <w:szCs w:val="22"/>
        </w:rPr>
      </w:pPr>
    </w:p>
    <w:p w14:paraId="15C7C7C5" w14:textId="77777777" w:rsidR="00163851" w:rsidRPr="00027B28" w:rsidRDefault="00163851" w:rsidP="00B51673">
      <w:pPr>
        <w:ind w:right="162"/>
        <w:rPr>
          <w:sz w:val="22"/>
          <w:szCs w:val="22"/>
        </w:rPr>
      </w:pPr>
    </w:p>
    <w:p w14:paraId="0516AEC6" w14:textId="77777777" w:rsidR="002C7E3F" w:rsidRPr="00444FD6" w:rsidRDefault="00F02308" w:rsidP="00F86841">
      <w:pPr>
        <w:pBdr>
          <w:bottom w:val="single" w:sz="2" w:space="0" w:color="auto"/>
        </w:pBdr>
        <w:spacing w:after="120" w:line="26" w:lineRule="atLeast"/>
        <w:ind w:left="-360"/>
        <w:jc w:val="both"/>
        <w:rPr>
          <w:b/>
          <w:i/>
          <w:szCs w:val="22"/>
        </w:rPr>
      </w:pPr>
      <w:r w:rsidRPr="00123F52">
        <w:rPr>
          <w:b/>
          <w:szCs w:val="22"/>
        </w:rPr>
        <w:t>TEACHING</w:t>
      </w:r>
    </w:p>
    <w:p w14:paraId="2F72A65D" w14:textId="6B6C7611" w:rsidR="007072A0" w:rsidRDefault="007072A0" w:rsidP="00A577DF">
      <w:pPr>
        <w:autoSpaceDE w:val="0"/>
        <w:autoSpaceDN w:val="0"/>
        <w:adjustRightInd w:val="0"/>
        <w:ind w:left="2880" w:right="158" w:hanging="2880"/>
        <w:rPr>
          <w:sz w:val="22"/>
          <w:szCs w:val="22"/>
        </w:rPr>
      </w:pPr>
      <w:r w:rsidRPr="002B4592">
        <w:rPr>
          <w:b/>
          <w:sz w:val="22"/>
          <w:szCs w:val="22"/>
        </w:rPr>
        <w:t>Learning Assistants</w:t>
      </w:r>
      <w:r>
        <w:rPr>
          <w:b/>
          <w:sz w:val="22"/>
          <w:szCs w:val="22"/>
        </w:rPr>
        <w:tab/>
      </w:r>
    </w:p>
    <w:p w14:paraId="68B90955" w14:textId="5AFB703E" w:rsidR="00C36BBC" w:rsidRDefault="00C36BBC" w:rsidP="00C36BBC">
      <w:pPr>
        <w:autoSpaceDE w:val="0"/>
        <w:autoSpaceDN w:val="0"/>
        <w:adjustRightInd w:val="0"/>
        <w:ind w:left="2880" w:right="158" w:hanging="2880"/>
        <w:rPr>
          <w:bCs/>
          <w:sz w:val="22"/>
          <w:szCs w:val="22"/>
        </w:rPr>
      </w:pPr>
      <w:r>
        <w:rPr>
          <w:sz w:val="22"/>
          <w:szCs w:val="22"/>
        </w:rPr>
        <w:t>Fall 2019</w:t>
      </w:r>
      <w:r>
        <w:rPr>
          <w:sz w:val="22"/>
          <w:szCs w:val="22"/>
        </w:rPr>
        <w:tab/>
        <w:t xml:space="preserve">Lu </w:t>
      </w:r>
      <w:proofErr w:type="spellStart"/>
      <w:r>
        <w:rPr>
          <w:sz w:val="22"/>
          <w:szCs w:val="22"/>
        </w:rPr>
        <w:t>Vy</w:t>
      </w:r>
      <w:proofErr w:type="spellEnd"/>
      <w:r>
        <w:rPr>
          <w:sz w:val="22"/>
          <w:szCs w:val="22"/>
        </w:rPr>
        <w:t>. “Introduction to Statistical and Machine Learning”, University of Colorado Denver (</w:t>
      </w:r>
      <w:r w:rsidR="009920FA" w:rsidRPr="009920FA">
        <w:rPr>
          <w:bCs/>
          <w:sz w:val="22"/>
          <w:szCs w:val="22"/>
        </w:rPr>
        <w:t>MATH</w:t>
      </w:r>
      <w:r w:rsidR="009920FA">
        <w:rPr>
          <w:bCs/>
          <w:sz w:val="22"/>
          <w:szCs w:val="22"/>
        </w:rPr>
        <w:t xml:space="preserve"> </w:t>
      </w:r>
      <w:r w:rsidR="009920FA" w:rsidRPr="009920FA">
        <w:rPr>
          <w:bCs/>
          <w:sz w:val="22"/>
          <w:szCs w:val="22"/>
        </w:rPr>
        <w:t>4027/5027)</w:t>
      </w:r>
    </w:p>
    <w:p w14:paraId="7B0DF22E" w14:textId="77777777" w:rsidR="00992322" w:rsidRDefault="00992322" w:rsidP="00C36BBC">
      <w:pPr>
        <w:autoSpaceDE w:val="0"/>
        <w:autoSpaceDN w:val="0"/>
        <w:adjustRightInd w:val="0"/>
        <w:ind w:left="2880" w:right="158" w:hanging="2880"/>
        <w:rPr>
          <w:sz w:val="22"/>
          <w:szCs w:val="22"/>
        </w:rPr>
      </w:pPr>
    </w:p>
    <w:p w14:paraId="4862EF3D" w14:textId="1680DD5D" w:rsidR="00C36BBC" w:rsidRDefault="00C36BBC" w:rsidP="00C36BBC">
      <w:pPr>
        <w:autoSpaceDE w:val="0"/>
        <w:autoSpaceDN w:val="0"/>
        <w:adjustRightInd w:val="0"/>
        <w:ind w:left="2880" w:right="158" w:hanging="2880"/>
        <w:rPr>
          <w:sz w:val="22"/>
          <w:szCs w:val="22"/>
        </w:rPr>
      </w:pPr>
      <w:r>
        <w:rPr>
          <w:sz w:val="22"/>
          <w:szCs w:val="22"/>
        </w:rPr>
        <w:t>Spring 2019</w:t>
      </w:r>
      <w:r>
        <w:rPr>
          <w:sz w:val="22"/>
          <w:szCs w:val="22"/>
        </w:rPr>
        <w:tab/>
      </w:r>
      <w:r w:rsidRPr="00225208">
        <w:rPr>
          <w:sz w:val="22"/>
          <w:szCs w:val="22"/>
        </w:rPr>
        <w:t xml:space="preserve">Samone </w:t>
      </w:r>
      <w:proofErr w:type="spellStart"/>
      <w:r w:rsidRPr="00225208">
        <w:rPr>
          <w:sz w:val="22"/>
          <w:szCs w:val="22"/>
        </w:rPr>
        <w:t>Hubbart</w:t>
      </w:r>
      <w:proofErr w:type="spellEnd"/>
      <w:r>
        <w:rPr>
          <w:sz w:val="22"/>
          <w:szCs w:val="22"/>
        </w:rPr>
        <w:t>. “Applied Statistics”, University of Colorado Denver, (MATH 4830/5830)</w:t>
      </w:r>
    </w:p>
    <w:p w14:paraId="37656866" w14:textId="77777777" w:rsidR="00C36BBC" w:rsidRDefault="00C36BBC" w:rsidP="00A577DF">
      <w:pPr>
        <w:autoSpaceDE w:val="0"/>
        <w:autoSpaceDN w:val="0"/>
        <w:adjustRightInd w:val="0"/>
        <w:ind w:left="2880" w:right="158" w:hanging="2880"/>
        <w:rPr>
          <w:sz w:val="22"/>
          <w:szCs w:val="22"/>
        </w:rPr>
      </w:pPr>
    </w:p>
    <w:p w14:paraId="3AFA6A01" w14:textId="2CDD0DC1" w:rsidR="007072A0" w:rsidRDefault="00225208" w:rsidP="00A577DF">
      <w:pPr>
        <w:autoSpaceDE w:val="0"/>
        <w:autoSpaceDN w:val="0"/>
        <w:adjustRightInd w:val="0"/>
        <w:ind w:left="2880" w:right="158" w:hanging="2880"/>
        <w:rPr>
          <w:sz w:val="22"/>
          <w:szCs w:val="22"/>
        </w:rPr>
      </w:pPr>
      <w:r>
        <w:rPr>
          <w:sz w:val="22"/>
          <w:szCs w:val="22"/>
        </w:rPr>
        <w:t>Spring 2018</w:t>
      </w:r>
      <w:r>
        <w:rPr>
          <w:sz w:val="22"/>
          <w:szCs w:val="22"/>
        </w:rPr>
        <w:tab/>
        <w:t xml:space="preserve">Mari </w:t>
      </w:r>
      <w:proofErr w:type="spellStart"/>
      <w:r>
        <w:rPr>
          <w:sz w:val="22"/>
          <w:szCs w:val="22"/>
        </w:rPr>
        <w:t>Kuker</w:t>
      </w:r>
      <w:proofErr w:type="spellEnd"/>
      <w:r>
        <w:rPr>
          <w:sz w:val="22"/>
          <w:szCs w:val="22"/>
        </w:rPr>
        <w:t xml:space="preserve"> and Shannon Robinson. “Introduction to Statistics”, University of Colorado Denver, (MATH 2830)</w:t>
      </w:r>
    </w:p>
    <w:p w14:paraId="6588C9B3" w14:textId="751674D7" w:rsidR="00225208" w:rsidRDefault="00225208" w:rsidP="00A577DF">
      <w:pPr>
        <w:autoSpaceDE w:val="0"/>
        <w:autoSpaceDN w:val="0"/>
        <w:adjustRightInd w:val="0"/>
        <w:ind w:left="2880" w:right="158" w:hanging="2880"/>
        <w:rPr>
          <w:sz w:val="22"/>
          <w:szCs w:val="22"/>
        </w:rPr>
      </w:pPr>
    </w:p>
    <w:p w14:paraId="2CA0BFBF" w14:textId="3C3B72C2" w:rsidR="00A577DF" w:rsidRDefault="00A577DF" w:rsidP="00BB2BE6">
      <w:pPr>
        <w:autoSpaceDE w:val="0"/>
        <w:autoSpaceDN w:val="0"/>
        <w:adjustRightInd w:val="0"/>
        <w:ind w:right="158"/>
        <w:rPr>
          <w:b/>
          <w:sz w:val="22"/>
          <w:szCs w:val="22"/>
        </w:rPr>
      </w:pPr>
      <w:r>
        <w:rPr>
          <w:b/>
          <w:sz w:val="22"/>
          <w:szCs w:val="22"/>
        </w:rPr>
        <w:t>Courses</w:t>
      </w:r>
      <w:r w:rsidR="009A77DC">
        <w:rPr>
          <w:b/>
          <w:sz w:val="22"/>
          <w:szCs w:val="22"/>
        </w:rPr>
        <w:t xml:space="preserve"> Taught</w:t>
      </w:r>
    </w:p>
    <w:p w14:paraId="6F65C542" w14:textId="7CC28011" w:rsidR="009A77DC" w:rsidRDefault="009A77DC" w:rsidP="001278D0">
      <w:pPr>
        <w:autoSpaceDE w:val="0"/>
        <w:autoSpaceDN w:val="0"/>
        <w:adjustRightInd w:val="0"/>
        <w:ind w:left="2880" w:right="-360" w:hanging="2880"/>
        <w:rPr>
          <w:sz w:val="22"/>
          <w:szCs w:val="22"/>
        </w:rPr>
      </w:pPr>
      <w:r>
        <w:rPr>
          <w:sz w:val="22"/>
          <w:szCs w:val="22"/>
        </w:rPr>
        <w:t>Applied Statistics</w:t>
      </w:r>
      <w:r>
        <w:rPr>
          <w:sz w:val="22"/>
          <w:szCs w:val="22"/>
        </w:rPr>
        <w:tab/>
      </w:r>
      <w:r>
        <w:rPr>
          <w:sz w:val="22"/>
          <w:szCs w:val="22"/>
        </w:rPr>
        <w:tab/>
      </w:r>
      <w:r>
        <w:rPr>
          <w:sz w:val="22"/>
          <w:szCs w:val="22"/>
        </w:rPr>
        <w:tab/>
      </w:r>
      <w:r>
        <w:rPr>
          <w:sz w:val="22"/>
          <w:szCs w:val="22"/>
        </w:rPr>
        <w:tab/>
      </w:r>
      <w:r>
        <w:rPr>
          <w:sz w:val="22"/>
          <w:szCs w:val="22"/>
        </w:rPr>
        <w:tab/>
        <w:t>MATH 4830/5830</w:t>
      </w:r>
      <w:r>
        <w:rPr>
          <w:sz w:val="22"/>
          <w:szCs w:val="22"/>
        </w:rPr>
        <w:tab/>
        <w:t>CU Denver</w:t>
      </w:r>
    </w:p>
    <w:p w14:paraId="56A4FAC9" w14:textId="4CB7FE37" w:rsidR="00AF70C7" w:rsidRDefault="00AF70C7" w:rsidP="001278D0">
      <w:pPr>
        <w:autoSpaceDE w:val="0"/>
        <w:autoSpaceDN w:val="0"/>
        <w:adjustRightInd w:val="0"/>
        <w:ind w:left="2880" w:right="-360" w:hanging="2880"/>
        <w:rPr>
          <w:sz w:val="22"/>
          <w:szCs w:val="22"/>
        </w:rPr>
      </w:pPr>
      <w:r>
        <w:rPr>
          <w:sz w:val="22"/>
          <w:szCs w:val="22"/>
        </w:rPr>
        <w:t>Applied Regression Analysis</w:t>
      </w:r>
      <w:r w:rsidR="00523B11">
        <w:rPr>
          <w:sz w:val="22"/>
          <w:szCs w:val="22"/>
        </w:rPr>
        <w:tab/>
      </w:r>
      <w:r w:rsidR="00523B11">
        <w:rPr>
          <w:sz w:val="22"/>
          <w:szCs w:val="22"/>
        </w:rPr>
        <w:tab/>
      </w:r>
      <w:r w:rsidR="00523B11">
        <w:rPr>
          <w:sz w:val="22"/>
          <w:szCs w:val="22"/>
        </w:rPr>
        <w:tab/>
      </w:r>
      <w:r w:rsidR="00523B11">
        <w:rPr>
          <w:sz w:val="22"/>
          <w:szCs w:val="22"/>
        </w:rPr>
        <w:tab/>
      </w:r>
      <w:r w:rsidR="00523B11">
        <w:rPr>
          <w:sz w:val="22"/>
          <w:szCs w:val="22"/>
        </w:rPr>
        <w:tab/>
        <w:t>MATH 4387/5387</w:t>
      </w:r>
      <w:r w:rsidR="00523B11">
        <w:rPr>
          <w:sz w:val="22"/>
          <w:szCs w:val="22"/>
        </w:rPr>
        <w:tab/>
        <w:t>CU Denver</w:t>
      </w:r>
    </w:p>
    <w:p w14:paraId="289B5D37" w14:textId="49A06F81" w:rsidR="00523B11" w:rsidRDefault="00523B11" w:rsidP="001278D0">
      <w:pPr>
        <w:autoSpaceDE w:val="0"/>
        <w:autoSpaceDN w:val="0"/>
        <w:adjustRightInd w:val="0"/>
        <w:ind w:right="-360"/>
        <w:rPr>
          <w:sz w:val="22"/>
          <w:szCs w:val="22"/>
        </w:rPr>
      </w:pPr>
      <w:r>
        <w:rPr>
          <w:sz w:val="22"/>
          <w:szCs w:val="22"/>
        </w:rPr>
        <w:t>Experimental Design</w:t>
      </w:r>
      <w:r w:rsidR="001278D0">
        <w:rPr>
          <w:sz w:val="22"/>
          <w:szCs w:val="22"/>
        </w:rPr>
        <w:t xml:space="preserve"> (</w:t>
      </w:r>
      <w:r w:rsidR="001278D0" w:rsidRPr="009A77DC">
        <w:rPr>
          <w:sz w:val="22"/>
          <w:szCs w:val="22"/>
        </w:rPr>
        <w:t>Developed new course in 2014</w:t>
      </w:r>
      <w:r w:rsidR="001278D0">
        <w:rPr>
          <w:sz w:val="22"/>
          <w:szCs w:val="22"/>
        </w:rPr>
        <w:t>)</w:t>
      </w:r>
      <w:r>
        <w:rPr>
          <w:sz w:val="22"/>
          <w:szCs w:val="22"/>
        </w:rPr>
        <w:tab/>
      </w:r>
      <w:r>
        <w:rPr>
          <w:sz w:val="22"/>
          <w:szCs w:val="22"/>
        </w:rPr>
        <w:tab/>
        <w:t>MATH 4294/5394</w:t>
      </w:r>
      <w:r>
        <w:rPr>
          <w:sz w:val="22"/>
          <w:szCs w:val="22"/>
        </w:rPr>
        <w:tab/>
        <w:t>CU Denver</w:t>
      </w:r>
    </w:p>
    <w:p w14:paraId="62532527" w14:textId="7386BBAE" w:rsidR="00523B11" w:rsidRDefault="00523B11" w:rsidP="001278D0">
      <w:pPr>
        <w:autoSpaceDE w:val="0"/>
        <w:autoSpaceDN w:val="0"/>
        <w:adjustRightInd w:val="0"/>
        <w:ind w:right="-360"/>
        <w:rPr>
          <w:sz w:val="22"/>
          <w:szCs w:val="22"/>
        </w:rPr>
      </w:pPr>
      <w:r>
        <w:rPr>
          <w:sz w:val="22"/>
          <w:szCs w:val="22"/>
        </w:rPr>
        <w:t>Introduction to Mathematical Statistics</w:t>
      </w:r>
      <w:r>
        <w:rPr>
          <w:sz w:val="22"/>
          <w:szCs w:val="22"/>
        </w:rPr>
        <w:tab/>
      </w:r>
      <w:r>
        <w:rPr>
          <w:sz w:val="22"/>
          <w:szCs w:val="22"/>
        </w:rPr>
        <w:tab/>
      </w:r>
      <w:r>
        <w:rPr>
          <w:sz w:val="22"/>
          <w:szCs w:val="22"/>
        </w:rPr>
        <w:tab/>
      </w:r>
      <w:r>
        <w:rPr>
          <w:sz w:val="22"/>
          <w:szCs w:val="22"/>
        </w:rPr>
        <w:tab/>
        <w:t>MATH 4820/5320</w:t>
      </w:r>
      <w:r>
        <w:rPr>
          <w:sz w:val="22"/>
          <w:szCs w:val="22"/>
        </w:rPr>
        <w:tab/>
        <w:t>CU Denver</w:t>
      </w:r>
    </w:p>
    <w:p w14:paraId="12DB0723" w14:textId="06087E93" w:rsidR="00D60BA2" w:rsidRDefault="00D60BA2" w:rsidP="001278D0">
      <w:pPr>
        <w:autoSpaceDE w:val="0"/>
        <w:autoSpaceDN w:val="0"/>
        <w:adjustRightInd w:val="0"/>
        <w:ind w:right="-360"/>
        <w:rPr>
          <w:sz w:val="22"/>
          <w:szCs w:val="22"/>
        </w:rPr>
      </w:pPr>
      <w:r>
        <w:rPr>
          <w:sz w:val="22"/>
          <w:szCs w:val="22"/>
        </w:rPr>
        <w:t>Introduction to Statistical and Machine Learning</w:t>
      </w:r>
      <w:r>
        <w:rPr>
          <w:sz w:val="22"/>
          <w:szCs w:val="22"/>
        </w:rPr>
        <w:tab/>
      </w:r>
      <w:r>
        <w:rPr>
          <w:sz w:val="22"/>
          <w:szCs w:val="22"/>
        </w:rPr>
        <w:tab/>
      </w:r>
      <w:r>
        <w:rPr>
          <w:sz w:val="22"/>
          <w:szCs w:val="22"/>
        </w:rPr>
        <w:tab/>
        <w:t>MATH 4027/5027</w:t>
      </w:r>
      <w:r>
        <w:rPr>
          <w:sz w:val="22"/>
          <w:szCs w:val="22"/>
        </w:rPr>
        <w:tab/>
        <w:t>CU Denver</w:t>
      </w:r>
    </w:p>
    <w:p w14:paraId="1AE7471C" w14:textId="249174DD" w:rsidR="00D60BA2" w:rsidRDefault="00D60BA2" w:rsidP="001278D0">
      <w:pPr>
        <w:autoSpaceDE w:val="0"/>
        <w:autoSpaceDN w:val="0"/>
        <w:adjustRightInd w:val="0"/>
        <w:ind w:right="-360"/>
        <w:rPr>
          <w:sz w:val="22"/>
          <w:szCs w:val="22"/>
        </w:rPr>
      </w:pPr>
      <w:r>
        <w:rPr>
          <w:sz w:val="22"/>
          <w:szCs w:val="22"/>
        </w:rPr>
        <w:tab/>
        <w:t>(Developed new course in 2019)</w:t>
      </w:r>
    </w:p>
    <w:p w14:paraId="759B0049" w14:textId="4C99DEF4" w:rsidR="001278D0" w:rsidRDefault="00523B11" w:rsidP="001278D0">
      <w:pPr>
        <w:autoSpaceDE w:val="0"/>
        <w:autoSpaceDN w:val="0"/>
        <w:adjustRightInd w:val="0"/>
        <w:ind w:right="-360"/>
        <w:rPr>
          <w:sz w:val="22"/>
          <w:szCs w:val="22"/>
        </w:rPr>
      </w:pPr>
      <w:r>
        <w:rPr>
          <w:sz w:val="22"/>
          <w:szCs w:val="22"/>
        </w:rPr>
        <w:t>Introduction to Statistics</w:t>
      </w:r>
      <w:r>
        <w:rPr>
          <w:sz w:val="22"/>
          <w:szCs w:val="22"/>
        </w:rPr>
        <w:tab/>
      </w:r>
      <w:r>
        <w:rPr>
          <w:sz w:val="22"/>
          <w:szCs w:val="22"/>
        </w:rPr>
        <w:tab/>
      </w:r>
      <w:r>
        <w:rPr>
          <w:sz w:val="22"/>
          <w:szCs w:val="22"/>
        </w:rPr>
        <w:tab/>
      </w:r>
      <w:r>
        <w:rPr>
          <w:sz w:val="22"/>
          <w:szCs w:val="22"/>
        </w:rPr>
        <w:tab/>
      </w:r>
      <w:r>
        <w:rPr>
          <w:sz w:val="22"/>
          <w:szCs w:val="22"/>
        </w:rPr>
        <w:tab/>
        <w:t>MATH 2830</w:t>
      </w:r>
      <w:r>
        <w:rPr>
          <w:sz w:val="22"/>
          <w:szCs w:val="22"/>
        </w:rPr>
        <w:tab/>
      </w:r>
      <w:r>
        <w:rPr>
          <w:sz w:val="22"/>
          <w:szCs w:val="22"/>
        </w:rPr>
        <w:tab/>
        <w:t>CU Denver</w:t>
      </w:r>
    </w:p>
    <w:p w14:paraId="455B77BD" w14:textId="460B108E" w:rsidR="001278D0" w:rsidRDefault="009A77DC" w:rsidP="001278D0">
      <w:pPr>
        <w:autoSpaceDE w:val="0"/>
        <w:autoSpaceDN w:val="0"/>
        <w:adjustRightInd w:val="0"/>
        <w:ind w:right="-360"/>
        <w:rPr>
          <w:sz w:val="22"/>
          <w:szCs w:val="22"/>
        </w:rPr>
      </w:pPr>
      <w:r>
        <w:rPr>
          <w:sz w:val="22"/>
          <w:szCs w:val="22"/>
        </w:rPr>
        <w:t>Statistical and Machine Learning</w:t>
      </w:r>
      <w:r w:rsidR="001278D0">
        <w:rPr>
          <w:sz w:val="22"/>
          <w:szCs w:val="22"/>
        </w:rPr>
        <w:t xml:space="preserve"> /</w:t>
      </w:r>
      <w:r w:rsidR="001278D0">
        <w:rPr>
          <w:sz w:val="22"/>
          <w:szCs w:val="22"/>
        </w:rPr>
        <w:tab/>
      </w:r>
      <w:r w:rsidR="001278D0">
        <w:rPr>
          <w:sz w:val="22"/>
          <w:szCs w:val="22"/>
        </w:rPr>
        <w:tab/>
      </w:r>
      <w:r w:rsidR="001278D0">
        <w:rPr>
          <w:sz w:val="22"/>
          <w:szCs w:val="22"/>
        </w:rPr>
        <w:tab/>
      </w:r>
      <w:r w:rsidR="001278D0">
        <w:rPr>
          <w:sz w:val="22"/>
          <w:szCs w:val="22"/>
        </w:rPr>
        <w:tab/>
        <w:t>MATH 6388</w:t>
      </w:r>
      <w:r w:rsidR="001278D0">
        <w:rPr>
          <w:sz w:val="22"/>
          <w:szCs w:val="22"/>
        </w:rPr>
        <w:tab/>
      </w:r>
      <w:r w:rsidR="001278D0">
        <w:rPr>
          <w:sz w:val="22"/>
          <w:szCs w:val="22"/>
        </w:rPr>
        <w:tab/>
        <w:t>CU Denver</w:t>
      </w:r>
    </w:p>
    <w:p w14:paraId="75169676" w14:textId="091BD81E" w:rsidR="001278D0" w:rsidRDefault="001278D0" w:rsidP="001278D0">
      <w:pPr>
        <w:autoSpaceDE w:val="0"/>
        <w:autoSpaceDN w:val="0"/>
        <w:adjustRightInd w:val="0"/>
        <w:ind w:right="-360" w:firstLine="720"/>
        <w:rPr>
          <w:sz w:val="22"/>
          <w:szCs w:val="22"/>
        </w:rPr>
      </w:pPr>
      <w:r>
        <w:rPr>
          <w:sz w:val="22"/>
          <w:szCs w:val="22"/>
        </w:rPr>
        <w:t>Advanced Statistical Methods for Research</w:t>
      </w:r>
      <w:r w:rsidR="009A77DC">
        <w:rPr>
          <w:sz w:val="22"/>
          <w:szCs w:val="22"/>
        </w:rPr>
        <w:t xml:space="preserve"> </w:t>
      </w:r>
      <w:r w:rsidR="009A77DC">
        <w:rPr>
          <w:sz w:val="22"/>
          <w:szCs w:val="22"/>
        </w:rPr>
        <w:tab/>
      </w:r>
      <w:r w:rsidR="009A77DC">
        <w:rPr>
          <w:sz w:val="22"/>
          <w:szCs w:val="22"/>
        </w:rPr>
        <w:tab/>
      </w:r>
      <w:r w:rsidR="009A77DC">
        <w:rPr>
          <w:sz w:val="22"/>
          <w:szCs w:val="22"/>
        </w:rPr>
        <w:tab/>
      </w:r>
      <w:r w:rsidR="009A77DC">
        <w:rPr>
          <w:sz w:val="22"/>
          <w:szCs w:val="22"/>
        </w:rPr>
        <w:tab/>
      </w:r>
    </w:p>
    <w:p w14:paraId="69ACB8E0" w14:textId="3186F03A" w:rsidR="009A77DC" w:rsidRDefault="009A77DC" w:rsidP="001278D0">
      <w:pPr>
        <w:autoSpaceDE w:val="0"/>
        <w:autoSpaceDN w:val="0"/>
        <w:adjustRightInd w:val="0"/>
        <w:ind w:left="2880" w:right="-360" w:hanging="2880"/>
        <w:rPr>
          <w:sz w:val="22"/>
          <w:szCs w:val="22"/>
        </w:rPr>
      </w:pPr>
      <w:r>
        <w:rPr>
          <w:sz w:val="22"/>
          <w:szCs w:val="22"/>
        </w:rPr>
        <w:t>Topics in Applied Mathematics – Experimental Design</w:t>
      </w:r>
      <w:r>
        <w:rPr>
          <w:sz w:val="22"/>
          <w:szCs w:val="22"/>
        </w:rPr>
        <w:tab/>
      </w:r>
      <w:r>
        <w:rPr>
          <w:sz w:val="22"/>
          <w:szCs w:val="22"/>
        </w:rPr>
        <w:tab/>
        <w:t>MATH 5027</w:t>
      </w:r>
      <w:r>
        <w:rPr>
          <w:sz w:val="22"/>
          <w:szCs w:val="22"/>
        </w:rPr>
        <w:tab/>
      </w:r>
      <w:r>
        <w:rPr>
          <w:sz w:val="22"/>
          <w:szCs w:val="22"/>
        </w:rPr>
        <w:tab/>
        <w:t>CU Denver</w:t>
      </w:r>
    </w:p>
    <w:p w14:paraId="097D5829" w14:textId="040D0BBD" w:rsidR="009A77DC" w:rsidRDefault="001278D0" w:rsidP="001278D0">
      <w:pPr>
        <w:autoSpaceDE w:val="0"/>
        <w:autoSpaceDN w:val="0"/>
        <w:adjustRightInd w:val="0"/>
        <w:ind w:right="-360" w:firstLine="720"/>
        <w:rPr>
          <w:sz w:val="22"/>
          <w:szCs w:val="22"/>
        </w:rPr>
      </w:pPr>
      <w:r>
        <w:rPr>
          <w:sz w:val="22"/>
          <w:szCs w:val="22"/>
        </w:rPr>
        <w:t>(</w:t>
      </w:r>
      <w:r w:rsidR="009A77DC" w:rsidRPr="009A77DC">
        <w:rPr>
          <w:sz w:val="22"/>
          <w:szCs w:val="22"/>
        </w:rPr>
        <w:t>Developed new course in 2016</w:t>
      </w:r>
      <w:r>
        <w:rPr>
          <w:sz w:val="22"/>
          <w:szCs w:val="22"/>
        </w:rPr>
        <w:t>)</w:t>
      </w:r>
    </w:p>
    <w:p w14:paraId="75A3B6CB" w14:textId="24A8866E" w:rsidR="001278D0" w:rsidRDefault="001278D0" w:rsidP="001278D0">
      <w:pPr>
        <w:autoSpaceDE w:val="0"/>
        <w:autoSpaceDN w:val="0"/>
        <w:adjustRightInd w:val="0"/>
        <w:ind w:right="-360"/>
        <w:rPr>
          <w:sz w:val="22"/>
          <w:szCs w:val="22"/>
        </w:rPr>
      </w:pPr>
    </w:p>
    <w:p w14:paraId="7039E706" w14:textId="20BAB657" w:rsidR="001278D0" w:rsidRDefault="008631A6" w:rsidP="001278D0">
      <w:pPr>
        <w:autoSpaceDE w:val="0"/>
        <w:autoSpaceDN w:val="0"/>
        <w:adjustRightInd w:val="0"/>
        <w:ind w:right="-360"/>
        <w:rPr>
          <w:sz w:val="22"/>
          <w:szCs w:val="22"/>
        </w:rPr>
      </w:pPr>
      <w:r>
        <w:rPr>
          <w:sz w:val="22"/>
          <w:szCs w:val="22"/>
        </w:rPr>
        <w:t>Introduction to Statistical Computing</w:t>
      </w:r>
      <w:r>
        <w:rPr>
          <w:sz w:val="22"/>
          <w:szCs w:val="22"/>
        </w:rPr>
        <w:tab/>
      </w:r>
      <w:r>
        <w:rPr>
          <w:sz w:val="22"/>
          <w:szCs w:val="22"/>
        </w:rPr>
        <w:tab/>
      </w:r>
      <w:r>
        <w:rPr>
          <w:sz w:val="22"/>
          <w:szCs w:val="22"/>
        </w:rPr>
        <w:tab/>
      </w:r>
      <w:r>
        <w:rPr>
          <w:sz w:val="22"/>
          <w:szCs w:val="22"/>
        </w:rPr>
        <w:tab/>
        <w:t>BIOS 723</w:t>
      </w:r>
      <w:r>
        <w:rPr>
          <w:sz w:val="22"/>
          <w:szCs w:val="22"/>
        </w:rPr>
        <w:tab/>
      </w:r>
      <w:r>
        <w:rPr>
          <w:sz w:val="22"/>
          <w:szCs w:val="22"/>
        </w:rPr>
        <w:tab/>
        <w:t>Boston University SPH</w:t>
      </w:r>
    </w:p>
    <w:p w14:paraId="21B11205" w14:textId="63527C2E" w:rsidR="00B931AF" w:rsidRPr="00027B28" w:rsidRDefault="008631A6" w:rsidP="00684DFD">
      <w:pPr>
        <w:autoSpaceDE w:val="0"/>
        <w:autoSpaceDN w:val="0"/>
        <w:adjustRightInd w:val="0"/>
        <w:ind w:right="-540"/>
        <w:rPr>
          <w:sz w:val="22"/>
          <w:szCs w:val="22"/>
        </w:rPr>
      </w:pPr>
      <w:r>
        <w:rPr>
          <w:sz w:val="22"/>
          <w:szCs w:val="22"/>
        </w:rPr>
        <w:tab/>
      </w:r>
      <w:r>
        <w:rPr>
          <w:sz w:val="22"/>
          <w:szCs w:val="22"/>
        </w:rPr>
        <w:tab/>
      </w:r>
    </w:p>
    <w:p w14:paraId="5908155C" w14:textId="6C66FDA0" w:rsidR="00A577DF" w:rsidRDefault="00A577DF" w:rsidP="00A577DF">
      <w:pPr>
        <w:autoSpaceDE w:val="0"/>
        <w:autoSpaceDN w:val="0"/>
        <w:adjustRightInd w:val="0"/>
        <w:ind w:left="2880" w:right="158" w:hanging="2880"/>
        <w:rPr>
          <w:b/>
          <w:sz w:val="22"/>
          <w:szCs w:val="22"/>
        </w:rPr>
      </w:pPr>
    </w:p>
    <w:p w14:paraId="461CE307" w14:textId="0F35E543" w:rsidR="00A577DF" w:rsidRDefault="00A577DF" w:rsidP="00A577DF">
      <w:pPr>
        <w:autoSpaceDE w:val="0"/>
        <w:autoSpaceDN w:val="0"/>
        <w:adjustRightInd w:val="0"/>
        <w:ind w:left="2880" w:right="158" w:hanging="2880"/>
        <w:rPr>
          <w:b/>
          <w:sz w:val="22"/>
          <w:szCs w:val="22"/>
        </w:rPr>
      </w:pPr>
      <w:r>
        <w:rPr>
          <w:b/>
          <w:sz w:val="22"/>
          <w:szCs w:val="22"/>
        </w:rPr>
        <w:t>Readings Courses (1 credit)</w:t>
      </w:r>
    </w:p>
    <w:p w14:paraId="10E9725F" w14:textId="69B451D7" w:rsidR="00CD09A8" w:rsidRDefault="00CD09A8" w:rsidP="00B278E9">
      <w:pPr>
        <w:autoSpaceDE w:val="0"/>
        <w:autoSpaceDN w:val="0"/>
        <w:adjustRightInd w:val="0"/>
        <w:ind w:left="2880" w:right="158" w:hanging="2880"/>
        <w:rPr>
          <w:sz w:val="22"/>
          <w:szCs w:val="22"/>
        </w:rPr>
      </w:pPr>
      <w:r>
        <w:rPr>
          <w:sz w:val="22"/>
          <w:szCs w:val="22"/>
        </w:rPr>
        <w:t>Summer 20</w:t>
      </w:r>
      <w:r>
        <w:rPr>
          <w:sz w:val="22"/>
          <w:szCs w:val="22"/>
        </w:rPr>
        <w:t>20</w:t>
      </w:r>
      <w:r>
        <w:rPr>
          <w:sz w:val="22"/>
          <w:szCs w:val="22"/>
        </w:rPr>
        <w:tab/>
      </w:r>
      <w:r>
        <w:rPr>
          <w:sz w:val="22"/>
          <w:szCs w:val="22"/>
        </w:rPr>
        <w:t>Machine Learning</w:t>
      </w:r>
      <w:r>
        <w:rPr>
          <w:sz w:val="22"/>
          <w:szCs w:val="22"/>
        </w:rPr>
        <w:t xml:space="preserve">, </w:t>
      </w:r>
      <w:r>
        <w:rPr>
          <w:sz w:val="22"/>
          <w:szCs w:val="22"/>
        </w:rPr>
        <w:t>2</w:t>
      </w:r>
      <w:r>
        <w:rPr>
          <w:sz w:val="22"/>
          <w:szCs w:val="22"/>
        </w:rPr>
        <w:t xml:space="preserve"> enrolled graduate student</w:t>
      </w:r>
      <w:r>
        <w:rPr>
          <w:sz w:val="22"/>
          <w:szCs w:val="22"/>
        </w:rPr>
        <w:t>s</w:t>
      </w:r>
    </w:p>
    <w:p w14:paraId="65D34E33" w14:textId="2CD20A7F" w:rsidR="00B278E9" w:rsidRDefault="00B278E9" w:rsidP="00B278E9">
      <w:pPr>
        <w:autoSpaceDE w:val="0"/>
        <w:autoSpaceDN w:val="0"/>
        <w:adjustRightInd w:val="0"/>
        <w:ind w:left="2880" w:right="158" w:hanging="2880"/>
        <w:rPr>
          <w:sz w:val="22"/>
          <w:szCs w:val="22"/>
        </w:rPr>
      </w:pPr>
      <w:r>
        <w:rPr>
          <w:sz w:val="22"/>
          <w:szCs w:val="22"/>
        </w:rPr>
        <w:t>Summer 2019</w:t>
      </w:r>
      <w:r>
        <w:rPr>
          <w:sz w:val="22"/>
          <w:szCs w:val="22"/>
        </w:rPr>
        <w:tab/>
        <w:t xml:space="preserve">Non-parametric Longitudinal Analysis, 1 </w:t>
      </w:r>
      <w:r w:rsidR="000A502F">
        <w:rPr>
          <w:sz w:val="22"/>
          <w:szCs w:val="22"/>
        </w:rPr>
        <w:t xml:space="preserve">enrolled </w:t>
      </w:r>
      <w:r>
        <w:rPr>
          <w:sz w:val="22"/>
          <w:szCs w:val="22"/>
        </w:rPr>
        <w:t>graduate student</w:t>
      </w:r>
    </w:p>
    <w:p w14:paraId="6B423DA9" w14:textId="5727A8A7" w:rsidR="00BA62E5" w:rsidRDefault="00BA62E5" w:rsidP="00BA62E5">
      <w:pPr>
        <w:autoSpaceDE w:val="0"/>
        <w:autoSpaceDN w:val="0"/>
        <w:adjustRightInd w:val="0"/>
        <w:ind w:left="2880" w:hanging="2880"/>
        <w:rPr>
          <w:sz w:val="22"/>
          <w:szCs w:val="22"/>
        </w:rPr>
      </w:pPr>
      <w:r>
        <w:rPr>
          <w:sz w:val="22"/>
          <w:szCs w:val="22"/>
        </w:rPr>
        <w:t>Spring 2019</w:t>
      </w:r>
      <w:r>
        <w:rPr>
          <w:sz w:val="22"/>
          <w:szCs w:val="22"/>
        </w:rPr>
        <w:tab/>
      </w:r>
      <w:r w:rsidRPr="00BA62E5">
        <w:rPr>
          <w:sz w:val="22"/>
          <w:szCs w:val="22"/>
        </w:rPr>
        <w:t>Mixed Linear Effects Models with application to immune deficient mice</w:t>
      </w:r>
      <w:r>
        <w:rPr>
          <w:sz w:val="22"/>
          <w:szCs w:val="22"/>
        </w:rPr>
        <w:t xml:space="preserve"> </w:t>
      </w:r>
      <w:r w:rsidRPr="00BA62E5">
        <w:rPr>
          <w:sz w:val="22"/>
          <w:szCs w:val="22"/>
        </w:rPr>
        <w:t>studies</w:t>
      </w:r>
      <w:r w:rsidR="00FD5BB1">
        <w:rPr>
          <w:sz w:val="22"/>
          <w:szCs w:val="22"/>
        </w:rPr>
        <w:t xml:space="preserve">, 1 </w:t>
      </w:r>
      <w:r w:rsidR="000A502F">
        <w:rPr>
          <w:sz w:val="22"/>
          <w:szCs w:val="22"/>
        </w:rPr>
        <w:t xml:space="preserve">enrolled </w:t>
      </w:r>
      <w:r w:rsidR="00FD5BB1">
        <w:rPr>
          <w:sz w:val="22"/>
          <w:szCs w:val="22"/>
        </w:rPr>
        <w:t>graduate student</w:t>
      </w:r>
    </w:p>
    <w:p w14:paraId="40435872" w14:textId="2F496A72" w:rsidR="00F9229F" w:rsidRDefault="00F9229F" w:rsidP="00A577DF">
      <w:pPr>
        <w:autoSpaceDE w:val="0"/>
        <w:autoSpaceDN w:val="0"/>
        <w:adjustRightInd w:val="0"/>
        <w:ind w:left="2880" w:right="158" w:hanging="2880"/>
        <w:rPr>
          <w:sz w:val="22"/>
          <w:szCs w:val="22"/>
        </w:rPr>
      </w:pPr>
      <w:r>
        <w:rPr>
          <w:sz w:val="22"/>
          <w:szCs w:val="22"/>
        </w:rPr>
        <w:t>Fall 2017</w:t>
      </w:r>
      <w:r>
        <w:rPr>
          <w:sz w:val="22"/>
          <w:szCs w:val="22"/>
        </w:rPr>
        <w:tab/>
      </w:r>
      <w:r w:rsidRPr="00F9229F">
        <w:rPr>
          <w:sz w:val="22"/>
          <w:szCs w:val="22"/>
        </w:rPr>
        <w:t>Deep Learning: A new application to genetics</w:t>
      </w:r>
      <w:r>
        <w:rPr>
          <w:sz w:val="22"/>
          <w:szCs w:val="22"/>
        </w:rPr>
        <w:t xml:space="preserve">, 11 </w:t>
      </w:r>
      <w:r w:rsidR="00540392">
        <w:rPr>
          <w:sz w:val="22"/>
          <w:szCs w:val="22"/>
        </w:rPr>
        <w:t xml:space="preserve">enrolled </w:t>
      </w:r>
      <w:r>
        <w:rPr>
          <w:sz w:val="22"/>
          <w:szCs w:val="22"/>
        </w:rPr>
        <w:t>graduate students</w:t>
      </w:r>
    </w:p>
    <w:p w14:paraId="6CD752EA" w14:textId="2D6F7CEB" w:rsidR="00F9229F" w:rsidRDefault="00F9229F" w:rsidP="00A577DF">
      <w:pPr>
        <w:autoSpaceDE w:val="0"/>
        <w:autoSpaceDN w:val="0"/>
        <w:adjustRightInd w:val="0"/>
        <w:ind w:left="2880" w:right="158" w:hanging="2880"/>
        <w:rPr>
          <w:sz w:val="22"/>
          <w:szCs w:val="22"/>
        </w:rPr>
      </w:pPr>
      <w:r>
        <w:rPr>
          <w:sz w:val="22"/>
          <w:szCs w:val="22"/>
        </w:rPr>
        <w:t>Fall 2016</w:t>
      </w:r>
      <w:r>
        <w:rPr>
          <w:sz w:val="22"/>
          <w:szCs w:val="22"/>
        </w:rPr>
        <w:tab/>
      </w:r>
      <w:r w:rsidRPr="00F9229F">
        <w:rPr>
          <w:sz w:val="22"/>
          <w:szCs w:val="22"/>
        </w:rPr>
        <w:t>A new method to incorporate publicly available data</w:t>
      </w:r>
      <w:r>
        <w:rPr>
          <w:sz w:val="22"/>
          <w:szCs w:val="22"/>
        </w:rPr>
        <w:t xml:space="preserve">, </w:t>
      </w:r>
      <w:r w:rsidR="00540392">
        <w:rPr>
          <w:sz w:val="22"/>
          <w:szCs w:val="22"/>
        </w:rPr>
        <w:t>7 enrolled</w:t>
      </w:r>
      <w:r>
        <w:rPr>
          <w:sz w:val="22"/>
          <w:szCs w:val="22"/>
        </w:rPr>
        <w:t xml:space="preserve"> graduate students</w:t>
      </w:r>
    </w:p>
    <w:p w14:paraId="7557CB6E" w14:textId="38E9DC02" w:rsidR="00F9229F" w:rsidRDefault="00F9229F" w:rsidP="00F9229F">
      <w:pPr>
        <w:autoSpaceDE w:val="0"/>
        <w:autoSpaceDN w:val="0"/>
        <w:adjustRightInd w:val="0"/>
        <w:ind w:left="2880" w:right="158" w:hanging="2880"/>
        <w:rPr>
          <w:sz w:val="22"/>
          <w:szCs w:val="22"/>
        </w:rPr>
      </w:pPr>
      <w:r>
        <w:rPr>
          <w:sz w:val="22"/>
          <w:szCs w:val="22"/>
        </w:rPr>
        <w:t>Summer 2015</w:t>
      </w:r>
      <w:r>
        <w:rPr>
          <w:sz w:val="22"/>
          <w:szCs w:val="22"/>
        </w:rPr>
        <w:tab/>
        <w:t xml:space="preserve">Cluster Analysis, 2 </w:t>
      </w:r>
      <w:r w:rsidR="00540392">
        <w:rPr>
          <w:sz w:val="22"/>
          <w:szCs w:val="22"/>
        </w:rPr>
        <w:t xml:space="preserve">enrolled </w:t>
      </w:r>
      <w:r>
        <w:rPr>
          <w:sz w:val="22"/>
          <w:szCs w:val="22"/>
        </w:rPr>
        <w:t>graduate students</w:t>
      </w:r>
    </w:p>
    <w:p w14:paraId="21A8F6C3" w14:textId="6A333334" w:rsidR="00A577DF" w:rsidRDefault="00E01F56" w:rsidP="00A577DF">
      <w:pPr>
        <w:autoSpaceDE w:val="0"/>
        <w:autoSpaceDN w:val="0"/>
        <w:adjustRightInd w:val="0"/>
        <w:ind w:left="2880" w:right="158" w:hanging="2880"/>
        <w:rPr>
          <w:sz w:val="22"/>
          <w:szCs w:val="22"/>
        </w:rPr>
      </w:pPr>
      <w:r w:rsidRPr="00E01F56">
        <w:rPr>
          <w:sz w:val="22"/>
          <w:szCs w:val="22"/>
        </w:rPr>
        <w:t>Fall 2014</w:t>
      </w:r>
      <w:r>
        <w:rPr>
          <w:sz w:val="22"/>
          <w:szCs w:val="22"/>
        </w:rPr>
        <w:tab/>
        <w:t xml:space="preserve">Kernels, 2 </w:t>
      </w:r>
      <w:r w:rsidR="00540392">
        <w:rPr>
          <w:sz w:val="22"/>
          <w:szCs w:val="22"/>
        </w:rPr>
        <w:t xml:space="preserve">enrolled </w:t>
      </w:r>
      <w:r>
        <w:rPr>
          <w:sz w:val="22"/>
          <w:szCs w:val="22"/>
        </w:rPr>
        <w:t>graduate students</w:t>
      </w:r>
    </w:p>
    <w:p w14:paraId="2CD48043" w14:textId="77777777" w:rsidR="00F9229F" w:rsidRPr="00E01F56" w:rsidRDefault="00F9229F" w:rsidP="00A577DF">
      <w:pPr>
        <w:autoSpaceDE w:val="0"/>
        <w:autoSpaceDN w:val="0"/>
        <w:adjustRightInd w:val="0"/>
        <w:ind w:left="2880" w:right="158" w:hanging="2880"/>
        <w:rPr>
          <w:sz w:val="22"/>
          <w:szCs w:val="22"/>
        </w:rPr>
      </w:pPr>
    </w:p>
    <w:p w14:paraId="7453C33F" w14:textId="21952FA0" w:rsidR="00E01F56" w:rsidRDefault="00E01F56" w:rsidP="00A577DF">
      <w:pPr>
        <w:autoSpaceDE w:val="0"/>
        <w:autoSpaceDN w:val="0"/>
        <w:adjustRightInd w:val="0"/>
        <w:ind w:left="2880" w:right="158" w:hanging="2880"/>
        <w:rPr>
          <w:b/>
          <w:sz w:val="22"/>
          <w:szCs w:val="22"/>
        </w:rPr>
      </w:pPr>
    </w:p>
    <w:p w14:paraId="2A12ACD8" w14:textId="6DD4033A" w:rsidR="00B931AF" w:rsidRDefault="00B931AF" w:rsidP="00A577DF">
      <w:pPr>
        <w:autoSpaceDE w:val="0"/>
        <w:autoSpaceDN w:val="0"/>
        <w:adjustRightInd w:val="0"/>
        <w:ind w:left="2880" w:right="158" w:hanging="2880"/>
        <w:rPr>
          <w:b/>
          <w:sz w:val="22"/>
          <w:szCs w:val="22"/>
        </w:rPr>
      </w:pPr>
      <w:r>
        <w:rPr>
          <w:b/>
          <w:sz w:val="22"/>
          <w:szCs w:val="22"/>
        </w:rPr>
        <w:t>Independent Stud</w:t>
      </w:r>
      <w:r w:rsidR="0002404D">
        <w:rPr>
          <w:b/>
          <w:sz w:val="22"/>
          <w:szCs w:val="22"/>
        </w:rPr>
        <w:t>ies</w:t>
      </w:r>
    </w:p>
    <w:p w14:paraId="333E17C5" w14:textId="60C404DD" w:rsidR="00992322" w:rsidRPr="00992322" w:rsidRDefault="00992322" w:rsidP="00992322">
      <w:pPr>
        <w:autoSpaceDE w:val="0"/>
        <w:autoSpaceDN w:val="0"/>
        <w:adjustRightInd w:val="0"/>
        <w:spacing w:after="120"/>
        <w:ind w:left="2880" w:right="158" w:hanging="2880"/>
        <w:rPr>
          <w:i/>
          <w:iCs/>
          <w:sz w:val="22"/>
          <w:szCs w:val="22"/>
        </w:rPr>
      </w:pPr>
      <w:r>
        <w:rPr>
          <w:sz w:val="22"/>
          <w:szCs w:val="22"/>
        </w:rPr>
        <w:t>Summer 2020</w:t>
      </w:r>
      <w:r>
        <w:rPr>
          <w:sz w:val="22"/>
          <w:szCs w:val="22"/>
        </w:rPr>
        <w:tab/>
        <w:t xml:space="preserve">Gregory </w:t>
      </w:r>
      <w:proofErr w:type="spellStart"/>
      <w:r>
        <w:rPr>
          <w:sz w:val="22"/>
          <w:szCs w:val="22"/>
        </w:rPr>
        <w:t>Matesi</w:t>
      </w:r>
      <w:proofErr w:type="spellEnd"/>
      <w:r>
        <w:rPr>
          <w:sz w:val="22"/>
          <w:szCs w:val="22"/>
        </w:rPr>
        <w:t xml:space="preserve"> and Mesbah Najafi, Masters, </w:t>
      </w:r>
      <w:r>
        <w:rPr>
          <w:i/>
          <w:iCs/>
          <w:sz w:val="22"/>
          <w:szCs w:val="22"/>
        </w:rPr>
        <w:t>Introduction to Machine and Statistical Learning</w:t>
      </w:r>
    </w:p>
    <w:p w14:paraId="69F600B2" w14:textId="28A98206" w:rsidR="00BE4AD7" w:rsidRPr="00BE4AD7" w:rsidRDefault="00BE4AD7" w:rsidP="00BE4AD7">
      <w:pPr>
        <w:autoSpaceDE w:val="0"/>
        <w:autoSpaceDN w:val="0"/>
        <w:adjustRightInd w:val="0"/>
        <w:spacing w:after="120"/>
        <w:ind w:left="2880" w:right="158" w:hanging="2880"/>
        <w:rPr>
          <w:i/>
          <w:iCs/>
          <w:sz w:val="22"/>
          <w:szCs w:val="22"/>
        </w:rPr>
      </w:pPr>
      <w:r>
        <w:rPr>
          <w:sz w:val="22"/>
          <w:szCs w:val="22"/>
        </w:rPr>
        <w:t>Spring 2020</w:t>
      </w:r>
      <w:r>
        <w:rPr>
          <w:sz w:val="22"/>
          <w:szCs w:val="22"/>
        </w:rPr>
        <w:tab/>
        <w:t xml:space="preserve">River Bond, PhD, </w:t>
      </w:r>
      <w:r>
        <w:rPr>
          <w:i/>
          <w:iCs/>
          <w:sz w:val="22"/>
          <w:szCs w:val="22"/>
        </w:rPr>
        <w:t>Introduction to Machine and Statistical Learning</w:t>
      </w:r>
    </w:p>
    <w:p w14:paraId="3176DFD6" w14:textId="2B334BF7" w:rsidR="00294792" w:rsidRPr="00294792" w:rsidRDefault="00294792" w:rsidP="005257E6">
      <w:pPr>
        <w:autoSpaceDE w:val="0"/>
        <w:autoSpaceDN w:val="0"/>
        <w:adjustRightInd w:val="0"/>
        <w:spacing w:after="120"/>
        <w:ind w:left="2880" w:right="158" w:hanging="2880"/>
        <w:rPr>
          <w:i/>
          <w:iCs/>
          <w:sz w:val="22"/>
          <w:szCs w:val="22"/>
        </w:rPr>
      </w:pPr>
      <w:r>
        <w:rPr>
          <w:sz w:val="22"/>
          <w:szCs w:val="22"/>
        </w:rPr>
        <w:t>Fall 2019</w:t>
      </w:r>
      <w:r>
        <w:rPr>
          <w:sz w:val="22"/>
          <w:szCs w:val="22"/>
        </w:rPr>
        <w:tab/>
        <w:t xml:space="preserve">Lee </w:t>
      </w:r>
      <w:proofErr w:type="spellStart"/>
      <w:r>
        <w:rPr>
          <w:sz w:val="22"/>
          <w:szCs w:val="22"/>
        </w:rPr>
        <w:t>Panter</w:t>
      </w:r>
      <w:proofErr w:type="spellEnd"/>
      <w:r>
        <w:rPr>
          <w:sz w:val="22"/>
          <w:szCs w:val="22"/>
        </w:rPr>
        <w:t xml:space="preserve">, Masters, </w:t>
      </w:r>
      <w:r>
        <w:rPr>
          <w:i/>
          <w:iCs/>
          <w:sz w:val="22"/>
          <w:szCs w:val="22"/>
        </w:rPr>
        <w:t>Single Cell Analysis with Generalized Estimating Equations and Linear Mixed Effects Models</w:t>
      </w:r>
    </w:p>
    <w:p w14:paraId="43EC162C" w14:textId="69C7CFAC" w:rsidR="005257E6" w:rsidRPr="005257E6" w:rsidRDefault="005257E6" w:rsidP="005257E6">
      <w:pPr>
        <w:autoSpaceDE w:val="0"/>
        <w:autoSpaceDN w:val="0"/>
        <w:adjustRightInd w:val="0"/>
        <w:spacing w:after="120"/>
        <w:ind w:left="2880" w:right="158" w:hanging="2880"/>
        <w:rPr>
          <w:i/>
          <w:sz w:val="22"/>
          <w:szCs w:val="22"/>
        </w:rPr>
      </w:pPr>
      <w:r>
        <w:rPr>
          <w:sz w:val="22"/>
          <w:szCs w:val="22"/>
        </w:rPr>
        <w:t>Summer 2019</w:t>
      </w:r>
      <w:r>
        <w:rPr>
          <w:sz w:val="22"/>
          <w:szCs w:val="22"/>
        </w:rPr>
        <w:tab/>
        <w:t xml:space="preserve">Jessica Murphy, Masters, </w:t>
      </w:r>
      <w:r w:rsidRPr="005257E6">
        <w:rPr>
          <w:i/>
          <w:sz w:val="22"/>
          <w:szCs w:val="22"/>
        </w:rPr>
        <w:t>Linear Mixed Effects Models with an Application to Mouse Studies</w:t>
      </w:r>
    </w:p>
    <w:p w14:paraId="181DFD7A" w14:textId="7E0B36BA" w:rsidR="005257E6" w:rsidRPr="005257E6" w:rsidRDefault="005257E6" w:rsidP="005257E6">
      <w:pPr>
        <w:autoSpaceDE w:val="0"/>
        <w:autoSpaceDN w:val="0"/>
        <w:adjustRightInd w:val="0"/>
        <w:spacing w:after="120"/>
        <w:ind w:left="2880" w:right="158" w:hanging="2880"/>
        <w:rPr>
          <w:i/>
          <w:sz w:val="22"/>
          <w:szCs w:val="22"/>
        </w:rPr>
      </w:pPr>
      <w:r>
        <w:rPr>
          <w:sz w:val="22"/>
          <w:szCs w:val="22"/>
        </w:rPr>
        <w:lastRenderedPageBreak/>
        <w:t>Spring 2019</w:t>
      </w:r>
      <w:r>
        <w:rPr>
          <w:sz w:val="22"/>
          <w:szCs w:val="22"/>
        </w:rPr>
        <w:tab/>
        <w:t xml:space="preserve">Gregory </w:t>
      </w:r>
      <w:proofErr w:type="spellStart"/>
      <w:r>
        <w:rPr>
          <w:sz w:val="22"/>
          <w:szCs w:val="22"/>
        </w:rPr>
        <w:t>Matesi</w:t>
      </w:r>
      <w:proofErr w:type="spellEnd"/>
      <w:r>
        <w:rPr>
          <w:sz w:val="22"/>
          <w:szCs w:val="22"/>
        </w:rPr>
        <w:t xml:space="preserve">, undergraduate, </w:t>
      </w:r>
      <w:r>
        <w:rPr>
          <w:i/>
          <w:sz w:val="22"/>
          <w:szCs w:val="22"/>
        </w:rPr>
        <w:t>Mixture Models with an Application to Identifying Hidden Ancestries</w:t>
      </w:r>
    </w:p>
    <w:p w14:paraId="525C3F21" w14:textId="1D671F06" w:rsidR="009438EB" w:rsidRPr="009438EB" w:rsidRDefault="009438EB" w:rsidP="005257E6">
      <w:pPr>
        <w:autoSpaceDE w:val="0"/>
        <w:autoSpaceDN w:val="0"/>
        <w:adjustRightInd w:val="0"/>
        <w:spacing w:after="120"/>
        <w:ind w:left="2880" w:right="158" w:hanging="2880"/>
        <w:rPr>
          <w:sz w:val="22"/>
          <w:szCs w:val="22"/>
        </w:rPr>
      </w:pPr>
      <w:r>
        <w:rPr>
          <w:sz w:val="22"/>
          <w:szCs w:val="22"/>
        </w:rPr>
        <w:t>Fall 2018</w:t>
      </w:r>
      <w:r>
        <w:rPr>
          <w:sz w:val="22"/>
          <w:szCs w:val="22"/>
        </w:rPr>
        <w:tab/>
        <w:t xml:space="preserve">Alexandria </w:t>
      </w:r>
      <w:proofErr w:type="spellStart"/>
      <w:r>
        <w:rPr>
          <w:sz w:val="22"/>
          <w:szCs w:val="22"/>
        </w:rPr>
        <w:t>Ronco</w:t>
      </w:r>
      <w:proofErr w:type="spellEnd"/>
      <w:r>
        <w:rPr>
          <w:sz w:val="22"/>
          <w:szCs w:val="22"/>
        </w:rPr>
        <w:t>,</w:t>
      </w:r>
      <w:r w:rsidR="005257E6">
        <w:rPr>
          <w:sz w:val="22"/>
          <w:szCs w:val="22"/>
        </w:rPr>
        <w:t xml:space="preserve"> undergraduate,</w:t>
      </w:r>
      <w:r>
        <w:rPr>
          <w:sz w:val="22"/>
          <w:szCs w:val="22"/>
        </w:rPr>
        <w:t xml:space="preserve"> </w:t>
      </w:r>
      <w:r>
        <w:rPr>
          <w:i/>
          <w:sz w:val="22"/>
          <w:szCs w:val="22"/>
        </w:rPr>
        <w:t>Hidden Ancestries</w:t>
      </w:r>
    </w:p>
    <w:p w14:paraId="7375DE19" w14:textId="034CED5F" w:rsidR="009438EB" w:rsidRDefault="009438EB" w:rsidP="005257E6">
      <w:pPr>
        <w:autoSpaceDE w:val="0"/>
        <w:autoSpaceDN w:val="0"/>
        <w:adjustRightInd w:val="0"/>
        <w:spacing w:after="120"/>
        <w:ind w:left="2880" w:right="158" w:hanging="2880"/>
        <w:rPr>
          <w:i/>
          <w:sz w:val="22"/>
          <w:szCs w:val="22"/>
        </w:rPr>
      </w:pPr>
      <w:r>
        <w:rPr>
          <w:sz w:val="22"/>
          <w:szCs w:val="22"/>
        </w:rPr>
        <w:t>Fall 2018</w:t>
      </w:r>
      <w:r>
        <w:rPr>
          <w:sz w:val="22"/>
          <w:szCs w:val="22"/>
        </w:rPr>
        <w:tab/>
      </w:r>
      <w:proofErr w:type="spellStart"/>
      <w:r>
        <w:rPr>
          <w:sz w:val="22"/>
          <w:szCs w:val="22"/>
        </w:rPr>
        <w:t>Jinyan</w:t>
      </w:r>
      <w:proofErr w:type="spellEnd"/>
      <w:r>
        <w:rPr>
          <w:sz w:val="22"/>
          <w:szCs w:val="22"/>
        </w:rPr>
        <w:t xml:space="preserve"> </w:t>
      </w:r>
      <w:proofErr w:type="spellStart"/>
      <w:r>
        <w:rPr>
          <w:sz w:val="22"/>
          <w:szCs w:val="22"/>
        </w:rPr>
        <w:t>Lyu</w:t>
      </w:r>
      <w:proofErr w:type="spellEnd"/>
      <w:r>
        <w:rPr>
          <w:sz w:val="22"/>
          <w:szCs w:val="22"/>
        </w:rPr>
        <w:t xml:space="preserve">, </w:t>
      </w:r>
      <w:r w:rsidR="005257E6">
        <w:rPr>
          <w:sz w:val="22"/>
          <w:szCs w:val="22"/>
        </w:rPr>
        <w:t xml:space="preserve">undergraduate, </w:t>
      </w:r>
      <w:r w:rsidR="005257E6">
        <w:rPr>
          <w:i/>
          <w:sz w:val="22"/>
          <w:szCs w:val="22"/>
        </w:rPr>
        <w:t>Bootstrapping and Extensions</w:t>
      </w:r>
    </w:p>
    <w:p w14:paraId="393B09F6" w14:textId="44E6AD3A" w:rsidR="00F4404E" w:rsidRPr="00F4404E" w:rsidRDefault="00F4404E" w:rsidP="005257E6">
      <w:pPr>
        <w:autoSpaceDE w:val="0"/>
        <w:autoSpaceDN w:val="0"/>
        <w:adjustRightInd w:val="0"/>
        <w:spacing w:after="120"/>
        <w:ind w:left="2880" w:right="158" w:hanging="2880"/>
        <w:rPr>
          <w:i/>
          <w:sz w:val="22"/>
          <w:szCs w:val="22"/>
        </w:rPr>
      </w:pPr>
      <w:r>
        <w:rPr>
          <w:sz w:val="22"/>
          <w:szCs w:val="22"/>
        </w:rPr>
        <w:t>Summer 2018</w:t>
      </w:r>
      <w:r>
        <w:rPr>
          <w:sz w:val="22"/>
          <w:szCs w:val="22"/>
        </w:rPr>
        <w:tab/>
        <w:t xml:space="preserve">Samuel May, </w:t>
      </w:r>
      <w:r w:rsidRPr="00051F10">
        <w:rPr>
          <w:i/>
          <w:sz w:val="22"/>
          <w:szCs w:val="22"/>
        </w:rPr>
        <w:t xml:space="preserve">Master's Project Course: </w:t>
      </w:r>
      <w:r w:rsidR="004961E5" w:rsidRPr="004961E5">
        <w:rPr>
          <w:i/>
          <w:sz w:val="22"/>
          <w:szCs w:val="22"/>
        </w:rPr>
        <w:t>The EM Algorithm and its Application to Finite Mixtures</w:t>
      </w:r>
    </w:p>
    <w:p w14:paraId="00BD9475" w14:textId="1AB3F261" w:rsidR="009438EB" w:rsidRDefault="009438EB" w:rsidP="005257E6">
      <w:pPr>
        <w:autoSpaceDE w:val="0"/>
        <w:autoSpaceDN w:val="0"/>
        <w:adjustRightInd w:val="0"/>
        <w:spacing w:after="120"/>
        <w:ind w:left="2880" w:right="158" w:hanging="2880"/>
        <w:rPr>
          <w:i/>
          <w:sz w:val="22"/>
          <w:szCs w:val="22"/>
        </w:rPr>
      </w:pPr>
      <w:r>
        <w:rPr>
          <w:sz w:val="22"/>
          <w:szCs w:val="22"/>
        </w:rPr>
        <w:t>Spring</w:t>
      </w:r>
      <w:r w:rsidRPr="009438EB">
        <w:rPr>
          <w:sz w:val="22"/>
          <w:szCs w:val="22"/>
        </w:rPr>
        <w:t xml:space="preserve"> 201</w:t>
      </w:r>
      <w:r>
        <w:rPr>
          <w:sz w:val="22"/>
          <w:szCs w:val="22"/>
        </w:rPr>
        <w:t>8</w:t>
      </w:r>
      <w:r w:rsidRPr="009438EB">
        <w:rPr>
          <w:sz w:val="22"/>
          <w:szCs w:val="22"/>
        </w:rPr>
        <w:tab/>
        <w:t xml:space="preserve">Sebastian Del </w:t>
      </w:r>
      <w:proofErr w:type="spellStart"/>
      <w:r w:rsidRPr="009438EB">
        <w:rPr>
          <w:sz w:val="22"/>
          <w:szCs w:val="22"/>
        </w:rPr>
        <w:t>barco</w:t>
      </w:r>
      <w:proofErr w:type="spellEnd"/>
      <w:r w:rsidRPr="009438EB">
        <w:rPr>
          <w:sz w:val="22"/>
          <w:szCs w:val="22"/>
        </w:rPr>
        <w:t xml:space="preserve">, </w:t>
      </w:r>
      <w:r w:rsidR="005257E6">
        <w:rPr>
          <w:sz w:val="22"/>
          <w:szCs w:val="22"/>
        </w:rPr>
        <w:t xml:space="preserve">undergraduate, </w:t>
      </w:r>
      <w:r w:rsidR="005257E6" w:rsidRPr="005257E6">
        <w:rPr>
          <w:i/>
          <w:sz w:val="22"/>
          <w:szCs w:val="22"/>
        </w:rPr>
        <w:t>Distributions! A new look U.S. Median House Prices after the 2008 Housing Crisis</w:t>
      </w:r>
    </w:p>
    <w:p w14:paraId="04663C72" w14:textId="0A9CF62F" w:rsidR="00051F10" w:rsidRDefault="00051F10" w:rsidP="00051F10">
      <w:pPr>
        <w:autoSpaceDE w:val="0"/>
        <w:autoSpaceDN w:val="0"/>
        <w:adjustRightInd w:val="0"/>
        <w:spacing w:after="120"/>
        <w:ind w:left="2880" w:right="158" w:hanging="2880"/>
        <w:rPr>
          <w:i/>
          <w:sz w:val="22"/>
          <w:szCs w:val="22"/>
        </w:rPr>
      </w:pPr>
      <w:r>
        <w:rPr>
          <w:sz w:val="22"/>
          <w:szCs w:val="22"/>
        </w:rPr>
        <w:t>Fall 2017</w:t>
      </w:r>
      <w:r>
        <w:rPr>
          <w:sz w:val="22"/>
          <w:szCs w:val="22"/>
        </w:rPr>
        <w:tab/>
        <w:t xml:space="preserve">Leonard </w:t>
      </w:r>
      <w:proofErr w:type="spellStart"/>
      <w:r>
        <w:rPr>
          <w:sz w:val="22"/>
          <w:szCs w:val="22"/>
        </w:rPr>
        <w:t>Strnad</w:t>
      </w:r>
      <w:proofErr w:type="spellEnd"/>
      <w:r>
        <w:rPr>
          <w:sz w:val="22"/>
          <w:szCs w:val="22"/>
        </w:rPr>
        <w:t xml:space="preserve">, MS, </w:t>
      </w:r>
      <w:r w:rsidRPr="00051F10">
        <w:rPr>
          <w:i/>
          <w:sz w:val="22"/>
          <w:szCs w:val="22"/>
        </w:rPr>
        <w:t>Master's Project Course: Deep Learning, Genomic Data and TensorFlow</w:t>
      </w:r>
    </w:p>
    <w:p w14:paraId="429D16B5" w14:textId="20484830" w:rsidR="000C3437" w:rsidRPr="005257E6" w:rsidRDefault="000C3437" w:rsidP="000C3437">
      <w:pPr>
        <w:autoSpaceDE w:val="0"/>
        <w:autoSpaceDN w:val="0"/>
        <w:adjustRightInd w:val="0"/>
        <w:spacing w:after="120"/>
        <w:ind w:left="2880" w:right="158" w:hanging="2880"/>
        <w:rPr>
          <w:sz w:val="22"/>
          <w:szCs w:val="22"/>
        </w:rPr>
      </w:pPr>
      <w:r>
        <w:rPr>
          <w:sz w:val="22"/>
          <w:szCs w:val="22"/>
        </w:rPr>
        <w:t>Fall 2017</w:t>
      </w:r>
      <w:r>
        <w:rPr>
          <w:sz w:val="22"/>
          <w:szCs w:val="22"/>
        </w:rPr>
        <w:tab/>
        <w:t xml:space="preserve">Cailin McCloskey, MS, </w:t>
      </w:r>
      <w:r w:rsidRPr="00051F10">
        <w:rPr>
          <w:i/>
          <w:sz w:val="22"/>
          <w:szCs w:val="22"/>
        </w:rPr>
        <w:t xml:space="preserve">Master's Project Course: </w:t>
      </w:r>
      <w:r w:rsidR="004961E5" w:rsidRPr="004961E5">
        <w:rPr>
          <w:i/>
          <w:sz w:val="22"/>
          <w:szCs w:val="22"/>
        </w:rPr>
        <w:t>Studying the Genetics of Melanoma: Data Preparation, Quality Control, and Analysis Design</w:t>
      </w:r>
    </w:p>
    <w:p w14:paraId="7CA15F11" w14:textId="66698E02" w:rsidR="009438EB" w:rsidRDefault="009438EB" w:rsidP="005257E6">
      <w:pPr>
        <w:autoSpaceDE w:val="0"/>
        <w:autoSpaceDN w:val="0"/>
        <w:adjustRightInd w:val="0"/>
        <w:spacing w:after="120"/>
        <w:ind w:left="2880" w:right="158" w:hanging="2880"/>
        <w:rPr>
          <w:color w:val="000000" w:themeColor="text1"/>
          <w:sz w:val="22"/>
          <w:szCs w:val="22"/>
        </w:rPr>
      </w:pPr>
      <w:r w:rsidRPr="005257E6">
        <w:rPr>
          <w:sz w:val="22"/>
          <w:szCs w:val="22"/>
        </w:rPr>
        <w:t>Fall 2017</w:t>
      </w:r>
      <w:r w:rsidRPr="005257E6">
        <w:rPr>
          <w:sz w:val="22"/>
          <w:szCs w:val="22"/>
        </w:rPr>
        <w:tab/>
        <w:t xml:space="preserve">Sebastian Del </w:t>
      </w:r>
      <w:proofErr w:type="spellStart"/>
      <w:r w:rsidRPr="005257E6">
        <w:rPr>
          <w:sz w:val="22"/>
          <w:szCs w:val="22"/>
        </w:rPr>
        <w:t>barco</w:t>
      </w:r>
      <w:proofErr w:type="spellEnd"/>
      <w:r w:rsidRPr="005257E6">
        <w:rPr>
          <w:sz w:val="22"/>
          <w:szCs w:val="22"/>
        </w:rPr>
        <w:t xml:space="preserve">, </w:t>
      </w:r>
      <w:r w:rsidR="005257E6" w:rsidRPr="005257E6">
        <w:rPr>
          <w:sz w:val="22"/>
          <w:szCs w:val="22"/>
        </w:rPr>
        <w:t xml:space="preserve">undergraduate, </w:t>
      </w:r>
      <w:r w:rsidR="005257E6" w:rsidRPr="005257E6">
        <w:rPr>
          <w:i/>
          <w:sz w:val="22"/>
          <w:szCs w:val="22"/>
        </w:rPr>
        <w:t xml:space="preserve">Generalized Linear Models with an Application to </w:t>
      </w:r>
      <w:r w:rsidR="005257E6" w:rsidRPr="005257E6">
        <w:rPr>
          <w:i/>
          <w:color w:val="000000" w:themeColor="text1"/>
          <w:sz w:val="22"/>
          <w:szCs w:val="22"/>
        </w:rPr>
        <w:t>Time to Brain Metastasis and Response to Immunotherapy in Melanoma Patients</w:t>
      </w:r>
      <w:r w:rsidR="005257E6" w:rsidRPr="005257E6">
        <w:rPr>
          <w:color w:val="000000" w:themeColor="text1"/>
          <w:sz w:val="22"/>
          <w:szCs w:val="22"/>
        </w:rPr>
        <w:t xml:space="preserve">  </w:t>
      </w:r>
    </w:p>
    <w:p w14:paraId="2E68B423" w14:textId="12FC3BAD" w:rsidR="00213015" w:rsidRPr="004961E5" w:rsidRDefault="00213015" w:rsidP="004961E5">
      <w:pPr>
        <w:autoSpaceDE w:val="0"/>
        <w:autoSpaceDN w:val="0"/>
        <w:adjustRightInd w:val="0"/>
        <w:spacing w:after="120"/>
        <w:ind w:left="2880" w:right="158" w:hanging="2880"/>
        <w:rPr>
          <w:i/>
          <w:sz w:val="22"/>
          <w:szCs w:val="22"/>
        </w:rPr>
      </w:pPr>
      <w:r>
        <w:rPr>
          <w:sz w:val="22"/>
          <w:szCs w:val="22"/>
        </w:rPr>
        <w:t>Spring 2017</w:t>
      </w:r>
      <w:r>
        <w:rPr>
          <w:sz w:val="22"/>
          <w:szCs w:val="22"/>
        </w:rPr>
        <w:tab/>
        <w:t xml:space="preserve">Chinyere Okpara, MS, </w:t>
      </w:r>
      <w:r w:rsidRPr="00051F10">
        <w:rPr>
          <w:i/>
          <w:sz w:val="22"/>
          <w:szCs w:val="22"/>
        </w:rPr>
        <w:t xml:space="preserve">Master's Project Course: </w:t>
      </w:r>
      <w:r w:rsidR="004961E5" w:rsidRPr="004961E5">
        <w:rPr>
          <w:i/>
          <w:sz w:val="22"/>
          <w:szCs w:val="22"/>
        </w:rPr>
        <w:t xml:space="preserve">Analysis of the Colorado Death Penalty </w:t>
      </w:r>
      <w:proofErr w:type="spellStart"/>
      <w:proofErr w:type="gramStart"/>
      <w:r w:rsidR="004961E5" w:rsidRPr="004961E5">
        <w:rPr>
          <w:i/>
          <w:sz w:val="22"/>
          <w:szCs w:val="22"/>
        </w:rPr>
        <w:t>Cases:Beyond</w:t>
      </w:r>
      <w:proofErr w:type="spellEnd"/>
      <w:proofErr w:type="gramEnd"/>
      <w:r w:rsidR="004961E5" w:rsidRPr="004961E5">
        <w:rPr>
          <w:i/>
          <w:sz w:val="22"/>
          <w:szCs w:val="22"/>
        </w:rPr>
        <w:t xml:space="preserve"> Aggravating and Mitigating Factors</w:t>
      </w:r>
    </w:p>
    <w:p w14:paraId="3E1DE911" w14:textId="44EEA365" w:rsidR="00F16805" w:rsidRPr="005257E6" w:rsidRDefault="00F16805" w:rsidP="00F16805">
      <w:pPr>
        <w:autoSpaceDE w:val="0"/>
        <w:autoSpaceDN w:val="0"/>
        <w:adjustRightInd w:val="0"/>
        <w:spacing w:after="120"/>
        <w:ind w:left="2880" w:right="158" w:hanging="2880"/>
        <w:rPr>
          <w:sz w:val="22"/>
          <w:szCs w:val="22"/>
        </w:rPr>
      </w:pPr>
      <w:r>
        <w:rPr>
          <w:sz w:val="22"/>
          <w:szCs w:val="22"/>
        </w:rPr>
        <w:t>Summer 2017</w:t>
      </w:r>
      <w:r>
        <w:rPr>
          <w:sz w:val="22"/>
          <w:szCs w:val="22"/>
        </w:rPr>
        <w:tab/>
        <w:t xml:space="preserve">Daniel </w:t>
      </w:r>
      <w:proofErr w:type="spellStart"/>
      <w:r>
        <w:rPr>
          <w:sz w:val="22"/>
          <w:szCs w:val="22"/>
        </w:rPr>
        <w:t>Klie</w:t>
      </w:r>
      <w:proofErr w:type="spellEnd"/>
      <w:r>
        <w:rPr>
          <w:sz w:val="22"/>
          <w:szCs w:val="22"/>
        </w:rPr>
        <w:t xml:space="preserve">, MS, </w:t>
      </w:r>
      <w:r w:rsidRPr="00051F10">
        <w:rPr>
          <w:i/>
          <w:sz w:val="22"/>
          <w:szCs w:val="22"/>
        </w:rPr>
        <w:t xml:space="preserve">Master's Project Course: </w:t>
      </w:r>
      <w:r w:rsidR="004B58C9" w:rsidRPr="004B58C9">
        <w:rPr>
          <w:i/>
          <w:sz w:val="22"/>
          <w:szCs w:val="22"/>
        </w:rPr>
        <w:t>Promoting Success in Early College Mathematics through Graduate Teacher Training Project</w:t>
      </w:r>
    </w:p>
    <w:p w14:paraId="70D57B43" w14:textId="37BC1F1C" w:rsidR="00A577DF" w:rsidRDefault="00A577DF" w:rsidP="00BB2BE6">
      <w:pPr>
        <w:autoSpaceDE w:val="0"/>
        <w:autoSpaceDN w:val="0"/>
        <w:adjustRightInd w:val="0"/>
        <w:ind w:right="158"/>
        <w:rPr>
          <w:b/>
          <w:sz w:val="22"/>
          <w:szCs w:val="22"/>
        </w:rPr>
      </w:pPr>
      <w:r>
        <w:rPr>
          <w:b/>
          <w:sz w:val="22"/>
          <w:szCs w:val="22"/>
        </w:rPr>
        <w:t>Lectures</w:t>
      </w:r>
    </w:p>
    <w:p w14:paraId="3F786DEF" w14:textId="4493F6CB" w:rsidR="00B931AF" w:rsidRPr="00335761" w:rsidRDefault="00B931AF" w:rsidP="00B931AF">
      <w:pPr>
        <w:autoSpaceDE w:val="0"/>
        <w:autoSpaceDN w:val="0"/>
        <w:adjustRightInd w:val="0"/>
        <w:spacing w:after="120"/>
        <w:ind w:left="2880" w:right="-360" w:hanging="2880"/>
        <w:rPr>
          <w:b/>
          <w:sz w:val="22"/>
          <w:szCs w:val="22"/>
        </w:rPr>
      </w:pPr>
      <w:r>
        <w:rPr>
          <w:sz w:val="22"/>
          <w:szCs w:val="22"/>
        </w:rPr>
        <w:t>Summer 2016</w:t>
      </w:r>
      <w:r w:rsidR="003F07D8">
        <w:rPr>
          <w:sz w:val="22"/>
          <w:szCs w:val="22"/>
        </w:rPr>
        <w:t>-2019</w:t>
      </w:r>
      <w:r>
        <w:rPr>
          <w:sz w:val="22"/>
          <w:szCs w:val="22"/>
        </w:rPr>
        <w:tab/>
        <w:t xml:space="preserve">Instructor (week of morning instruction), “Fitting Models to Data”, Colorado Summer Institute for Biostatistics (Co-SIBs), Colorado School of Public Health </w:t>
      </w:r>
    </w:p>
    <w:p w14:paraId="3B2F9CD7" w14:textId="7BF6D355" w:rsidR="00A577DF" w:rsidRPr="00B931AF" w:rsidRDefault="00B931AF" w:rsidP="00B931AF">
      <w:pPr>
        <w:autoSpaceDE w:val="0"/>
        <w:autoSpaceDN w:val="0"/>
        <w:adjustRightInd w:val="0"/>
        <w:spacing w:after="120"/>
        <w:ind w:left="2880" w:right="-360" w:hanging="2880"/>
        <w:rPr>
          <w:sz w:val="22"/>
          <w:szCs w:val="22"/>
        </w:rPr>
      </w:pPr>
      <w:r>
        <w:rPr>
          <w:sz w:val="22"/>
          <w:szCs w:val="22"/>
        </w:rPr>
        <w:t>Spring 2015-2018</w:t>
      </w:r>
      <w:r w:rsidRPr="00027B28">
        <w:rPr>
          <w:sz w:val="22"/>
          <w:szCs w:val="22"/>
        </w:rPr>
        <w:tab/>
      </w:r>
      <w:r>
        <w:rPr>
          <w:sz w:val="22"/>
          <w:szCs w:val="22"/>
        </w:rPr>
        <w:t>Faculty Lecturer, “Sequence Based Studies”, University of Colorado</w:t>
      </w:r>
      <w:r w:rsidR="003F07D8">
        <w:rPr>
          <w:sz w:val="22"/>
          <w:szCs w:val="22"/>
        </w:rPr>
        <w:t xml:space="preserve">, </w:t>
      </w:r>
      <w:r>
        <w:rPr>
          <w:sz w:val="22"/>
          <w:szCs w:val="22"/>
        </w:rPr>
        <w:t>Anschutz Medical Campus</w:t>
      </w:r>
      <w:r w:rsidR="003F07D8">
        <w:rPr>
          <w:sz w:val="22"/>
          <w:szCs w:val="22"/>
        </w:rPr>
        <w:t xml:space="preserve">, </w:t>
      </w:r>
      <w:r>
        <w:rPr>
          <w:sz w:val="22"/>
          <w:szCs w:val="22"/>
        </w:rPr>
        <w:t>HMGP7600: Graduate Survey of Human Genetics</w:t>
      </w:r>
    </w:p>
    <w:p w14:paraId="04DDC36D" w14:textId="47166C9F" w:rsidR="003F07D8" w:rsidRDefault="003F07D8" w:rsidP="003F07D8">
      <w:pPr>
        <w:autoSpaceDE w:val="0"/>
        <w:autoSpaceDN w:val="0"/>
        <w:adjustRightInd w:val="0"/>
        <w:spacing w:after="120"/>
        <w:ind w:left="2880" w:right="-360" w:hanging="2880"/>
        <w:rPr>
          <w:sz w:val="22"/>
          <w:szCs w:val="22"/>
        </w:rPr>
      </w:pPr>
      <w:r>
        <w:rPr>
          <w:sz w:val="22"/>
          <w:szCs w:val="22"/>
        </w:rPr>
        <w:t>Fall 2016</w:t>
      </w:r>
      <w:r>
        <w:rPr>
          <w:sz w:val="22"/>
          <w:szCs w:val="22"/>
        </w:rPr>
        <w:tab/>
        <w:t>Faculty Lecturer, “</w:t>
      </w:r>
      <w:r w:rsidRPr="003F07D8">
        <w:rPr>
          <w:sz w:val="22"/>
          <w:szCs w:val="22"/>
        </w:rPr>
        <w:t>Methods for studying rare variants</w:t>
      </w:r>
      <w:r>
        <w:rPr>
          <w:sz w:val="22"/>
          <w:szCs w:val="22"/>
        </w:rPr>
        <w:t xml:space="preserve"> </w:t>
      </w:r>
      <w:r w:rsidRPr="003F07D8">
        <w:rPr>
          <w:sz w:val="22"/>
          <w:szCs w:val="22"/>
        </w:rPr>
        <w:t>in next generation sequencing data</w:t>
      </w:r>
      <w:r>
        <w:rPr>
          <w:sz w:val="22"/>
          <w:szCs w:val="22"/>
        </w:rPr>
        <w:t xml:space="preserve">”, University of Colorado, Anschutz Medical Campus, </w:t>
      </w:r>
      <w:r w:rsidRPr="003F07D8">
        <w:rPr>
          <w:sz w:val="22"/>
          <w:szCs w:val="22"/>
        </w:rPr>
        <w:t>BSBT 6111</w:t>
      </w:r>
      <w:r>
        <w:rPr>
          <w:sz w:val="22"/>
          <w:szCs w:val="22"/>
        </w:rPr>
        <w:t xml:space="preserve">: </w:t>
      </w:r>
      <w:r w:rsidRPr="003F07D8">
        <w:rPr>
          <w:sz w:val="22"/>
          <w:szCs w:val="22"/>
        </w:rPr>
        <w:t>Introduction to Biomedical Data Science</w:t>
      </w:r>
    </w:p>
    <w:p w14:paraId="523B85BF" w14:textId="7B6FA36F" w:rsidR="002C7E3F" w:rsidRDefault="002C7E3F" w:rsidP="002C7E3F">
      <w:pPr>
        <w:autoSpaceDE w:val="0"/>
        <w:autoSpaceDN w:val="0"/>
        <w:adjustRightInd w:val="0"/>
        <w:spacing w:after="120"/>
        <w:ind w:left="2880" w:right="-360" w:hanging="2880"/>
        <w:rPr>
          <w:sz w:val="22"/>
          <w:szCs w:val="22"/>
        </w:rPr>
      </w:pPr>
      <w:r>
        <w:rPr>
          <w:sz w:val="22"/>
          <w:szCs w:val="22"/>
        </w:rPr>
        <w:t xml:space="preserve">Fall </w:t>
      </w:r>
      <w:r w:rsidR="004646A2">
        <w:rPr>
          <w:sz w:val="22"/>
          <w:szCs w:val="22"/>
        </w:rPr>
        <w:t>201</w:t>
      </w:r>
      <w:r w:rsidR="00E60F8A">
        <w:rPr>
          <w:sz w:val="22"/>
          <w:szCs w:val="22"/>
        </w:rPr>
        <w:t>4</w:t>
      </w:r>
      <w:r w:rsidR="00303D8D">
        <w:rPr>
          <w:sz w:val="22"/>
          <w:szCs w:val="22"/>
        </w:rPr>
        <w:t>-</w:t>
      </w:r>
      <w:r w:rsidR="0012385B">
        <w:rPr>
          <w:sz w:val="22"/>
          <w:szCs w:val="22"/>
        </w:rPr>
        <w:t>2015</w:t>
      </w:r>
      <w:r w:rsidRPr="00027B28">
        <w:rPr>
          <w:sz w:val="22"/>
          <w:szCs w:val="22"/>
        </w:rPr>
        <w:tab/>
      </w:r>
      <w:r>
        <w:rPr>
          <w:sz w:val="22"/>
          <w:szCs w:val="22"/>
        </w:rPr>
        <w:t>Instructor</w:t>
      </w:r>
      <w:r w:rsidR="00B931AF">
        <w:rPr>
          <w:sz w:val="22"/>
          <w:szCs w:val="22"/>
        </w:rPr>
        <w:t xml:space="preserve"> (a week of instruction)</w:t>
      </w:r>
      <w:r w:rsidRPr="00027B28">
        <w:rPr>
          <w:sz w:val="22"/>
          <w:szCs w:val="22"/>
        </w:rPr>
        <w:t xml:space="preserve">, “Exome Sequencing: </w:t>
      </w:r>
      <w:r>
        <w:rPr>
          <w:sz w:val="22"/>
          <w:szCs w:val="22"/>
        </w:rPr>
        <w:t>annotation, quality control, and analysis</w:t>
      </w:r>
      <w:r w:rsidRPr="00027B28">
        <w:rPr>
          <w:sz w:val="22"/>
          <w:szCs w:val="22"/>
        </w:rPr>
        <w:t xml:space="preserve">”, </w:t>
      </w:r>
      <w:proofErr w:type="spellStart"/>
      <w:r w:rsidRPr="00027B28">
        <w:rPr>
          <w:sz w:val="22"/>
          <w:szCs w:val="22"/>
        </w:rPr>
        <w:t>Wellcome</w:t>
      </w:r>
      <w:proofErr w:type="spellEnd"/>
      <w:r w:rsidRPr="00027B28">
        <w:rPr>
          <w:sz w:val="22"/>
          <w:szCs w:val="22"/>
        </w:rPr>
        <w:t xml:space="preserve"> </w:t>
      </w:r>
      <w:r w:rsidR="007F39EA">
        <w:rPr>
          <w:sz w:val="22"/>
          <w:szCs w:val="22"/>
        </w:rPr>
        <w:t>Genome Campus</w:t>
      </w:r>
      <w:r w:rsidRPr="00027B28">
        <w:rPr>
          <w:sz w:val="22"/>
          <w:szCs w:val="22"/>
        </w:rPr>
        <w:t>, Advanced Course on</w:t>
      </w:r>
      <w:r w:rsidR="00B931AF">
        <w:rPr>
          <w:sz w:val="22"/>
          <w:szCs w:val="22"/>
        </w:rPr>
        <w:t xml:space="preserve"> </w:t>
      </w:r>
      <w:r w:rsidRPr="00027B28">
        <w:rPr>
          <w:sz w:val="22"/>
          <w:szCs w:val="22"/>
        </w:rPr>
        <w:t xml:space="preserve">Exome Sequencing </w:t>
      </w:r>
    </w:p>
    <w:p w14:paraId="73C64C7B" w14:textId="58BC02BA" w:rsidR="00EB139A" w:rsidRPr="00027B28" w:rsidRDefault="002C7E3F" w:rsidP="007F39EA">
      <w:pPr>
        <w:autoSpaceDE w:val="0"/>
        <w:autoSpaceDN w:val="0"/>
        <w:adjustRightInd w:val="0"/>
        <w:spacing w:after="120"/>
        <w:ind w:left="2880" w:right="-360" w:hanging="2880"/>
        <w:rPr>
          <w:sz w:val="22"/>
          <w:szCs w:val="22"/>
        </w:rPr>
      </w:pPr>
      <w:r>
        <w:rPr>
          <w:sz w:val="22"/>
          <w:szCs w:val="22"/>
        </w:rPr>
        <w:t xml:space="preserve">Spring 2012 &amp; </w:t>
      </w:r>
      <w:r w:rsidR="00EB139A" w:rsidRPr="00027B28">
        <w:rPr>
          <w:sz w:val="22"/>
          <w:szCs w:val="22"/>
        </w:rPr>
        <w:t>Fall 2013</w:t>
      </w:r>
      <w:r w:rsidR="00EB139A" w:rsidRPr="00027B28">
        <w:rPr>
          <w:sz w:val="22"/>
          <w:szCs w:val="22"/>
        </w:rPr>
        <w:tab/>
        <w:t xml:space="preserve">Lecturer, “Complex Diseases &amp; Exome Sequencing: An introduction to study design and analysis”, </w:t>
      </w:r>
      <w:proofErr w:type="spellStart"/>
      <w:r w:rsidR="007F39EA" w:rsidRPr="00027B28">
        <w:rPr>
          <w:sz w:val="22"/>
          <w:szCs w:val="22"/>
        </w:rPr>
        <w:t>Wellcome</w:t>
      </w:r>
      <w:proofErr w:type="spellEnd"/>
      <w:r w:rsidR="007F39EA" w:rsidRPr="00027B28">
        <w:rPr>
          <w:sz w:val="22"/>
          <w:szCs w:val="22"/>
        </w:rPr>
        <w:t xml:space="preserve"> </w:t>
      </w:r>
      <w:r w:rsidR="007F39EA">
        <w:rPr>
          <w:sz w:val="22"/>
          <w:szCs w:val="22"/>
        </w:rPr>
        <w:t>Genome Campus</w:t>
      </w:r>
      <w:r w:rsidR="007F39EA" w:rsidRPr="00027B28">
        <w:rPr>
          <w:sz w:val="22"/>
          <w:szCs w:val="22"/>
        </w:rPr>
        <w:t>, Advanced Course on</w:t>
      </w:r>
      <w:r w:rsidR="007F39EA">
        <w:rPr>
          <w:sz w:val="22"/>
          <w:szCs w:val="22"/>
        </w:rPr>
        <w:t xml:space="preserve"> </w:t>
      </w:r>
      <w:r w:rsidR="007F39EA" w:rsidRPr="00027B28">
        <w:rPr>
          <w:sz w:val="22"/>
          <w:szCs w:val="22"/>
        </w:rPr>
        <w:t xml:space="preserve">Exome Sequencing </w:t>
      </w:r>
      <w:r w:rsidR="00EB139A" w:rsidRPr="00027B28">
        <w:rPr>
          <w:sz w:val="22"/>
          <w:szCs w:val="22"/>
        </w:rPr>
        <w:t xml:space="preserve"> </w:t>
      </w:r>
    </w:p>
    <w:p w14:paraId="20203F33" w14:textId="77777777" w:rsidR="00E41E5E" w:rsidRPr="00027B28" w:rsidRDefault="00E41E5E" w:rsidP="002C7E3F">
      <w:pPr>
        <w:autoSpaceDE w:val="0"/>
        <w:autoSpaceDN w:val="0"/>
        <w:adjustRightInd w:val="0"/>
        <w:spacing w:after="120"/>
        <w:ind w:left="2880" w:right="-360" w:hanging="2880"/>
        <w:rPr>
          <w:sz w:val="22"/>
          <w:szCs w:val="22"/>
        </w:rPr>
      </w:pPr>
      <w:r w:rsidRPr="00027B28">
        <w:rPr>
          <w:sz w:val="22"/>
          <w:szCs w:val="22"/>
        </w:rPr>
        <w:t>Spring 2011</w:t>
      </w:r>
      <w:r w:rsidRPr="00027B28">
        <w:rPr>
          <w:sz w:val="22"/>
          <w:szCs w:val="22"/>
        </w:rPr>
        <w:tab/>
        <w:t>Lecturer, “Sequence Data: The statistical analysis of rare variants”, Boston University School of Public Health, (Applied Statistical Genetics; Biostatistics 859)</w:t>
      </w:r>
    </w:p>
    <w:p w14:paraId="7F2A48F9" w14:textId="77777777" w:rsidR="00935B53" w:rsidRPr="00027B28" w:rsidRDefault="00935B53" w:rsidP="002C7E3F">
      <w:pPr>
        <w:autoSpaceDE w:val="0"/>
        <w:autoSpaceDN w:val="0"/>
        <w:adjustRightInd w:val="0"/>
        <w:spacing w:after="120"/>
        <w:ind w:left="2880" w:right="-360" w:hanging="2880"/>
        <w:rPr>
          <w:sz w:val="22"/>
          <w:szCs w:val="22"/>
        </w:rPr>
      </w:pPr>
      <w:r w:rsidRPr="00027B28">
        <w:rPr>
          <w:sz w:val="22"/>
          <w:szCs w:val="22"/>
        </w:rPr>
        <w:t>Fall 2009</w:t>
      </w:r>
      <w:r w:rsidRPr="00027B28">
        <w:rPr>
          <w:sz w:val="22"/>
          <w:szCs w:val="22"/>
        </w:rPr>
        <w:tab/>
        <w:t>Lecturer, “Methods of Evidence-Based Medicine and Decision Analysis</w:t>
      </w:r>
      <w:proofErr w:type="gramStart"/>
      <w:r w:rsidRPr="00027B28">
        <w:rPr>
          <w:sz w:val="22"/>
          <w:szCs w:val="22"/>
        </w:rPr>
        <w:t xml:space="preserve">”, </w:t>
      </w:r>
      <w:r w:rsidR="002C7E3F">
        <w:rPr>
          <w:sz w:val="22"/>
          <w:szCs w:val="22"/>
        </w:rPr>
        <w:t xml:space="preserve">  </w:t>
      </w:r>
      <w:proofErr w:type="gramEnd"/>
      <w:r w:rsidR="002C7E3F">
        <w:rPr>
          <w:sz w:val="22"/>
          <w:szCs w:val="22"/>
        </w:rPr>
        <w:t xml:space="preserve">   </w:t>
      </w:r>
      <w:r w:rsidRPr="00027B28">
        <w:rPr>
          <w:sz w:val="22"/>
          <w:szCs w:val="22"/>
        </w:rPr>
        <w:t>Boston University Medical School</w:t>
      </w:r>
    </w:p>
    <w:p w14:paraId="395A77BB" w14:textId="21EA05A1" w:rsidR="00970348" w:rsidRDefault="00970348" w:rsidP="002C7E3F">
      <w:pPr>
        <w:autoSpaceDE w:val="0"/>
        <w:autoSpaceDN w:val="0"/>
        <w:adjustRightInd w:val="0"/>
        <w:spacing w:after="120"/>
        <w:ind w:left="2880" w:right="-360" w:hanging="2880"/>
        <w:rPr>
          <w:sz w:val="22"/>
          <w:szCs w:val="22"/>
        </w:rPr>
      </w:pPr>
      <w:r w:rsidRPr="00027B28">
        <w:rPr>
          <w:sz w:val="22"/>
          <w:szCs w:val="22"/>
        </w:rPr>
        <w:t>Spring &amp; Summer 2009</w:t>
      </w:r>
      <w:r w:rsidRPr="00027B28">
        <w:rPr>
          <w:sz w:val="22"/>
          <w:szCs w:val="22"/>
        </w:rPr>
        <w:tab/>
        <w:t xml:space="preserve">Lecturer, “Statistical Genetics”, Upward Bound—a program for high school students who are aiming to be </w:t>
      </w:r>
      <w:r w:rsidR="000957E4" w:rsidRPr="00027B28">
        <w:rPr>
          <w:sz w:val="22"/>
          <w:szCs w:val="22"/>
        </w:rPr>
        <w:t>first generation</w:t>
      </w:r>
      <w:r w:rsidRPr="00027B28">
        <w:rPr>
          <w:sz w:val="22"/>
          <w:szCs w:val="22"/>
        </w:rPr>
        <w:t xml:space="preserve"> college</w:t>
      </w:r>
      <w:r w:rsidR="000957E4" w:rsidRPr="00027B28">
        <w:rPr>
          <w:sz w:val="22"/>
          <w:szCs w:val="22"/>
        </w:rPr>
        <w:t xml:space="preserve"> students</w:t>
      </w:r>
    </w:p>
    <w:p w14:paraId="29E6AB42" w14:textId="77777777" w:rsidR="00684DFD" w:rsidRPr="00027B28" w:rsidRDefault="00684DFD" w:rsidP="002C7E3F">
      <w:pPr>
        <w:autoSpaceDE w:val="0"/>
        <w:autoSpaceDN w:val="0"/>
        <w:adjustRightInd w:val="0"/>
        <w:spacing w:after="120"/>
        <w:ind w:left="2880" w:right="-360" w:hanging="2880"/>
        <w:rPr>
          <w:sz w:val="22"/>
          <w:szCs w:val="22"/>
        </w:rPr>
      </w:pPr>
    </w:p>
    <w:p w14:paraId="5D697E8F" w14:textId="77777777" w:rsidR="00684DFD" w:rsidRDefault="00684DFD" w:rsidP="00684DFD">
      <w:pPr>
        <w:autoSpaceDE w:val="0"/>
        <w:autoSpaceDN w:val="0"/>
        <w:adjustRightInd w:val="0"/>
        <w:ind w:left="2880" w:right="158" w:hanging="2880"/>
        <w:rPr>
          <w:b/>
          <w:sz w:val="22"/>
          <w:szCs w:val="22"/>
        </w:rPr>
      </w:pPr>
      <w:r>
        <w:rPr>
          <w:b/>
          <w:sz w:val="22"/>
          <w:szCs w:val="22"/>
        </w:rPr>
        <w:t>Teaching Assistant</w:t>
      </w:r>
    </w:p>
    <w:p w14:paraId="332913C9" w14:textId="77777777" w:rsidR="00684DFD" w:rsidRDefault="00684DFD" w:rsidP="00684DFD">
      <w:pPr>
        <w:autoSpaceDE w:val="0"/>
        <w:autoSpaceDN w:val="0"/>
        <w:adjustRightInd w:val="0"/>
        <w:ind w:left="2880" w:right="-360" w:hanging="2880"/>
        <w:rPr>
          <w:sz w:val="22"/>
          <w:szCs w:val="22"/>
        </w:rPr>
      </w:pPr>
      <w:r>
        <w:rPr>
          <w:sz w:val="22"/>
          <w:szCs w:val="22"/>
        </w:rPr>
        <w:t>Biostatistics in Epidemiology</w:t>
      </w:r>
      <w:r>
        <w:rPr>
          <w:sz w:val="22"/>
          <w:szCs w:val="22"/>
        </w:rPr>
        <w:tab/>
      </w:r>
      <w:r>
        <w:rPr>
          <w:sz w:val="22"/>
          <w:szCs w:val="22"/>
        </w:rPr>
        <w:tab/>
      </w:r>
      <w:r>
        <w:rPr>
          <w:sz w:val="22"/>
          <w:szCs w:val="22"/>
        </w:rPr>
        <w:tab/>
      </w:r>
      <w:r>
        <w:rPr>
          <w:sz w:val="22"/>
          <w:szCs w:val="22"/>
        </w:rPr>
        <w:tab/>
      </w:r>
      <w:r>
        <w:rPr>
          <w:sz w:val="22"/>
          <w:szCs w:val="22"/>
        </w:rPr>
        <w:tab/>
        <w:t>BIOS 852</w:t>
      </w:r>
      <w:r>
        <w:rPr>
          <w:sz w:val="22"/>
          <w:szCs w:val="22"/>
        </w:rPr>
        <w:tab/>
      </w:r>
      <w:r>
        <w:rPr>
          <w:sz w:val="22"/>
          <w:szCs w:val="22"/>
        </w:rPr>
        <w:tab/>
        <w:t>Boston University SPH</w:t>
      </w:r>
      <w:r>
        <w:rPr>
          <w:sz w:val="22"/>
          <w:szCs w:val="22"/>
        </w:rPr>
        <w:tab/>
      </w:r>
    </w:p>
    <w:p w14:paraId="49E8C5B5" w14:textId="77777777" w:rsidR="00684DFD" w:rsidRDefault="00684DFD" w:rsidP="00684DFD">
      <w:pPr>
        <w:autoSpaceDE w:val="0"/>
        <w:autoSpaceDN w:val="0"/>
        <w:adjustRightInd w:val="0"/>
        <w:ind w:left="2880" w:right="-360" w:hanging="2880"/>
        <w:rPr>
          <w:sz w:val="22"/>
          <w:szCs w:val="22"/>
        </w:rPr>
      </w:pPr>
      <w:r>
        <w:rPr>
          <w:sz w:val="22"/>
          <w:szCs w:val="22"/>
        </w:rPr>
        <w:t>Genetics and Genomics</w:t>
      </w:r>
      <w:r>
        <w:rPr>
          <w:sz w:val="22"/>
          <w:szCs w:val="22"/>
        </w:rPr>
        <w:tab/>
      </w:r>
      <w:r>
        <w:rPr>
          <w:sz w:val="22"/>
          <w:szCs w:val="22"/>
        </w:rPr>
        <w:tab/>
      </w:r>
      <w:r>
        <w:rPr>
          <w:sz w:val="22"/>
          <w:szCs w:val="22"/>
        </w:rPr>
        <w:tab/>
      </w:r>
      <w:r>
        <w:rPr>
          <w:sz w:val="22"/>
          <w:szCs w:val="22"/>
        </w:rPr>
        <w:tab/>
      </w:r>
      <w:r>
        <w:rPr>
          <w:sz w:val="22"/>
          <w:szCs w:val="22"/>
        </w:rPr>
        <w:tab/>
        <w:t>Genetics 701</w:t>
      </w:r>
      <w:r>
        <w:rPr>
          <w:sz w:val="22"/>
          <w:szCs w:val="22"/>
        </w:rPr>
        <w:tab/>
      </w:r>
      <w:r>
        <w:rPr>
          <w:sz w:val="22"/>
          <w:szCs w:val="22"/>
        </w:rPr>
        <w:tab/>
        <w:t>Boston University SGMS</w:t>
      </w:r>
    </w:p>
    <w:p w14:paraId="01F599BC" w14:textId="77777777" w:rsidR="00684DFD" w:rsidRDefault="00684DFD" w:rsidP="00684DFD">
      <w:pPr>
        <w:autoSpaceDE w:val="0"/>
        <w:autoSpaceDN w:val="0"/>
        <w:adjustRightInd w:val="0"/>
        <w:ind w:left="2880" w:right="-360" w:hanging="2880"/>
        <w:rPr>
          <w:sz w:val="22"/>
          <w:szCs w:val="22"/>
        </w:rPr>
      </w:pPr>
    </w:p>
    <w:p w14:paraId="461760C4" w14:textId="77777777" w:rsidR="00684DFD" w:rsidRDefault="00684DFD" w:rsidP="00684DFD">
      <w:pPr>
        <w:autoSpaceDE w:val="0"/>
        <w:autoSpaceDN w:val="0"/>
        <w:adjustRightInd w:val="0"/>
        <w:ind w:left="2880" w:right="-360" w:hanging="2880"/>
        <w:rPr>
          <w:sz w:val="22"/>
          <w:szCs w:val="22"/>
        </w:rPr>
      </w:pPr>
      <w:r>
        <w:rPr>
          <w:sz w:val="22"/>
          <w:szCs w:val="22"/>
        </w:rPr>
        <w:t>Introduction to Biostatistics</w:t>
      </w:r>
      <w:r>
        <w:rPr>
          <w:sz w:val="22"/>
          <w:szCs w:val="22"/>
        </w:rPr>
        <w:tab/>
      </w:r>
      <w:r>
        <w:rPr>
          <w:sz w:val="22"/>
          <w:szCs w:val="22"/>
        </w:rPr>
        <w:tab/>
      </w:r>
      <w:r>
        <w:rPr>
          <w:sz w:val="22"/>
          <w:szCs w:val="22"/>
        </w:rPr>
        <w:tab/>
      </w:r>
      <w:r>
        <w:rPr>
          <w:sz w:val="22"/>
          <w:szCs w:val="22"/>
        </w:rPr>
        <w:tab/>
      </w:r>
      <w:r>
        <w:rPr>
          <w:sz w:val="22"/>
          <w:szCs w:val="22"/>
        </w:rPr>
        <w:tab/>
        <w:t>E-102</w:t>
      </w:r>
      <w:r>
        <w:rPr>
          <w:sz w:val="22"/>
          <w:szCs w:val="22"/>
        </w:rPr>
        <w:tab/>
      </w:r>
      <w:r>
        <w:rPr>
          <w:sz w:val="22"/>
          <w:szCs w:val="22"/>
        </w:rPr>
        <w:tab/>
      </w:r>
      <w:r>
        <w:rPr>
          <w:sz w:val="22"/>
          <w:szCs w:val="22"/>
        </w:rPr>
        <w:tab/>
        <w:t>Harvard Extension School</w:t>
      </w:r>
    </w:p>
    <w:p w14:paraId="61A9417C" w14:textId="09E82423" w:rsidR="0017136C" w:rsidRPr="00027B28" w:rsidRDefault="00684DFD" w:rsidP="00883616">
      <w:pPr>
        <w:autoSpaceDE w:val="0"/>
        <w:autoSpaceDN w:val="0"/>
        <w:adjustRightInd w:val="0"/>
        <w:ind w:left="2880" w:right="-360" w:hanging="2880"/>
        <w:rPr>
          <w:sz w:val="22"/>
          <w:szCs w:val="22"/>
        </w:rPr>
      </w:pPr>
      <w:r>
        <w:rPr>
          <w:sz w:val="22"/>
          <w:szCs w:val="22"/>
        </w:rPr>
        <w:t>Introduction to Statistics</w:t>
      </w:r>
      <w:r>
        <w:rPr>
          <w:sz w:val="22"/>
          <w:szCs w:val="22"/>
        </w:rPr>
        <w:tab/>
      </w:r>
      <w:r>
        <w:rPr>
          <w:sz w:val="22"/>
          <w:szCs w:val="22"/>
        </w:rPr>
        <w:tab/>
      </w:r>
      <w:r>
        <w:rPr>
          <w:sz w:val="22"/>
          <w:szCs w:val="22"/>
        </w:rPr>
        <w:tab/>
      </w:r>
      <w:r>
        <w:rPr>
          <w:sz w:val="22"/>
          <w:szCs w:val="22"/>
        </w:rPr>
        <w:tab/>
      </w:r>
      <w:r>
        <w:rPr>
          <w:sz w:val="22"/>
          <w:szCs w:val="22"/>
        </w:rPr>
        <w:tab/>
        <w:t>E-50</w:t>
      </w:r>
      <w:r>
        <w:rPr>
          <w:sz w:val="22"/>
          <w:szCs w:val="22"/>
        </w:rPr>
        <w:tab/>
      </w:r>
      <w:r>
        <w:rPr>
          <w:sz w:val="22"/>
          <w:szCs w:val="22"/>
        </w:rPr>
        <w:tab/>
      </w:r>
      <w:r>
        <w:rPr>
          <w:sz w:val="22"/>
          <w:szCs w:val="22"/>
        </w:rPr>
        <w:tab/>
        <w:t>Harvard Extension School</w:t>
      </w:r>
    </w:p>
    <w:p w14:paraId="414D495A" w14:textId="77777777" w:rsidR="00372AEC" w:rsidRPr="00027B28" w:rsidRDefault="00372AEC" w:rsidP="009E5F4A">
      <w:pPr>
        <w:rPr>
          <w:sz w:val="22"/>
          <w:szCs w:val="22"/>
        </w:rPr>
      </w:pPr>
    </w:p>
    <w:p w14:paraId="4D03D251" w14:textId="16B1EA3C" w:rsidR="00372AEC" w:rsidRPr="00BF6C67" w:rsidRDefault="00372AEC" w:rsidP="00F86841">
      <w:pPr>
        <w:pStyle w:val="StyleLatinArial10ptLatinBoldJustifiedAfter6pt"/>
        <w:ind w:left="-360"/>
        <w:rPr>
          <w:rFonts w:ascii="Times New Roman" w:hAnsi="Times New Roman" w:cs="Times New Roman"/>
          <w:color w:val="FF0000"/>
          <w:sz w:val="24"/>
        </w:rPr>
      </w:pPr>
      <w:r w:rsidRPr="009C1F2E">
        <w:rPr>
          <w:rFonts w:ascii="Times New Roman" w:hAnsi="Times New Roman" w:cs="Times New Roman"/>
          <w:sz w:val="24"/>
        </w:rPr>
        <w:t>UNIVERSITY SERVICE</w:t>
      </w:r>
      <w:r w:rsidR="00BF6C67" w:rsidRPr="009C1F2E">
        <w:rPr>
          <w:rFonts w:ascii="Times New Roman" w:hAnsi="Times New Roman" w:cs="Times New Roman"/>
          <w:sz w:val="24"/>
        </w:rPr>
        <w:t xml:space="preserve"> </w:t>
      </w:r>
      <w:r w:rsidR="003D23FA">
        <w:rPr>
          <w:rFonts w:ascii="Times New Roman" w:hAnsi="Times New Roman" w:cs="Times New Roman"/>
          <w:sz w:val="24"/>
        </w:rPr>
        <w:t>AND LEADERSHIP</w:t>
      </w:r>
    </w:p>
    <w:p w14:paraId="28AE1453" w14:textId="78984C4F" w:rsidR="0076475B" w:rsidRDefault="0076475B" w:rsidP="00BB2BE6">
      <w:pPr>
        <w:rPr>
          <w:b/>
          <w:sz w:val="22"/>
          <w:szCs w:val="22"/>
        </w:rPr>
      </w:pPr>
      <w:r>
        <w:rPr>
          <w:b/>
          <w:sz w:val="22"/>
          <w:szCs w:val="22"/>
        </w:rPr>
        <w:t>Administrative Responsibilities</w:t>
      </w:r>
    </w:p>
    <w:p w14:paraId="76C5985E" w14:textId="72FF54A3" w:rsidR="007B16FC" w:rsidRDefault="007B16FC" w:rsidP="00BB2BE6">
      <w:pPr>
        <w:rPr>
          <w:sz w:val="22"/>
          <w:szCs w:val="22"/>
        </w:rPr>
      </w:pPr>
      <w:r>
        <w:rPr>
          <w:sz w:val="22"/>
          <w:szCs w:val="22"/>
        </w:rPr>
        <w:t xml:space="preserve">2016 </w:t>
      </w:r>
      <w:r w:rsidR="00D87A5E">
        <w:rPr>
          <w:sz w:val="22"/>
          <w:szCs w:val="22"/>
        </w:rPr>
        <w:t>–</w:t>
      </w:r>
      <w:r>
        <w:rPr>
          <w:sz w:val="22"/>
          <w:szCs w:val="22"/>
        </w:rPr>
        <w:t xml:space="preserve"> Present</w:t>
      </w:r>
      <w:r w:rsidR="00D87A5E">
        <w:rPr>
          <w:sz w:val="22"/>
          <w:szCs w:val="22"/>
        </w:rPr>
        <w:t xml:space="preserve"> </w:t>
      </w:r>
      <w:r>
        <w:rPr>
          <w:sz w:val="22"/>
          <w:szCs w:val="22"/>
        </w:rPr>
        <w:tab/>
      </w:r>
      <w:r>
        <w:rPr>
          <w:sz w:val="22"/>
          <w:szCs w:val="22"/>
        </w:rPr>
        <w:tab/>
        <w:t>Organizer for the Statistical Genetics Working Group bi-weekly meetings</w:t>
      </w:r>
    </w:p>
    <w:p w14:paraId="05B473A8" w14:textId="2B1165F3" w:rsidR="007B16FC" w:rsidRDefault="00B42587" w:rsidP="00BB2BE6">
      <w:pPr>
        <w:rPr>
          <w:sz w:val="22"/>
          <w:szCs w:val="22"/>
        </w:rPr>
      </w:pPr>
      <w:r>
        <w:rPr>
          <w:sz w:val="22"/>
          <w:szCs w:val="22"/>
        </w:rPr>
        <w:t>2018 – Present</w:t>
      </w:r>
      <w:r>
        <w:rPr>
          <w:sz w:val="22"/>
          <w:szCs w:val="22"/>
        </w:rPr>
        <w:tab/>
      </w:r>
      <w:r>
        <w:rPr>
          <w:sz w:val="22"/>
          <w:szCs w:val="22"/>
        </w:rPr>
        <w:tab/>
        <w:t>Organizer for Mathematical and Statistical Sciences Departmental Open House</w:t>
      </w:r>
    </w:p>
    <w:p w14:paraId="5580EE26" w14:textId="77777777" w:rsidR="00BB2BE6" w:rsidRPr="009C1F2E" w:rsidRDefault="00BB2BE6" w:rsidP="00BB2BE6">
      <w:pPr>
        <w:rPr>
          <w:sz w:val="22"/>
          <w:szCs w:val="22"/>
        </w:rPr>
      </w:pPr>
    </w:p>
    <w:p w14:paraId="45A4CE22" w14:textId="49809A36" w:rsidR="00C00A91" w:rsidRDefault="00C00A91" w:rsidP="00BB2BE6">
      <w:pPr>
        <w:rPr>
          <w:b/>
          <w:sz w:val="22"/>
          <w:szCs w:val="22"/>
        </w:rPr>
      </w:pPr>
      <w:r>
        <w:rPr>
          <w:b/>
          <w:sz w:val="22"/>
          <w:szCs w:val="22"/>
        </w:rPr>
        <w:t>College Committees</w:t>
      </w:r>
    </w:p>
    <w:p w14:paraId="7A9D476E" w14:textId="7EEB2109" w:rsidR="00D87A5E" w:rsidRDefault="00D87A5E" w:rsidP="00BB2BE6">
      <w:pPr>
        <w:rPr>
          <w:sz w:val="22"/>
          <w:szCs w:val="22"/>
        </w:rPr>
      </w:pPr>
      <w:r>
        <w:rPr>
          <w:sz w:val="22"/>
          <w:szCs w:val="22"/>
        </w:rPr>
        <w:t>2020</w:t>
      </w:r>
      <w:r>
        <w:rPr>
          <w:sz w:val="22"/>
          <w:szCs w:val="22"/>
        </w:rPr>
        <w:tab/>
      </w:r>
      <w:r>
        <w:rPr>
          <w:sz w:val="22"/>
          <w:szCs w:val="22"/>
        </w:rPr>
        <w:tab/>
      </w:r>
      <w:r>
        <w:rPr>
          <w:sz w:val="22"/>
          <w:szCs w:val="22"/>
        </w:rPr>
        <w:tab/>
        <w:t>CLAS Excellence in Research Review Committee</w:t>
      </w:r>
    </w:p>
    <w:p w14:paraId="65A8E1E1" w14:textId="485EDEFC" w:rsidR="00C00A91" w:rsidRDefault="00C00A91" w:rsidP="00BB2BE6">
      <w:pPr>
        <w:rPr>
          <w:sz w:val="22"/>
          <w:szCs w:val="22"/>
        </w:rPr>
      </w:pPr>
      <w:r>
        <w:rPr>
          <w:sz w:val="22"/>
          <w:szCs w:val="22"/>
        </w:rPr>
        <w:t>2018</w:t>
      </w:r>
      <w:r>
        <w:rPr>
          <w:sz w:val="22"/>
          <w:szCs w:val="22"/>
        </w:rPr>
        <w:tab/>
      </w:r>
      <w:r>
        <w:rPr>
          <w:sz w:val="22"/>
          <w:szCs w:val="22"/>
        </w:rPr>
        <w:tab/>
      </w:r>
      <w:r>
        <w:rPr>
          <w:sz w:val="22"/>
          <w:szCs w:val="22"/>
        </w:rPr>
        <w:tab/>
      </w:r>
      <w:r w:rsidRPr="0025749B">
        <w:rPr>
          <w:sz w:val="22"/>
          <w:szCs w:val="22"/>
        </w:rPr>
        <w:t>CLAS Strategic Planning Initiative Student Success Subcommittee</w:t>
      </w:r>
    </w:p>
    <w:p w14:paraId="14D9AF9A" w14:textId="77777777" w:rsidR="00BB2BE6" w:rsidRPr="00C00A91" w:rsidRDefault="00BB2BE6" w:rsidP="00BB2BE6">
      <w:pPr>
        <w:rPr>
          <w:sz w:val="22"/>
          <w:szCs w:val="22"/>
        </w:rPr>
      </w:pPr>
    </w:p>
    <w:p w14:paraId="723AF675" w14:textId="0ADE0302" w:rsidR="00A45C2A" w:rsidRPr="00A45C2A" w:rsidRDefault="00FC1890" w:rsidP="00BB2BE6">
      <w:pPr>
        <w:rPr>
          <w:b/>
          <w:sz w:val="22"/>
          <w:szCs w:val="22"/>
        </w:rPr>
      </w:pPr>
      <w:r>
        <w:rPr>
          <w:b/>
          <w:sz w:val="22"/>
          <w:szCs w:val="22"/>
        </w:rPr>
        <w:t xml:space="preserve">Mathematical and Statistical Sciences </w:t>
      </w:r>
      <w:r w:rsidR="00A45C2A">
        <w:rPr>
          <w:b/>
          <w:sz w:val="22"/>
          <w:szCs w:val="22"/>
        </w:rPr>
        <w:t xml:space="preserve">Departmental Committees </w:t>
      </w:r>
    </w:p>
    <w:p w14:paraId="12E14301" w14:textId="3256404F" w:rsidR="00CE1EB4" w:rsidRDefault="00CE1EB4" w:rsidP="00BB2BE6">
      <w:pPr>
        <w:rPr>
          <w:sz w:val="22"/>
          <w:szCs w:val="22"/>
        </w:rPr>
      </w:pPr>
      <w:r>
        <w:rPr>
          <w:sz w:val="22"/>
          <w:szCs w:val="22"/>
        </w:rPr>
        <w:t>2019-present</w:t>
      </w:r>
      <w:r>
        <w:rPr>
          <w:sz w:val="22"/>
          <w:szCs w:val="22"/>
        </w:rPr>
        <w:tab/>
      </w:r>
      <w:r>
        <w:rPr>
          <w:sz w:val="22"/>
          <w:szCs w:val="22"/>
        </w:rPr>
        <w:tab/>
        <w:t>Graduate Admissions Committee</w:t>
      </w:r>
    </w:p>
    <w:p w14:paraId="0055754E" w14:textId="248EBC79" w:rsidR="007F6458" w:rsidRDefault="007F6458" w:rsidP="00BB2BE6">
      <w:pPr>
        <w:rPr>
          <w:sz w:val="22"/>
          <w:szCs w:val="22"/>
        </w:rPr>
      </w:pPr>
      <w:r>
        <w:rPr>
          <w:sz w:val="22"/>
          <w:szCs w:val="22"/>
        </w:rPr>
        <w:t>2018-2019</w:t>
      </w:r>
      <w:r>
        <w:rPr>
          <w:sz w:val="22"/>
          <w:szCs w:val="22"/>
        </w:rPr>
        <w:tab/>
      </w:r>
      <w:r>
        <w:rPr>
          <w:sz w:val="22"/>
          <w:szCs w:val="22"/>
        </w:rPr>
        <w:tab/>
        <w:t>Search Committee for Assistant Professor of Optimization</w:t>
      </w:r>
    </w:p>
    <w:p w14:paraId="4BF1D2EE" w14:textId="1381ABDF" w:rsidR="00ED3E23" w:rsidRDefault="00ED3E23" w:rsidP="00BB2BE6">
      <w:pPr>
        <w:rPr>
          <w:sz w:val="22"/>
          <w:szCs w:val="22"/>
        </w:rPr>
      </w:pPr>
      <w:r>
        <w:rPr>
          <w:sz w:val="22"/>
          <w:szCs w:val="22"/>
        </w:rPr>
        <w:t>2017-2019</w:t>
      </w:r>
      <w:r>
        <w:rPr>
          <w:sz w:val="22"/>
          <w:szCs w:val="22"/>
        </w:rPr>
        <w:tab/>
      </w:r>
      <w:r>
        <w:rPr>
          <w:sz w:val="22"/>
          <w:szCs w:val="22"/>
        </w:rPr>
        <w:tab/>
        <w:t>Executive Committee</w:t>
      </w:r>
    </w:p>
    <w:p w14:paraId="0F91D456" w14:textId="3A75956A" w:rsidR="0025749B" w:rsidRDefault="007B16FC" w:rsidP="00BB2BE6">
      <w:pPr>
        <w:rPr>
          <w:sz w:val="22"/>
          <w:szCs w:val="22"/>
        </w:rPr>
      </w:pPr>
      <w:r>
        <w:rPr>
          <w:sz w:val="22"/>
          <w:szCs w:val="22"/>
        </w:rPr>
        <w:t>2013-2014, 2015-2018</w:t>
      </w:r>
      <w:r w:rsidR="00C00A91">
        <w:rPr>
          <w:sz w:val="22"/>
          <w:szCs w:val="22"/>
        </w:rPr>
        <w:tab/>
      </w:r>
      <w:r w:rsidR="0025749B">
        <w:rPr>
          <w:sz w:val="22"/>
          <w:szCs w:val="22"/>
        </w:rPr>
        <w:t>Undergraduate Committee</w:t>
      </w:r>
      <w:r w:rsidR="0025749B" w:rsidRPr="00027B28">
        <w:rPr>
          <w:sz w:val="22"/>
          <w:szCs w:val="22"/>
        </w:rPr>
        <w:t xml:space="preserve"> </w:t>
      </w:r>
    </w:p>
    <w:p w14:paraId="6CCC1889" w14:textId="7E63A724" w:rsidR="007F6458" w:rsidRDefault="007F6458" w:rsidP="00BB2BE6">
      <w:pPr>
        <w:rPr>
          <w:sz w:val="22"/>
          <w:szCs w:val="22"/>
        </w:rPr>
      </w:pPr>
      <w:r>
        <w:rPr>
          <w:sz w:val="22"/>
          <w:szCs w:val="22"/>
        </w:rPr>
        <w:t>2013-2017</w:t>
      </w:r>
      <w:r>
        <w:rPr>
          <w:sz w:val="22"/>
          <w:szCs w:val="22"/>
        </w:rPr>
        <w:tab/>
      </w:r>
      <w:r>
        <w:rPr>
          <w:sz w:val="22"/>
          <w:szCs w:val="22"/>
        </w:rPr>
        <w:tab/>
        <w:t>Statistics Committee to revise statistics curriculum</w:t>
      </w:r>
    </w:p>
    <w:p w14:paraId="1475B6FD" w14:textId="7BF0D574" w:rsidR="007F6458" w:rsidRDefault="007F6458" w:rsidP="00BB2BE6">
      <w:pPr>
        <w:rPr>
          <w:sz w:val="22"/>
          <w:szCs w:val="22"/>
        </w:rPr>
      </w:pPr>
      <w:r>
        <w:rPr>
          <w:sz w:val="22"/>
          <w:szCs w:val="22"/>
        </w:rPr>
        <w:t>2013-2016</w:t>
      </w:r>
      <w:r>
        <w:rPr>
          <w:sz w:val="22"/>
          <w:szCs w:val="22"/>
        </w:rPr>
        <w:tab/>
      </w:r>
      <w:r>
        <w:rPr>
          <w:sz w:val="22"/>
          <w:szCs w:val="22"/>
        </w:rPr>
        <w:tab/>
        <w:t>Search Committee for Assistant Professor of Statistics</w:t>
      </w:r>
    </w:p>
    <w:p w14:paraId="5C27FE67" w14:textId="7B33FCC9" w:rsidR="008C3E27" w:rsidRDefault="008C3E27" w:rsidP="00BB2BE6">
      <w:pPr>
        <w:rPr>
          <w:sz w:val="22"/>
          <w:szCs w:val="22"/>
        </w:rPr>
      </w:pPr>
      <w:r>
        <w:rPr>
          <w:sz w:val="22"/>
          <w:szCs w:val="22"/>
        </w:rPr>
        <w:t>2014-2015</w:t>
      </w:r>
      <w:r>
        <w:rPr>
          <w:sz w:val="22"/>
          <w:szCs w:val="22"/>
        </w:rPr>
        <w:tab/>
      </w:r>
      <w:r>
        <w:rPr>
          <w:sz w:val="22"/>
          <w:szCs w:val="22"/>
        </w:rPr>
        <w:tab/>
        <w:t>Graduate Committee</w:t>
      </w:r>
    </w:p>
    <w:p w14:paraId="7993F55A" w14:textId="7E325253" w:rsidR="008C3E27" w:rsidRDefault="008C3E27" w:rsidP="00BB2BE6">
      <w:pPr>
        <w:rPr>
          <w:sz w:val="22"/>
          <w:szCs w:val="22"/>
        </w:rPr>
      </w:pPr>
      <w:r>
        <w:rPr>
          <w:sz w:val="22"/>
          <w:szCs w:val="22"/>
        </w:rPr>
        <w:t>2014-2015</w:t>
      </w:r>
      <w:r>
        <w:rPr>
          <w:sz w:val="22"/>
          <w:szCs w:val="22"/>
        </w:rPr>
        <w:tab/>
      </w:r>
      <w:r>
        <w:rPr>
          <w:sz w:val="22"/>
          <w:szCs w:val="22"/>
        </w:rPr>
        <w:tab/>
        <w:t>Merit Committee</w:t>
      </w:r>
    </w:p>
    <w:p w14:paraId="6B8D40DF" w14:textId="77777777" w:rsidR="00BB2BE6" w:rsidRDefault="00BB2BE6" w:rsidP="00BB2BE6">
      <w:pPr>
        <w:rPr>
          <w:sz w:val="22"/>
          <w:szCs w:val="22"/>
        </w:rPr>
      </w:pPr>
    </w:p>
    <w:p w14:paraId="5C061CC2" w14:textId="432AEF74" w:rsidR="00FC1890" w:rsidRPr="00A45C2A" w:rsidRDefault="00FC1890" w:rsidP="00BB2BE6">
      <w:pPr>
        <w:rPr>
          <w:b/>
          <w:sz w:val="22"/>
          <w:szCs w:val="22"/>
        </w:rPr>
      </w:pPr>
      <w:r>
        <w:rPr>
          <w:b/>
          <w:sz w:val="22"/>
          <w:szCs w:val="22"/>
        </w:rPr>
        <w:t xml:space="preserve">Other Departmental Committees </w:t>
      </w:r>
    </w:p>
    <w:p w14:paraId="045F6DDB" w14:textId="7F0EBA51" w:rsidR="00FC1890" w:rsidRDefault="0026447C" w:rsidP="00BB2BE6">
      <w:pPr>
        <w:rPr>
          <w:sz w:val="22"/>
          <w:szCs w:val="22"/>
        </w:rPr>
      </w:pPr>
      <w:r>
        <w:rPr>
          <w:sz w:val="22"/>
          <w:szCs w:val="22"/>
        </w:rPr>
        <w:t>2018 – Present</w:t>
      </w:r>
      <w:r>
        <w:rPr>
          <w:sz w:val="22"/>
          <w:szCs w:val="22"/>
        </w:rPr>
        <w:tab/>
      </w:r>
      <w:r>
        <w:rPr>
          <w:sz w:val="22"/>
          <w:szCs w:val="22"/>
        </w:rPr>
        <w:tab/>
        <w:t>Human Medical Genetics and Genomics Seminar Committee</w:t>
      </w:r>
    </w:p>
    <w:p w14:paraId="7EB15AF2" w14:textId="77777777" w:rsidR="008C3E27" w:rsidRDefault="008C3E27" w:rsidP="00095D87">
      <w:pPr>
        <w:spacing w:after="120"/>
        <w:rPr>
          <w:sz w:val="22"/>
          <w:szCs w:val="22"/>
        </w:rPr>
      </w:pPr>
    </w:p>
    <w:p w14:paraId="00FB40FA" w14:textId="77777777" w:rsidR="00E631BA" w:rsidRPr="00444FD6" w:rsidRDefault="00E631BA" w:rsidP="00F86841">
      <w:pPr>
        <w:pStyle w:val="StyleLatinArial10ptLatinBoldJustifiedAfter6pt"/>
        <w:ind w:left="-360"/>
        <w:rPr>
          <w:rFonts w:ascii="Times New Roman" w:hAnsi="Times New Roman" w:cs="Times New Roman"/>
          <w:sz w:val="24"/>
        </w:rPr>
      </w:pPr>
      <w:commentRangeStart w:id="3"/>
      <w:r w:rsidRPr="002A71AF">
        <w:rPr>
          <w:rFonts w:ascii="Times New Roman" w:hAnsi="Times New Roman" w:cs="Times New Roman"/>
          <w:sz w:val="24"/>
          <w:highlight w:val="yellow"/>
        </w:rPr>
        <w:t>SERVICE TO THE PROFESSION</w:t>
      </w:r>
      <w:commentRangeEnd w:id="3"/>
      <w:r w:rsidR="002A71AF">
        <w:rPr>
          <w:rStyle w:val="CommentReference"/>
          <w:rFonts w:ascii="Times New Roman" w:hAnsi="Times New Roman" w:cs="Times New Roman"/>
          <w:b w:val="0"/>
        </w:rPr>
        <w:commentReference w:id="3"/>
      </w:r>
    </w:p>
    <w:p w14:paraId="177258AA" w14:textId="107FEC1B" w:rsidR="00992322" w:rsidRDefault="00992322" w:rsidP="00BB2BE6">
      <w:pPr>
        <w:rPr>
          <w:b/>
          <w:sz w:val="22"/>
          <w:szCs w:val="22"/>
        </w:rPr>
      </w:pPr>
      <w:r w:rsidRPr="00992322">
        <w:rPr>
          <w:b/>
          <w:sz w:val="22"/>
          <w:szCs w:val="22"/>
          <w:highlight w:val="yellow"/>
        </w:rPr>
        <w:t>Associate Editor</w:t>
      </w:r>
    </w:p>
    <w:p w14:paraId="169179B7" w14:textId="77777777" w:rsidR="00992322" w:rsidRDefault="00992322" w:rsidP="00BB2BE6">
      <w:pPr>
        <w:rPr>
          <w:b/>
          <w:sz w:val="22"/>
          <w:szCs w:val="22"/>
        </w:rPr>
      </w:pPr>
    </w:p>
    <w:p w14:paraId="3A155E62" w14:textId="7E261EA3" w:rsidR="00083D2C" w:rsidRPr="00083D2C" w:rsidRDefault="00083D2C" w:rsidP="00BB2BE6">
      <w:pPr>
        <w:rPr>
          <w:b/>
          <w:sz w:val="22"/>
          <w:szCs w:val="22"/>
        </w:rPr>
      </w:pPr>
      <w:r>
        <w:rPr>
          <w:b/>
          <w:sz w:val="22"/>
          <w:szCs w:val="22"/>
        </w:rPr>
        <w:t>Study Sections</w:t>
      </w:r>
    </w:p>
    <w:p w14:paraId="41F86E7E" w14:textId="161E8B0E" w:rsidR="00E631BA" w:rsidRDefault="00E631BA" w:rsidP="00BB2BE6">
      <w:pPr>
        <w:rPr>
          <w:sz w:val="22"/>
          <w:szCs w:val="22"/>
        </w:rPr>
      </w:pPr>
      <w:r w:rsidRPr="00642BC2">
        <w:rPr>
          <w:sz w:val="22"/>
          <w:szCs w:val="22"/>
        </w:rPr>
        <w:t>Member of a NIH Study Section for Fellowships, (Fall 2014</w:t>
      </w:r>
      <w:r w:rsidR="005C3685" w:rsidRPr="00642BC2">
        <w:rPr>
          <w:sz w:val="22"/>
          <w:szCs w:val="22"/>
        </w:rPr>
        <w:t xml:space="preserve"> &amp;</w:t>
      </w:r>
      <w:r w:rsidR="009B0389" w:rsidRPr="00642BC2">
        <w:rPr>
          <w:sz w:val="22"/>
          <w:szCs w:val="22"/>
        </w:rPr>
        <w:t xml:space="preserve"> 2015</w:t>
      </w:r>
      <w:r w:rsidR="00AB1DBD" w:rsidRPr="00642BC2">
        <w:rPr>
          <w:sz w:val="22"/>
          <w:szCs w:val="22"/>
        </w:rPr>
        <w:t>, Summer 2016</w:t>
      </w:r>
      <w:r w:rsidR="001371D6" w:rsidRPr="00642BC2">
        <w:rPr>
          <w:sz w:val="22"/>
          <w:szCs w:val="22"/>
        </w:rPr>
        <w:t>, 2017</w:t>
      </w:r>
      <w:r w:rsidR="005C3685" w:rsidRPr="00642BC2">
        <w:rPr>
          <w:sz w:val="22"/>
          <w:szCs w:val="22"/>
        </w:rPr>
        <w:t>, &amp; 2018</w:t>
      </w:r>
      <w:r w:rsidRPr="00642BC2">
        <w:rPr>
          <w:sz w:val="22"/>
          <w:szCs w:val="22"/>
        </w:rPr>
        <w:t>)</w:t>
      </w:r>
    </w:p>
    <w:p w14:paraId="2CC955C1" w14:textId="77777777" w:rsidR="00BB2BE6" w:rsidRDefault="00BB2BE6" w:rsidP="00BB2BE6">
      <w:pPr>
        <w:rPr>
          <w:sz w:val="22"/>
          <w:szCs w:val="22"/>
        </w:rPr>
      </w:pPr>
    </w:p>
    <w:p w14:paraId="0E92C8DD" w14:textId="134512B6" w:rsidR="00083D2C" w:rsidRPr="00083D2C" w:rsidRDefault="00083D2C" w:rsidP="00BB2BE6">
      <w:pPr>
        <w:rPr>
          <w:b/>
          <w:sz w:val="22"/>
          <w:szCs w:val="22"/>
        </w:rPr>
      </w:pPr>
      <w:r>
        <w:rPr>
          <w:b/>
          <w:sz w:val="22"/>
          <w:szCs w:val="22"/>
        </w:rPr>
        <w:t>Committees and Leadership Positions</w:t>
      </w:r>
    </w:p>
    <w:p w14:paraId="71B1C75F" w14:textId="649FB164" w:rsidR="005272B8" w:rsidRPr="00642BC2" w:rsidRDefault="005272B8" w:rsidP="00E631BA">
      <w:pPr>
        <w:spacing w:after="120"/>
        <w:rPr>
          <w:sz w:val="22"/>
          <w:szCs w:val="22"/>
        </w:rPr>
      </w:pPr>
      <w:r w:rsidRPr="00642BC2">
        <w:rPr>
          <w:sz w:val="22"/>
          <w:szCs w:val="22"/>
        </w:rPr>
        <w:t xml:space="preserve">International Genetic and Epidemiology Society </w:t>
      </w:r>
      <w:r w:rsidR="00C81936">
        <w:rPr>
          <w:sz w:val="22"/>
          <w:szCs w:val="22"/>
        </w:rPr>
        <w:t xml:space="preserve">(IGES) </w:t>
      </w:r>
      <w:r w:rsidRPr="00642BC2">
        <w:rPr>
          <w:sz w:val="22"/>
          <w:szCs w:val="22"/>
        </w:rPr>
        <w:t xml:space="preserve">Young Investigator Committee (Fall 2015 – </w:t>
      </w:r>
      <w:r w:rsidR="001E5C75">
        <w:rPr>
          <w:sz w:val="22"/>
          <w:szCs w:val="22"/>
        </w:rPr>
        <w:t>Fall 2018</w:t>
      </w:r>
      <w:r w:rsidRPr="00642BC2">
        <w:rPr>
          <w:sz w:val="22"/>
          <w:szCs w:val="22"/>
        </w:rPr>
        <w:t>)</w:t>
      </w:r>
    </w:p>
    <w:p w14:paraId="4C3A7B0D" w14:textId="5EA20A2D" w:rsidR="005272B8" w:rsidRPr="00123F52" w:rsidRDefault="005272B8" w:rsidP="00E631BA">
      <w:pPr>
        <w:spacing w:after="120"/>
        <w:rPr>
          <w:sz w:val="22"/>
          <w:szCs w:val="22"/>
        </w:rPr>
      </w:pPr>
      <w:r w:rsidRPr="00123F52">
        <w:rPr>
          <w:sz w:val="22"/>
          <w:szCs w:val="22"/>
        </w:rPr>
        <w:t>Boston Chapter of the American Statistical Association, Vice President (</w:t>
      </w:r>
      <w:r w:rsidR="00123F52" w:rsidRPr="00123F52">
        <w:rPr>
          <w:sz w:val="22"/>
          <w:szCs w:val="22"/>
        </w:rPr>
        <w:t>2010</w:t>
      </w:r>
      <w:r w:rsidRPr="00123F52">
        <w:rPr>
          <w:sz w:val="22"/>
          <w:szCs w:val="22"/>
        </w:rPr>
        <w:t>)</w:t>
      </w:r>
    </w:p>
    <w:p w14:paraId="4793D37F" w14:textId="1C80CAD3" w:rsidR="005272B8" w:rsidRDefault="005272B8" w:rsidP="00BB2BE6">
      <w:pPr>
        <w:rPr>
          <w:sz w:val="22"/>
          <w:szCs w:val="22"/>
        </w:rPr>
      </w:pPr>
      <w:r w:rsidRPr="00123F52">
        <w:rPr>
          <w:sz w:val="22"/>
          <w:szCs w:val="22"/>
        </w:rPr>
        <w:t>Boston Chapter of the American Statistical Association, Planning Committee (</w:t>
      </w:r>
      <w:r w:rsidR="00123F52" w:rsidRPr="00123F52">
        <w:rPr>
          <w:sz w:val="22"/>
          <w:szCs w:val="22"/>
        </w:rPr>
        <w:t>2009-2011</w:t>
      </w:r>
      <w:r w:rsidRPr="00123F52">
        <w:rPr>
          <w:sz w:val="22"/>
          <w:szCs w:val="22"/>
        </w:rPr>
        <w:t>)</w:t>
      </w:r>
    </w:p>
    <w:p w14:paraId="13F1CE5B" w14:textId="77777777" w:rsidR="00BB2BE6" w:rsidRDefault="00BB2BE6" w:rsidP="00BB2BE6">
      <w:pPr>
        <w:rPr>
          <w:sz w:val="22"/>
          <w:szCs w:val="22"/>
        </w:rPr>
      </w:pPr>
    </w:p>
    <w:p w14:paraId="71423055" w14:textId="4DBB9B07" w:rsidR="00083D2C" w:rsidRDefault="00083D2C" w:rsidP="00BB2BE6">
      <w:pPr>
        <w:rPr>
          <w:b/>
          <w:sz w:val="22"/>
          <w:szCs w:val="22"/>
        </w:rPr>
      </w:pPr>
      <w:r>
        <w:rPr>
          <w:b/>
          <w:sz w:val="22"/>
          <w:szCs w:val="22"/>
        </w:rPr>
        <w:t>Chaired</w:t>
      </w:r>
      <w:r w:rsidR="007C710C">
        <w:rPr>
          <w:b/>
          <w:sz w:val="22"/>
          <w:szCs w:val="22"/>
        </w:rPr>
        <w:t xml:space="preserve"> Sessions</w:t>
      </w:r>
    </w:p>
    <w:p w14:paraId="64E33E28" w14:textId="2706F9A4" w:rsidR="00120165" w:rsidRPr="00120165" w:rsidRDefault="00120165" w:rsidP="00BB2BE6">
      <w:pPr>
        <w:rPr>
          <w:sz w:val="22"/>
          <w:szCs w:val="22"/>
        </w:rPr>
      </w:pPr>
      <w:r w:rsidRPr="00120165">
        <w:rPr>
          <w:sz w:val="22"/>
          <w:szCs w:val="22"/>
        </w:rPr>
        <w:t>Genome Sequencing Program and Trans-Omics for Precision Medicine (GSP-</w:t>
      </w:r>
      <w:proofErr w:type="spellStart"/>
      <w:r w:rsidRPr="00120165">
        <w:rPr>
          <w:sz w:val="22"/>
          <w:szCs w:val="22"/>
        </w:rPr>
        <w:t>TOPMed</w:t>
      </w:r>
      <w:proofErr w:type="spellEnd"/>
      <w:r w:rsidRPr="00120165">
        <w:rPr>
          <w:sz w:val="22"/>
          <w:szCs w:val="22"/>
        </w:rPr>
        <w:t xml:space="preserve">) Analysis Workshop </w:t>
      </w:r>
    </w:p>
    <w:p w14:paraId="77662777" w14:textId="6EBCF4C7" w:rsidR="00992322" w:rsidRPr="00120165" w:rsidRDefault="00992322" w:rsidP="00120165">
      <w:pPr>
        <w:pStyle w:val="ListParagraph"/>
        <w:numPr>
          <w:ilvl w:val="0"/>
          <w:numId w:val="32"/>
        </w:numPr>
        <w:ind w:left="540"/>
        <w:rPr>
          <w:sz w:val="22"/>
          <w:szCs w:val="22"/>
        </w:rPr>
      </w:pPr>
      <w:r w:rsidRPr="00120165">
        <w:rPr>
          <w:sz w:val="22"/>
          <w:szCs w:val="22"/>
        </w:rPr>
        <w:t>2020</w:t>
      </w:r>
      <w:r w:rsidR="00120165" w:rsidRPr="00120165">
        <w:rPr>
          <w:sz w:val="22"/>
          <w:szCs w:val="22"/>
        </w:rPr>
        <w:t>,</w:t>
      </w:r>
      <w:r w:rsidR="00B553BF" w:rsidRPr="00120165">
        <w:rPr>
          <w:sz w:val="22"/>
          <w:szCs w:val="22"/>
        </w:rPr>
        <w:t xml:space="preserve"> </w:t>
      </w:r>
      <w:r w:rsidR="00B553BF" w:rsidRPr="00120165">
        <w:rPr>
          <w:i/>
          <w:iCs/>
          <w:sz w:val="22"/>
          <w:szCs w:val="22"/>
        </w:rPr>
        <w:t xml:space="preserve">Variant Functional Annotation </w:t>
      </w:r>
      <w:r w:rsidR="00B553BF" w:rsidRPr="00120165">
        <w:rPr>
          <w:sz w:val="22"/>
          <w:szCs w:val="22"/>
        </w:rPr>
        <w:t>Resources</w:t>
      </w:r>
    </w:p>
    <w:p w14:paraId="2D14484B" w14:textId="77777777" w:rsidR="00992322" w:rsidRDefault="00992322" w:rsidP="00BB2BE6">
      <w:pPr>
        <w:rPr>
          <w:sz w:val="22"/>
          <w:szCs w:val="22"/>
          <w:highlight w:val="yellow"/>
        </w:rPr>
      </w:pPr>
    </w:p>
    <w:p w14:paraId="1D9DD9B1" w14:textId="7E1D249C" w:rsidR="00992322" w:rsidRPr="00120165" w:rsidRDefault="00120165" w:rsidP="00BB2BE6">
      <w:pPr>
        <w:rPr>
          <w:sz w:val="22"/>
          <w:szCs w:val="22"/>
        </w:rPr>
      </w:pPr>
      <w:r w:rsidRPr="00120165">
        <w:rPr>
          <w:sz w:val="22"/>
          <w:szCs w:val="22"/>
        </w:rPr>
        <w:t>Joint Statistical Meeting</w:t>
      </w:r>
    </w:p>
    <w:p w14:paraId="06886D1C" w14:textId="6319A293" w:rsidR="00120165" w:rsidRDefault="00120165" w:rsidP="00120165">
      <w:pPr>
        <w:pStyle w:val="ListParagraph"/>
        <w:numPr>
          <w:ilvl w:val="0"/>
          <w:numId w:val="32"/>
        </w:numPr>
        <w:ind w:left="540"/>
      </w:pPr>
      <w:r w:rsidRPr="00120165">
        <w:rPr>
          <w:sz w:val="22"/>
          <w:szCs w:val="22"/>
        </w:rPr>
        <w:t>2019 (</w:t>
      </w:r>
      <w:proofErr w:type="spellStart"/>
      <w:r w:rsidRPr="00120165">
        <w:rPr>
          <w:sz w:val="22"/>
          <w:szCs w:val="22"/>
        </w:rPr>
        <w:t>impromptu</w:t>
      </w:r>
      <w:r>
        <w:rPr>
          <w:sz w:val="22"/>
          <w:szCs w:val="22"/>
        </w:rPr>
        <w:t>chair</w:t>
      </w:r>
      <w:proofErr w:type="spellEnd"/>
      <w:r w:rsidRPr="00120165">
        <w:rPr>
          <w:sz w:val="22"/>
          <w:szCs w:val="22"/>
        </w:rPr>
        <w:t>)</w:t>
      </w:r>
      <w:r>
        <w:rPr>
          <w:sz w:val="22"/>
          <w:szCs w:val="22"/>
        </w:rPr>
        <w:t>,</w:t>
      </w:r>
      <w:r w:rsidRPr="00120165">
        <w:rPr>
          <w:sz w:val="22"/>
          <w:szCs w:val="22"/>
        </w:rPr>
        <w:t xml:space="preserve"> </w:t>
      </w:r>
      <w:r w:rsidRPr="00120165">
        <w:rPr>
          <w:rFonts w:ascii="Calibri" w:hAnsi="Calibri" w:cs="Calibri"/>
          <w:i/>
          <w:iCs/>
          <w:color w:val="000000"/>
          <w:sz w:val="22"/>
          <w:szCs w:val="22"/>
        </w:rPr>
        <w:t>SPEED:</w:t>
      </w:r>
      <w:r w:rsidRPr="00120165">
        <w:rPr>
          <w:rStyle w:val="apple-converted-space"/>
          <w:rFonts w:ascii="Calibri" w:hAnsi="Calibri" w:cs="Calibri"/>
          <w:i/>
          <w:iCs/>
          <w:color w:val="000000"/>
          <w:sz w:val="22"/>
          <w:szCs w:val="22"/>
        </w:rPr>
        <w:t> </w:t>
      </w:r>
      <w:r w:rsidRPr="00120165">
        <w:rPr>
          <w:i/>
          <w:iCs/>
        </w:rPr>
        <w:t>Statistical</w:t>
      </w:r>
      <w:r w:rsidRPr="00120165">
        <w:rPr>
          <w:rStyle w:val="apple-converted-space"/>
          <w:rFonts w:ascii="Calibri" w:hAnsi="Calibri" w:cs="Calibri"/>
          <w:i/>
          <w:iCs/>
          <w:color w:val="000000"/>
          <w:sz w:val="22"/>
          <w:szCs w:val="22"/>
        </w:rPr>
        <w:t> </w:t>
      </w:r>
      <w:r w:rsidRPr="00120165">
        <w:rPr>
          <w:rFonts w:ascii="Calibri" w:hAnsi="Calibri" w:cs="Calibri"/>
          <w:i/>
          <w:iCs/>
          <w:color w:val="000000"/>
          <w:sz w:val="22"/>
          <w:szCs w:val="22"/>
        </w:rPr>
        <w:t>Methods for GWAs, Genetics, Genomics, and Other Omics Studies, Part 1</w:t>
      </w:r>
      <w:r w:rsidRPr="00120165">
        <w:rPr>
          <w:rStyle w:val="apple-converted-space"/>
          <w:rFonts w:ascii="Calibri" w:hAnsi="Calibri" w:cs="Calibri"/>
          <w:color w:val="000000"/>
          <w:sz w:val="22"/>
          <w:szCs w:val="22"/>
        </w:rPr>
        <w:t> </w:t>
      </w:r>
    </w:p>
    <w:p w14:paraId="30FEBB32" w14:textId="77777777" w:rsidR="00992322" w:rsidRPr="00120165" w:rsidRDefault="00992322" w:rsidP="00120165">
      <w:pPr>
        <w:pStyle w:val="ListParagraph"/>
        <w:ind w:left="3600"/>
        <w:rPr>
          <w:sz w:val="22"/>
          <w:szCs w:val="22"/>
          <w:highlight w:val="yellow"/>
        </w:rPr>
      </w:pPr>
    </w:p>
    <w:p w14:paraId="31A50815" w14:textId="62B8EF1A" w:rsidR="00120165" w:rsidRDefault="007C710C" w:rsidP="00BB2BE6">
      <w:pPr>
        <w:rPr>
          <w:sz w:val="22"/>
          <w:szCs w:val="22"/>
        </w:rPr>
      </w:pPr>
      <w:r>
        <w:rPr>
          <w:sz w:val="22"/>
          <w:szCs w:val="22"/>
        </w:rPr>
        <w:t xml:space="preserve">International Genetic and Epidemiology Society </w:t>
      </w:r>
      <w:r w:rsidR="00120165">
        <w:rPr>
          <w:sz w:val="22"/>
          <w:szCs w:val="22"/>
        </w:rPr>
        <w:t>Meeting</w:t>
      </w:r>
    </w:p>
    <w:p w14:paraId="1DC1B76B" w14:textId="60AC1A5F" w:rsidR="007C710C" w:rsidRDefault="007C710C" w:rsidP="00120165">
      <w:pPr>
        <w:pStyle w:val="ListParagraph"/>
        <w:numPr>
          <w:ilvl w:val="0"/>
          <w:numId w:val="32"/>
        </w:numPr>
        <w:ind w:left="540"/>
        <w:rPr>
          <w:i/>
          <w:sz w:val="22"/>
          <w:szCs w:val="22"/>
        </w:rPr>
      </w:pPr>
      <w:r w:rsidRPr="00120165">
        <w:rPr>
          <w:sz w:val="22"/>
          <w:szCs w:val="22"/>
        </w:rPr>
        <w:t xml:space="preserve">2015, </w:t>
      </w:r>
      <w:r w:rsidRPr="00120165">
        <w:rPr>
          <w:i/>
          <w:sz w:val="22"/>
          <w:szCs w:val="22"/>
        </w:rPr>
        <w:t>Cross-Consortia and Mega-Cohorts: Ongoing and future directions</w:t>
      </w:r>
    </w:p>
    <w:p w14:paraId="75E45790" w14:textId="457C97A3" w:rsidR="00120165" w:rsidRPr="00120165" w:rsidRDefault="00120165" w:rsidP="00120165">
      <w:pPr>
        <w:pStyle w:val="ListParagraph"/>
        <w:numPr>
          <w:ilvl w:val="0"/>
          <w:numId w:val="32"/>
        </w:numPr>
        <w:ind w:left="540"/>
        <w:rPr>
          <w:i/>
          <w:sz w:val="22"/>
          <w:szCs w:val="22"/>
        </w:rPr>
      </w:pPr>
      <w:r w:rsidRPr="00120165">
        <w:rPr>
          <w:sz w:val="22"/>
          <w:szCs w:val="22"/>
        </w:rPr>
        <w:t xml:space="preserve">2019, </w:t>
      </w:r>
      <w:r w:rsidRPr="00120165">
        <w:rPr>
          <w:i/>
          <w:iCs/>
          <w:sz w:val="22"/>
          <w:szCs w:val="22"/>
        </w:rPr>
        <w:t>Polygenic Trait Genetics II</w:t>
      </w:r>
    </w:p>
    <w:p w14:paraId="5882C467" w14:textId="77777777" w:rsidR="00BB2BE6" w:rsidRPr="007C710C" w:rsidRDefault="00BB2BE6" w:rsidP="00BB2BE6">
      <w:pPr>
        <w:rPr>
          <w:sz w:val="22"/>
          <w:szCs w:val="22"/>
        </w:rPr>
      </w:pPr>
    </w:p>
    <w:p w14:paraId="17A40A61" w14:textId="26937256" w:rsidR="0068300A" w:rsidRDefault="0068300A" w:rsidP="00BB2BE6">
      <w:pPr>
        <w:rPr>
          <w:b/>
          <w:sz w:val="22"/>
          <w:szCs w:val="22"/>
        </w:rPr>
      </w:pPr>
      <w:r>
        <w:rPr>
          <w:b/>
          <w:sz w:val="22"/>
          <w:szCs w:val="22"/>
        </w:rPr>
        <w:lastRenderedPageBreak/>
        <w:t>Mentorship</w:t>
      </w:r>
    </w:p>
    <w:p w14:paraId="496DE2D6" w14:textId="0E17E102" w:rsidR="0068300A" w:rsidRPr="0068300A" w:rsidRDefault="0068300A" w:rsidP="00083D2C">
      <w:pPr>
        <w:spacing w:after="120"/>
        <w:rPr>
          <w:sz w:val="22"/>
          <w:szCs w:val="22"/>
        </w:rPr>
      </w:pPr>
      <w:r>
        <w:rPr>
          <w:sz w:val="22"/>
          <w:szCs w:val="22"/>
        </w:rPr>
        <w:t>American Society of Human Genetics (ASHG) Mentor-Mentee Lunch (2014, 2016, 2017, 2018)</w:t>
      </w:r>
    </w:p>
    <w:p w14:paraId="356DCBEE" w14:textId="6E3AB3B5" w:rsidR="0068300A" w:rsidRDefault="0068300A" w:rsidP="00BB2BE6">
      <w:pPr>
        <w:rPr>
          <w:sz w:val="22"/>
          <w:szCs w:val="22"/>
        </w:rPr>
      </w:pPr>
      <w:r>
        <w:rPr>
          <w:sz w:val="22"/>
          <w:szCs w:val="22"/>
        </w:rPr>
        <w:t>International Genetics and Epidemiology Society (IGES) Mentor-Mentee Lunch (2018</w:t>
      </w:r>
      <w:r w:rsidR="00905579">
        <w:rPr>
          <w:sz w:val="22"/>
          <w:szCs w:val="22"/>
        </w:rPr>
        <w:t>, 2019</w:t>
      </w:r>
      <w:r>
        <w:rPr>
          <w:sz w:val="22"/>
          <w:szCs w:val="22"/>
        </w:rPr>
        <w:t>)</w:t>
      </w:r>
    </w:p>
    <w:p w14:paraId="284C2588" w14:textId="77777777" w:rsidR="00BB2BE6" w:rsidRPr="0068300A" w:rsidRDefault="00BB2BE6" w:rsidP="00BB2BE6">
      <w:pPr>
        <w:rPr>
          <w:sz w:val="22"/>
          <w:szCs w:val="22"/>
        </w:rPr>
      </w:pPr>
    </w:p>
    <w:p w14:paraId="21297008" w14:textId="188B5CA4" w:rsidR="007C710C" w:rsidRDefault="007C710C" w:rsidP="00BB2BE6">
      <w:pPr>
        <w:rPr>
          <w:b/>
          <w:sz w:val="22"/>
          <w:szCs w:val="22"/>
        </w:rPr>
      </w:pPr>
      <w:r>
        <w:rPr>
          <w:b/>
          <w:sz w:val="22"/>
          <w:szCs w:val="22"/>
        </w:rPr>
        <w:t>Other</w:t>
      </w:r>
    </w:p>
    <w:p w14:paraId="24F28D6A" w14:textId="7DDCE171" w:rsidR="007C710C" w:rsidRPr="007C710C" w:rsidRDefault="007C710C" w:rsidP="00083D2C">
      <w:pPr>
        <w:spacing w:after="120"/>
        <w:rPr>
          <w:sz w:val="22"/>
          <w:szCs w:val="22"/>
        </w:rPr>
      </w:pPr>
      <w:r>
        <w:rPr>
          <w:sz w:val="22"/>
          <w:szCs w:val="22"/>
        </w:rPr>
        <w:t xml:space="preserve">Organized judging for trainee poster competition for </w:t>
      </w:r>
      <w:r w:rsidRPr="00642BC2">
        <w:rPr>
          <w:sz w:val="22"/>
          <w:szCs w:val="22"/>
        </w:rPr>
        <w:t>International Genetic and Epidemiology Society Young Investigator Committee</w:t>
      </w:r>
      <w:r>
        <w:rPr>
          <w:sz w:val="22"/>
          <w:szCs w:val="22"/>
        </w:rPr>
        <w:t xml:space="preserve"> (Fall 2016 &amp; 2018)</w:t>
      </w:r>
    </w:p>
    <w:p w14:paraId="5B33DEEC" w14:textId="77777777" w:rsidR="00C22B19" w:rsidRDefault="00C22B19" w:rsidP="005272B8">
      <w:pPr>
        <w:spacing w:after="120"/>
        <w:rPr>
          <w:sz w:val="22"/>
          <w:szCs w:val="22"/>
        </w:rPr>
      </w:pPr>
    </w:p>
    <w:p w14:paraId="2120F3AD" w14:textId="3E76BB66" w:rsidR="00C22B19" w:rsidRPr="009C1F2E" w:rsidRDefault="00C22B19" w:rsidP="00C22B19">
      <w:pPr>
        <w:pStyle w:val="StyleLatinArial10ptLatinBoldJustifiedAfter6pt"/>
        <w:ind w:left="-360"/>
        <w:rPr>
          <w:rFonts w:ascii="Times New Roman" w:hAnsi="Times New Roman" w:cs="Times New Roman"/>
          <w:sz w:val="24"/>
        </w:rPr>
      </w:pPr>
      <w:r w:rsidRPr="009C1F2E">
        <w:rPr>
          <w:rFonts w:ascii="Times New Roman" w:hAnsi="Times New Roman" w:cs="Times New Roman"/>
          <w:sz w:val="24"/>
        </w:rPr>
        <w:t>SCIENCE COMMUNICATION AND OUTREACH</w:t>
      </w:r>
    </w:p>
    <w:p w14:paraId="7D8D4DF3" w14:textId="24E1D8E3" w:rsidR="00422AA5" w:rsidRDefault="00422AA5" w:rsidP="00C22B19">
      <w:pPr>
        <w:spacing w:after="120"/>
        <w:rPr>
          <w:sz w:val="22"/>
          <w:szCs w:val="22"/>
        </w:rPr>
      </w:pPr>
      <w:r>
        <w:rPr>
          <w:sz w:val="22"/>
          <w:szCs w:val="22"/>
        </w:rPr>
        <w:t>August 2019</w:t>
      </w:r>
      <w:r>
        <w:rPr>
          <w:sz w:val="22"/>
          <w:szCs w:val="22"/>
        </w:rPr>
        <w:tab/>
      </w:r>
      <w:r>
        <w:rPr>
          <w:sz w:val="22"/>
          <w:szCs w:val="22"/>
        </w:rPr>
        <w:tab/>
        <w:t>Panel on Research in Data Science, Data Science Symposium, CU Denver</w:t>
      </w:r>
    </w:p>
    <w:p w14:paraId="47D7F984" w14:textId="4BF127B6" w:rsidR="00AC40E6" w:rsidRDefault="00AC40E6" w:rsidP="00C22B19">
      <w:pPr>
        <w:spacing w:after="120"/>
        <w:rPr>
          <w:sz w:val="22"/>
          <w:szCs w:val="22"/>
        </w:rPr>
      </w:pPr>
      <w:r>
        <w:rPr>
          <w:sz w:val="22"/>
          <w:szCs w:val="22"/>
        </w:rPr>
        <w:t>May 2016</w:t>
      </w:r>
      <w:r>
        <w:rPr>
          <w:sz w:val="22"/>
          <w:szCs w:val="22"/>
        </w:rPr>
        <w:tab/>
      </w:r>
      <w:r>
        <w:rPr>
          <w:sz w:val="22"/>
          <w:szCs w:val="22"/>
        </w:rPr>
        <w:tab/>
        <w:t>Math Teacher’s Circle</w:t>
      </w:r>
    </w:p>
    <w:p w14:paraId="5AADC437" w14:textId="45862F78" w:rsidR="00C22B19" w:rsidRDefault="00C254BB" w:rsidP="00C22B19">
      <w:pPr>
        <w:spacing w:after="120"/>
        <w:rPr>
          <w:sz w:val="22"/>
          <w:szCs w:val="22"/>
        </w:rPr>
      </w:pPr>
      <w:r w:rsidRPr="009C1F2E">
        <w:rPr>
          <w:sz w:val="22"/>
          <w:szCs w:val="22"/>
        </w:rPr>
        <w:t>April 2016</w:t>
      </w:r>
      <w:r>
        <w:rPr>
          <w:sz w:val="22"/>
          <w:szCs w:val="22"/>
        </w:rPr>
        <w:t xml:space="preserve"> </w:t>
      </w:r>
      <w:r>
        <w:rPr>
          <w:sz w:val="22"/>
          <w:szCs w:val="22"/>
        </w:rPr>
        <w:tab/>
      </w:r>
      <w:r>
        <w:rPr>
          <w:sz w:val="22"/>
          <w:szCs w:val="22"/>
        </w:rPr>
        <w:tab/>
      </w:r>
      <w:r w:rsidR="00C22B19" w:rsidRPr="009C1F2E">
        <w:rPr>
          <w:sz w:val="22"/>
          <w:szCs w:val="22"/>
        </w:rPr>
        <w:t xml:space="preserve">Lecture at The Carillon, an assisted living community, entitled </w:t>
      </w:r>
      <w:r w:rsidR="00C22B19" w:rsidRPr="009C1F2E">
        <w:rPr>
          <w:i/>
          <w:sz w:val="22"/>
          <w:szCs w:val="22"/>
        </w:rPr>
        <w:t>Stats in the News</w:t>
      </w:r>
    </w:p>
    <w:p w14:paraId="67D27F57" w14:textId="79EF41AF" w:rsidR="002323F4" w:rsidRDefault="002323F4" w:rsidP="00C22B19">
      <w:pPr>
        <w:spacing w:after="120"/>
        <w:rPr>
          <w:sz w:val="22"/>
          <w:szCs w:val="22"/>
        </w:rPr>
      </w:pPr>
      <w:r>
        <w:rPr>
          <w:sz w:val="22"/>
          <w:szCs w:val="22"/>
        </w:rPr>
        <w:t>April 2016</w:t>
      </w:r>
      <w:r>
        <w:rPr>
          <w:sz w:val="22"/>
          <w:szCs w:val="22"/>
        </w:rPr>
        <w:tab/>
      </w:r>
      <w:r>
        <w:rPr>
          <w:sz w:val="22"/>
          <w:szCs w:val="22"/>
        </w:rPr>
        <w:tab/>
        <w:t xml:space="preserve">Panel for Women in STEM, CU Denver </w:t>
      </w:r>
    </w:p>
    <w:p w14:paraId="353A9DBD" w14:textId="24C21AAD" w:rsidR="00AC40E6" w:rsidRPr="00C254BB" w:rsidRDefault="00C254BB" w:rsidP="00C254BB">
      <w:pPr>
        <w:widowControl w:val="0"/>
        <w:autoSpaceDE w:val="0"/>
        <w:autoSpaceDN w:val="0"/>
        <w:adjustRightInd w:val="0"/>
        <w:spacing w:after="120"/>
        <w:rPr>
          <w:sz w:val="22"/>
          <w:szCs w:val="22"/>
        </w:rPr>
      </w:pPr>
      <w:r w:rsidRPr="00B53CF4">
        <w:rPr>
          <w:sz w:val="22"/>
          <w:szCs w:val="22"/>
        </w:rPr>
        <w:t>March 2016</w:t>
      </w:r>
      <w:r w:rsidRPr="00B53CF4">
        <w:rPr>
          <w:sz w:val="22"/>
          <w:szCs w:val="22"/>
        </w:rPr>
        <w:tab/>
      </w:r>
      <w:r w:rsidRPr="00B53CF4">
        <w:rPr>
          <w:sz w:val="22"/>
          <w:szCs w:val="22"/>
        </w:rPr>
        <w:tab/>
      </w:r>
      <w:r w:rsidRPr="00B53CF4">
        <w:rPr>
          <w:i/>
          <w:sz w:val="22"/>
          <w:szCs w:val="22"/>
        </w:rPr>
        <w:t>Statistics in the News</w:t>
      </w:r>
      <w:r w:rsidRPr="00B53CF4">
        <w:rPr>
          <w:sz w:val="22"/>
          <w:szCs w:val="22"/>
        </w:rPr>
        <w:t xml:space="preserve">, Mini-STEM, University of Colorado Denver </w:t>
      </w:r>
    </w:p>
    <w:p w14:paraId="20BB555A" w14:textId="77777777" w:rsidR="00C22B19" w:rsidRPr="00083D2C" w:rsidRDefault="00C22B19" w:rsidP="005272B8">
      <w:pPr>
        <w:spacing w:after="120"/>
        <w:rPr>
          <w:sz w:val="22"/>
          <w:szCs w:val="22"/>
        </w:rPr>
      </w:pPr>
    </w:p>
    <w:p w14:paraId="3FF066BF" w14:textId="77777777" w:rsidR="00243A36" w:rsidRPr="00444FD6" w:rsidRDefault="00243A36" w:rsidP="00F86841">
      <w:pPr>
        <w:pStyle w:val="StyleLatinArial10ptLatinBoldJustifiedAfter6pt"/>
        <w:ind w:left="-360"/>
        <w:rPr>
          <w:rFonts w:ascii="Times New Roman" w:hAnsi="Times New Roman" w:cs="Times New Roman"/>
          <w:sz w:val="24"/>
        </w:rPr>
      </w:pPr>
      <w:r w:rsidRPr="00444FD6">
        <w:rPr>
          <w:rFonts w:ascii="Times New Roman" w:hAnsi="Times New Roman" w:cs="Times New Roman"/>
          <w:sz w:val="24"/>
        </w:rPr>
        <w:t>PEER REVIEW - JOURNALS</w:t>
      </w:r>
    </w:p>
    <w:p w14:paraId="04A28D00" w14:textId="740566C4" w:rsidR="00243A36" w:rsidRPr="00027B28" w:rsidRDefault="008F2BA7" w:rsidP="00243A36">
      <w:pPr>
        <w:spacing w:after="120"/>
        <w:rPr>
          <w:sz w:val="22"/>
          <w:szCs w:val="22"/>
        </w:rPr>
      </w:pPr>
      <w:r>
        <w:rPr>
          <w:sz w:val="22"/>
          <w:szCs w:val="22"/>
        </w:rPr>
        <w:t xml:space="preserve">American Journal of Clinical Nutrition, </w:t>
      </w:r>
      <w:r w:rsidR="005C3685">
        <w:rPr>
          <w:sz w:val="22"/>
          <w:szCs w:val="22"/>
        </w:rPr>
        <w:t xml:space="preserve">American Journal of Human Genetics, </w:t>
      </w:r>
      <w:r w:rsidRPr="00027B28">
        <w:rPr>
          <w:sz w:val="22"/>
          <w:szCs w:val="22"/>
        </w:rPr>
        <w:t xml:space="preserve">Bioinformatics, </w:t>
      </w:r>
      <w:r>
        <w:rPr>
          <w:sz w:val="22"/>
          <w:szCs w:val="22"/>
        </w:rPr>
        <w:t xml:space="preserve">BMC Bioinformatics, BMC Biology, </w:t>
      </w:r>
      <w:r w:rsidR="00243A36">
        <w:rPr>
          <w:sz w:val="22"/>
          <w:szCs w:val="22"/>
        </w:rPr>
        <w:t xml:space="preserve">Circulation, </w:t>
      </w:r>
      <w:r w:rsidRPr="00027B28">
        <w:rPr>
          <w:sz w:val="22"/>
          <w:szCs w:val="22"/>
        </w:rPr>
        <w:t>Clinical Genetics,</w:t>
      </w:r>
      <w:r>
        <w:rPr>
          <w:sz w:val="22"/>
          <w:szCs w:val="22"/>
        </w:rPr>
        <w:t xml:space="preserve"> </w:t>
      </w:r>
      <w:r w:rsidR="00243A36" w:rsidRPr="00027B28">
        <w:rPr>
          <w:sz w:val="22"/>
          <w:szCs w:val="22"/>
        </w:rPr>
        <w:t xml:space="preserve">The European Journal of Human Genetics, </w:t>
      </w:r>
      <w:proofErr w:type="spellStart"/>
      <w:r w:rsidR="00D82785">
        <w:rPr>
          <w:sz w:val="22"/>
          <w:szCs w:val="22"/>
        </w:rPr>
        <w:t>eLIFE</w:t>
      </w:r>
      <w:proofErr w:type="spellEnd"/>
      <w:r w:rsidR="00D82785">
        <w:rPr>
          <w:sz w:val="22"/>
          <w:szCs w:val="22"/>
        </w:rPr>
        <w:t xml:space="preserve">, </w:t>
      </w:r>
      <w:r>
        <w:rPr>
          <w:sz w:val="22"/>
          <w:szCs w:val="22"/>
        </w:rPr>
        <w:t xml:space="preserve">GAW Proceedings, Genetic Epidemiology, </w:t>
      </w:r>
      <w:r w:rsidR="00B32566">
        <w:rPr>
          <w:sz w:val="22"/>
          <w:szCs w:val="22"/>
        </w:rPr>
        <w:t xml:space="preserve">Human Genetics, </w:t>
      </w:r>
      <w:r>
        <w:rPr>
          <w:sz w:val="22"/>
          <w:szCs w:val="22"/>
        </w:rPr>
        <w:t>Journal of the American Heart Association,</w:t>
      </w:r>
      <w:r w:rsidR="00642BC2">
        <w:rPr>
          <w:sz w:val="22"/>
          <w:szCs w:val="22"/>
        </w:rPr>
        <w:t xml:space="preserve"> Nature Genetics,</w:t>
      </w:r>
      <w:r>
        <w:rPr>
          <w:sz w:val="22"/>
          <w:szCs w:val="22"/>
        </w:rPr>
        <w:t xml:space="preserve"> </w:t>
      </w:r>
      <w:proofErr w:type="spellStart"/>
      <w:r w:rsidR="00243A36" w:rsidRPr="00027B28">
        <w:rPr>
          <w:sz w:val="22"/>
          <w:szCs w:val="22"/>
        </w:rPr>
        <w:t>PLoS</w:t>
      </w:r>
      <w:proofErr w:type="spellEnd"/>
      <w:r w:rsidR="00243A36" w:rsidRPr="00027B28">
        <w:rPr>
          <w:sz w:val="22"/>
          <w:szCs w:val="22"/>
        </w:rPr>
        <w:t xml:space="preserve"> Genetics</w:t>
      </w:r>
      <w:r w:rsidR="00243A36">
        <w:rPr>
          <w:sz w:val="22"/>
          <w:szCs w:val="22"/>
        </w:rPr>
        <w:t xml:space="preserve">, </w:t>
      </w:r>
      <w:r w:rsidR="00FB2843">
        <w:rPr>
          <w:sz w:val="22"/>
          <w:szCs w:val="22"/>
        </w:rPr>
        <w:t>and others</w:t>
      </w:r>
    </w:p>
    <w:p w14:paraId="1A2006CE" w14:textId="0E47C393" w:rsidR="00B51673" w:rsidRPr="00027B28" w:rsidRDefault="009E5F4A" w:rsidP="009E5F4A">
      <w:pPr>
        <w:rPr>
          <w:sz w:val="22"/>
          <w:szCs w:val="22"/>
        </w:rPr>
      </w:pPr>
      <w:r w:rsidRPr="00027B28">
        <w:rPr>
          <w:sz w:val="22"/>
          <w:szCs w:val="22"/>
        </w:rPr>
        <w:fldChar w:fldCharType="begin"/>
      </w:r>
      <w:r w:rsidRPr="00027B28">
        <w:rPr>
          <w:sz w:val="22"/>
          <w:szCs w:val="22"/>
        </w:rPr>
        <w:instrText xml:space="preserve"> ADDIN EN.REFLIST </w:instrText>
      </w:r>
      <w:r w:rsidRPr="00027B28">
        <w:rPr>
          <w:sz w:val="22"/>
          <w:szCs w:val="22"/>
        </w:rPr>
        <w:fldChar w:fldCharType="end"/>
      </w:r>
    </w:p>
    <w:sectPr w:rsidR="00B51673" w:rsidRPr="00027B28" w:rsidSect="003F75E6">
      <w:headerReference w:type="default" r:id="rId21"/>
      <w:footerReference w:type="even" r:id="rId22"/>
      <w:footerReference w:type="default" r:id="rId23"/>
      <w:headerReference w:type="first" r:id="rId24"/>
      <w:footerReference w:type="first" r:id="rId25"/>
      <w:pgSz w:w="12240" w:h="15840"/>
      <w:pgMar w:top="1260" w:right="1170" w:bottom="1152" w:left="1080" w:header="54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Hendricks, Audrey" w:date="2020-09-03T14:59:00Z" w:initials="HA">
    <w:p w14:paraId="5E8F89B9" w14:textId="477D4546" w:rsidR="0005642E" w:rsidRDefault="0005642E">
      <w:pPr>
        <w:pStyle w:val="CommentText"/>
      </w:pPr>
      <w:r>
        <w:rPr>
          <w:rStyle w:val="CommentReference"/>
        </w:rPr>
        <w:annotationRef/>
      </w:r>
      <w:r>
        <w:t>Add in chairing info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8F89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B8357" w16cex:dateUtc="2020-09-03T2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8F89B9" w16cid:durableId="22FB83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06839" w14:textId="77777777" w:rsidR="00076838" w:rsidRDefault="00076838" w:rsidP="00C454BF">
      <w:r>
        <w:separator/>
      </w:r>
    </w:p>
  </w:endnote>
  <w:endnote w:type="continuationSeparator" w:id="0">
    <w:p w14:paraId="1DD8A87D" w14:textId="77777777" w:rsidR="00076838" w:rsidRDefault="00076838" w:rsidP="00C45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92362" w14:textId="77777777" w:rsidR="0005642E" w:rsidRDefault="0005642E" w:rsidP="007F4A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2AE32" w14:textId="77777777" w:rsidR="0005642E" w:rsidRDefault="0005642E" w:rsidP="007F4A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57D880" w14:textId="77777777" w:rsidR="0005642E" w:rsidRDefault="0005642E" w:rsidP="007F4AF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19A96" w14:textId="73292D35" w:rsidR="0005642E" w:rsidRDefault="0005642E" w:rsidP="007F4A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r>
      <w:rPr>
        <w:rStyle w:val="PageNumber"/>
      </w:rPr>
      <w:t xml:space="preserve"> out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10</w:t>
    </w:r>
    <w:r>
      <w:rPr>
        <w:rStyle w:val="PageNumber"/>
      </w:rPr>
      <w:fldChar w:fldCharType="end"/>
    </w:r>
  </w:p>
  <w:p w14:paraId="1B6F740E" w14:textId="77777777" w:rsidR="0005642E" w:rsidRDefault="0005642E" w:rsidP="007F4AF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3032C" w14:textId="77777777" w:rsidR="0005642E" w:rsidRDefault="0005642E" w:rsidP="007F4A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6F7CED0" w14:textId="77777777" w:rsidR="0005642E" w:rsidRDefault="00056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D2D3A" w14:textId="77777777" w:rsidR="00076838" w:rsidRDefault="00076838" w:rsidP="00C454BF">
      <w:r>
        <w:separator/>
      </w:r>
    </w:p>
  </w:footnote>
  <w:footnote w:type="continuationSeparator" w:id="0">
    <w:p w14:paraId="5ADD8DC2" w14:textId="77777777" w:rsidR="00076838" w:rsidRDefault="00076838" w:rsidP="00C454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077F6" w14:textId="02853E97" w:rsidR="0005642E" w:rsidRDefault="0005642E" w:rsidP="003F75E6">
    <w:pPr>
      <w:ind w:left="-142"/>
      <w:jc w:val="center"/>
      <w:rPr>
        <w:sz w:val="44"/>
        <w:szCs w:val="44"/>
      </w:rPr>
    </w:pPr>
    <w:r>
      <w:rPr>
        <w:sz w:val="44"/>
        <w:szCs w:val="44"/>
      </w:rPr>
      <w:t>Audrey E. Hendricks, PhD</w:t>
    </w:r>
  </w:p>
  <w:p w14:paraId="7A888FC9" w14:textId="0282DF0D" w:rsidR="0005642E" w:rsidRPr="008E2676" w:rsidRDefault="0005642E" w:rsidP="009E5F4A">
    <w:pPr>
      <w:pStyle w:val="Header"/>
      <w:jc w:val="right"/>
      <w:rPr>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D45C1" w14:textId="77777777" w:rsidR="0005642E" w:rsidRDefault="0005642E" w:rsidP="00DB470B">
    <w:pPr>
      <w:ind w:left="-142"/>
      <w:jc w:val="center"/>
      <w:rPr>
        <w:sz w:val="44"/>
        <w:szCs w:val="44"/>
      </w:rPr>
    </w:pPr>
    <w:r>
      <w:rPr>
        <w:sz w:val="44"/>
        <w:szCs w:val="44"/>
      </w:rPr>
      <w:t>Audrey E. Hendricks, PhD</w:t>
    </w:r>
  </w:p>
  <w:p w14:paraId="218CB789" w14:textId="629ED96B" w:rsidR="0005642E" w:rsidRPr="008E2676" w:rsidRDefault="0005642E" w:rsidP="00DB470B">
    <w:pPr>
      <w:ind w:left="-142"/>
      <w:jc w:val="center"/>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E0605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8762AD"/>
    <w:multiLevelType w:val="multilevel"/>
    <w:tmpl w:val="A52E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85459"/>
    <w:multiLevelType w:val="hybridMultilevel"/>
    <w:tmpl w:val="4470CF8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03F3288B"/>
    <w:multiLevelType w:val="hybridMultilevel"/>
    <w:tmpl w:val="D3A024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7646C9"/>
    <w:multiLevelType w:val="hybridMultilevel"/>
    <w:tmpl w:val="A6ACA2C0"/>
    <w:lvl w:ilvl="0" w:tplc="04090003">
      <w:start w:val="1"/>
      <w:numFmt w:val="bullet"/>
      <w:lvlText w:val="o"/>
      <w:lvlJc w:val="left"/>
      <w:pPr>
        <w:ind w:left="1195" w:hanging="360"/>
      </w:pPr>
      <w:rPr>
        <w:rFonts w:ascii="Courier New" w:hAnsi="Courier New" w:cs="Courier New"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5" w15:restartNumberingAfterBreak="0">
    <w:nsid w:val="154F1961"/>
    <w:multiLevelType w:val="hybridMultilevel"/>
    <w:tmpl w:val="943A1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62931"/>
    <w:multiLevelType w:val="hybridMultilevel"/>
    <w:tmpl w:val="77D4659A"/>
    <w:lvl w:ilvl="0" w:tplc="32765C1C">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110867"/>
    <w:multiLevelType w:val="hybridMultilevel"/>
    <w:tmpl w:val="2D1CEB7E"/>
    <w:lvl w:ilvl="0" w:tplc="32765C1C">
      <w:start w:val="1"/>
      <w:numFmt w:val="bullet"/>
      <w:lvlText w:val=""/>
      <w:lvlJc w:val="left"/>
      <w:pPr>
        <w:tabs>
          <w:tab w:val="num" w:pos="540"/>
        </w:tabs>
        <w:ind w:left="540" w:hanging="288"/>
      </w:pPr>
      <w:rPr>
        <w:rFonts w:ascii="Symbol" w:hAnsi="Symbol" w:hint="default"/>
      </w:rPr>
    </w:lvl>
    <w:lvl w:ilvl="1" w:tplc="04090003" w:tentative="1">
      <w:start w:val="1"/>
      <w:numFmt w:val="bullet"/>
      <w:lvlText w:val="o"/>
      <w:lvlJc w:val="left"/>
      <w:pPr>
        <w:tabs>
          <w:tab w:val="num" w:pos="1692"/>
        </w:tabs>
        <w:ind w:left="1692" w:hanging="360"/>
      </w:pPr>
      <w:rPr>
        <w:rFonts w:ascii="Courier New" w:hAnsi="Courier New" w:cs="Courier New" w:hint="default"/>
      </w:rPr>
    </w:lvl>
    <w:lvl w:ilvl="2" w:tplc="04090005" w:tentative="1">
      <w:start w:val="1"/>
      <w:numFmt w:val="bullet"/>
      <w:lvlText w:val=""/>
      <w:lvlJc w:val="left"/>
      <w:pPr>
        <w:tabs>
          <w:tab w:val="num" w:pos="2412"/>
        </w:tabs>
        <w:ind w:left="2412" w:hanging="360"/>
      </w:pPr>
      <w:rPr>
        <w:rFonts w:ascii="Wingdings" w:hAnsi="Wingdings" w:hint="default"/>
      </w:rPr>
    </w:lvl>
    <w:lvl w:ilvl="3" w:tplc="04090001" w:tentative="1">
      <w:start w:val="1"/>
      <w:numFmt w:val="bullet"/>
      <w:lvlText w:val=""/>
      <w:lvlJc w:val="left"/>
      <w:pPr>
        <w:tabs>
          <w:tab w:val="num" w:pos="3132"/>
        </w:tabs>
        <w:ind w:left="3132" w:hanging="360"/>
      </w:pPr>
      <w:rPr>
        <w:rFonts w:ascii="Symbol" w:hAnsi="Symbol" w:hint="default"/>
      </w:rPr>
    </w:lvl>
    <w:lvl w:ilvl="4" w:tplc="04090003" w:tentative="1">
      <w:start w:val="1"/>
      <w:numFmt w:val="bullet"/>
      <w:lvlText w:val="o"/>
      <w:lvlJc w:val="left"/>
      <w:pPr>
        <w:tabs>
          <w:tab w:val="num" w:pos="3852"/>
        </w:tabs>
        <w:ind w:left="3852" w:hanging="360"/>
      </w:pPr>
      <w:rPr>
        <w:rFonts w:ascii="Courier New" w:hAnsi="Courier New" w:cs="Courier New" w:hint="default"/>
      </w:rPr>
    </w:lvl>
    <w:lvl w:ilvl="5" w:tplc="04090005" w:tentative="1">
      <w:start w:val="1"/>
      <w:numFmt w:val="bullet"/>
      <w:lvlText w:val=""/>
      <w:lvlJc w:val="left"/>
      <w:pPr>
        <w:tabs>
          <w:tab w:val="num" w:pos="4572"/>
        </w:tabs>
        <w:ind w:left="4572" w:hanging="360"/>
      </w:pPr>
      <w:rPr>
        <w:rFonts w:ascii="Wingdings" w:hAnsi="Wingdings" w:hint="default"/>
      </w:rPr>
    </w:lvl>
    <w:lvl w:ilvl="6" w:tplc="04090001" w:tentative="1">
      <w:start w:val="1"/>
      <w:numFmt w:val="bullet"/>
      <w:lvlText w:val=""/>
      <w:lvlJc w:val="left"/>
      <w:pPr>
        <w:tabs>
          <w:tab w:val="num" w:pos="5292"/>
        </w:tabs>
        <w:ind w:left="5292" w:hanging="360"/>
      </w:pPr>
      <w:rPr>
        <w:rFonts w:ascii="Symbol" w:hAnsi="Symbol" w:hint="default"/>
      </w:rPr>
    </w:lvl>
    <w:lvl w:ilvl="7" w:tplc="04090003" w:tentative="1">
      <w:start w:val="1"/>
      <w:numFmt w:val="bullet"/>
      <w:lvlText w:val="o"/>
      <w:lvlJc w:val="left"/>
      <w:pPr>
        <w:tabs>
          <w:tab w:val="num" w:pos="6012"/>
        </w:tabs>
        <w:ind w:left="6012" w:hanging="360"/>
      </w:pPr>
      <w:rPr>
        <w:rFonts w:ascii="Courier New" w:hAnsi="Courier New" w:cs="Courier New" w:hint="default"/>
      </w:rPr>
    </w:lvl>
    <w:lvl w:ilvl="8" w:tplc="04090005" w:tentative="1">
      <w:start w:val="1"/>
      <w:numFmt w:val="bullet"/>
      <w:lvlText w:val=""/>
      <w:lvlJc w:val="left"/>
      <w:pPr>
        <w:tabs>
          <w:tab w:val="num" w:pos="6732"/>
        </w:tabs>
        <w:ind w:left="6732" w:hanging="360"/>
      </w:pPr>
      <w:rPr>
        <w:rFonts w:ascii="Wingdings" w:hAnsi="Wingdings" w:hint="default"/>
      </w:rPr>
    </w:lvl>
  </w:abstractNum>
  <w:abstractNum w:abstractNumId="8" w15:restartNumberingAfterBreak="0">
    <w:nsid w:val="20813722"/>
    <w:multiLevelType w:val="hybridMultilevel"/>
    <w:tmpl w:val="4D4492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248D653D"/>
    <w:multiLevelType w:val="hybridMultilevel"/>
    <w:tmpl w:val="347CF67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29154EE4"/>
    <w:multiLevelType w:val="hybridMultilevel"/>
    <w:tmpl w:val="5F001464"/>
    <w:lvl w:ilvl="0" w:tplc="04090001">
      <w:start w:val="10"/>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577574"/>
    <w:multiLevelType w:val="hybridMultilevel"/>
    <w:tmpl w:val="151E8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D17864"/>
    <w:multiLevelType w:val="hybridMultilevel"/>
    <w:tmpl w:val="D6AAB1FA"/>
    <w:lvl w:ilvl="0" w:tplc="32765C1C">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9908A6"/>
    <w:multiLevelType w:val="hybridMultilevel"/>
    <w:tmpl w:val="11F89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D427E"/>
    <w:multiLevelType w:val="hybridMultilevel"/>
    <w:tmpl w:val="4534685C"/>
    <w:lvl w:ilvl="0" w:tplc="32765C1C">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D1152C"/>
    <w:multiLevelType w:val="hybridMultilevel"/>
    <w:tmpl w:val="FDC04194"/>
    <w:lvl w:ilvl="0" w:tplc="32765C1C">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185B2E"/>
    <w:multiLevelType w:val="hybridMultilevel"/>
    <w:tmpl w:val="1A84B3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0B51DA3"/>
    <w:multiLevelType w:val="hybridMultilevel"/>
    <w:tmpl w:val="62ACB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F378AA"/>
    <w:multiLevelType w:val="hybridMultilevel"/>
    <w:tmpl w:val="151E8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9B86716"/>
    <w:multiLevelType w:val="hybridMultilevel"/>
    <w:tmpl w:val="E894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FF0C8D"/>
    <w:multiLevelType w:val="hybridMultilevel"/>
    <w:tmpl w:val="66AC4F4E"/>
    <w:lvl w:ilvl="0" w:tplc="32765C1C">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B06610"/>
    <w:multiLevelType w:val="hybridMultilevel"/>
    <w:tmpl w:val="A66AB13A"/>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4C3E3030"/>
    <w:multiLevelType w:val="hybridMultilevel"/>
    <w:tmpl w:val="6ACEF8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CBA09A5"/>
    <w:multiLevelType w:val="hybridMultilevel"/>
    <w:tmpl w:val="4184F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6E6BFA"/>
    <w:multiLevelType w:val="hybridMultilevel"/>
    <w:tmpl w:val="37CE5F58"/>
    <w:lvl w:ilvl="0" w:tplc="32765C1C">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B0178B"/>
    <w:multiLevelType w:val="hybridMultilevel"/>
    <w:tmpl w:val="498AA3FC"/>
    <w:lvl w:ilvl="0" w:tplc="5B924F4A">
      <w:start w:val="1"/>
      <w:numFmt w:val="bullet"/>
      <w:lvlText w:val=""/>
      <w:lvlJc w:val="left"/>
      <w:pPr>
        <w:ind w:left="720" w:hanging="360"/>
      </w:pPr>
      <w:rPr>
        <w:rFonts w:ascii="Symbol" w:hAnsi="Symbol"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1B1BFF"/>
    <w:multiLevelType w:val="hybridMultilevel"/>
    <w:tmpl w:val="550AF7E8"/>
    <w:lvl w:ilvl="0" w:tplc="32765C1C">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C17CFD"/>
    <w:multiLevelType w:val="hybridMultilevel"/>
    <w:tmpl w:val="908CC97C"/>
    <w:lvl w:ilvl="0" w:tplc="E56AADD0">
      <w:start w:val="1"/>
      <w:numFmt w:val="bullet"/>
      <w:lvlText w:val=""/>
      <w:lvlJc w:val="left"/>
      <w:pPr>
        <w:tabs>
          <w:tab w:val="num" w:pos="432"/>
        </w:tabs>
        <w:ind w:left="72"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B97987"/>
    <w:multiLevelType w:val="hybridMultilevel"/>
    <w:tmpl w:val="9AFE8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EE3B41"/>
    <w:multiLevelType w:val="hybridMultilevel"/>
    <w:tmpl w:val="BC8CC6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4835AD"/>
    <w:multiLevelType w:val="hybridMultilevel"/>
    <w:tmpl w:val="C3985AEC"/>
    <w:lvl w:ilvl="0" w:tplc="C3705824">
      <w:start w:val="1"/>
      <w:numFmt w:val="bullet"/>
      <w:lvlText w:val=""/>
      <w:lvlJc w:val="left"/>
      <w:pPr>
        <w:ind w:left="720" w:hanging="360"/>
      </w:pPr>
      <w:rPr>
        <w:rFonts w:ascii="Symbol" w:hAnsi="Symbol"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612B37"/>
    <w:multiLevelType w:val="hybridMultilevel"/>
    <w:tmpl w:val="1E7E0B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DDA6029"/>
    <w:multiLevelType w:val="hybridMultilevel"/>
    <w:tmpl w:val="85708086"/>
    <w:lvl w:ilvl="0" w:tplc="04090001">
      <w:start w:val="1"/>
      <w:numFmt w:val="bullet"/>
      <w:lvlText w:val=""/>
      <w:lvlJc w:val="left"/>
      <w:pPr>
        <w:tabs>
          <w:tab w:val="num" w:pos="702"/>
        </w:tabs>
        <w:ind w:left="702" w:hanging="360"/>
      </w:pPr>
      <w:rPr>
        <w:rFonts w:ascii="Symbol" w:hAnsi="Symbol" w:hint="default"/>
      </w:rPr>
    </w:lvl>
    <w:lvl w:ilvl="1" w:tplc="04090003" w:tentative="1">
      <w:start w:val="1"/>
      <w:numFmt w:val="bullet"/>
      <w:lvlText w:val="o"/>
      <w:lvlJc w:val="left"/>
      <w:pPr>
        <w:tabs>
          <w:tab w:val="num" w:pos="1422"/>
        </w:tabs>
        <w:ind w:left="1422" w:hanging="360"/>
      </w:pPr>
      <w:rPr>
        <w:rFonts w:ascii="Courier New" w:hAnsi="Courier New" w:cs="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cs="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cs="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num w:numId="1">
    <w:abstractNumId w:val="20"/>
  </w:num>
  <w:num w:numId="2">
    <w:abstractNumId w:val="14"/>
  </w:num>
  <w:num w:numId="3">
    <w:abstractNumId w:val="24"/>
  </w:num>
  <w:num w:numId="4">
    <w:abstractNumId w:val="6"/>
  </w:num>
  <w:num w:numId="5">
    <w:abstractNumId w:val="15"/>
  </w:num>
  <w:num w:numId="6">
    <w:abstractNumId w:val="12"/>
  </w:num>
  <w:num w:numId="7">
    <w:abstractNumId w:val="26"/>
  </w:num>
  <w:num w:numId="8">
    <w:abstractNumId w:val="7"/>
  </w:num>
  <w:num w:numId="9">
    <w:abstractNumId w:val="31"/>
  </w:num>
  <w:num w:numId="10">
    <w:abstractNumId w:val="23"/>
  </w:num>
  <w:num w:numId="11">
    <w:abstractNumId w:val="32"/>
  </w:num>
  <w:num w:numId="12">
    <w:abstractNumId w:val="29"/>
  </w:num>
  <w:num w:numId="13">
    <w:abstractNumId w:val="27"/>
  </w:num>
  <w:num w:numId="14">
    <w:abstractNumId w:val="28"/>
  </w:num>
  <w:num w:numId="15">
    <w:abstractNumId w:val="21"/>
  </w:num>
  <w:num w:numId="16">
    <w:abstractNumId w:val="9"/>
  </w:num>
  <w:num w:numId="17">
    <w:abstractNumId w:val="2"/>
  </w:num>
  <w:num w:numId="18">
    <w:abstractNumId w:val="4"/>
  </w:num>
  <w:num w:numId="19">
    <w:abstractNumId w:val="25"/>
  </w:num>
  <w:num w:numId="20">
    <w:abstractNumId w:val="30"/>
  </w:num>
  <w:num w:numId="21">
    <w:abstractNumId w:val="3"/>
  </w:num>
  <w:num w:numId="22">
    <w:abstractNumId w:val="22"/>
  </w:num>
  <w:num w:numId="23">
    <w:abstractNumId w:val="0"/>
  </w:num>
  <w:num w:numId="24">
    <w:abstractNumId w:val="11"/>
  </w:num>
  <w:num w:numId="25">
    <w:abstractNumId w:val="18"/>
  </w:num>
  <w:num w:numId="26">
    <w:abstractNumId w:val="13"/>
  </w:num>
  <w:num w:numId="27">
    <w:abstractNumId w:val="16"/>
  </w:num>
  <w:num w:numId="28">
    <w:abstractNumId w:val="1"/>
  </w:num>
  <w:num w:numId="29">
    <w:abstractNumId w:val="19"/>
  </w:num>
  <w:num w:numId="30">
    <w:abstractNumId w:val="5"/>
  </w:num>
  <w:num w:numId="31">
    <w:abstractNumId w:val="10"/>
  </w:num>
  <w:num w:numId="32">
    <w:abstractNumId w:val="8"/>
  </w:num>
  <w:num w:numId="3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ndricks, Audrey">
    <w15:presenceInfo w15:providerId="AD" w15:userId="S::audrey.hendricks@ucdenver.edu::66cd2841-9a87-426a-98e1-b7de534716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Euro J Epidem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50atz2rhrew5xe5a0hvx2p35fv2zvrx90e2&quot;&gt;CV&lt;record-ids&gt;&lt;item&gt;1&lt;/item&gt;&lt;/record-ids&gt;&lt;/item&gt;&lt;/Libraries&gt;"/>
  </w:docVars>
  <w:rsids>
    <w:rsidRoot w:val="00C42DC8"/>
    <w:rsid w:val="00002F6F"/>
    <w:rsid w:val="000134F3"/>
    <w:rsid w:val="00014E2A"/>
    <w:rsid w:val="00015E50"/>
    <w:rsid w:val="00016671"/>
    <w:rsid w:val="00020746"/>
    <w:rsid w:val="00021462"/>
    <w:rsid w:val="000214F7"/>
    <w:rsid w:val="0002248A"/>
    <w:rsid w:val="000238F7"/>
    <w:rsid w:val="0002404D"/>
    <w:rsid w:val="000240D0"/>
    <w:rsid w:val="000245CC"/>
    <w:rsid w:val="00026F7B"/>
    <w:rsid w:val="00027B28"/>
    <w:rsid w:val="00032910"/>
    <w:rsid w:val="00032F59"/>
    <w:rsid w:val="000352CA"/>
    <w:rsid w:val="00036EFF"/>
    <w:rsid w:val="00041966"/>
    <w:rsid w:val="000441BF"/>
    <w:rsid w:val="00044DEF"/>
    <w:rsid w:val="000456E0"/>
    <w:rsid w:val="000479C5"/>
    <w:rsid w:val="00050CDE"/>
    <w:rsid w:val="00051F10"/>
    <w:rsid w:val="000531CB"/>
    <w:rsid w:val="0005518B"/>
    <w:rsid w:val="0005642E"/>
    <w:rsid w:val="00074257"/>
    <w:rsid w:val="0007577E"/>
    <w:rsid w:val="00076838"/>
    <w:rsid w:val="00080E30"/>
    <w:rsid w:val="000813B2"/>
    <w:rsid w:val="000815B5"/>
    <w:rsid w:val="00082FAF"/>
    <w:rsid w:val="00083D2C"/>
    <w:rsid w:val="00084234"/>
    <w:rsid w:val="0008604E"/>
    <w:rsid w:val="00087404"/>
    <w:rsid w:val="000912BB"/>
    <w:rsid w:val="00094DE9"/>
    <w:rsid w:val="00095725"/>
    <w:rsid w:val="000957E4"/>
    <w:rsid w:val="00095991"/>
    <w:rsid w:val="00095D87"/>
    <w:rsid w:val="000A0722"/>
    <w:rsid w:val="000A10E1"/>
    <w:rsid w:val="000A29CF"/>
    <w:rsid w:val="000A502F"/>
    <w:rsid w:val="000A50ED"/>
    <w:rsid w:val="000A71BA"/>
    <w:rsid w:val="000A7FDA"/>
    <w:rsid w:val="000B08AB"/>
    <w:rsid w:val="000B0EC2"/>
    <w:rsid w:val="000B1267"/>
    <w:rsid w:val="000B1BC5"/>
    <w:rsid w:val="000B5BE4"/>
    <w:rsid w:val="000C28E5"/>
    <w:rsid w:val="000C3437"/>
    <w:rsid w:val="000C3D9D"/>
    <w:rsid w:val="000C476A"/>
    <w:rsid w:val="000C74DA"/>
    <w:rsid w:val="000D00D3"/>
    <w:rsid w:val="000D0E93"/>
    <w:rsid w:val="000F5520"/>
    <w:rsid w:val="000F5667"/>
    <w:rsid w:val="000F723E"/>
    <w:rsid w:val="00100E86"/>
    <w:rsid w:val="00106EBA"/>
    <w:rsid w:val="0010759C"/>
    <w:rsid w:val="00114CE3"/>
    <w:rsid w:val="001162DA"/>
    <w:rsid w:val="001167E0"/>
    <w:rsid w:val="00116B22"/>
    <w:rsid w:val="00117142"/>
    <w:rsid w:val="00120165"/>
    <w:rsid w:val="00120360"/>
    <w:rsid w:val="00120916"/>
    <w:rsid w:val="001212FB"/>
    <w:rsid w:val="0012255F"/>
    <w:rsid w:val="0012385B"/>
    <w:rsid w:val="00123A51"/>
    <w:rsid w:val="00123EA5"/>
    <w:rsid w:val="00123F52"/>
    <w:rsid w:val="001278D0"/>
    <w:rsid w:val="00127B97"/>
    <w:rsid w:val="00131A40"/>
    <w:rsid w:val="00132C98"/>
    <w:rsid w:val="001371D6"/>
    <w:rsid w:val="00137337"/>
    <w:rsid w:val="001400EB"/>
    <w:rsid w:val="00143525"/>
    <w:rsid w:val="00143D36"/>
    <w:rsid w:val="001463FA"/>
    <w:rsid w:val="001536A4"/>
    <w:rsid w:val="0015635A"/>
    <w:rsid w:val="00162DD9"/>
    <w:rsid w:val="00163851"/>
    <w:rsid w:val="00163C33"/>
    <w:rsid w:val="00163DF3"/>
    <w:rsid w:val="00164A91"/>
    <w:rsid w:val="00164DD4"/>
    <w:rsid w:val="00165468"/>
    <w:rsid w:val="00166A16"/>
    <w:rsid w:val="00170B3F"/>
    <w:rsid w:val="0017136C"/>
    <w:rsid w:val="00171779"/>
    <w:rsid w:val="00173B68"/>
    <w:rsid w:val="001777C8"/>
    <w:rsid w:val="00177D77"/>
    <w:rsid w:val="00180A4F"/>
    <w:rsid w:val="0018107A"/>
    <w:rsid w:val="0018280D"/>
    <w:rsid w:val="00182896"/>
    <w:rsid w:val="00186364"/>
    <w:rsid w:val="00187349"/>
    <w:rsid w:val="0019064C"/>
    <w:rsid w:val="00191891"/>
    <w:rsid w:val="001926C4"/>
    <w:rsid w:val="00194A95"/>
    <w:rsid w:val="001953DE"/>
    <w:rsid w:val="00196C57"/>
    <w:rsid w:val="001972AB"/>
    <w:rsid w:val="001A07CC"/>
    <w:rsid w:val="001A1373"/>
    <w:rsid w:val="001A1A5F"/>
    <w:rsid w:val="001A2622"/>
    <w:rsid w:val="001A65DA"/>
    <w:rsid w:val="001A7443"/>
    <w:rsid w:val="001B01DA"/>
    <w:rsid w:val="001B0EB2"/>
    <w:rsid w:val="001B18D4"/>
    <w:rsid w:val="001B6F64"/>
    <w:rsid w:val="001C3639"/>
    <w:rsid w:val="001C40D7"/>
    <w:rsid w:val="001C546F"/>
    <w:rsid w:val="001C5FBF"/>
    <w:rsid w:val="001D100A"/>
    <w:rsid w:val="001D1020"/>
    <w:rsid w:val="001D2489"/>
    <w:rsid w:val="001D296F"/>
    <w:rsid w:val="001D2BBB"/>
    <w:rsid w:val="001E0A2E"/>
    <w:rsid w:val="001E1469"/>
    <w:rsid w:val="001E2322"/>
    <w:rsid w:val="001E4111"/>
    <w:rsid w:val="001E523D"/>
    <w:rsid w:val="001E5C75"/>
    <w:rsid w:val="001E6E03"/>
    <w:rsid w:val="001E774F"/>
    <w:rsid w:val="001F05EE"/>
    <w:rsid w:val="001F187C"/>
    <w:rsid w:val="001F212B"/>
    <w:rsid w:val="001F4FD6"/>
    <w:rsid w:val="001F67CE"/>
    <w:rsid w:val="001F72B6"/>
    <w:rsid w:val="001F7D26"/>
    <w:rsid w:val="002002FC"/>
    <w:rsid w:val="00200598"/>
    <w:rsid w:val="00204B87"/>
    <w:rsid w:val="00211D48"/>
    <w:rsid w:val="00213015"/>
    <w:rsid w:val="002130A3"/>
    <w:rsid w:val="0021390A"/>
    <w:rsid w:val="002176C6"/>
    <w:rsid w:val="00221347"/>
    <w:rsid w:val="002221BA"/>
    <w:rsid w:val="002233EC"/>
    <w:rsid w:val="00224A13"/>
    <w:rsid w:val="00225208"/>
    <w:rsid w:val="002262CE"/>
    <w:rsid w:val="00230E18"/>
    <w:rsid w:val="002317EF"/>
    <w:rsid w:val="002323F4"/>
    <w:rsid w:val="00233244"/>
    <w:rsid w:val="0023361B"/>
    <w:rsid w:val="0023535F"/>
    <w:rsid w:val="00236265"/>
    <w:rsid w:val="00237E69"/>
    <w:rsid w:val="00242470"/>
    <w:rsid w:val="00243A36"/>
    <w:rsid w:val="00245582"/>
    <w:rsid w:val="0025084D"/>
    <w:rsid w:val="002509F0"/>
    <w:rsid w:val="002521EE"/>
    <w:rsid w:val="00252328"/>
    <w:rsid w:val="0025749B"/>
    <w:rsid w:val="00262229"/>
    <w:rsid w:val="00263419"/>
    <w:rsid w:val="0026447C"/>
    <w:rsid w:val="00265A28"/>
    <w:rsid w:val="00270871"/>
    <w:rsid w:val="002730AD"/>
    <w:rsid w:val="002730C8"/>
    <w:rsid w:val="00274768"/>
    <w:rsid w:val="00274AAD"/>
    <w:rsid w:val="00274C68"/>
    <w:rsid w:val="00274F0A"/>
    <w:rsid w:val="00281139"/>
    <w:rsid w:val="002831B1"/>
    <w:rsid w:val="002847BC"/>
    <w:rsid w:val="00287637"/>
    <w:rsid w:val="002904FD"/>
    <w:rsid w:val="00291B68"/>
    <w:rsid w:val="00294792"/>
    <w:rsid w:val="00296D2B"/>
    <w:rsid w:val="00297623"/>
    <w:rsid w:val="002A719D"/>
    <w:rsid w:val="002A71AF"/>
    <w:rsid w:val="002A7340"/>
    <w:rsid w:val="002B3129"/>
    <w:rsid w:val="002B33E9"/>
    <w:rsid w:val="002B4592"/>
    <w:rsid w:val="002B54B4"/>
    <w:rsid w:val="002B5E23"/>
    <w:rsid w:val="002B73BB"/>
    <w:rsid w:val="002B7992"/>
    <w:rsid w:val="002C5A6B"/>
    <w:rsid w:val="002C7D88"/>
    <w:rsid w:val="002C7DA1"/>
    <w:rsid w:val="002C7E3F"/>
    <w:rsid w:val="002D1779"/>
    <w:rsid w:val="002D2858"/>
    <w:rsid w:val="002D3568"/>
    <w:rsid w:val="002D5287"/>
    <w:rsid w:val="002D6987"/>
    <w:rsid w:val="002D74B8"/>
    <w:rsid w:val="002E2908"/>
    <w:rsid w:val="002E29B7"/>
    <w:rsid w:val="002E6AFA"/>
    <w:rsid w:val="002F0E67"/>
    <w:rsid w:val="002F26EF"/>
    <w:rsid w:val="002F31C3"/>
    <w:rsid w:val="002F67BB"/>
    <w:rsid w:val="002F6DE1"/>
    <w:rsid w:val="002F7F30"/>
    <w:rsid w:val="00303D8D"/>
    <w:rsid w:val="003051B9"/>
    <w:rsid w:val="00305AEA"/>
    <w:rsid w:val="00305E77"/>
    <w:rsid w:val="00306AD4"/>
    <w:rsid w:val="00306EC8"/>
    <w:rsid w:val="00310543"/>
    <w:rsid w:val="0031433B"/>
    <w:rsid w:val="003228CC"/>
    <w:rsid w:val="003238AB"/>
    <w:rsid w:val="00330B30"/>
    <w:rsid w:val="00330D81"/>
    <w:rsid w:val="00331DCC"/>
    <w:rsid w:val="003327CD"/>
    <w:rsid w:val="00335761"/>
    <w:rsid w:val="0033769A"/>
    <w:rsid w:val="00346575"/>
    <w:rsid w:val="00346DE3"/>
    <w:rsid w:val="00347642"/>
    <w:rsid w:val="003604A1"/>
    <w:rsid w:val="0036136F"/>
    <w:rsid w:val="00366F53"/>
    <w:rsid w:val="00372AEC"/>
    <w:rsid w:val="00373053"/>
    <w:rsid w:val="00374F8C"/>
    <w:rsid w:val="003770E6"/>
    <w:rsid w:val="00377209"/>
    <w:rsid w:val="00384F07"/>
    <w:rsid w:val="003853D4"/>
    <w:rsid w:val="003870EF"/>
    <w:rsid w:val="00390273"/>
    <w:rsid w:val="0039121D"/>
    <w:rsid w:val="00391CFD"/>
    <w:rsid w:val="0039260A"/>
    <w:rsid w:val="00392843"/>
    <w:rsid w:val="00392934"/>
    <w:rsid w:val="00392B7B"/>
    <w:rsid w:val="0039432F"/>
    <w:rsid w:val="00395CE5"/>
    <w:rsid w:val="00397489"/>
    <w:rsid w:val="003A1E8D"/>
    <w:rsid w:val="003A3A00"/>
    <w:rsid w:val="003A60B6"/>
    <w:rsid w:val="003B1257"/>
    <w:rsid w:val="003B24F6"/>
    <w:rsid w:val="003B2A6E"/>
    <w:rsid w:val="003B2CAE"/>
    <w:rsid w:val="003D1C9D"/>
    <w:rsid w:val="003D23FA"/>
    <w:rsid w:val="003D26FC"/>
    <w:rsid w:val="003D32F0"/>
    <w:rsid w:val="003E4CD8"/>
    <w:rsid w:val="003E4EE6"/>
    <w:rsid w:val="003E5922"/>
    <w:rsid w:val="003F07D8"/>
    <w:rsid w:val="003F0BF2"/>
    <w:rsid w:val="003F3402"/>
    <w:rsid w:val="003F50B9"/>
    <w:rsid w:val="003F6311"/>
    <w:rsid w:val="003F6337"/>
    <w:rsid w:val="003F75E6"/>
    <w:rsid w:val="00403972"/>
    <w:rsid w:val="00405C8D"/>
    <w:rsid w:val="00407287"/>
    <w:rsid w:val="004136CA"/>
    <w:rsid w:val="00413D7C"/>
    <w:rsid w:val="00415758"/>
    <w:rsid w:val="00420254"/>
    <w:rsid w:val="00422AA5"/>
    <w:rsid w:val="00422BB2"/>
    <w:rsid w:val="00424ED7"/>
    <w:rsid w:val="00426A31"/>
    <w:rsid w:val="004334DB"/>
    <w:rsid w:val="0043370B"/>
    <w:rsid w:val="004349BF"/>
    <w:rsid w:val="0043660C"/>
    <w:rsid w:val="004433A8"/>
    <w:rsid w:val="00444FD6"/>
    <w:rsid w:val="00446A4A"/>
    <w:rsid w:val="00451ACA"/>
    <w:rsid w:val="00452691"/>
    <w:rsid w:val="00454382"/>
    <w:rsid w:val="004574C9"/>
    <w:rsid w:val="00457D4C"/>
    <w:rsid w:val="00462B26"/>
    <w:rsid w:val="004646A2"/>
    <w:rsid w:val="00466C68"/>
    <w:rsid w:val="0047279A"/>
    <w:rsid w:val="004730EE"/>
    <w:rsid w:val="004768D0"/>
    <w:rsid w:val="004807C7"/>
    <w:rsid w:val="00482943"/>
    <w:rsid w:val="004855AF"/>
    <w:rsid w:val="004961E5"/>
    <w:rsid w:val="00496750"/>
    <w:rsid w:val="004A4E0C"/>
    <w:rsid w:val="004A7FDC"/>
    <w:rsid w:val="004B1D00"/>
    <w:rsid w:val="004B4C37"/>
    <w:rsid w:val="004B58C9"/>
    <w:rsid w:val="004B7089"/>
    <w:rsid w:val="004C06D2"/>
    <w:rsid w:val="004C2A86"/>
    <w:rsid w:val="004C2A8F"/>
    <w:rsid w:val="004C2BAC"/>
    <w:rsid w:val="004C6E13"/>
    <w:rsid w:val="004E0CCE"/>
    <w:rsid w:val="004E0DCE"/>
    <w:rsid w:val="004E113D"/>
    <w:rsid w:val="004E2BB9"/>
    <w:rsid w:val="004E51E8"/>
    <w:rsid w:val="004E5AEC"/>
    <w:rsid w:val="004E5E70"/>
    <w:rsid w:val="004E6EA8"/>
    <w:rsid w:val="004E72B4"/>
    <w:rsid w:val="004E7D4D"/>
    <w:rsid w:val="004E7D68"/>
    <w:rsid w:val="004F1E01"/>
    <w:rsid w:val="004F2B0A"/>
    <w:rsid w:val="004F471D"/>
    <w:rsid w:val="004F4DFD"/>
    <w:rsid w:val="004F64FA"/>
    <w:rsid w:val="005033F9"/>
    <w:rsid w:val="00503E18"/>
    <w:rsid w:val="00504903"/>
    <w:rsid w:val="00505B7A"/>
    <w:rsid w:val="00510D98"/>
    <w:rsid w:val="00511108"/>
    <w:rsid w:val="00513063"/>
    <w:rsid w:val="00514CFB"/>
    <w:rsid w:val="00516B78"/>
    <w:rsid w:val="005172B3"/>
    <w:rsid w:val="00520037"/>
    <w:rsid w:val="00523B11"/>
    <w:rsid w:val="00524D39"/>
    <w:rsid w:val="005257E6"/>
    <w:rsid w:val="005258D9"/>
    <w:rsid w:val="0052659A"/>
    <w:rsid w:val="005272B8"/>
    <w:rsid w:val="0053076E"/>
    <w:rsid w:val="00533564"/>
    <w:rsid w:val="00534A06"/>
    <w:rsid w:val="00540392"/>
    <w:rsid w:val="00540D87"/>
    <w:rsid w:val="00543563"/>
    <w:rsid w:val="0054710E"/>
    <w:rsid w:val="00550C13"/>
    <w:rsid w:val="005552D7"/>
    <w:rsid w:val="00557DD2"/>
    <w:rsid w:val="00560F98"/>
    <w:rsid w:val="00563F80"/>
    <w:rsid w:val="00565117"/>
    <w:rsid w:val="005653E7"/>
    <w:rsid w:val="00571CE5"/>
    <w:rsid w:val="00576073"/>
    <w:rsid w:val="00580852"/>
    <w:rsid w:val="00581B93"/>
    <w:rsid w:val="005829FA"/>
    <w:rsid w:val="00582DA8"/>
    <w:rsid w:val="00590981"/>
    <w:rsid w:val="00592139"/>
    <w:rsid w:val="005922F2"/>
    <w:rsid w:val="005A0F98"/>
    <w:rsid w:val="005A1790"/>
    <w:rsid w:val="005A1951"/>
    <w:rsid w:val="005A6B33"/>
    <w:rsid w:val="005A73FB"/>
    <w:rsid w:val="005A776E"/>
    <w:rsid w:val="005A7BD5"/>
    <w:rsid w:val="005B01EF"/>
    <w:rsid w:val="005B0D4B"/>
    <w:rsid w:val="005B3778"/>
    <w:rsid w:val="005B4F6F"/>
    <w:rsid w:val="005B4F8E"/>
    <w:rsid w:val="005C3685"/>
    <w:rsid w:val="005C4A85"/>
    <w:rsid w:val="005D128A"/>
    <w:rsid w:val="005D3538"/>
    <w:rsid w:val="005D38BB"/>
    <w:rsid w:val="005D3F85"/>
    <w:rsid w:val="005D779D"/>
    <w:rsid w:val="005D7E38"/>
    <w:rsid w:val="005E0244"/>
    <w:rsid w:val="005E0D87"/>
    <w:rsid w:val="005E33F9"/>
    <w:rsid w:val="005E3497"/>
    <w:rsid w:val="005E48F5"/>
    <w:rsid w:val="005F1CC4"/>
    <w:rsid w:val="005F3B36"/>
    <w:rsid w:val="006011A9"/>
    <w:rsid w:val="00601EE3"/>
    <w:rsid w:val="00604F06"/>
    <w:rsid w:val="00605825"/>
    <w:rsid w:val="006071B1"/>
    <w:rsid w:val="006112DF"/>
    <w:rsid w:val="006123D6"/>
    <w:rsid w:val="00612480"/>
    <w:rsid w:val="00612CC5"/>
    <w:rsid w:val="00613386"/>
    <w:rsid w:val="006138BC"/>
    <w:rsid w:val="00613DA3"/>
    <w:rsid w:val="00616731"/>
    <w:rsid w:val="00620D12"/>
    <w:rsid w:val="00621D78"/>
    <w:rsid w:val="0062225E"/>
    <w:rsid w:val="00632538"/>
    <w:rsid w:val="006351B6"/>
    <w:rsid w:val="006356EC"/>
    <w:rsid w:val="00641186"/>
    <w:rsid w:val="00641223"/>
    <w:rsid w:val="00642BC2"/>
    <w:rsid w:val="006463E4"/>
    <w:rsid w:val="00646D55"/>
    <w:rsid w:val="00647D8E"/>
    <w:rsid w:val="00653E92"/>
    <w:rsid w:val="006565D7"/>
    <w:rsid w:val="0065780D"/>
    <w:rsid w:val="00660753"/>
    <w:rsid w:val="00660FE7"/>
    <w:rsid w:val="00663A4F"/>
    <w:rsid w:val="006641F7"/>
    <w:rsid w:val="00664C60"/>
    <w:rsid w:val="00667A3D"/>
    <w:rsid w:val="00670EE5"/>
    <w:rsid w:val="00671233"/>
    <w:rsid w:val="00672220"/>
    <w:rsid w:val="006743CD"/>
    <w:rsid w:val="006750DF"/>
    <w:rsid w:val="006754D7"/>
    <w:rsid w:val="0068300A"/>
    <w:rsid w:val="0068317E"/>
    <w:rsid w:val="0068490A"/>
    <w:rsid w:val="00684DFD"/>
    <w:rsid w:val="00692897"/>
    <w:rsid w:val="00695583"/>
    <w:rsid w:val="006C0D4E"/>
    <w:rsid w:val="006C1FAF"/>
    <w:rsid w:val="006C614C"/>
    <w:rsid w:val="006C6DEF"/>
    <w:rsid w:val="006D7DBC"/>
    <w:rsid w:val="006E05B6"/>
    <w:rsid w:val="006E1E39"/>
    <w:rsid w:val="006E481A"/>
    <w:rsid w:val="006E569C"/>
    <w:rsid w:val="006F0D24"/>
    <w:rsid w:val="006F621A"/>
    <w:rsid w:val="0070638C"/>
    <w:rsid w:val="007070B2"/>
    <w:rsid w:val="007072A0"/>
    <w:rsid w:val="00710930"/>
    <w:rsid w:val="00713601"/>
    <w:rsid w:val="00713F79"/>
    <w:rsid w:val="007149A6"/>
    <w:rsid w:val="00714F0B"/>
    <w:rsid w:val="00715AE0"/>
    <w:rsid w:val="00716ACB"/>
    <w:rsid w:val="0071786B"/>
    <w:rsid w:val="00721258"/>
    <w:rsid w:val="007216BB"/>
    <w:rsid w:val="00721FE5"/>
    <w:rsid w:val="0072249C"/>
    <w:rsid w:val="0072321A"/>
    <w:rsid w:val="0072397A"/>
    <w:rsid w:val="00725CDC"/>
    <w:rsid w:val="007265E8"/>
    <w:rsid w:val="00727C5F"/>
    <w:rsid w:val="007374DB"/>
    <w:rsid w:val="00742068"/>
    <w:rsid w:val="0074211B"/>
    <w:rsid w:val="00745DDC"/>
    <w:rsid w:val="00747B46"/>
    <w:rsid w:val="00747B8C"/>
    <w:rsid w:val="007513E9"/>
    <w:rsid w:val="007522C1"/>
    <w:rsid w:val="00752333"/>
    <w:rsid w:val="007531C4"/>
    <w:rsid w:val="00756FAE"/>
    <w:rsid w:val="00760FE1"/>
    <w:rsid w:val="0076185F"/>
    <w:rsid w:val="00762097"/>
    <w:rsid w:val="007628F1"/>
    <w:rsid w:val="0076475B"/>
    <w:rsid w:val="00770AE2"/>
    <w:rsid w:val="00781CE5"/>
    <w:rsid w:val="007858C0"/>
    <w:rsid w:val="007917E4"/>
    <w:rsid w:val="00791FEA"/>
    <w:rsid w:val="007922D3"/>
    <w:rsid w:val="00794C47"/>
    <w:rsid w:val="00797F71"/>
    <w:rsid w:val="007A005D"/>
    <w:rsid w:val="007A3770"/>
    <w:rsid w:val="007A475E"/>
    <w:rsid w:val="007A6879"/>
    <w:rsid w:val="007B16FC"/>
    <w:rsid w:val="007B1E38"/>
    <w:rsid w:val="007B7A49"/>
    <w:rsid w:val="007C24B4"/>
    <w:rsid w:val="007C608B"/>
    <w:rsid w:val="007C710C"/>
    <w:rsid w:val="007C7AF1"/>
    <w:rsid w:val="007C7F26"/>
    <w:rsid w:val="007D0153"/>
    <w:rsid w:val="007D157A"/>
    <w:rsid w:val="007D291E"/>
    <w:rsid w:val="007D421A"/>
    <w:rsid w:val="007D451E"/>
    <w:rsid w:val="007D4CE1"/>
    <w:rsid w:val="007D5A7F"/>
    <w:rsid w:val="007D5AFB"/>
    <w:rsid w:val="007D6BA5"/>
    <w:rsid w:val="007E0141"/>
    <w:rsid w:val="007E014F"/>
    <w:rsid w:val="007E0C40"/>
    <w:rsid w:val="007E5421"/>
    <w:rsid w:val="007F02ED"/>
    <w:rsid w:val="007F1E7F"/>
    <w:rsid w:val="007F2204"/>
    <w:rsid w:val="007F39EA"/>
    <w:rsid w:val="007F4AF4"/>
    <w:rsid w:val="007F60D7"/>
    <w:rsid w:val="007F6458"/>
    <w:rsid w:val="007F7277"/>
    <w:rsid w:val="0080181E"/>
    <w:rsid w:val="00806CB0"/>
    <w:rsid w:val="00811A30"/>
    <w:rsid w:val="008142DE"/>
    <w:rsid w:val="008149A8"/>
    <w:rsid w:val="00815735"/>
    <w:rsid w:val="00831070"/>
    <w:rsid w:val="0083401F"/>
    <w:rsid w:val="0084152C"/>
    <w:rsid w:val="00843604"/>
    <w:rsid w:val="008450BF"/>
    <w:rsid w:val="008460D6"/>
    <w:rsid w:val="00855744"/>
    <w:rsid w:val="00861229"/>
    <w:rsid w:val="008622CC"/>
    <w:rsid w:val="008631A6"/>
    <w:rsid w:val="00865692"/>
    <w:rsid w:val="00865871"/>
    <w:rsid w:val="00866257"/>
    <w:rsid w:val="00866D03"/>
    <w:rsid w:val="0086732C"/>
    <w:rsid w:val="008676BC"/>
    <w:rsid w:val="00867960"/>
    <w:rsid w:val="00871C39"/>
    <w:rsid w:val="008762EA"/>
    <w:rsid w:val="00880D29"/>
    <w:rsid w:val="008814AD"/>
    <w:rsid w:val="00883616"/>
    <w:rsid w:val="008840AE"/>
    <w:rsid w:val="00884E83"/>
    <w:rsid w:val="00886667"/>
    <w:rsid w:val="00893B57"/>
    <w:rsid w:val="008955D7"/>
    <w:rsid w:val="00896F82"/>
    <w:rsid w:val="00897DCD"/>
    <w:rsid w:val="008A35F1"/>
    <w:rsid w:val="008A7C4C"/>
    <w:rsid w:val="008B1AD7"/>
    <w:rsid w:val="008B4AEE"/>
    <w:rsid w:val="008B57E9"/>
    <w:rsid w:val="008C178E"/>
    <w:rsid w:val="008C292F"/>
    <w:rsid w:val="008C33E5"/>
    <w:rsid w:val="008C3E27"/>
    <w:rsid w:val="008C6816"/>
    <w:rsid w:val="008D0C16"/>
    <w:rsid w:val="008D1F06"/>
    <w:rsid w:val="008D3CBD"/>
    <w:rsid w:val="008D471B"/>
    <w:rsid w:val="008D54CD"/>
    <w:rsid w:val="008D68C6"/>
    <w:rsid w:val="008E2676"/>
    <w:rsid w:val="008E44F2"/>
    <w:rsid w:val="008E6993"/>
    <w:rsid w:val="008E6EDA"/>
    <w:rsid w:val="008F0A61"/>
    <w:rsid w:val="008F2BA7"/>
    <w:rsid w:val="008F6E75"/>
    <w:rsid w:val="008F79AE"/>
    <w:rsid w:val="009038F4"/>
    <w:rsid w:val="009054B6"/>
    <w:rsid w:val="00905579"/>
    <w:rsid w:val="0091034E"/>
    <w:rsid w:val="00910A10"/>
    <w:rsid w:val="00912F8D"/>
    <w:rsid w:val="0091423A"/>
    <w:rsid w:val="00914EA0"/>
    <w:rsid w:val="0091532F"/>
    <w:rsid w:val="0091594E"/>
    <w:rsid w:val="00920329"/>
    <w:rsid w:val="00920585"/>
    <w:rsid w:val="00921BEF"/>
    <w:rsid w:val="00926799"/>
    <w:rsid w:val="00931FC6"/>
    <w:rsid w:val="009325B8"/>
    <w:rsid w:val="00935B53"/>
    <w:rsid w:val="0094348E"/>
    <w:rsid w:val="0094352F"/>
    <w:rsid w:val="009438EB"/>
    <w:rsid w:val="00943B6D"/>
    <w:rsid w:val="00945F16"/>
    <w:rsid w:val="00946370"/>
    <w:rsid w:val="009479D8"/>
    <w:rsid w:val="00951A5A"/>
    <w:rsid w:val="009563CA"/>
    <w:rsid w:val="00956B5A"/>
    <w:rsid w:val="00960EDC"/>
    <w:rsid w:val="009616C8"/>
    <w:rsid w:val="0096309D"/>
    <w:rsid w:val="00965CE2"/>
    <w:rsid w:val="00970348"/>
    <w:rsid w:val="00970544"/>
    <w:rsid w:val="00971C8C"/>
    <w:rsid w:val="00973F1F"/>
    <w:rsid w:val="0097580F"/>
    <w:rsid w:val="00975ABA"/>
    <w:rsid w:val="00983314"/>
    <w:rsid w:val="00984EBF"/>
    <w:rsid w:val="00990E36"/>
    <w:rsid w:val="00992068"/>
    <w:rsid w:val="009920FA"/>
    <w:rsid w:val="00992322"/>
    <w:rsid w:val="0099565D"/>
    <w:rsid w:val="009A0C83"/>
    <w:rsid w:val="009A34A9"/>
    <w:rsid w:val="009A5B3D"/>
    <w:rsid w:val="009A77DC"/>
    <w:rsid w:val="009B0389"/>
    <w:rsid w:val="009B37F2"/>
    <w:rsid w:val="009B5BDC"/>
    <w:rsid w:val="009B6375"/>
    <w:rsid w:val="009B7D49"/>
    <w:rsid w:val="009C0B58"/>
    <w:rsid w:val="009C15CE"/>
    <w:rsid w:val="009C1F2E"/>
    <w:rsid w:val="009C4C50"/>
    <w:rsid w:val="009C5845"/>
    <w:rsid w:val="009C765B"/>
    <w:rsid w:val="009D30E1"/>
    <w:rsid w:val="009D46C8"/>
    <w:rsid w:val="009D4C23"/>
    <w:rsid w:val="009E2B25"/>
    <w:rsid w:val="009E37AB"/>
    <w:rsid w:val="009E478B"/>
    <w:rsid w:val="009E5F4A"/>
    <w:rsid w:val="009F0608"/>
    <w:rsid w:val="009F1790"/>
    <w:rsid w:val="009F1C72"/>
    <w:rsid w:val="009F4B46"/>
    <w:rsid w:val="00A017BB"/>
    <w:rsid w:val="00A06CB4"/>
    <w:rsid w:val="00A073F1"/>
    <w:rsid w:val="00A112AB"/>
    <w:rsid w:val="00A11E47"/>
    <w:rsid w:val="00A13819"/>
    <w:rsid w:val="00A148B5"/>
    <w:rsid w:val="00A148F9"/>
    <w:rsid w:val="00A222F4"/>
    <w:rsid w:val="00A232E1"/>
    <w:rsid w:val="00A23D3E"/>
    <w:rsid w:val="00A32DC7"/>
    <w:rsid w:val="00A371F3"/>
    <w:rsid w:val="00A372EE"/>
    <w:rsid w:val="00A40079"/>
    <w:rsid w:val="00A4165E"/>
    <w:rsid w:val="00A42A4B"/>
    <w:rsid w:val="00A4436D"/>
    <w:rsid w:val="00A4494B"/>
    <w:rsid w:val="00A45C2A"/>
    <w:rsid w:val="00A46200"/>
    <w:rsid w:val="00A53452"/>
    <w:rsid w:val="00A53E38"/>
    <w:rsid w:val="00A56D3C"/>
    <w:rsid w:val="00A577DF"/>
    <w:rsid w:val="00A61347"/>
    <w:rsid w:val="00A626FB"/>
    <w:rsid w:val="00A637CC"/>
    <w:rsid w:val="00A669E6"/>
    <w:rsid w:val="00A70387"/>
    <w:rsid w:val="00A74B87"/>
    <w:rsid w:val="00A77ECA"/>
    <w:rsid w:val="00A80437"/>
    <w:rsid w:val="00A805E9"/>
    <w:rsid w:val="00A81F7E"/>
    <w:rsid w:val="00A83385"/>
    <w:rsid w:val="00A838F4"/>
    <w:rsid w:val="00A84F8F"/>
    <w:rsid w:val="00A90536"/>
    <w:rsid w:val="00A92F7D"/>
    <w:rsid w:val="00A944CB"/>
    <w:rsid w:val="00A94D75"/>
    <w:rsid w:val="00AA0D28"/>
    <w:rsid w:val="00AA1DE2"/>
    <w:rsid w:val="00AA1FD8"/>
    <w:rsid w:val="00AA41DE"/>
    <w:rsid w:val="00AA4357"/>
    <w:rsid w:val="00AA7003"/>
    <w:rsid w:val="00AB1DBD"/>
    <w:rsid w:val="00AB2FB1"/>
    <w:rsid w:val="00AB58FD"/>
    <w:rsid w:val="00AB762A"/>
    <w:rsid w:val="00AC032C"/>
    <w:rsid w:val="00AC40E6"/>
    <w:rsid w:val="00AD3486"/>
    <w:rsid w:val="00AD426F"/>
    <w:rsid w:val="00AD6D44"/>
    <w:rsid w:val="00AE0472"/>
    <w:rsid w:val="00AE3523"/>
    <w:rsid w:val="00AE61D9"/>
    <w:rsid w:val="00AF386F"/>
    <w:rsid w:val="00AF6E62"/>
    <w:rsid w:val="00AF6F5B"/>
    <w:rsid w:val="00AF70C7"/>
    <w:rsid w:val="00AF71B6"/>
    <w:rsid w:val="00B007BD"/>
    <w:rsid w:val="00B03E5B"/>
    <w:rsid w:val="00B04460"/>
    <w:rsid w:val="00B04B58"/>
    <w:rsid w:val="00B06535"/>
    <w:rsid w:val="00B07F32"/>
    <w:rsid w:val="00B10823"/>
    <w:rsid w:val="00B11FFE"/>
    <w:rsid w:val="00B165C5"/>
    <w:rsid w:val="00B16DB8"/>
    <w:rsid w:val="00B17A2A"/>
    <w:rsid w:val="00B23A01"/>
    <w:rsid w:val="00B248FA"/>
    <w:rsid w:val="00B278E9"/>
    <w:rsid w:val="00B3206A"/>
    <w:rsid w:val="00B32566"/>
    <w:rsid w:val="00B328FA"/>
    <w:rsid w:val="00B34072"/>
    <w:rsid w:val="00B374EF"/>
    <w:rsid w:val="00B404E9"/>
    <w:rsid w:val="00B41E0C"/>
    <w:rsid w:val="00B42587"/>
    <w:rsid w:val="00B429B5"/>
    <w:rsid w:val="00B434B3"/>
    <w:rsid w:val="00B43ADD"/>
    <w:rsid w:val="00B475BE"/>
    <w:rsid w:val="00B5146C"/>
    <w:rsid w:val="00B51673"/>
    <w:rsid w:val="00B525DA"/>
    <w:rsid w:val="00B53CF4"/>
    <w:rsid w:val="00B553BF"/>
    <w:rsid w:val="00B558E3"/>
    <w:rsid w:val="00B578B7"/>
    <w:rsid w:val="00B62417"/>
    <w:rsid w:val="00B62ED1"/>
    <w:rsid w:val="00B634B1"/>
    <w:rsid w:val="00B651F2"/>
    <w:rsid w:val="00B66F9E"/>
    <w:rsid w:val="00B67B67"/>
    <w:rsid w:val="00B70E50"/>
    <w:rsid w:val="00B72DBD"/>
    <w:rsid w:val="00B74400"/>
    <w:rsid w:val="00B74EF3"/>
    <w:rsid w:val="00B77E05"/>
    <w:rsid w:val="00B81072"/>
    <w:rsid w:val="00B83ECC"/>
    <w:rsid w:val="00B91ACE"/>
    <w:rsid w:val="00B931AF"/>
    <w:rsid w:val="00BA0058"/>
    <w:rsid w:val="00BA0BCF"/>
    <w:rsid w:val="00BA4108"/>
    <w:rsid w:val="00BA51F7"/>
    <w:rsid w:val="00BA5957"/>
    <w:rsid w:val="00BA62E5"/>
    <w:rsid w:val="00BB0D0F"/>
    <w:rsid w:val="00BB0ED6"/>
    <w:rsid w:val="00BB27EF"/>
    <w:rsid w:val="00BB2BE6"/>
    <w:rsid w:val="00BB5C16"/>
    <w:rsid w:val="00BB734C"/>
    <w:rsid w:val="00BC1881"/>
    <w:rsid w:val="00BC347D"/>
    <w:rsid w:val="00BC46FA"/>
    <w:rsid w:val="00BC510C"/>
    <w:rsid w:val="00BC7B32"/>
    <w:rsid w:val="00BD38BE"/>
    <w:rsid w:val="00BD3E2F"/>
    <w:rsid w:val="00BD4CA6"/>
    <w:rsid w:val="00BD6A80"/>
    <w:rsid w:val="00BE3F6B"/>
    <w:rsid w:val="00BE4631"/>
    <w:rsid w:val="00BE4AD7"/>
    <w:rsid w:val="00BF0F73"/>
    <w:rsid w:val="00BF2E8E"/>
    <w:rsid w:val="00BF3331"/>
    <w:rsid w:val="00BF5A14"/>
    <w:rsid w:val="00BF6C67"/>
    <w:rsid w:val="00C00A91"/>
    <w:rsid w:val="00C0617A"/>
    <w:rsid w:val="00C073F1"/>
    <w:rsid w:val="00C10E5C"/>
    <w:rsid w:val="00C12A09"/>
    <w:rsid w:val="00C14C1F"/>
    <w:rsid w:val="00C20ACF"/>
    <w:rsid w:val="00C22B19"/>
    <w:rsid w:val="00C254BB"/>
    <w:rsid w:val="00C25D15"/>
    <w:rsid w:val="00C264D9"/>
    <w:rsid w:val="00C269B7"/>
    <w:rsid w:val="00C31299"/>
    <w:rsid w:val="00C36BBC"/>
    <w:rsid w:val="00C36CDE"/>
    <w:rsid w:val="00C36D3C"/>
    <w:rsid w:val="00C41E32"/>
    <w:rsid w:val="00C42BE0"/>
    <w:rsid w:val="00C42DC8"/>
    <w:rsid w:val="00C446C7"/>
    <w:rsid w:val="00C44B9E"/>
    <w:rsid w:val="00C44C90"/>
    <w:rsid w:val="00C454BF"/>
    <w:rsid w:val="00C4670A"/>
    <w:rsid w:val="00C50092"/>
    <w:rsid w:val="00C500B2"/>
    <w:rsid w:val="00C50AC0"/>
    <w:rsid w:val="00C51AB4"/>
    <w:rsid w:val="00C53B32"/>
    <w:rsid w:val="00C54DB7"/>
    <w:rsid w:val="00C56812"/>
    <w:rsid w:val="00C57AC6"/>
    <w:rsid w:val="00C61419"/>
    <w:rsid w:val="00C632E8"/>
    <w:rsid w:val="00C651F6"/>
    <w:rsid w:val="00C6532D"/>
    <w:rsid w:val="00C65859"/>
    <w:rsid w:val="00C65F41"/>
    <w:rsid w:val="00C703CA"/>
    <w:rsid w:val="00C707A7"/>
    <w:rsid w:val="00C73A38"/>
    <w:rsid w:val="00C74C94"/>
    <w:rsid w:val="00C81936"/>
    <w:rsid w:val="00C81ACA"/>
    <w:rsid w:val="00C82937"/>
    <w:rsid w:val="00C85023"/>
    <w:rsid w:val="00C9041A"/>
    <w:rsid w:val="00C92619"/>
    <w:rsid w:val="00C954A0"/>
    <w:rsid w:val="00C972B3"/>
    <w:rsid w:val="00CA0836"/>
    <w:rsid w:val="00CA2B9E"/>
    <w:rsid w:val="00CA4897"/>
    <w:rsid w:val="00CB034A"/>
    <w:rsid w:val="00CB0813"/>
    <w:rsid w:val="00CB1C3F"/>
    <w:rsid w:val="00CB1EF4"/>
    <w:rsid w:val="00CB249A"/>
    <w:rsid w:val="00CB2AB4"/>
    <w:rsid w:val="00CB2D08"/>
    <w:rsid w:val="00CB7982"/>
    <w:rsid w:val="00CC191D"/>
    <w:rsid w:val="00CC30BC"/>
    <w:rsid w:val="00CC46F0"/>
    <w:rsid w:val="00CC484F"/>
    <w:rsid w:val="00CD09A8"/>
    <w:rsid w:val="00CD3B37"/>
    <w:rsid w:val="00CD5152"/>
    <w:rsid w:val="00CD55F4"/>
    <w:rsid w:val="00CD62DB"/>
    <w:rsid w:val="00CD6D40"/>
    <w:rsid w:val="00CE1007"/>
    <w:rsid w:val="00CE1842"/>
    <w:rsid w:val="00CE1EB4"/>
    <w:rsid w:val="00CE4A2D"/>
    <w:rsid w:val="00CF035E"/>
    <w:rsid w:val="00CF2FB9"/>
    <w:rsid w:val="00CF388B"/>
    <w:rsid w:val="00CF621F"/>
    <w:rsid w:val="00CF7563"/>
    <w:rsid w:val="00CF7A7E"/>
    <w:rsid w:val="00D01E80"/>
    <w:rsid w:val="00D16415"/>
    <w:rsid w:val="00D1796D"/>
    <w:rsid w:val="00D17AC9"/>
    <w:rsid w:val="00D2035B"/>
    <w:rsid w:val="00D2093C"/>
    <w:rsid w:val="00D23321"/>
    <w:rsid w:val="00D32F00"/>
    <w:rsid w:val="00D37441"/>
    <w:rsid w:val="00D374E5"/>
    <w:rsid w:val="00D4090C"/>
    <w:rsid w:val="00D41534"/>
    <w:rsid w:val="00D43119"/>
    <w:rsid w:val="00D44283"/>
    <w:rsid w:val="00D54608"/>
    <w:rsid w:val="00D54D6E"/>
    <w:rsid w:val="00D55CAF"/>
    <w:rsid w:val="00D60BA2"/>
    <w:rsid w:val="00D65AEA"/>
    <w:rsid w:val="00D662EF"/>
    <w:rsid w:val="00D70A32"/>
    <w:rsid w:val="00D72B13"/>
    <w:rsid w:val="00D76E8B"/>
    <w:rsid w:val="00D82785"/>
    <w:rsid w:val="00D83F33"/>
    <w:rsid w:val="00D864B1"/>
    <w:rsid w:val="00D87A5E"/>
    <w:rsid w:val="00D9312E"/>
    <w:rsid w:val="00D9727F"/>
    <w:rsid w:val="00D974CD"/>
    <w:rsid w:val="00DA2393"/>
    <w:rsid w:val="00DA433B"/>
    <w:rsid w:val="00DA44CB"/>
    <w:rsid w:val="00DA505D"/>
    <w:rsid w:val="00DA70C8"/>
    <w:rsid w:val="00DA71EC"/>
    <w:rsid w:val="00DA7712"/>
    <w:rsid w:val="00DB470B"/>
    <w:rsid w:val="00DC2113"/>
    <w:rsid w:val="00DC2114"/>
    <w:rsid w:val="00DC5498"/>
    <w:rsid w:val="00DC5EFE"/>
    <w:rsid w:val="00DC7602"/>
    <w:rsid w:val="00DD0739"/>
    <w:rsid w:val="00DD19FC"/>
    <w:rsid w:val="00DD26C9"/>
    <w:rsid w:val="00DD3537"/>
    <w:rsid w:val="00DD36AF"/>
    <w:rsid w:val="00DD4750"/>
    <w:rsid w:val="00DD5219"/>
    <w:rsid w:val="00DD64C2"/>
    <w:rsid w:val="00DE37BD"/>
    <w:rsid w:val="00DE40DD"/>
    <w:rsid w:val="00DE77D8"/>
    <w:rsid w:val="00DE7F30"/>
    <w:rsid w:val="00DF2D7C"/>
    <w:rsid w:val="00DF38F4"/>
    <w:rsid w:val="00DF3B82"/>
    <w:rsid w:val="00DF5815"/>
    <w:rsid w:val="00DF6F69"/>
    <w:rsid w:val="00E00F1E"/>
    <w:rsid w:val="00E0113D"/>
    <w:rsid w:val="00E01F56"/>
    <w:rsid w:val="00E05062"/>
    <w:rsid w:val="00E050DE"/>
    <w:rsid w:val="00E10718"/>
    <w:rsid w:val="00E11CA8"/>
    <w:rsid w:val="00E13886"/>
    <w:rsid w:val="00E14D94"/>
    <w:rsid w:val="00E17293"/>
    <w:rsid w:val="00E1777A"/>
    <w:rsid w:val="00E21D6C"/>
    <w:rsid w:val="00E27120"/>
    <w:rsid w:val="00E2769F"/>
    <w:rsid w:val="00E34658"/>
    <w:rsid w:val="00E35A10"/>
    <w:rsid w:val="00E35BAB"/>
    <w:rsid w:val="00E370F0"/>
    <w:rsid w:val="00E378C0"/>
    <w:rsid w:val="00E41200"/>
    <w:rsid w:val="00E41E5E"/>
    <w:rsid w:val="00E42474"/>
    <w:rsid w:val="00E4379E"/>
    <w:rsid w:val="00E45C36"/>
    <w:rsid w:val="00E51C71"/>
    <w:rsid w:val="00E52A77"/>
    <w:rsid w:val="00E54325"/>
    <w:rsid w:val="00E55A9E"/>
    <w:rsid w:val="00E57F02"/>
    <w:rsid w:val="00E60D4C"/>
    <w:rsid w:val="00E60F8A"/>
    <w:rsid w:val="00E6121F"/>
    <w:rsid w:val="00E61D40"/>
    <w:rsid w:val="00E620C2"/>
    <w:rsid w:val="00E62BBF"/>
    <w:rsid w:val="00E62E55"/>
    <w:rsid w:val="00E631BA"/>
    <w:rsid w:val="00E64809"/>
    <w:rsid w:val="00E651CF"/>
    <w:rsid w:val="00E65377"/>
    <w:rsid w:val="00E65A21"/>
    <w:rsid w:val="00E70D0D"/>
    <w:rsid w:val="00E71EA6"/>
    <w:rsid w:val="00E72EFC"/>
    <w:rsid w:val="00E73374"/>
    <w:rsid w:val="00E74FA0"/>
    <w:rsid w:val="00E81BA6"/>
    <w:rsid w:val="00E834B0"/>
    <w:rsid w:val="00E85169"/>
    <w:rsid w:val="00E85833"/>
    <w:rsid w:val="00E90C17"/>
    <w:rsid w:val="00E91859"/>
    <w:rsid w:val="00E95DE1"/>
    <w:rsid w:val="00EA0267"/>
    <w:rsid w:val="00EA40FC"/>
    <w:rsid w:val="00EA439A"/>
    <w:rsid w:val="00EA44C2"/>
    <w:rsid w:val="00EA500C"/>
    <w:rsid w:val="00EB014B"/>
    <w:rsid w:val="00EB0E85"/>
    <w:rsid w:val="00EB139A"/>
    <w:rsid w:val="00EB4A8B"/>
    <w:rsid w:val="00EB58F6"/>
    <w:rsid w:val="00EB5CA0"/>
    <w:rsid w:val="00EB714E"/>
    <w:rsid w:val="00EB7AF3"/>
    <w:rsid w:val="00EC09CF"/>
    <w:rsid w:val="00EC0B5F"/>
    <w:rsid w:val="00EC1F09"/>
    <w:rsid w:val="00EC28FB"/>
    <w:rsid w:val="00EC3698"/>
    <w:rsid w:val="00EC3CBA"/>
    <w:rsid w:val="00ED0E27"/>
    <w:rsid w:val="00ED3B8E"/>
    <w:rsid w:val="00ED3E23"/>
    <w:rsid w:val="00ED6392"/>
    <w:rsid w:val="00ED6874"/>
    <w:rsid w:val="00ED7B9D"/>
    <w:rsid w:val="00EE12F1"/>
    <w:rsid w:val="00EE2194"/>
    <w:rsid w:val="00EE3308"/>
    <w:rsid w:val="00EE4912"/>
    <w:rsid w:val="00EF3E45"/>
    <w:rsid w:val="00EF44CD"/>
    <w:rsid w:val="00EF6F41"/>
    <w:rsid w:val="00F014FA"/>
    <w:rsid w:val="00F01AE4"/>
    <w:rsid w:val="00F02308"/>
    <w:rsid w:val="00F03BE6"/>
    <w:rsid w:val="00F050C8"/>
    <w:rsid w:val="00F06048"/>
    <w:rsid w:val="00F06153"/>
    <w:rsid w:val="00F10E88"/>
    <w:rsid w:val="00F12D95"/>
    <w:rsid w:val="00F15660"/>
    <w:rsid w:val="00F15E82"/>
    <w:rsid w:val="00F16805"/>
    <w:rsid w:val="00F1781E"/>
    <w:rsid w:val="00F21B0E"/>
    <w:rsid w:val="00F22BCB"/>
    <w:rsid w:val="00F34A01"/>
    <w:rsid w:val="00F37EA4"/>
    <w:rsid w:val="00F4404E"/>
    <w:rsid w:val="00F44D9B"/>
    <w:rsid w:val="00F4609F"/>
    <w:rsid w:val="00F50C07"/>
    <w:rsid w:val="00F53A87"/>
    <w:rsid w:val="00F5406D"/>
    <w:rsid w:val="00F54D97"/>
    <w:rsid w:val="00F574F2"/>
    <w:rsid w:val="00F61C2B"/>
    <w:rsid w:val="00F66823"/>
    <w:rsid w:val="00F67B21"/>
    <w:rsid w:val="00F731BE"/>
    <w:rsid w:val="00F73EFF"/>
    <w:rsid w:val="00F7459C"/>
    <w:rsid w:val="00F760C6"/>
    <w:rsid w:val="00F76148"/>
    <w:rsid w:val="00F764B5"/>
    <w:rsid w:val="00F774F5"/>
    <w:rsid w:val="00F83F00"/>
    <w:rsid w:val="00F8530C"/>
    <w:rsid w:val="00F855DC"/>
    <w:rsid w:val="00F85782"/>
    <w:rsid w:val="00F86841"/>
    <w:rsid w:val="00F871AB"/>
    <w:rsid w:val="00F87A8A"/>
    <w:rsid w:val="00F90FD0"/>
    <w:rsid w:val="00F911AC"/>
    <w:rsid w:val="00F911F7"/>
    <w:rsid w:val="00F9128F"/>
    <w:rsid w:val="00F9229F"/>
    <w:rsid w:val="00F922BF"/>
    <w:rsid w:val="00FA0914"/>
    <w:rsid w:val="00FA0DAB"/>
    <w:rsid w:val="00FA0DCD"/>
    <w:rsid w:val="00FA146D"/>
    <w:rsid w:val="00FA1D19"/>
    <w:rsid w:val="00FA4E17"/>
    <w:rsid w:val="00FA6F11"/>
    <w:rsid w:val="00FA7186"/>
    <w:rsid w:val="00FA7268"/>
    <w:rsid w:val="00FB2843"/>
    <w:rsid w:val="00FB3634"/>
    <w:rsid w:val="00FB4228"/>
    <w:rsid w:val="00FC0199"/>
    <w:rsid w:val="00FC1646"/>
    <w:rsid w:val="00FC1890"/>
    <w:rsid w:val="00FC209D"/>
    <w:rsid w:val="00FC2681"/>
    <w:rsid w:val="00FC35C1"/>
    <w:rsid w:val="00FC3E5A"/>
    <w:rsid w:val="00FC5BE0"/>
    <w:rsid w:val="00FC5CCE"/>
    <w:rsid w:val="00FC7226"/>
    <w:rsid w:val="00FD0A22"/>
    <w:rsid w:val="00FD139E"/>
    <w:rsid w:val="00FD5BB1"/>
    <w:rsid w:val="00FD5F11"/>
    <w:rsid w:val="00FD6259"/>
    <w:rsid w:val="00FD66CE"/>
    <w:rsid w:val="00FD6D10"/>
    <w:rsid w:val="00FE19F4"/>
    <w:rsid w:val="00FE4A83"/>
    <w:rsid w:val="00FE637B"/>
    <w:rsid w:val="00FE6549"/>
    <w:rsid w:val="00FF0266"/>
    <w:rsid w:val="00FF0DCA"/>
    <w:rsid w:val="00FF116C"/>
    <w:rsid w:val="00FF25BB"/>
    <w:rsid w:val="00FF2ED6"/>
    <w:rsid w:val="00FF392E"/>
    <w:rsid w:val="00FF64E8"/>
    <w:rsid w:val="00FF6889"/>
    <w:rsid w:val="00FF7D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698BD9"/>
  <w14:defaultImageDpi w14:val="300"/>
  <w15:docId w15:val="{3138395F-F06C-0F48-9ABB-473B5A0C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5CE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011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258D9"/>
    <w:rPr>
      <w:rFonts w:ascii="Tahoma" w:hAnsi="Tahoma" w:cs="Tahoma"/>
      <w:sz w:val="16"/>
      <w:szCs w:val="16"/>
    </w:rPr>
  </w:style>
  <w:style w:type="character" w:styleId="Hyperlink">
    <w:name w:val="Hyperlink"/>
    <w:rsid w:val="005A7BD5"/>
    <w:rPr>
      <w:color w:val="0000FF"/>
      <w:u w:val="single"/>
    </w:rPr>
  </w:style>
  <w:style w:type="paragraph" w:styleId="NormalWeb">
    <w:name w:val="Normal (Web)"/>
    <w:basedOn w:val="Normal"/>
    <w:uiPriority w:val="99"/>
    <w:rsid w:val="0031433B"/>
    <w:pPr>
      <w:spacing w:before="100" w:beforeAutospacing="1" w:after="100" w:afterAutospacing="1"/>
    </w:pPr>
    <w:rPr>
      <w:rFonts w:ascii="Arial" w:hAnsi="Arial" w:cs="Arial"/>
      <w:color w:val="000000"/>
      <w:sz w:val="20"/>
      <w:szCs w:val="20"/>
    </w:rPr>
  </w:style>
  <w:style w:type="character" w:customStyle="1" w:styleId="src">
    <w:name w:val="src"/>
    <w:basedOn w:val="DefaultParagraphFont"/>
    <w:rsid w:val="000441BF"/>
  </w:style>
  <w:style w:type="paragraph" w:styleId="Header">
    <w:name w:val="header"/>
    <w:basedOn w:val="Normal"/>
    <w:link w:val="HeaderChar"/>
    <w:rsid w:val="00C454BF"/>
    <w:pPr>
      <w:tabs>
        <w:tab w:val="center" w:pos="4680"/>
        <w:tab w:val="right" w:pos="9360"/>
      </w:tabs>
    </w:pPr>
  </w:style>
  <w:style w:type="character" w:customStyle="1" w:styleId="HeaderChar">
    <w:name w:val="Header Char"/>
    <w:link w:val="Header"/>
    <w:rsid w:val="00C454BF"/>
    <w:rPr>
      <w:sz w:val="24"/>
      <w:szCs w:val="24"/>
    </w:rPr>
  </w:style>
  <w:style w:type="paragraph" w:styleId="Footer">
    <w:name w:val="footer"/>
    <w:basedOn w:val="Normal"/>
    <w:link w:val="FooterChar"/>
    <w:rsid w:val="00C454BF"/>
    <w:pPr>
      <w:tabs>
        <w:tab w:val="center" w:pos="4680"/>
        <w:tab w:val="right" w:pos="9360"/>
      </w:tabs>
    </w:pPr>
  </w:style>
  <w:style w:type="character" w:customStyle="1" w:styleId="FooterChar">
    <w:name w:val="Footer Char"/>
    <w:link w:val="Footer"/>
    <w:rsid w:val="00C454BF"/>
    <w:rPr>
      <w:sz w:val="24"/>
      <w:szCs w:val="24"/>
    </w:rPr>
  </w:style>
  <w:style w:type="paragraph" w:styleId="BodyText">
    <w:name w:val="Body Text"/>
    <w:basedOn w:val="Normal"/>
    <w:link w:val="BodyTextChar"/>
    <w:rsid w:val="00A80437"/>
    <w:pPr>
      <w:spacing w:line="280" w:lineRule="exact"/>
      <w:jc w:val="both"/>
    </w:pPr>
    <w:rPr>
      <w:rFonts w:ascii="Arial" w:hAnsi="Arial" w:cs="Arial"/>
      <w:sz w:val="22"/>
      <w:szCs w:val="22"/>
    </w:rPr>
  </w:style>
  <w:style w:type="character" w:customStyle="1" w:styleId="BodyTextChar">
    <w:name w:val="Body Text Char"/>
    <w:link w:val="BodyText"/>
    <w:rsid w:val="00A80437"/>
    <w:rPr>
      <w:rFonts w:ascii="Arial" w:hAnsi="Arial" w:cs="Arial"/>
      <w:sz w:val="22"/>
      <w:szCs w:val="22"/>
    </w:rPr>
  </w:style>
  <w:style w:type="paragraph" w:customStyle="1" w:styleId="StyleLatinArial10ptLatinBoldJustifiedAfter6pt">
    <w:name w:val="Style (Latin) Arial 10 pt (Latin) Bold Justified After:  6 pt ..."/>
    <w:basedOn w:val="Normal"/>
    <w:rsid w:val="00A80437"/>
    <w:pPr>
      <w:pBdr>
        <w:bottom w:val="single" w:sz="2" w:space="0" w:color="auto"/>
      </w:pBdr>
      <w:spacing w:after="120" w:line="26" w:lineRule="atLeast"/>
      <w:jc w:val="both"/>
    </w:pPr>
    <w:rPr>
      <w:rFonts w:ascii="Arial" w:hAnsi="Arial" w:cs="Arial"/>
      <w:b/>
      <w:sz w:val="20"/>
      <w:szCs w:val="22"/>
    </w:rPr>
  </w:style>
  <w:style w:type="character" w:styleId="CommentReference">
    <w:name w:val="annotation reference"/>
    <w:rsid w:val="00F014FA"/>
    <w:rPr>
      <w:sz w:val="16"/>
      <w:szCs w:val="16"/>
    </w:rPr>
  </w:style>
  <w:style w:type="paragraph" w:styleId="CommentText">
    <w:name w:val="annotation text"/>
    <w:basedOn w:val="Normal"/>
    <w:link w:val="CommentTextChar"/>
    <w:rsid w:val="00F014FA"/>
    <w:rPr>
      <w:sz w:val="20"/>
      <w:szCs w:val="20"/>
    </w:rPr>
  </w:style>
  <w:style w:type="paragraph" w:styleId="CommentSubject">
    <w:name w:val="annotation subject"/>
    <w:basedOn w:val="CommentText"/>
    <w:next w:val="CommentText"/>
    <w:semiHidden/>
    <w:rsid w:val="00F014FA"/>
    <w:rPr>
      <w:b/>
      <w:bCs/>
    </w:rPr>
  </w:style>
  <w:style w:type="character" w:customStyle="1" w:styleId="slug-doi-wrapper">
    <w:name w:val="slug-doi-wrapper"/>
    <w:rsid w:val="00721258"/>
  </w:style>
  <w:style w:type="character" w:customStyle="1" w:styleId="slug-doi">
    <w:name w:val="slug-doi"/>
    <w:rsid w:val="00721258"/>
  </w:style>
  <w:style w:type="paragraph" w:customStyle="1" w:styleId="DataField11pt-Single">
    <w:name w:val="Data Field 11pt-Single"/>
    <w:basedOn w:val="Normal"/>
    <w:link w:val="DataField11pt-SingleChar"/>
    <w:rsid w:val="00590981"/>
    <w:pPr>
      <w:autoSpaceDE w:val="0"/>
      <w:autoSpaceDN w:val="0"/>
    </w:pPr>
    <w:rPr>
      <w:rFonts w:ascii="Arial" w:hAnsi="Arial" w:cs="Arial"/>
      <w:sz w:val="22"/>
      <w:szCs w:val="20"/>
    </w:rPr>
  </w:style>
  <w:style w:type="character" w:customStyle="1" w:styleId="DataField11pt-SingleChar">
    <w:name w:val="Data Field 11pt-Single Char"/>
    <w:link w:val="DataField11pt-Single"/>
    <w:rsid w:val="00590981"/>
    <w:rPr>
      <w:rFonts w:ascii="Arial" w:hAnsi="Arial" w:cs="Arial"/>
      <w:sz w:val="22"/>
    </w:rPr>
  </w:style>
  <w:style w:type="paragraph" w:styleId="ListParagraph">
    <w:name w:val="List Paragraph"/>
    <w:basedOn w:val="Normal"/>
    <w:uiPriority w:val="72"/>
    <w:rsid w:val="002E2908"/>
    <w:pPr>
      <w:ind w:left="720"/>
      <w:contextualSpacing/>
    </w:pPr>
  </w:style>
  <w:style w:type="paragraph" w:customStyle="1" w:styleId="Default">
    <w:name w:val="Default"/>
    <w:rsid w:val="00C50092"/>
    <w:pPr>
      <w:widowControl w:val="0"/>
      <w:autoSpaceDE w:val="0"/>
      <w:autoSpaceDN w:val="0"/>
      <w:adjustRightInd w:val="0"/>
    </w:pPr>
    <w:rPr>
      <w:color w:val="000000"/>
      <w:sz w:val="24"/>
      <w:szCs w:val="24"/>
    </w:rPr>
  </w:style>
  <w:style w:type="character" w:styleId="FollowedHyperlink">
    <w:name w:val="FollowedHyperlink"/>
    <w:basedOn w:val="DefaultParagraphFont"/>
    <w:rsid w:val="00FF25BB"/>
    <w:rPr>
      <w:color w:val="800080" w:themeColor="followedHyperlink"/>
      <w:u w:val="single"/>
    </w:rPr>
  </w:style>
  <w:style w:type="character" w:styleId="PageNumber">
    <w:name w:val="page number"/>
    <w:basedOn w:val="DefaultParagraphFont"/>
    <w:rsid w:val="007F4AF4"/>
  </w:style>
  <w:style w:type="character" w:customStyle="1" w:styleId="CommentTextChar">
    <w:name w:val="Comment Text Char"/>
    <w:basedOn w:val="DefaultParagraphFont"/>
    <w:link w:val="CommentText"/>
    <w:rsid w:val="00002F6F"/>
  </w:style>
  <w:style w:type="character" w:customStyle="1" w:styleId="apple-converted-space">
    <w:name w:val="apple-converted-space"/>
    <w:basedOn w:val="DefaultParagraphFont"/>
    <w:rsid w:val="009C4C50"/>
  </w:style>
  <w:style w:type="character" w:styleId="Emphasis">
    <w:name w:val="Emphasis"/>
    <w:basedOn w:val="DefaultParagraphFont"/>
    <w:uiPriority w:val="20"/>
    <w:qFormat/>
    <w:rsid w:val="009C4C50"/>
    <w:rPr>
      <w:i/>
      <w:iCs/>
    </w:rPr>
  </w:style>
  <w:style w:type="character" w:styleId="Strong">
    <w:name w:val="Strong"/>
    <w:basedOn w:val="DefaultParagraphFont"/>
    <w:uiPriority w:val="22"/>
    <w:qFormat/>
    <w:rsid w:val="008D68C6"/>
    <w:rPr>
      <w:b/>
      <w:bCs/>
    </w:rPr>
  </w:style>
  <w:style w:type="character" w:styleId="UnresolvedMention">
    <w:name w:val="Unresolved Mention"/>
    <w:basedOn w:val="DefaultParagraphFont"/>
    <w:uiPriority w:val="99"/>
    <w:semiHidden/>
    <w:unhideWhenUsed/>
    <w:rsid w:val="004E7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79354">
      <w:bodyDiv w:val="1"/>
      <w:marLeft w:val="0"/>
      <w:marRight w:val="0"/>
      <w:marTop w:val="0"/>
      <w:marBottom w:val="0"/>
      <w:divBdr>
        <w:top w:val="none" w:sz="0" w:space="0" w:color="auto"/>
        <w:left w:val="none" w:sz="0" w:space="0" w:color="auto"/>
        <w:bottom w:val="none" w:sz="0" w:space="0" w:color="auto"/>
        <w:right w:val="none" w:sz="0" w:space="0" w:color="auto"/>
      </w:divBdr>
      <w:divsChild>
        <w:div w:id="1304774437">
          <w:marLeft w:val="0"/>
          <w:marRight w:val="0"/>
          <w:marTop w:val="0"/>
          <w:marBottom w:val="0"/>
          <w:divBdr>
            <w:top w:val="none" w:sz="0" w:space="0" w:color="auto"/>
            <w:left w:val="none" w:sz="0" w:space="0" w:color="auto"/>
            <w:bottom w:val="none" w:sz="0" w:space="0" w:color="auto"/>
            <w:right w:val="none" w:sz="0" w:space="0" w:color="auto"/>
          </w:divBdr>
          <w:divsChild>
            <w:div w:id="632902720">
              <w:marLeft w:val="0"/>
              <w:marRight w:val="0"/>
              <w:marTop w:val="0"/>
              <w:marBottom w:val="0"/>
              <w:divBdr>
                <w:top w:val="none" w:sz="0" w:space="0" w:color="auto"/>
                <w:left w:val="none" w:sz="0" w:space="0" w:color="auto"/>
                <w:bottom w:val="none" w:sz="0" w:space="0" w:color="auto"/>
                <w:right w:val="none" w:sz="0" w:space="0" w:color="auto"/>
              </w:divBdr>
              <w:divsChild>
                <w:div w:id="391779857">
                  <w:marLeft w:val="0"/>
                  <w:marRight w:val="0"/>
                  <w:marTop w:val="0"/>
                  <w:marBottom w:val="0"/>
                  <w:divBdr>
                    <w:top w:val="none" w:sz="0" w:space="0" w:color="auto"/>
                    <w:left w:val="none" w:sz="0" w:space="0" w:color="auto"/>
                    <w:bottom w:val="none" w:sz="0" w:space="0" w:color="auto"/>
                    <w:right w:val="none" w:sz="0" w:space="0" w:color="auto"/>
                  </w:divBdr>
                  <w:divsChild>
                    <w:div w:id="17162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01949">
      <w:bodyDiv w:val="1"/>
      <w:marLeft w:val="0"/>
      <w:marRight w:val="0"/>
      <w:marTop w:val="0"/>
      <w:marBottom w:val="0"/>
      <w:divBdr>
        <w:top w:val="none" w:sz="0" w:space="0" w:color="auto"/>
        <w:left w:val="none" w:sz="0" w:space="0" w:color="auto"/>
        <w:bottom w:val="none" w:sz="0" w:space="0" w:color="auto"/>
        <w:right w:val="none" w:sz="0" w:space="0" w:color="auto"/>
      </w:divBdr>
    </w:div>
    <w:div w:id="48918728">
      <w:bodyDiv w:val="1"/>
      <w:marLeft w:val="0"/>
      <w:marRight w:val="0"/>
      <w:marTop w:val="0"/>
      <w:marBottom w:val="0"/>
      <w:divBdr>
        <w:top w:val="none" w:sz="0" w:space="0" w:color="auto"/>
        <w:left w:val="none" w:sz="0" w:space="0" w:color="auto"/>
        <w:bottom w:val="none" w:sz="0" w:space="0" w:color="auto"/>
        <w:right w:val="none" w:sz="0" w:space="0" w:color="auto"/>
      </w:divBdr>
    </w:div>
    <w:div w:id="56978370">
      <w:bodyDiv w:val="1"/>
      <w:marLeft w:val="0"/>
      <w:marRight w:val="0"/>
      <w:marTop w:val="0"/>
      <w:marBottom w:val="0"/>
      <w:divBdr>
        <w:top w:val="none" w:sz="0" w:space="0" w:color="auto"/>
        <w:left w:val="none" w:sz="0" w:space="0" w:color="auto"/>
        <w:bottom w:val="none" w:sz="0" w:space="0" w:color="auto"/>
        <w:right w:val="none" w:sz="0" w:space="0" w:color="auto"/>
      </w:divBdr>
    </w:div>
    <w:div w:id="134029266">
      <w:bodyDiv w:val="1"/>
      <w:marLeft w:val="0"/>
      <w:marRight w:val="0"/>
      <w:marTop w:val="0"/>
      <w:marBottom w:val="0"/>
      <w:divBdr>
        <w:top w:val="none" w:sz="0" w:space="0" w:color="auto"/>
        <w:left w:val="none" w:sz="0" w:space="0" w:color="auto"/>
        <w:bottom w:val="none" w:sz="0" w:space="0" w:color="auto"/>
        <w:right w:val="none" w:sz="0" w:space="0" w:color="auto"/>
      </w:divBdr>
    </w:div>
    <w:div w:id="148980377">
      <w:bodyDiv w:val="1"/>
      <w:marLeft w:val="0"/>
      <w:marRight w:val="0"/>
      <w:marTop w:val="0"/>
      <w:marBottom w:val="0"/>
      <w:divBdr>
        <w:top w:val="none" w:sz="0" w:space="0" w:color="auto"/>
        <w:left w:val="none" w:sz="0" w:space="0" w:color="auto"/>
        <w:bottom w:val="none" w:sz="0" w:space="0" w:color="auto"/>
        <w:right w:val="none" w:sz="0" w:space="0" w:color="auto"/>
      </w:divBdr>
    </w:div>
    <w:div w:id="188875220">
      <w:bodyDiv w:val="1"/>
      <w:marLeft w:val="0"/>
      <w:marRight w:val="0"/>
      <w:marTop w:val="0"/>
      <w:marBottom w:val="0"/>
      <w:divBdr>
        <w:top w:val="none" w:sz="0" w:space="0" w:color="auto"/>
        <w:left w:val="none" w:sz="0" w:space="0" w:color="auto"/>
        <w:bottom w:val="none" w:sz="0" w:space="0" w:color="auto"/>
        <w:right w:val="none" w:sz="0" w:space="0" w:color="auto"/>
      </w:divBdr>
    </w:div>
    <w:div w:id="205652723">
      <w:bodyDiv w:val="1"/>
      <w:marLeft w:val="0"/>
      <w:marRight w:val="0"/>
      <w:marTop w:val="0"/>
      <w:marBottom w:val="0"/>
      <w:divBdr>
        <w:top w:val="none" w:sz="0" w:space="0" w:color="auto"/>
        <w:left w:val="none" w:sz="0" w:space="0" w:color="auto"/>
        <w:bottom w:val="none" w:sz="0" w:space="0" w:color="auto"/>
        <w:right w:val="none" w:sz="0" w:space="0" w:color="auto"/>
      </w:divBdr>
    </w:div>
    <w:div w:id="215745267">
      <w:bodyDiv w:val="1"/>
      <w:marLeft w:val="0"/>
      <w:marRight w:val="0"/>
      <w:marTop w:val="0"/>
      <w:marBottom w:val="0"/>
      <w:divBdr>
        <w:top w:val="none" w:sz="0" w:space="0" w:color="auto"/>
        <w:left w:val="none" w:sz="0" w:space="0" w:color="auto"/>
        <w:bottom w:val="none" w:sz="0" w:space="0" w:color="auto"/>
        <w:right w:val="none" w:sz="0" w:space="0" w:color="auto"/>
      </w:divBdr>
    </w:div>
    <w:div w:id="266498752">
      <w:bodyDiv w:val="1"/>
      <w:marLeft w:val="0"/>
      <w:marRight w:val="0"/>
      <w:marTop w:val="0"/>
      <w:marBottom w:val="0"/>
      <w:divBdr>
        <w:top w:val="none" w:sz="0" w:space="0" w:color="auto"/>
        <w:left w:val="none" w:sz="0" w:space="0" w:color="auto"/>
        <w:bottom w:val="none" w:sz="0" w:space="0" w:color="auto"/>
        <w:right w:val="none" w:sz="0" w:space="0" w:color="auto"/>
      </w:divBdr>
    </w:div>
    <w:div w:id="319313928">
      <w:bodyDiv w:val="1"/>
      <w:marLeft w:val="0"/>
      <w:marRight w:val="0"/>
      <w:marTop w:val="0"/>
      <w:marBottom w:val="0"/>
      <w:divBdr>
        <w:top w:val="none" w:sz="0" w:space="0" w:color="auto"/>
        <w:left w:val="none" w:sz="0" w:space="0" w:color="auto"/>
        <w:bottom w:val="none" w:sz="0" w:space="0" w:color="auto"/>
        <w:right w:val="none" w:sz="0" w:space="0" w:color="auto"/>
      </w:divBdr>
    </w:div>
    <w:div w:id="381707728">
      <w:bodyDiv w:val="1"/>
      <w:marLeft w:val="0"/>
      <w:marRight w:val="0"/>
      <w:marTop w:val="0"/>
      <w:marBottom w:val="0"/>
      <w:divBdr>
        <w:top w:val="none" w:sz="0" w:space="0" w:color="auto"/>
        <w:left w:val="none" w:sz="0" w:space="0" w:color="auto"/>
        <w:bottom w:val="none" w:sz="0" w:space="0" w:color="auto"/>
        <w:right w:val="none" w:sz="0" w:space="0" w:color="auto"/>
      </w:divBdr>
    </w:div>
    <w:div w:id="393283205">
      <w:bodyDiv w:val="1"/>
      <w:marLeft w:val="0"/>
      <w:marRight w:val="0"/>
      <w:marTop w:val="0"/>
      <w:marBottom w:val="0"/>
      <w:divBdr>
        <w:top w:val="none" w:sz="0" w:space="0" w:color="auto"/>
        <w:left w:val="none" w:sz="0" w:space="0" w:color="auto"/>
        <w:bottom w:val="none" w:sz="0" w:space="0" w:color="auto"/>
        <w:right w:val="none" w:sz="0" w:space="0" w:color="auto"/>
      </w:divBdr>
    </w:div>
    <w:div w:id="444344950">
      <w:bodyDiv w:val="1"/>
      <w:marLeft w:val="0"/>
      <w:marRight w:val="0"/>
      <w:marTop w:val="0"/>
      <w:marBottom w:val="0"/>
      <w:divBdr>
        <w:top w:val="none" w:sz="0" w:space="0" w:color="auto"/>
        <w:left w:val="none" w:sz="0" w:space="0" w:color="auto"/>
        <w:bottom w:val="none" w:sz="0" w:space="0" w:color="auto"/>
        <w:right w:val="none" w:sz="0" w:space="0" w:color="auto"/>
      </w:divBdr>
    </w:div>
    <w:div w:id="446394816">
      <w:bodyDiv w:val="1"/>
      <w:marLeft w:val="0"/>
      <w:marRight w:val="0"/>
      <w:marTop w:val="0"/>
      <w:marBottom w:val="0"/>
      <w:divBdr>
        <w:top w:val="none" w:sz="0" w:space="0" w:color="auto"/>
        <w:left w:val="none" w:sz="0" w:space="0" w:color="auto"/>
        <w:bottom w:val="none" w:sz="0" w:space="0" w:color="auto"/>
        <w:right w:val="none" w:sz="0" w:space="0" w:color="auto"/>
      </w:divBdr>
    </w:div>
    <w:div w:id="467362632">
      <w:bodyDiv w:val="1"/>
      <w:marLeft w:val="0"/>
      <w:marRight w:val="0"/>
      <w:marTop w:val="0"/>
      <w:marBottom w:val="0"/>
      <w:divBdr>
        <w:top w:val="none" w:sz="0" w:space="0" w:color="auto"/>
        <w:left w:val="none" w:sz="0" w:space="0" w:color="auto"/>
        <w:bottom w:val="none" w:sz="0" w:space="0" w:color="auto"/>
        <w:right w:val="none" w:sz="0" w:space="0" w:color="auto"/>
      </w:divBdr>
    </w:div>
    <w:div w:id="506679584">
      <w:bodyDiv w:val="1"/>
      <w:marLeft w:val="0"/>
      <w:marRight w:val="0"/>
      <w:marTop w:val="0"/>
      <w:marBottom w:val="0"/>
      <w:divBdr>
        <w:top w:val="none" w:sz="0" w:space="0" w:color="auto"/>
        <w:left w:val="none" w:sz="0" w:space="0" w:color="auto"/>
        <w:bottom w:val="none" w:sz="0" w:space="0" w:color="auto"/>
        <w:right w:val="none" w:sz="0" w:space="0" w:color="auto"/>
      </w:divBdr>
    </w:div>
    <w:div w:id="570770756">
      <w:bodyDiv w:val="1"/>
      <w:marLeft w:val="0"/>
      <w:marRight w:val="0"/>
      <w:marTop w:val="0"/>
      <w:marBottom w:val="0"/>
      <w:divBdr>
        <w:top w:val="none" w:sz="0" w:space="0" w:color="auto"/>
        <w:left w:val="none" w:sz="0" w:space="0" w:color="auto"/>
        <w:bottom w:val="none" w:sz="0" w:space="0" w:color="auto"/>
        <w:right w:val="none" w:sz="0" w:space="0" w:color="auto"/>
      </w:divBdr>
    </w:div>
    <w:div w:id="593519344">
      <w:bodyDiv w:val="1"/>
      <w:marLeft w:val="0"/>
      <w:marRight w:val="0"/>
      <w:marTop w:val="0"/>
      <w:marBottom w:val="0"/>
      <w:divBdr>
        <w:top w:val="none" w:sz="0" w:space="0" w:color="auto"/>
        <w:left w:val="none" w:sz="0" w:space="0" w:color="auto"/>
        <w:bottom w:val="none" w:sz="0" w:space="0" w:color="auto"/>
        <w:right w:val="none" w:sz="0" w:space="0" w:color="auto"/>
      </w:divBdr>
    </w:div>
    <w:div w:id="602080029">
      <w:bodyDiv w:val="1"/>
      <w:marLeft w:val="0"/>
      <w:marRight w:val="0"/>
      <w:marTop w:val="0"/>
      <w:marBottom w:val="0"/>
      <w:divBdr>
        <w:top w:val="none" w:sz="0" w:space="0" w:color="auto"/>
        <w:left w:val="none" w:sz="0" w:space="0" w:color="auto"/>
        <w:bottom w:val="none" w:sz="0" w:space="0" w:color="auto"/>
        <w:right w:val="none" w:sz="0" w:space="0" w:color="auto"/>
      </w:divBdr>
    </w:div>
    <w:div w:id="617762126">
      <w:bodyDiv w:val="1"/>
      <w:marLeft w:val="0"/>
      <w:marRight w:val="0"/>
      <w:marTop w:val="0"/>
      <w:marBottom w:val="0"/>
      <w:divBdr>
        <w:top w:val="none" w:sz="0" w:space="0" w:color="auto"/>
        <w:left w:val="none" w:sz="0" w:space="0" w:color="auto"/>
        <w:bottom w:val="none" w:sz="0" w:space="0" w:color="auto"/>
        <w:right w:val="none" w:sz="0" w:space="0" w:color="auto"/>
      </w:divBdr>
    </w:div>
    <w:div w:id="693389278">
      <w:bodyDiv w:val="1"/>
      <w:marLeft w:val="0"/>
      <w:marRight w:val="0"/>
      <w:marTop w:val="0"/>
      <w:marBottom w:val="0"/>
      <w:divBdr>
        <w:top w:val="none" w:sz="0" w:space="0" w:color="auto"/>
        <w:left w:val="none" w:sz="0" w:space="0" w:color="auto"/>
        <w:bottom w:val="none" w:sz="0" w:space="0" w:color="auto"/>
        <w:right w:val="none" w:sz="0" w:space="0" w:color="auto"/>
      </w:divBdr>
    </w:div>
    <w:div w:id="751506526">
      <w:bodyDiv w:val="1"/>
      <w:marLeft w:val="0"/>
      <w:marRight w:val="0"/>
      <w:marTop w:val="0"/>
      <w:marBottom w:val="0"/>
      <w:divBdr>
        <w:top w:val="none" w:sz="0" w:space="0" w:color="auto"/>
        <w:left w:val="none" w:sz="0" w:space="0" w:color="auto"/>
        <w:bottom w:val="none" w:sz="0" w:space="0" w:color="auto"/>
        <w:right w:val="none" w:sz="0" w:space="0" w:color="auto"/>
      </w:divBdr>
    </w:div>
    <w:div w:id="758208871">
      <w:bodyDiv w:val="1"/>
      <w:marLeft w:val="0"/>
      <w:marRight w:val="0"/>
      <w:marTop w:val="0"/>
      <w:marBottom w:val="0"/>
      <w:divBdr>
        <w:top w:val="none" w:sz="0" w:space="0" w:color="auto"/>
        <w:left w:val="none" w:sz="0" w:space="0" w:color="auto"/>
        <w:bottom w:val="none" w:sz="0" w:space="0" w:color="auto"/>
        <w:right w:val="none" w:sz="0" w:space="0" w:color="auto"/>
      </w:divBdr>
    </w:div>
    <w:div w:id="817114517">
      <w:bodyDiv w:val="1"/>
      <w:marLeft w:val="0"/>
      <w:marRight w:val="0"/>
      <w:marTop w:val="0"/>
      <w:marBottom w:val="0"/>
      <w:divBdr>
        <w:top w:val="none" w:sz="0" w:space="0" w:color="auto"/>
        <w:left w:val="none" w:sz="0" w:space="0" w:color="auto"/>
        <w:bottom w:val="none" w:sz="0" w:space="0" w:color="auto"/>
        <w:right w:val="none" w:sz="0" w:space="0" w:color="auto"/>
      </w:divBdr>
    </w:div>
    <w:div w:id="822433909">
      <w:bodyDiv w:val="1"/>
      <w:marLeft w:val="0"/>
      <w:marRight w:val="0"/>
      <w:marTop w:val="0"/>
      <w:marBottom w:val="0"/>
      <w:divBdr>
        <w:top w:val="none" w:sz="0" w:space="0" w:color="auto"/>
        <w:left w:val="none" w:sz="0" w:space="0" w:color="auto"/>
        <w:bottom w:val="none" w:sz="0" w:space="0" w:color="auto"/>
        <w:right w:val="none" w:sz="0" w:space="0" w:color="auto"/>
      </w:divBdr>
    </w:div>
    <w:div w:id="856895359">
      <w:bodyDiv w:val="1"/>
      <w:marLeft w:val="0"/>
      <w:marRight w:val="0"/>
      <w:marTop w:val="0"/>
      <w:marBottom w:val="0"/>
      <w:divBdr>
        <w:top w:val="none" w:sz="0" w:space="0" w:color="auto"/>
        <w:left w:val="none" w:sz="0" w:space="0" w:color="auto"/>
        <w:bottom w:val="none" w:sz="0" w:space="0" w:color="auto"/>
        <w:right w:val="none" w:sz="0" w:space="0" w:color="auto"/>
      </w:divBdr>
    </w:div>
    <w:div w:id="882014907">
      <w:bodyDiv w:val="1"/>
      <w:marLeft w:val="0"/>
      <w:marRight w:val="0"/>
      <w:marTop w:val="0"/>
      <w:marBottom w:val="0"/>
      <w:divBdr>
        <w:top w:val="none" w:sz="0" w:space="0" w:color="auto"/>
        <w:left w:val="none" w:sz="0" w:space="0" w:color="auto"/>
        <w:bottom w:val="none" w:sz="0" w:space="0" w:color="auto"/>
        <w:right w:val="none" w:sz="0" w:space="0" w:color="auto"/>
      </w:divBdr>
    </w:div>
    <w:div w:id="888876996">
      <w:bodyDiv w:val="1"/>
      <w:marLeft w:val="0"/>
      <w:marRight w:val="0"/>
      <w:marTop w:val="0"/>
      <w:marBottom w:val="0"/>
      <w:divBdr>
        <w:top w:val="none" w:sz="0" w:space="0" w:color="auto"/>
        <w:left w:val="none" w:sz="0" w:space="0" w:color="auto"/>
        <w:bottom w:val="none" w:sz="0" w:space="0" w:color="auto"/>
        <w:right w:val="none" w:sz="0" w:space="0" w:color="auto"/>
      </w:divBdr>
    </w:div>
    <w:div w:id="900097341">
      <w:bodyDiv w:val="1"/>
      <w:marLeft w:val="0"/>
      <w:marRight w:val="0"/>
      <w:marTop w:val="0"/>
      <w:marBottom w:val="0"/>
      <w:divBdr>
        <w:top w:val="none" w:sz="0" w:space="0" w:color="auto"/>
        <w:left w:val="none" w:sz="0" w:space="0" w:color="auto"/>
        <w:bottom w:val="none" w:sz="0" w:space="0" w:color="auto"/>
        <w:right w:val="none" w:sz="0" w:space="0" w:color="auto"/>
      </w:divBdr>
    </w:div>
    <w:div w:id="980114825">
      <w:bodyDiv w:val="1"/>
      <w:marLeft w:val="0"/>
      <w:marRight w:val="0"/>
      <w:marTop w:val="0"/>
      <w:marBottom w:val="0"/>
      <w:divBdr>
        <w:top w:val="none" w:sz="0" w:space="0" w:color="auto"/>
        <w:left w:val="none" w:sz="0" w:space="0" w:color="auto"/>
        <w:bottom w:val="none" w:sz="0" w:space="0" w:color="auto"/>
        <w:right w:val="none" w:sz="0" w:space="0" w:color="auto"/>
      </w:divBdr>
    </w:div>
    <w:div w:id="991449245">
      <w:bodyDiv w:val="1"/>
      <w:marLeft w:val="0"/>
      <w:marRight w:val="0"/>
      <w:marTop w:val="0"/>
      <w:marBottom w:val="0"/>
      <w:divBdr>
        <w:top w:val="none" w:sz="0" w:space="0" w:color="auto"/>
        <w:left w:val="none" w:sz="0" w:space="0" w:color="auto"/>
        <w:bottom w:val="none" w:sz="0" w:space="0" w:color="auto"/>
        <w:right w:val="none" w:sz="0" w:space="0" w:color="auto"/>
      </w:divBdr>
    </w:div>
    <w:div w:id="1034842464">
      <w:bodyDiv w:val="1"/>
      <w:marLeft w:val="0"/>
      <w:marRight w:val="0"/>
      <w:marTop w:val="0"/>
      <w:marBottom w:val="0"/>
      <w:divBdr>
        <w:top w:val="none" w:sz="0" w:space="0" w:color="auto"/>
        <w:left w:val="none" w:sz="0" w:space="0" w:color="auto"/>
        <w:bottom w:val="none" w:sz="0" w:space="0" w:color="auto"/>
        <w:right w:val="none" w:sz="0" w:space="0" w:color="auto"/>
      </w:divBdr>
    </w:div>
    <w:div w:id="1039740328">
      <w:bodyDiv w:val="1"/>
      <w:marLeft w:val="0"/>
      <w:marRight w:val="0"/>
      <w:marTop w:val="0"/>
      <w:marBottom w:val="0"/>
      <w:divBdr>
        <w:top w:val="none" w:sz="0" w:space="0" w:color="auto"/>
        <w:left w:val="none" w:sz="0" w:space="0" w:color="auto"/>
        <w:bottom w:val="none" w:sz="0" w:space="0" w:color="auto"/>
        <w:right w:val="none" w:sz="0" w:space="0" w:color="auto"/>
      </w:divBdr>
      <w:divsChild>
        <w:div w:id="953247491">
          <w:marLeft w:val="0"/>
          <w:marRight w:val="0"/>
          <w:marTop w:val="0"/>
          <w:marBottom w:val="0"/>
          <w:divBdr>
            <w:top w:val="none" w:sz="0" w:space="0" w:color="auto"/>
            <w:left w:val="none" w:sz="0" w:space="0" w:color="auto"/>
            <w:bottom w:val="none" w:sz="0" w:space="0" w:color="auto"/>
            <w:right w:val="none" w:sz="0" w:space="0" w:color="auto"/>
          </w:divBdr>
          <w:divsChild>
            <w:div w:id="601454158">
              <w:marLeft w:val="0"/>
              <w:marRight w:val="0"/>
              <w:marTop w:val="0"/>
              <w:marBottom w:val="0"/>
              <w:divBdr>
                <w:top w:val="none" w:sz="0" w:space="0" w:color="auto"/>
                <w:left w:val="none" w:sz="0" w:space="0" w:color="auto"/>
                <w:bottom w:val="none" w:sz="0" w:space="0" w:color="auto"/>
                <w:right w:val="none" w:sz="0" w:space="0" w:color="auto"/>
              </w:divBdr>
            </w:div>
          </w:divsChild>
        </w:div>
        <w:div w:id="142551764">
          <w:marLeft w:val="0"/>
          <w:marRight w:val="0"/>
          <w:marTop w:val="0"/>
          <w:marBottom w:val="0"/>
          <w:divBdr>
            <w:top w:val="none" w:sz="0" w:space="0" w:color="auto"/>
            <w:left w:val="none" w:sz="0" w:space="0" w:color="auto"/>
            <w:bottom w:val="none" w:sz="0" w:space="0" w:color="auto"/>
            <w:right w:val="none" w:sz="0" w:space="0" w:color="auto"/>
          </w:divBdr>
        </w:div>
        <w:div w:id="202637682">
          <w:marLeft w:val="0"/>
          <w:marRight w:val="0"/>
          <w:marTop w:val="0"/>
          <w:marBottom w:val="0"/>
          <w:divBdr>
            <w:top w:val="none" w:sz="0" w:space="0" w:color="auto"/>
            <w:left w:val="none" w:sz="0" w:space="0" w:color="auto"/>
            <w:bottom w:val="none" w:sz="0" w:space="0" w:color="auto"/>
            <w:right w:val="none" w:sz="0" w:space="0" w:color="auto"/>
          </w:divBdr>
        </w:div>
        <w:div w:id="2125423658">
          <w:marLeft w:val="0"/>
          <w:marRight w:val="0"/>
          <w:marTop w:val="0"/>
          <w:marBottom w:val="0"/>
          <w:divBdr>
            <w:top w:val="none" w:sz="0" w:space="0" w:color="auto"/>
            <w:left w:val="none" w:sz="0" w:space="0" w:color="auto"/>
            <w:bottom w:val="none" w:sz="0" w:space="0" w:color="auto"/>
            <w:right w:val="none" w:sz="0" w:space="0" w:color="auto"/>
          </w:divBdr>
        </w:div>
      </w:divsChild>
    </w:div>
    <w:div w:id="1053231865">
      <w:bodyDiv w:val="1"/>
      <w:marLeft w:val="0"/>
      <w:marRight w:val="0"/>
      <w:marTop w:val="0"/>
      <w:marBottom w:val="0"/>
      <w:divBdr>
        <w:top w:val="none" w:sz="0" w:space="0" w:color="auto"/>
        <w:left w:val="none" w:sz="0" w:space="0" w:color="auto"/>
        <w:bottom w:val="none" w:sz="0" w:space="0" w:color="auto"/>
        <w:right w:val="none" w:sz="0" w:space="0" w:color="auto"/>
      </w:divBdr>
    </w:div>
    <w:div w:id="1073816809">
      <w:bodyDiv w:val="1"/>
      <w:marLeft w:val="0"/>
      <w:marRight w:val="0"/>
      <w:marTop w:val="0"/>
      <w:marBottom w:val="0"/>
      <w:divBdr>
        <w:top w:val="none" w:sz="0" w:space="0" w:color="auto"/>
        <w:left w:val="none" w:sz="0" w:space="0" w:color="auto"/>
        <w:bottom w:val="none" w:sz="0" w:space="0" w:color="auto"/>
        <w:right w:val="none" w:sz="0" w:space="0" w:color="auto"/>
      </w:divBdr>
    </w:div>
    <w:div w:id="1102648735">
      <w:bodyDiv w:val="1"/>
      <w:marLeft w:val="0"/>
      <w:marRight w:val="0"/>
      <w:marTop w:val="0"/>
      <w:marBottom w:val="0"/>
      <w:divBdr>
        <w:top w:val="none" w:sz="0" w:space="0" w:color="auto"/>
        <w:left w:val="none" w:sz="0" w:space="0" w:color="auto"/>
        <w:bottom w:val="none" w:sz="0" w:space="0" w:color="auto"/>
        <w:right w:val="none" w:sz="0" w:space="0" w:color="auto"/>
      </w:divBdr>
    </w:div>
    <w:div w:id="1106578596">
      <w:bodyDiv w:val="1"/>
      <w:marLeft w:val="0"/>
      <w:marRight w:val="0"/>
      <w:marTop w:val="0"/>
      <w:marBottom w:val="0"/>
      <w:divBdr>
        <w:top w:val="none" w:sz="0" w:space="0" w:color="auto"/>
        <w:left w:val="none" w:sz="0" w:space="0" w:color="auto"/>
        <w:bottom w:val="none" w:sz="0" w:space="0" w:color="auto"/>
        <w:right w:val="none" w:sz="0" w:space="0" w:color="auto"/>
      </w:divBdr>
      <w:divsChild>
        <w:div w:id="233127048">
          <w:marLeft w:val="0"/>
          <w:marRight w:val="0"/>
          <w:marTop w:val="0"/>
          <w:marBottom w:val="0"/>
          <w:divBdr>
            <w:top w:val="none" w:sz="0" w:space="0" w:color="auto"/>
            <w:left w:val="none" w:sz="0" w:space="0" w:color="auto"/>
            <w:bottom w:val="none" w:sz="0" w:space="0" w:color="auto"/>
            <w:right w:val="none" w:sz="0" w:space="0" w:color="auto"/>
          </w:divBdr>
          <w:divsChild>
            <w:div w:id="836699907">
              <w:marLeft w:val="0"/>
              <w:marRight w:val="0"/>
              <w:marTop w:val="0"/>
              <w:marBottom w:val="0"/>
              <w:divBdr>
                <w:top w:val="none" w:sz="0" w:space="0" w:color="auto"/>
                <w:left w:val="none" w:sz="0" w:space="0" w:color="auto"/>
                <w:bottom w:val="none" w:sz="0" w:space="0" w:color="auto"/>
                <w:right w:val="none" w:sz="0" w:space="0" w:color="auto"/>
              </w:divBdr>
              <w:divsChild>
                <w:div w:id="2961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85323">
      <w:bodyDiv w:val="1"/>
      <w:marLeft w:val="0"/>
      <w:marRight w:val="0"/>
      <w:marTop w:val="0"/>
      <w:marBottom w:val="0"/>
      <w:divBdr>
        <w:top w:val="none" w:sz="0" w:space="0" w:color="auto"/>
        <w:left w:val="none" w:sz="0" w:space="0" w:color="auto"/>
        <w:bottom w:val="none" w:sz="0" w:space="0" w:color="auto"/>
        <w:right w:val="none" w:sz="0" w:space="0" w:color="auto"/>
      </w:divBdr>
    </w:div>
    <w:div w:id="1139953955">
      <w:bodyDiv w:val="1"/>
      <w:marLeft w:val="0"/>
      <w:marRight w:val="0"/>
      <w:marTop w:val="0"/>
      <w:marBottom w:val="0"/>
      <w:divBdr>
        <w:top w:val="none" w:sz="0" w:space="0" w:color="auto"/>
        <w:left w:val="none" w:sz="0" w:space="0" w:color="auto"/>
        <w:bottom w:val="none" w:sz="0" w:space="0" w:color="auto"/>
        <w:right w:val="none" w:sz="0" w:space="0" w:color="auto"/>
      </w:divBdr>
    </w:div>
    <w:div w:id="1149706665">
      <w:bodyDiv w:val="1"/>
      <w:marLeft w:val="0"/>
      <w:marRight w:val="0"/>
      <w:marTop w:val="0"/>
      <w:marBottom w:val="0"/>
      <w:divBdr>
        <w:top w:val="none" w:sz="0" w:space="0" w:color="auto"/>
        <w:left w:val="none" w:sz="0" w:space="0" w:color="auto"/>
        <w:bottom w:val="none" w:sz="0" w:space="0" w:color="auto"/>
        <w:right w:val="none" w:sz="0" w:space="0" w:color="auto"/>
      </w:divBdr>
    </w:div>
    <w:div w:id="1167793049">
      <w:bodyDiv w:val="1"/>
      <w:marLeft w:val="0"/>
      <w:marRight w:val="0"/>
      <w:marTop w:val="0"/>
      <w:marBottom w:val="0"/>
      <w:divBdr>
        <w:top w:val="none" w:sz="0" w:space="0" w:color="auto"/>
        <w:left w:val="none" w:sz="0" w:space="0" w:color="auto"/>
        <w:bottom w:val="none" w:sz="0" w:space="0" w:color="auto"/>
        <w:right w:val="none" w:sz="0" w:space="0" w:color="auto"/>
      </w:divBdr>
      <w:divsChild>
        <w:div w:id="272052950">
          <w:marLeft w:val="0"/>
          <w:marRight w:val="0"/>
          <w:marTop w:val="0"/>
          <w:marBottom w:val="0"/>
          <w:divBdr>
            <w:top w:val="none" w:sz="0" w:space="0" w:color="auto"/>
            <w:left w:val="none" w:sz="0" w:space="0" w:color="auto"/>
            <w:bottom w:val="none" w:sz="0" w:space="0" w:color="auto"/>
            <w:right w:val="none" w:sz="0" w:space="0" w:color="auto"/>
          </w:divBdr>
          <w:divsChild>
            <w:div w:id="356661953">
              <w:marLeft w:val="0"/>
              <w:marRight w:val="0"/>
              <w:marTop w:val="0"/>
              <w:marBottom w:val="0"/>
              <w:divBdr>
                <w:top w:val="none" w:sz="0" w:space="0" w:color="auto"/>
                <w:left w:val="none" w:sz="0" w:space="0" w:color="auto"/>
                <w:bottom w:val="none" w:sz="0" w:space="0" w:color="auto"/>
                <w:right w:val="none" w:sz="0" w:space="0" w:color="auto"/>
              </w:divBdr>
              <w:divsChild>
                <w:div w:id="1436368567">
                  <w:marLeft w:val="0"/>
                  <w:marRight w:val="0"/>
                  <w:marTop w:val="0"/>
                  <w:marBottom w:val="0"/>
                  <w:divBdr>
                    <w:top w:val="none" w:sz="0" w:space="0" w:color="auto"/>
                    <w:left w:val="none" w:sz="0" w:space="0" w:color="auto"/>
                    <w:bottom w:val="none" w:sz="0" w:space="0" w:color="auto"/>
                    <w:right w:val="none" w:sz="0" w:space="0" w:color="auto"/>
                  </w:divBdr>
                  <w:divsChild>
                    <w:div w:id="11808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154338">
      <w:bodyDiv w:val="1"/>
      <w:marLeft w:val="0"/>
      <w:marRight w:val="0"/>
      <w:marTop w:val="0"/>
      <w:marBottom w:val="0"/>
      <w:divBdr>
        <w:top w:val="none" w:sz="0" w:space="0" w:color="auto"/>
        <w:left w:val="none" w:sz="0" w:space="0" w:color="auto"/>
        <w:bottom w:val="none" w:sz="0" w:space="0" w:color="auto"/>
        <w:right w:val="none" w:sz="0" w:space="0" w:color="auto"/>
      </w:divBdr>
    </w:div>
    <w:div w:id="1183589865">
      <w:bodyDiv w:val="1"/>
      <w:marLeft w:val="0"/>
      <w:marRight w:val="0"/>
      <w:marTop w:val="0"/>
      <w:marBottom w:val="0"/>
      <w:divBdr>
        <w:top w:val="none" w:sz="0" w:space="0" w:color="auto"/>
        <w:left w:val="none" w:sz="0" w:space="0" w:color="auto"/>
        <w:bottom w:val="none" w:sz="0" w:space="0" w:color="auto"/>
        <w:right w:val="none" w:sz="0" w:space="0" w:color="auto"/>
      </w:divBdr>
    </w:div>
    <w:div w:id="1187985678">
      <w:bodyDiv w:val="1"/>
      <w:marLeft w:val="0"/>
      <w:marRight w:val="0"/>
      <w:marTop w:val="0"/>
      <w:marBottom w:val="0"/>
      <w:divBdr>
        <w:top w:val="none" w:sz="0" w:space="0" w:color="auto"/>
        <w:left w:val="none" w:sz="0" w:space="0" w:color="auto"/>
        <w:bottom w:val="none" w:sz="0" w:space="0" w:color="auto"/>
        <w:right w:val="none" w:sz="0" w:space="0" w:color="auto"/>
      </w:divBdr>
    </w:div>
    <w:div w:id="1200822545">
      <w:bodyDiv w:val="1"/>
      <w:marLeft w:val="0"/>
      <w:marRight w:val="0"/>
      <w:marTop w:val="0"/>
      <w:marBottom w:val="0"/>
      <w:divBdr>
        <w:top w:val="none" w:sz="0" w:space="0" w:color="auto"/>
        <w:left w:val="none" w:sz="0" w:space="0" w:color="auto"/>
        <w:bottom w:val="none" w:sz="0" w:space="0" w:color="auto"/>
        <w:right w:val="none" w:sz="0" w:space="0" w:color="auto"/>
      </w:divBdr>
      <w:divsChild>
        <w:div w:id="452477408">
          <w:marLeft w:val="0"/>
          <w:marRight w:val="0"/>
          <w:marTop w:val="0"/>
          <w:marBottom w:val="0"/>
          <w:divBdr>
            <w:top w:val="none" w:sz="0" w:space="0" w:color="auto"/>
            <w:left w:val="none" w:sz="0" w:space="0" w:color="auto"/>
            <w:bottom w:val="none" w:sz="0" w:space="0" w:color="auto"/>
            <w:right w:val="none" w:sz="0" w:space="0" w:color="auto"/>
          </w:divBdr>
          <w:divsChild>
            <w:div w:id="1356417814">
              <w:marLeft w:val="0"/>
              <w:marRight w:val="0"/>
              <w:marTop w:val="0"/>
              <w:marBottom w:val="0"/>
              <w:divBdr>
                <w:top w:val="none" w:sz="0" w:space="0" w:color="auto"/>
                <w:left w:val="none" w:sz="0" w:space="0" w:color="auto"/>
                <w:bottom w:val="none" w:sz="0" w:space="0" w:color="auto"/>
                <w:right w:val="none" w:sz="0" w:space="0" w:color="auto"/>
              </w:divBdr>
              <w:divsChild>
                <w:div w:id="943994826">
                  <w:marLeft w:val="0"/>
                  <w:marRight w:val="0"/>
                  <w:marTop w:val="0"/>
                  <w:marBottom w:val="0"/>
                  <w:divBdr>
                    <w:top w:val="none" w:sz="0" w:space="0" w:color="auto"/>
                    <w:left w:val="none" w:sz="0" w:space="0" w:color="auto"/>
                    <w:bottom w:val="none" w:sz="0" w:space="0" w:color="auto"/>
                    <w:right w:val="none" w:sz="0" w:space="0" w:color="auto"/>
                  </w:divBdr>
                  <w:divsChild>
                    <w:div w:id="9995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190237">
      <w:bodyDiv w:val="1"/>
      <w:marLeft w:val="0"/>
      <w:marRight w:val="0"/>
      <w:marTop w:val="0"/>
      <w:marBottom w:val="0"/>
      <w:divBdr>
        <w:top w:val="none" w:sz="0" w:space="0" w:color="auto"/>
        <w:left w:val="none" w:sz="0" w:space="0" w:color="auto"/>
        <w:bottom w:val="none" w:sz="0" w:space="0" w:color="auto"/>
        <w:right w:val="none" w:sz="0" w:space="0" w:color="auto"/>
      </w:divBdr>
    </w:div>
    <w:div w:id="1216434132">
      <w:bodyDiv w:val="1"/>
      <w:marLeft w:val="0"/>
      <w:marRight w:val="0"/>
      <w:marTop w:val="0"/>
      <w:marBottom w:val="0"/>
      <w:divBdr>
        <w:top w:val="none" w:sz="0" w:space="0" w:color="auto"/>
        <w:left w:val="none" w:sz="0" w:space="0" w:color="auto"/>
        <w:bottom w:val="none" w:sz="0" w:space="0" w:color="auto"/>
        <w:right w:val="none" w:sz="0" w:space="0" w:color="auto"/>
      </w:divBdr>
    </w:div>
    <w:div w:id="1222058194">
      <w:bodyDiv w:val="1"/>
      <w:marLeft w:val="0"/>
      <w:marRight w:val="0"/>
      <w:marTop w:val="0"/>
      <w:marBottom w:val="0"/>
      <w:divBdr>
        <w:top w:val="none" w:sz="0" w:space="0" w:color="auto"/>
        <w:left w:val="none" w:sz="0" w:space="0" w:color="auto"/>
        <w:bottom w:val="none" w:sz="0" w:space="0" w:color="auto"/>
        <w:right w:val="none" w:sz="0" w:space="0" w:color="auto"/>
      </w:divBdr>
    </w:div>
    <w:div w:id="1223058923">
      <w:bodyDiv w:val="1"/>
      <w:marLeft w:val="0"/>
      <w:marRight w:val="0"/>
      <w:marTop w:val="0"/>
      <w:marBottom w:val="0"/>
      <w:divBdr>
        <w:top w:val="none" w:sz="0" w:space="0" w:color="auto"/>
        <w:left w:val="none" w:sz="0" w:space="0" w:color="auto"/>
        <w:bottom w:val="none" w:sz="0" w:space="0" w:color="auto"/>
        <w:right w:val="none" w:sz="0" w:space="0" w:color="auto"/>
      </w:divBdr>
      <w:divsChild>
        <w:div w:id="87703131">
          <w:marLeft w:val="0"/>
          <w:marRight w:val="0"/>
          <w:marTop w:val="0"/>
          <w:marBottom w:val="0"/>
          <w:divBdr>
            <w:top w:val="none" w:sz="0" w:space="0" w:color="auto"/>
            <w:left w:val="none" w:sz="0" w:space="0" w:color="auto"/>
            <w:bottom w:val="none" w:sz="0" w:space="0" w:color="auto"/>
            <w:right w:val="none" w:sz="0" w:space="0" w:color="auto"/>
          </w:divBdr>
          <w:divsChild>
            <w:div w:id="1159538674">
              <w:marLeft w:val="0"/>
              <w:marRight w:val="0"/>
              <w:marTop w:val="0"/>
              <w:marBottom w:val="0"/>
              <w:divBdr>
                <w:top w:val="none" w:sz="0" w:space="0" w:color="auto"/>
                <w:left w:val="none" w:sz="0" w:space="0" w:color="auto"/>
                <w:bottom w:val="none" w:sz="0" w:space="0" w:color="auto"/>
                <w:right w:val="none" w:sz="0" w:space="0" w:color="auto"/>
              </w:divBdr>
              <w:divsChild>
                <w:div w:id="1554076276">
                  <w:marLeft w:val="0"/>
                  <w:marRight w:val="0"/>
                  <w:marTop w:val="0"/>
                  <w:marBottom w:val="0"/>
                  <w:divBdr>
                    <w:top w:val="none" w:sz="0" w:space="0" w:color="auto"/>
                    <w:left w:val="none" w:sz="0" w:space="0" w:color="auto"/>
                    <w:bottom w:val="none" w:sz="0" w:space="0" w:color="auto"/>
                    <w:right w:val="none" w:sz="0" w:space="0" w:color="auto"/>
                  </w:divBdr>
                  <w:divsChild>
                    <w:div w:id="14730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881479">
      <w:bodyDiv w:val="1"/>
      <w:marLeft w:val="0"/>
      <w:marRight w:val="0"/>
      <w:marTop w:val="0"/>
      <w:marBottom w:val="0"/>
      <w:divBdr>
        <w:top w:val="none" w:sz="0" w:space="0" w:color="auto"/>
        <w:left w:val="none" w:sz="0" w:space="0" w:color="auto"/>
        <w:bottom w:val="none" w:sz="0" w:space="0" w:color="auto"/>
        <w:right w:val="none" w:sz="0" w:space="0" w:color="auto"/>
      </w:divBdr>
    </w:div>
    <w:div w:id="1276525914">
      <w:bodyDiv w:val="1"/>
      <w:marLeft w:val="0"/>
      <w:marRight w:val="0"/>
      <w:marTop w:val="0"/>
      <w:marBottom w:val="0"/>
      <w:divBdr>
        <w:top w:val="none" w:sz="0" w:space="0" w:color="auto"/>
        <w:left w:val="none" w:sz="0" w:space="0" w:color="auto"/>
        <w:bottom w:val="none" w:sz="0" w:space="0" w:color="auto"/>
        <w:right w:val="none" w:sz="0" w:space="0" w:color="auto"/>
      </w:divBdr>
    </w:div>
    <w:div w:id="1283924460">
      <w:bodyDiv w:val="1"/>
      <w:marLeft w:val="0"/>
      <w:marRight w:val="0"/>
      <w:marTop w:val="0"/>
      <w:marBottom w:val="0"/>
      <w:divBdr>
        <w:top w:val="none" w:sz="0" w:space="0" w:color="auto"/>
        <w:left w:val="none" w:sz="0" w:space="0" w:color="auto"/>
        <w:bottom w:val="none" w:sz="0" w:space="0" w:color="auto"/>
        <w:right w:val="none" w:sz="0" w:space="0" w:color="auto"/>
      </w:divBdr>
    </w:div>
    <w:div w:id="1299216425">
      <w:bodyDiv w:val="1"/>
      <w:marLeft w:val="0"/>
      <w:marRight w:val="0"/>
      <w:marTop w:val="0"/>
      <w:marBottom w:val="0"/>
      <w:divBdr>
        <w:top w:val="none" w:sz="0" w:space="0" w:color="auto"/>
        <w:left w:val="none" w:sz="0" w:space="0" w:color="auto"/>
        <w:bottom w:val="none" w:sz="0" w:space="0" w:color="auto"/>
        <w:right w:val="none" w:sz="0" w:space="0" w:color="auto"/>
      </w:divBdr>
    </w:div>
    <w:div w:id="1329214571">
      <w:bodyDiv w:val="1"/>
      <w:marLeft w:val="0"/>
      <w:marRight w:val="0"/>
      <w:marTop w:val="0"/>
      <w:marBottom w:val="0"/>
      <w:divBdr>
        <w:top w:val="none" w:sz="0" w:space="0" w:color="auto"/>
        <w:left w:val="none" w:sz="0" w:space="0" w:color="auto"/>
        <w:bottom w:val="none" w:sz="0" w:space="0" w:color="auto"/>
        <w:right w:val="none" w:sz="0" w:space="0" w:color="auto"/>
      </w:divBdr>
    </w:div>
    <w:div w:id="1388719181">
      <w:bodyDiv w:val="1"/>
      <w:marLeft w:val="0"/>
      <w:marRight w:val="0"/>
      <w:marTop w:val="0"/>
      <w:marBottom w:val="0"/>
      <w:divBdr>
        <w:top w:val="none" w:sz="0" w:space="0" w:color="auto"/>
        <w:left w:val="none" w:sz="0" w:space="0" w:color="auto"/>
        <w:bottom w:val="none" w:sz="0" w:space="0" w:color="auto"/>
        <w:right w:val="none" w:sz="0" w:space="0" w:color="auto"/>
      </w:divBdr>
      <w:divsChild>
        <w:div w:id="395780320">
          <w:marLeft w:val="0"/>
          <w:marRight w:val="0"/>
          <w:marTop w:val="0"/>
          <w:marBottom w:val="0"/>
          <w:divBdr>
            <w:top w:val="none" w:sz="0" w:space="0" w:color="auto"/>
            <w:left w:val="none" w:sz="0" w:space="0" w:color="auto"/>
            <w:bottom w:val="none" w:sz="0" w:space="0" w:color="auto"/>
            <w:right w:val="none" w:sz="0" w:space="0" w:color="auto"/>
          </w:divBdr>
          <w:divsChild>
            <w:div w:id="1883709826">
              <w:marLeft w:val="0"/>
              <w:marRight w:val="0"/>
              <w:marTop w:val="0"/>
              <w:marBottom w:val="0"/>
              <w:divBdr>
                <w:top w:val="none" w:sz="0" w:space="0" w:color="auto"/>
                <w:left w:val="none" w:sz="0" w:space="0" w:color="auto"/>
                <w:bottom w:val="none" w:sz="0" w:space="0" w:color="auto"/>
                <w:right w:val="none" w:sz="0" w:space="0" w:color="auto"/>
              </w:divBdr>
              <w:divsChild>
                <w:div w:id="6980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433625">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
    <w:div w:id="1420181003">
      <w:bodyDiv w:val="1"/>
      <w:marLeft w:val="0"/>
      <w:marRight w:val="0"/>
      <w:marTop w:val="0"/>
      <w:marBottom w:val="0"/>
      <w:divBdr>
        <w:top w:val="none" w:sz="0" w:space="0" w:color="auto"/>
        <w:left w:val="none" w:sz="0" w:space="0" w:color="auto"/>
        <w:bottom w:val="none" w:sz="0" w:space="0" w:color="auto"/>
        <w:right w:val="none" w:sz="0" w:space="0" w:color="auto"/>
      </w:divBdr>
    </w:div>
    <w:div w:id="1441073609">
      <w:bodyDiv w:val="1"/>
      <w:marLeft w:val="0"/>
      <w:marRight w:val="0"/>
      <w:marTop w:val="0"/>
      <w:marBottom w:val="0"/>
      <w:divBdr>
        <w:top w:val="none" w:sz="0" w:space="0" w:color="auto"/>
        <w:left w:val="none" w:sz="0" w:space="0" w:color="auto"/>
        <w:bottom w:val="none" w:sz="0" w:space="0" w:color="auto"/>
        <w:right w:val="none" w:sz="0" w:space="0" w:color="auto"/>
      </w:divBdr>
      <w:divsChild>
        <w:div w:id="780219371">
          <w:marLeft w:val="0"/>
          <w:marRight w:val="0"/>
          <w:marTop w:val="0"/>
          <w:marBottom w:val="0"/>
          <w:divBdr>
            <w:top w:val="none" w:sz="0" w:space="0" w:color="auto"/>
            <w:left w:val="none" w:sz="0" w:space="0" w:color="auto"/>
            <w:bottom w:val="none" w:sz="0" w:space="0" w:color="auto"/>
            <w:right w:val="none" w:sz="0" w:space="0" w:color="auto"/>
          </w:divBdr>
          <w:divsChild>
            <w:div w:id="92212920">
              <w:marLeft w:val="0"/>
              <w:marRight w:val="0"/>
              <w:marTop w:val="0"/>
              <w:marBottom w:val="0"/>
              <w:divBdr>
                <w:top w:val="none" w:sz="0" w:space="0" w:color="auto"/>
                <w:left w:val="none" w:sz="0" w:space="0" w:color="auto"/>
                <w:bottom w:val="none" w:sz="0" w:space="0" w:color="auto"/>
                <w:right w:val="none" w:sz="0" w:space="0" w:color="auto"/>
              </w:divBdr>
              <w:divsChild>
                <w:div w:id="658997217">
                  <w:marLeft w:val="0"/>
                  <w:marRight w:val="0"/>
                  <w:marTop w:val="0"/>
                  <w:marBottom w:val="0"/>
                  <w:divBdr>
                    <w:top w:val="none" w:sz="0" w:space="0" w:color="auto"/>
                    <w:left w:val="none" w:sz="0" w:space="0" w:color="auto"/>
                    <w:bottom w:val="none" w:sz="0" w:space="0" w:color="auto"/>
                    <w:right w:val="none" w:sz="0" w:space="0" w:color="auto"/>
                  </w:divBdr>
                  <w:divsChild>
                    <w:div w:id="6273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95653">
      <w:bodyDiv w:val="1"/>
      <w:marLeft w:val="0"/>
      <w:marRight w:val="0"/>
      <w:marTop w:val="0"/>
      <w:marBottom w:val="0"/>
      <w:divBdr>
        <w:top w:val="none" w:sz="0" w:space="0" w:color="auto"/>
        <w:left w:val="none" w:sz="0" w:space="0" w:color="auto"/>
        <w:bottom w:val="none" w:sz="0" w:space="0" w:color="auto"/>
        <w:right w:val="none" w:sz="0" w:space="0" w:color="auto"/>
      </w:divBdr>
    </w:div>
    <w:div w:id="1453358719">
      <w:bodyDiv w:val="1"/>
      <w:marLeft w:val="0"/>
      <w:marRight w:val="0"/>
      <w:marTop w:val="0"/>
      <w:marBottom w:val="0"/>
      <w:divBdr>
        <w:top w:val="none" w:sz="0" w:space="0" w:color="auto"/>
        <w:left w:val="none" w:sz="0" w:space="0" w:color="auto"/>
        <w:bottom w:val="none" w:sz="0" w:space="0" w:color="auto"/>
        <w:right w:val="none" w:sz="0" w:space="0" w:color="auto"/>
      </w:divBdr>
    </w:div>
    <w:div w:id="1499541038">
      <w:bodyDiv w:val="1"/>
      <w:marLeft w:val="0"/>
      <w:marRight w:val="0"/>
      <w:marTop w:val="0"/>
      <w:marBottom w:val="0"/>
      <w:divBdr>
        <w:top w:val="none" w:sz="0" w:space="0" w:color="auto"/>
        <w:left w:val="none" w:sz="0" w:space="0" w:color="auto"/>
        <w:bottom w:val="none" w:sz="0" w:space="0" w:color="auto"/>
        <w:right w:val="none" w:sz="0" w:space="0" w:color="auto"/>
      </w:divBdr>
    </w:div>
    <w:div w:id="1502504384">
      <w:bodyDiv w:val="1"/>
      <w:marLeft w:val="0"/>
      <w:marRight w:val="0"/>
      <w:marTop w:val="0"/>
      <w:marBottom w:val="0"/>
      <w:divBdr>
        <w:top w:val="none" w:sz="0" w:space="0" w:color="auto"/>
        <w:left w:val="none" w:sz="0" w:space="0" w:color="auto"/>
        <w:bottom w:val="none" w:sz="0" w:space="0" w:color="auto"/>
        <w:right w:val="none" w:sz="0" w:space="0" w:color="auto"/>
      </w:divBdr>
    </w:div>
    <w:div w:id="1524975998">
      <w:bodyDiv w:val="1"/>
      <w:marLeft w:val="0"/>
      <w:marRight w:val="0"/>
      <w:marTop w:val="0"/>
      <w:marBottom w:val="0"/>
      <w:divBdr>
        <w:top w:val="none" w:sz="0" w:space="0" w:color="auto"/>
        <w:left w:val="none" w:sz="0" w:space="0" w:color="auto"/>
        <w:bottom w:val="none" w:sz="0" w:space="0" w:color="auto"/>
        <w:right w:val="none" w:sz="0" w:space="0" w:color="auto"/>
      </w:divBdr>
    </w:div>
    <w:div w:id="1525556251">
      <w:bodyDiv w:val="1"/>
      <w:marLeft w:val="0"/>
      <w:marRight w:val="0"/>
      <w:marTop w:val="0"/>
      <w:marBottom w:val="0"/>
      <w:divBdr>
        <w:top w:val="none" w:sz="0" w:space="0" w:color="auto"/>
        <w:left w:val="none" w:sz="0" w:space="0" w:color="auto"/>
        <w:bottom w:val="none" w:sz="0" w:space="0" w:color="auto"/>
        <w:right w:val="none" w:sz="0" w:space="0" w:color="auto"/>
      </w:divBdr>
    </w:div>
    <w:div w:id="1548374480">
      <w:bodyDiv w:val="1"/>
      <w:marLeft w:val="0"/>
      <w:marRight w:val="0"/>
      <w:marTop w:val="0"/>
      <w:marBottom w:val="0"/>
      <w:divBdr>
        <w:top w:val="none" w:sz="0" w:space="0" w:color="auto"/>
        <w:left w:val="none" w:sz="0" w:space="0" w:color="auto"/>
        <w:bottom w:val="none" w:sz="0" w:space="0" w:color="auto"/>
        <w:right w:val="none" w:sz="0" w:space="0" w:color="auto"/>
      </w:divBdr>
    </w:div>
    <w:div w:id="1549105034">
      <w:bodyDiv w:val="1"/>
      <w:marLeft w:val="0"/>
      <w:marRight w:val="0"/>
      <w:marTop w:val="0"/>
      <w:marBottom w:val="0"/>
      <w:divBdr>
        <w:top w:val="none" w:sz="0" w:space="0" w:color="auto"/>
        <w:left w:val="none" w:sz="0" w:space="0" w:color="auto"/>
        <w:bottom w:val="none" w:sz="0" w:space="0" w:color="auto"/>
        <w:right w:val="none" w:sz="0" w:space="0" w:color="auto"/>
      </w:divBdr>
    </w:div>
    <w:div w:id="1557470269">
      <w:bodyDiv w:val="1"/>
      <w:marLeft w:val="0"/>
      <w:marRight w:val="0"/>
      <w:marTop w:val="0"/>
      <w:marBottom w:val="0"/>
      <w:divBdr>
        <w:top w:val="none" w:sz="0" w:space="0" w:color="auto"/>
        <w:left w:val="none" w:sz="0" w:space="0" w:color="auto"/>
        <w:bottom w:val="none" w:sz="0" w:space="0" w:color="auto"/>
        <w:right w:val="none" w:sz="0" w:space="0" w:color="auto"/>
      </w:divBdr>
    </w:div>
    <w:div w:id="1557814410">
      <w:bodyDiv w:val="1"/>
      <w:marLeft w:val="0"/>
      <w:marRight w:val="0"/>
      <w:marTop w:val="0"/>
      <w:marBottom w:val="0"/>
      <w:divBdr>
        <w:top w:val="none" w:sz="0" w:space="0" w:color="auto"/>
        <w:left w:val="none" w:sz="0" w:space="0" w:color="auto"/>
        <w:bottom w:val="none" w:sz="0" w:space="0" w:color="auto"/>
        <w:right w:val="none" w:sz="0" w:space="0" w:color="auto"/>
      </w:divBdr>
    </w:div>
    <w:div w:id="1570115517">
      <w:bodyDiv w:val="1"/>
      <w:marLeft w:val="0"/>
      <w:marRight w:val="0"/>
      <w:marTop w:val="0"/>
      <w:marBottom w:val="0"/>
      <w:divBdr>
        <w:top w:val="none" w:sz="0" w:space="0" w:color="auto"/>
        <w:left w:val="none" w:sz="0" w:space="0" w:color="auto"/>
        <w:bottom w:val="none" w:sz="0" w:space="0" w:color="auto"/>
        <w:right w:val="none" w:sz="0" w:space="0" w:color="auto"/>
      </w:divBdr>
    </w:div>
    <w:div w:id="1661696300">
      <w:bodyDiv w:val="1"/>
      <w:marLeft w:val="0"/>
      <w:marRight w:val="0"/>
      <w:marTop w:val="0"/>
      <w:marBottom w:val="0"/>
      <w:divBdr>
        <w:top w:val="none" w:sz="0" w:space="0" w:color="auto"/>
        <w:left w:val="none" w:sz="0" w:space="0" w:color="auto"/>
        <w:bottom w:val="none" w:sz="0" w:space="0" w:color="auto"/>
        <w:right w:val="none" w:sz="0" w:space="0" w:color="auto"/>
      </w:divBdr>
    </w:div>
    <w:div w:id="1681470588">
      <w:bodyDiv w:val="1"/>
      <w:marLeft w:val="0"/>
      <w:marRight w:val="0"/>
      <w:marTop w:val="0"/>
      <w:marBottom w:val="0"/>
      <w:divBdr>
        <w:top w:val="none" w:sz="0" w:space="0" w:color="auto"/>
        <w:left w:val="none" w:sz="0" w:space="0" w:color="auto"/>
        <w:bottom w:val="none" w:sz="0" w:space="0" w:color="auto"/>
        <w:right w:val="none" w:sz="0" w:space="0" w:color="auto"/>
      </w:divBdr>
    </w:div>
    <w:div w:id="1690840053">
      <w:bodyDiv w:val="1"/>
      <w:marLeft w:val="0"/>
      <w:marRight w:val="0"/>
      <w:marTop w:val="0"/>
      <w:marBottom w:val="0"/>
      <w:divBdr>
        <w:top w:val="none" w:sz="0" w:space="0" w:color="auto"/>
        <w:left w:val="none" w:sz="0" w:space="0" w:color="auto"/>
        <w:bottom w:val="none" w:sz="0" w:space="0" w:color="auto"/>
        <w:right w:val="none" w:sz="0" w:space="0" w:color="auto"/>
      </w:divBdr>
    </w:div>
    <w:div w:id="1701391633">
      <w:bodyDiv w:val="1"/>
      <w:marLeft w:val="0"/>
      <w:marRight w:val="0"/>
      <w:marTop w:val="0"/>
      <w:marBottom w:val="0"/>
      <w:divBdr>
        <w:top w:val="none" w:sz="0" w:space="0" w:color="auto"/>
        <w:left w:val="none" w:sz="0" w:space="0" w:color="auto"/>
        <w:bottom w:val="none" w:sz="0" w:space="0" w:color="auto"/>
        <w:right w:val="none" w:sz="0" w:space="0" w:color="auto"/>
      </w:divBdr>
    </w:div>
    <w:div w:id="1787919298">
      <w:bodyDiv w:val="1"/>
      <w:marLeft w:val="0"/>
      <w:marRight w:val="0"/>
      <w:marTop w:val="0"/>
      <w:marBottom w:val="0"/>
      <w:divBdr>
        <w:top w:val="none" w:sz="0" w:space="0" w:color="auto"/>
        <w:left w:val="none" w:sz="0" w:space="0" w:color="auto"/>
        <w:bottom w:val="none" w:sz="0" w:space="0" w:color="auto"/>
        <w:right w:val="none" w:sz="0" w:space="0" w:color="auto"/>
      </w:divBdr>
    </w:div>
    <w:div w:id="1804081128">
      <w:bodyDiv w:val="1"/>
      <w:marLeft w:val="0"/>
      <w:marRight w:val="0"/>
      <w:marTop w:val="0"/>
      <w:marBottom w:val="0"/>
      <w:divBdr>
        <w:top w:val="none" w:sz="0" w:space="0" w:color="auto"/>
        <w:left w:val="none" w:sz="0" w:space="0" w:color="auto"/>
        <w:bottom w:val="none" w:sz="0" w:space="0" w:color="auto"/>
        <w:right w:val="none" w:sz="0" w:space="0" w:color="auto"/>
      </w:divBdr>
    </w:div>
    <w:div w:id="1831360225">
      <w:bodyDiv w:val="1"/>
      <w:marLeft w:val="0"/>
      <w:marRight w:val="0"/>
      <w:marTop w:val="0"/>
      <w:marBottom w:val="0"/>
      <w:divBdr>
        <w:top w:val="none" w:sz="0" w:space="0" w:color="auto"/>
        <w:left w:val="none" w:sz="0" w:space="0" w:color="auto"/>
        <w:bottom w:val="none" w:sz="0" w:space="0" w:color="auto"/>
        <w:right w:val="none" w:sz="0" w:space="0" w:color="auto"/>
      </w:divBdr>
      <w:divsChild>
        <w:div w:id="52969462">
          <w:marLeft w:val="0"/>
          <w:marRight w:val="0"/>
          <w:marTop w:val="0"/>
          <w:marBottom w:val="0"/>
          <w:divBdr>
            <w:top w:val="none" w:sz="0" w:space="0" w:color="auto"/>
            <w:left w:val="none" w:sz="0" w:space="0" w:color="auto"/>
            <w:bottom w:val="none" w:sz="0" w:space="0" w:color="auto"/>
            <w:right w:val="none" w:sz="0" w:space="0" w:color="auto"/>
          </w:divBdr>
          <w:divsChild>
            <w:div w:id="360933113">
              <w:marLeft w:val="0"/>
              <w:marRight w:val="0"/>
              <w:marTop w:val="0"/>
              <w:marBottom w:val="0"/>
              <w:divBdr>
                <w:top w:val="none" w:sz="0" w:space="0" w:color="auto"/>
                <w:left w:val="none" w:sz="0" w:space="0" w:color="auto"/>
                <w:bottom w:val="none" w:sz="0" w:space="0" w:color="auto"/>
                <w:right w:val="none" w:sz="0" w:space="0" w:color="auto"/>
              </w:divBdr>
              <w:divsChild>
                <w:div w:id="11111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743222">
      <w:bodyDiv w:val="1"/>
      <w:marLeft w:val="0"/>
      <w:marRight w:val="0"/>
      <w:marTop w:val="0"/>
      <w:marBottom w:val="0"/>
      <w:divBdr>
        <w:top w:val="none" w:sz="0" w:space="0" w:color="auto"/>
        <w:left w:val="none" w:sz="0" w:space="0" w:color="auto"/>
        <w:bottom w:val="none" w:sz="0" w:space="0" w:color="auto"/>
        <w:right w:val="none" w:sz="0" w:space="0" w:color="auto"/>
      </w:divBdr>
    </w:div>
    <w:div w:id="1860968920">
      <w:bodyDiv w:val="1"/>
      <w:marLeft w:val="0"/>
      <w:marRight w:val="0"/>
      <w:marTop w:val="0"/>
      <w:marBottom w:val="0"/>
      <w:divBdr>
        <w:top w:val="none" w:sz="0" w:space="0" w:color="auto"/>
        <w:left w:val="none" w:sz="0" w:space="0" w:color="auto"/>
        <w:bottom w:val="none" w:sz="0" w:space="0" w:color="auto"/>
        <w:right w:val="none" w:sz="0" w:space="0" w:color="auto"/>
      </w:divBdr>
    </w:div>
    <w:div w:id="1886211137">
      <w:bodyDiv w:val="1"/>
      <w:marLeft w:val="0"/>
      <w:marRight w:val="0"/>
      <w:marTop w:val="0"/>
      <w:marBottom w:val="0"/>
      <w:divBdr>
        <w:top w:val="none" w:sz="0" w:space="0" w:color="auto"/>
        <w:left w:val="none" w:sz="0" w:space="0" w:color="auto"/>
        <w:bottom w:val="none" w:sz="0" w:space="0" w:color="auto"/>
        <w:right w:val="none" w:sz="0" w:space="0" w:color="auto"/>
      </w:divBdr>
    </w:div>
    <w:div w:id="1910188001">
      <w:bodyDiv w:val="1"/>
      <w:marLeft w:val="0"/>
      <w:marRight w:val="0"/>
      <w:marTop w:val="0"/>
      <w:marBottom w:val="0"/>
      <w:divBdr>
        <w:top w:val="none" w:sz="0" w:space="0" w:color="auto"/>
        <w:left w:val="none" w:sz="0" w:space="0" w:color="auto"/>
        <w:bottom w:val="none" w:sz="0" w:space="0" w:color="auto"/>
        <w:right w:val="none" w:sz="0" w:space="0" w:color="auto"/>
      </w:divBdr>
    </w:div>
    <w:div w:id="1942562134">
      <w:bodyDiv w:val="1"/>
      <w:marLeft w:val="0"/>
      <w:marRight w:val="0"/>
      <w:marTop w:val="0"/>
      <w:marBottom w:val="0"/>
      <w:divBdr>
        <w:top w:val="none" w:sz="0" w:space="0" w:color="auto"/>
        <w:left w:val="none" w:sz="0" w:space="0" w:color="auto"/>
        <w:bottom w:val="none" w:sz="0" w:space="0" w:color="auto"/>
        <w:right w:val="none" w:sz="0" w:space="0" w:color="auto"/>
      </w:divBdr>
    </w:div>
    <w:div w:id="1999069212">
      <w:bodyDiv w:val="1"/>
      <w:marLeft w:val="0"/>
      <w:marRight w:val="0"/>
      <w:marTop w:val="0"/>
      <w:marBottom w:val="0"/>
      <w:divBdr>
        <w:top w:val="none" w:sz="0" w:space="0" w:color="auto"/>
        <w:left w:val="none" w:sz="0" w:space="0" w:color="auto"/>
        <w:bottom w:val="none" w:sz="0" w:space="0" w:color="auto"/>
        <w:right w:val="none" w:sz="0" w:space="0" w:color="auto"/>
      </w:divBdr>
    </w:div>
    <w:div w:id="2009215458">
      <w:bodyDiv w:val="1"/>
      <w:marLeft w:val="0"/>
      <w:marRight w:val="0"/>
      <w:marTop w:val="0"/>
      <w:marBottom w:val="0"/>
      <w:divBdr>
        <w:top w:val="none" w:sz="0" w:space="0" w:color="auto"/>
        <w:left w:val="none" w:sz="0" w:space="0" w:color="auto"/>
        <w:bottom w:val="none" w:sz="0" w:space="0" w:color="auto"/>
        <w:right w:val="none" w:sz="0" w:space="0" w:color="auto"/>
      </w:divBdr>
    </w:div>
    <w:div w:id="2026402542">
      <w:bodyDiv w:val="1"/>
      <w:marLeft w:val="0"/>
      <w:marRight w:val="0"/>
      <w:marTop w:val="0"/>
      <w:marBottom w:val="0"/>
      <w:divBdr>
        <w:top w:val="none" w:sz="0" w:space="0" w:color="auto"/>
        <w:left w:val="none" w:sz="0" w:space="0" w:color="auto"/>
        <w:bottom w:val="none" w:sz="0" w:space="0" w:color="auto"/>
        <w:right w:val="none" w:sz="0" w:space="0" w:color="auto"/>
      </w:divBdr>
      <w:divsChild>
        <w:div w:id="1010060690">
          <w:marLeft w:val="0"/>
          <w:marRight w:val="0"/>
          <w:marTop w:val="0"/>
          <w:marBottom w:val="0"/>
          <w:divBdr>
            <w:top w:val="none" w:sz="0" w:space="0" w:color="auto"/>
            <w:left w:val="none" w:sz="0" w:space="0" w:color="auto"/>
            <w:bottom w:val="none" w:sz="0" w:space="0" w:color="auto"/>
            <w:right w:val="none" w:sz="0" w:space="0" w:color="auto"/>
          </w:divBdr>
          <w:divsChild>
            <w:div w:id="1198549047">
              <w:marLeft w:val="0"/>
              <w:marRight w:val="0"/>
              <w:marTop w:val="0"/>
              <w:marBottom w:val="0"/>
              <w:divBdr>
                <w:top w:val="none" w:sz="0" w:space="0" w:color="auto"/>
                <w:left w:val="none" w:sz="0" w:space="0" w:color="auto"/>
                <w:bottom w:val="none" w:sz="0" w:space="0" w:color="auto"/>
                <w:right w:val="none" w:sz="0" w:space="0" w:color="auto"/>
              </w:divBdr>
              <w:divsChild>
                <w:div w:id="5517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42073">
      <w:bodyDiv w:val="1"/>
      <w:marLeft w:val="0"/>
      <w:marRight w:val="0"/>
      <w:marTop w:val="0"/>
      <w:marBottom w:val="0"/>
      <w:divBdr>
        <w:top w:val="none" w:sz="0" w:space="0" w:color="auto"/>
        <w:left w:val="none" w:sz="0" w:space="0" w:color="auto"/>
        <w:bottom w:val="none" w:sz="0" w:space="0" w:color="auto"/>
        <w:right w:val="none" w:sz="0" w:space="0" w:color="auto"/>
      </w:divBdr>
    </w:div>
    <w:div w:id="2125490848">
      <w:bodyDiv w:val="1"/>
      <w:marLeft w:val="0"/>
      <w:marRight w:val="0"/>
      <w:marTop w:val="0"/>
      <w:marBottom w:val="0"/>
      <w:divBdr>
        <w:top w:val="none" w:sz="0" w:space="0" w:color="auto"/>
        <w:left w:val="none" w:sz="0" w:space="0" w:color="auto"/>
        <w:bottom w:val="none" w:sz="0" w:space="0" w:color="auto"/>
        <w:right w:val="none" w:sz="0" w:space="0" w:color="auto"/>
      </w:divBdr>
    </w:div>
    <w:div w:id="2144738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ucdenver.edu/~ahendricks" TargetMode="External"/><Relationship Id="rId13" Type="http://schemas.openxmlformats.org/officeDocument/2006/relationships/hyperlink" Target="https://doi.org/10.1038/s41598-017-03054-8" TargetMode="External"/><Relationship Id="rId18" Type="http://schemas.microsoft.com/office/2011/relationships/commentsExtended" Target="commentsExtended.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audrey.hendricks@ucdenver.edu" TargetMode="External"/><Relationship Id="rId12" Type="http://schemas.openxmlformats.org/officeDocument/2006/relationships/hyperlink" Target="https://doi.org/10.1038/s41588-017-0011-x" TargetMode="External"/><Relationship Id="rId17" Type="http://schemas.openxmlformats.org/officeDocument/2006/relationships/comments" Target="comments.xm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gsp-hg.org" TargetMode="External"/><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cdn/nzz132"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uk10k.org"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yperlink" Target="https://scholar.google.com/citations?user=hWak-5YAAAAJ&amp;hl=en&amp;authuser=2" TargetMode="Externa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yperlink" Target="https://github.com/hendriau" TargetMode="External"/><Relationship Id="rId14" Type="http://schemas.openxmlformats.org/officeDocument/2006/relationships/hyperlink" Target="https://doi.org/10.1016/j.ajhg.2017.04.014" TargetMode="External"/><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7000</Words>
  <Characters>39902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Audrey Baer</vt:lpstr>
    </vt:vector>
  </TitlesOfParts>
  <Company>Microsoft</Company>
  <LinksUpToDate>false</LinksUpToDate>
  <CharactersWithSpaces>46809</CharactersWithSpaces>
  <SharedDoc>false</SharedDoc>
  <HLinks>
    <vt:vector size="12" baseType="variant">
      <vt:variant>
        <vt:i4>1310749</vt:i4>
      </vt:variant>
      <vt:variant>
        <vt:i4>3</vt:i4>
      </vt:variant>
      <vt:variant>
        <vt:i4>0</vt:i4>
      </vt:variant>
      <vt:variant>
        <vt:i4>5</vt:i4>
      </vt:variant>
      <vt:variant>
        <vt:lpwstr>http://math.ucdenver.edu/~ahendricks</vt:lpwstr>
      </vt:variant>
      <vt:variant>
        <vt:lpwstr/>
      </vt:variant>
      <vt:variant>
        <vt:i4>8192000</vt:i4>
      </vt:variant>
      <vt:variant>
        <vt:i4>0</vt:i4>
      </vt:variant>
      <vt:variant>
        <vt:i4>0</vt:i4>
      </vt:variant>
      <vt:variant>
        <vt:i4>5</vt:i4>
      </vt:variant>
      <vt:variant>
        <vt:lpwstr>mailto:audrey.hendricks@ucdenver.edu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Audrey Baer</dc:title>
  <dc:subject/>
  <dc:creator>Darius Baer</dc:creator>
  <cp:keywords/>
  <cp:lastModifiedBy>Hendricks, Audrey</cp:lastModifiedBy>
  <cp:revision>3</cp:revision>
  <cp:lastPrinted>2020-09-13T23:05:00Z</cp:lastPrinted>
  <dcterms:created xsi:type="dcterms:W3CDTF">2020-11-14T00:26:00Z</dcterms:created>
  <dcterms:modified xsi:type="dcterms:W3CDTF">2020-11-14T00:27:00Z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