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введение"/>
      <w:r>
        <w:t xml:space="preserve">Введение</w:t>
      </w:r>
      <w:bookmarkEnd w:id="20"/>
    </w:p>
    <w:p>
      <w:pPr>
        <w:pStyle w:val="FirstParagraph"/>
      </w:pPr>
      <w:r>
        <w:t xml:space="preserve">Целью данной работы стало создание функциональной и простой в использовании GUI-библиотеки на базе низкоуровневой графической библиотеке</w:t>
      </w:r>
      <w:r>
        <w:t xml:space="preserve"> </w:t>
      </w:r>
      <w:r>
        <w:rPr>
          <w:rStyle w:val="VerbatimChar"/>
        </w:rPr>
        <w:t xml:space="preserve">SDL</w:t>
      </w:r>
      <w:r>
        <w:t xml:space="preserve"> </w:t>
      </w:r>
      <w:r>
        <w:t xml:space="preserve">второй версии. Так же, вместе с основной библиотекой, были использованы библиотеки</w:t>
      </w:r>
      <w:r>
        <w:t xml:space="preserve"> </w:t>
      </w:r>
      <w:r>
        <w:rPr>
          <w:rStyle w:val="VerbatimChar"/>
        </w:rPr>
        <w:t xml:space="preserve">SDL_ttf</w:t>
      </w:r>
      <w:r>
        <w:t xml:space="preserve">,</w:t>
      </w:r>
      <w:r>
        <w:t xml:space="preserve"> </w:t>
      </w:r>
      <w:r>
        <w:rPr>
          <w:rStyle w:val="VerbatimChar"/>
        </w:rPr>
        <w:t xml:space="preserve">SDL_image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SDL_gfx</w:t>
      </w:r>
      <w:r>
        <w:t xml:space="preserve">.</w:t>
      </w:r>
    </w:p>
    <w:p>
      <w:pPr>
        <w:pStyle w:val="BodyText"/>
      </w:pPr>
      <w:r>
        <w:t xml:space="preserve">В основу данной работы были положены некоторые принципы фреймворка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для создания клиентской части веб-сайтов.</w:t>
      </w:r>
    </w:p>
    <w:p>
      <w:pPr>
        <w:pStyle w:val="Heading1"/>
      </w:pPr>
      <w:bookmarkStart w:id="21" w:name="техническое-задание"/>
      <w:r>
        <w:t xml:space="preserve">Техническое задание</w:t>
      </w:r>
      <w:bookmarkEnd w:id="21"/>
    </w:p>
    <w:p>
      <w:pPr>
        <w:pStyle w:val="FirstParagraph"/>
      </w:pPr>
      <w:r>
        <w:t xml:space="preserve">Разработать GUI-библиотеку (GUI — графический пользовательский интерфейс) на базе библиотеки</w:t>
      </w:r>
      <w:r>
        <w:t xml:space="preserve"> </w:t>
      </w:r>
      <w:r>
        <w:rPr>
          <w:rStyle w:val="VerbatimChar"/>
        </w:rPr>
        <w:t xml:space="preserve">SDL2</w:t>
      </w:r>
      <w:r>
        <w:t xml:space="preserve">, а так же, дополнительных к ней, библиотеках</w:t>
      </w:r>
      <w:r>
        <w:t xml:space="preserve"> </w:t>
      </w:r>
      <w:r>
        <w:rPr>
          <w:rStyle w:val="VerbatimChar"/>
        </w:rPr>
        <w:t xml:space="preserve">SDL_*</w:t>
      </w:r>
      <w:r>
        <w:t xml:space="preserve">. Библиотека должна предоставлять простой путь создания окон с возможностью наследования для создания собственных классов окон. Библиотека должна предоставлять базовый набор GUI компонентов (кнопка, флажок). Библиотека должна быть построена в объектно-ориентированной парадигме.</w:t>
      </w:r>
    </w:p>
    <w:p>
      <w:pPr>
        <w:pStyle w:val="Heading1"/>
      </w:pPr>
      <w:bookmarkStart w:id="22" w:name="описание-библиотеки"/>
      <w:r>
        <w:t xml:space="preserve">Описание библиотеки</w:t>
      </w:r>
      <w:bookmarkEnd w:id="22"/>
    </w:p>
    <w:p>
      <w:pPr>
        <w:pStyle w:val="FirstParagraph"/>
      </w:pPr>
      <w:r>
        <w:t xml:space="preserve">Библиотека написана на языке С++ с использованием графической библиотеки SDL2. В качестве IDE была использована Visual Studio 2019. В реализации библиотеки не были использованы специфичные возможности операционной системы Windows, что означает, что данная реализация является кроссплатформенной и может быть запущена на любой платформе поддерживаемой библиотекой SDL.</w:t>
      </w:r>
    </w:p>
    <w:p>
      <w:pPr>
        <w:pStyle w:val="BodyText"/>
      </w:pPr>
      <w:r>
        <w:t xml:space="preserve">Для удобства разработки вся библиотека была распределена по отдельным папкам. Так вся библиотека расположена в папке</w:t>
      </w:r>
      <w:r>
        <w:t xml:space="preserve"> </w:t>
      </w:r>
      <w:r>
        <w:rPr>
          <w:rStyle w:val="VerbatimChar"/>
        </w:rPr>
        <w:t xml:space="preserve">kit</w:t>
      </w:r>
      <w:r>
        <w:t xml:space="preserve"> </w:t>
      </w:r>
      <w:r>
        <w:t xml:space="preserve">со следующей иерархией: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   - component</w:t>
      </w:r>
      <w:r>
        <w:br/>
      </w:r>
      <w:r>
        <w:rPr>
          <w:rStyle w:val="VerbatimChar"/>
        </w:rPr>
        <w:t xml:space="preserve">       - components</w:t>
      </w:r>
      <w:r>
        <w:br/>
      </w:r>
      <w:r>
        <w:rPr>
          <w:rStyle w:val="VerbatimChar"/>
        </w:rPr>
        <w:t xml:space="preserve">            - components.h</w:t>
      </w:r>
      <w:r>
        <w:br/>
      </w:r>
      <w:r>
        <w:rPr>
          <w:rStyle w:val="VerbatimChar"/>
        </w:rPr>
        <w:t xml:space="preserve">            - components.cpp </w:t>
      </w:r>
      <w:r>
        <w:br/>
      </w:r>
      <w:r>
        <w:rPr>
          <w:rStyle w:val="VerbatimChar"/>
        </w:rPr>
        <w:t xml:space="preserve">       - navigator</w:t>
      </w:r>
      <w:r>
        <w:br/>
      </w:r>
      <w:r>
        <w:rPr>
          <w:rStyle w:val="VerbatimChar"/>
        </w:rPr>
        <w:t xml:space="preserve">            - navigator.h</w:t>
      </w:r>
      <w:r>
        <w:br/>
      </w:r>
      <w:r>
        <w:rPr>
          <w:rStyle w:val="VerbatimChar"/>
        </w:rPr>
        <w:t xml:space="preserve">            - navigator.cpp </w:t>
      </w:r>
      <w:r>
        <w:br/>
      </w:r>
      <w:r>
        <w:rPr>
          <w:rStyle w:val="VerbatimChar"/>
        </w:rPr>
        <w:t xml:space="preserve">       - scroll</w:t>
      </w:r>
      <w:r>
        <w:br/>
      </w:r>
      <w:r>
        <w:rPr>
          <w:rStyle w:val="VerbatimChar"/>
        </w:rPr>
        <w:t xml:space="preserve">            - scroll.h</w:t>
      </w:r>
      <w:r>
        <w:br/>
      </w:r>
      <w:r>
        <w:rPr>
          <w:rStyle w:val="VerbatimChar"/>
        </w:rPr>
        <w:t xml:space="preserve">            - scroll.cpp </w:t>
      </w:r>
      <w:r>
        <w:br/>
      </w:r>
      <w:r>
        <w:rPr>
          <w:rStyle w:val="VerbatimChar"/>
        </w:rPr>
        <w:t xml:space="preserve">       - component.h</w:t>
      </w:r>
      <w:r>
        <w:br/>
      </w:r>
      <w:r>
        <w:rPr>
          <w:rStyle w:val="VerbatimChar"/>
        </w:rPr>
        <w:t xml:space="preserve">       - component.cpp</w:t>
      </w:r>
      <w:r>
        <w:br/>
      </w:r>
      <w:r>
        <w:rPr>
          <w:rStyle w:val="VerbatimChar"/>
        </w:rPr>
        <w:t xml:space="preserve">       - component-header.h</w:t>
      </w:r>
      <w:r>
        <w:br/>
      </w:r>
      <w:r>
        <w:rPr>
          <w:rStyle w:val="VerbatimChar"/>
        </w:rPr>
        <w:t xml:space="preserve">   - event</w:t>
      </w:r>
      <w:r>
        <w:br/>
      </w:r>
      <w:r>
        <w:rPr>
          <w:rStyle w:val="VerbatimChar"/>
        </w:rPr>
        <w:t xml:space="preserve">       - event.h</w:t>
      </w:r>
      <w:r>
        <w:br/>
      </w:r>
      <w:r>
        <w:rPr>
          <w:rStyle w:val="VerbatimChar"/>
        </w:rPr>
        <w:t xml:space="preserve">   - tools</w:t>
      </w:r>
      <w:r>
        <w:br/>
      </w:r>
      <w:r>
        <w:rPr>
          <w:rStyle w:val="VerbatimChar"/>
        </w:rPr>
        <w:t xml:space="preserve">       - css</w:t>
      </w:r>
      <w:r>
        <w:br/>
      </w:r>
      <w:r>
        <w:rPr>
          <w:rStyle w:val="VerbatimChar"/>
        </w:rPr>
        <w:t xml:space="preserve">            - color</w:t>
      </w:r>
      <w:r>
        <w:br/>
      </w:r>
      <w:r>
        <w:rPr>
          <w:rStyle w:val="VerbatimChar"/>
        </w:rPr>
        <w:t xml:space="preserve">                 - color.h</w:t>
      </w:r>
      <w:r>
        <w:br/>
      </w:r>
      <w:r>
        <w:rPr>
          <w:rStyle w:val="VerbatimChar"/>
        </w:rPr>
        <w:t xml:space="preserve">                 - color.cpp </w:t>
      </w:r>
      <w:r>
        <w:br/>
      </w:r>
      <w:r>
        <w:rPr>
          <w:rStyle w:val="VerbatimChar"/>
        </w:rPr>
        <w:t xml:space="preserve">            - utils</w:t>
      </w:r>
      <w:r>
        <w:br/>
      </w:r>
      <w:r>
        <w:rPr>
          <w:rStyle w:val="VerbatimChar"/>
        </w:rPr>
        <w:t xml:space="preserve">                 - css_utils.cpp</w:t>
      </w:r>
      <w:r>
        <w:br/>
      </w:r>
      <w:r>
        <w:rPr>
          <w:rStyle w:val="VerbatimChar"/>
        </w:rPr>
        <w:t xml:space="preserve">                 - utils.h</w:t>
      </w:r>
      <w:r>
        <w:br/>
      </w:r>
      <w:r>
        <w:rPr>
          <w:rStyle w:val="VerbatimChar"/>
        </w:rPr>
        <w:t xml:space="preserve">            - css.h</w:t>
      </w:r>
      <w:r>
        <w:br/>
      </w:r>
      <w:r>
        <w:rPr>
          <w:rStyle w:val="VerbatimChar"/>
        </w:rPr>
        <w:t xml:space="preserve">            - css.cpp</w:t>
      </w:r>
      <w:r>
        <w:br/>
      </w:r>
      <w:r>
        <w:rPr>
          <w:rStyle w:val="VerbatimChar"/>
        </w:rPr>
        <w:t xml:space="preserve">            - css_block.h</w:t>
      </w:r>
      <w:r>
        <w:br/>
      </w:r>
      <w:r>
        <w:rPr>
          <w:rStyle w:val="VerbatimChar"/>
        </w:rPr>
        <w:t xml:space="preserve">            - css_block.cpp</w:t>
      </w:r>
      <w:r>
        <w:br/>
      </w:r>
      <w:r>
        <w:rPr>
          <w:rStyle w:val="VerbatimChar"/>
        </w:rPr>
        <w:t xml:space="preserve">            - css_block_state.h</w:t>
      </w:r>
      <w:r>
        <w:br/>
      </w:r>
      <w:r>
        <w:rPr>
          <w:rStyle w:val="VerbatimChar"/>
        </w:rPr>
        <w:t xml:space="preserve">            - css_block_state.cpp</w:t>
      </w:r>
      <w:r>
        <w:br/>
      </w:r>
      <w:r>
        <w:rPr>
          <w:rStyle w:val="VerbatimChar"/>
        </w:rPr>
        <w:t xml:space="preserve">            - css-attributes.h</w:t>
      </w:r>
      <w:r>
        <w:br/>
      </w:r>
      <w:r>
        <w:rPr>
          <w:rStyle w:val="VerbatimChar"/>
        </w:rPr>
        <w:t xml:space="preserve">            - css-attributes.cpp</w:t>
      </w:r>
      <w:r>
        <w:br/>
      </w:r>
      <w:r>
        <w:rPr>
          <w:rStyle w:val="VerbatimChar"/>
        </w:rPr>
        <w:t xml:space="preserve">            - css-parse.h</w:t>
      </w:r>
      <w:r>
        <w:br/>
      </w:r>
      <w:r>
        <w:rPr>
          <w:rStyle w:val="VerbatimChar"/>
        </w:rPr>
        <w:t xml:space="preserve">            - css-parse.cpp</w:t>
      </w:r>
      <w:r>
        <w:br/>
      </w:r>
      <w:r>
        <w:rPr>
          <w:rStyle w:val="VerbatimChar"/>
        </w:rPr>
        <w:t xml:space="preserve">       - font</w:t>
      </w:r>
      <w:r>
        <w:br/>
      </w:r>
      <w:r>
        <w:rPr>
          <w:rStyle w:val="VerbatimChar"/>
        </w:rPr>
        <w:t xml:space="preserve">            - font.h</w:t>
      </w:r>
      <w:r>
        <w:br/>
      </w:r>
      <w:r>
        <w:rPr>
          <w:rStyle w:val="VerbatimChar"/>
        </w:rPr>
        <w:t xml:space="preserve">            - font.cpp</w:t>
      </w:r>
      <w:r>
        <w:br/>
      </w:r>
      <w:r>
        <w:rPr>
          <w:rStyle w:val="VerbatimChar"/>
        </w:rPr>
        <w:t xml:space="preserve">       - image</w:t>
      </w:r>
      <w:r>
        <w:br/>
      </w:r>
      <w:r>
        <w:rPr>
          <w:rStyle w:val="VerbatimChar"/>
        </w:rPr>
        <w:t xml:space="preserve">            - image.h</w:t>
      </w:r>
      <w:r>
        <w:br/>
      </w:r>
      <w:r>
        <w:rPr>
          <w:rStyle w:val="VerbatimChar"/>
        </w:rPr>
        <w:t xml:space="preserve">            - image.cpp</w:t>
      </w:r>
      <w:r>
        <w:br/>
      </w:r>
      <w:r>
        <w:rPr>
          <w:rStyle w:val="VerbatimChar"/>
        </w:rPr>
        <w:t xml:space="preserve">       - point </w:t>
      </w:r>
      <w:r>
        <w:br/>
      </w:r>
      <w:r>
        <w:rPr>
          <w:rStyle w:val="VerbatimChar"/>
        </w:rPr>
        <w:t xml:space="preserve">            - simple-point</w:t>
      </w:r>
      <w:r>
        <w:br/>
      </w:r>
      <w:r>
        <w:rPr>
          <w:rStyle w:val="VerbatimChar"/>
        </w:rPr>
        <w:t xml:space="preserve">                 - simple-point.h</w:t>
      </w:r>
      <w:r>
        <w:br/>
      </w:r>
      <w:r>
        <w:rPr>
          <w:rStyle w:val="VerbatimChar"/>
        </w:rPr>
        <w:t xml:space="preserve">            - extended-point</w:t>
      </w:r>
      <w:r>
        <w:br/>
      </w:r>
      <w:r>
        <w:rPr>
          <w:rStyle w:val="VerbatimChar"/>
        </w:rPr>
        <w:t xml:space="preserve">                 - extended-point.h</w:t>
      </w:r>
      <w:r>
        <w:br/>
      </w:r>
      <w:r>
        <w:rPr>
          <w:rStyle w:val="VerbatimChar"/>
        </w:rPr>
        <w:t xml:space="preserve">                 - extended-point.cpp</w:t>
      </w:r>
      <w:r>
        <w:br/>
      </w:r>
      <w:r>
        <w:rPr>
          <w:rStyle w:val="VerbatimChar"/>
        </w:rPr>
        <w:t xml:space="preserve">       - rect</w:t>
      </w:r>
      <w:r>
        <w:br/>
      </w:r>
      <w:r>
        <w:rPr>
          <w:rStyle w:val="VerbatimChar"/>
        </w:rPr>
        <w:t xml:space="preserve">            - simple-rect</w:t>
      </w:r>
      <w:r>
        <w:br/>
      </w:r>
      <w:r>
        <w:rPr>
          <w:rStyle w:val="VerbatimChar"/>
        </w:rPr>
        <w:t xml:space="preserve">                 - simple-rect.h</w:t>
      </w:r>
      <w:r>
        <w:br/>
      </w:r>
      <w:r>
        <w:rPr>
          <w:rStyle w:val="VerbatimChar"/>
        </w:rPr>
        <w:t xml:space="preserve">            - extended-rect</w:t>
      </w:r>
      <w:r>
        <w:br/>
      </w:r>
      <w:r>
        <w:rPr>
          <w:rStyle w:val="VerbatimChar"/>
        </w:rPr>
        <w:t xml:space="preserve">                 - extended-rect.h</w:t>
      </w:r>
      <w:r>
        <w:br/>
      </w:r>
      <w:r>
        <w:rPr>
          <w:rStyle w:val="VerbatimChar"/>
        </w:rPr>
        <w:t xml:space="preserve">                 - extended-rect.cpp</w:t>
      </w:r>
      <w:r>
        <w:br/>
      </w:r>
      <w:r>
        <w:rPr>
          <w:rStyle w:val="VerbatimChar"/>
        </w:rPr>
        <w:t xml:space="preserve">       - sdl_gfx</w:t>
      </w:r>
      <w:r>
        <w:br/>
      </w:r>
      <w:r>
        <w:rPr>
          <w:rStyle w:val="VerbatimChar"/>
        </w:rPr>
        <w:t xml:space="preserve">            - SDL2_gfxPromitives.c</w:t>
      </w:r>
      <w:r>
        <w:br/>
      </w:r>
      <w:r>
        <w:rPr>
          <w:rStyle w:val="VerbatimChar"/>
        </w:rPr>
        <w:t xml:space="preserve">            - SDL2_rotozoom.cpp</w:t>
      </w:r>
      <w:r>
        <w:br/>
      </w:r>
      <w:r>
        <w:rPr>
          <w:rStyle w:val="VerbatimChar"/>
        </w:rPr>
        <w:t xml:space="preserve">       - size</w:t>
      </w:r>
      <w:r>
        <w:br/>
      </w:r>
      <w:r>
        <w:rPr>
          <w:rStyle w:val="VerbatimChar"/>
        </w:rPr>
        <w:t xml:space="preserve">            - simple-size</w:t>
      </w:r>
      <w:r>
        <w:br/>
      </w:r>
      <w:r>
        <w:rPr>
          <w:rStyle w:val="VerbatimChar"/>
        </w:rPr>
        <w:t xml:space="preserve">                 - simple-size.h</w:t>
      </w:r>
      <w:r>
        <w:br/>
      </w:r>
      <w:r>
        <w:rPr>
          <w:rStyle w:val="VerbatimChar"/>
        </w:rPr>
        <w:t xml:space="preserve">                 - extended-size.cpp</w:t>
      </w:r>
      <w:r>
        <w:br/>
      </w:r>
      <w:r>
        <w:rPr>
          <w:rStyle w:val="VerbatimChar"/>
        </w:rPr>
        <w:t xml:space="preserve">            - extended-size</w:t>
      </w:r>
      <w:r>
        <w:br/>
      </w:r>
      <w:r>
        <w:rPr>
          <w:rStyle w:val="VerbatimChar"/>
        </w:rPr>
        <w:t xml:space="preserve">                 - extended-size.h</w:t>
      </w:r>
      <w:r>
        <w:br/>
      </w:r>
      <w:r>
        <w:rPr>
          <w:rStyle w:val="VerbatimChar"/>
        </w:rPr>
        <w:t xml:space="preserve">                 - extended-size.cpp</w:t>
      </w:r>
      <w:r>
        <w:br/>
      </w:r>
      <w:r>
        <w:rPr>
          <w:rStyle w:val="VerbatimChar"/>
        </w:rPr>
        <w:t xml:space="preserve">       - text</w:t>
      </w:r>
      <w:r>
        <w:br/>
      </w:r>
      <w:r>
        <w:rPr>
          <w:rStyle w:val="VerbatimChar"/>
        </w:rPr>
        <w:t xml:space="preserve">            - text.h</w:t>
      </w:r>
      <w:r>
        <w:br/>
      </w:r>
      <w:r>
        <w:rPr>
          <w:rStyle w:val="VerbatimChar"/>
        </w:rPr>
        <w:t xml:space="preserve">            - text.cpp</w:t>
      </w:r>
      <w:r>
        <w:br/>
      </w:r>
      <w:r>
        <w:rPr>
          <w:rStyle w:val="VerbatimChar"/>
        </w:rPr>
        <w:t xml:space="preserve">            - text-line.h</w:t>
      </w:r>
      <w:r>
        <w:br/>
      </w:r>
      <w:r>
        <w:rPr>
          <w:rStyle w:val="VerbatimChar"/>
        </w:rPr>
        <w:t xml:space="preserve">            - text-line.cpp</w:t>
      </w:r>
      <w:r>
        <w:br/>
      </w:r>
      <w:r>
        <w:rPr>
          <w:rStyle w:val="VerbatimChar"/>
        </w:rPr>
        <w:t xml:space="preserve">       - utils</w:t>
      </w:r>
      <w:r>
        <w:br/>
      </w:r>
      <w:r>
        <w:rPr>
          <w:rStyle w:val="VerbatimChar"/>
        </w:rPr>
        <w:t xml:space="preserve">            - utils.h</w:t>
      </w:r>
      <w:r>
        <w:br/>
      </w:r>
      <w:r>
        <w:rPr>
          <w:rStyle w:val="VerbatimChar"/>
        </w:rPr>
        <w:t xml:space="preserve">            - utils.cpp</w:t>
      </w:r>
      <w:r>
        <w:br/>
      </w:r>
      <w:r>
        <w:br/>
      </w:r>
      <w:r>
        <w:rPr>
          <w:rStyle w:val="VerbatimChar"/>
        </w:rPr>
        <w:t xml:space="preserve">   - window</w:t>
      </w:r>
      <w:r>
        <w:br/>
      </w:r>
      <w:r>
        <w:rPr>
          <w:rStyle w:val="VerbatimChar"/>
        </w:rPr>
        <w:t xml:space="preserve">       - window.h</w:t>
      </w:r>
      <w:r>
        <w:br/>
      </w:r>
      <w:r>
        <w:rPr>
          <w:rStyle w:val="VerbatimChar"/>
        </w:rPr>
        <w:t xml:space="preserve">       - window.cpp</w:t>
      </w:r>
      <w:r>
        <w:br/>
      </w:r>
      <w:r>
        <w:br/>
      </w:r>
      <w:r>
        <w:rPr>
          <w:rStyle w:val="VerbatimChar"/>
        </w:rPr>
        <w:t xml:space="preserve">   - kit.h</w:t>
      </w:r>
      <w:r>
        <w:br/>
      </w:r>
      <w:r>
        <w:rPr>
          <w:rStyle w:val="VerbatimChar"/>
        </w:rPr>
        <w:t xml:space="preserve">   - kit-main.h</w:t>
      </w:r>
      <w:r>
        <w:br/>
      </w:r>
      <w:r>
        <w:rPr>
          <w:rStyle w:val="VerbatimChar"/>
        </w:rPr>
        <w:t xml:space="preserve">   - kit-main.cpp</w:t>
      </w:r>
      <w:r>
        <w:br/>
      </w:r>
      <w:r>
        <w:rPr>
          <w:rStyle w:val="VerbatimChar"/>
        </w:rPr>
        <w:t xml:space="preserve">   - kit-enter-point</w:t>
      </w:r>
    </w:p>
    <w:p>
      <w:pPr>
        <w:pStyle w:val="Heading2"/>
      </w:pPr>
      <w:bookmarkStart w:id="23" w:name="описание-некоторых-составных-блоков"/>
      <w:r>
        <w:t xml:space="preserve">Описание некоторых составных блоков</w:t>
      </w:r>
      <w:bookmarkEnd w:id="23"/>
    </w:p>
    <w:p>
      <w:pPr>
        <w:pStyle w:val="Heading3"/>
      </w:pPr>
      <w:bookmarkStart w:id="24" w:name="класс-component-и-его-приложения"/>
      <w:r>
        <w:t xml:space="preserve">Класс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и его приложения</w:t>
      </w:r>
      <w:bookmarkEnd w:id="24"/>
    </w:p>
    <w:p>
      <w:pPr>
        <w:pStyle w:val="FirstParagraph"/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предоставляет универсальный строительный блок интерфейса. На базе данного класса можно построить любой необходимый элемент интерфейса. Пример создания приведен в главе N. В дополнение к нему, имеются класс</w:t>
      </w:r>
      <w:r>
        <w:t xml:space="preserve"> </w:t>
      </w:r>
      <w:r>
        <w:rPr>
          <w:rStyle w:val="VerbatimChar"/>
        </w:rPr>
        <w:t xml:space="preserve">Components</w:t>
      </w:r>
      <w:r>
        <w:t xml:space="preserve">, который является оберткой над контейнером объектов класса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для удобной работы с выборкой элементов, класс</w:t>
      </w:r>
      <w:r>
        <w:t xml:space="preserve"> </w:t>
      </w:r>
      <w:r>
        <w:rPr>
          <w:rStyle w:val="VerbatimChar"/>
        </w:rPr>
        <w:t xml:space="preserve">Navigator</w:t>
      </w:r>
      <w:r>
        <w:t xml:space="preserve"> </w:t>
      </w:r>
      <w:r>
        <w:t xml:space="preserve">представляющий из себя класс-наследник для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и использующийся в окне, как главный компонент, а также класс</w:t>
      </w:r>
      <w:r>
        <w:t xml:space="preserve"> </w:t>
      </w:r>
      <w:r>
        <w:rPr>
          <w:rStyle w:val="VerbatimChar"/>
        </w:rPr>
        <w:t xml:space="preserve">Scroll</w:t>
      </w:r>
      <w:r>
        <w:t xml:space="preserve"> </w:t>
      </w:r>
      <w:r>
        <w:t xml:space="preserve">реализующий в себе логику работы скроллинга класса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.</w:t>
      </w:r>
    </w:p>
    <w:p>
      <w:pPr>
        <w:pStyle w:val="BodyText"/>
      </w:pPr>
      <w:r>
        <w:t xml:space="preserve">Диаграмму взаимодействий данных классов можно представить следующим образом:</w:t>
      </w:r>
    </w:p>
    <w:p>
      <w:pPr>
        <w:pStyle w:val="BodyText"/>
      </w:pPr>
      <w:r>
        <w:drawing>
          <wp:inline>
            <wp:extent cx="5334000" cy="35198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класс-css-и-его-приложения"/>
      <w:r>
        <w:t xml:space="preserve">Класс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и его приложения</w:t>
      </w:r>
      <w:bookmarkEnd w:id="26"/>
    </w:p>
    <w:p>
      <w:pPr>
        <w:pStyle w:val="FirstParagraph"/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реализует логику хранения и обработки стилей для каждого из окон. Класс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включает в себя класс</w:t>
      </w:r>
      <w:r>
        <w:t xml:space="preserve"> </w:t>
      </w:r>
      <w:r>
        <w:rPr>
          <w:rStyle w:val="VerbatimChar"/>
        </w:rPr>
        <w:t xml:space="preserve">css_parser</w:t>
      </w:r>
      <w:r>
        <w:t xml:space="preserve"> </w:t>
      </w:r>
      <w:r>
        <w:t xml:space="preserve">реализующий логику разбора css файлов со стилями. Так же включает в себя ассоциативную коллекцию объектов класса</w:t>
      </w:r>
      <w:r>
        <w:t xml:space="preserve"> </w:t>
      </w:r>
      <w:r>
        <w:rPr>
          <w:rStyle w:val="VerbatimChar"/>
        </w:rPr>
        <w:t xml:space="preserve">css_block</w:t>
      </w:r>
      <w:r>
        <w:t xml:space="preserve"> </w:t>
      </w:r>
      <w:r>
        <w:t xml:space="preserve">реализующий логику хранения стилей для каждого из блоков в окне. Класс</w:t>
      </w:r>
      <w:r>
        <w:t xml:space="preserve"> </w:t>
      </w:r>
      <w:r>
        <w:rPr>
          <w:rStyle w:val="VerbatimChar"/>
        </w:rPr>
        <w:t xml:space="preserve">css_block</w:t>
      </w:r>
      <w:r>
        <w:t xml:space="preserve"> </w:t>
      </w:r>
      <w:r>
        <w:t xml:space="preserve">хранит в себе три возможных состояния, такие как нормальное состояние, состояния при наведении курсора мыши и состояния нажатия на элемент. Эти состояния описываются классом</w:t>
      </w:r>
      <w:r>
        <w:t xml:space="preserve"> </w:t>
      </w:r>
      <w:r>
        <w:rPr>
          <w:rStyle w:val="VerbatimChar"/>
        </w:rPr>
        <w:t xml:space="preserve">css_block_state</w:t>
      </w:r>
      <w:r>
        <w:t xml:space="preserve">. В дополнение для этих классов есть еще класс</w:t>
      </w:r>
      <w:r>
        <w:t xml:space="preserve"> </w:t>
      </w:r>
      <w:r>
        <w:rPr>
          <w:rStyle w:val="VerbatimChar"/>
        </w:rPr>
        <w:t xml:space="preserve">css_attribute</w:t>
      </w:r>
      <w:r>
        <w:t xml:space="preserve"> </w:t>
      </w:r>
      <w:r>
        <w:t xml:space="preserve">реализующий определение и возврат нужного типа для каждого значения по его аттрибуту.</w:t>
      </w:r>
    </w:p>
    <w:p>
      <w:pPr>
        <w:pStyle w:val="BodyText"/>
      </w:pPr>
      <w:r>
        <w:t xml:space="preserve">Диаграмму их взаимодействия можно представить следующим образом:</w:t>
      </w:r>
    </w:p>
    <w:p>
      <w:pPr>
        <w:pStyle w:val="BodyText"/>
      </w:pPr>
      <w:r>
        <w:drawing>
          <wp:inline>
            <wp:extent cx="5334000" cy="4678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класс-window"/>
      <w:r>
        <w:t xml:space="preserve">Класс</w:t>
      </w:r>
      <w:r>
        <w:t xml:space="preserve"> </w:t>
      </w:r>
      <w:r>
        <w:rPr>
          <w:rStyle w:val="VerbatimChar"/>
        </w:rPr>
        <w:t xml:space="preserve">Window</w:t>
      </w:r>
      <w:bookmarkEnd w:id="28"/>
    </w:p>
    <w:p>
      <w:pPr>
        <w:pStyle w:val="FirstParagraph"/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реализует логику создания окон, а так же их наполнения компонентами интерфейса. Класс является базовым, от него можно унаследоваться для создания более комплексного класса окна, или для создания собственных окон с настраиваемым макетом. Подробнее о создании собственных классов Окна на базе класса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в главе N.</w:t>
      </w:r>
    </w:p>
    <w:p>
      <w:pPr>
        <w:pStyle w:val="Heading3"/>
      </w:pPr>
      <w:bookmarkStart w:id="29" w:name="дополнительный-инструментарий"/>
      <w:r>
        <w:t xml:space="preserve">Дополнительный инструментарий</w:t>
      </w:r>
      <w:bookmarkEnd w:id="29"/>
    </w:p>
    <w:p>
      <w:pPr>
        <w:pStyle w:val="FirstParagraph"/>
      </w:pPr>
      <w:r>
        <w:t xml:space="preserve">Для реализации тех или иных методов были созданы следующие вспомогательные классы:</w:t>
      </w:r>
    </w:p>
    <w:p>
      <w:pPr>
        <w:pStyle w:val="Compact"/>
        <w:numPr>
          <w:numId w:val="1001"/>
          <w:ilvl w:val="0"/>
        </w:numPr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Font</w:t>
      </w:r>
      <w:r>
        <w:t xml:space="preserve"> </w:t>
      </w:r>
      <w:r>
        <w:t xml:space="preserve">— реализует логику работы со шрифтами;</w:t>
      </w:r>
    </w:p>
    <w:p>
      <w:pPr>
        <w:pStyle w:val="Compact"/>
        <w:numPr>
          <w:numId w:val="1001"/>
          <w:ilvl w:val="0"/>
        </w:numPr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 реализует логику работы с картинками;</w:t>
      </w:r>
    </w:p>
    <w:p>
      <w:pPr>
        <w:pStyle w:val="Compact"/>
        <w:numPr>
          <w:numId w:val="1001"/>
          <w:ilvl w:val="0"/>
        </w:numPr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— реализует хранение точки в программе;</w:t>
      </w:r>
    </w:p>
    <w:p>
      <w:pPr>
        <w:pStyle w:val="Compact"/>
        <w:numPr>
          <w:numId w:val="1001"/>
          <w:ilvl w:val="0"/>
        </w:numPr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— реализует хранение рамзеров в программе;</w:t>
      </w:r>
    </w:p>
    <w:p>
      <w:pPr>
        <w:pStyle w:val="Compact"/>
        <w:numPr>
          <w:numId w:val="1001"/>
          <w:ilvl w:val="0"/>
        </w:numPr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— реализует хранение прямоугольника в программе;</w:t>
      </w:r>
    </w:p>
    <w:p>
      <w:pPr>
        <w:pStyle w:val="Compact"/>
        <w:numPr>
          <w:numId w:val="1001"/>
          <w:ilvl w:val="0"/>
        </w:numPr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— реализует логику работы с текстом;</w:t>
      </w:r>
    </w:p>
    <w:p>
      <w:pPr>
        <w:pStyle w:val="Compact"/>
        <w:numPr>
          <w:numId w:val="1001"/>
          <w:ilvl w:val="0"/>
        </w:numPr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Utils</w:t>
      </w:r>
      <w:r>
        <w:t xml:space="preserve"> </w:t>
      </w:r>
      <w:r>
        <w:t xml:space="preserve">— реализует дополнительные функции.</w:t>
      </w:r>
    </w:p>
    <w:p>
      <w:pPr>
        <w:pStyle w:val="Heading1"/>
      </w:pPr>
      <w:bookmarkStart w:id="30" w:name="использование-библиотеки"/>
      <w:r>
        <w:t xml:space="preserve">Использование библиотеки</w:t>
      </w:r>
      <w:bookmarkEnd w:id="30"/>
    </w:p>
    <w:p>
      <w:pPr>
        <w:pStyle w:val="FirstParagraph"/>
      </w:pPr>
      <w:r>
        <w:t xml:space="preserve">Для использования библиотеки необходимо подключить файл</w:t>
      </w:r>
      <w:r>
        <w:t xml:space="preserve"> </w:t>
      </w:r>
      <w:r>
        <w:rPr>
          <w:rStyle w:val="VerbatimChar"/>
        </w:rPr>
        <w:t xml:space="preserve">kit.h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"kit/kit.h"</w:t>
      </w:r>
    </w:p>
    <w:p>
      <w:pPr>
        <w:pStyle w:val="FirstParagraph"/>
      </w:pPr>
      <w:r>
        <w:t xml:space="preserve">И для удобства прописать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Lib;</w:t>
      </w:r>
    </w:p>
    <w:p>
      <w:pPr>
        <w:pStyle w:val="FirstParagraph"/>
      </w:pPr>
      <w:r>
        <w:t xml:space="preserve">так как вся библиотека находиться в пространстве имен</w:t>
      </w:r>
      <w:r>
        <w:t xml:space="preserve"> </w:t>
      </w:r>
      <w:r>
        <w:rPr>
          <w:rStyle w:val="VerbatimChar"/>
        </w:rPr>
        <w:t xml:space="preserve">Lib</w:t>
      </w:r>
      <w:r>
        <w:t xml:space="preserve">.</w:t>
      </w:r>
    </w:p>
    <w:p>
      <w:pPr>
        <w:pStyle w:val="BodyText"/>
      </w:pPr>
      <w:r>
        <w:t xml:space="preserve">Далее, пользователь сразу получает доступ к объекту главного класса через короткое имя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pStyle w:val="BodyText"/>
      </w:pPr>
      <w:r>
        <w:t xml:space="preserve">Для запуска библиотеки необходимо вызвать у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функцию-член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pStyle w:val="BodyText"/>
      </w:pPr>
      <w:r>
        <w:t xml:space="preserve">Важно! Функция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должна принимать две переменных:</w:t>
      </w:r>
      <w:r>
        <w:t xml:space="preserve"> </w:t>
      </w:r>
      <w:r>
        <w:rPr>
          <w:rStyle w:val="VerbatimChar"/>
        </w:rPr>
        <w:t xml:space="preserve">int argc, char** argv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"kit/kit.h"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Lib;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** argv)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.run();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 до вызова</w:t>
      </w:r>
      <w:r>
        <w:t xml:space="preserve"> </w:t>
      </w:r>
      <w:r>
        <w:rPr>
          <w:rStyle w:val="VerbatimChar"/>
        </w:rPr>
        <w:t xml:space="preserve">run</w:t>
      </w:r>
      <w:r>
        <w:t xml:space="preserve">, пользователь имеет возможность добавлять в приложение окна с помощью следующей функции-члена:</w:t>
      </w:r>
    </w:p>
    <w:p>
      <w:pPr>
        <w:pStyle w:val="SourceCode"/>
      </w:pPr>
      <w:r>
        <w:rPr>
          <w:rStyle w:val="NormalTok"/>
        </w:rPr>
        <w:t xml:space="preserve">addWindow(Window* window);</w:t>
      </w:r>
    </w:p>
    <w:p>
      <w:pPr>
        <w:pStyle w:val="FirstParagraph"/>
      </w:pPr>
      <w:r>
        <w:t xml:space="preserve">Пример добавления окна: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"kit/kit.h"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Lib;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** argv)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.addWindow(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Window(</w:t>
      </w:r>
      <w:r>
        <w:rPr>
          <w:rStyle w:val="StringTok"/>
        </w:rPr>
        <w:t xml:space="preserve">"new window"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}));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.run();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Данная программа выведет пустое окно размерами 1000 на 500 пикселей с координатами 100, 100.</w:t>
      </w:r>
      <w:r>
        <w:t xml:space="preserve"> </w:t>
      </w:r>
      <w:r>
        <w:t xml:space="preserve">Для добавления компонентов в окно, необходимо создать на базе класса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свой класс окна.</w:t>
      </w:r>
    </w:p>
    <w:p>
      <w:pPr>
        <w:pStyle w:val="BodyText"/>
      </w:pPr>
      <w:r>
        <w:t xml:space="preserve">Создадим папку</w:t>
      </w:r>
      <w:r>
        <w:t xml:space="preserve"> </w:t>
      </w:r>
      <w:r>
        <w:rPr>
          <w:rStyle w:val="VerbatimChar"/>
        </w:rPr>
        <w:t xml:space="preserve">MyWindow</w:t>
      </w:r>
      <w:r>
        <w:t xml:space="preserve"> </w:t>
      </w:r>
      <w:r>
        <w:t xml:space="preserve">рядом с папкой</w:t>
      </w:r>
      <w:r>
        <w:t xml:space="preserve"> </w:t>
      </w:r>
      <w:r>
        <w:rPr>
          <w:rStyle w:val="VerbatimChar"/>
        </w:rPr>
        <w:t xml:space="preserve">kit</w:t>
      </w:r>
      <w:r>
        <w:t xml:space="preserve">. И создадим</w:t>
      </w:r>
      <w:r>
        <w:t xml:space="preserve"> </w:t>
      </w:r>
      <w:r>
        <w:rPr>
          <w:rStyle w:val="VerbatimChar"/>
        </w:rPr>
        <w:t xml:space="preserve">MyWindow.h</w:t>
      </w:r>
      <w:r>
        <w:t xml:space="preserve">.</w:t>
      </w:r>
    </w:p>
    <w:p>
      <w:pPr>
        <w:pStyle w:val="BodyText"/>
      </w:pPr>
      <w:r>
        <w:t xml:space="preserve">Для наследования необходимо подключить заголовок с окном: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"../kit/window/window.h"</w:t>
      </w:r>
    </w:p>
    <w:p>
      <w:pPr>
        <w:pStyle w:val="FirstParagraph"/>
      </w:pPr>
      <w:r>
        <w:t xml:space="preserve">После подключения создаем пустой класс и наследуем его от</w:t>
      </w:r>
      <w:r>
        <w:t xml:space="preserve"> </w:t>
      </w:r>
      <w:r>
        <w:rPr>
          <w:rStyle w:val="VerbatimChar"/>
        </w:rPr>
        <w:t xml:space="preserve">Window</w:t>
      </w:r>
    </w:p>
    <w:p>
      <w:pPr>
        <w:pStyle w:val="SourceCode"/>
      </w:pPr>
      <w:r>
        <w:rPr>
          <w:rStyle w:val="PreprocessorTok"/>
        </w:rPr>
        <w:t xml:space="preserve">#pragma once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"../kit/window/window.h"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Lib;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MyWindow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Window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MyWindow(string title, SimpleRect size)</w:t>
      </w:r>
      <w:r>
        <w:br/>
      </w:r>
      <w:r>
        <w:rPr>
          <w:rStyle w:val="NormalTok"/>
        </w:rPr>
        <w:t xml:space="preserve">        : Window(title, size)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setup();</w:t>
      </w:r>
      <w:r>
        <w:br/>
      </w:r>
      <w:r>
        <w:rPr>
          <w:rStyle w:val="NormalTok"/>
        </w:rPr>
        <w:t xml:space="preserve">    };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    {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Пока класс небольшой, реализацию можно писать в заголовочном файле для краткости.</w:t>
      </w:r>
    </w:p>
    <w:p>
      <w:pPr>
        <w:pStyle w:val="BodyText"/>
      </w:pPr>
      <w:r>
        <w:t xml:space="preserve">Все что необходимо, это перегрузить конструктор и добавить функцию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для настройки, которую надо вызвать в конструкторе. В функции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добавляются новые компоненты интерфейса.</w:t>
      </w:r>
    </w:p>
    <w:p>
      <w:pPr>
        <w:pStyle w:val="BodyText"/>
      </w:pPr>
      <w:r>
        <w:t xml:space="preserve">Теперь подключаем данный класс в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 </w:t>
      </w:r>
      <w:r>
        <w:t xml:space="preserve">и создаем экземпляр.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"kit/kit.h"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"MyWindow/MyWindow.h"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Lib;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** argv)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.addWindow(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MyWindow(</w:t>
      </w:r>
      <w:r>
        <w:rPr>
          <w:rStyle w:val="StringTok"/>
        </w:rPr>
        <w:t xml:space="preserve">"new window"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}));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.run();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Теперь перейдем к настройке интерфейса.</w:t>
      </w:r>
    </w:p>
    <w:p>
      <w:pPr>
        <w:pStyle w:val="Heading2"/>
      </w:pPr>
      <w:bookmarkStart w:id="31" w:name="простейшее-применение"/>
      <w:r>
        <w:t xml:space="preserve">Простейшее применение</w:t>
      </w:r>
      <w:bookmarkEnd w:id="31"/>
    </w:p>
    <w:p>
      <w:pPr>
        <w:pStyle w:val="FirstParagraph"/>
      </w:pPr>
      <w:r>
        <w:t xml:space="preserve">Изначально, пользователь может создавать только объекты базового класса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. Рассмотрим класс повнимательнее.</w:t>
      </w:r>
    </w:p>
    <w:p>
      <w:pPr>
        <w:pStyle w:val="BodyText"/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— это комплексный класс для создания любых элементов интерфейса.</w:t>
      </w:r>
    </w:p>
    <w:p>
      <w:pPr>
        <w:pStyle w:val="BodyText"/>
      </w:pPr>
      <w:r>
        <w:t xml:space="preserve">В каждом окне существует спициальный компонент</w:t>
      </w:r>
      <w:r>
        <w:t xml:space="preserve"> </w:t>
      </w:r>
      <w:r>
        <w:rPr>
          <w:rStyle w:val="VerbatimChar"/>
        </w:rPr>
        <w:t xml:space="preserve">Navigator</w:t>
      </w:r>
      <w:r>
        <w:t xml:space="preserve"> </w:t>
      </w:r>
      <w:r>
        <w:t xml:space="preserve">который является главным для любого компонента интерфейса, и которой также является классом-наследником от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. В классе окна его можно использовать по короткому имени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или по имени</w:t>
      </w:r>
      <w:r>
        <w:t xml:space="preserve"> </w:t>
      </w:r>
      <w:r>
        <w:rPr>
          <w:rStyle w:val="VerbatimChar"/>
        </w:rPr>
        <w:t xml:space="preserve">navigator</w:t>
      </w:r>
      <w:r>
        <w:t xml:space="preserve">.</w:t>
      </w:r>
    </w:p>
    <w:p>
      <w:pPr>
        <w:pStyle w:val="BodyText"/>
      </w:pPr>
      <w:r>
        <w:t xml:space="preserve">Для добавления нового компонента, необходимо вызвать функцию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у навигатора.</w:t>
      </w:r>
    </w:p>
    <w:p>
      <w:pPr>
        <w:pStyle w:val="BodyText"/>
      </w:pPr>
      <w:r>
        <w:t xml:space="preserve">Рассмотрим простейшее применение. Учтем что у нас уже есть класс</w:t>
      </w:r>
      <w:r>
        <w:t xml:space="preserve"> </w:t>
      </w:r>
      <w:r>
        <w:rPr>
          <w:rStyle w:val="VerbatimChar"/>
        </w:rPr>
        <w:t xml:space="preserve">MyWindow</w:t>
      </w:r>
      <w:r>
        <w:t xml:space="preserve"> </w:t>
      </w:r>
      <w:r>
        <w:t xml:space="preserve">и будем рассматривать только функцию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$$</w:t>
      </w:r>
      <w:r>
        <w:rPr>
          <w:rStyle w:val="NormalTok"/>
        </w:rPr>
        <w:t xml:space="preserve">-&gt;append(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Component(</w:t>
      </w:r>
      <w:r>
        <w:rPr>
          <w:rStyle w:val="StringTok"/>
        </w:rPr>
        <w:t xml:space="preserve">"#comp-id"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}, </w:t>
      </w:r>
      <w:r>
        <w:rPr>
          <w:rStyle w:val="StringTok"/>
        </w:rPr>
        <w:t xml:space="preserve">".class1 .class2"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принимает указатель на объект на основе класса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.</w:t>
      </w:r>
    </w:p>
    <w:p>
      <w:pPr>
        <w:pStyle w:val="BodyText"/>
      </w:pPr>
      <w:r>
        <w:t xml:space="preserve">Класс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имеет несколько конструкторов. Рассмотрим самый базовый.</w:t>
      </w:r>
    </w:p>
    <w:p>
      <w:pPr>
        <w:pStyle w:val="BodyText"/>
      </w:pPr>
      <w:r>
        <w:t xml:space="preserve">Первым параметром он принимает строку-идентификатор компонента, по которому его в дальнейшем можно будет найти в окне. Важно, в окне не может быть двух компонентов с одинаковым идентификатором.</w:t>
      </w:r>
    </w:p>
    <w:p>
      <w:pPr>
        <w:pStyle w:val="BodyText"/>
      </w:pPr>
      <w:r>
        <w:t xml:space="preserve">Вторым параметром идут размеры компонента. Размеры можно указывать, как только числами, так и строками вида</w:t>
      </w:r>
      <w:r>
        <w:t xml:space="preserve"> </w:t>
      </w:r>
      <w:r>
        <w:rPr>
          <w:rStyle w:val="VerbatimChar"/>
        </w:rPr>
        <w:t xml:space="preserve">20px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20%</w:t>
      </w:r>
      <w:r>
        <w:t xml:space="preserve"> </w:t>
      </w:r>
      <w:r>
        <w:t xml:space="preserve">при этом размер в процентах будет рассчитываться относительно родительского. Так же поддерживаются записи вида</w:t>
      </w:r>
      <w:r>
        <w:t xml:space="preserve"> </w:t>
      </w:r>
      <w:r>
        <w:rPr>
          <w:rStyle w:val="VerbatimChar"/>
        </w:rPr>
        <w:t xml:space="preserve">x + y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x - y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100% - 20px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100% - 23%</w:t>
      </w:r>
      <w:r>
        <w:t xml:space="preserve">.</w:t>
      </w:r>
    </w:p>
    <w:p>
      <w:pPr>
        <w:pStyle w:val="BodyText"/>
      </w:pPr>
      <w:r>
        <w:t xml:space="preserve">Третьим параметром идет строка с набором классовых идентифкаторов через пробел. Данные классовые идентификаторы могут повторяться у разных элементов и именно они являются стилевыми идентификаторами. Данная библиотека предоставляет простой путь для стилизации при помощи небольшой части языка стилей</w:t>
      </w:r>
      <w:r>
        <w:t xml:space="preserve"> </w:t>
      </w:r>
      <w:r>
        <w:rPr>
          <w:rStyle w:val="VerbatimChar"/>
        </w:rPr>
        <w:t xml:space="preserve">CSS</w:t>
      </w:r>
      <w:r>
        <w:t xml:space="preserve">. Для подключения единого для окна стилевого файла нужно в функции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в самом начале функции вызвать функцию</w:t>
      </w:r>
      <w:r>
        <w:t xml:space="preserve"> </w:t>
      </w:r>
      <w:r>
        <w:rPr>
          <w:rStyle w:val="VerbatimChar"/>
        </w:rPr>
        <w:t xml:space="preserve">include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include(string path);</w:t>
      </w:r>
    </w:p>
    <w:p>
      <w:pPr>
        <w:pStyle w:val="FirstParagraph"/>
      </w:pPr>
      <w:r>
        <w:t xml:space="preserve">и передать первым параметром путь к файлу. После этого вы можете прописывать в классовых идентификаторах необходимые вам, а в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файле писать для них некоторые стили.</w:t>
      </w:r>
    </w:p>
    <w:p>
      <w:pPr>
        <w:pStyle w:val="BodyText"/>
      </w:pPr>
      <w:r>
        <w:t xml:space="preserve">Предположим мы создали компонент:</w:t>
      </w:r>
    </w:p>
    <w:p>
      <w:pPr>
        <w:pStyle w:val="SourceCode"/>
      </w:pPr>
      <w:r>
        <w:rPr>
          <w:rStyle w:val="ErrorTok"/>
        </w:rPr>
        <w:t xml:space="preserve">$$</w:t>
      </w:r>
      <w:r>
        <w:rPr>
          <w:rStyle w:val="NormalTok"/>
        </w:rPr>
        <w:t xml:space="preserve">-&gt;append(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Component(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}, </w:t>
      </w:r>
      <w:r>
        <w:rPr>
          <w:rStyle w:val="StringTok"/>
        </w:rPr>
        <w:t xml:space="preserve">".button"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и хотим его стилизовать. Создаем папку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в папке</w:t>
      </w:r>
      <w:r>
        <w:t xml:space="preserve"> </w:t>
      </w:r>
      <w:r>
        <w:rPr>
          <w:rStyle w:val="VerbatimChar"/>
        </w:rPr>
        <w:t xml:space="preserve">MyWindow</w:t>
      </w:r>
      <w:r>
        <w:t xml:space="preserve"> </w:t>
      </w:r>
      <w:r>
        <w:t xml:space="preserve">и создаем в ней файл</w:t>
      </w:r>
      <w:r>
        <w:t xml:space="preserve"> </w:t>
      </w:r>
      <w:r>
        <w:rPr>
          <w:rStyle w:val="VerbatimChar"/>
        </w:rPr>
        <w:t xml:space="preserve">style.css</w:t>
      </w:r>
      <w:r>
        <w:t xml:space="preserve">.</w:t>
      </w:r>
    </w:p>
    <w:p>
      <w:pPr>
        <w:pStyle w:val="BodyText"/>
      </w:pPr>
      <w:r>
        <w:t xml:space="preserve">Подключим данный файл в наше окно.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include(</w:t>
      </w:r>
      <w:r>
        <w:rPr>
          <w:rStyle w:val="StringTok"/>
        </w:rPr>
        <w:t xml:space="preserve">"css/style.css"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$$</w:t>
      </w:r>
      <w:r>
        <w:rPr>
          <w:rStyle w:val="NormalTok"/>
        </w:rPr>
        <w:t xml:space="preserve">-&gt;append(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Component(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}, </w:t>
      </w:r>
      <w:r>
        <w:rPr>
          <w:rStyle w:val="StringTok"/>
        </w:rPr>
        <w:t xml:space="preserve">".button"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 пропишем в</w:t>
      </w:r>
      <w:r>
        <w:t xml:space="preserve"> </w:t>
      </w:r>
      <w:r>
        <w:rPr>
          <w:rStyle w:val="VerbatimChar"/>
        </w:rPr>
        <w:t xml:space="preserve">style.css</w:t>
      </w:r>
      <w:r>
        <w:t xml:space="preserve"> </w:t>
      </w:r>
      <w:r>
        <w:t xml:space="preserve">следующие:</w:t>
      </w:r>
    </w:p>
    <w:p>
      <w:pPr>
        <w:pStyle w:val="SourceCode"/>
      </w:pPr>
      <w:r>
        <w:rPr>
          <w:rStyle w:val="FunctionTok"/>
        </w:rPr>
        <w:t xml:space="preserve">.button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#263238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#0F1518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теперь наш компонент будет иметь новые цвета фона и обводки. Вы также можете стилизовать и</w:t>
      </w:r>
      <w:r>
        <w:t xml:space="preserve"> </w:t>
      </w:r>
      <w:r>
        <w:rPr>
          <w:rStyle w:val="VerbatimChar"/>
        </w:rPr>
        <w:t xml:space="preserve">Navigator</w:t>
      </w:r>
      <w:r>
        <w:t xml:space="preserve">, его классовый идентификатор равен</w:t>
      </w:r>
      <w:r>
        <w:t xml:space="preserve"> </w:t>
      </w:r>
      <w:r>
        <w:rPr>
          <w:rStyle w:val="VerbatimChar"/>
        </w:rPr>
        <w:t xml:space="preserve">.navigator</w:t>
      </w:r>
      <w:r>
        <w:t xml:space="preserve">. Добавим ему фон:</w:t>
      </w:r>
    </w:p>
    <w:p>
      <w:pPr>
        <w:pStyle w:val="SourceCode"/>
      </w:pPr>
      <w:r>
        <w:rPr>
          <w:rStyle w:val="FunctionTok"/>
        </w:rPr>
        <w:t xml:space="preserve">.navigator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#263238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.button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#263238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#0F1518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Вот уже у нас есть подобие кнопки. Но без текста это не кнопка. Для добавления текста необходимо вызвать функцию-член</w:t>
      </w:r>
      <w:r>
        <w:t xml:space="preserve"> </w:t>
      </w:r>
      <w:r>
        <w:rPr>
          <w:rStyle w:val="VerbatimChar"/>
        </w:rPr>
        <w:t xml:space="preserve">setText</w:t>
      </w:r>
      <w:r>
        <w:t xml:space="preserve"> </w:t>
      </w:r>
      <w:r>
        <w:t xml:space="preserve">у компонента:</w:t>
      </w:r>
    </w:p>
    <w:p>
      <w:pPr>
        <w:pStyle w:val="SourceCode"/>
      </w:pPr>
      <w:r>
        <w:rPr>
          <w:rStyle w:val="NormalTok"/>
        </w:rPr>
        <w:t xml:space="preserve">Component* setText(string text);</w:t>
      </w:r>
    </w:p>
    <w:p>
      <w:pPr>
        <w:pStyle w:val="FirstParagraph"/>
      </w:pPr>
      <w:r>
        <w:t xml:space="preserve">Есть два способа сделать это. Первый способ — вызвать функцию у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 прописав следующие:</w:t>
      </w:r>
    </w:p>
    <w:p>
      <w:pPr>
        <w:pStyle w:val="SourceCode"/>
      </w:pPr>
      <w:r>
        <w:rPr>
          <w:rStyle w:val="ErrorTok"/>
        </w:rPr>
        <w:t xml:space="preserve">$$</w:t>
      </w:r>
      <w:r>
        <w:rPr>
          <w:rStyle w:val="NormalTok"/>
        </w:rPr>
        <w:t xml:space="preserve">-&gt;append(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Component(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}, </w:t>
      </w:r>
      <w:r>
        <w:rPr>
          <w:rStyle w:val="StringTok"/>
        </w:rPr>
        <w:t xml:space="preserve">".button"</w:t>
      </w:r>
      <w:r>
        <w:rPr>
          <w:rStyle w:val="NormalTok"/>
        </w:rPr>
        <w:t xml:space="preserve">)-&gt;setText(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Это возможно, так как функция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возращает указатель на добавленный элемент.</w:t>
      </w:r>
    </w:p>
    <w:p>
      <w:pPr>
        <w:pStyle w:val="BodyText"/>
      </w:pPr>
      <w:r>
        <w:t xml:space="preserve">Второй способ, это получить компонент по его идентифкатору и вызвать непосредственно у него функцию</w:t>
      </w:r>
      <w:r>
        <w:t xml:space="preserve"> </w:t>
      </w:r>
      <w:r>
        <w:rPr>
          <w:rStyle w:val="VerbatimChar"/>
        </w:rPr>
        <w:t xml:space="preserve">setText</w:t>
      </w:r>
      <w:r>
        <w:t xml:space="preserve">. Для этого у окна есть функция</w:t>
      </w:r>
      <w:r>
        <w:t xml:space="preserve"> </w:t>
      </w:r>
      <w:r>
        <w:rPr>
          <w:rStyle w:val="VerbatimChar"/>
        </w:rPr>
        <w:t xml:space="preserve">getElementById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Component* getElementById(string id);</w:t>
      </w:r>
    </w:p>
    <w:p>
      <w:pPr>
        <w:pStyle w:val="FirstParagraph"/>
      </w:pPr>
      <w:r>
        <w:t xml:space="preserve">Таким образом: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include(</w:t>
      </w:r>
      <w:r>
        <w:rPr>
          <w:rStyle w:val="StringTok"/>
        </w:rPr>
        <w:t xml:space="preserve">"css/style.css"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$$</w:t>
      </w:r>
      <w:r>
        <w:rPr>
          <w:rStyle w:val="NormalTok"/>
        </w:rPr>
        <w:t xml:space="preserve">-&gt;append(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Component(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}, </w:t>
      </w:r>
      <w:r>
        <w:rPr>
          <w:rStyle w:val="StringTok"/>
        </w:rPr>
        <w:t xml:space="preserve">".button"</w:t>
      </w:r>
      <w:r>
        <w:rPr>
          <w:rStyle w:val="Normal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Window::getElementById(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)-&gt;setText(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Первый вариант является предпочтительным, так как не несет дополнительных расходов на поиск элемента и создание компонента происходит в одном месте.</w:t>
      </w:r>
    </w:p>
    <w:p>
      <w:pPr>
        <w:pStyle w:val="BodyText"/>
      </w:pPr>
      <w:r>
        <w:t xml:space="preserve">После того, как текст установлен, его нужно стилизовать, так как пока что он вглядит мягко скажем не очень.</w:t>
      </w:r>
    </w:p>
    <w:p>
      <w:pPr>
        <w:pStyle w:val="BodyText"/>
      </w:pPr>
      <w:r>
        <w:t xml:space="preserve">Для стилизации текста можно использовать следующие свойства:</w:t>
      </w:r>
    </w:p>
    <w:p>
      <w:pPr>
        <w:pStyle w:val="SourceCode"/>
      </w:pPr>
      <w:r>
        <w:rPr>
          <w:rStyle w:val="NormalTok"/>
        </w:rPr>
        <w:t xml:space="preserve">color</w:t>
      </w:r>
      <w:r>
        <w:rPr>
          <w:rStyle w:val="InformationTok"/>
        </w:rPr>
        <w:t xml:space="preserve">: цвет текста (HEX</w:t>
      </w:r>
      <w:r>
        <w:rPr>
          <w:rStyle w:val="NormalTok"/>
        </w:rPr>
        <w:t xml:space="preserve"> обязательна полная запись);</w:t>
      </w:r>
      <w:r>
        <w:br/>
      </w:r>
      <w:r>
        <w:rPr>
          <w:rStyle w:val="NormalTok"/>
        </w:rPr>
        <w:t xml:space="preserve">font-size</w:t>
      </w:r>
      <w:r>
        <w:rPr>
          <w:rStyle w:val="InformationTok"/>
        </w:rPr>
        <w:t xml:space="preserve">: размер текста (number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px);</w:t>
      </w:r>
      <w:r>
        <w:br/>
      </w:r>
      <w:r>
        <w:rPr>
          <w:rStyle w:val="NormalTok"/>
        </w:rPr>
        <w:t xml:space="preserve">line-height</w:t>
      </w:r>
      <w:r>
        <w:rPr>
          <w:rStyle w:val="InformationTok"/>
        </w:rPr>
        <w:t xml:space="preserve">: междустрочный интервал (double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text-align</w:t>
      </w:r>
      <w:r>
        <w:rPr>
          <w:rStyle w:val="InformationTok"/>
        </w:rPr>
        <w:t xml:space="preserve">: выравнивание текста по горизонтале (left</w:t>
      </w:r>
      <w:r>
        <w:rPr>
          <w:rStyle w:val="NormalTok"/>
        </w:rPr>
        <w:t xml:space="preserve"> center right);</w:t>
      </w:r>
      <w:r>
        <w:br/>
      </w:r>
      <w:r>
        <w:rPr>
          <w:rStyle w:val="NormalTok"/>
        </w:rPr>
        <w:t xml:space="preserve">vertical-align</w:t>
      </w:r>
      <w:r>
        <w:rPr>
          <w:rStyle w:val="InformationTok"/>
        </w:rPr>
        <w:t xml:space="preserve">: выравнивание текста по вертикале (top</w:t>
      </w:r>
      <w:r>
        <w:rPr>
          <w:rStyle w:val="NormalTok"/>
        </w:rPr>
        <w:t xml:space="preserve"> center bottom);</w:t>
      </w:r>
      <w:r>
        <w:br/>
      </w:r>
      <w:r>
        <w:rPr>
          <w:rStyle w:val="NormalTok"/>
        </w:rPr>
        <w:t xml:space="preserve">margin-top</w:t>
      </w:r>
      <w:r>
        <w:rPr>
          <w:rStyle w:val="InformationTok"/>
        </w:rPr>
        <w:t xml:space="preserve">: сдвиг текста сверху (number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px);</w:t>
      </w:r>
      <w:r>
        <w:br/>
      </w:r>
      <w:r>
        <w:rPr>
          <w:rStyle w:val="NormalTok"/>
        </w:rPr>
        <w:t xml:space="preserve">margin-bottom</w:t>
      </w:r>
      <w:r>
        <w:rPr>
          <w:rStyle w:val="InformationTok"/>
        </w:rPr>
        <w:t xml:space="preserve">: сдвиг текста снизу (number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px);</w:t>
      </w:r>
      <w:r>
        <w:br/>
      </w:r>
      <w:r>
        <w:rPr>
          <w:rStyle w:val="NormalTok"/>
        </w:rPr>
        <w:t xml:space="preserve">margin-left</w:t>
      </w:r>
      <w:r>
        <w:rPr>
          <w:rStyle w:val="InformationTok"/>
        </w:rPr>
        <w:t xml:space="preserve">: сдвиг текста слева (number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px);</w:t>
      </w:r>
      <w:r>
        <w:br/>
      </w:r>
      <w:r>
        <w:rPr>
          <w:rStyle w:val="NormalTok"/>
        </w:rPr>
        <w:t xml:space="preserve">margin-right</w:t>
      </w:r>
      <w:r>
        <w:rPr>
          <w:rStyle w:val="InformationTok"/>
        </w:rPr>
        <w:t xml:space="preserve">: сдвиг текста справа (number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px);</w:t>
      </w:r>
    </w:p>
    <w:p>
      <w:pPr>
        <w:pStyle w:val="FirstParagraph"/>
      </w:pPr>
      <w:r>
        <w:t xml:space="preserve">Добавим нашему тексту немного стилей:</w:t>
      </w:r>
    </w:p>
    <w:p>
      <w:pPr>
        <w:pStyle w:val="SourceCode"/>
      </w:pPr>
      <w:r>
        <w:rPr>
          <w:rStyle w:val="FunctionTok"/>
        </w:rPr>
        <w:t xml:space="preserve">.button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#263238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#0F1518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vertical-align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Теперь компонент похлдит на кнопку еще больше. А если мы хотим чтобы при наведении меняла цвет? Для этого используется псевдокласс</w:t>
      </w:r>
      <w:r>
        <w:t xml:space="preserve"> </w:t>
      </w:r>
      <w:r>
        <w:rPr>
          <w:rStyle w:val="VerbatimChar"/>
        </w:rPr>
        <w:t xml:space="preserve">hover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.button</w:t>
      </w:r>
      <w:r>
        <w:rPr>
          <w:rStyle w:val="InformationTok"/>
        </w:rPr>
        <w:t xml:space="preserve">:hover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#0D1012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#0F1518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vertical-align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.button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#263238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#0F1518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vertical-align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теперь при наведении на кнопку она изменит свой фоновый цвет.</w:t>
      </w:r>
    </w:p>
    <w:p>
      <w:pPr>
        <w:pStyle w:val="BodyText"/>
      </w:pPr>
      <w:r>
        <w:t xml:space="preserve">Но пока что эта кнопка ничего не делает. Для того, чтобы добавить действия, по нажатию и не только, используется функция:</w:t>
      </w:r>
    </w:p>
    <w:p>
      <w:pPr>
        <w:pStyle w:val="SourceCode"/>
      </w:pPr>
      <w:r>
        <w:rPr>
          <w:rStyle w:val="CommentTok"/>
        </w:rPr>
        <w:t xml:space="preserve">// callback --- function&lt;void(Component* sender, Event* e)&gt; </w:t>
      </w:r>
      <w:r>
        <w:br/>
      </w:r>
      <w:r>
        <w:rPr>
          <w:rStyle w:val="NormalTok"/>
        </w:rPr>
        <w:t xml:space="preserve">Component* addEventListener(string action, callbackEvent callback);</w:t>
      </w:r>
    </w:p>
    <w:p>
      <w:pPr>
        <w:pStyle w:val="FirstParagraph"/>
      </w:pPr>
      <w:r>
        <w:t xml:space="preserve">Библиотека позволяет отслеживать 7 событий:</w:t>
      </w:r>
    </w:p>
    <w:p>
      <w:pPr>
        <w:pStyle w:val="Compact"/>
        <w:numPr>
          <w:numId w:val="1002"/>
          <w:ilvl w:val="0"/>
        </w:numPr>
      </w:pPr>
      <w:r>
        <w:t xml:space="preserve">Нажатие кнопки мыши (</w:t>
      </w:r>
      <w:r>
        <w:rPr>
          <w:rStyle w:val="VerbatimChar"/>
        </w:rPr>
        <w:t xml:space="preserve">onmousedown</w:t>
      </w:r>
      <w:r>
        <w:t xml:space="preserve">);</w:t>
      </w:r>
    </w:p>
    <w:p>
      <w:pPr>
        <w:pStyle w:val="Compact"/>
        <w:numPr>
          <w:numId w:val="1002"/>
          <w:ilvl w:val="0"/>
        </w:numPr>
      </w:pPr>
      <w:r>
        <w:t xml:space="preserve">Отпускание кнопки мыши (</w:t>
      </w:r>
      <w:r>
        <w:rPr>
          <w:rStyle w:val="VerbatimChar"/>
        </w:rPr>
        <w:t xml:space="preserve">onmouseup</w:t>
      </w:r>
      <w:r>
        <w:t xml:space="preserve">);</w:t>
      </w:r>
    </w:p>
    <w:p>
      <w:pPr>
        <w:pStyle w:val="Compact"/>
        <w:numPr>
          <w:numId w:val="1002"/>
          <w:ilvl w:val="0"/>
        </w:numPr>
      </w:pPr>
      <w:r>
        <w:t xml:space="preserve">Движение курсора мыши по элементу (</w:t>
      </w:r>
      <w:r>
        <w:rPr>
          <w:rStyle w:val="VerbatimChar"/>
        </w:rPr>
        <w:t xml:space="preserve">mousemotion</w:t>
      </w:r>
      <w:r>
        <w:t xml:space="preserve">);</w:t>
      </w:r>
    </w:p>
    <w:p>
      <w:pPr>
        <w:pStyle w:val="Compact"/>
        <w:numPr>
          <w:numId w:val="1002"/>
          <w:ilvl w:val="0"/>
        </w:numPr>
      </w:pPr>
      <w:r>
        <w:t xml:space="preserve">Попадание курсора мыши на элемент (</w:t>
      </w:r>
      <w:r>
        <w:rPr>
          <w:rStyle w:val="VerbatimChar"/>
        </w:rPr>
        <w:t xml:space="preserve">onmouseover</w:t>
      </w:r>
      <w:r>
        <w:t xml:space="preserve">);</w:t>
      </w:r>
    </w:p>
    <w:p>
      <w:pPr>
        <w:pStyle w:val="Compact"/>
        <w:numPr>
          <w:numId w:val="1002"/>
          <w:ilvl w:val="0"/>
        </w:numPr>
      </w:pPr>
      <w:r>
        <w:t xml:space="preserve">Выход курсора мыши из элемента (</w:t>
      </w:r>
      <w:r>
        <w:rPr>
          <w:rStyle w:val="VerbatimChar"/>
        </w:rPr>
        <w:t xml:space="preserve">onmouseout</w:t>
      </w:r>
      <w:r>
        <w:t xml:space="preserve">);</w:t>
      </w:r>
    </w:p>
    <w:p>
      <w:pPr>
        <w:pStyle w:val="Compact"/>
        <w:numPr>
          <w:numId w:val="1002"/>
          <w:ilvl w:val="0"/>
        </w:numPr>
      </w:pPr>
      <w:r>
        <w:t xml:space="preserve">Наведение на элемент курсора (</w:t>
      </w:r>
      <w:r>
        <w:rPr>
          <w:rStyle w:val="VerbatimChar"/>
        </w:rPr>
        <w:t xml:space="preserve">hover</w:t>
      </w:r>
      <w:r>
        <w:t xml:space="preserve">);</w:t>
      </w:r>
    </w:p>
    <w:p>
      <w:pPr>
        <w:pStyle w:val="Compact"/>
        <w:numPr>
          <w:numId w:val="1002"/>
          <w:ilvl w:val="0"/>
        </w:numPr>
      </w:pPr>
      <w:r>
        <w:t xml:space="preserve">Клик по элементу (</w:t>
      </w:r>
      <w:r>
        <w:rPr>
          <w:rStyle w:val="VerbatimChar"/>
        </w:rPr>
        <w:t xml:space="preserve">click</w:t>
      </w:r>
      <w:r>
        <w:t xml:space="preserve">).</w:t>
      </w:r>
    </w:p>
    <w:p>
      <w:pPr>
        <w:pStyle w:val="FirstParagraph"/>
      </w:pPr>
      <w:r>
        <w:t xml:space="preserve">Добавим прослушиватель для события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с помощью лямбда-функции: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include(</w:t>
      </w:r>
      <w:r>
        <w:rPr>
          <w:rStyle w:val="StringTok"/>
        </w:rPr>
        <w:t xml:space="preserve">"css/style.css"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$$</w:t>
      </w:r>
      <w:r>
        <w:rPr>
          <w:rStyle w:val="NormalTok"/>
        </w:rPr>
        <w:t xml:space="preserve">-&gt;append(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Component(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}, </w:t>
      </w:r>
      <w:r>
        <w:rPr>
          <w:rStyle w:val="StringTok"/>
        </w:rPr>
        <w:t xml:space="preserve">".button"</w:t>
      </w:r>
      <w:r>
        <w:rPr>
          <w:rStyle w:val="NormalTok"/>
        </w:rPr>
        <w:t xml:space="preserve">)-&gt;setText(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Window::getElementById(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)-&gt;addEventListener(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[](Component* sender, Event* 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"Button clicked"</w:t>
      </w:r>
      <w:r>
        <w:rPr>
          <w:rStyle w:val="NormalTok"/>
        </w:rPr>
        <w:t xml:space="preserve">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Для вывода не забудьте подключить библиотеку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.</w:t>
      </w:r>
    </w:p>
    <w:p>
      <w:pPr>
        <w:pStyle w:val="BodyText"/>
      </w:pPr>
      <w:r>
        <w:t xml:space="preserve">Теперь при клике на вашу кнопку, в консоли будут появляться сообщения о том, что кнопка нажата.</w:t>
      </w:r>
    </w:p>
    <w:p>
      <w:pPr>
        <w:pStyle w:val="Heading2"/>
      </w:pPr>
      <w:bookmarkStart w:id="32" w:name="Xeae0a4c0878f597dc50a662e3f993909d3ef6c5"/>
      <w:r>
        <w:t xml:space="preserve">Создание компонентов на базе класса</w:t>
      </w:r>
      <w:r>
        <w:t xml:space="preserve"> </w:t>
      </w:r>
      <w:r>
        <w:rPr>
          <w:rStyle w:val="VerbatimChar"/>
        </w:rPr>
        <w:t xml:space="preserve">Component</w:t>
      </w:r>
      <w:bookmarkEnd w:id="32"/>
    </w:p>
    <w:p>
      <w:pPr>
        <w:pStyle w:val="FirstParagraph"/>
      </w:pPr>
      <w:r>
        <w:t xml:space="preserve">Рассмотрим создание собственных компонентов на базе класса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. Создание собственных компонентов очень похоже на создание окон. Для начала нужно подключить в заголовке заголовочный файл базового компонента. Далее нужно унаследовать класс от класса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и перегрузить конструктор. Для настройки, как и в окнах, нужно добавить функцию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и вызвать ее в конструкторе.</w:t>
      </w:r>
    </w:p>
    <w:p>
      <w:pPr>
        <w:pStyle w:val="BodyText"/>
      </w:pPr>
      <w:r>
        <w:t xml:space="preserve">Создадим папку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 </w:t>
      </w:r>
      <w:r>
        <w:t xml:space="preserve">рядом с папкой</w:t>
      </w:r>
      <w:r>
        <w:t xml:space="preserve"> </w:t>
      </w:r>
      <w:r>
        <w:rPr>
          <w:rStyle w:val="VerbatimChar"/>
        </w:rPr>
        <w:t xml:space="preserve">MyWindow</w:t>
      </w:r>
      <w:r>
        <w:t xml:space="preserve"> </w:t>
      </w:r>
      <w:r>
        <w:t xml:space="preserve">и добавим</w:t>
      </w:r>
      <w:r>
        <w:t xml:space="preserve"> </w:t>
      </w:r>
      <w:r>
        <w:rPr>
          <w:rStyle w:val="VerbatimChar"/>
        </w:rPr>
        <w:t xml:space="preserve">Button.h</w:t>
      </w:r>
      <w:r>
        <w:t xml:space="preserve"> </w:t>
      </w:r>
      <w:r>
        <w:t xml:space="preserve">и пропишем следующие:</w:t>
      </w:r>
    </w:p>
    <w:p>
      <w:pPr>
        <w:pStyle w:val="SourceCode"/>
      </w:pPr>
      <w:r>
        <w:rPr>
          <w:rStyle w:val="PreprocessorTok"/>
        </w:rPr>
        <w:t xml:space="preserve"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"../kit/component/component.h"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Lib;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Button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Component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text;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Button(string id, Rect size, string classes, string text)</w:t>
      </w:r>
      <w:r>
        <w:br/>
      </w:r>
      <w:r>
        <w:rPr>
          <w:rStyle w:val="NormalTok"/>
        </w:rPr>
        <w:t xml:space="preserve">        : Component(id, size, classes)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-&gt;text = text;</w:t>
      </w:r>
      <w:r>
        <w:br/>
      </w:r>
      <w:r>
        <w:rPr>
          <w:rStyle w:val="NormalTok"/>
        </w:rPr>
        <w:t xml:space="preserve">        setup();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    {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сразу же добавим поле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и в конструкторе так же добавим его последним параметром. Теперь в методе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мы можем вызывать любые функции-члены класса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. Вызовем функцию</w:t>
      </w:r>
      <w:r>
        <w:t xml:space="preserve"> </w:t>
      </w:r>
      <w:r>
        <w:rPr>
          <w:rStyle w:val="VerbatimChar"/>
        </w:rPr>
        <w:t xml:space="preserve">setText</w:t>
      </w:r>
      <w:r>
        <w:t xml:space="preserve"> </w:t>
      </w:r>
      <w:r>
        <w:t xml:space="preserve">чтобы не вызывать ее при создании.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setText(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-&gt;text);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Простейший компонент готов. Для его подключения добавьте заголовочный файл в заголовочный файл созданного класса окна и с помощью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добавьте экземпляр нового компонента-кнопки.</w:t>
      </w:r>
    </w:p>
    <w:p>
      <w:pPr>
        <w:pStyle w:val="SourceCode"/>
      </w:pPr>
      <w:r>
        <w:rPr>
          <w:rStyle w:val="PreprocessorTok"/>
        </w:rPr>
        <w:t xml:space="preserve">#pragma once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"../kit/window/window.h"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"../Button/Button.h"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Lib;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MyWindow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Window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MyWindow(string title, SimpleRect size)</w:t>
      </w:r>
      <w:r>
        <w:br/>
      </w:r>
      <w:r>
        <w:rPr>
          <w:rStyle w:val="NormalTok"/>
        </w:rPr>
        <w:t xml:space="preserve">        : Window(title, size)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setup();</w:t>
      </w:r>
      <w:r>
        <w:br/>
      </w:r>
      <w:r>
        <w:rPr>
          <w:rStyle w:val="NormalTok"/>
        </w:rPr>
        <w:t xml:space="preserve">    };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include(</w:t>
      </w:r>
      <w:r>
        <w:rPr>
          <w:rStyle w:val="StringTok"/>
        </w:rPr>
        <w:t xml:space="preserve">"css/style.css"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$$</w:t>
      </w:r>
      <w:r>
        <w:rPr>
          <w:rStyle w:val="NormalTok"/>
        </w:rPr>
        <w:t xml:space="preserve">-&gt;append(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Button(</w:t>
      </w:r>
      <w:r>
        <w:rPr>
          <w:rStyle w:val="StringTok"/>
        </w:rPr>
        <w:t xml:space="preserve">"#button"</w:t>
      </w:r>
      <w:r>
        <w:rPr>
          <w:rStyle w:val="NormalTok"/>
        </w:rPr>
        <w:t xml:space="preserve">, {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}, </w:t>
      </w:r>
      <w:r>
        <w:rPr>
          <w:rStyle w:val="StringTok"/>
        </w:rPr>
        <w:t xml:space="preserve">".button"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Таким образом строятся любые сложные компоненты интерфейса.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2019-12-16T16:29:05Z</dcterms:created>
  <dcterms:modified xsi:type="dcterms:W3CDTF">2019-12-16T16:29:05Z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