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3C9" w:rsidRDefault="002543C9" w:rsidP="002543C9">
      <w:pPr>
        <w:pStyle w:val="DefaultParagraphFont"/>
        <w:widowControl w:val="0"/>
        <w:numPr>
          <w:ilvl w:val="0"/>
          <w:numId w:val="6"/>
        </w:numPr>
        <w:tabs>
          <w:tab w:val="num" w:pos="680"/>
        </w:tabs>
        <w:overflowPunct w:val="0"/>
        <w:autoSpaceDE w:val="0"/>
        <w:autoSpaceDN w:val="0"/>
        <w:adjustRightInd w:val="0"/>
        <w:ind w:left="680" w:hanging="581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Deskripsi</w:t>
      </w:r>
      <w:proofErr w:type="spellEnd"/>
      <w:r>
        <w:rPr>
          <w:b/>
          <w:bCs/>
          <w:i/>
          <w:iCs/>
          <w:sz w:val="24"/>
          <w:szCs w:val="24"/>
        </w:rPr>
        <w:t xml:space="preserve"> Data 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5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overflowPunct w:val="0"/>
        <w:autoSpaceDE w:val="0"/>
        <w:autoSpaceDN w:val="0"/>
        <w:adjustRightInd w:val="0"/>
        <w:spacing w:line="371" w:lineRule="auto"/>
        <w:ind w:left="1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enam</w:t>
      </w:r>
      <w:proofErr w:type="spellEnd"/>
      <w:r>
        <w:rPr>
          <w:sz w:val="24"/>
          <w:szCs w:val="24"/>
        </w:rPr>
        <w:t xml:space="preserve"> data store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user,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pegawai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supir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penyewa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. Nota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. Status </w:t>
      </w:r>
      <w:proofErr w:type="spellStart"/>
      <w:r>
        <w:rPr>
          <w:sz w:val="24"/>
          <w:szCs w:val="24"/>
        </w:rPr>
        <w:t>supir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penyewaan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pengembalian</w:t>
      </w:r>
      <w:proofErr w:type="spellEnd"/>
      <w:r>
        <w:rPr>
          <w:sz w:val="24"/>
          <w:szCs w:val="24"/>
        </w:rPr>
        <w:t>.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398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ind w:left="10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3.3.1  </w:t>
      </w:r>
      <w:proofErr w:type="spellStart"/>
      <w:r>
        <w:rPr>
          <w:b/>
          <w:bCs/>
          <w:sz w:val="24"/>
          <w:szCs w:val="24"/>
        </w:rPr>
        <w:t>Kamus</w:t>
      </w:r>
      <w:proofErr w:type="spellEnd"/>
      <w:r>
        <w:rPr>
          <w:b/>
          <w:bCs/>
          <w:sz w:val="24"/>
          <w:szCs w:val="24"/>
        </w:rPr>
        <w:t xml:space="preserve"> data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4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ind w:left="100"/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data - data yang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proses</w:t>
      </w:r>
      <w:proofErr w:type="spellEnd"/>
      <w:r>
        <w:rPr>
          <w:sz w:val="24"/>
          <w:szCs w:val="24"/>
        </w:rPr>
        <w:t xml:space="preserve"> yang lain :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132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dt_login</w:t>
      </w:r>
      <w:proofErr w:type="spellEnd"/>
      <w:r>
        <w:rPr>
          <w:sz w:val="24"/>
          <w:szCs w:val="24"/>
        </w:rPr>
        <w:tab/>
      </w:r>
      <w:r>
        <w:rPr>
          <w:b/>
          <w:bCs/>
          <w:sz w:val="23"/>
          <w:szCs w:val="23"/>
        </w:rPr>
        <w:t xml:space="preserve">: </w:t>
      </w:r>
      <w:r>
        <w:rPr>
          <w:sz w:val="23"/>
          <w:szCs w:val="23"/>
        </w:rPr>
        <w:t>username + password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dt_user</w:t>
      </w:r>
      <w:proofErr w:type="spellEnd"/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Id_pegawai</w:t>
      </w:r>
      <w:proofErr w:type="spellEnd"/>
      <w:r>
        <w:rPr>
          <w:sz w:val="24"/>
          <w:szCs w:val="24"/>
        </w:rPr>
        <w:t xml:space="preserve"> + username + password + level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142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tabs>
          <w:tab w:val="left" w:pos="2340"/>
        </w:tabs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dt_pegawai</w:t>
      </w:r>
      <w:proofErr w:type="spellEnd"/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Id_pegawai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Nm_pegawai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 xml:space="preserve"> +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141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ind w:left="2360"/>
        <w:rPr>
          <w:sz w:val="24"/>
          <w:szCs w:val="24"/>
        </w:rPr>
      </w:pPr>
      <w:proofErr w:type="spellStart"/>
      <w:r>
        <w:rPr>
          <w:sz w:val="24"/>
          <w:szCs w:val="24"/>
        </w:rPr>
        <w:t>thn_msk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tgl_lahir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usia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Telepon</w:t>
      </w:r>
      <w:proofErr w:type="spellEnd"/>
      <w:r>
        <w:rPr>
          <w:sz w:val="24"/>
          <w:szCs w:val="24"/>
        </w:rPr>
        <w:t>.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132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dt_supir</w:t>
      </w:r>
      <w:proofErr w:type="spellEnd"/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Id_supir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Nm_supir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thn_masuk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Telepon</w:t>
      </w:r>
      <w:proofErr w:type="spellEnd"/>
      <w:r>
        <w:rPr>
          <w:sz w:val="24"/>
          <w:szCs w:val="24"/>
        </w:rPr>
        <w:t xml:space="preserve"> + status.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dt_mobil</w:t>
      </w:r>
      <w:proofErr w:type="spellEnd"/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No_polisi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merk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 xml:space="preserve"> + status.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142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dt_transaksi</w:t>
      </w:r>
      <w:proofErr w:type="spellEnd"/>
      <w:r>
        <w:rPr>
          <w:b/>
          <w:bCs/>
          <w:sz w:val="24"/>
          <w:szCs w:val="24"/>
        </w:rPr>
        <w:t xml:space="preserve">   : </w:t>
      </w:r>
      <w:proofErr w:type="spellStart"/>
      <w:r>
        <w:rPr>
          <w:sz w:val="24"/>
          <w:szCs w:val="24"/>
        </w:rPr>
        <w:t>no_nota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Id_pegawai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Id_penyewa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tgl_sewa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tgl_kembali</w:t>
      </w:r>
      <w:proofErr w:type="spellEnd"/>
      <w:r>
        <w:rPr>
          <w:sz w:val="24"/>
          <w:szCs w:val="24"/>
        </w:rPr>
        <w:t xml:space="preserve"> +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141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ind w:left="2360"/>
        <w:rPr>
          <w:sz w:val="24"/>
          <w:szCs w:val="24"/>
        </w:rPr>
      </w:pPr>
      <w:proofErr w:type="spellStart"/>
      <w:r>
        <w:rPr>
          <w:sz w:val="24"/>
          <w:szCs w:val="24"/>
        </w:rPr>
        <w:t>Lama_sewa</w:t>
      </w:r>
      <w:proofErr w:type="spellEnd"/>
      <w:r>
        <w:rPr>
          <w:sz w:val="24"/>
          <w:szCs w:val="24"/>
        </w:rPr>
        <w:t xml:space="preserve"> +</w:t>
      </w:r>
      <w:proofErr w:type="spellStart"/>
      <w:r>
        <w:rPr>
          <w:sz w:val="24"/>
          <w:szCs w:val="24"/>
        </w:rPr>
        <w:t>Id_mobil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Id_supir</w:t>
      </w:r>
      <w:proofErr w:type="spellEnd"/>
      <w:r>
        <w:rPr>
          <w:sz w:val="24"/>
          <w:szCs w:val="24"/>
        </w:rPr>
        <w:t xml:space="preserve"> + subtotal + </w:t>
      </w:r>
      <w:proofErr w:type="spellStart"/>
      <w:r>
        <w:rPr>
          <w:sz w:val="24"/>
          <w:szCs w:val="24"/>
        </w:rPr>
        <w:t>denda</w:t>
      </w:r>
      <w:proofErr w:type="spellEnd"/>
      <w:r>
        <w:rPr>
          <w:sz w:val="24"/>
          <w:szCs w:val="24"/>
        </w:rPr>
        <w:t xml:space="preserve"> + total.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132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dt_penyewa</w:t>
      </w:r>
      <w:proofErr w:type="spellEnd"/>
      <w:r>
        <w:rPr>
          <w:b/>
          <w:bCs/>
          <w:sz w:val="24"/>
          <w:szCs w:val="24"/>
        </w:rPr>
        <w:t xml:space="preserve">    : </w:t>
      </w:r>
      <w:proofErr w:type="spellStart"/>
      <w:r>
        <w:rPr>
          <w:sz w:val="24"/>
          <w:szCs w:val="24"/>
        </w:rPr>
        <w:t>Id_penyewa</w:t>
      </w:r>
      <w:proofErr w:type="spellEnd"/>
      <w:r>
        <w:rPr>
          <w:b/>
          <w:bCs/>
          <w:sz w:val="24"/>
          <w:szCs w:val="24"/>
        </w:rPr>
        <w:t xml:space="preserve"> + </w:t>
      </w:r>
      <w:r>
        <w:rPr>
          <w:sz w:val="24"/>
          <w:szCs w:val="24"/>
        </w:rPr>
        <w:t xml:space="preserve">NIK + </w:t>
      </w:r>
      <w:proofErr w:type="spellStart"/>
      <w:r>
        <w:rPr>
          <w:sz w:val="24"/>
          <w:szCs w:val="24"/>
        </w:rPr>
        <w:t>Nm_penyewa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tgl_lahir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KTP +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141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ind w:left="2360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Sekarang</w:t>
      </w:r>
      <w:proofErr w:type="spellEnd"/>
      <w:r>
        <w:rPr>
          <w:sz w:val="24"/>
          <w:szCs w:val="24"/>
        </w:rPr>
        <w:t xml:space="preserve"> + Telepon1 + Telepon2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r>
        <w:rPr>
          <w:b/>
          <w:bCs/>
          <w:sz w:val="24"/>
          <w:szCs w:val="24"/>
        </w:rPr>
        <w:t>info login</w:t>
      </w:r>
      <w:r>
        <w:rPr>
          <w:sz w:val="24"/>
          <w:szCs w:val="24"/>
        </w:rPr>
        <w:tab/>
      </w:r>
      <w:r>
        <w:rPr>
          <w:b/>
          <w:bCs/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respon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dt_login</w:t>
      </w:r>
      <w:proofErr w:type="spellEnd"/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ind w:left="6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info </w:t>
      </w:r>
      <w:proofErr w:type="spellStart"/>
      <w:r>
        <w:rPr>
          <w:b/>
          <w:bCs/>
          <w:sz w:val="24"/>
          <w:szCs w:val="24"/>
        </w:rPr>
        <w:t>dt_user</w:t>
      </w:r>
      <w:proofErr w:type="spellEnd"/>
      <w:r>
        <w:rPr>
          <w:b/>
          <w:bCs/>
          <w:sz w:val="24"/>
          <w:szCs w:val="24"/>
        </w:rPr>
        <w:t xml:space="preserve">   : </w:t>
      </w: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</w:t>
      </w:r>
      <w:proofErr w:type="spellEnd"/>
      <w:r>
        <w:rPr>
          <w:sz w:val="24"/>
          <w:szCs w:val="24"/>
        </w:rPr>
        <w:t>_ user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ind w:left="6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info </w:t>
      </w:r>
      <w:proofErr w:type="spellStart"/>
      <w:r>
        <w:rPr>
          <w:b/>
          <w:bCs/>
          <w:sz w:val="24"/>
          <w:szCs w:val="24"/>
        </w:rPr>
        <w:t>dt_pegawai</w:t>
      </w:r>
      <w:proofErr w:type="spellEnd"/>
      <w:r>
        <w:rPr>
          <w:b/>
          <w:bCs/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</w:t>
      </w:r>
      <w:proofErr w:type="spellEnd"/>
      <w:r>
        <w:rPr>
          <w:sz w:val="24"/>
          <w:szCs w:val="24"/>
        </w:rPr>
        <w:t xml:space="preserve">_ </w:t>
      </w:r>
      <w:proofErr w:type="spellStart"/>
      <w:r>
        <w:rPr>
          <w:sz w:val="24"/>
          <w:szCs w:val="24"/>
        </w:rPr>
        <w:t>pegawai</w:t>
      </w:r>
      <w:proofErr w:type="spellEnd"/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ind w:left="6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info </w:t>
      </w:r>
      <w:proofErr w:type="spellStart"/>
      <w:r>
        <w:rPr>
          <w:b/>
          <w:bCs/>
          <w:sz w:val="24"/>
          <w:szCs w:val="24"/>
        </w:rPr>
        <w:t>dt_supir</w:t>
      </w:r>
      <w:proofErr w:type="spellEnd"/>
      <w:r>
        <w:rPr>
          <w:b/>
          <w:bCs/>
          <w:sz w:val="24"/>
          <w:szCs w:val="24"/>
        </w:rPr>
        <w:t xml:space="preserve">  : </w:t>
      </w: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</w:t>
      </w:r>
      <w:proofErr w:type="spellEnd"/>
      <w:r>
        <w:rPr>
          <w:sz w:val="24"/>
          <w:szCs w:val="24"/>
        </w:rPr>
        <w:t xml:space="preserve">_ </w:t>
      </w:r>
      <w:proofErr w:type="spellStart"/>
      <w:r>
        <w:rPr>
          <w:sz w:val="24"/>
          <w:szCs w:val="24"/>
        </w:rPr>
        <w:t>supir</w:t>
      </w:r>
      <w:proofErr w:type="spellEnd"/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142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ind w:left="6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info </w:t>
      </w:r>
      <w:proofErr w:type="spellStart"/>
      <w:r>
        <w:rPr>
          <w:b/>
          <w:bCs/>
          <w:sz w:val="24"/>
          <w:szCs w:val="24"/>
        </w:rPr>
        <w:t>dt_mobil</w:t>
      </w:r>
      <w:proofErr w:type="spellEnd"/>
      <w:r>
        <w:rPr>
          <w:b/>
          <w:bCs/>
          <w:sz w:val="24"/>
          <w:szCs w:val="24"/>
        </w:rPr>
        <w:t xml:space="preserve">  : </w:t>
      </w: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</w:t>
      </w:r>
      <w:proofErr w:type="spellEnd"/>
      <w:r>
        <w:rPr>
          <w:sz w:val="24"/>
          <w:szCs w:val="24"/>
        </w:rPr>
        <w:t xml:space="preserve">_ </w:t>
      </w:r>
      <w:proofErr w:type="spellStart"/>
      <w:r>
        <w:rPr>
          <w:sz w:val="24"/>
          <w:szCs w:val="24"/>
        </w:rPr>
        <w:t>mobil</w:t>
      </w:r>
      <w:proofErr w:type="spellEnd"/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ind w:left="6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info </w:t>
      </w:r>
      <w:proofErr w:type="spellStart"/>
      <w:r>
        <w:rPr>
          <w:b/>
          <w:bCs/>
          <w:sz w:val="24"/>
          <w:szCs w:val="24"/>
        </w:rPr>
        <w:t>dt_penyewa</w:t>
      </w:r>
      <w:proofErr w:type="spellEnd"/>
      <w:r>
        <w:rPr>
          <w:b/>
          <w:bCs/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</w:t>
      </w:r>
      <w:proofErr w:type="spellEnd"/>
      <w:r>
        <w:rPr>
          <w:sz w:val="24"/>
          <w:szCs w:val="24"/>
        </w:rPr>
        <w:t xml:space="preserve">_ </w:t>
      </w:r>
      <w:proofErr w:type="spellStart"/>
      <w:r>
        <w:rPr>
          <w:sz w:val="24"/>
          <w:szCs w:val="24"/>
        </w:rPr>
        <w:t>penyewa</w:t>
      </w:r>
      <w:proofErr w:type="spellEnd"/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r>
        <w:rPr>
          <w:b/>
          <w:bCs/>
          <w:sz w:val="24"/>
          <w:szCs w:val="24"/>
        </w:rPr>
        <w:t>info nota</w:t>
      </w:r>
      <w:r>
        <w:rPr>
          <w:sz w:val="24"/>
          <w:szCs w:val="24"/>
        </w:rPr>
        <w:tab/>
      </w:r>
      <w:r>
        <w:rPr>
          <w:b/>
          <w:bCs/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respon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dt_transaksi</w:t>
      </w:r>
      <w:proofErr w:type="spellEnd"/>
      <w:r>
        <w:rPr>
          <w:sz w:val="23"/>
          <w:szCs w:val="23"/>
        </w:rPr>
        <w:t>.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ind w:left="6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Username + password : </w:t>
      </w:r>
      <w:proofErr w:type="spellStart"/>
      <w:r>
        <w:rPr>
          <w:sz w:val="24"/>
          <w:szCs w:val="24"/>
        </w:rPr>
        <w:t>Id_pegawai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diganti</w:t>
      </w:r>
      <w:proofErr w:type="spellEnd"/>
      <w:r>
        <w:rPr>
          <w:sz w:val="24"/>
          <w:szCs w:val="24"/>
        </w:rPr>
        <w:t>*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142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r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[admin | FO]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Telepon</w:t>
      </w:r>
      <w:proofErr w:type="spellEnd"/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wilayah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hp]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Telepon</w:t>
      </w:r>
      <w:proofErr w:type="spellEnd"/>
      <w:r>
        <w:rPr>
          <w:b/>
          <w:bCs/>
          <w:sz w:val="24"/>
          <w:szCs w:val="24"/>
        </w:rPr>
        <w:t xml:space="preserve"> 1</w:t>
      </w:r>
      <w:r>
        <w:rPr>
          <w:sz w:val="24"/>
          <w:szCs w:val="24"/>
        </w:rPr>
        <w:tab/>
      </w:r>
      <w:r>
        <w:rPr>
          <w:b/>
          <w:bCs/>
          <w:sz w:val="23"/>
          <w:szCs w:val="23"/>
        </w:rPr>
        <w:t xml:space="preserve">: </w:t>
      </w:r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kode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wilayah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nomor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nomor</w:t>
      </w:r>
      <w:proofErr w:type="spellEnd"/>
      <w:r>
        <w:rPr>
          <w:sz w:val="23"/>
          <w:szCs w:val="23"/>
        </w:rPr>
        <w:t xml:space="preserve"> hp]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Telepon</w:t>
      </w:r>
      <w:proofErr w:type="spellEnd"/>
      <w:r>
        <w:rPr>
          <w:b/>
          <w:bCs/>
          <w:sz w:val="24"/>
          <w:szCs w:val="24"/>
        </w:rPr>
        <w:t xml:space="preserve"> 2</w:t>
      </w:r>
      <w:r>
        <w:rPr>
          <w:sz w:val="24"/>
          <w:szCs w:val="24"/>
        </w:rPr>
        <w:tab/>
      </w:r>
      <w:r>
        <w:rPr>
          <w:b/>
          <w:bCs/>
          <w:sz w:val="23"/>
          <w:szCs w:val="23"/>
        </w:rPr>
        <w:t xml:space="preserve">: </w:t>
      </w:r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kode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wilayah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nomor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nomor</w:t>
      </w:r>
      <w:proofErr w:type="spellEnd"/>
      <w:r>
        <w:rPr>
          <w:sz w:val="23"/>
          <w:szCs w:val="23"/>
        </w:rPr>
        <w:t xml:space="preserve"> hp]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142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r>
        <w:rPr>
          <w:b/>
          <w:bCs/>
          <w:sz w:val="24"/>
          <w:szCs w:val="24"/>
        </w:rPr>
        <w:t>status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bertugas</w:t>
      </w:r>
      <w:proofErr w:type="spellEnd"/>
      <w:r>
        <w:rPr>
          <w:sz w:val="24"/>
          <w:szCs w:val="24"/>
        </w:rPr>
        <w:t>]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141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dt_login</w:t>
      </w:r>
      <w:proofErr w:type="spellEnd"/>
      <w:r>
        <w:rPr>
          <w:sz w:val="24"/>
          <w:szCs w:val="24"/>
        </w:rPr>
        <w:t xml:space="preserve"> : [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| level + </w:t>
      </w:r>
      <w:proofErr w:type="spellStart"/>
      <w:r>
        <w:rPr>
          <w:sz w:val="24"/>
          <w:szCs w:val="24"/>
        </w:rPr>
        <w:t>Nm_pegawai</w:t>
      </w:r>
      <w:proofErr w:type="spellEnd"/>
      <w:r>
        <w:rPr>
          <w:sz w:val="24"/>
          <w:szCs w:val="24"/>
        </w:rPr>
        <w:t>]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dt_pegawai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Id_pegawai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Nm_pegawai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jabatan</w:t>
      </w:r>
      <w:proofErr w:type="spellEnd"/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63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20"/>
        <w:gridCol w:w="4400"/>
        <w:gridCol w:w="2200"/>
      </w:tblGrid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>Jurusan</w:t>
            </w:r>
            <w:proofErr w:type="spellEnd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>Teknik</w:t>
            </w:r>
            <w:proofErr w:type="spellEnd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>Informatika</w:t>
            </w:r>
            <w:proofErr w:type="spellEnd"/>
          </w:p>
        </w:tc>
        <w:tc>
          <w:tcPr>
            <w:tcW w:w="4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ind w:left="1860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SKPL-01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ind w:left="36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Halaman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26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dari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32</w:t>
            </w: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Unikom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</w:tbl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rPr>
          <w:sz w:val="24"/>
          <w:szCs w:val="24"/>
        </w:rPr>
        <w:sectPr w:rsidR="002543C9">
          <w:pgSz w:w="11900" w:h="16838"/>
          <w:pgMar w:top="1101" w:right="1120" w:bottom="717" w:left="1600" w:header="720" w:footer="720" w:gutter="0"/>
          <w:cols w:space="720" w:equalWidth="0">
            <w:col w:w="9180"/>
          </w:cols>
          <w:noEndnote/>
        </w:sect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ind w:left="680"/>
        <w:rPr>
          <w:sz w:val="24"/>
          <w:szCs w:val="24"/>
        </w:rPr>
      </w:pPr>
      <w:bookmarkStart w:id="0" w:name="page27"/>
      <w:bookmarkEnd w:id="0"/>
      <w:proofErr w:type="spellStart"/>
      <w:r>
        <w:rPr>
          <w:sz w:val="24"/>
          <w:szCs w:val="24"/>
        </w:rPr>
        <w:lastRenderedPageBreak/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dt_supir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Id_supir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Nm_supir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usia</w:t>
      </w:r>
      <w:proofErr w:type="spellEnd"/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overflowPunct w:val="0"/>
        <w:autoSpaceDE w:val="0"/>
        <w:autoSpaceDN w:val="0"/>
        <w:adjustRightInd w:val="0"/>
        <w:spacing w:line="395" w:lineRule="auto"/>
        <w:ind w:left="680" w:right="3240"/>
        <w:rPr>
          <w:sz w:val="24"/>
          <w:szCs w:val="24"/>
        </w:rPr>
      </w:pP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dt_mobil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No_polisi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merk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 xml:space="preserve"> + status </w:t>
      </w: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dt_penyewa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dt_penyewa</w:t>
      </w:r>
      <w:proofErr w:type="spellEnd"/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335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overflowPunct w:val="0"/>
        <w:autoSpaceDE w:val="0"/>
        <w:autoSpaceDN w:val="0"/>
        <w:adjustRightInd w:val="0"/>
        <w:spacing w:line="377" w:lineRule="auto"/>
        <w:ind w:left="680" w:right="4820"/>
        <w:rPr>
          <w:sz w:val="24"/>
          <w:szCs w:val="24"/>
        </w:rPr>
      </w:pP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= string 100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username = string minimal 5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password = string minimal 5 </w:t>
      </w:r>
      <w:proofErr w:type="spellStart"/>
      <w:r>
        <w:rPr>
          <w:sz w:val="24"/>
          <w:szCs w:val="24"/>
        </w:rPr>
        <w:t>karakter</w:t>
      </w:r>
      <w:proofErr w:type="spellEnd"/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389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numPr>
          <w:ilvl w:val="0"/>
          <w:numId w:val="7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ind w:left="760" w:hanging="641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Deskripsi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Kebutuhan</w:t>
      </w:r>
      <w:proofErr w:type="spellEnd"/>
      <w:r>
        <w:rPr>
          <w:b/>
          <w:bCs/>
          <w:i/>
          <w:iCs/>
          <w:sz w:val="24"/>
          <w:szCs w:val="24"/>
        </w:rPr>
        <w:t xml:space="preserve"> Non-</w:t>
      </w:r>
      <w:proofErr w:type="spellStart"/>
      <w:r>
        <w:rPr>
          <w:b/>
          <w:bCs/>
          <w:i/>
          <w:iCs/>
          <w:sz w:val="24"/>
          <w:szCs w:val="24"/>
        </w:rPr>
        <w:t>Fungsional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20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0"/>
        <w:gridCol w:w="2100"/>
        <w:gridCol w:w="420"/>
        <w:gridCol w:w="1580"/>
        <w:gridCol w:w="2820"/>
        <w:gridCol w:w="240"/>
        <w:gridCol w:w="1560"/>
        <w:gridCol w:w="400"/>
        <w:gridCol w:w="30"/>
      </w:tblGrid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ind w:left="240"/>
              <w:rPr>
                <w:sz w:val="24"/>
                <w:szCs w:val="24"/>
              </w:rPr>
            </w:pPr>
            <w:r>
              <w:rPr>
                <w:b/>
                <w:bCs/>
                <w:sz w:val="18"/>
                <w:szCs w:val="18"/>
              </w:rPr>
              <w:t xml:space="preserve">Table 3-1. </w:t>
            </w:r>
            <w:proofErr w:type="spellStart"/>
            <w:r>
              <w:rPr>
                <w:b/>
                <w:bCs/>
                <w:sz w:val="18"/>
                <w:szCs w:val="18"/>
              </w:rPr>
              <w:t>Deskripsi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Kebutuhan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Non-</w:t>
            </w:r>
            <w:proofErr w:type="spellStart"/>
            <w:r>
              <w:rPr>
                <w:b/>
                <w:bCs/>
                <w:sz w:val="18"/>
                <w:szCs w:val="18"/>
              </w:rPr>
              <w:t>Fungsional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w w:val="99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ind w:left="80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Tuntutan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Performansi</w:t>
            </w:r>
            <w:proofErr w:type="spellEnd"/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Spesifikasi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komputer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minimal </w:t>
            </w:r>
            <w:proofErr w:type="spellStart"/>
            <w:r>
              <w:rPr>
                <w:sz w:val="24"/>
                <w:szCs w:val="24"/>
              </w:rPr>
              <w:t>intel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pentium</w:t>
            </w:r>
            <w:proofErr w:type="spellEnd"/>
            <w:r>
              <w:rPr>
                <w:sz w:val="24"/>
                <w:szCs w:val="24"/>
              </w:rPr>
              <w:t xml:space="preserve"> IV,</w:t>
            </w: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memori</w:t>
            </w:r>
            <w:proofErr w:type="spellEnd"/>
            <w:r>
              <w:rPr>
                <w:sz w:val="24"/>
                <w:szCs w:val="24"/>
              </w:rPr>
              <w:t xml:space="preserve"> 256 </w:t>
            </w:r>
            <w:proofErr w:type="spellStart"/>
            <w:r>
              <w:rPr>
                <w:sz w:val="24"/>
                <w:szCs w:val="24"/>
              </w:rPr>
              <w:t>MBm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Hard Disk yang </w:t>
            </w:r>
            <w:proofErr w:type="spellStart"/>
            <w:r>
              <w:rPr>
                <w:sz w:val="24"/>
                <w:szCs w:val="24"/>
              </w:rPr>
              <w:t>cukup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menampung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database.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pemasukan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dilakukan</w:t>
            </w:r>
            <w:proofErr w:type="spellEnd"/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0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kecepatan</w:t>
            </w:r>
            <w:proofErr w:type="spellEnd"/>
            <w:r>
              <w:rPr>
                <w:sz w:val="24"/>
                <w:szCs w:val="24"/>
              </w:rPr>
              <w:t xml:space="preserve"> &lt; 15 </w:t>
            </w:r>
            <w:proofErr w:type="spellStart"/>
            <w:r>
              <w:rPr>
                <w:sz w:val="24"/>
                <w:szCs w:val="24"/>
              </w:rPr>
              <w:t>detik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1"/>
                <w:szCs w:val="11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1"/>
                <w:szCs w:val="11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1"/>
                <w:szCs w:val="11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Harus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pencetakan</w:t>
            </w:r>
            <w:proofErr w:type="spellEnd"/>
            <w:r>
              <w:rPr>
                <w:sz w:val="24"/>
                <w:szCs w:val="24"/>
              </w:rPr>
              <w:t xml:space="preserve">  nota 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struk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tanda</w:t>
            </w:r>
            <w:proofErr w:type="spellEnd"/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0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pembayaran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jelas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Antarmuka</w:t>
            </w:r>
            <w:proofErr w:type="spellEnd"/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  <w:r>
              <w:rPr>
                <w:sz w:val="24"/>
                <w:szCs w:val="24"/>
              </w:rPr>
              <w:t xml:space="preserve"> program </w:t>
            </w:r>
            <w:proofErr w:type="spellStart"/>
            <w:r>
              <w:rPr>
                <w:sz w:val="24"/>
                <w:szCs w:val="24"/>
              </w:rPr>
              <w:t>harus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sederhana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Menu </w:t>
            </w:r>
            <w:proofErr w:type="spellStart"/>
            <w:r>
              <w:rPr>
                <w:sz w:val="24"/>
                <w:szCs w:val="24"/>
              </w:rPr>
              <w:t>perintah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jelas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menunjukan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fungsi-fungsinya</w:t>
            </w:r>
            <w:proofErr w:type="spellEnd"/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0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sehingga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dimengerti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oleh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penggunanya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Keamanan</w:t>
            </w:r>
            <w:proofErr w:type="spellEnd"/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  </w:t>
            </w:r>
            <w:proofErr w:type="spellStart"/>
            <w:r>
              <w:rPr>
                <w:sz w:val="24"/>
                <w:szCs w:val="24"/>
              </w:rPr>
              <w:t>setiap</w:t>
            </w:r>
            <w:proofErr w:type="spellEnd"/>
            <w:r>
              <w:rPr>
                <w:sz w:val="24"/>
                <w:szCs w:val="24"/>
              </w:rPr>
              <w:t xml:space="preserve">  user  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terenkripsi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secara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di</w:t>
            </w:r>
            <w:proofErr w:type="spellEnd"/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database.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Batasan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data yang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merepresentasikan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benda</w:t>
            </w:r>
            <w:proofErr w:type="spellEnd"/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uang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Modus </w:t>
            </w:r>
            <w:proofErr w:type="spellStart"/>
            <w:r>
              <w:rPr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Setiap</w:t>
            </w:r>
            <w:proofErr w:type="spellEnd"/>
            <w:r>
              <w:rPr>
                <w:sz w:val="24"/>
                <w:szCs w:val="24"/>
              </w:rPr>
              <w:t xml:space="preserve"> user </w:t>
            </w: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password </w:t>
            </w:r>
            <w:proofErr w:type="spellStart"/>
            <w:r>
              <w:rPr>
                <w:sz w:val="24"/>
                <w:szCs w:val="24"/>
              </w:rPr>
              <w:t>masing-masing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login.</w:t>
            </w: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Setiap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mamberikan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terjadi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pengecekan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terlebih</w:t>
            </w:r>
            <w:proofErr w:type="spellEnd"/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0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dahulu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mobil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supir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dipakai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Peminjaman</w:t>
            </w:r>
            <w:proofErr w:type="spellEnd"/>
            <w:r>
              <w:rPr>
                <w:sz w:val="24"/>
                <w:szCs w:val="24"/>
              </w:rPr>
              <w:t xml:space="preserve">  KTP  </w:t>
            </w:r>
            <w:proofErr w:type="spellStart"/>
            <w:r>
              <w:rPr>
                <w:sz w:val="24"/>
                <w:szCs w:val="24"/>
              </w:rPr>
              <w:t>penyewa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berlaku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jika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memerlukan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supir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hanya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kopu</w:t>
            </w:r>
            <w:proofErr w:type="spellEnd"/>
            <w:r>
              <w:rPr>
                <w:sz w:val="24"/>
                <w:szCs w:val="24"/>
              </w:rPr>
              <w:t xml:space="preserve"> KTP),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sebaliknya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0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berlaku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jika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pelanggan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memerlukan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supir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7"/>
                <w:szCs w:val="17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>Jurusan</w:t>
            </w:r>
            <w:proofErr w:type="spellEnd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>Teknik</w:t>
            </w:r>
            <w:proofErr w:type="spellEnd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>Informatika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7"/>
                <w:szCs w:val="17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ind w:left="280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SKPL-01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7"/>
                <w:szCs w:val="17"/>
              </w:rPr>
            </w:pPr>
          </w:p>
        </w:tc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Halaman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27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dari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32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ind w:left="31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Unikom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</w:tbl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rPr>
          <w:sz w:val="24"/>
          <w:szCs w:val="24"/>
        </w:rPr>
        <w:sectPr w:rsidR="002543C9">
          <w:pgSz w:w="11900" w:h="16838"/>
          <w:pgMar w:top="1107" w:right="1200" w:bottom="717" w:left="1580" w:header="720" w:footer="720" w:gutter="0"/>
          <w:cols w:space="720" w:equalWidth="0">
            <w:col w:w="9120"/>
          </w:cols>
          <w:noEndnote/>
        </w:sect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ind w:left="2200"/>
        <w:rPr>
          <w:sz w:val="24"/>
          <w:szCs w:val="24"/>
        </w:rPr>
      </w:pPr>
      <w:bookmarkStart w:id="1" w:name="page28"/>
      <w:bookmarkEnd w:id="1"/>
      <w:proofErr w:type="spellStart"/>
      <w:r>
        <w:rPr>
          <w:sz w:val="24"/>
          <w:szCs w:val="24"/>
        </w:rPr>
        <w:lastRenderedPageBreak/>
        <w:t>Setiap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penyewaan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tersimpan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 database.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140" w:lineRule="exact"/>
        <w:rPr>
          <w:sz w:val="24"/>
          <w:szCs w:val="24"/>
        </w:rPr>
      </w:pPr>
      <w:r>
        <w:rPr>
          <w:noProof/>
        </w:rPr>
        <w:pict>
          <v:line id="_x0000_s1026" style="position:absolute;z-index:-251656192" from="-.8pt,-12.8pt" to="435.75pt,-12.8pt" o:allowincell="f" strokeweight=".48pt"/>
        </w:pict>
      </w:r>
      <w:r>
        <w:rPr>
          <w:noProof/>
        </w:rPr>
        <w:pict>
          <v:line id="_x0000_s1027" style="position:absolute;z-index:-251655168" from="104.05pt,70.4pt" to="435.75pt,70.4pt" o:allowincell="f" strokeweight=".16931mm"/>
        </w:pict>
      </w:r>
      <w:r>
        <w:rPr>
          <w:noProof/>
        </w:rPr>
        <w:pict>
          <v:line id="_x0000_s1028" style="position:absolute;z-index:-251654144" from="-.55pt,-13.05pt" to="-.55pt,92pt" o:allowincell="f" strokeweight=".48pt"/>
        </w:pict>
      </w:r>
      <w:r>
        <w:rPr>
          <w:noProof/>
        </w:rPr>
        <w:pict>
          <v:line id="_x0000_s1029" style="position:absolute;z-index:-251653120" from="104.3pt,-13.05pt" to="104.3pt,92pt" o:allowincell="f" strokeweight=".16931mm"/>
        </w:pict>
      </w:r>
      <w:r>
        <w:rPr>
          <w:noProof/>
        </w:rPr>
        <w:pict>
          <v:line id="_x0000_s1030" style="position:absolute;z-index:-251652096" from="435.5pt,-13.05pt" to="435.5pt,92pt" o:allowincell="f" strokeweight=".16931mm"/>
        </w:pict>
      </w:r>
    </w:p>
    <w:p w:rsidR="002543C9" w:rsidRDefault="002543C9" w:rsidP="002543C9">
      <w:pPr>
        <w:pStyle w:val="DefaultParagraphFont"/>
        <w:widowControl w:val="0"/>
        <w:overflowPunct w:val="0"/>
        <w:autoSpaceDE w:val="0"/>
        <w:autoSpaceDN w:val="0"/>
        <w:adjustRightInd w:val="0"/>
        <w:spacing w:line="362" w:lineRule="auto"/>
        <w:ind w:left="2200" w:right="5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Penyewa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penyewaan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nota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peminjaman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>.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1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ind w:left="2200"/>
        <w:rPr>
          <w:sz w:val="24"/>
          <w:szCs w:val="24"/>
        </w:rPr>
      </w:pP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CASH.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  <w:r>
        <w:rPr>
          <w:noProof/>
        </w:rPr>
        <w:pict>
          <v:line id="_x0000_s1031" style="position:absolute;z-index:-251651072" from="-.8pt,8.5pt" to="435.75pt,8.5pt" o:allowincell="f" strokeweight=".48pt"/>
        </w:pic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22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numPr>
          <w:ilvl w:val="0"/>
          <w:numId w:val="8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ind w:left="680" w:hanging="581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Batasan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Perancangan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5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overflowPunct w:val="0"/>
        <w:autoSpaceDE w:val="0"/>
        <w:autoSpaceDN w:val="0"/>
        <w:adjustRightInd w:val="0"/>
        <w:spacing w:line="360" w:lineRule="auto"/>
        <w:ind w:left="10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jelas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rental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“Bastian Rent”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batasan-batasan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diperhatikan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1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numPr>
          <w:ilvl w:val="0"/>
          <w:numId w:val="9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line="358" w:lineRule="auto"/>
        <w:ind w:left="820" w:right="80" w:hanging="3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Rental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Bastian Rent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berorientasi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“Front Office”,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masing</w:t>
      </w:r>
      <w:proofErr w:type="spellEnd"/>
      <w:r>
        <w:rPr>
          <w:sz w:val="24"/>
          <w:szCs w:val="24"/>
        </w:rPr>
        <w:t xml:space="preserve"> PC FO. 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numPr>
          <w:ilvl w:val="0"/>
          <w:numId w:val="9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line="360" w:lineRule="auto"/>
        <w:ind w:left="820" w:right="180" w:hanging="361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mengolah</w:t>
      </w:r>
      <w:proofErr w:type="spellEnd"/>
      <w:r>
        <w:rPr>
          <w:sz w:val="24"/>
          <w:szCs w:val="24"/>
        </w:rPr>
        <w:t xml:space="preserve"> data. </w:t>
      </w:r>
      <w:proofErr w:type="spellStart"/>
      <w:r>
        <w:rPr>
          <w:sz w:val="24"/>
          <w:szCs w:val="24"/>
        </w:rPr>
        <w:t>Penginputan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database,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. 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1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numPr>
          <w:ilvl w:val="0"/>
          <w:numId w:val="9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line="361" w:lineRule="auto"/>
        <w:ind w:left="820" w:right="420" w:hanging="36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meliputi</w:t>
      </w:r>
      <w:proofErr w:type="spellEnd"/>
      <w:r>
        <w:rPr>
          <w:sz w:val="24"/>
          <w:szCs w:val="24"/>
        </w:rPr>
        <w:t xml:space="preserve"> model-model yang </w:t>
      </w:r>
      <w:proofErr w:type="spellStart"/>
      <w:r>
        <w:rPr>
          <w:sz w:val="24"/>
          <w:szCs w:val="24"/>
        </w:rPr>
        <w:t>diterjemahkan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data, </w:t>
      </w:r>
      <w:proofErr w:type="spellStart"/>
      <w:r>
        <w:rPr>
          <w:sz w:val="24"/>
          <w:szCs w:val="24"/>
        </w:rPr>
        <w:t>arsitektur</w:t>
      </w:r>
      <w:proofErr w:type="spellEnd"/>
      <w:r>
        <w:rPr>
          <w:sz w:val="24"/>
          <w:szCs w:val="24"/>
        </w:rPr>
        <w:t xml:space="preserve">, interface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prosedural</w:t>
      </w:r>
      <w:proofErr w:type="spellEnd"/>
      <w:r>
        <w:rPr>
          <w:sz w:val="24"/>
          <w:szCs w:val="24"/>
        </w:rPr>
        <w:t xml:space="preserve">. </w:t>
      </w:r>
    </w:p>
    <w:p w:rsidR="002543C9" w:rsidRDefault="002543C9" w:rsidP="002543C9">
      <w:pPr>
        <w:pStyle w:val="DefaultParagraphFont"/>
        <w:widowControl w:val="0"/>
        <w:numPr>
          <w:ilvl w:val="0"/>
          <w:numId w:val="9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ind w:left="820" w:hanging="36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pengolahan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pegawai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dikelola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admin. 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132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numPr>
          <w:ilvl w:val="0"/>
          <w:numId w:val="9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ind w:left="820" w:hanging="36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penyewaan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FO. 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6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20"/>
        <w:gridCol w:w="4400"/>
        <w:gridCol w:w="2200"/>
      </w:tblGrid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>Jurusan</w:t>
            </w:r>
            <w:proofErr w:type="spellEnd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>Teknik</w:t>
            </w:r>
            <w:proofErr w:type="spellEnd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>Informatika</w:t>
            </w:r>
            <w:proofErr w:type="spellEnd"/>
          </w:p>
        </w:tc>
        <w:tc>
          <w:tcPr>
            <w:tcW w:w="4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ind w:left="1860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SKPL-01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ind w:left="36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Halaman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28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dari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32</w:t>
            </w: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Unikom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</w:tbl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rPr>
          <w:sz w:val="24"/>
          <w:szCs w:val="24"/>
        </w:rPr>
        <w:sectPr w:rsidR="002543C9">
          <w:pgSz w:w="11900" w:h="16838"/>
          <w:pgMar w:top="1118" w:right="1120" w:bottom="717" w:left="1600" w:header="720" w:footer="720" w:gutter="0"/>
          <w:cols w:space="720" w:equalWidth="0">
            <w:col w:w="9180"/>
          </w:cols>
          <w:noEndnote/>
        </w:sectPr>
      </w:pPr>
    </w:p>
    <w:p w:rsidR="002543C9" w:rsidRDefault="002543C9" w:rsidP="002543C9">
      <w:pPr>
        <w:pStyle w:val="DefaultParagraphFont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ind w:left="700" w:hanging="581"/>
        <w:jc w:val="both"/>
        <w:rPr>
          <w:b/>
          <w:bCs/>
          <w:i/>
          <w:iCs/>
          <w:sz w:val="24"/>
          <w:szCs w:val="24"/>
        </w:rPr>
      </w:pPr>
      <w:bookmarkStart w:id="2" w:name="page29"/>
      <w:bookmarkEnd w:id="2"/>
      <w:proofErr w:type="spellStart"/>
      <w:r>
        <w:rPr>
          <w:b/>
          <w:bCs/>
          <w:i/>
          <w:iCs/>
          <w:sz w:val="24"/>
          <w:szCs w:val="24"/>
        </w:rPr>
        <w:lastRenderedPageBreak/>
        <w:t>Matriks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Keterunutan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7" w:lineRule="exact"/>
        <w:rPr>
          <w:sz w:val="24"/>
          <w:szCs w:val="24"/>
        </w:rPr>
      </w:pP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ind w:left="3400"/>
        <w:rPr>
          <w:sz w:val="24"/>
          <w:szCs w:val="24"/>
        </w:rPr>
      </w:pPr>
      <w:r>
        <w:rPr>
          <w:b/>
          <w:bCs/>
          <w:sz w:val="18"/>
          <w:szCs w:val="18"/>
        </w:rPr>
        <w:t xml:space="preserve">Table 3-2. </w:t>
      </w:r>
      <w:proofErr w:type="spellStart"/>
      <w:r>
        <w:rPr>
          <w:b/>
          <w:bCs/>
          <w:sz w:val="18"/>
          <w:szCs w:val="18"/>
        </w:rPr>
        <w:t>Matriks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Keterunutan</w:t>
      </w:r>
      <w:proofErr w:type="spellEnd"/>
      <w:r>
        <w:rPr>
          <w:b/>
          <w:bCs/>
          <w:sz w:val="18"/>
          <w:szCs w:val="18"/>
        </w:rPr>
        <w:t>.</w:t>
      </w:r>
    </w:p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5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20"/>
        <w:gridCol w:w="2400"/>
        <w:gridCol w:w="1140"/>
        <w:gridCol w:w="2260"/>
        <w:gridCol w:w="1700"/>
        <w:gridCol w:w="30"/>
      </w:tblGrid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w w:val="99"/>
                <w:sz w:val="24"/>
                <w:szCs w:val="24"/>
              </w:rPr>
              <w:t>Nama</w:t>
            </w:r>
            <w:proofErr w:type="spellEnd"/>
            <w:r>
              <w:rPr>
                <w:b/>
                <w:bCs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w w:val="99"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w w:val="99"/>
                <w:sz w:val="24"/>
                <w:szCs w:val="24"/>
              </w:rPr>
              <w:t>Nama</w:t>
            </w:r>
            <w:proofErr w:type="spellEnd"/>
            <w:r>
              <w:rPr>
                <w:b/>
                <w:bCs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w w:val="99"/>
                <w:sz w:val="24"/>
                <w:szCs w:val="24"/>
              </w:rPr>
              <w:t>Proses</w:t>
            </w:r>
            <w:proofErr w:type="spellEnd"/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w w:val="98"/>
                <w:sz w:val="24"/>
                <w:szCs w:val="24"/>
              </w:rPr>
              <w:t>Verifikasi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w w:val="98"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w w:val="98"/>
                <w:sz w:val="24"/>
                <w:szCs w:val="24"/>
              </w:rPr>
              <w:t>Proses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KS-RM-01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Login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ind w:left="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1.2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Validasi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Password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KS-RM-02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Pengolahan</w:t>
            </w:r>
            <w:proofErr w:type="spellEnd"/>
            <w:r>
              <w:rPr>
                <w:sz w:val="24"/>
                <w:szCs w:val="24"/>
              </w:rPr>
              <w:t xml:space="preserve"> Data User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Tambah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user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2.2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Ubah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Data User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2.3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Hapus</w:t>
            </w:r>
            <w:proofErr w:type="spellEnd"/>
            <w:r>
              <w:rPr>
                <w:sz w:val="24"/>
                <w:szCs w:val="24"/>
              </w:rPr>
              <w:t xml:space="preserve"> Data User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2.4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Cari</w:t>
            </w:r>
            <w:proofErr w:type="spellEnd"/>
            <w:r>
              <w:rPr>
                <w:sz w:val="24"/>
                <w:szCs w:val="24"/>
              </w:rPr>
              <w:t xml:space="preserve"> Data User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KS-RM-03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Pengolahan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3.1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 xml:space="preserve">Input Data </w:t>
            </w:r>
            <w:proofErr w:type="spellStart"/>
            <w:r>
              <w:rPr>
                <w:w w:val="99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3.2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Ubah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Data </w:t>
            </w:r>
            <w:proofErr w:type="spellStart"/>
            <w:r>
              <w:rPr>
                <w:w w:val="99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3.3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3.4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Cari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KS-RM-04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Pengolahan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4.1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 xml:space="preserve">Input Data </w:t>
            </w:r>
            <w:proofErr w:type="spellStart"/>
            <w:r>
              <w:rPr>
                <w:w w:val="99"/>
                <w:sz w:val="24"/>
                <w:szCs w:val="24"/>
              </w:rPr>
              <w:t>Supir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Supir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4.2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Supir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4.3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Hapus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Data </w:t>
            </w:r>
            <w:proofErr w:type="spellStart"/>
            <w:r>
              <w:rPr>
                <w:w w:val="99"/>
                <w:sz w:val="24"/>
                <w:szCs w:val="24"/>
              </w:rPr>
              <w:t>Supir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4.4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Cari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Data </w:t>
            </w:r>
            <w:proofErr w:type="spellStart"/>
            <w:r>
              <w:rPr>
                <w:w w:val="99"/>
                <w:sz w:val="24"/>
                <w:szCs w:val="24"/>
              </w:rPr>
              <w:t>Supir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KS-RM-05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Pengolahan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5.1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Input Data Mobil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5.2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Ubah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Data Mobil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5.3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Hapus</w:t>
            </w:r>
            <w:proofErr w:type="spellEnd"/>
            <w:r>
              <w:rPr>
                <w:sz w:val="24"/>
                <w:szCs w:val="24"/>
              </w:rPr>
              <w:t xml:space="preserve"> Data Mobil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5.4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Cari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Data Mobil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KS-RM-06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Pengolahan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6.1.1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Penginputan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8"/>
                <w:sz w:val="24"/>
                <w:szCs w:val="24"/>
              </w:rPr>
              <w:t>Penyewaan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Penyewa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1"/>
                <w:szCs w:val="11"/>
              </w:rPr>
            </w:pPr>
          </w:p>
        </w:tc>
        <w:tc>
          <w:tcPr>
            <w:tcW w:w="24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1"/>
                <w:szCs w:val="11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6.1.2</w:t>
            </w:r>
          </w:p>
        </w:tc>
        <w:tc>
          <w:tcPr>
            <w:tcW w:w="22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7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Penyewa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37" w:lineRule="exact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6.2.1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37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Penginputan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37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8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6.2.2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8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</w:tbl>
    <w:p w:rsidR="002543C9" w:rsidRDefault="002543C9" w:rsidP="002543C9">
      <w:pPr>
        <w:pStyle w:val="DefaultParagraphFont"/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B954C1" w:rsidRDefault="00E62E14"/>
    <w:sectPr w:rsidR="00B954C1" w:rsidSect="00997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00000004"/>
    <w:lvl w:ilvl="0" w:tplc="41D2789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52AAAA10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A85C749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12F6AB62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28A0D4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96722D7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362698D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26E14C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4A669FC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00000005"/>
    <w:multiLevelType w:val="hybridMultilevel"/>
    <w:tmpl w:val="00000005"/>
    <w:lvl w:ilvl="0" w:tplc="8D2400F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6352B3E4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B52E135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8FF0760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97E83E6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8A02FDE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C164D17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24C04C0A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8A4E7D3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6"/>
    <w:multiLevelType w:val="hybridMultilevel"/>
    <w:tmpl w:val="00000006"/>
    <w:lvl w:ilvl="0" w:tplc="B1C0828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383A7AE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99AE379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1D469174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AE4E8A2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BD04C00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8C9CD2A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C3AF50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6A3ABDF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0000007"/>
    <w:multiLevelType w:val="hybridMultilevel"/>
    <w:tmpl w:val="00000007"/>
    <w:lvl w:ilvl="0" w:tplc="64E4F23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BA08466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B4F48BA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9E5824D4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EBE37F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9B163A8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9DE87E1C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7A92B4C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0082CE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4">
    <w:nsid w:val="0000314F"/>
    <w:multiLevelType w:val="hybridMultilevel"/>
    <w:tmpl w:val="00005E14"/>
    <w:lvl w:ilvl="0" w:tplc="00004D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BF6"/>
    <w:multiLevelType w:val="hybridMultilevel"/>
    <w:tmpl w:val="00003A9E"/>
    <w:lvl w:ilvl="0" w:tplc="0000797D">
      <w:start w:val="4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3E12"/>
    <w:multiLevelType w:val="hybridMultilevel"/>
    <w:tmpl w:val="00001A49"/>
    <w:lvl w:ilvl="0" w:tplc="00005F32">
      <w:start w:val="3"/>
      <w:numFmt w:val="decimal"/>
      <w:lvlText w:val="3.%1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4944"/>
    <w:multiLevelType w:val="hybridMultilevel"/>
    <w:tmpl w:val="00002E40"/>
    <w:lvl w:ilvl="0" w:tplc="00001366">
      <w:start w:val="6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5F49"/>
    <w:multiLevelType w:val="hybridMultilevel"/>
    <w:tmpl w:val="00000DDC"/>
    <w:lvl w:ilvl="0" w:tplc="00004CAD">
      <w:start w:val="5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A6D0E"/>
    <w:rsid w:val="000A419A"/>
    <w:rsid w:val="002543C9"/>
    <w:rsid w:val="005C0CE3"/>
    <w:rsid w:val="00997D2A"/>
    <w:rsid w:val="00A6497F"/>
    <w:rsid w:val="00DA6D0E"/>
    <w:rsid w:val="00E62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D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DA6D0E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DA6D0E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DA6D0E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DA6D0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DA6D0E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DA6D0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A6D0E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DA6D0E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DA6D0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6D0E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DA6D0E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DA6D0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DA6D0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DA6D0E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DA6D0E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DA6D0E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DA6D0E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DA6D0E"/>
    <w:rPr>
      <w:rFonts w:ascii="Arial" w:eastAsia="Times New Roman" w:hAnsi="Arial" w:cs="Times New Roman"/>
      <w:b/>
      <w:i/>
      <w:sz w:val="18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5F5E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Fendiori</dc:creator>
  <cp:lastModifiedBy>Fendiori</cp:lastModifiedBy>
  <cp:revision>1</cp:revision>
  <dcterms:created xsi:type="dcterms:W3CDTF">2014-12-05T06:20:00Z</dcterms:created>
  <dcterms:modified xsi:type="dcterms:W3CDTF">2014-12-05T08:48:00Z</dcterms:modified>
</cp:coreProperties>
</file>