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DA4DE8" w:rsidRDefault="00DA4DE8" w:rsidP="002830C5">
      <w:pPr>
        <w:jc w:val="center"/>
      </w:pPr>
    </w:p>
    <w:p w:rsidR="00A325D0" w:rsidRDefault="00B620A1" w:rsidP="002830C5">
      <w:pPr>
        <w:jc w:val="center"/>
      </w:pPr>
      <w:r>
        <w:t>Group 20</w:t>
      </w:r>
    </w:p>
    <w:p w:rsidR="00B620A1" w:rsidRDefault="00B620A1" w:rsidP="002830C5">
      <w:pPr>
        <w:jc w:val="center"/>
      </w:pPr>
      <w:r>
        <w:t>Sean Hinchee</w:t>
      </w:r>
    </w:p>
    <w:p w:rsidR="00B620A1" w:rsidRDefault="00B620A1" w:rsidP="002830C5">
      <w:pPr>
        <w:jc w:val="center"/>
      </w:pPr>
      <w:r>
        <w:t>Sam Westerlund</w:t>
      </w:r>
    </w:p>
    <w:p w:rsidR="00B620A1" w:rsidRDefault="00B620A1" w:rsidP="002830C5">
      <w:pPr>
        <w:jc w:val="center"/>
      </w:pPr>
      <w:r>
        <w:t>Node.Paint – An exploration of Node.JS programming within a stateful web application.</w:t>
      </w:r>
    </w:p>
    <w:p w:rsidR="00DA4DE8" w:rsidRDefault="00DA4DE8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</w:p>
    <w:p w:rsidR="00903C13" w:rsidRDefault="00903C13" w:rsidP="002830C5">
      <w:pPr>
        <w:jc w:val="center"/>
      </w:pPr>
      <w:r>
        <w:lastRenderedPageBreak/>
        <w:t>Table of Contents</w:t>
      </w:r>
    </w:p>
    <w:p w:rsidR="00903C13" w:rsidRDefault="00903C13" w:rsidP="00903C13">
      <w:pPr>
        <w:pStyle w:val="ListParagraph"/>
        <w:numPr>
          <w:ilvl w:val="0"/>
          <w:numId w:val="1"/>
        </w:numPr>
      </w:pPr>
      <w:r>
        <w:t>Overview</w:t>
      </w:r>
    </w:p>
    <w:p w:rsidR="00903C13" w:rsidRDefault="00903C13" w:rsidP="00903C13">
      <w:pPr>
        <w:pStyle w:val="ListParagraph"/>
        <w:numPr>
          <w:ilvl w:val="1"/>
          <w:numId w:val="1"/>
        </w:numPr>
      </w:pPr>
      <w:r>
        <w:t>Initial considerations</w:t>
      </w:r>
    </w:p>
    <w:p w:rsidR="00903C13" w:rsidRDefault="00903C13" w:rsidP="00903C13">
      <w:pPr>
        <w:pStyle w:val="ListParagraph"/>
        <w:numPr>
          <w:ilvl w:val="1"/>
          <w:numId w:val="1"/>
        </w:numPr>
      </w:pPr>
      <w:r>
        <w:t>Initial design</w:t>
      </w:r>
    </w:p>
    <w:p w:rsidR="00903C13" w:rsidRDefault="00903C13" w:rsidP="00903C13">
      <w:pPr>
        <w:pStyle w:val="ListParagraph"/>
        <w:numPr>
          <w:ilvl w:val="0"/>
          <w:numId w:val="1"/>
        </w:numPr>
      </w:pPr>
      <w:r>
        <w:t>New and Complex</w:t>
      </w:r>
    </w:p>
    <w:p w:rsidR="00903C13" w:rsidRDefault="00903C13" w:rsidP="00903C13">
      <w:pPr>
        <w:pStyle w:val="ListParagraph"/>
        <w:numPr>
          <w:ilvl w:val="1"/>
          <w:numId w:val="1"/>
        </w:numPr>
      </w:pPr>
      <w:r>
        <w:t>Introduction to Node.JS</w:t>
      </w:r>
    </w:p>
    <w:p w:rsidR="00903C13" w:rsidRDefault="00903C13" w:rsidP="00903C13">
      <w:pPr>
        <w:pStyle w:val="ListParagraph"/>
        <w:numPr>
          <w:ilvl w:val="1"/>
          <w:numId w:val="1"/>
        </w:numPr>
      </w:pPr>
      <w:r>
        <w:t>Self-serving web applications</w:t>
      </w:r>
    </w:p>
    <w:p w:rsidR="00903C13" w:rsidRDefault="00BD04AF" w:rsidP="00903C13">
      <w:pPr>
        <w:pStyle w:val="ListParagraph"/>
        <w:numPr>
          <w:ilvl w:val="1"/>
          <w:numId w:val="1"/>
        </w:numPr>
      </w:pPr>
      <w:r>
        <w:t>Asynchronous Node.JS programming</w:t>
      </w:r>
    </w:p>
    <w:p w:rsidR="00BD04AF" w:rsidRDefault="00BD04AF" w:rsidP="00903C13">
      <w:pPr>
        <w:pStyle w:val="ListParagraph"/>
        <w:numPr>
          <w:ilvl w:val="1"/>
          <w:numId w:val="1"/>
        </w:numPr>
      </w:pPr>
      <w:r>
        <w:t>Templating and injection techniques (initial and final)</w:t>
      </w:r>
    </w:p>
    <w:p w:rsidR="00BD04AF" w:rsidRDefault="00BD04AF" w:rsidP="00903C13">
      <w:pPr>
        <w:pStyle w:val="ListParagraph"/>
        <w:numPr>
          <w:ilvl w:val="1"/>
          <w:numId w:val="1"/>
        </w:numPr>
      </w:pPr>
      <w:r>
        <w:t>Statefulness without cookies or PHP</w:t>
      </w:r>
    </w:p>
    <w:p w:rsidR="00BD04AF" w:rsidRDefault="00BD04AF" w:rsidP="00BD04AF">
      <w:pPr>
        <w:pStyle w:val="ListParagraph"/>
        <w:numPr>
          <w:ilvl w:val="0"/>
          <w:numId w:val="1"/>
        </w:numPr>
      </w:pPr>
      <w:r>
        <w:t>Bloom’s Taxonomy</w:t>
      </w:r>
    </w:p>
    <w:p w:rsidR="00BD04AF" w:rsidRDefault="00BD04AF" w:rsidP="00BD04AF">
      <w:pPr>
        <w:pStyle w:val="ListParagraph"/>
        <w:numPr>
          <w:ilvl w:val="1"/>
          <w:numId w:val="1"/>
        </w:numPr>
      </w:pPr>
      <w:r>
        <w:t>Language choice</w:t>
      </w:r>
    </w:p>
    <w:p w:rsidR="00BD04AF" w:rsidRDefault="00BD04AF" w:rsidP="00BD04AF">
      <w:pPr>
        <w:pStyle w:val="ListParagraph"/>
        <w:numPr>
          <w:ilvl w:val="1"/>
          <w:numId w:val="1"/>
        </w:numPr>
      </w:pPr>
      <w:r>
        <w:t>Asynchronous systems</w:t>
      </w:r>
    </w:p>
    <w:p w:rsidR="00BD04AF" w:rsidRDefault="00BD04AF" w:rsidP="00BD04AF">
      <w:pPr>
        <w:pStyle w:val="ListParagraph"/>
        <w:numPr>
          <w:ilvl w:val="1"/>
          <w:numId w:val="1"/>
        </w:numPr>
      </w:pPr>
      <w:r>
        <w:t>Web applications (new and old)</w:t>
      </w:r>
    </w:p>
    <w:p w:rsidR="00BD04AF" w:rsidRDefault="00BD04AF" w:rsidP="00BD04AF">
      <w:pPr>
        <w:pStyle w:val="ListParagraph"/>
        <w:numPr>
          <w:ilvl w:val="1"/>
          <w:numId w:val="1"/>
        </w:numPr>
      </w:pPr>
      <w:r>
        <w:t>Front and Back-end unification</w:t>
      </w:r>
    </w:p>
    <w:p w:rsidR="00BD04AF" w:rsidRDefault="00BD04AF" w:rsidP="00BD04AF">
      <w:pPr>
        <w:pStyle w:val="ListParagraph"/>
        <w:numPr>
          <w:ilvl w:val="1"/>
          <w:numId w:val="1"/>
        </w:numPr>
      </w:pPr>
      <w:r>
        <w:t>Design complications and implementation difficulties</w:t>
      </w:r>
    </w:p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BD04AF" w:rsidRDefault="00BD04AF" w:rsidP="00BD04AF"/>
    <w:p w:rsidR="0090162F" w:rsidRDefault="00B7283A" w:rsidP="00B7283A">
      <w:pPr>
        <w:jc w:val="center"/>
      </w:pPr>
      <w:r>
        <w:lastRenderedPageBreak/>
        <w:t>Overview</w:t>
      </w:r>
    </w:p>
    <w:p w:rsidR="002E3B13" w:rsidRDefault="002E3B13" w:rsidP="002E3B13">
      <w:r>
        <w:tab/>
      </w:r>
      <w:bookmarkStart w:id="0" w:name="_GoBack"/>
      <w:bookmarkEnd w:id="0"/>
    </w:p>
    <w:sectPr w:rsidR="002E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7F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52"/>
    <w:rsid w:val="00123852"/>
    <w:rsid w:val="0023037B"/>
    <w:rsid w:val="002830C5"/>
    <w:rsid w:val="002E3B13"/>
    <w:rsid w:val="003F0DF9"/>
    <w:rsid w:val="0090162F"/>
    <w:rsid w:val="00903C13"/>
    <w:rsid w:val="00A325D0"/>
    <w:rsid w:val="00B620A1"/>
    <w:rsid w:val="00B7283A"/>
    <w:rsid w:val="00BD04AF"/>
    <w:rsid w:val="00D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A926"/>
  <w15:chartTrackingRefBased/>
  <w15:docId w15:val="{A0688DE8-AC6E-47B3-9CAA-292D0AFF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Hinchee</dc:creator>
  <cp:keywords/>
  <dc:description/>
  <cp:lastModifiedBy>Sean Hinchee</cp:lastModifiedBy>
  <cp:revision>9</cp:revision>
  <dcterms:created xsi:type="dcterms:W3CDTF">2017-03-23T00:23:00Z</dcterms:created>
  <dcterms:modified xsi:type="dcterms:W3CDTF">2017-04-02T19:06:00Z</dcterms:modified>
</cp:coreProperties>
</file>