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0"/>
        </w:tabs>
        <w:spacing w:after="220" w:line="360" w:lineRule="auto"/>
        <w:jc w:val="center"/>
        <w:rPr>
          <w:rFonts w:hint="eastAsia" w:eastAsia="楷体_GB2312"/>
          <w:spacing w:val="20"/>
          <w:kern w:val="0"/>
          <w:sz w:val="44"/>
          <w:szCs w:val="20"/>
        </w:rPr>
      </w:pPr>
      <w:bookmarkStart w:id="0" w:name="_Toc313467683"/>
      <w:r>
        <w:rPr>
          <w:rFonts w:hint="eastAsia" w:eastAsia="楷体_GB2312"/>
          <w:spacing w:val="20"/>
          <w:kern w:val="0"/>
          <w:sz w:val="44"/>
          <w:szCs w:val="20"/>
        </w:rPr>
        <w:t>20</w:t>
      </w:r>
      <w:r>
        <w:rPr>
          <w:rFonts w:hint="eastAsia" w:eastAsia="楷体_GB2312"/>
          <w:spacing w:val="20"/>
          <w:kern w:val="0"/>
          <w:sz w:val="44"/>
          <w:szCs w:val="20"/>
          <w:lang w:val="en-US" w:eastAsia="zh-CN"/>
        </w:rPr>
        <w:t>20</w:t>
      </w:r>
      <w:r>
        <w:rPr>
          <w:rFonts w:hint="eastAsia" w:eastAsia="楷体_GB2312"/>
          <w:spacing w:val="20"/>
          <w:kern w:val="0"/>
          <w:sz w:val="44"/>
          <w:szCs w:val="20"/>
        </w:rPr>
        <w:t>年</w:t>
      </w:r>
      <w:r>
        <w:rPr>
          <w:rFonts w:hint="eastAsia" w:eastAsia="楷体_GB2312"/>
          <w:spacing w:val="20"/>
          <w:kern w:val="0"/>
          <w:sz w:val="44"/>
          <w:szCs w:val="20"/>
          <w:lang w:val="en-US" w:eastAsia="zh-CN"/>
        </w:rPr>
        <w:t>春</w:t>
      </w:r>
      <w:r>
        <w:rPr>
          <w:rFonts w:hint="eastAsia" w:eastAsia="楷体_GB2312"/>
          <w:spacing w:val="20"/>
          <w:kern w:val="0"/>
          <w:sz w:val="44"/>
          <w:szCs w:val="20"/>
        </w:rPr>
        <w:t>季学期</w:t>
      </w:r>
    </w:p>
    <w:p>
      <w:pPr>
        <w:widowControl/>
        <w:tabs>
          <w:tab w:val="left" w:pos="0"/>
        </w:tabs>
        <w:spacing w:after="220" w:line="360" w:lineRule="auto"/>
        <w:jc w:val="center"/>
        <w:rPr>
          <w:rFonts w:hint="eastAsia" w:ascii="楷体_GB2312" w:hAnsi="宋体" w:eastAsia="楷体_GB2312"/>
          <w:spacing w:val="-5"/>
          <w:kern w:val="0"/>
          <w:sz w:val="36"/>
          <w:szCs w:val="36"/>
        </w:rPr>
      </w:pPr>
      <w:r>
        <w:rPr>
          <w:rFonts w:hint="eastAsia" w:ascii="楷体_GB2312" w:hAnsi="宋体" w:eastAsia="楷体_GB2312"/>
          <w:spacing w:val="-5"/>
          <w:kern w:val="0"/>
          <w:sz w:val="36"/>
          <w:szCs w:val="36"/>
        </w:rPr>
        <w:t>《</w:t>
      </w:r>
      <w:r>
        <w:rPr>
          <w:rFonts w:hint="eastAsia" w:eastAsia="楷体_GB2312"/>
          <w:spacing w:val="-5"/>
          <w:kern w:val="0"/>
          <w:sz w:val="36"/>
          <w:szCs w:val="36"/>
          <w:lang w:val="en-US" w:eastAsia="zh-CN"/>
        </w:rPr>
        <w:t>C#程序设计</w:t>
      </w:r>
      <w:r>
        <w:rPr>
          <w:rFonts w:hint="eastAsia" w:ascii="楷体_GB2312" w:hAnsi="宋体" w:eastAsia="楷体_GB2312"/>
          <w:spacing w:val="-5"/>
          <w:kern w:val="0"/>
          <w:sz w:val="36"/>
          <w:szCs w:val="36"/>
        </w:rPr>
        <w:t>》</w:t>
      </w:r>
    </w:p>
    <w:p>
      <w:pPr>
        <w:widowControl/>
        <w:tabs>
          <w:tab w:val="left" w:pos="0"/>
        </w:tabs>
        <w:spacing w:after="220" w:line="360" w:lineRule="auto"/>
        <w:jc w:val="center"/>
        <w:rPr>
          <w:rFonts w:hint="eastAsia" w:eastAsia="楷体_GB2312"/>
          <w:b/>
          <w:spacing w:val="20"/>
          <w:kern w:val="0"/>
          <w:sz w:val="72"/>
          <w:szCs w:val="20"/>
        </w:rPr>
      </w:pPr>
      <w:r>
        <w:rPr>
          <w:rFonts w:hint="eastAsia" w:eastAsia="楷体_GB2312"/>
          <w:b/>
          <w:spacing w:val="20"/>
          <w:kern w:val="0"/>
          <w:sz w:val="72"/>
          <w:szCs w:val="20"/>
        </w:rPr>
        <w:t>结业论文</w:t>
      </w:r>
    </w:p>
    <w:p>
      <w:pPr>
        <w:widowControl/>
        <w:spacing w:after="220" w:line="180" w:lineRule="atLeast"/>
        <w:jc w:val="center"/>
        <w:rPr>
          <w:spacing w:val="-5"/>
          <w:kern w:val="0"/>
          <w:sz w:val="30"/>
          <w:szCs w:val="20"/>
        </w:rPr>
      </w:pPr>
      <w:r>
        <w:rPr>
          <w:spacing w:val="-5"/>
          <w:kern w:val="0"/>
          <w:sz w:val="30"/>
          <w:szCs w:val="20"/>
        </w:rPr>
        <w:drawing>
          <wp:inline distT="0" distB="0" distL="114300" distR="114300">
            <wp:extent cx="1946910" cy="1933575"/>
            <wp:effectExtent l="0" t="0" r="3810" b="1905"/>
            <wp:docPr id="1" name="图片 1" descr="校徽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gra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220" w:line="180" w:lineRule="atLeast"/>
        <w:ind w:firstLine="476"/>
        <w:jc w:val="center"/>
        <w:rPr>
          <w:rFonts w:hint="eastAsia"/>
          <w:spacing w:val="-5"/>
          <w:kern w:val="0"/>
          <w:sz w:val="30"/>
          <w:szCs w:val="20"/>
        </w:rPr>
      </w:pPr>
    </w:p>
    <w:p>
      <w:pPr>
        <w:widowControl/>
        <w:spacing w:after="220" w:line="180" w:lineRule="atLeast"/>
        <w:jc w:val="left"/>
        <w:rPr>
          <w:rFonts w:hint="eastAsia"/>
          <w:spacing w:val="65"/>
          <w:sz w:val="30"/>
        </w:rPr>
      </w:pPr>
    </w:p>
    <w:p>
      <w:pPr>
        <w:pStyle w:val="4"/>
        <w:tabs>
          <w:tab w:val="left" w:pos="0"/>
        </w:tabs>
        <w:ind w:firstLine="600" w:firstLineChars="200"/>
        <w:jc w:val="left"/>
        <w:rPr>
          <w:rFonts w:hint="eastAsia"/>
          <w:sz w:val="32"/>
          <w:szCs w:val="32"/>
        </w:rPr>
      </w:pPr>
      <w:r>
        <w:rPr>
          <w:rFonts w:hint="eastAsia"/>
        </w:rPr>
        <w:t xml:space="preserve">  </w:t>
      </w:r>
    </w:p>
    <w:p>
      <w:pPr>
        <w:widowControl/>
        <w:spacing w:after="220" w:line="180" w:lineRule="atLeast"/>
        <w:ind w:firstLine="480" w:firstLineChars="200"/>
        <w:jc w:val="left"/>
        <w:rPr>
          <w:rFonts w:hint="eastAsia"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 xml:space="preserve">   </w:t>
      </w:r>
    </w:p>
    <w:p>
      <w:pPr>
        <w:widowControl/>
        <w:spacing w:after="220" w:line="180" w:lineRule="atLeast"/>
        <w:ind w:firstLine="480" w:firstLineChars="200"/>
        <w:jc w:val="left"/>
        <w:rPr>
          <w:rFonts w:hint="eastAsia" w:ascii="宋体" w:hAnsi="宋体" w:cs="宋体"/>
          <w:color w:val="000000"/>
          <w:sz w:val="24"/>
        </w:rPr>
      </w:pPr>
    </w:p>
    <w:p>
      <w:pPr>
        <w:widowControl/>
        <w:spacing w:after="220" w:line="180" w:lineRule="atLeast"/>
        <w:ind w:firstLine="480" w:firstLineChars="200"/>
        <w:jc w:val="left"/>
        <w:rPr>
          <w:rFonts w:hint="eastAsia" w:ascii="宋体" w:hAnsi="宋体" w:cs="宋体"/>
          <w:color w:val="000000"/>
          <w:sz w:val="24"/>
        </w:rPr>
      </w:pPr>
    </w:p>
    <w:p>
      <w:pPr>
        <w:pStyle w:val="4"/>
        <w:tabs>
          <w:tab w:val="left" w:pos="0"/>
        </w:tabs>
        <w:ind w:firstLine="860" w:firstLineChars="200"/>
        <w:jc w:val="left"/>
        <w:rPr>
          <w:rFonts w:hint="eastAsia"/>
          <w:u w:val="single"/>
        </w:rPr>
      </w:pPr>
      <w:r>
        <w:rPr>
          <w:rFonts w:hint="eastAsia"/>
          <w:spacing w:val="65"/>
        </w:rPr>
        <w:t>专业班级：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eastAsia="zh-CN"/>
        </w:rPr>
        <w:t>计算机科学与技术三班</w:t>
      </w:r>
      <w:r>
        <w:rPr>
          <w:rFonts w:hint="eastAsia"/>
          <w:u w:val="single"/>
        </w:rPr>
        <w:t xml:space="preserve">          </w:t>
      </w:r>
    </w:p>
    <w:p>
      <w:pPr>
        <w:pStyle w:val="4"/>
        <w:tabs>
          <w:tab w:val="left" w:pos="0"/>
        </w:tabs>
        <w:ind w:firstLine="860" w:firstLineChars="200"/>
        <w:jc w:val="left"/>
        <w:rPr>
          <w:rFonts w:hint="eastAsia"/>
          <w:u w:val="single"/>
        </w:rPr>
      </w:pPr>
      <w:r>
        <w:rPr>
          <w:rFonts w:hint="eastAsia"/>
          <w:spacing w:val="65"/>
        </w:rPr>
        <w:t>学生姓名</w:t>
      </w:r>
      <w:r>
        <w:rPr>
          <w:rFonts w:hint="eastAsia"/>
        </w:rPr>
        <w:t xml:space="preserve">： 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  <w:lang w:eastAsia="zh-CN"/>
        </w:rPr>
        <w:t>孔伟恒</w:t>
      </w:r>
      <w:r>
        <w:rPr>
          <w:rFonts w:hint="eastAsia"/>
          <w:u w:val="single"/>
        </w:rPr>
        <w:t xml:space="preserve">                    </w:t>
      </w:r>
      <w:bookmarkStart w:id="7" w:name="_GoBack"/>
      <w:bookmarkEnd w:id="7"/>
    </w:p>
    <w:p>
      <w:pPr>
        <w:widowControl/>
        <w:spacing w:after="220" w:line="180" w:lineRule="atLeast"/>
        <w:ind w:left="420" w:leftChars="0" w:firstLine="430" w:firstLineChars="100"/>
        <w:jc w:val="left"/>
        <w:rPr>
          <w:rFonts w:hint="eastAsia"/>
          <w:u w:val="single"/>
        </w:rPr>
      </w:pPr>
      <w:r>
        <w:rPr>
          <w:rFonts w:hint="eastAsia"/>
          <w:spacing w:val="65"/>
          <w:sz w:val="30"/>
          <w:lang w:val="en-US" w:eastAsia="zh-CN"/>
        </w:rPr>
        <w:t>学生学号</w:t>
      </w:r>
      <w:r>
        <w:rPr>
          <w:rFonts w:hint="eastAsia"/>
          <w:spacing w:val="65"/>
          <w:sz w:val="30"/>
        </w:rPr>
        <w:t>：</w:t>
      </w:r>
      <w:r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u w:val="single"/>
          <w:lang w:val="en-US" w:eastAsia="zh-CN"/>
        </w:rPr>
        <w:t xml:space="preserve">18100140316 </w:t>
      </w:r>
      <w:r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  <w:u w:val="single"/>
          <w:lang w:val="en-US" w:eastAsia="zh-CN"/>
        </w:rPr>
        <w:t xml:space="preserve">                  </w:t>
      </w:r>
    </w:p>
    <w:p>
      <w:pPr>
        <w:pStyle w:val="4"/>
        <w:tabs>
          <w:tab w:val="left" w:pos="0"/>
        </w:tabs>
        <w:ind w:firstLine="600" w:firstLineChars="200"/>
        <w:jc w:val="left"/>
        <w:rPr>
          <w:rFonts w:hint="eastAsia"/>
          <w:u w:val="single"/>
        </w:rPr>
        <w:sectPr>
          <w:headerReference r:id="rId3" w:type="default"/>
          <w:footerReference r:id="rId4" w:type="default"/>
          <w:footnotePr>
            <w:numFmt w:val="decimalEnclosedCircleChinese"/>
            <w:numRestart w:val="eachPage"/>
          </w:footnotePr>
          <w:pgSz w:w="11909" w:h="16834"/>
          <w:pgMar w:top="567" w:right="1134" w:bottom="567" w:left="1134" w:header="1134" w:footer="992" w:gutter="0"/>
          <w:pgNumType w:fmt="upperRoman"/>
          <w:cols w:space="720" w:num="1"/>
          <w:docGrid w:linePitch="315" w:charSpace="0"/>
        </w:sectPr>
      </w:pPr>
    </w:p>
    <w:p>
      <w:pPr>
        <w:pStyle w:val="4"/>
        <w:tabs>
          <w:tab w:val="left" w:pos="1330"/>
        </w:tabs>
        <w:ind w:firstLine="600" w:firstLineChars="200"/>
        <w:jc w:val="left"/>
        <w:rPr>
          <w:rFonts w:hint="eastAsia"/>
          <w:u w:val="single"/>
        </w:rPr>
      </w:pPr>
    </w:p>
    <w:p>
      <w:pPr>
        <w:pStyle w:val="2"/>
        <w:spacing w:before="156" w:after="156" w:line="440" w:lineRule="exact"/>
        <w:rPr>
          <w:rFonts w:hint="eastAsia" w:ascii="黑体" w:hAnsi="黑体" w:eastAsia="黑体" w:cs="宋体"/>
          <w:kern w:val="0"/>
          <w:sz w:val="32"/>
          <w:szCs w:val="28"/>
        </w:rPr>
      </w:pPr>
      <w:r>
        <w:rPr>
          <w:rFonts w:hint="eastAsia" w:ascii="黑体" w:hAnsi="黑体" w:eastAsia="黑体" w:cs="宋体"/>
          <w:kern w:val="0"/>
          <w:sz w:val="32"/>
          <w:szCs w:val="28"/>
          <w:lang w:val="en-US" w:eastAsia="zh-CN"/>
        </w:rPr>
        <w:t>1</w:t>
      </w:r>
      <w:r>
        <w:rPr>
          <w:rFonts w:hint="eastAsia" w:ascii="黑体" w:hAnsi="黑体" w:eastAsia="黑体" w:cs="宋体"/>
          <w:kern w:val="0"/>
          <w:sz w:val="32"/>
          <w:szCs w:val="28"/>
        </w:rPr>
        <w:t xml:space="preserve"> </w:t>
      </w:r>
      <w:r>
        <w:rPr>
          <w:rFonts w:hint="eastAsia" w:ascii="黑体" w:hAnsi="黑体" w:eastAsia="黑体" w:cs="宋体"/>
          <w:kern w:val="0"/>
          <w:sz w:val="32"/>
          <w:szCs w:val="28"/>
          <w:lang w:eastAsia="zh-CN"/>
        </w:rPr>
        <w:t>微博</w:t>
      </w:r>
      <w:r>
        <w:rPr>
          <w:rFonts w:hint="eastAsia" w:ascii="黑体" w:hAnsi="黑体" w:eastAsia="黑体" w:cs="宋体"/>
          <w:kern w:val="0"/>
          <w:sz w:val="32"/>
          <w:szCs w:val="28"/>
        </w:rPr>
        <w:t>管理系统</w:t>
      </w:r>
      <w:bookmarkEnd w:id="0"/>
    </w:p>
    <w:p>
      <w:pPr>
        <w:pStyle w:val="3"/>
        <w:spacing w:before="93" w:after="93" w:line="440" w:lineRule="exact"/>
        <w:rPr>
          <w:rFonts w:hint="eastAsia"/>
          <w:sz w:val="24"/>
        </w:rPr>
      </w:pPr>
      <w:r>
        <w:rPr>
          <w:rFonts w:hint="eastAsia" w:ascii="宋体" w:hAnsi="宋体"/>
          <w:kern w:val="0"/>
          <w:sz w:val="28"/>
          <w:lang w:val="en-US" w:eastAsia="zh-CN"/>
        </w:rPr>
        <w:t>1</w:t>
      </w:r>
      <w:r>
        <w:rPr>
          <w:rFonts w:hint="eastAsia" w:ascii="宋体" w:hAnsi="宋体"/>
          <w:kern w:val="0"/>
          <w:sz w:val="28"/>
        </w:rPr>
        <w:t>.</w:t>
      </w:r>
      <w:r>
        <w:rPr>
          <w:rFonts w:hint="eastAsia" w:ascii="宋体" w:hAnsi="宋体"/>
          <w:kern w:val="0"/>
          <w:sz w:val="28"/>
          <w:lang w:val="en-US" w:eastAsia="zh-CN"/>
        </w:rPr>
        <w:t>1</w:t>
      </w:r>
      <w:r>
        <w:rPr>
          <w:rFonts w:hint="eastAsia" w:ascii="宋体" w:hAnsi="宋体"/>
          <w:kern w:val="0"/>
          <w:sz w:val="28"/>
        </w:rPr>
        <w:t xml:space="preserve"> 对功能的规定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前台页面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1、首页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微博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微博账号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注册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4、帮助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5、日历展示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6、文章展示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7、动态公告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用户管理: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文章管理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导入文章管理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评论管理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通讯管理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后台管理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1、管理员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2、管理博客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3、链接管理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4、游客管理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5、退出登陆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</w:p>
    <w:p>
      <w:pPr>
        <w:pStyle w:val="3"/>
        <w:spacing w:before="93" w:after="93" w:line="440" w:lineRule="exact"/>
        <w:rPr>
          <w:rFonts w:hint="eastAsia" w:ascii="黑体" w:hAnsi="黑体"/>
          <w:sz w:val="28"/>
          <w:szCs w:val="28"/>
        </w:rPr>
      </w:pPr>
      <w:bookmarkStart w:id="1" w:name="_Toc313467685"/>
      <w:r>
        <w:rPr>
          <w:rFonts w:hint="eastAsia" w:ascii="黑体" w:hAnsi="黑体"/>
          <w:sz w:val="28"/>
          <w:szCs w:val="28"/>
          <w:lang w:val="en-US" w:eastAsia="zh-CN"/>
        </w:rPr>
        <w:t>1</w:t>
      </w:r>
      <w:r>
        <w:rPr>
          <w:rFonts w:hint="eastAsia" w:ascii="黑体" w:hAnsi="黑体"/>
          <w:sz w:val="28"/>
          <w:szCs w:val="28"/>
        </w:rPr>
        <w:t>.</w:t>
      </w:r>
      <w:r>
        <w:rPr>
          <w:rFonts w:hint="eastAsia" w:ascii="黑体" w:hAnsi="黑体"/>
          <w:sz w:val="28"/>
          <w:szCs w:val="28"/>
          <w:lang w:val="en-US" w:eastAsia="zh-CN"/>
        </w:rPr>
        <w:t>2</w:t>
      </w:r>
      <w:r>
        <w:rPr>
          <w:rFonts w:hint="eastAsia" w:ascii="黑体" w:hAnsi="黑体"/>
          <w:sz w:val="28"/>
          <w:szCs w:val="28"/>
        </w:rPr>
        <w:t xml:space="preserve"> 系统功能</w:t>
      </w:r>
      <w:bookmarkEnd w:id="1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5580" cy="4530725"/>
            <wp:effectExtent l="0" t="0" r="12700" b="10795"/>
            <wp:docPr id="2" name="图片 2" descr="系统功能概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系统功能概述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8"/>
        <w:tblpPr w:leftFromText="180" w:rightFromText="180" w:vertAnchor="text" w:horzAnchor="margin" w:tblpX="1" w:tblpY="90"/>
        <w:tblW w:w="9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485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348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实现</w:t>
            </w:r>
          </w:p>
        </w:tc>
        <w:tc>
          <w:tcPr>
            <w:tcW w:w="37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使用的主要控件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登录、注册功能</w:t>
            </w:r>
          </w:p>
        </w:tc>
        <w:tc>
          <w:tcPr>
            <w:tcW w:w="348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用户可自由注册。注册时用户输入详细的注册信息，</w:t>
            </w:r>
            <w:r>
              <w:rPr>
                <w:rFonts w:hint="eastAsia"/>
                <w:color w:val="auto"/>
                <w:lang w:val="en-US" w:eastAsia="zh-CN"/>
              </w:rPr>
              <w:t>同时</w:t>
            </w:r>
            <w:r>
              <w:rPr>
                <w:rFonts w:hint="eastAsia"/>
                <w:color w:val="auto"/>
              </w:rPr>
              <w:t>向数据库</w:t>
            </w:r>
            <w:r>
              <w:rPr>
                <w:rFonts w:hint="eastAsia"/>
                <w:color w:val="auto"/>
                <w:lang w:val="en-US" w:eastAsia="zh-CN"/>
              </w:rPr>
              <w:t>中</w:t>
            </w:r>
            <w:r>
              <w:rPr>
                <w:rFonts w:hint="eastAsia"/>
                <w:color w:val="auto"/>
              </w:rPr>
              <w:t>保存用户注册的时间。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添加日志时需要用户登陆。登陆时输入用户名和密码。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微博</w:t>
            </w:r>
            <w:r>
              <w:rPr>
                <w:rFonts w:hint="eastAsia"/>
                <w:color w:val="auto"/>
              </w:rPr>
              <w:t>用户可登陆到相应的页面</w:t>
            </w:r>
          </w:p>
        </w:tc>
        <w:tc>
          <w:tcPr>
            <w:tcW w:w="378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</w:rPr>
              <w:t>ValidationSummary</w:t>
            </w: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lang w:val="en-US" w:eastAsia="zh-CN"/>
              </w:rPr>
              <w:t xml:space="preserve"> 显示错误信息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CF8"/>
              <w:spacing w:before="180" w:beforeAutospacing="0" w:after="0" w:afterAutospacing="0" w:line="252" w:lineRule="atLeast"/>
              <w:ind w:left="0" w:right="0" w:firstLine="0"/>
              <w:jc w:val="left"/>
              <w:rPr>
                <w:rFonts w:hint="eastAsia" w:ascii="新宋体" w:hAnsi="新宋体" w:eastAsia="新宋体" w:cs="新宋体"/>
                <w:i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DFCF8"/>
                <w14:textFill>
                  <w14:solidFill>
                    <w14:schemeClr w14:val="tx1"/>
                  </w14:solidFill>
                </w14:textFill>
              </w:rPr>
              <w:t xml:space="preserve">RequiredFieldValidator </w:t>
            </w:r>
            <w:r>
              <w:rPr>
                <w:rFonts w:hint="eastAsia" w:ascii="新宋体" w:hAnsi="新宋体" w:eastAsia="新宋体" w:cs="新宋体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DFCF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控制用户名、密码输入是否为空</w:t>
            </w:r>
          </w:p>
          <w:p>
            <w:pPr>
              <w:rPr>
                <w:rFonts w:hint="eastAsia" w:ascii="新宋体" w:hAnsi="新宋体" w:eastAsia="新宋体" w:cs="新宋体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DFCF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DFCF8"/>
                <w14:textFill>
                  <w14:solidFill>
                    <w14:schemeClr w14:val="tx1"/>
                  </w14:solidFill>
                </w14:textFill>
              </w:rPr>
              <w:t>DropDownList 控件用于创建下拉列表</w:t>
            </w:r>
          </w:p>
          <w:p>
            <w:pP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TextBox</w:t>
            </w:r>
            <w: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填写注册时的生日、博客主题、家庭地址等信息</w:t>
            </w:r>
          </w:p>
          <w:p>
            <w:pP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Button</w:t>
            </w:r>
            <w: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点击事件，点击它跳转页面或提交信息</w:t>
            </w:r>
          </w:p>
          <w:p>
            <w:pP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文章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管理功能</w:t>
            </w:r>
          </w:p>
        </w:tc>
        <w:tc>
          <w:tcPr>
            <w:tcW w:w="3485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微博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用户登陆以后，可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管理自己的发表文章，对其进行编辑、删除、添加新文章等操作</w:t>
            </w:r>
          </w:p>
        </w:tc>
        <w:tc>
          <w:tcPr>
            <w:tcW w:w="378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DropDownList</w:t>
            </w:r>
            <w: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用于下拉列表:文章ID,文章主题</w:t>
            </w:r>
          </w:p>
          <w:p>
            <w:pP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GridView</w:t>
            </w:r>
            <w: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类似于数组，列名为文章ID、文章主题、写入时间、编辑、删除，连接到数据库tb_Article,并将数据库中的值显示出来</w:t>
            </w:r>
          </w:p>
          <w:p>
            <w:pP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LinkButton 在添加文章处使用此控件，目的在于跳转到发表文章界面</w:t>
            </w:r>
          </w:p>
          <w:p>
            <w:pP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Columns 用于设置或返回TextBox控件的宽度</w:t>
            </w:r>
          </w:p>
          <w:p>
            <w:pP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HyperLinkField DataNavigateUrlFields</w:t>
            </w:r>
            <w: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新宋体" w:hAnsi="新宋体" w:eastAsia="新宋体" w:cs="新宋体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AF7EF"/>
                <w14:textFill>
                  <w14:solidFill>
                    <w14:schemeClr w14:val="tx1"/>
                  </w14:solidFill>
                </w14:textFill>
              </w:rPr>
              <w:t>指定数据源中要绑定到 </w:t>
            </w:r>
            <w:r>
              <w:rPr>
                <w:rFonts w:hint="eastAsia" w:ascii="新宋体" w:hAnsi="新宋体" w:eastAsia="新宋体" w:cs="新宋体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AF7E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HyperLinkField</w:t>
            </w:r>
            <w:r>
              <w:rPr>
                <w:rFonts w:hint="eastAsia" w:ascii="新宋体" w:hAnsi="新宋体" w:eastAsia="新宋体" w:cs="新宋体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AF7EF"/>
                <w14:textFill>
                  <w14:solidFill>
                    <w14:schemeClr w14:val="tx1"/>
                  </w14:solidFill>
                </w14:textFill>
              </w:rPr>
              <w:t>对象中显示的超链接标题的字段，也就是显示在页面上面的内容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导入文章管理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348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微博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用户登陆后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可以从Excel表中导入自己以前发表的文章， 且只能管理自己的文章</w:t>
            </w:r>
          </w:p>
        </w:tc>
        <w:tc>
          <w:tcPr>
            <w:tcW w:w="378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ileUpload</w:t>
            </w:r>
            <w: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用于上传文件(Excel)，旨在导入本人的</w:t>
            </w:r>
            <w: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历史文章</w:t>
            </w:r>
          </w:p>
          <w:p>
            <w:pP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Button 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评论管理功能</w:t>
            </w:r>
          </w:p>
        </w:tc>
        <w:tc>
          <w:tcPr>
            <w:tcW w:w="3485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微博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用户登陆后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可以对于游客或者其它用户的评论，可以进行删除</w:t>
            </w:r>
          </w:p>
        </w:tc>
        <w:tc>
          <w:tcPr>
            <w:tcW w:w="378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ItemTemplate</w:t>
            </w:r>
            <w:r>
              <w:rPr>
                <w:rFonts w:hint="eastAsia" w:ascii="新宋体" w:hAnsi="新宋体" w:eastAsia="新宋体" w:cs="新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自定义模板的内容，连接到数据库tb_Blog并从tb_Revert中取出所对应的值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通讯管理功能</w:t>
            </w:r>
          </w:p>
        </w:tc>
        <w:tc>
          <w:tcPr>
            <w:tcW w:w="3485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微博用户登录后，可以对联系人的信息进行添加、修改、删除等操作</w:t>
            </w:r>
          </w:p>
        </w:tc>
        <w:tc>
          <w:tcPr>
            <w:tcW w:w="378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控件类似于文章管理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8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8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管理员功能</w:t>
            </w:r>
          </w:p>
        </w:tc>
        <w:tc>
          <w:tcPr>
            <w:tcW w:w="348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3"/>
              </w:num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管理员登陆后可以对管理员进行添加、修改、删除等操作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可以添加新的管理员(添加过程中，可以设置是否为超级管理员)</w:t>
            </w:r>
          </w:p>
        </w:tc>
        <w:tc>
          <w:tcPr>
            <w:tcW w:w="378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类似于文章管理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管理微博用户功能</w:t>
            </w:r>
          </w:p>
        </w:tc>
        <w:tc>
          <w:tcPr>
            <w:tcW w:w="348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可以对注册的用户信息进行添加、修改、删除</w:t>
            </w:r>
          </w:p>
        </w:tc>
        <w:tc>
          <w:tcPr>
            <w:tcW w:w="378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类似于文章管理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链接管理</w:t>
            </w:r>
          </w:p>
        </w:tc>
        <w:tc>
          <w:tcPr>
            <w:tcW w:w="348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管理员登陆后，可以对首页的超链接进行添加、修改、删除等操作</w:t>
            </w:r>
          </w:p>
        </w:tc>
        <w:tc>
          <w:tcPr>
            <w:tcW w:w="378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类似于文章管理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游客管理</w:t>
            </w:r>
          </w:p>
        </w:tc>
        <w:tc>
          <w:tcPr>
            <w:tcW w:w="348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管理员登陆后可以对游客进行修改、删除操作</w:t>
            </w:r>
          </w:p>
        </w:tc>
        <w:tc>
          <w:tcPr>
            <w:tcW w:w="378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类似于文章管理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8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8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文章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浏览功能</w:t>
            </w:r>
          </w:p>
        </w:tc>
        <w:tc>
          <w:tcPr>
            <w:tcW w:w="348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游客可以浏览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微博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文章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  <w:tc>
          <w:tcPr>
            <w:tcW w:w="378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div 添加了属性为auto, 可进行滚动；algin 规定&lt;div&gt;元素中内容的水平对齐方式</w:t>
            </w:r>
          </w:p>
          <w:p>
            <w:pPr>
              <w:rPr>
                <w:rFonts w:hint="eastAsia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Datalist 以列表的形式显示数据库tb_Article中的内容</w:t>
            </w:r>
          </w:p>
          <w:p>
            <w:pPr>
              <w:rPr>
                <w:rFonts w:hint="default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ItemTemplate 连接并读取数据库中的值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留言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点赞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348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游客可以给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微博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用户留言，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微博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用户登陆以后可以删除留言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点赞</w:t>
            </w:r>
          </w:p>
        </w:tc>
        <w:tc>
          <w:tcPr>
            <w:tcW w:w="378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Table 定义表格内容</w:t>
            </w:r>
          </w:p>
          <w:p>
            <w:pPr>
              <w:rPr>
                <w:rFonts w:hint="default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TextBox 实现了输入密码、用户名、验证码、评论的内容</w:t>
            </w:r>
          </w:p>
          <w:p>
            <w:pPr>
              <w:rPr>
                <w:rFonts w:hint="eastAsia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Button 实现登录、注册</w:t>
            </w:r>
          </w:p>
          <w:p>
            <w:pPr>
              <w:rPr>
                <w:rFonts w:hint="eastAsia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在Datalist的ItemTemplate中实现获取文章内容、我要评论、点赞</w:t>
            </w:r>
          </w:p>
          <w:p>
            <w:pPr>
              <w:rPr>
                <w:rFonts w:hint="default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使用LinkButton实现首页、上一页、下一页、尾页 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背景图片</w:t>
            </w:r>
          </w:p>
        </w:tc>
        <w:tc>
          <w:tcPr>
            <w:tcW w:w="348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添加背景图片</w:t>
            </w:r>
          </w:p>
        </w:tc>
        <w:tc>
          <w:tcPr>
            <w:tcW w:w="378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在body中的添加background=”图片地址”即可显示背景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日历</w:t>
            </w:r>
          </w:p>
        </w:tc>
        <w:tc>
          <w:tcPr>
            <w:tcW w:w="3485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显示日历</w:t>
            </w:r>
          </w:p>
        </w:tc>
        <w:tc>
          <w:tcPr>
            <w:tcW w:w="378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Calender 用户控件用来显示日历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8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8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66460" cy="2268220"/>
            <wp:effectExtent l="0" t="0" r="7620" b="2540"/>
            <wp:docPr id="3" name="图片 3" descr="未命名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绘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spacing w:line="720" w:lineRule="auto"/>
        <w:ind w:firstLine="420" w:firstLineChars="20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-1 系统功能划分图</w:t>
      </w:r>
    </w:p>
    <w:p>
      <w:pPr>
        <w:pStyle w:val="3"/>
        <w:spacing w:before="93" w:after="93" w:line="440" w:lineRule="exact"/>
        <w:rPr>
          <w:rFonts w:hint="eastAsia" w:ascii="黑体" w:hAnsi="黑体"/>
          <w:sz w:val="28"/>
          <w:szCs w:val="28"/>
        </w:rPr>
      </w:pPr>
      <w:bookmarkStart w:id="2" w:name="_Toc313467686"/>
      <w:r>
        <w:rPr>
          <w:rFonts w:hint="eastAsia" w:ascii="黑体" w:hAnsi="黑体"/>
          <w:sz w:val="28"/>
          <w:szCs w:val="28"/>
          <w:lang w:val="en-US" w:eastAsia="zh-CN"/>
        </w:rPr>
        <w:t>1</w:t>
      </w:r>
      <w:r>
        <w:rPr>
          <w:rFonts w:hint="eastAsia" w:ascii="黑体" w:hAnsi="黑体"/>
          <w:sz w:val="28"/>
          <w:szCs w:val="28"/>
        </w:rPr>
        <w:t>.</w:t>
      </w:r>
      <w:bookmarkEnd w:id="2"/>
      <w:r>
        <w:rPr>
          <w:rFonts w:hint="eastAsia" w:ascii="黑体" w:hAnsi="黑体"/>
          <w:sz w:val="28"/>
          <w:szCs w:val="28"/>
          <w:lang w:val="en-US" w:eastAsia="zh-CN"/>
        </w:rPr>
        <w:t>3主要</w:t>
      </w:r>
      <w:r>
        <w:rPr>
          <w:rFonts w:hint="eastAsia" w:ascii="黑体" w:hAnsi="黑体"/>
          <w:sz w:val="28"/>
          <w:szCs w:val="28"/>
        </w:rPr>
        <w:t>功能模块</w:t>
      </w:r>
      <w:r>
        <w:rPr>
          <w:rFonts w:hint="eastAsia" w:ascii="黑体" w:hAnsi="黑体"/>
          <w:sz w:val="28"/>
          <w:szCs w:val="28"/>
          <w:lang w:val="en-US" w:eastAsia="zh-CN"/>
        </w:rPr>
        <w:t>的</w:t>
      </w:r>
      <w:r>
        <w:rPr>
          <w:rFonts w:hint="eastAsia" w:ascii="黑体" w:hAnsi="黑体"/>
          <w:sz w:val="28"/>
          <w:szCs w:val="28"/>
        </w:rPr>
        <w:t>流程图</w:t>
      </w:r>
    </w:p>
    <w:p>
      <w:pPr>
        <w:autoSpaceDE w:val="0"/>
        <w:autoSpaceDN w:val="0"/>
        <w:adjustRightInd w:val="0"/>
        <w:spacing w:line="440" w:lineRule="exact"/>
        <w:ind w:firstLine="560" w:firstLineChars="200"/>
        <w:jc w:val="left"/>
        <w:outlineLvl w:val="2"/>
        <w:rPr>
          <w:rFonts w:hint="eastAsia" w:ascii="宋体" w:cs="宋体"/>
          <w:kern w:val="0"/>
          <w:sz w:val="28"/>
          <w:szCs w:val="28"/>
        </w:rPr>
      </w:pPr>
      <w:r>
        <w:rPr>
          <w:rFonts w:hint="eastAsia" w:ascii="宋体" w:cs="宋体"/>
          <w:kern w:val="0"/>
          <w:sz w:val="28"/>
          <w:szCs w:val="28"/>
        </w:rPr>
        <w:t>(1)注册</w:t>
      </w:r>
    </w:p>
    <w:p>
      <w:pPr>
        <w:autoSpaceDE w:val="0"/>
        <w:autoSpaceDN w:val="0"/>
        <w:adjustRightInd w:val="0"/>
        <w:spacing w:line="720" w:lineRule="auto"/>
        <w:ind w:firstLine="420" w:firstLineChars="200"/>
        <w:jc w:val="center"/>
        <w:rPr>
          <w:rFonts w:hint="eastAsia"/>
        </w:rPr>
      </w:pPr>
      <w:r>
        <w:object>
          <v:shape id="_x0000_i1025" o:spt="75" type="#_x0000_t75" style="height:239.75pt;width:216.6pt;" o:ole="t" filled="f" o:preferrelative="t" stroked="f" coordsize="21600,21600">
            <v:path/>
            <v:fill on="f" alignshape="1" focussize="0,0"/>
            <v:stroke on="f"/>
            <v:imagedata r:id="rId12" grayscale="f" bilevel="f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1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720" w:lineRule="auto"/>
        <w:ind w:firstLine="420" w:firstLineChars="200"/>
        <w:outlineLvl w:val="2"/>
        <w:rPr>
          <w:rFonts w:hint="eastAsia"/>
        </w:rPr>
      </w:pPr>
      <w:r>
        <w:rPr>
          <w:rFonts w:hint="eastAsia"/>
        </w:rPr>
        <w:t>(2)登陆</w:t>
      </w:r>
    </w:p>
    <w:p>
      <w:pPr>
        <w:autoSpaceDE w:val="0"/>
        <w:autoSpaceDN w:val="0"/>
        <w:adjustRightInd w:val="0"/>
        <w:spacing w:line="720" w:lineRule="auto"/>
        <w:ind w:firstLine="420" w:firstLineChars="200"/>
        <w:jc w:val="center"/>
      </w:pPr>
      <w:r>
        <w:object>
          <v:shape id="_x0000_i1026" o:spt="75" type="#_x0000_t75" style="height:251.8pt;width:217.3pt;" o:ole="t" filled="f" o:preferrelative="t" stroked="f" coordsize="21600,21600">
            <v:path/>
            <v:fill on="f" alignshape="1" focussize="0,0"/>
            <v:stroke on="f"/>
            <v:imagedata r:id="rId14" grayscale="f" bilevel="f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13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720" w:lineRule="auto"/>
        <w:ind w:firstLine="420" w:firstLineChars="200"/>
        <w:jc w:val="center"/>
        <w:rPr>
          <w:rFonts w:hint="eastAsia"/>
        </w:rPr>
      </w:pPr>
    </w:p>
    <w:p>
      <w:pPr>
        <w:autoSpaceDE w:val="0"/>
        <w:autoSpaceDN w:val="0"/>
        <w:adjustRightInd w:val="0"/>
        <w:spacing w:line="720" w:lineRule="auto"/>
        <w:ind w:firstLine="420" w:firstLineChars="200"/>
        <w:outlineLvl w:val="2"/>
        <w:rPr>
          <w:rFonts w:hint="default" w:eastAsia="宋体"/>
          <w:lang w:val="en-US" w:eastAsia="zh-CN"/>
        </w:rPr>
      </w:pPr>
      <w:r>
        <w:rPr>
          <w:rFonts w:hint="eastAsia"/>
        </w:rPr>
        <w:t>(</w:t>
      </w:r>
      <w:r>
        <w:rPr>
          <w:rFonts w:hint="default"/>
          <w:lang w:val="en-US"/>
        </w:rPr>
        <w:t>3</w:t>
      </w:r>
      <w:r>
        <w:rPr>
          <w:rFonts w:hint="eastAsia"/>
        </w:rPr>
        <w:t>)浏览</w:t>
      </w:r>
      <w:r>
        <w:rPr>
          <w:rFonts w:hint="eastAsia"/>
          <w:lang w:val="en-US" w:eastAsia="zh-CN"/>
        </w:rPr>
        <w:t>文章</w:t>
      </w:r>
    </w:p>
    <w:p>
      <w:pPr>
        <w:autoSpaceDE w:val="0"/>
        <w:autoSpaceDN w:val="0"/>
        <w:adjustRightInd w:val="0"/>
        <w:spacing w:line="720" w:lineRule="auto"/>
        <w:ind w:firstLine="420" w:firstLineChars="20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990725" cy="4010025"/>
            <wp:effectExtent l="0" t="0" r="5715" b="13335"/>
            <wp:docPr id="4" name="图片 4" descr="文章浏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章浏览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720" w:lineRule="auto"/>
        <w:ind w:firstLine="420" w:firstLineChars="200"/>
        <w:outlineLvl w:val="2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)日志管理</w:t>
      </w:r>
    </w:p>
    <w:p>
      <w:pPr>
        <w:autoSpaceDE w:val="0"/>
        <w:autoSpaceDN w:val="0"/>
        <w:adjustRightInd w:val="0"/>
        <w:spacing w:line="720" w:lineRule="auto"/>
        <w:ind w:firstLine="420" w:firstLineChars="200"/>
        <w:rPr>
          <w:rFonts w:hint="eastAsia"/>
        </w:rPr>
      </w:pPr>
    </w:p>
    <w:p>
      <w:pPr>
        <w:autoSpaceDE w:val="0"/>
        <w:autoSpaceDN w:val="0"/>
        <w:adjustRightInd w:val="0"/>
        <w:spacing w:line="720" w:lineRule="auto"/>
        <w:ind w:firstLine="42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7485" cy="3917315"/>
            <wp:effectExtent l="0" t="0" r="10795" b="14605"/>
            <wp:docPr id="5" name="图片 5" descr="文章浏览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章浏览 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720" w:lineRule="auto"/>
        <w:ind w:firstLine="420" w:firstLineChars="200"/>
        <w:outlineLvl w:val="2"/>
        <w:rPr>
          <w:rFonts w:hint="default" w:eastAsia="宋体"/>
          <w:lang w:val="en-US" w:eastAsia="zh-CN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5)用户导入留言管理</w:t>
      </w:r>
    </w:p>
    <w:p>
      <w:pPr>
        <w:autoSpaceDE w:val="0"/>
        <w:autoSpaceDN w:val="0"/>
        <w:adjustRightInd w:val="0"/>
        <w:spacing w:line="720" w:lineRule="auto"/>
        <w:ind w:firstLine="420" w:firstLineChars="20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636395" cy="3060065"/>
            <wp:effectExtent l="0" t="0" r="9525" b="3175"/>
            <wp:docPr id="6" name="图片 6" descr="未命名绘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绘图 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56" w:after="156" w:line="440" w:lineRule="exact"/>
        <w:rPr>
          <w:rFonts w:hint="eastAsia" w:ascii="黑体" w:hAnsi="黑体" w:eastAsia="黑体"/>
          <w:sz w:val="32"/>
          <w:szCs w:val="28"/>
        </w:rPr>
      </w:pPr>
      <w:bookmarkStart w:id="3" w:name="_Toc312673031"/>
      <w:bookmarkStart w:id="4" w:name="_Toc313467687"/>
      <w:r>
        <w:rPr>
          <w:rFonts w:hint="eastAsia" w:ascii="黑体" w:hAnsi="黑体" w:eastAsia="黑体"/>
          <w:sz w:val="32"/>
          <w:szCs w:val="28"/>
          <w:lang w:val="en-US" w:eastAsia="zh-CN"/>
        </w:rPr>
        <w:t>2</w:t>
      </w:r>
      <w:r>
        <w:rPr>
          <w:rFonts w:hint="eastAsia" w:ascii="黑体" w:hAnsi="黑体" w:eastAsia="黑体"/>
          <w:sz w:val="32"/>
          <w:szCs w:val="28"/>
        </w:rPr>
        <w:t xml:space="preserve"> </w:t>
      </w:r>
      <w:bookmarkEnd w:id="3"/>
      <w:bookmarkEnd w:id="4"/>
      <w:r>
        <w:rPr>
          <w:rFonts w:hint="eastAsia" w:ascii="黑体" w:hAnsi="黑体" w:eastAsia="黑体"/>
          <w:sz w:val="32"/>
          <w:szCs w:val="28"/>
        </w:rPr>
        <w:t>数据库设计</w:t>
      </w:r>
    </w:p>
    <w:p>
      <w:pPr>
        <w:spacing w:line="44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一、数据库表</w:t>
      </w:r>
    </w:p>
    <w:p>
      <w:pPr>
        <w:spacing w:line="440" w:lineRule="exact"/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(1)</w:t>
      </w:r>
      <w:r>
        <w:rPr>
          <w:rFonts w:hint="eastAsia" w:ascii="宋体" w:hAnsi="宋体"/>
          <w:sz w:val="24"/>
          <w:lang w:val="en-US" w:eastAsia="zh-CN"/>
        </w:rPr>
        <w:t>游客</w:t>
      </w:r>
      <w:r>
        <w:rPr>
          <w:rFonts w:hint="eastAsia" w:ascii="宋体" w:hAnsi="宋体"/>
          <w:sz w:val="24"/>
        </w:rPr>
        <w:t>表</w:t>
      </w:r>
      <w:r>
        <w:rPr>
          <w:rFonts w:hint="eastAsia" w:ascii="宋体" w:hAnsi="宋体"/>
          <w:sz w:val="24"/>
          <w:lang w:val="en-US" w:eastAsia="zh-CN"/>
        </w:rPr>
        <w:t>tb_Visitor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4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VisitorID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游客</w:t>
            </w:r>
            <w:r>
              <w:rPr>
                <w:rFonts w:hint="eastAsia" w:ascii="宋体" w:hAnsi="宋体"/>
                <w:szCs w:val="21"/>
              </w:rPr>
              <w:t>编号(自增长)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VisitorN</w:t>
            </w:r>
            <w:r>
              <w:t>ame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游客</w:t>
            </w:r>
            <w:r>
              <w:rPr>
                <w:rFonts w:hint="eastAsia" w:ascii="宋体" w:hAnsi="宋体"/>
                <w:szCs w:val="21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Sex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ReallyName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游客</w:t>
            </w:r>
            <w:r>
              <w:rPr>
                <w:rFonts w:hint="eastAsia" w:ascii="宋体" w:hAnsi="宋体"/>
                <w:szCs w:val="21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Birthday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家庭地址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PostCode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HomePhone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座机电话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MobilePhone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移动电话号码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社交账号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ICQ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社交账号</w:t>
            </w:r>
          </w:p>
        </w:tc>
      </w:tr>
    </w:tbl>
    <w:p>
      <w:pPr>
        <w:jc w:val="center"/>
        <w:rPr>
          <w:rFonts w:hint="eastAsia"/>
        </w:rPr>
      </w:pPr>
      <w:bookmarkStart w:id="5" w:name="_Toc312673036"/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管理员表tb_Admin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4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管理员</w:t>
            </w:r>
            <w:r>
              <w:rPr>
                <w:rFonts w:hint="eastAsia" w:ascii="宋体" w:hAnsi="宋体"/>
                <w:szCs w:val="21"/>
              </w:rPr>
              <w:t>编号(自增长)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管理员</w:t>
            </w:r>
            <w:r>
              <w:rPr>
                <w:rFonts w:hint="eastAsia" w:ascii="宋体" w:hAnsi="宋体"/>
                <w:szCs w:val="21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Question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密保问题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Answer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密保答案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ReallyName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Birthday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家庭地址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PostCode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HomePhone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座机电话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MobilePhone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移动电话号码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社交账号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ICQ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社交账号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RegTime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BlogID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博客ID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SuperAdmin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是否为超级管理员</w:t>
            </w:r>
          </w:p>
        </w:tc>
      </w:tr>
    </w:tbl>
    <w:p>
      <w:pPr>
        <w:jc w:val="center"/>
        <w:rPr>
          <w:rFonts w:hint="eastAsia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微博用户表tb_Blog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4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BlogID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用户</w:t>
            </w:r>
            <w:r>
              <w:rPr>
                <w:rFonts w:hint="eastAsia" w:ascii="宋体" w:hAnsi="宋体"/>
                <w:szCs w:val="21"/>
              </w:rPr>
              <w:t>编号(自增长)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VisitorN</w:t>
            </w:r>
            <w:r>
              <w:t>ame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游客</w:t>
            </w:r>
            <w:r>
              <w:rPr>
                <w:rFonts w:hint="eastAsia" w:ascii="宋体" w:hAnsi="宋体"/>
                <w:szCs w:val="21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Sex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ReallyName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游客</w:t>
            </w:r>
            <w:r>
              <w:rPr>
                <w:rFonts w:hint="eastAsia" w:ascii="宋体" w:hAnsi="宋体"/>
                <w:szCs w:val="21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Birthday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家庭地址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PostCode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HomePhone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座机电话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MobilePhone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移动电话号码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社交账号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ICQ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社交账号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Question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密保问题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Answer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密保答案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RegTime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IP地址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用户文章管理表tb_Article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4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ArticleID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文章</w:t>
            </w:r>
            <w:r>
              <w:rPr>
                <w:rFonts w:hint="eastAsia" w:ascii="宋体" w:hAnsi="宋体"/>
                <w:szCs w:val="21"/>
              </w:rPr>
              <w:t>编号(自增长)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Author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Subject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[Content]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BlogID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发表日期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点赞的数量</w:t>
            </w:r>
          </w:p>
        </w:tc>
      </w:tr>
    </w:tbl>
    <w:p>
      <w:pPr>
        <w:numPr>
          <w:ilvl w:val="0"/>
          <w:numId w:val="4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用户文章管理表Article_1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4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ArticleID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文章</w:t>
            </w:r>
            <w:r>
              <w:rPr>
                <w:rFonts w:hint="eastAsia" w:ascii="宋体" w:hAnsi="宋体"/>
                <w:szCs w:val="21"/>
              </w:rPr>
              <w:t>编号(自增长)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Author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Subject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[Content]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BlogID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发表日期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点赞的数量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超链接表tb_Href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4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</w:t>
            </w:r>
          </w:p>
        </w:tc>
        <w:tc>
          <w:tcPr>
            <w:tcW w:w="435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HrefID</w:t>
            </w:r>
          </w:p>
        </w:tc>
        <w:tc>
          <w:tcPr>
            <w:tcW w:w="435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超链接</w:t>
            </w:r>
            <w:r>
              <w:rPr>
                <w:rFonts w:hint="eastAsia" w:ascii="宋体" w:hAnsi="宋体"/>
                <w:szCs w:val="21"/>
              </w:rPr>
              <w:t>编号(自增长)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435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超链接名称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435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BlogID</w:t>
            </w:r>
          </w:p>
        </w:tc>
        <w:tc>
          <w:tcPr>
            <w:tcW w:w="435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用户编号</w:t>
            </w:r>
          </w:p>
        </w:tc>
      </w:tr>
    </w:tbl>
    <w:p>
      <w:pPr>
        <w:numPr>
          <w:ilvl w:val="0"/>
          <w:numId w:val="4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留言表</w:t>
      </w:r>
      <w:r>
        <w:rPr>
          <w:rFonts w:hint="eastAsia"/>
          <w:lang w:val="en-US" w:eastAsia="zh-CN"/>
        </w:rPr>
        <w:t>tb_Revert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4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</w:t>
            </w:r>
          </w:p>
        </w:tc>
        <w:tc>
          <w:tcPr>
            <w:tcW w:w="435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RevertID</w:t>
            </w:r>
          </w:p>
        </w:tc>
        <w:tc>
          <w:tcPr>
            <w:tcW w:w="435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留言编号(自增长)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435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标题名称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[Content]</w:t>
            </w:r>
          </w:p>
        </w:tc>
        <w:tc>
          <w:tcPr>
            <w:tcW w:w="435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留言内容(200字以内)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ArticleID</w:t>
            </w:r>
          </w:p>
        </w:tc>
        <w:tc>
          <w:tcPr>
            <w:tcW w:w="435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文章编号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BlogID</w:t>
            </w:r>
          </w:p>
        </w:tc>
        <w:tc>
          <w:tcPr>
            <w:tcW w:w="435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435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发表日期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435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VisitorID</w:t>
            </w:r>
          </w:p>
        </w:tc>
        <w:tc>
          <w:tcPr>
            <w:tcW w:w="435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游客编号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VisitorName</w:t>
            </w:r>
          </w:p>
        </w:tc>
        <w:tc>
          <w:tcPr>
            <w:tcW w:w="4357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游客名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通讯录信息表tb_Message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4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MessageID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用户</w:t>
            </w:r>
            <w:r>
              <w:rPr>
                <w:rFonts w:hint="eastAsia" w:ascii="宋体" w:hAnsi="宋体"/>
                <w:szCs w:val="21"/>
              </w:rPr>
              <w:t>编号(自增长)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BlogID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游客</w:t>
            </w:r>
            <w:r>
              <w:rPr>
                <w:rFonts w:hint="eastAsia" w:ascii="宋体" w:hAnsi="宋体"/>
                <w:szCs w:val="21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FriendName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Sex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HomePhone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座机电话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MobilePhone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移动电话号码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社交账号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ICQ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社交账号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家庭地址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Birthday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PostCode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2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426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IP地址</w:t>
            </w:r>
          </w:p>
        </w:tc>
      </w:tr>
    </w:tbl>
    <w:p>
      <w:pPr>
        <w:rPr>
          <w:rFonts w:hint="eastAsia"/>
        </w:rPr>
      </w:pPr>
    </w:p>
    <w:bookmarkEnd w:id="5"/>
    <w:p>
      <w:pPr>
        <w:jc w:val="center"/>
        <w:rPr>
          <w:rFonts w:hint="eastAsia"/>
        </w:rPr>
      </w:pPr>
    </w:p>
    <w:p>
      <w:pPr>
        <w:pStyle w:val="2"/>
        <w:spacing w:before="93" w:after="93" w:line="440" w:lineRule="exact"/>
        <w:outlineLvl w:val="0"/>
        <w:rPr>
          <w:rFonts w:hint="eastAsia" w:ascii="黑体" w:hAnsi="黑体"/>
          <w:sz w:val="28"/>
        </w:rPr>
      </w:pPr>
      <w:bookmarkStart w:id="6" w:name="_Toc313467695"/>
      <w:r>
        <w:rPr>
          <w:rFonts w:hint="eastAsia" w:ascii="黑体" w:hAnsi="黑体"/>
          <w:sz w:val="28"/>
          <w:lang w:val="en-US" w:eastAsia="zh-CN"/>
        </w:rPr>
        <w:t>3</w:t>
      </w:r>
      <w:r>
        <w:rPr>
          <w:rFonts w:hint="eastAsia" w:ascii="黑体" w:hAnsi="黑体"/>
          <w:sz w:val="28"/>
        </w:rPr>
        <w:t xml:space="preserve"> </w:t>
      </w:r>
      <w:r>
        <w:rPr>
          <w:rFonts w:hint="eastAsia" w:ascii="黑体" w:hAnsi="黑体"/>
          <w:sz w:val="28"/>
          <w:lang w:val="en-US" w:eastAsia="zh-CN"/>
        </w:rPr>
        <w:t>总</w:t>
      </w:r>
      <w:r>
        <w:rPr>
          <w:rFonts w:hint="eastAsia" w:ascii="黑体" w:hAnsi="黑体"/>
          <w:sz w:val="28"/>
        </w:rPr>
        <w:t>结</w:t>
      </w:r>
      <w:bookmarkEnd w:id="6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个系统是在我在大一下学期由于兴趣而开发的博客上加以修改的，当时开发使用的语言是Python，期间由于学算法和Linux被迫停止，没想到这学期的C#期末还能用得上，所以就用ASP.NET的语法重构了一下，代码已开源，详细提交更新的时间请到我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"https://github.com/heng5011/microblog"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Github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中查看。</w:t>
      </w:r>
    </w:p>
    <w:p>
      <w:r>
        <w:rPr>
          <w:rFonts w:hint="eastAsia"/>
        </w:rPr>
        <w:t>本文对</w:t>
      </w:r>
      <w:r>
        <w:rPr>
          <w:rFonts w:hint="eastAsia"/>
          <w:lang w:eastAsia="zh-CN"/>
        </w:rPr>
        <w:t>微博</w:t>
      </w:r>
      <w:r>
        <w:rPr>
          <w:rFonts w:hint="eastAsia"/>
        </w:rPr>
        <w:t>从策划，设计到实现</w:t>
      </w:r>
      <w:r>
        <w:rPr>
          <w:rFonts w:hint="eastAsia"/>
          <w:lang w:val="en-US" w:eastAsia="zh-CN"/>
        </w:rPr>
        <w:t>采用了《设计模式》中的工厂模式(用的还不是很熟悉, 还在练习中)</w:t>
      </w:r>
      <w:r>
        <w:rPr>
          <w:rFonts w:hint="eastAsia"/>
        </w:rPr>
        <w:t>。实现一般网站的基本功能，</w:t>
      </w:r>
      <w:r>
        <w:rPr>
          <w:rFonts w:hint="eastAsia"/>
          <w:lang w:val="en-US" w:eastAsia="zh-CN"/>
        </w:rPr>
        <w:t>网站中依然存在许多bug，以后还需要完善，</w:t>
      </w:r>
      <w:r>
        <w:rPr>
          <w:rFonts w:hint="eastAsia"/>
        </w:rPr>
        <w:t>旨在对知识的整合，理解和应用。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395"/>
        <w:tab w:val="right" w:pos="8640"/>
        <w:tab w:val="clear" w:pos="4153"/>
        <w:tab w:val="clear" w:pos="8306"/>
      </w:tabs>
      <w:rPr>
        <w:rFonts w:hint="eastAsia"/>
      </w:rPr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395"/>
        <w:tab w:val="right" w:pos="8640"/>
        <w:tab w:val="clear" w:pos="4153"/>
        <w:tab w:val="clear" w:pos="8306"/>
      </w:tabs>
      <w:rPr>
        <w:rFonts w:hint="eastAsia"/>
      </w:rPr>
    </w:pP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lear" w:pos="4153"/>
        <w:tab w:val="clear" w:pos="8306"/>
      </w:tabs>
      <w:rPr>
        <w:rFonts w:hint="eastAsia"/>
        <w:i/>
        <w:sz w:val="24"/>
        <w:u w:val="single"/>
      </w:rPr>
    </w:pPr>
  </w:p>
  <w:p>
    <w:pPr>
      <w:pStyle w:val="6"/>
      <w:tabs>
        <w:tab w:val="clear" w:pos="4153"/>
        <w:tab w:val="clear" w:pos="8306"/>
      </w:tabs>
      <w:rPr>
        <w:rFonts w:hint="eastAsia"/>
        <w:i/>
        <w:sz w:val="24"/>
        <w:u w:val="single"/>
      </w:rPr>
    </w:pPr>
  </w:p>
  <w:p>
    <w:pPr>
      <w:pStyle w:val="6"/>
      <w:tabs>
        <w:tab w:val="clear" w:pos="4153"/>
        <w:tab w:val="clear" w:pos="8306"/>
      </w:tabs>
      <w:ind w:firstLine="2400" w:firstLineChars="1000"/>
      <w:rPr>
        <w:rFonts w:hint="eastAsia"/>
        <w:i/>
        <w:sz w:val="24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F8A0CE"/>
    <w:multiLevelType w:val="singleLevel"/>
    <w:tmpl w:val="88F8A0CE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D78D3686"/>
    <w:multiLevelType w:val="singleLevel"/>
    <w:tmpl w:val="D78D368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801735D"/>
    <w:multiLevelType w:val="multilevel"/>
    <w:tmpl w:val="2801735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6EAF5446"/>
    <w:multiLevelType w:val="singleLevel"/>
    <w:tmpl w:val="6EAF544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Fmt w:val="decimalEnclosedCircleChinese"/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76A5"/>
    <w:rsid w:val="002C651A"/>
    <w:rsid w:val="009D380B"/>
    <w:rsid w:val="00F72E57"/>
    <w:rsid w:val="01691A2C"/>
    <w:rsid w:val="022834DE"/>
    <w:rsid w:val="024F404A"/>
    <w:rsid w:val="034E4EFF"/>
    <w:rsid w:val="03AC068A"/>
    <w:rsid w:val="03CB79BD"/>
    <w:rsid w:val="04173426"/>
    <w:rsid w:val="04946CB8"/>
    <w:rsid w:val="04CD550D"/>
    <w:rsid w:val="053F623E"/>
    <w:rsid w:val="069C3AB5"/>
    <w:rsid w:val="095058FA"/>
    <w:rsid w:val="09735AD4"/>
    <w:rsid w:val="0ACD7769"/>
    <w:rsid w:val="0C6535E7"/>
    <w:rsid w:val="0CAA1124"/>
    <w:rsid w:val="0CEA1BDE"/>
    <w:rsid w:val="0EAB7485"/>
    <w:rsid w:val="0FD6149E"/>
    <w:rsid w:val="0FE23125"/>
    <w:rsid w:val="10C84EEF"/>
    <w:rsid w:val="1157372C"/>
    <w:rsid w:val="120D228C"/>
    <w:rsid w:val="12342F40"/>
    <w:rsid w:val="132057D2"/>
    <w:rsid w:val="13410AFE"/>
    <w:rsid w:val="13D7662F"/>
    <w:rsid w:val="15107D38"/>
    <w:rsid w:val="155E77BC"/>
    <w:rsid w:val="166C3912"/>
    <w:rsid w:val="16D437A6"/>
    <w:rsid w:val="17281A56"/>
    <w:rsid w:val="17462FB8"/>
    <w:rsid w:val="17B20AED"/>
    <w:rsid w:val="18B11AB5"/>
    <w:rsid w:val="18C24E0A"/>
    <w:rsid w:val="18FF1E05"/>
    <w:rsid w:val="199B4E40"/>
    <w:rsid w:val="19C9228E"/>
    <w:rsid w:val="1A281FEC"/>
    <w:rsid w:val="1AB726FC"/>
    <w:rsid w:val="1BB2571D"/>
    <w:rsid w:val="1BEF44BD"/>
    <w:rsid w:val="1CA811FC"/>
    <w:rsid w:val="1D146306"/>
    <w:rsid w:val="1D2178B2"/>
    <w:rsid w:val="1D3767F3"/>
    <w:rsid w:val="1DB10BB8"/>
    <w:rsid w:val="1E184F7A"/>
    <w:rsid w:val="1E712F6D"/>
    <w:rsid w:val="1ECA6FFB"/>
    <w:rsid w:val="1F6B10BC"/>
    <w:rsid w:val="1F8900E8"/>
    <w:rsid w:val="20077D8E"/>
    <w:rsid w:val="2059345D"/>
    <w:rsid w:val="206B35D0"/>
    <w:rsid w:val="20EE6F25"/>
    <w:rsid w:val="211832FA"/>
    <w:rsid w:val="223D5F78"/>
    <w:rsid w:val="22F5547E"/>
    <w:rsid w:val="2340515A"/>
    <w:rsid w:val="244805E5"/>
    <w:rsid w:val="246D3109"/>
    <w:rsid w:val="2596571E"/>
    <w:rsid w:val="27143EEA"/>
    <w:rsid w:val="27760C01"/>
    <w:rsid w:val="289B7957"/>
    <w:rsid w:val="29316439"/>
    <w:rsid w:val="29D91619"/>
    <w:rsid w:val="29F6327B"/>
    <w:rsid w:val="2A9F3F92"/>
    <w:rsid w:val="2B3E4718"/>
    <w:rsid w:val="2BAA458B"/>
    <w:rsid w:val="2D2A0D86"/>
    <w:rsid w:val="2E396180"/>
    <w:rsid w:val="2EBA455F"/>
    <w:rsid w:val="2F1E6256"/>
    <w:rsid w:val="2F277965"/>
    <w:rsid w:val="30182A1A"/>
    <w:rsid w:val="337F635D"/>
    <w:rsid w:val="33F84187"/>
    <w:rsid w:val="344B139A"/>
    <w:rsid w:val="34AD5D7F"/>
    <w:rsid w:val="34F76203"/>
    <w:rsid w:val="356A057D"/>
    <w:rsid w:val="38A66747"/>
    <w:rsid w:val="3B3624E6"/>
    <w:rsid w:val="3B5F3C4E"/>
    <w:rsid w:val="3E8F63FB"/>
    <w:rsid w:val="415442B7"/>
    <w:rsid w:val="41D34808"/>
    <w:rsid w:val="41D66A4D"/>
    <w:rsid w:val="42347BA8"/>
    <w:rsid w:val="43073AEC"/>
    <w:rsid w:val="43E84871"/>
    <w:rsid w:val="444F2917"/>
    <w:rsid w:val="456A0102"/>
    <w:rsid w:val="457B5D37"/>
    <w:rsid w:val="457D33ED"/>
    <w:rsid w:val="45E22EB6"/>
    <w:rsid w:val="46927C48"/>
    <w:rsid w:val="46C779A0"/>
    <w:rsid w:val="48D83883"/>
    <w:rsid w:val="49A13889"/>
    <w:rsid w:val="4A38238B"/>
    <w:rsid w:val="4A5F2769"/>
    <w:rsid w:val="4A6F26A2"/>
    <w:rsid w:val="4B1C3DA3"/>
    <w:rsid w:val="4B2B2D03"/>
    <w:rsid w:val="4C960D67"/>
    <w:rsid w:val="4D30127F"/>
    <w:rsid w:val="4DEC5577"/>
    <w:rsid w:val="4EB211A6"/>
    <w:rsid w:val="4EFA4B3F"/>
    <w:rsid w:val="4F564C9A"/>
    <w:rsid w:val="4FF950DC"/>
    <w:rsid w:val="540625F6"/>
    <w:rsid w:val="56160929"/>
    <w:rsid w:val="57783DE6"/>
    <w:rsid w:val="59172897"/>
    <w:rsid w:val="5ACE7148"/>
    <w:rsid w:val="5BC42936"/>
    <w:rsid w:val="5DE24966"/>
    <w:rsid w:val="5EA76978"/>
    <w:rsid w:val="5F723250"/>
    <w:rsid w:val="5F940161"/>
    <w:rsid w:val="5FB527FD"/>
    <w:rsid w:val="61341A4B"/>
    <w:rsid w:val="67D05BB5"/>
    <w:rsid w:val="687B1482"/>
    <w:rsid w:val="6A9B3709"/>
    <w:rsid w:val="6AC163A5"/>
    <w:rsid w:val="6B0D5C2F"/>
    <w:rsid w:val="6B826F93"/>
    <w:rsid w:val="6BF73D7E"/>
    <w:rsid w:val="6C362826"/>
    <w:rsid w:val="6CA45C3E"/>
    <w:rsid w:val="6EB545C0"/>
    <w:rsid w:val="6ECC2010"/>
    <w:rsid w:val="6EFC4D5D"/>
    <w:rsid w:val="70AA1508"/>
    <w:rsid w:val="70E9028F"/>
    <w:rsid w:val="70FF1EFE"/>
    <w:rsid w:val="71101FDC"/>
    <w:rsid w:val="723A008D"/>
    <w:rsid w:val="726E6E59"/>
    <w:rsid w:val="729F5503"/>
    <w:rsid w:val="74490706"/>
    <w:rsid w:val="74A75D1F"/>
    <w:rsid w:val="74D15095"/>
    <w:rsid w:val="75400DC9"/>
    <w:rsid w:val="76EB6633"/>
    <w:rsid w:val="771D2817"/>
    <w:rsid w:val="772D2EEB"/>
    <w:rsid w:val="77AE5AD3"/>
    <w:rsid w:val="780D1A09"/>
    <w:rsid w:val="7B865A1E"/>
    <w:rsid w:val="7D531775"/>
    <w:rsid w:val="7DBD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220" w:line="180" w:lineRule="atLeast"/>
      <w:jc w:val="center"/>
    </w:pPr>
    <w:rPr>
      <w:rFonts w:ascii="Times New Roman" w:hAnsi="Times New Roman"/>
      <w:sz w:val="30"/>
      <w:szCs w:val="24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emf"/><Relationship Id="rId13" Type="http://schemas.openxmlformats.org/officeDocument/2006/relationships/oleObject" Target="embeddings/oleObject2.bin"/><Relationship Id="rId12" Type="http://schemas.openxmlformats.org/officeDocument/2006/relationships/image" Target="media/image4.emf"/><Relationship Id="rId11" Type="http://schemas.openxmlformats.org/officeDocument/2006/relationships/oleObject" Target="embeddings/oleObject1.bin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2020-05-04T03:05:00Z</dcterms:created>
  <dc:creator>倒影</dc:creator>
  <cp:lastModifiedBy>倒影</cp:lastModifiedBy>
  <dcterms:modified xsi:type="dcterms:W3CDTF">2020-05-06T07:34:27Z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