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030" w:rsidRDefault="00510C17" w:rsidP="00510C17">
      <w:r>
        <w:rPr>
          <w:rFonts w:hint="eastAsia"/>
        </w:rPr>
        <w:t>1.舍入误差与有效数</w:t>
      </w:r>
    </w:p>
    <w:p w:rsidR="00510C17" w:rsidRDefault="00510C17">
      <w:r>
        <w:rPr>
          <w:rFonts w:hint="eastAsia"/>
        </w:rPr>
        <w:t>（1）从大到小程序：</w:t>
      </w:r>
    </w:p>
    <w:p w:rsidR="00510C17" w:rsidRDefault="00510C17" w:rsidP="00510C1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D299025" wp14:editId="7CA47429">
            <wp:extent cx="5274310" cy="1411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17" w:rsidRDefault="00510C17" w:rsidP="00510C17">
      <w:r>
        <w:rPr>
          <w:rFonts w:hint="eastAsia"/>
        </w:rPr>
        <w:t>（2）从小到大程序：</w:t>
      </w:r>
    </w:p>
    <w:p w:rsidR="00510C17" w:rsidRDefault="00510C17" w:rsidP="00510C17">
      <w:r>
        <w:rPr>
          <w:noProof/>
        </w:rPr>
        <w:drawing>
          <wp:inline distT="0" distB="0" distL="0" distR="0" wp14:anchorId="053A3CF9" wp14:editId="17C6AAFF">
            <wp:extent cx="5274310" cy="1322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17" w:rsidRDefault="00510C17" w:rsidP="00510C17">
      <w:r>
        <w:rPr>
          <w:rFonts w:hint="eastAsia"/>
        </w:rPr>
        <w:t>（3）计算结果：</w:t>
      </w:r>
    </w:p>
    <w:p w:rsidR="00510C17" w:rsidRPr="00510C17" w:rsidRDefault="00510C17" w:rsidP="00510C17">
      <w:pPr>
        <w:ind w:firstLineChars="100" w:firstLine="210"/>
        <w:rPr>
          <w:lang w:val="zh-CN"/>
        </w:rPr>
      </w:pPr>
      <w:r w:rsidRPr="00510C17">
        <w:rPr>
          <w:rFonts w:hint="eastAsia"/>
          <w:lang w:val="zh-CN"/>
        </w:rPr>
        <w:t>精确值：</w:t>
      </w:r>
    </w:p>
    <w:p w:rsidR="00510C17" w:rsidRPr="00510C17" w:rsidRDefault="00510C17" w:rsidP="00510C17">
      <w:pPr>
        <w:ind w:firstLine="420"/>
        <w:rPr>
          <w:lang w:val="zh-CN"/>
        </w:rPr>
      </w:pPr>
      <w:r w:rsidRPr="00510C17">
        <w:rPr>
          <w:lang w:val="zh-CN"/>
        </w:rPr>
        <w:t>S1=0.7400495 S2=0.7499 S3=0.749999</w:t>
      </w:r>
    </w:p>
    <w:p w:rsidR="00510C17" w:rsidRPr="00510C17" w:rsidRDefault="00510C17" w:rsidP="00510C17">
      <w:pPr>
        <w:ind w:firstLineChars="100" w:firstLine="210"/>
        <w:rPr>
          <w:lang w:val="zh-CN"/>
        </w:rPr>
      </w:pPr>
      <w:r w:rsidRPr="00510C17">
        <w:rPr>
          <w:rFonts w:hint="eastAsia"/>
          <w:lang w:val="zh-CN"/>
        </w:rPr>
        <w:t>从大到小计算结果为：</w:t>
      </w:r>
    </w:p>
    <w:p w:rsidR="00510C17" w:rsidRPr="00510C17" w:rsidRDefault="00510C17" w:rsidP="00510C17">
      <w:pPr>
        <w:ind w:firstLine="420"/>
        <w:rPr>
          <w:lang w:val="zh-CN"/>
        </w:rPr>
      </w:pPr>
      <w:r w:rsidRPr="00510C17">
        <w:rPr>
          <w:lang w:val="zh-CN"/>
        </w:rPr>
        <w:t xml:space="preserve">S1=0.7400495 </w:t>
      </w:r>
      <w:r w:rsidRPr="00510C17">
        <w:rPr>
          <w:rFonts w:hint="eastAsia"/>
          <w:lang w:val="zh-CN"/>
        </w:rPr>
        <w:t>误差为：</w:t>
      </w:r>
      <w:r w:rsidRPr="00510C17">
        <w:rPr>
          <w:lang w:val="zh-CN"/>
        </w:rPr>
        <w:t>0</w:t>
      </w:r>
    </w:p>
    <w:p w:rsidR="00510C17" w:rsidRPr="00510C17" w:rsidRDefault="00510C17" w:rsidP="00510C17">
      <w:pPr>
        <w:ind w:firstLine="420"/>
        <w:rPr>
          <w:lang w:val="zh-CN"/>
        </w:rPr>
      </w:pPr>
      <w:r w:rsidRPr="00510C17">
        <w:rPr>
          <w:lang w:val="zh-CN"/>
        </w:rPr>
        <w:t xml:space="preserve">S2=0.7498521 </w:t>
      </w:r>
      <w:r w:rsidRPr="00510C17">
        <w:rPr>
          <w:rFonts w:hint="eastAsia"/>
          <w:lang w:val="zh-CN"/>
        </w:rPr>
        <w:t>误差为：</w:t>
      </w:r>
      <w:r w:rsidRPr="00510C17">
        <w:rPr>
          <w:lang w:val="zh-CN"/>
        </w:rPr>
        <w:t>4.786253E-05</w:t>
      </w:r>
    </w:p>
    <w:p w:rsidR="00510C17" w:rsidRPr="00510C17" w:rsidRDefault="00510C17" w:rsidP="00510C17">
      <w:pPr>
        <w:ind w:firstLine="420"/>
        <w:rPr>
          <w:lang w:val="zh-CN"/>
        </w:rPr>
      </w:pPr>
      <w:r w:rsidRPr="00510C17">
        <w:rPr>
          <w:lang w:val="zh-CN"/>
        </w:rPr>
        <w:t xml:space="preserve">S3=0.7498521 </w:t>
      </w:r>
      <w:r w:rsidRPr="00510C17">
        <w:rPr>
          <w:rFonts w:hint="eastAsia"/>
          <w:lang w:val="zh-CN"/>
        </w:rPr>
        <w:t>误差为：</w:t>
      </w:r>
      <w:r w:rsidRPr="00510C17">
        <w:rPr>
          <w:lang w:val="zh-CN"/>
        </w:rPr>
        <w:t>0.0001469254</w:t>
      </w:r>
    </w:p>
    <w:p w:rsidR="00510C17" w:rsidRPr="00510C17" w:rsidRDefault="00510C17" w:rsidP="00510C17">
      <w:pPr>
        <w:ind w:firstLineChars="100" w:firstLine="210"/>
        <w:rPr>
          <w:lang w:val="zh-CN"/>
        </w:rPr>
      </w:pPr>
      <w:r w:rsidRPr="00510C17">
        <w:rPr>
          <w:rFonts w:hint="eastAsia"/>
          <w:lang w:val="zh-CN"/>
        </w:rPr>
        <w:t>从小到大计算结果为：</w:t>
      </w:r>
    </w:p>
    <w:p w:rsidR="00510C17" w:rsidRPr="00510C17" w:rsidRDefault="00510C17" w:rsidP="00510C17">
      <w:pPr>
        <w:ind w:firstLine="420"/>
        <w:rPr>
          <w:lang w:val="zh-CN"/>
        </w:rPr>
      </w:pPr>
      <w:r w:rsidRPr="00510C17">
        <w:rPr>
          <w:lang w:val="zh-CN"/>
        </w:rPr>
        <w:t xml:space="preserve">S1=0.7400495 </w:t>
      </w:r>
      <w:r w:rsidRPr="00510C17">
        <w:rPr>
          <w:rFonts w:hint="eastAsia"/>
          <w:lang w:val="zh-CN"/>
        </w:rPr>
        <w:t>误差为：</w:t>
      </w:r>
      <w:r w:rsidRPr="00510C17">
        <w:rPr>
          <w:lang w:val="zh-CN"/>
        </w:rPr>
        <w:t>5.960464E-08</w:t>
      </w:r>
    </w:p>
    <w:p w:rsidR="00510C17" w:rsidRPr="00510C17" w:rsidRDefault="00510C17" w:rsidP="00510C17">
      <w:pPr>
        <w:ind w:firstLine="420"/>
        <w:rPr>
          <w:lang w:val="zh-CN"/>
        </w:rPr>
      </w:pPr>
      <w:r w:rsidRPr="00510C17">
        <w:rPr>
          <w:lang w:val="zh-CN"/>
        </w:rPr>
        <w:t xml:space="preserve">S2=0.7499 </w:t>
      </w:r>
      <w:r w:rsidRPr="00510C17">
        <w:rPr>
          <w:rFonts w:hint="eastAsia"/>
          <w:lang w:val="zh-CN"/>
        </w:rPr>
        <w:t>误差为：</w:t>
      </w:r>
      <w:r w:rsidRPr="00510C17">
        <w:rPr>
          <w:lang w:val="zh-CN"/>
        </w:rPr>
        <w:t>0</w:t>
      </w:r>
    </w:p>
    <w:p w:rsidR="00510C17" w:rsidRDefault="00510C17" w:rsidP="00510C17">
      <w:pPr>
        <w:ind w:firstLine="420"/>
        <w:rPr>
          <w:lang w:val="zh-CN"/>
        </w:rPr>
      </w:pPr>
      <w:r w:rsidRPr="00510C17">
        <w:rPr>
          <w:lang w:val="zh-CN"/>
        </w:rPr>
        <w:t xml:space="preserve">S3=0.749999 </w:t>
      </w:r>
      <w:r w:rsidRPr="00510C17">
        <w:rPr>
          <w:rFonts w:hint="eastAsia"/>
          <w:lang w:val="zh-CN"/>
        </w:rPr>
        <w:t>误差为：</w:t>
      </w:r>
      <w:r w:rsidRPr="00510C17">
        <w:rPr>
          <w:lang w:val="zh-CN"/>
        </w:rPr>
        <w:t>0</w:t>
      </w:r>
    </w:p>
    <w:p w:rsidR="00F14539" w:rsidRDefault="00F14539" w:rsidP="00F14539">
      <w:pPr>
        <w:rPr>
          <w:lang w:val="zh-CN"/>
        </w:rPr>
      </w:pPr>
      <w:r>
        <w:rPr>
          <w:rFonts w:hint="eastAsia"/>
          <w:lang w:val="zh-CN"/>
        </w:rPr>
        <w:t>（4）结果：</w:t>
      </w:r>
      <w:r>
        <w:rPr>
          <w:lang w:val="zh-CN"/>
        </w:rPr>
        <w:br/>
      </w:r>
      <w:r>
        <w:rPr>
          <w:lang w:val="zh-CN"/>
        </w:rPr>
        <w:tab/>
      </w:r>
      <w:r w:rsidR="00975F7A">
        <w:rPr>
          <w:rFonts w:hint="eastAsia"/>
          <w:lang w:val="zh-CN"/>
        </w:rPr>
        <w:t>从程序运行结果可以看出，大小数相加时需要避免大数吃小数，以减小误差。</w:t>
      </w:r>
    </w:p>
    <w:p w:rsidR="00975F7A" w:rsidRDefault="00975F7A" w:rsidP="00F14539">
      <w:pPr>
        <w:rPr>
          <w:lang w:val="zh-CN"/>
        </w:rPr>
      </w:pPr>
      <w:r>
        <w:rPr>
          <w:rFonts w:hint="eastAsia"/>
          <w:lang w:val="zh-CN"/>
        </w:rPr>
        <w:t>2. Newton迭代法</w:t>
      </w:r>
    </w:p>
    <w:p w:rsidR="00975F7A" w:rsidRDefault="00975F7A" w:rsidP="00F14539">
      <w:pPr>
        <w:rPr>
          <w:lang w:val="zh-CN"/>
        </w:rPr>
      </w:pPr>
      <w:r>
        <w:rPr>
          <w:rFonts w:hint="eastAsia"/>
          <w:lang w:val="zh-CN"/>
        </w:rPr>
        <w:t>（1）Newton迭代程序</w:t>
      </w:r>
    </w:p>
    <w:p w:rsidR="00975F7A" w:rsidRDefault="00975F7A" w:rsidP="00F14539">
      <w:pPr>
        <w:rPr>
          <w:lang w:val="zh-CN"/>
        </w:rPr>
      </w:pPr>
      <w:r>
        <w:rPr>
          <w:lang w:val="zh-CN"/>
        </w:rPr>
        <w:lastRenderedPageBreak/>
        <w:tab/>
      </w:r>
      <w:r>
        <w:rPr>
          <w:noProof/>
        </w:rPr>
        <w:drawing>
          <wp:inline distT="0" distB="0" distL="0" distR="0" wp14:anchorId="25116EB5" wp14:editId="2CD41E37">
            <wp:extent cx="3752850" cy="2958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7A" w:rsidRDefault="00975F7A" w:rsidP="00F14539">
      <w:pPr>
        <w:rPr>
          <w:lang w:val="zh-CN"/>
        </w:rPr>
      </w:pPr>
      <w:r>
        <w:rPr>
          <w:rFonts w:hint="eastAsia"/>
          <w:lang w:val="zh-CN"/>
        </w:rPr>
        <w:t>运行结果：</w:t>
      </w:r>
    </w:p>
    <w:p w:rsidR="00DE57D5" w:rsidRDefault="00DE57D5" w:rsidP="00F14539">
      <w:r>
        <w:rPr>
          <w:noProof/>
        </w:rPr>
        <w:drawing>
          <wp:inline distT="0" distB="0" distL="0" distR="0" wp14:anchorId="2EAA8297" wp14:editId="76577368">
            <wp:extent cx="2585630" cy="17526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775" cy="17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E3E0C" wp14:editId="68A7899B">
            <wp:extent cx="2594064" cy="1758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261" cy="17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5" w:rsidRDefault="00DE57D5" w:rsidP="00F14539">
      <w:r>
        <w:rPr>
          <w:rFonts w:hint="eastAsia"/>
        </w:rPr>
        <w:t>（2）寻找尽可能大的</w:t>
      </w:r>
      <w:r w:rsidRPr="00DE57D5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3.95pt" o:ole="">
            <v:imagedata r:id="rId11" o:title=""/>
          </v:shape>
          <o:OLEObject Type="Embed" ProgID="Equation.DSMT4" ShapeID="_x0000_i1025" DrawAspect="Content" ObjectID="_1570478017" r:id="rId12"/>
        </w:object>
      </w:r>
    </w:p>
    <w:p w:rsidR="00DE57D5" w:rsidRDefault="00DE57D5" w:rsidP="00F14539">
      <w:r>
        <w:tab/>
      </w:r>
      <w:r>
        <w:rPr>
          <w:noProof/>
        </w:rPr>
        <w:drawing>
          <wp:inline distT="0" distB="0" distL="0" distR="0" wp14:anchorId="28F36157" wp14:editId="5AA18628">
            <wp:extent cx="3277506" cy="33655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6781" cy="339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5" w:rsidRDefault="00DE57D5" w:rsidP="007C68AA">
      <w:pPr>
        <w:ind w:firstLine="420"/>
      </w:pPr>
      <w:r>
        <w:rPr>
          <w:rFonts w:hint="eastAsia"/>
        </w:rPr>
        <w:lastRenderedPageBreak/>
        <w:t>运行结果：</w:t>
      </w:r>
    </w:p>
    <w:p w:rsidR="00DE57D5" w:rsidRDefault="00DE57D5" w:rsidP="00F14539">
      <w:r>
        <w:rPr>
          <w:noProof/>
        </w:rPr>
        <w:drawing>
          <wp:inline distT="0" distB="0" distL="0" distR="0" wp14:anchorId="6DC882B2" wp14:editId="7144D586">
            <wp:extent cx="2584450" cy="175180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117" cy="1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4A9CE" wp14:editId="313EF234">
            <wp:extent cx="2604018" cy="1765064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272" cy="17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AA" w:rsidRDefault="007C68AA" w:rsidP="00F14539">
      <w:r>
        <w:tab/>
      </w:r>
      <w:r>
        <w:rPr>
          <w:rFonts w:hint="eastAsia"/>
        </w:rPr>
        <w:t>由上可知</w:t>
      </w:r>
      <w:r w:rsidRPr="007C68AA">
        <w:rPr>
          <w:position w:val="-12"/>
        </w:rPr>
        <w:object w:dxaOrig="1100" w:dyaOrig="360">
          <v:shape id="_x0000_i1026" type="#_x0000_t75" style="width:54.8pt;height:18.25pt" o:ole="">
            <v:imagedata r:id="rId16" o:title=""/>
          </v:shape>
          <o:OLEObject Type="Embed" ProgID="Equation.DSMT4" ShapeID="_x0000_i1026" DrawAspect="Content" ObjectID="_1570478018" r:id="rId17"/>
        </w:object>
      </w:r>
      <w:r>
        <w:rPr>
          <w:rFonts w:hint="eastAsia"/>
        </w:rPr>
        <w:t>。</w:t>
      </w:r>
    </w:p>
    <w:p w:rsidR="007C68AA" w:rsidRDefault="007C68AA" w:rsidP="00F14539">
      <w:r>
        <w:rPr>
          <w:rFonts w:hint="eastAsia"/>
        </w:rPr>
        <w:t>（3）收敛区间</w:t>
      </w:r>
    </w:p>
    <w:p w:rsidR="007C68AA" w:rsidRDefault="007C68AA" w:rsidP="00F14539">
      <w:r>
        <w:rPr>
          <w:rFonts w:hint="eastAsia"/>
        </w:rPr>
        <w:tab/>
        <w:t>区间</w:t>
      </w:r>
      <w:r w:rsidRPr="007C68AA">
        <w:rPr>
          <w:position w:val="-10"/>
        </w:rPr>
        <w:object w:dxaOrig="859" w:dyaOrig="320">
          <v:shape id="_x0000_i1027" type="#_x0000_t75" style="width:43pt;height:16.1pt" o:ole="">
            <v:imagedata r:id="rId18" o:title=""/>
          </v:shape>
          <o:OLEObject Type="Embed" ProgID="Equation.DSMT4" ShapeID="_x0000_i1027" DrawAspect="Content" ObjectID="_1570478019" r:id="rId19"/>
        </w:object>
      </w:r>
      <w:r>
        <w:rPr>
          <w:rFonts w:hint="eastAsia"/>
        </w:rPr>
        <w:t>：</w:t>
      </w:r>
    </w:p>
    <w:p w:rsidR="007C68AA" w:rsidRDefault="007C68AA" w:rsidP="003F5313">
      <w:pPr>
        <w:ind w:firstLineChars="200" w:firstLine="420"/>
      </w:pPr>
      <w:r>
        <w:rPr>
          <w:noProof/>
        </w:rPr>
        <w:drawing>
          <wp:inline distT="0" distB="0" distL="0" distR="0" wp14:anchorId="506D05D0" wp14:editId="3A84DEEE">
            <wp:extent cx="2426371" cy="1644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601" cy="16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313">
        <w:rPr>
          <w:noProof/>
        </w:rPr>
        <w:drawing>
          <wp:inline distT="0" distB="0" distL="0" distR="0" wp14:anchorId="0F96532F" wp14:editId="107A83AD">
            <wp:extent cx="2422623" cy="16421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2211" cy="16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13" w:rsidRDefault="003F5313" w:rsidP="003F5313">
      <w:pPr>
        <w:ind w:firstLineChars="200" w:firstLine="420"/>
      </w:pPr>
      <w:r>
        <w:tab/>
      </w:r>
      <w:r>
        <w:rPr>
          <w:rFonts w:hint="eastAsia"/>
        </w:rPr>
        <w:t>初值为-</w:t>
      </w:r>
      <w:r>
        <w:t>100</w:t>
      </w:r>
      <w:r>
        <w:rPr>
          <w:rFonts w:hint="eastAsia"/>
        </w:rPr>
        <w:t>，-</w:t>
      </w:r>
      <w:r>
        <w:t>1000</w:t>
      </w:r>
      <w:r>
        <w:rPr>
          <w:rFonts w:hint="eastAsia"/>
        </w:rPr>
        <w:t>，皆收敛于</w:t>
      </w:r>
      <w:r w:rsidR="00E4108C" w:rsidRPr="003F5313">
        <w:rPr>
          <w:position w:val="-12"/>
        </w:rPr>
        <w:object w:dxaOrig="960" w:dyaOrig="400">
          <v:shape id="_x0000_i1028" type="#_x0000_t75" style="width:47.8pt;height:19.9pt" o:ole="">
            <v:imagedata r:id="rId22" o:title=""/>
          </v:shape>
          <o:OLEObject Type="Embed" ProgID="Equation.DSMT4" ShapeID="_x0000_i1028" DrawAspect="Content" ObjectID="_1570478020" r:id="rId23"/>
        </w:object>
      </w:r>
      <w:r>
        <w:rPr>
          <w:rFonts w:hint="eastAsia"/>
        </w:rPr>
        <w:t>；</w:t>
      </w:r>
    </w:p>
    <w:p w:rsidR="003F5313" w:rsidRDefault="003F5313" w:rsidP="003F5313">
      <w:pPr>
        <w:ind w:firstLineChars="200" w:firstLine="420"/>
      </w:pPr>
      <w:r>
        <w:rPr>
          <w:rFonts w:hint="eastAsia"/>
        </w:rPr>
        <w:t>区间</w:t>
      </w:r>
      <w:r w:rsidR="00EC7F9A" w:rsidRPr="007C68AA">
        <w:rPr>
          <w:position w:val="-10"/>
        </w:rPr>
        <w:object w:dxaOrig="840" w:dyaOrig="320">
          <v:shape id="_x0000_i1029" type="#_x0000_t75" style="width:41.9pt;height:16.1pt" o:ole="">
            <v:imagedata r:id="rId24" o:title=""/>
          </v:shape>
          <o:OLEObject Type="Embed" ProgID="Equation.DSMT4" ShapeID="_x0000_i1029" DrawAspect="Content" ObjectID="_1570478021" r:id="rId25"/>
        </w:object>
      </w:r>
      <w:r>
        <w:rPr>
          <w:rFonts w:hint="eastAsia"/>
        </w:rPr>
        <w:t>：</w:t>
      </w:r>
    </w:p>
    <w:p w:rsidR="00EC7F9A" w:rsidRDefault="00EC7F9A" w:rsidP="003F5313">
      <w:pPr>
        <w:ind w:firstLineChars="200" w:firstLine="420"/>
      </w:pPr>
      <w:r>
        <w:rPr>
          <w:noProof/>
        </w:rPr>
        <w:drawing>
          <wp:inline distT="0" distB="0" distL="0" distR="0" wp14:anchorId="591143D6" wp14:editId="0463ED58">
            <wp:extent cx="2463800" cy="1670021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9654" cy="16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4438F" wp14:editId="0446E6F6">
            <wp:extent cx="2438549" cy="165290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0070" cy="16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9A" w:rsidRDefault="00EC7F9A" w:rsidP="00EC7F9A">
      <w:pPr>
        <w:ind w:firstLineChars="200" w:firstLine="420"/>
      </w:pPr>
      <w:r>
        <w:tab/>
      </w:r>
      <w:r>
        <w:rPr>
          <w:rFonts w:hint="eastAsia"/>
        </w:rPr>
        <w:t>初值为-0.9，-0.8，可知该区间不收敛；</w:t>
      </w:r>
    </w:p>
    <w:p w:rsidR="00EC7F9A" w:rsidRDefault="00EC7F9A" w:rsidP="003F5313">
      <w:pPr>
        <w:ind w:firstLineChars="200" w:firstLine="420"/>
      </w:pPr>
      <w:r>
        <w:rPr>
          <w:rFonts w:hint="eastAsia"/>
        </w:rPr>
        <w:t>区间</w:t>
      </w:r>
      <w:r w:rsidRPr="007C68AA">
        <w:rPr>
          <w:position w:val="-10"/>
        </w:rPr>
        <w:object w:dxaOrig="740" w:dyaOrig="320">
          <v:shape id="_x0000_i1030" type="#_x0000_t75" style="width:37.05pt;height:16.1pt" o:ole="">
            <v:imagedata r:id="rId28" o:title=""/>
          </v:shape>
          <o:OLEObject Type="Embed" ProgID="Equation.DSMT4" ShapeID="_x0000_i1030" DrawAspect="Content" ObjectID="_1570478022" r:id="rId29"/>
        </w:object>
      </w:r>
      <w:r>
        <w:rPr>
          <w:rFonts w:hint="eastAsia"/>
        </w:rPr>
        <w:t>：</w:t>
      </w:r>
    </w:p>
    <w:p w:rsidR="00EC7F9A" w:rsidRDefault="00EC7F9A" w:rsidP="00EC7F9A">
      <w:r>
        <w:rPr>
          <w:noProof/>
        </w:rPr>
        <w:lastRenderedPageBreak/>
        <w:drawing>
          <wp:inline distT="0" distB="0" distL="0" distR="0" wp14:anchorId="086D3EB9" wp14:editId="1440D577">
            <wp:extent cx="2585630" cy="175260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9113" cy="17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19625" wp14:editId="19659890">
            <wp:extent cx="2565957" cy="173926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8063" cy="175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9A" w:rsidRDefault="00EC7F9A" w:rsidP="00EC7F9A">
      <w:pPr>
        <w:ind w:firstLineChars="202" w:firstLine="424"/>
      </w:pPr>
      <w:r>
        <w:tab/>
      </w:r>
      <w:r>
        <w:rPr>
          <w:rFonts w:hint="eastAsia"/>
        </w:rPr>
        <w:t>初值为-0.6,0.6，皆收敛于</w:t>
      </w:r>
      <w:r w:rsidRPr="003F5313">
        <w:rPr>
          <w:position w:val="-12"/>
        </w:rPr>
        <w:object w:dxaOrig="639" w:dyaOrig="380">
          <v:shape id="_x0000_i1031" type="#_x0000_t75" style="width:31.7pt;height:18.8pt" o:ole="">
            <v:imagedata r:id="rId32" o:title=""/>
          </v:shape>
          <o:OLEObject Type="Embed" ProgID="Equation.DSMT4" ShapeID="_x0000_i1031" DrawAspect="Content" ObjectID="_1570478023" r:id="rId33"/>
        </w:object>
      </w:r>
      <w:r>
        <w:rPr>
          <w:rFonts w:hint="eastAsia"/>
        </w:rPr>
        <w:t>；</w:t>
      </w:r>
    </w:p>
    <w:p w:rsidR="00EC7F9A" w:rsidRDefault="00EC7F9A" w:rsidP="00EC7F9A">
      <w:pPr>
        <w:ind w:firstLine="420"/>
      </w:pPr>
      <w:r>
        <w:rPr>
          <w:rFonts w:hint="eastAsia"/>
        </w:rPr>
        <w:t>区间</w:t>
      </w:r>
      <w:r w:rsidRPr="007C68AA">
        <w:rPr>
          <w:position w:val="-10"/>
        </w:rPr>
        <w:object w:dxaOrig="540" w:dyaOrig="320">
          <v:shape id="_x0000_i1032" type="#_x0000_t75" style="width:26.85pt;height:16.1pt" o:ole="">
            <v:imagedata r:id="rId34" o:title=""/>
          </v:shape>
          <o:OLEObject Type="Embed" ProgID="Equation.DSMT4" ShapeID="_x0000_i1032" DrawAspect="Content" ObjectID="_1570478024" r:id="rId35"/>
        </w:object>
      </w:r>
      <w:r>
        <w:t>:</w:t>
      </w:r>
    </w:p>
    <w:p w:rsidR="00E4108C" w:rsidRDefault="00E4108C" w:rsidP="00E4108C">
      <w:r>
        <w:rPr>
          <w:noProof/>
        </w:rPr>
        <w:drawing>
          <wp:inline distT="0" distB="0" distL="0" distR="0" wp14:anchorId="099FD882" wp14:editId="751A9296">
            <wp:extent cx="2464114" cy="1670234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8943" cy="16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E5D31" wp14:editId="2496C803">
            <wp:extent cx="2494779" cy="1691019"/>
            <wp:effectExtent l="0" t="0" r="127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3299" cy="17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9A" w:rsidRDefault="00E4108C" w:rsidP="00E4108C">
      <w:pPr>
        <w:ind w:firstLineChars="202" w:firstLine="424"/>
      </w:pPr>
      <w:r>
        <w:tab/>
      </w:r>
      <w:r>
        <w:rPr>
          <w:rFonts w:hint="eastAsia"/>
        </w:rPr>
        <w:t>初值为0.8,0.9，可知该区间不收敛；</w:t>
      </w:r>
    </w:p>
    <w:p w:rsidR="00E4108C" w:rsidRDefault="00E4108C" w:rsidP="00E4108C">
      <w:pPr>
        <w:ind w:firstLineChars="202" w:firstLine="424"/>
      </w:pPr>
      <w:r>
        <w:rPr>
          <w:rFonts w:hint="eastAsia"/>
        </w:rPr>
        <w:t>区间</w:t>
      </w:r>
      <w:r w:rsidRPr="007C68AA">
        <w:rPr>
          <w:position w:val="-10"/>
        </w:rPr>
        <w:object w:dxaOrig="700" w:dyaOrig="320">
          <v:shape id="_x0000_i1033" type="#_x0000_t75" style="width:34.95pt;height:16.1pt" o:ole="">
            <v:imagedata r:id="rId38" o:title=""/>
          </v:shape>
          <o:OLEObject Type="Embed" ProgID="Equation.DSMT4" ShapeID="_x0000_i1033" DrawAspect="Content" ObjectID="_1570478025" r:id="rId39"/>
        </w:object>
      </w:r>
      <w:r>
        <w:rPr>
          <w:rFonts w:hint="eastAsia"/>
        </w:rPr>
        <w:t>：</w:t>
      </w:r>
    </w:p>
    <w:p w:rsidR="00E4108C" w:rsidRDefault="00E4108C" w:rsidP="00E4108C">
      <w:pPr>
        <w:ind w:firstLineChars="202" w:firstLine="424"/>
      </w:pPr>
      <w:r>
        <w:rPr>
          <w:noProof/>
        </w:rPr>
        <w:drawing>
          <wp:inline distT="0" distB="0" distL="0" distR="0" wp14:anchorId="1B8AB494" wp14:editId="7F104DF0">
            <wp:extent cx="2436638" cy="1651610"/>
            <wp:effectExtent l="0" t="0" r="190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6638" cy="16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03346" wp14:editId="29D04B1D">
            <wp:extent cx="2453645" cy="1663138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75010" cy="16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8C" w:rsidRDefault="00E4108C" w:rsidP="00E4108C">
      <w:pPr>
        <w:ind w:firstLineChars="202" w:firstLine="424"/>
      </w:pPr>
      <w:r>
        <w:tab/>
      </w:r>
      <w:r>
        <w:rPr>
          <w:rFonts w:hint="eastAsia"/>
        </w:rPr>
        <w:t>初值为100,1000，收敛于</w:t>
      </w:r>
      <w:r w:rsidRPr="003F5313">
        <w:rPr>
          <w:position w:val="-12"/>
        </w:rPr>
        <w:object w:dxaOrig="820" w:dyaOrig="400">
          <v:shape id="_x0000_i1034" type="#_x0000_t75" style="width:40.85pt;height:19.9pt" o:ole="">
            <v:imagedata r:id="rId42" o:title=""/>
          </v:shape>
          <o:OLEObject Type="Embed" ProgID="Equation.DSMT4" ShapeID="_x0000_i1034" DrawAspect="Content" ObjectID="_1570478026" r:id="rId43"/>
        </w:object>
      </w:r>
      <w:r>
        <w:rPr>
          <w:rFonts w:hint="eastAsia"/>
        </w:rPr>
        <w:t>。</w:t>
      </w:r>
    </w:p>
    <w:p w:rsidR="00E4108C" w:rsidRDefault="00E4108C" w:rsidP="00E4108C">
      <w:r>
        <w:rPr>
          <w:rFonts w:hint="eastAsia"/>
        </w:rPr>
        <w:t>（</w:t>
      </w:r>
      <w:r>
        <w:t>4</w:t>
      </w:r>
      <w:r>
        <w:rPr>
          <w:rFonts w:hint="eastAsia"/>
        </w:rPr>
        <w:t>）结果：</w:t>
      </w:r>
    </w:p>
    <w:p w:rsidR="00E4108C" w:rsidRDefault="00E4108C" w:rsidP="00E4108C">
      <w:pPr>
        <w:ind w:firstLineChars="202" w:firstLine="424"/>
      </w:pPr>
      <w:r>
        <w:rPr>
          <w:rFonts w:hint="eastAsia"/>
        </w:rPr>
        <w:t>初值的选取对于迭代格式是否收敛很重要。</w:t>
      </w:r>
    </w:p>
    <w:p w:rsidR="004B5221" w:rsidRDefault="00B05234" w:rsidP="004B5221">
      <w:r>
        <w:rPr>
          <w:rFonts w:hint="eastAsia"/>
        </w:rPr>
        <w:t>3.列主元Gauss消元法</w:t>
      </w:r>
    </w:p>
    <w:p w:rsidR="00B05234" w:rsidRDefault="00B05234" w:rsidP="004B5221">
      <w:r>
        <w:rPr>
          <w:rFonts w:hint="eastAsia"/>
        </w:rPr>
        <w:t>（1）程序</w:t>
      </w:r>
    </w:p>
    <w:p w:rsidR="00B05234" w:rsidRDefault="00B05234" w:rsidP="004B5221">
      <w:r>
        <w:tab/>
      </w:r>
    </w:p>
    <w:p w:rsidR="002C0CE6" w:rsidRDefault="002C0CE6" w:rsidP="004B5221"/>
    <w:p w:rsidR="002C0CE6" w:rsidRDefault="002C0CE6" w:rsidP="004B5221"/>
    <w:p w:rsidR="002C0CE6" w:rsidRDefault="002C0CE6" w:rsidP="004B5221"/>
    <w:p w:rsidR="002C0CE6" w:rsidRDefault="002C0CE6" w:rsidP="004B5221">
      <w:pPr>
        <w:rPr>
          <w:rFonts w:hint="eastAsia"/>
        </w:rPr>
      </w:pPr>
      <w:r>
        <w:lastRenderedPageBreak/>
        <w:tab/>
      </w:r>
      <w:r w:rsidR="00C630EB">
        <w:rPr>
          <w:noProof/>
        </w:rPr>
        <w:drawing>
          <wp:inline distT="0" distB="0" distL="0" distR="0" wp14:anchorId="26EB59F4" wp14:editId="3EC6D431">
            <wp:extent cx="4278573" cy="3849479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2325" cy="38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8C" w:rsidRDefault="00C630EB" w:rsidP="00E4108C">
      <w:pPr>
        <w:ind w:firstLineChars="202" w:firstLine="424"/>
      </w:pPr>
      <w:r>
        <w:rPr>
          <w:noProof/>
        </w:rPr>
        <w:drawing>
          <wp:inline distT="0" distB="0" distL="0" distR="0" wp14:anchorId="6190A6F2" wp14:editId="33C5AA8E">
            <wp:extent cx="4319251" cy="2340591"/>
            <wp:effectExtent l="0" t="0" r="571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6536" cy="23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EB" w:rsidRDefault="00C630EB" w:rsidP="00C630EB">
      <w:r>
        <w:rPr>
          <w:rFonts w:hint="eastAsia"/>
        </w:rPr>
        <w:t>（2）结果</w:t>
      </w:r>
    </w:p>
    <w:p w:rsidR="00C630EB" w:rsidRDefault="00C630EB" w:rsidP="00C630EB">
      <w:pPr>
        <w:ind w:firstLineChars="200" w:firstLine="420"/>
      </w:pPr>
      <w:r>
        <w:rPr>
          <w:noProof/>
        </w:rPr>
        <w:drawing>
          <wp:inline distT="0" distB="0" distL="0" distR="0" wp14:anchorId="6631778C" wp14:editId="2C9EE08D">
            <wp:extent cx="3241344" cy="219705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3352" cy="22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EB" w:rsidRDefault="00C630EB" w:rsidP="00C630EB">
      <w:r>
        <w:rPr>
          <w:rFonts w:hint="eastAsia"/>
        </w:rPr>
        <w:lastRenderedPageBreak/>
        <w:t>（3）结论：</w:t>
      </w:r>
    </w:p>
    <w:p w:rsidR="00C630EB" w:rsidRDefault="00C630EB" w:rsidP="00C630EB">
      <w:pPr>
        <w:rPr>
          <w:rFonts w:hint="eastAsia"/>
        </w:rPr>
      </w:pPr>
      <w:r>
        <w:tab/>
      </w:r>
      <w:r>
        <w:rPr>
          <w:rFonts w:hint="eastAsia"/>
        </w:rPr>
        <w:t>提高了编程能力，加深了对Gauss消元法的理解。</w:t>
      </w:r>
      <w:bookmarkStart w:id="0" w:name="_GoBack"/>
      <w:bookmarkEnd w:id="0"/>
    </w:p>
    <w:sectPr w:rsidR="00C6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217" w:rsidRDefault="00187217" w:rsidP="00510C17">
      <w:r>
        <w:separator/>
      </w:r>
    </w:p>
  </w:endnote>
  <w:endnote w:type="continuationSeparator" w:id="0">
    <w:p w:rsidR="00187217" w:rsidRDefault="00187217" w:rsidP="0051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217" w:rsidRDefault="00187217" w:rsidP="00510C17">
      <w:r>
        <w:separator/>
      </w:r>
    </w:p>
  </w:footnote>
  <w:footnote w:type="continuationSeparator" w:id="0">
    <w:p w:rsidR="00187217" w:rsidRDefault="00187217" w:rsidP="00510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D7"/>
    <w:rsid w:val="00187217"/>
    <w:rsid w:val="0020079A"/>
    <w:rsid w:val="002C0CE6"/>
    <w:rsid w:val="003D1C0A"/>
    <w:rsid w:val="003F5313"/>
    <w:rsid w:val="004B5221"/>
    <w:rsid w:val="00510C17"/>
    <w:rsid w:val="007C68AA"/>
    <w:rsid w:val="00860030"/>
    <w:rsid w:val="00975F7A"/>
    <w:rsid w:val="00B05234"/>
    <w:rsid w:val="00C630EB"/>
    <w:rsid w:val="00CA07D7"/>
    <w:rsid w:val="00DE57D5"/>
    <w:rsid w:val="00E4108C"/>
    <w:rsid w:val="00EC7F9A"/>
    <w:rsid w:val="00F14539"/>
    <w:rsid w:val="00F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E493A"/>
  <w15:chartTrackingRefBased/>
  <w15:docId w15:val="{5F90F076-2AED-4D98-8E74-E6F4A0C4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26" Type="http://schemas.openxmlformats.org/officeDocument/2006/relationships/image" Target="media/image16.png"/><Relationship Id="rId39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2.wmf"/><Relationship Id="rId42" Type="http://schemas.openxmlformats.org/officeDocument/2006/relationships/image" Target="media/image28.wmf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image" Target="media/image25.wmf"/><Relationship Id="rId46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png"/><Relationship Id="rId29" Type="http://schemas.openxmlformats.org/officeDocument/2006/relationships/oleObject" Target="embeddings/oleObject6.bin"/><Relationship Id="rId41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5.wmf"/><Relationship Id="rId32" Type="http://schemas.openxmlformats.org/officeDocument/2006/relationships/image" Target="media/image21.wmf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28" Type="http://schemas.openxmlformats.org/officeDocument/2006/relationships/image" Target="media/image18.wmf"/><Relationship Id="rId36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image" Target="media/image20.png"/><Relationship Id="rId44" Type="http://schemas.openxmlformats.org/officeDocument/2006/relationships/image" Target="media/image2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wmf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0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</dc:creator>
  <cp:keywords/>
  <dc:description/>
  <cp:lastModifiedBy>sht</cp:lastModifiedBy>
  <cp:revision>8</cp:revision>
  <dcterms:created xsi:type="dcterms:W3CDTF">2017-10-24T13:55:00Z</dcterms:created>
  <dcterms:modified xsi:type="dcterms:W3CDTF">2017-10-25T15:07:00Z</dcterms:modified>
</cp:coreProperties>
</file>