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植物细胞失水与吸水的高中实验</w:t>
      </w:r>
    </w:p>
    <w:p/>
    <w:p>
      <w:pPr>
        <w:rPr>
          <w:lang w:val="en-US"/>
        </w:rPr>
      </w:pPr>
      <w:r>
        <w:rPr>
          <w:lang w:val="en-US"/>
        </w:rPr>
        <w:t>摘要：</w:t>
      </w:r>
    </w:p>
    <w:p>
      <w:pPr>
        <w:rPr>
          <w:lang w:val="en-US"/>
        </w:rPr>
      </w:pPr>
      <w:r>
        <w:rPr>
          <w:lang w:val="en-US"/>
        </w:rPr>
        <w:t>这篇论文旨在介绍一个旨在帮助高中生了解植物细胞失水与吸水过程的实验。实验通过让</w:t>
      </w:r>
      <w:r>
        <w:rPr>
          <w:rFonts w:hint="eastAsia"/>
          <w:lang w:val="en-US" w:eastAsia="zh-CN"/>
        </w:rPr>
        <w:t>本组同学</w:t>
      </w:r>
      <w:r>
        <w:rPr>
          <w:lang w:val="en-US"/>
        </w:rPr>
        <w:t>观察植物细胞在失水和吸水条件下的变化，引导</w:t>
      </w:r>
      <w:r>
        <w:rPr>
          <w:rFonts w:hint="eastAsia"/>
          <w:lang w:val="en-US" w:eastAsia="zh-CN"/>
        </w:rPr>
        <w:t>本组同学</w:t>
      </w:r>
      <w:r>
        <w:rPr>
          <w:lang w:val="en-US"/>
        </w:rPr>
        <w:t>了解细胞壁、渗透压和水分渗透调节在这一过程中的作用。该实验能够提高</w:t>
      </w:r>
      <w:r>
        <w:rPr>
          <w:rFonts w:hint="eastAsia"/>
          <w:lang w:val="en-US" w:eastAsia="zh-CN"/>
        </w:rPr>
        <w:t>本组同学</w:t>
      </w:r>
      <w:r>
        <w:rPr>
          <w:lang w:val="en-US"/>
        </w:rPr>
        <w:t>的实验操作能力，培养</w:t>
      </w:r>
      <w:r>
        <w:rPr>
          <w:rFonts w:hint="eastAsia"/>
          <w:lang w:val="en-US" w:eastAsia="zh-CN"/>
        </w:rPr>
        <w:t>本组同学</w:t>
      </w:r>
      <w:r>
        <w:rPr>
          <w:lang w:val="en-US"/>
        </w:rPr>
        <w:t>的科学思维和创新能力。</w:t>
      </w:r>
    </w:p>
    <w:p/>
    <w:p>
      <w:pPr>
        <w:rPr>
          <w:lang w:val="en-US"/>
        </w:rPr>
      </w:pPr>
      <w:r>
        <w:rPr>
          <w:lang w:val="en-US"/>
        </w:rPr>
        <w:t>引言：</w:t>
      </w:r>
    </w:p>
    <w:p>
      <w:pPr>
        <w:rPr>
          <w:lang w:val="en-US"/>
        </w:rPr>
      </w:pPr>
      <w:r>
        <w:rPr>
          <w:lang w:val="en-US"/>
        </w:rPr>
        <w:t>植物细胞的失水与吸水过程对植物的生长和发育起着重要的调控作用。为了帮助高中生更好地理解这一过程，我们设计了一个简单而直观的实验。通过观察植物细胞在失水和吸水条件下的变化，</w:t>
      </w:r>
      <w:r>
        <w:rPr>
          <w:rFonts w:hint="eastAsia"/>
          <w:lang w:val="en-US" w:eastAsia="zh-CN"/>
        </w:rPr>
        <w:t>本组同学</w:t>
      </w:r>
      <w:r>
        <w:rPr>
          <w:lang w:val="en-US"/>
        </w:rPr>
        <w:t>可以了解细胞壁、渗透压和水分渗透调节在植物细胞失水与吸水过程中的作用。该实验能够提升</w:t>
      </w:r>
      <w:r>
        <w:rPr>
          <w:rFonts w:hint="eastAsia"/>
          <w:lang w:val="en-US" w:eastAsia="zh-CN"/>
        </w:rPr>
        <w:t>本组同学</w:t>
      </w:r>
      <w:r>
        <w:rPr>
          <w:lang w:val="en-US"/>
        </w:rPr>
        <w:t>的实验操作技能，并培养</w:t>
      </w:r>
      <w:r>
        <w:rPr>
          <w:rFonts w:hint="eastAsia"/>
          <w:lang w:val="en-US" w:eastAsia="zh-CN"/>
        </w:rPr>
        <w:t>本组同学</w:t>
      </w:r>
      <w:r>
        <w:rPr>
          <w:lang w:val="en-US"/>
        </w:rPr>
        <w:t>的科学思维和创新能力。</w:t>
      </w:r>
    </w:p>
    <w:p/>
    <w:p>
      <w:pPr>
        <w:rPr>
          <w:lang w:val="en-US"/>
        </w:rPr>
      </w:pPr>
      <w:r>
        <w:rPr>
          <w:lang w:val="en-US"/>
        </w:rPr>
        <w:t>实验材料：</w:t>
      </w:r>
    </w:p>
    <w:p>
      <w:pPr>
        <w:rPr>
          <w:lang w:val="en-US"/>
        </w:rPr>
      </w:pPr>
      <w:r>
        <w:rPr>
          <w:lang w:val="en-US"/>
        </w:rPr>
        <w:t>- 植物叶片（如鲜嫩的菠菜叶片或植物苗叶片）</w:t>
      </w:r>
    </w:p>
    <w:p>
      <w:pPr>
        <w:rPr>
          <w:lang w:val="en-US"/>
        </w:rPr>
      </w:pPr>
      <w:r>
        <w:rPr>
          <w:lang w:val="en-US"/>
        </w:rPr>
        <w:t>- 盐水溶液（高浓度和低浓度盐水）</w:t>
      </w:r>
    </w:p>
    <w:p>
      <w:pPr>
        <w:rPr>
          <w:lang w:val="en-US"/>
        </w:rPr>
      </w:pPr>
      <w:r>
        <w:rPr>
          <w:lang w:val="en-US"/>
        </w:rPr>
        <w:t>- 普通水溶液</w:t>
      </w:r>
    </w:p>
    <w:p>
      <w:pPr>
        <w:rPr>
          <w:lang w:val="en-US"/>
        </w:rPr>
      </w:pPr>
      <w:r>
        <w:rPr>
          <w:lang w:val="en-US"/>
        </w:rPr>
        <w:t>- 显微镜和载玻片</w:t>
      </w:r>
    </w:p>
    <w:p>
      <w:pPr>
        <w:rPr>
          <w:lang w:val="en-US"/>
        </w:rPr>
      </w:pPr>
      <w:r>
        <w:rPr>
          <w:lang w:val="en-US"/>
        </w:rPr>
        <w:t>- 细胞计数器或显微镜目镜刻度</w:t>
      </w:r>
    </w:p>
    <w:p/>
    <w:p>
      <w:pPr>
        <w:rPr>
          <w:lang w:val="en-US"/>
        </w:rPr>
      </w:pPr>
      <w:r>
        <w:rPr>
          <w:lang w:val="en-US"/>
        </w:rPr>
        <w:t>实验步骤：</w:t>
      </w:r>
    </w:p>
    <w:p>
      <w:pPr>
        <w:rPr>
          <w:lang w:val="en-US"/>
        </w:rPr>
      </w:pPr>
      <w:r>
        <w:rPr>
          <w:lang w:val="en-US"/>
        </w:rPr>
        <w:t>1. 将鲜嫩的菠菜叶片或植物苗叶片用水冲洗干净，并备好实验容器。</w:t>
      </w:r>
    </w:p>
    <w:p>
      <w:pPr>
        <w:rPr>
          <w:lang w:val="en-US"/>
        </w:rPr>
      </w:pPr>
      <w:r>
        <w:rPr>
          <w:lang w:val="en-US"/>
        </w:rPr>
        <w:t>2. 准备高浓度和低浓度的盐水溶液。高浓度盐水的浓度应使叶片能够失水，低浓度盐水的浓度应使叶片能够吸水。</w:t>
      </w:r>
    </w:p>
    <w:p>
      <w:pPr>
        <w:rPr>
          <w:lang w:val="en-US"/>
        </w:rPr>
      </w:pPr>
      <w:r>
        <w:rPr>
          <w:lang w:val="en-US"/>
        </w:rPr>
        <w:t>3. 将一片菠菜叶片放入高浓度盐水溶液中。观察叶片的变化，记录其外观和颜色的变化，还可以使用显微镜观察细胞的变化。</w:t>
      </w:r>
    </w:p>
    <w:p>
      <w:pPr>
        <w:rPr>
          <w:lang w:val="en-US"/>
        </w:rPr>
      </w:pPr>
      <w:r>
        <w:rPr>
          <w:lang w:val="en-US"/>
        </w:rPr>
        <w:t>4. 将叶片从高浓度盐水溶液中取出，放入普通水溶液中。观察叶片的变化，记录其外观和颜色的变化，还可以使用显微镜观察细胞的变化。</w:t>
      </w:r>
    </w:p>
    <w:p>
      <w:pPr>
        <w:rPr>
          <w:lang w:val="en-US"/>
        </w:rPr>
      </w:pPr>
      <w:r>
        <w:rPr>
          <w:lang w:val="en-US"/>
        </w:rPr>
        <w:t>5. 将一片菠菜叶片放入低浓度盐水溶液中。观察叶片的变化，记录其外观和颜色的变化，还可以使用显微镜观察细胞的变化。</w:t>
      </w:r>
    </w:p>
    <w:p/>
    <w:p>
      <w:pPr>
        <w:rPr>
          <w:lang w:val="en-US"/>
        </w:rPr>
      </w:pPr>
      <w:r>
        <w:rPr>
          <w:lang w:val="en-US"/>
        </w:rPr>
        <w:t>结果与讨论：</w:t>
      </w:r>
    </w:p>
    <w:p>
      <w:pPr>
        <w:rPr>
          <w:lang w:val="en-US"/>
        </w:rPr>
      </w:pPr>
      <w:r>
        <w:rPr>
          <w:lang w:val="en-US"/>
        </w:rPr>
        <w:t>在高浓度盐水溶液中，叶片失去水分后会变得萎缩和枯黄。通过显微镜观察，可以看到细胞内的液泡减少，细胞的形态也发生了变化。这是由于高浓度盐水溶液中的渗透压大于细胞内部的渗透压，导致水分从细胞内流向外部的结</w:t>
      </w:r>
      <w:bookmarkStart w:id="0" w:name="_GoBack"/>
      <w:bookmarkEnd w:id="0"/>
      <w:r>
        <w:rPr>
          <w:lang w:val="en-US"/>
        </w:rPr>
        <w:t>果。</w:t>
      </w:r>
    </w:p>
    <w:p/>
    <w:p>
      <w:pPr>
        <w:rPr>
          <w:lang w:val="en-US"/>
        </w:rPr>
      </w:pPr>
      <w:r>
        <w:rPr>
          <w:lang w:val="en-US"/>
        </w:rPr>
        <w:t>在普通水溶液中，叶片恢复了正常的外观和颜色，通过显微镜观察，可以看到细胞内的液泡重新膨胀，细胞也恢复了正常的形态。这是由于普通水溶液的渗透压与细胞内部的渗透压相等，水分可以自由进出细胞。</w:t>
      </w:r>
    </w:p>
    <w:p/>
    <w:p>
      <w:pPr>
        <w:rPr>
          <w:lang w:val="en-US"/>
        </w:rPr>
      </w:pPr>
      <w:r>
        <w:rPr>
          <w:lang w:val="en-US"/>
        </w:rPr>
        <w:t>在低浓度盐水溶液中，叶片吸收水分后会变得饱满和翠绿。通过显微镜观察，可以看到细胞内的液泡增多，细胞的形态也发生了变化。这是由于低浓度盐水溶液中的渗透压小于细胞内部的渗透压，使水分向细胞内流动的结果。</w:t>
      </w:r>
    </w:p>
    <w:p/>
    <w:p>
      <w:pPr>
        <w:rPr>
          <w:lang w:val="en-US"/>
        </w:rPr>
      </w:pPr>
      <w:r>
        <w:rPr>
          <w:lang w:val="en-US"/>
        </w:rPr>
        <w:t>结论：</w:t>
      </w:r>
    </w:p>
    <w:p>
      <w:r>
        <w:rPr>
          <w:lang w:val="en-US"/>
        </w:rPr>
        <w:t>通过该实验，</w:t>
      </w:r>
      <w:r>
        <w:rPr>
          <w:rFonts w:hint="eastAsia"/>
          <w:lang w:val="en-US" w:eastAsia="zh-CN"/>
        </w:rPr>
        <w:t>本组同学</w:t>
      </w:r>
      <w:r>
        <w:rPr>
          <w:lang w:val="en-US"/>
        </w:rPr>
        <w:t>可以直观地观察到植物细胞在失水和吸水条件下的变化。该实验的结果说明了细胞壁、渗透压和水分渗透调节在植物细胞失水与吸水过程中的重要作用。通过对实验结果的分析和讨论，</w:t>
      </w:r>
      <w:r>
        <w:rPr>
          <w:rFonts w:hint="eastAsia"/>
          <w:lang w:val="en-US" w:eastAsia="zh-CN"/>
        </w:rPr>
        <w:t>本组同学</w:t>
      </w:r>
      <w:r>
        <w:rPr>
          <w:lang w:val="en-US"/>
        </w:rPr>
        <w:t>可以深入理解植物细胞失水与吸水过程的机制。这个实验能够提高</w:t>
      </w:r>
      <w:r>
        <w:rPr>
          <w:rFonts w:hint="eastAsia"/>
          <w:lang w:val="en-US" w:eastAsia="zh-CN"/>
        </w:rPr>
        <w:t>本组同学</w:t>
      </w:r>
      <w:r>
        <w:rPr>
          <w:lang w:val="en-US"/>
        </w:rPr>
        <w:t>的实验操作能力，培养</w:t>
      </w:r>
      <w:r>
        <w:rPr>
          <w:rFonts w:hint="eastAsia"/>
          <w:lang w:val="en-US" w:eastAsia="zh-CN"/>
        </w:rPr>
        <w:t>本组同学</w:t>
      </w:r>
      <w:r>
        <w:rPr>
          <w:lang w:val="en-US"/>
        </w:rPr>
        <w:t>的科学思维和创新能力。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hiOWJhOTgyZTU1ZTFlNzMyMzc5NDFlYzljOTJjMWIifQ=="/>
  </w:docVars>
  <w:rsids>
    <w:rsidRoot w:val="00000000"/>
    <w:rsid w:val="395A7472"/>
    <w:rsid w:val="4A40102A"/>
    <w:rsid w:val="67EE6D3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1071</Words>
  <Characters>1076</Characters>
  <Paragraphs>31</Paragraphs>
  <TotalTime>6</TotalTime>
  <ScaleCrop>false</ScaleCrop>
  <LinksUpToDate>false</LinksUpToDate>
  <CharactersWithSpaces>1086</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2024-04-28T15:55:00Z</dcterms:created>
  <dc:creator>VOG-AL10</dc:creator>
  <cp:lastModifiedBy>恒心</cp:lastModifiedBy>
  <dcterms:modified xsi:type="dcterms:W3CDTF">2024-04-28T16:05:00Z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48A505013FC84B059C13E68DB702FDF7_13</vt:lpwstr>
  </property>
  <property fmtid="{D5CDD505-2E9C-101B-9397-08002B2CF9AE}" pid="3" name="KSOProductBuildVer">
    <vt:lpwstr>2052-12.1.0.16729</vt:lpwstr>
  </property>
</Properties>
</file>