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659</w:t>
            </w:r>
          </w:p>
        </w:tc>
        <w:tc>
          <w:tcPr>
            <w:tcW w:type="dxa" w:w="3408"/>
            <w:shd w:fill="E9F2EC"/>
          </w:tcPr>
          <w:p>
            <w:pPr>
              <w:jc w:val="center"/>
            </w:pPr>
            <w:r>
              <w:rPr>
                <w:b/>
                <w:sz w:val="36"/>
              </w:rPr>
              <w:t>61</w:t>
            </w:r>
          </w:p>
        </w:tc>
        <w:tc>
          <w:tcPr>
            <w:tcW w:type="dxa" w:w="3408"/>
            <w:shd w:fill="E6F1F5"/>
          </w:tcPr>
          <w:p>
            <w:pPr>
              <w:jc w:val="center"/>
            </w:pPr>
            <w:r>
              <w:rPr>
                <w:b/>
                <w:sz w:val="36"/>
              </w:rPr>
              <w:t>477</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Check current funding rules on the official page before applying. Community examples show approaches used elsewhere; they do not guarantee eligibility or results.</w:t>
      </w:r>
    </w:p>
    <w:p>
      <w:r>
        <w:br w:type="page"/>
      </w:r>
    </w:p>
    <w:p>
      <w:pPr>
        <w:pStyle w:val="Heading1"/>
      </w:pPr>
      <w:r>
        <w:t>Funding Opportunities</w:t>
      </w:r>
    </w:p>
    <w:p>
      <w:r>
        <w:rPr>
          <w:i/>
        </w:rPr>
        <w:t>659 public records. Use the filters in the online explorer to make a shorter community-specific appendix.</w:t>
      </w:r>
    </w:p>
    <w:p>
      <w:pPr>
        <w:pStyle w:val="Heading2"/>
        <w:spacing w:before="160" w:after="60"/>
      </w:pPr>
      <w:r>
        <w:t>Community Development Block Grant</w:t>
      </w:r>
    </w:p>
    <w:p>
      <w:pPr>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downtown, streetscape, and facility work around recreation hubs.</w:t>
            </w:r>
          </w:p>
        </w:tc>
      </w:tr>
      <w:tr>
        <w:tc>
          <w:tcPr>
            <w:tcW w:type="dxa" w:w="1944"/>
            <w:shd w:fill="E9F2EC"/>
          </w:tcPr>
          <w:p>
            <w:r>
              <w:rPr>
                <w:b/>
              </w:rPr>
              <w:t>Best for</w:t>
            </w:r>
          </w:p>
        </w:tc>
        <w:tc>
          <w:tcPr>
            <w:tcW w:type="dxa" w:w="8568"/>
          </w:tcPr>
          <w:p>
            <w:r>
              <w:t>Non-entitlement cities; towns; counties</w:t>
            </w:r>
          </w:p>
        </w:tc>
      </w:tr>
      <w:tr>
        <w:tc>
          <w:tcPr>
            <w:tcW w:type="dxa" w:w="1944"/>
            <w:shd w:fill="E9F2EC"/>
          </w:tcPr>
          <w:p>
            <w:r>
              <w:rPr>
                <w:b/>
              </w:rPr>
              <w:t>Why it may help</w:t>
            </w:r>
          </w:p>
        </w:tc>
        <w:tc>
          <w:tcPr>
            <w:tcW w:type="dxa" w:w="8568"/>
          </w:tcPr>
          <w:p>
            <w:r>
              <w:t>Supports downtown, streetscape, and facility work around recreation hubs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downtown revitalization; public facilities; planning; infrastructure</w:t>
            </w:r>
          </w:p>
        </w:tc>
      </w:tr>
      <w:tr>
        <w:tc>
          <w:tcPr>
            <w:tcW w:type="dxa" w:w="1944"/>
            <w:shd w:fill="E9F2EC"/>
          </w:tcPr>
          <w:p>
            <w:r>
              <w:rPr>
                <w:b/>
              </w:rPr>
              <w:t>Amount or cost</w:t>
            </w:r>
          </w:p>
        </w:tc>
        <w:tc>
          <w:tcPr>
            <w:tcW w:type="dxa" w:w="8568"/>
          </w:tcPr>
          <w:p>
            <w:r>
              <w:t>Small City up to $400,000; Large City and County up to $500,000; Community Enhancement up to $400,000</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11">
              <w:r>
                <w:rPr>
                  <w:color w:val="1B6A8F"/>
                  <w:u w:val="single"/>
                </w:rPr>
                <w:t>Open official page</w:t>
              </w:r>
            </w:hyperlink>
            <w:r>
              <w:t xml:space="preserve"> (https://adeca.alabama.gov/cdbg)</w:t>
            </w:r>
          </w:p>
        </w:tc>
      </w:tr>
      <w:tr>
        <w:tc>
          <w:tcPr>
            <w:tcW w:type="dxa" w:w="1944"/>
            <w:shd w:fill="E9F2EC"/>
          </w:tcPr>
          <w:p>
            <w:r>
              <w:rPr>
                <w:b/>
              </w:rPr>
              <w:t>Record ID</w:t>
            </w:r>
          </w:p>
        </w:tc>
        <w:tc>
          <w:tcPr>
            <w:tcW w:type="dxa" w:w="8568"/>
          </w:tcPr>
          <w:p>
            <w:r>
              <w:t>RERC-FND-0003</w:t>
            </w:r>
          </w:p>
        </w:tc>
      </w:tr>
    </w:tbl>
    <w:p>
      <w:pPr>
        <w:pStyle w:val="Heading2"/>
        <w:spacing w:before="160" w:after="60"/>
      </w:pPr>
      <w:r>
        <w:t>Land and Water Conservation Fund</w:t>
      </w:r>
    </w:p>
    <w:p>
      <w:pPr>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public outdoor recreation facilities in small towns.</w:t>
            </w:r>
          </w:p>
        </w:tc>
      </w:tr>
      <w:tr>
        <w:tc>
          <w:tcPr>
            <w:tcW w:type="dxa" w:w="1944"/>
            <w:shd w:fill="E6F1F5"/>
          </w:tcPr>
          <w:p>
            <w:r>
              <w:rPr>
                <w:b/>
              </w:rPr>
              <w:t>Best for</w:t>
            </w:r>
          </w:p>
        </w:tc>
        <w:tc>
          <w:tcPr>
            <w:tcW w:type="dxa" w:w="8568"/>
          </w:tcPr>
          <w:p>
            <w:r>
              <w:t>Cities; counties; state agencies; educational institutions</w:t>
            </w:r>
          </w:p>
        </w:tc>
      </w:tr>
      <w:tr>
        <w:tc>
          <w:tcPr>
            <w:tcW w:type="dxa" w:w="1944"/>
            <w:shd w:fill="E6F1F5"/>
          </w:tcPr>
          <w:p>
            <w:r>
              <w:rPr>
                <w:b/>
              </w:rPr>
              <w:t>Why it may help</w:t>
            </w:r>
          </w:p>
        </w:tc>
        <w:tc>
          <w:tcPr>
            <w:tcW w:type="dxa" w:w="8568"/>
          </w:tcPr>
          <w:p>
            <w:r>
              <w:t>Funds public outdoor recreation facilities in small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splash pads; ballfields; camping; acquisition</w:t>
            </w:r>
          </w:p>
        </w:tc>
      </w:tr>
      <w:tr>
        <w:tc>
          <w:tcPr>
            <w:tcW w:type="dxa" w:w="1944"/>
            <w:shd w:fill="E6F1F5"/>
          </w:tcPr>
          <w:p>
            <w:r>
              <w:rPr>
                <w:b/>
              </w:rPr>
              <w:t>Amount or cost</w:t>
            </w:r>
          </w:p>
        </w:tc>
        <w:tc>
          <w:tcPr>
            <w:tcW w:type="dxa" w:w="8568"/>
          </w:tcPr>
          <w:p>
            <w:r>
              <w:t>Varies; 2025 awards totaled $7.5M</w:t>
            </w:r>
          </w:p>
        </w:tc>
      </w:tr>
      <w:tr>
        <w:tc>
          <w:tcPr>
            <w:tcW w:type="dxa" w:w="1944"/>
            <w:shd w:fill="E6F1F5"/>
          </w:tcPr>
          <w:p>
            <w:r>
              <w:rPr>
                <w:b/>
              </w:rPr>
              <w:t>Match or cost</w:t>
            </w:r>
          </w:p>
        </w:tc>
        <w:tc>
          <w:tcPr>
            <w:tcW w:type="dxa" w:w="8568"/>
          </w:tcPr>
          <w:p>
            <w:r>
              <w:t>50%</w:t>
            </w:r>
          </w:p>
        </w:tc>
      </w:tr>
      <w:tr>
        <w:tc>
          <w:tcPr>
            <w:tcW w:type="dxa" w:w="1944"/>
            <w:shd w:fill="E6F1F5"/>
          </w:tcPr>
          <w:p>
            <w:r>
              <w:rPr>
                <w:b/>
              </w:rPr>
              <w:t>Official source</w:t>
            </w:r>
          </w:p>
        </w:tc>
        <w:tc>
          <w:tcPr>
            <w:tcW w:type="dxa" w:w="8568"/>
          </w:tcPr>
          <w:p>
            <w:hyperlink r:id="rId12">
              <w:r>
                <w:rPr>
                  <w:color w:val="1B6A8F"/>
                  <w:u w:val="single"/>
                </w:rPr>
                <w:t>Open official page</w:t>
              </w:r>
            </w:hyperlink>
            <w:r>
              <w:t xml:space="preserve"> (https://adeca.alabama.gov/category/fir/lwcf)</w:t>
            </w:r>
          </w:p>
        </w:tc>
      </w:tr>
      <w:tr>
        <w:tc>
          <w:tcPr>
            <w:tcW w:type="dxa" w:w="1944"/>
            <w:shd w:fill="E6F1F5"/>
          </w:tcPr>
          <w:p>
            <w:r>
              <w:rPr>
                <w:b/>
              </w:rPr>
              <w:t>Record ID</w:t>
            </w:r>
          </w:p>
        </w:tc>
        <w:tc>
          <w:tcPr>
            <w:tcW w:type="dxa" w:w="8568"/>
          </w:tcPr>
          <w:p>
            <w:r>
              <w:t>RERC-FND-0007</w:t>
            </w:r>
          </w:p>
        </w:tc>
      </w:tr>
    </w:tbl>
    <w:p>
      <w:pPr>
        <w:pStyle w:val="Heading2"/>
        <w:spacing w:before="160" w:after="60"/>
      </w:pPr>
      <w:r>
        <w:t>Recreational Trails Program</w:t>
      </w:r>
    </w:p>
    <w:p>
      <w:pPr>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trail assets that anchor rural recreation tourism.</w:t>
            </w:r>
          </w:p>
        </w:tc>
      </w:tr>
      <w:tr>
        <w:tc>
          <w:tcPr>
            <w:tcW w:type="dxa" w:w="1944"/>
            <w:shd w:fill="E9F2EC"/>
          </w:tcPr>
          <w:p>
            <w:r>
              <w:rPr>
                <w:b/>
              </w:rPr>
              <w:t>Best for</w:t>
            </w:r>
          </w:p>
        </w:tc>
        <w:tc>
          <w:tcPr>
            <w:tcW w:type="dxa" w:w="8568"/>
          </w:tcPr>
          <w:p>
            <w:r>
              <w:t>State and federal agencies; local governments</w:t>
            </w:r>
          </w:p>
        </w:tc>
      </w:tr>
      <w:tr>
        <w:tc>
          <w:tcPr>
            <w:tcW w:type="dxa" w:w="1944"/>
            <w:shd w:fill="E9F2EC"/>
          </w:tcPr>
          <w:p>
            <w:r>
              <w:rPr>
                <w:b/>
              </w:rPr>
              <w:t>Why it may help</w:t>
            </w:r>
          </w:p>
        </w:tc>
        <w:tc>
          <w:tcPr>
            <w:tcW w:type="dxa" w:w="8568"/>
          </w:tcPr>
          <w:p>
            <w:r>
              <w:t>Builds trail assets that anchor rural recreation tourism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trails; trailheads; accessibility; outdoor recreation</w:t>
            </w:r>
          </w:p>
        </w:tc>
      </w:tr>
      <w:tr>
        <w:tc>
          <w:tcPr>
            <w:tcW w:type="dxa" w:w="1944"/>
            <w:shd w:fill="E9F2EC"/>
          </w:tcPr>
          <w:p>
            <w:r>
              <w:rPr>
                <w:b/>
              </w:rPr>
              <w:t>Amount or cost</w:t>
            </w:r>
          </w:p>
        </w:tc>
        <w:tc>
          <w:tcPr>
            <w:tcW w:type="dxa" w:w="8568"/>
          </w:tcPr>
          <w:p>
            <w:r>
              <w:t>$200,000-$500,000</w:t>
            </w:r>
          </w:p>
        </w:tc>
      </w:tr>
      <w:tr>
        <w:tc>
          <w:tcPr>
            <w:tcW w:type="dxa" w:w="1944"/>
            <w:shd w:fill="E9F2EC"/>
          </w:tcPr>
          <w:p>
            <w:r>
              <w:rPr>
                <w:b/>
              </w:rPr>
              <w:t>Match or cost</w:t>
            </w:r>
          </w:p>
        </w:tc>
        <w:tc>
          <w:tcPr>
            <w:tcW w:type="dxa" w:w="8568"/>
          </w:tcPr>
          <w:p>
            <w:r>
              <w:t>20% local</w:t>
            </w:r>
          </w:p>
        </w:tc>
      </w:tr>
      <w:tr>
        <w:tc>
          <w:tcPr>
            <w:tcW w:type="dxa" w:w="1944"/>
            <w:shd w:fill="E9F2EC"/>
          </w:tcPr>
          <w:p>
            <w:r>
              <w:rPr>
                <w:b/>
              </w:rPr>
              <w:t>Official source</w:t>
            </w:r>
          </w:p>
        </w:tc>
        <w:tc>
          <w:tcPr>
            <w:tcW w:type="dxa" w:w="8568"/>
          </w:tcPr>
          <w:p>
            <w:hyperlink r:id="rId13">
              <w:r>
                <w:rPr>
                  <w:color w:val="1B6A8F"/>
                  <w:u w:val="single"/>
                </w:rPr>
                <w:t>Open official page</w:t>
              </w:r>
            </w:hyperlink>
            <w:r>
              <w:t xml:space="preserve"> (https://adeca.alabama.gov/trails)</w:t>
            </w:r>
          </w:p>
        </w:tc>
      </w:tr>
      <w:tr>
        <w:tc>
          <w:tcPr>
            <w:tcW w:type="dxa" w:w="1944"/>
            <w:shd w:fill="E9F2EC"/>
          </w:tcPr>
          <w:p>
            <w:r>
              <w:rPr>
                <w:b/>
              </w:rPr>
              <w:t>Record ID</w:t>
            </w:r>
          </w:p>
        </w:tc>
        <w:tc>
          <w:tcPr>
            <w:tcW w:type="dxa" w:w="8568"/>
          </w:tcPr>
          <w:p>
            <w:r>
              <w:t>RERC-FND-0008</w:t>
            </w:r>
          </w:p>
        </w:tc>
      </w:tr>
    </w:tbl>
    <w:p>
      <w:pPr>
        <w:pStyle w:val="Heading2"/>
        <w:spacing w:before="160" w:after="60"/>
      </w:pPr>
      <w:r>
        <w:t>Delta Regional Authority programs</w:t>
      </w:r>
    </w:p>
    <w:p>
      <w:pPr>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Black Belt communities fund enabling infrastructure for visitor economies.</w:t>
            </w:r>
          </w:p>
        </w:tc>
      </w:tr>
      <w:tr>
        <w:tc>
          <w:tcPr>
            <w:tcW w:type="dxa" w:w="1944"/>
            <w:shd w:fill="E6F1F5"/>
          </w:tcPr>
          <w:p>
            <w:r>
              <w:rPr>
                <w:b/>
              </w:rPr>
              <w:t>Best for</w:t>
            </w:r>
          </w:p>
        </w:tc>
        <w:tc>
          <w:tcPr>
            <w:tcW w:type="dxa" w:w="8568"/>
          </w:tcPr>
          <w:p>
            <w:r>
              <w:t>Local; state; regional agencies through LDD partners</w:t>
            </w:r>
          </w:p>
        </w:tc>
      </w:tr>
      <w:tr>
        <w:tc>
          <w:tcPr>
            <w:tcW w:type="dxa" w:w="1944"/>
            <w:shd w:fill="E6F1F5"/>
          </w:tcPr>
          <w:p>
            <w:r>
              <w:rPr>
                <w:b/>
              </w:rPr>
              <w:t>Why it may help</w:t>
            </w:r>
          </w:p>
        </w:tc>
        <w:tc>
          <w:tcPr>
            <w:tcW w:type="dxa" w:w="8568"/>
          </w:tcPr>
          <w:p>
            <w:r>
              <w:t>Helps Black Belt communities fund enabling infrastructure for visitor economies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transportation; business; entrepreneurship; leadership</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14">
              <w:r>
                <w:rPr>
                  <w:color w:val="1B6A8F"/>
                  <w:u w:val="single"/>
                </w:rPr>
                <w:t>Open official page</w:t>
              </w:r>
            </w:hyperlink>
            <w:r>
              <w:t xml:space="preserve"> (https://adeca.alabama.gov/dra)</w:t>
            </w:r>
          </w:p>
        </w:tc>
      </w:tr>
      <w:tr>
        <w:tc>
          <w:tcPr>
            <w:tcW w:type="dxa" w:w="1944"/>
            <w:shd w:fill="E6F1F5"/>
          </w:tcPr>
          <w:p>
            <w:r>
              <w:rPr>
                <w:b/>
              </w:rPr>
              <w:t>Record ID</w:t>
            </w:r>
          </w:p>
        </w:tc>
        <w:tc>
          <w:tcPr>
            <w:tcW w:type="dxa" w:w="8568"/>
          </w:tcPr>
          <w:p>
            <w:r>
              <w:t>RERC-FND-0005</w:t>
            </w:r>
          </w:p>
        </w:tc>
      </w:tr>
    </w:tbl>
    <w:p>
      <w:pPr>
        <w:pStyle w:val="Heading2"/>
        <w:spacing w:before="160" w:after="60"/>
      </w:pPr>
      <w:r>
        <w:t>Southeast Crescent Regional Commission SEID</w:t>
      </w:r>
    </w:p>
    <w:p>
      <w:pPr>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natural-resource and infrastructure projects in rural recreation corridors.</w:t>
            </w:r>
          </w:p>
        </w:tc>
      </w:tr>
      <w:tr>
        <w:tc>
          <w:tcPr>
            <w:tcW w:type="dxa" w:w="1944"/>
            <w:shd w:fill="E9F2EC"/>
          </w:tcPr>
          <w:p>
            <w:r>
              <w:rPr>
                <w:b/>
              </w:rPr>
              <w:t>Best for</w:t>
            </w:r>
          </w:p>
        </w:tc>
        <w:tc>
          <w:tcPr>
            <w:tcW w:type="dxa" w:w="8568"/>
          </w:tcPr>
          <w:p>
            <w:r>
              <w:t>Eligible local and regional entities through LDDs</w:t>
            </w:r>
          </w:p>
        </w:tc>
      </w:tr>
      <w:tr>
        <w:tc>
          <w:tcPr>
            <w:tcW w:type="dxa" w:w="1944"/>
            <w:shd w:fill="E9F2EC"/>
          </w:tcPr>
          <w:p>
            <w:r>
              <w:rPr>
                <w:b/>
              </w:rPr>
              <w:t>Why it may help</w:t>
            </w:r>
          </w:p>
        </w:tc>
        <w:tc>
          <w:tcPr>
            <w:tcW w:type="dxa" w:w="8568"/>
          </w:tcPr>
          <w:p>
            <w:r>
              <w:t>Supports natural-resource and infrastructure projects in rural recreation corridors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business development; natural resources; workforce</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20%-50% by county distress</w:t>
            </w:r>
          </w:p>
        </w:tc>
      </w:tr>
      <w:tr>
        <w:tc>
          <w:tcPr>
            <w:tcW w:type="dxa" w:w="1944"/>
            <w:shd w:fill="E9F2EC"/>
          </w:tcPr>
          <w:p>
            <w:r>
              <w:rPr>
                <w:b/>
              </w:rPr>
              <w:t>Official source</w:t>
            </w:r>
          </w:p>
        </w:tc>
        <w:tc>
          <w:tcPr>
            <w:tcW w:type="dxa" w:w="8568"/>
          </w:tcPr>
          <w:p>
            <w:hyperlink r:id="rId15">
              <w:r>
                <w:rPr>
                  <w:color w:val="1B6A8F"/>
                  <w:u w:val="single"/>
                </w:rPr>
                <w:t>Open official page</w:t>
              </w:r>
            </w:hyperlink>
            <w:r>
              <w:t xml:space="preserve"> (https://adeca.alabama.gov/scrc)</w:t>
            </w:r>
          </w:p>
        </w:tc>
      </w:tr>
      <w:tr>
        <w:tc>
          <w:tcPr>
            <w:tcW w:type="dxa" w:w="1944"/>
            <w:shd w:fill="E9F2EC"/>
          </w:tcPr>
          <w:p>
            <w:r>
              <w:rPr>
                <w:b/>
              </w:rPr>
              <w:t>Record ID</w:t>
            </w:r>
          </w:p>
        </w:tc>
        <w:tc>
          <w:tcPr>
            <w:tcW w:type="dxa" w:w="8568"/>
          </w:tcPr>
          <w:p>
            <w:r>
              <w:t>RERC-FND-0010</w:t>
            </w:r>
          </w:p>
        </w:tc>
      </w:tr>
    </w:tbl>
    <w:p>
      <w:pPr>
        <w:pStyle w:val="Heading2"/>
        <w:spacing w:before="160" w:after="60"/>
      </w:pPr>
      <w:r>
        <w:t>Alabama RC&amp;D Grants</w:t>
      </w:r>
    </w:p>
    <w:p>
      <w:pPr>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support small rural recreation, conservation, education, and community-quality projects that strengthen local recreation-economy capacity.</w:t>
            </w:r>
          </w:p>
        </w:tc>
      </w:tr>
      <w:tr>
        <w:tc>
          <w:tcPr>
            <w:tcW w:type="dxa" w:w="1944"/>
            <w:shd w:fill="E6F1F5"/>
          </w:tcPr>
          <w:p>
            <w:r>
              <w:rPr>
                <w:b/>
              </w:rPr>
              <w:t>Best for</w:t>
            </w:r>
          </w:p>
        </w:tc>
        <w:tc>
          <w:tcPr>
            <w:tcW w:type="dxa" w:w="8568"/>
          </w:tcPr>
          <w:p>
            <w:r>
              <w:t>Nonprofits, units of government, sub-units of government</w:t>
            </w:r>
          </w:p>
        </w:tc>
      </w:tr>
      <w:tr>
        <w:tc>
          <w:tcPr>
            <w:tcW w:type="dxa" w:w="1944"/>
            <w:shd w:fill="E6F1F5"/>
          </w:tcPr>
          <w:p>
            <w:r>
              <w:rPr>
                <w:b/>
              </w:rPr>
              <w:t>Why it may help</w:t>
            </w:r>
          </w:p>
        </w:tc>
        <w:tc>
          <w:tcPr>
            <w:tcW w:type="dxa" w:w="8568"/>
          </w:tcPr>
          <w:p>
            <w:r>
              <w:t>Can support small rural recreation, conservation, education, and community-quality projects that strengthen local recreation-economy capacity</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natural resources; community development; quality of life; education</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16">
              <w:r>
                <w:rPr>
                  <w:color w:val="1B6A8F"/>
                  <w:u w:val="single"/>
                </w:rPr>
                <w:t>Open official page</w:t>
              </w:r>
            </w:hyperlink>
            <w:r>
              <w:t xml:space="preserve"> (https://alabamarcd.org/grants)</w:t>
            </w:r>
          </w:p>
        </w:tc>
      </w:tr>
      <w:tr>
        <w:tc>
          <w:tcPr>
            <w:tcW w:type="dxa" w:w="1944"/>
            <w:shd w:fill="E6F1F5"/>
          </w:tcPr>
          <w:p>
            <w:r>
              <w:rPr>
                <w:b/>
              </w:rPr>
              <w:t>Record ID</w:t>
            </w:r>
          </w:p>
        </w:tc>
        <w:tc>
          <w:tcPr>
            <w:tcW w:type="dxa" w:w="8568"/>
          </w:tcPr>
          <w:p>
            <w:r>
              <w:t>RERC-FND-0002</w:t>
            </w:r>
          </w:p>
        </w:tc>
      </w:tr>
    </w:tbl>
    <w:p>
      <w:pPr>
        <w:pStyle w:val="Heading2"/>
        <w:spacing w:before="160" w:after="60"/>
      </w:pPr>
      <w:r>
        <w:t>State Energy Program Energy-Efficient Retrofits</w:t>
      </w:r>
    </w:p>
    <w:p>
      <w:pPr>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Reduces operating costs for community centers, athletic complexes, visitor facilities, and recreation-serving nonprofits.</w:t>
            </w:r>
          </w:p>
        </w:tc>
      </w:tr>
      <w:tr>
        <w:tc>
          <w:tcPr>
            <w:tcW w:type="dxa" w:w="1944"/>
            <w:shd w:fill="E9F2EC"/>
          </w:tcPr>
          <w:p>
            <w:r>
              <w:rPr>
                <w:b/>
              </w:rPr>
              <w:t>Best for</w:t>
            </w:r>
          </w:p>
        </w:tc>
        <w:tc>
          <w:tcPr>
            <w:tcW w:type="dxa" w:w="8568"/>
          </w:tcPr>
          <w:p>
            <w:r>
              <w:t>Local governments and nonprofit organizations</w:t>
            </w:r>
          </w:p>
        </w:tc>
      </w:tr>
      <w:tr>
        <w:tc>
          <w:tcPr>
            <w:tcW w:type="dxa" w:w="1944"/>
            <w:shd w:fill="E9F2EC"/>
          </w:tcPr>
          <w:p>
            <w:r>
              <w:rPr>
                <w:b/>
              </w:rPr>
              <w:t>Why it may help</w:t>
            </w:r>
          </w:p>
        </w:tc>
        <w:tc>
          <w:tcPr>
            <w:tcW w:type="dxa" w:w="8568"/>
          </w:tcPr>
          <w:p>
            <w:r>
              <w:t>Reduces operating costs for community centers, athletic complexes, visitor facilities, and recreation-serving nonprofits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public facilities; nonprofit facilities</w:t>
            </w:r>
          </w:p>
        </w:tc>
      </w:tr>
      <w:tr>
        <w:tc>
          <w:tcPr>
            <w:tcW w:type="dxa" w:w="1944"/>
            <w:shd w:fill="E9F2EC"/>
          </w:tcPr>
          <w:p>
            <w:r>
              <w:rPr>
                <w:b/>
              </w:rPr>
              <w:t>Amount or cost</w:t>
            </w:r>
          </w:p>
        </w:tc>
        <w:tc>
          <w:tcPr>
            <w:tcW w:type="dxa" w:w="8568"/>
          </w:tcPr>
          <w:p>
            <w:r>
              <w:t>2026 awards totaled just over $500,000; listed awards roughly $32,660-$50,000</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17">
              <w:r>
                <w:rPr>
                  <w:color w:val="1B6A8F"/>
                  <w:u w:val="single"/>
                </w:rPr>
                <w:t>Open official page</w:t>
              </w:r>
            </w:hyperlink>
            <w:r>
              <w:t xml:space="preserve"> (https://adeca.alabama.gov/2026/04/17/gov-ivey-awards-grants-for-energy-efficient-upgrades)</w:t>
            </w:r>
          </w:p>
        </w:tc>
      </w:tr>
      <w:tr>
        <w:tc>
          <w:tcPr>
            <w:tcW w:type="dxa" w:w="1944"/>
            <w:shd w:fill="E9F2EC"/>
          </w:tcPr>
          <w:p>
            <w:r>
              <w:rPr>
                <w:b/>
              </w:rPr>
              <w:t>Record ID</w:t>
            </w:r>
          </w:p>
        </w:tc>
        <w:tc>
          <w:tcPr>
            <w:tcW w:type="dxa" w:w="8568"/>
          </w:tcPr>
          <w:p>
            <w:r>
              <w:t>RERC-FND-0011</w:t>
            </w:r>
          </w:p>
        </w:tc>
      </w:tr>
    </w:tbl>
    <w:p>
      <w:pPr>
        <w:pStyle w:val="Heading2"/>
        <w:spacing w:before="160" w:after="60"/>
      </w:pPr>
      <w:r>
        <w:t>Rehabilitation, Preservation, and Development of Historic Structures Credit</w:t>
      </w:r>
    </w:p>
    <w:p>
      <w:pPr>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help rural downtowns rehabilitate historic buildings for lodging, outfitters, restaurants, visitor centers, and heritage tourism.</w:t>
            </w:r>
          </w:p>
        </w:tc>
      </w:tr>
      <w:tr>
        <w:tc>
          <w:tcPr>
            <w:tcW w:type="dxa" w:w="1944"/>
            <w:shd w:fill="E6F1F5"/>
          </w:tcPr>
          <w:p>
            <w:r>
              <w:rPr>
                <w:b/>
              </w:rPr>
              <w:t>Best for</w:t>
            </w:r>
          </w:p>
        </w:tc>
        <w:tc>
          <w:tcPr>
            <w:tcW w:type="dxa" w:w="8568"/>
          </w:tcPr>
          <w:p>
            <w:r>
              <w:t>Owners of eligible historic residential or commercial properties</w:t>
            </w:r>
          </w:p>
        </w:tc>
      </w:tr>
      <w:tr>
        <w:tc>
          <w:tcPr>
            <w:tcW w:type="dxa" w:w="1944"/>
            <w:shd w:fill="E6F1F5"/>
          </w:tcPr>
          <w:p>
            <w:r>
              <w:rPr>
                <w:b/>
              </w:rPr>
              <w:t>Why it may help</w:t>
            </w:r>
          </w:p>
        </w:tc>
        <w:tc>
          <w:tcPr>
            <w:tcW w:type="dxa" w:w="8568"/>
          </w:tcPr>
          <w:p>
            <w:r>
              <w:t>Can help rural downtowns rehabilitate historic buildings for lodging, outfitters, restaurants, visitor centers, and heritage tourism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historic preservation; downtown revitalization; adaptive reuse</w:t>
            </w:r>
          </w:p>
        </w:tc>
      </w:tr>
      <w:tr>
        <w:tc>
          <w:tcPr>
            <w:tcW w:type="dxa" w:w="1944"/>
            <w:shd w:fill="E6F1F5"/>
          </w:tcPr>
          <w:p>
            <w:r>
              <w:rPr>
                <w:b/>
              </w:rPr>
              <w:t>Amount or cost</w:t>
            </w:r>
          </w:p>
        </w:tc>
        <w:tc>
          <w:tcPr>
            <w:tcW w:type="dxa" w:w="8568"/>
          </w:tcPr>
          <w:p>
            <w:r>
              <w:t>25 percent refundable and transferable credit; $20 million annual reservation cap through 2027</w:t>
            </w:r>
          </w:p>
        </w:tc>
      </w:tr>
      <w:tr>
        <w:tc>
          <w:tcPr>
            <w:tcW w:type="dxa" w:w="1944"/>
            <w:shd w:fill="E6F1F5"/>
          </w:tcPr>
          <w:p>
            <w:r>
              <w:rPr>
                <w:b/>
              </w:rPr>
              <w:t>Match or cost</w:t>
            </w:r>
          </w:p>
        </w:tc>
        <w:tc>
          <w:tcPr>
            <w:tcW w:type="dxa" w:w="8568"/>
          </w:tcPr>
          <w:p>
            <w:r>
              <w:t>Eligible rehabilitation expenses required</w:t>
            </w:r>
          </w:p>
        </w:tc>
      </w:tr>
      <w:tr>
        <w:tc>
          <w:tcPr>
            <w:tcW w:type="dxa" w:w="1944"/>
            <w:shd w:fill="E6F1F5"/>
          </w:tcPr>
          <w:p>
            <w:r>
              <w:rPr>
                <w:b/>
              </w:rPr>
              <w:t>Official source</w:t>
            </w:r>
          </w:p>
        </w:tc>
        <w:tc>
          <w:tcPr>
            <w:tcW w:type="dxa" w:w="8568"/>
          </w:tcPr>
          <w:p>
            <w:hyperlink r:id="rId18">
              <w:r>
                <w:rPr>
                  <w:color w:val="1B6A8F"/>
                  <w:u w:val="single"/>
                </w:rPr>
                <w:t>Open official page</w:t>
              </w:r>
            </w:hyperlink>
            <w:r>
              <w:t xml:space="preserve"> (https://www.revenue.alabama.gov/tax-types/rehabilitation-preservation-and-development-of-historic-structures-credit)</w:t>
            </w:r>
          </w:p>
        </w:tc>
      </w:tr>
      <w:tr>
        <w:tc>
          <w:tcPr>
            <w:tcW w:type="dxa" w:w="1944"/>
            <w:shd w:fill="E6F1F5"/>
          </w:tcPr>
          <w:p>
            <w:r>
              <w:rPr>
                <w:b/>
              </w:rPr>
              <w:t>Record ID</w:t>
            </w:r>
          </w:p>
        </w:tc>
        <w:tc>
          <w:tcPr>
            <w:tcW w:type="dxa" w:w="8568"/>
          </w:tcPr>
          <w:p>
            <w:r>
              <w:t>RERC-FND-0009</w:t>
            </w:r>
          </w:p>
        </w:tc>
      </w:tr>
    </w:tbl>
    <w:p>
      <w:pPr>
        <w:pStyle w:val="Heading2"/>
        <w:spacing w:before="160" w:after="60"/>
      </w:pPr>
      <w:r>
        <w:t>Alabama Power Foundation Good Roots and Gateway</w:t>
      </w:r>
    </w:p>
    <w:p>
      <w:pPr>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Small but practical support for gateways, signs, and place-based visitor appeal.</w:t>
            </w:r>
          </w:p>
        </w:tc>
      </w:tr>
      <w:tr>
        <w:tc>
          <w:tcPr>
            <w:tcW w:type="dxa" w:w="1944"/>
            <w:shd w:fill="E9F2EC"/>
          </w:tcPr>
          <w:p>
            <w:r>
              <w:rPr>
                <w:b/>
              </w:rPr>
              <w:t>Best for</w:t>
            </w:r>
          </w:p>
        </w:tc>
        <w:tc>
          <w:tcPr>
            <w:tcW w:type="dxa" w:w="8568"/>
          </w:tcPr>
          <w:p>
            <w:r>
              <w:t>Cities; counties; schools; towns; nonprofits</w:t>
            </w:r>
          </w:p>
        </w:tc>
      </w:tr>
      <w:tr>
        <w:tc>
          <w:tcPr>
            <w:tcW w:type="dxa" w:w="1944"/>
            <w:shd w:fill="E9F2EC"/>
          </w:tcPr>
          <w:p>
            <w:r>
              <w:rPr>
                <w:b/>
              </w:rPr>
              <w:t>Why it may help</w:t>
            </w:r>
          </w:p>
        </w:tc>
        <w:tc>
          <w:tcPr>
            <w:tcW w:type="dxa" w:w="8568"/>
          </w:tcPr>
          <w:p>
            <w:r>
              <w:t>Small but practical support for gateways, signs, and place-based visitor appeal</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beautification; gateways; tourism marketing; environment</w:t>
            </w:r>
          </w:p>
        </w:tc>
      </w:tr>
      <w:tr>
        <w:tc>
          <w:tcPr>
            <w:tcW w:type="dxa" w:w="1944"/>
            <w:shd w:fill="E9F2EC"/>
          </w:tcPr>
          <w:p>
            <w:r>
              <w:rPr>
                <w:b/>
              </w:rPr>
              <w:t>Amount or cost</w:t>
            </w:r>
          </w:p>
        </w:tc>
        <w:tc>
          <w:tcPr>
            <w:tcW w:type="dxa" w:w="8568"/>
          </w:tcPr>
          <w:p>
            <w:r>
              <w:t>Good Roots up to $1,000; Gateway up to $2,500; broader grants vary</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19">
              <w:r>
                <w:rPr>
                  <w:color w:val="1B6A8F"/>
                  <w:u w:val="single"/>
                </w:rPr>
                <w:t>Open official page</w:t>
              </w:r>
            </w:hyperlink>
            <w:r>
              <w:t xml:space="preserve"> (https://www.powerofgood.com/)</w:t>
            </w:r>
          </w:p>
        </w:tc>
      </w:tr>
      <w:tr>
        <w:tc>
          <w:tcPr>
            <w:tcW w:type="dxa" w:w="1944"/>
            <w:shd w:fill="E9F2EC"/>
          </w:tcPr>
          <w:p>
            <w:r>
              <w:rPr>
                <w:b/>
              </w:rPr>
              <w:t>Record ID</w:t>
            </w:r>
          </w:p>
        </w:tc>
        <w:tc>
          <w:tcPr>
            <w:tcW w:type="dxa" w:w="8568"/>
          </w:tcPr>
          <w:p>
            <w:r>
              <w:t>RERC-FND-0001</w:t>
            </w:r>
          </w:p>
        </w:tc>
      </w:tr>
    </w:tbl>
    <w:p>
      <w:pPr>
        <w:pStyle w:val="Heading2"/>
        <w:spacing w:before="160" w:after="60"/>
      </w:pPr>
      <w:r>
        <w:t>Competitive Grantmaking</w:t>
      </w:r>
    </w:p>
    <w:p>
      <w:pPr>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fund nonprofit capacity, public-realm partnerships, workforce, and community-building projects that complement recreation-economy strategies.</w:t>
            </w:r>
          </w:p>
        </w:tc>
      </w:tr>
      <w:tr>
        <w:tc>
          <w:tcPr>
            <w:tcW w:type="dxa" w:w="1944"/>
            <w:shd w:fill="E6F1F5"/>
          </w:tcPr>
          <w:p>
            <w:r>
              <w:rPr>
                <w:b/>
              </w:rPr>
              <w:t>Best for</w:t>
            </w:r>
          </w:p>
        </w:tc>
        <w:tc>
          <w:tcPr>
            <w:tcW w:type="dxa" w:w="8568"/>
          </w:tcPr>
          <w:p>
            <w:r>
              <w:t>Nonprofits serving the foundation region</w:t>
            </w:r>
          </w:p>
        </w:tc>
      </w:tr>
      <w:tr>
        <w:tc>
          <w:tcPr>
            <w:tcW w:type="dxa" w:w="1944"/>
            <w:shd w:fill="E6F1F5"/>
          </w:tcPr>
          <w:p>
            <w:r>
              <w:rPr>
                <w:b/>
              </w:rPr>
              <w:t>Why it may help</w:t>
            </w:r>
          </w:p>
        </w:tc>
        <w:tc>
          <w:tcPr>
            <w:tcW w:type="dxa" w:w="8568"/>
          </w:tcPr>
          <w:p>
            <w:r>
              <w:t>Can fund nonprofit capacity, public-realm partnerships, workforce, and community-building projects that complement recreation-economy strategies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thriving communities; regional cooperation; economic opportunity; poverty reduction</w:t>
            </w:r>
          </w:p>
        </w:tc>
      </w:tr>
      <w:tr>
        <w:tc>
          <w:tcPr>
            <w:tcW w:type="dxa" w:w="1944"/>
            <w:shd w:fill="E6F1F5"/>
          </w:tcPr>
          <w:p>
            <w:r>
              <w:rPr>
                <w:b/>
              </w:rPr>
              <w:t>Amount or cost</w:t>
            </w:r>
          </w:p>
        </w:tc>
        <w:tc>
          <w:tcPr>
            <w:tcW w:type="dxa" w:w="8568"/>
          </w:tcPr>
          <w:p>
            <w:r>
              <w:t>Spring 2026 awards totaled $1.6 million to 66 organizations; award size varies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0">
              <w:r>
                <w:rPr>
                  <w:color w:val="1B6A8F"/>
                  <w:u w:val="single"/>
                </w:rPr>
                <w:t>Open official page</w:t>
              </w:r>
            </w:hyperlink>
            <w:r>
              <w:t xml:space="preserve"> (https://www.cfbham.org/grants)</w:t>
            </w:r>
          </w:p>
        </w:tc>
      </w:tr>
      <w:tr>
        <w:tc>
          <w:tcPr>
            <w:tcW w:type="dxa" w:w="1944"/>
            <w:shd w:fill="E6F1F5"/>
          </w:tcPr>
          <w:p>
            <w:r>
              <w:rPr>
                <w:b/>
              </w:rPr>
              <w:t>Record ID</w:t>
            </w:r>
          </w:p>
        </w:tc>
        <w:tc>
          <w:tcPr>
            <w:tcW w:type="dxa" w:w="8568"/>
          </w:tcPr>
          <w:p>
            <w:r>
              <w:t>RERC-FND-0004</w:t>
            </w:r>
          </w:p>
        </w:tc>
      </w:tr>
    </w:tbl>
    <w:p>
      <w:pPr>
        <w:pStyle w:val="Heading2"/>
        <w:spacing w:before="160" w:after="60"/>
      </w:pPr>
      <w:r>
        <w:t>Forever Wild Land Trust Tract Nomination and Acquisition</w:t>
      </w:r>
    </w:p>
    <w:p>
      <w:pPr>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Creates or expands public conservation lands for hiking, paddling, hunting, biking, and rural outdoor destinations.</w:t>
            </w:r>
          </w:p>
        </w:tc>
      </w:tr>
      <w:tr>
        <w:tc>
          <w:tcPr>
            <w:tcW w:type="dxa" w:w="1944"/>
            <w:shd w:fill="E9F2EC"/>
          </w:tcPr>
          <w:p>
            <w:r>
              <w:rPr>
                <w:b/>
              </w:rPr>
              <w:t>Best for</w:t>
            </w:r>
          </w:p>
        </w:tc>
        <w:tc>
          <w:tcPr>
            <w:tcW w:type="dxa" w:w="8568"/>
          </w:tcPr>
          <w:p>
            <w:r>
              <w:t>Landowners, local governments, conservation partners, and public nominators</w:t>
            </w:r>
          </w:p>
        </w:tc>
      </w:tr>
      <w:tr>
        <w:tc>
          <w:tcPr>
            <w:tcW w:type="dxa" w:w="1944"/>
            <w:shd w:fill="E9F2EC"/>
          </w:tcPr>
          <w:p>
            <w:r>
              <w:rPr>
                <w:b/>
              </w:rPr>
              <w:t>Why it may help</w:t>
            </w:r>
          </w:p>
        </w:tc>
        <w:tc>
          <w:tcPr>
            <w:tcW w:type="dxa" w:w="8568"/>
          </w:tcPr>
          <w:p>
            <w:r>
              <w:t>Creates or expands public conservation lands for hiking, paddling, hunting, biking, and rural outdoor destinations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land conservation; public access; outdoor recreation; stewardship</w:t>
            </w:r>
          </w:p>
        </w:tc>
      </w:tr>
      <w:tr>
        <w:tc>
          <w:tcPr>
            <w:tcW w:type="dxa" w:w="1944"/>
            <w:shd w:fill="E9F2EC"/>
          </w:tcPr>
          <w:p>
            <w:r>
              <w:rPr>
                <w:b/>
              </w:rPr>
              <w:t>Amount or cost</w:t>
            </w:r>
          </w:p>
        </w:tc>
        <w:tc>
          <w:tcPr>
            <w:tcW w:type="dxa" w:w="8568"/>
          </w:tcPr>
          <w:p>
            <w:r>
              <w:t>Fair-market land purchase if selected; 15 percent of appraised value deposited for stewardship</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21">
              <w:r>
                <w:rPr>
                  <w:color w:val="1B6A8F"/>
                  <w:u w:val="single"/>
                </w:rPr>
                <w:t>Open official page</w:t>
              </w:r>
            </w:hyperlink>
            <w:r>
              <w:t xml:space="preserve"> (https://www.alabamaforeverwild.com/contact/nominate_land_tracts)</w:t>
            </w:r>
          </w:p>
        </w:tc>
      </w:tr>
      <w:tr>
        <w:tc>
          <w:tcPr>
            <w:tcW w:type="dxa" w:w="1944"/>
            <w:shd w:fill="E9F2EC"/>
          </w:tcPr>
          <w:p>
            <w:r>
              <w:rPr>
                <w:b/>
              </w:rPr>
              <w:t>Record ID</w:t>
            </w:r>
          </w:p>
        </w:tc>
        <w:tc>
          <w:tcPr>
            <w:tcW w:type="dxa" w:w="8568"/>
          </w:tcPr>
          <w:p>
            <w:r>
              <w:t>RERC-FND-0006</w:t>
            </w:r>
          </w:p>
        </w:tc>
      </w:tr>
    </w:tbl>
    <w:p>
      <w:pPr>
        <w:pStyle w:val="Heading2"/>
        <w:spacing w:before="160" w:after="60"/>
      </w:pPr>
      <w:r>
        <w:t>Grantmaking Programs</w:t>
      </w:r>
    </w:p>
    <w:p>
      <w:pPr>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Conservation capacity and wildlife stewardship directly support nature-based tourism and outdoor recreation assets.</w:t>
            </w:r>
          </w:p>
        </w:tc>
      </w:tr>
      <w:tr>
        <w:tc>
          <w:tcPr>
            <w:tcW w:type="dxa" w:w="1944"/>
            <w:shd w:fill="E6F1F5"/>
          </w:tcPr>
          <w:p>
            <w:r>
              <w:rPr>
                <w:b/>
              </w:rPr>
              <w:t>Best for</w:t>
            </w:r>
          </w:p>
        </w:tc>
        <w:tc>
          <w:tcPr>
            <w:tcW w:type="dxa" w:w="8568"/>
          </w:tcPr>
          <w:p>
            <w:r>
              <w:t>Alaska conservation organizations and eligible partners</w:t>
            </w:r>
          </w:p>
        </w:tc>
      </w:tr>
      <w:tr>
        <w:tc>
          <w:tcPr>
            <w:tcW w:type="dxa" w:w="1944"/>
            <w:shd w:fill="E6F1F5"/>
          </w:tcPr>
          <w:p>
            <w:r>
              <w:rPr>
                <w:b/>
              </w:rPr>
              <w:t>Why it may help</w:t>
            </w:r>
          </w:p>
        </w:tc>
        <w:tc>
          <w:tcPr>
            <w:tcW w:type="dxa" w:w="8568"/>
          </w:tcPr>
          <w:p>
            <w:r>
              <w:t>Conservation capacity and wildlife stewardship directly support nature-based tourism and outdoor recreation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 wildlife; environmental stewardship; grassroots capacity</w:t>
            </w:r>
          </w:p>
        </w:tc>
      </w:tr>
      <w:tr>
        <w:tc>
          <w:tcPr>
            <w:tcW w:type="dxa" w:w="1944"/>
            <w:shd w:fill="E6F1F5"/>
          </w:tcPr>
          <w:p>
            <w:r>
              <w:rPr>
                <w:b/>
              </w:rPr>
              <w:t>Amount or cost</w:t>
            </w:r>
          </w:p>
        </w:tc>
        <w:tc>
          <w:tcPr>
            <w:tcW w:type="dxa" w:w="8568"/>
          </w:tcPr>
          <w:p>
            <w:r>
              <w:t>Varies by program</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2">
              <w:r>
                <w:rPr>
                  <w:color w:val="1B6A8F"/>
                  <w:u w:val="single"/>
                </w:rPr>
                <w:t>Open official page</w:t>
              </w:r>
            </w:hyperlink>
            <w:r>
              <w:t xml:space="preserve"> (https://alaskaconservation.org/community-resources/grant-opportunities)</w:t>
            </w:r>
          </w:p>
        </w:tc>
      </w:tr>
      <w:tr>
        <w:tc>
          <w:tcPr>
            <w:tcW w:type="dxa" w:w="1944"/>
            <w:shd w:fill="E6F1F5"/>
          </w:tcPr>
          <w:p>
            <w:r>
              <w:rPr>
                <w:b/>
              </w:rPr>
              <w:t>Record ID</w:t>
            </w:r>
          </w:p>
        </w:tc>
        <w:tc>
          <w:tcPr>
            <w:tcW w:type="dxa" w:w="8568"/>
          </w:tcPr>
          <w:p>
            <w:r>
              <w:t>RERC-FND-0016</w:t>
            </w:r>
          </w:p>
        </w:tc>
      </w:tr>
    </w:tbl>
    <w:p>
      <w:pPr>
        <w:pStyle w:val="Heading2"/>
        <w:spacing w:before="160" w:after="60"/>
      </w:pPr>
      <w:r>
        <w:t>Land and Water Conservation Fund</w:t>
      </w:r>
    </w:p>
    <w:p>
      <w:pPr>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parks and recreation facilities that serve residents and visitors.</w:t>
            </w:r>
          </w:p>
        </w:tc>
      </w:tr>
      <w:tr>
        <w:tc>
          <w:tcPr>
            <w:tcW w:type="dxa" w:w="1944"/>
            <w:shd w:fill="E9F2EC"/>
          </w:tcPr>
          <w:p>
            <w:r>
              <w:rPr>
                <w:b/>
              </w:rPr>
              <w:t>Best for</w:t>
            </w:r>
          </w:p>
        </w:tc>
        <w:tc>
          <w:tcPr>
            <w:tcW w:type="dxa" w:w="8568"/>
          </w:tcPr>
          <w:p>
            <w:r>
              <w:t>Local; regional; state entities with legal authority for outdoor recreation</w:t>
            </w:r>
          </w:p>
        </w:tc>
      </w:tr>
      <w:tr>
        <w:tc>
          <w:tcPr>
            <w:tcW w:type="dxa" w:w="1944"/>
            <w:shd w:fill="E9F2EC"/>
          </w:tcPr>
          <w:p>
            <w:r>
              <w:rPr>
                <w:b/>
              </w:rPr>
              <w:t>Why it may help</w:t>
            </w:r>
          </w:p>
        </w:tc>
        <w:tc>
          <w:tcPr>
            <w:tcW w:type="dxa" w:w="8568"/>
          </w:tcPr>
          <w:p>
            <w:r>
              <w:t>Funds parks and recreation facilities that serve residents and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outdoor recreation; acquisition; facilities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23">
              <w:r>
                <w:rPr>
                  <w:color w:val="1B6A8F"/>
                  <w:u w:val="single"/>
                </w:rPr>
                <w:t>Open official page</w:t>
              </w:r>
            </w:hyperlink>
            <w:r>
              <w:t xml:space="preserve"> (https://dnr.alaska.gov/parks/grants/lwcf.htm)</w:t>
            </w:r>
          </w:p>
        </w:tc>
      </w:tr>
      <w:tr>
        <w:tc>
          <w:tcPr>
            <w:tcW w:type="dxa" w:w="1944"/>
            <w:shd w:fill="E9F2EC"/>
          </w:tcPr>
          <w:p>
            <w:r>
              <w:rPr>
                <w:b/>
              </w:rPr>
              <w:t>Record ID</w:t>
            </w:r>
          </w:p>
        </w:tc>
        <w:tc>
          <w:tcPr>
            <w:tcW w:type="dxa" w:w="8568"/>
          </w:tcPr>
          <w:p>
            <w:r>
              <w:t>RERC-FND-0018</w:t>
            </w:r>
          </w:p>
        </w:tc>
      </w:tr>
    </w:tbl>
    <w:p>
      <w:pPr>
        <w:pStyle w:val="Heading2"/>
        <w:spacing w:before="160" w:after="60"/>
      </w:pPr>
      <w:r>
        <w:t>DEC Brownfields Assessment and Cleanup Program</w:t>
      </w:r>
    </w:p>
    <w:p>
      <w:pPr>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Aid in the development of brownfields inventories, as well as conducting environmental assessments, and creating cleanup and reuse plans.</w:t>
            </w:r>
          </w:p>
        </w:tc>
      </w:tr>
      <w:tr>
        <w:tc>
          <w:tcPr>
            <w:tcW w:type="dxa" w:w="1944"/>
            <w:shd w:fill="E6F1F5"/>
          </w:tcPr>
          <w:p>
            <w:r>
              <w:rPr>
                <w:b/>
              </w:rPr>
              <w:t>Best for</w:t>
            </w:r>
          </w:p>
        </w:tc>
        <w:tc>
          <w:tcPr>
            <w:tcW w:type="dxa" w:w="8568"/>
          </w:tcPr>
          <w:p>
            <w:r>
              <w:t>public, quasi-public or non-profit entities such as municipalities, tribal governments, native corporations and community development organizations</w:t>
            </w:r>
          </w:p>
        </w:tc>
      </w:tr>
      <w:tr>
        <w:tc>
          <w:tcPr>
            <w:tcW w:type="dxa" w:w="1944"/>
            <w:shd w:fill="E6F1F5"/>
          </w:tcPr>
          <w:p>
            <w:r>
              <w:rPr>
                <w:b/>
              </w:rPr>
              <w:t>Why it may help</w:t>
            </w:r>
          </w:p>
        </w:tc>
        <w:tc>
          <w:tcPr>
            <w:tcW w:type="dxa" w:w="8568"/>
          </w:tcPr>
          <w:p>
            <w:r>
              <w:t>May support rural community goals related to planning and conservation.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Planning; Conservation; Brownfields;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24">
              <w:r>
                <w:rPr>
                  <w:color w:val="1B6A8F"/>
                  <w:u w:val="single"/>
                </w:rPr>
                <w:t>Open official page</w:t>
              </w:r>
            </w:hyperlink>
            <w:r>
              <w:t xml:space="preserve"> (https://www.epa.gov/brownfields)</w:t>
            </w:r>
          </w:p>
        </w:tc>
      </w:tr>
      <w:tr>
        <w:tc>
          <w:tcPr>
            <w:tcW w:type="dxa" w:w="1944"/>
            <w:shd w:fill="E6F1F5"/>
          </w:tcPr>
          <w:p>
            <w:r>
              <w:rPr>
                <w:b/>
              </w:rPr>
              <w:t>Record ID</w:t>
            </w:r>
          </w:p>
        </w:tc>
        <w:tc>
          <w:tcPr>
            <w:tcW w:type="dxa" w:w="8568"/>
          </w:tcPr>
          <w:p>
            <w:r>
              <w:t>RERC-FND-0013</w:t>
            </w:r>
          </w:p>
        </w:tc>
      </w:tr>
    </w:tbl>
    <w:p>
      <w:pPr>
        <w:pStyle w:val="Heading2"/>
        <w:spacing w:before="160" w:after="60"/>
      </w:pPr>
      <w:r>
        <w:t>Historic Preservation Fund</w:t>
      </w:r>
    </w:p>
    <w:p>
      <w:pPr>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eligible local governments identify, evaluate, and protect historic properties in Alaska.</w:t>
            </w:r>
          </w:p>
        </w:tc>
      </w:tr>
      <w:tr>
        <w:tc>
          <w:tcPr>
            <w:tcW w:type="dxa" w:w="1944"/>
            <w:shd w:fill="E9F2EC"/>
          </w:tcPr>
          <w:p>
            <w:r>
              <w:rPr>
                <w:b/>
              </w:rPr>
              <w:t>Best for</w:t>
            </w:r>
          </w:p>
        </w:tc>
        <w:tc>
          <w:tcPr>
            <w:tcW w:type="dxa" w:w="8568"/>
          </w:tcPr>
          <w:p>
            <w:r>
              <w:t>local governments that are certified through the Alaska State Historic Preservation Officer</w:t>
            </w:r>
          </w:p>
        </w:tc>
      </w:tr>
      <w:tr>
        <w:tc>
          <w:tcPr>
            <w:tcW w:type="dxa" w:w="1944"/>
            <w:shd w:fill="E9F2EC"/>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Recreation; Conservation; Historic/Cultural;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Yes, 40%</w:t>
            </w:r>
          </w:p>
        </w:tc>
      </w:tr>
      <w:tr>
        <w:tc>
          <w:tcPr>
            <w:tcW w:type="dxa" w:w="1944"/>
            <w:shd w:fill="E9F2EC"/>
          </w:tcPr>
          <w:p>
            <w:r>
              <w:rPr>
                <w:b/>
              </w:rPr>
              <w:t>Official source</w:t>
            </w:r>
          </w:p>
        </w:tc>
        <w:tc>
          <w:tcPr>
            <w:tcW w:type="dxa" w:w="8568"/>
          </w:tcPr>
          <w:p>
            <w:hyperlink r:id="rId25">
              <w:r>
                <w:rPr>
                  <w:color w:val="1B6A8F"/>
                  <w:u w:val="single"/>
                </w:rPr>
                <w:t>Open official page</w:t>
              </w:r>
            </w:hyperlink>
            <w:r>
              <w:t xml:space="preserve"> (https://dnr.alaska.gov/parks/grants/index.htm)</w:t>
            </w:r>
          </w:p>
        </w:tc>
      </w:tr>
      <w:tr>
        <w:tc>
          <w:tcPr>
            <w:tcW w:type="dxa" w:w="1944"/>
            <w:shd w:fill="E9F2EC"/>
          </w:tcPr>
          <w:p>
            <w:r>
              <w:rPr>
                <w:b/>
              </w:rPr>
              <w:t>Record ID</w:t>
            </w:r>
          </w:p>
        </w:tc>
        <w:tc>
          <w:tcPr>
            <w:tcW w:type="dxa" w:w="8568"/>
          </w:tcPr>
          <w:p>
            <w:r>
              <w:t>RERC-FND-0017</w:t>
            </w:r>
          </w:p>
        </w:tc>
      </w:tr>
    </w:tbl>
    <w:p>
      <w:pPr>
        <w:pStyle w:val="Heading2"/>
        <w:spacing w:before="160" w:after="60"/>
      </w:pPr>
      <w:r>
        <w:t>Recreation Trails Program</w:t>
      </w:r>
    </w:p>
    <w:p>
      <w:pPr>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Develops and repairs recreational trails and trail facilities for motorized and non-motorized use.</w:t>
            </w:r>
          </w:p>
        </w:tc>
      </w:tr>
      <w:tr>
        <w:tc>
          <w:tcPr>
            <w:tcW w:type="dxa" w:w="1944"/>
            <w:shd w:fill="E6F1F5"/>
          </w:tcPr>
          <w:p>
            <w:r>
              <w:rPr>
                <w:b/>
              </w:rPr>
              <w:t>Best for</w:t>
            </w:r>
          </w:p>
        </w:tc>
        <w:tc>
          <w:tcPr>
            <w:tcW w:type="dxa" w:w="8568"/>
          </w:tcPr>
          <w:p>
            <w:r>
              <w:t>non-profit organizations, educational institutions, state, local and federal government entities, native corporations, and tribal governments</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Conservation;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6F1F5"/>
          </w:tcPr>
          <w:p>
            <w:r>
              <w:rPr>
                <w:b/>
              </w:rPr>
              <w:t>Record ID</w:t>
            </w:r>
          </w:p>
        </w:tc>
        <w:tc>
          <w:tcPr>
            <w:tcW w:type="dxa" w:w="8568"/>
          </w:tcPr>
          <w:p>
            <w:r>
              <w:t>RERC-FND-0021</w:t>
            </w:r>
          </w:p>
        </w:tc>
      </w:tr>
    </w:tbl>
    <w:p>
      <w:pPr>
        <w:pStyle w:val="Heading2"/>
        <w:spacing w:before="160" w:after="60"/>
      </w:pPr>
      <w:r>
        <w:t>Snowmachine Grant Program</w:t>
      </w:r>
    </w:p>
    <w:p>
      <w:pPr>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Offers potential funding for eligible snowmachine recreation projects in Alaska. Check current program information for eligible work and cycle details.</w:t>
            </w:r>
          </w:p>
        </w:tc>
      </w:tr>
      <w:tr>
        <w:tc>
          <w:tcPr>
            <w:tcW w:type="dxa" w:w="1944"/>
            <w:shd w:fill="E9F2EC"/>
          </w:tcPr>
          <w:p>
            <w:r>
              <w:rPr>
                <w:b/>
              </w:rPr>
              <w:t>Best for</w:t>
            </w:r>
          </w:p>
        </w:tc>
        <w:tc>
          <w:tcPr>
            <w:tcW w:type="dxa" w:w="8568"/>
          </w:tcPr>
          <w:p>
            <w:r>
              <w:t>See program</w:t>
            </w:r>
          </w:p>
        </w:tc>
      </w:tr>
      <w:tr>
        <w:tc>
          <w:tcPr>
            <w:tcW w:type="dxa" w:w="1944"/>
            <w:shd w:fill="E9F2EC"/>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Recreation; 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25">
              <w:r>
                <w:rPr>
                  <w:color w:val="1B6A8F"/>
                  <w:u w:val="single"/>
                </w:rPr>
                <w:t>Open official page</w:t>
              </w:r>
            </w:hyperlink>
            <w:r>
              <w:t xml:space="preserve"> (https://dnr.alaska.gov/parks/grants/index.htm)</w:t>
            </w:r>
          </w:p>
        </w:tc>
      </w:tr>
      <w:tr>
        <w:tc>
          <w:tcPr>
            <w:tcW w:type="dxa" w:w="1944"/>
            <w:shd w:fill="E9F2EC"/>
          </w:tcPr>
          <w:p>
            <w:r>
              <w:rPr>
                <w:b/>
              </w:rPr>
              <w:t>Record ID</w:t>
            </w:r>
          </w:p>
        </w:tc>
        <w:tc>
          <w:tcPr>
            <w:tcW w:type="dxa" w:w="8568"/>
          </w:tcPr>
          <w:p>
            <w:r>
              <w:t>RERC-FND-0024</w:t>
            </w:r>
          </w:p>
        </w:tc>
      </w:tr>
    </w:tbl>
    <w:p>
      <w:pPr>
        <w:pStyle w:val="Heading2"/>
        <w:spacing w:before="160" w:after="60"/>
      </w:pPr>
      <w:r>
        <w:t>Renewable Energy Village Energy Efficiency Program</w:t>
      </w:r>
    </w:p>
    <w:p>
      <w:pPr>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Lowers costs for rural public facilities that support recreation programming, visitor services, and community gatherings.</w:t>
            </w:r>
          </w:p>
        </w:tc>
      </w:tr>
      <w:tr>
        <w:tc>
          <w:tcPr>
            <w:tcW w:type="dxa" w:w="1944"/>
            <w:shd w:fill="E6F1F5"/>
          </w:tcPr>
          <w:p>
            <w:r>
              <w:rPr>
                <w:b/>
              </w:rPr>
              <w:t>Best for</w:t>
            </w:r>
          </w:p>
        </w:tc>
        <w:tc>
          <w:tcPr>
            <w:tcW w:type="dxa" w:w="8568"/>
          </w:tcPr>
          <w:p>
            <w:r>
              <w:t>Qualified applicants for public buildings and facilities in rural Alaska</w:t>
            </w:r>
          </w:p>
        </w:tc>
      </w:tr>
      <w:tr>
        <w:tc>
          <w:tcPr>
            <w:tcW w:type="dxa" w:w="1944"/>
            <w:shd w:fill="E6F1F5"/>
          </w:tcPr>
          <w:p>
            <w:r>
              <w:rPr>
                <w:b/>
              </w:rPr>
              <w:t>Why it may help</w:t>
            </w:r>
          </w:p>
        </w:tc>
        <w:tc>
          <w:tcPr>
            <w:tcW w:type="dxa" w:w="8568"/>
          </w:tcPr>
          <w:p>
            <w:r>
              <w:t>Lowers costs for rural public facilities that support recreation programming, visitor services, and community gatherings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renewable energy; energy efficiency; public facilities; cost reduction</w:t>
            </w:r>
          </w:p>
        </w:tc>
      </w:tr>
      <w:tr>
        <w:tc>
          <w:tcPr>
            <w:tcW w:type="dxa" w:w="1944"/>
            <w:shd w:fill="E6F1F5"/>
          </w:tcPr>
          <w:p>
            <w:r>
              <w:rPr>
                <w:b/>
              </w:rPr>
              <w:t>Amount or cost</w:t>
            </w:r>
          </w:p>
        </w:tc>
        <w:tc>
          <w:tcPr>
            <w:tcW w:type="dxa" w:w="8568"/>
          </w:tcPr>
          <w:p>
            <w:r>
              <w:t>Not stated in public notice</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7">
              <w:r>
                <w:rPr>
                  <w:color w:val="1B6A8F"/>
                  <w:u w:val="single"/>
                </w:rPr>
                <w:t>Open official page</w:t>
              </w:r>
            </w:hyperlink>
            <w:r>
              <w:t xml:space="preserve"> (https://aws.state.ak.us/OnlinePublicNotices/Notices/View.aspx?id=222124)</w:t>
            </w:r>
          </w:p>
        </w:tc>
      </w:tr>
      <w:tr>
        <w:tc>
          <w:tcPr>
            <w:tcW w:type="dxa" w:w="1944"/>
            <w:shd w:fill="E6F1F5"/>
          </w:tcPr>
          <w:p>
            <w:r>
              <w:rPr>
                <w:b/>
              </w:rPr>
              <w:t>Record ID</w:t>
            </w:r>
          </w:p>
        </w:tc>
        <w:tc>
          <w:tcPr>
            <w:tcW w:type="dxa" w:w="8568"/>
          </w:tcPr>
          <w:p>
            <w:r>
              <w:t>RERC-FND-0022</w:t>
            </w:r>
          </w:p>
        </w:tc>
      </w:tr>
    </w:tbl>
    <w:p>
      <w:pPr>
        <w:pStyle w:val="Heading2"/>
        <w:spacing w:before="160" w:after="60"/>
      </w:pPr>
      <w:r>
        <w:t>Energy Efficiency Revolving Loan Program for Public Facilities</w:t>
      </w:r>
    </w:p>
    <w:p>
      <w:pPr>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public recreation, community, and visitor-serving facilities reduce energy burdens in high-cost Alaska communities.</w:t>
            </w:r>
          </w:p>
        </w:tc>
      </w:tr>
      <w:tr>
        <w:tc>
          <w:tcPr>
            <w:tcW w:type="dxa" w:w="1944"/>
            <w:shd w:fill="E9F2EC"/>
          </w:tcPr>
          <w:p>
            <w:r>
              <w:rPr>
                <w:b/>
              </w:rPr>
              <w:t>Best for</w:t>
            </w:r>
          </w:p>
        </w:tc>
        <w:tc>
          <w:tcPr>
            <w:tcW w:type="dxa" w:w="8568"/>
          </w:tcPr>
          <w:p>
            <w:r>
              <w:t>Municipalities, state, University of Alaska, and regional educational attendance areas</w:t>
            </w:r>
          </w:p>
        </w:tc>
      </w:tr>
      <w:tr>
        <w:tc>
          <w:tcPr>
            <w:tcW w:type="dxa" w:w="1944"/>
            <w:shd w:fill="E9F2EC"/>
          </w:tcPr>
          <w:p>
            <w:r>
              <w:rPr>
                <w:b/>
              </w:rPr>
              <w:t>Why it may help</w:t>
            </w:r>
          </w:p>
        </w:tc>
        <w:tc>
          <w:tcPr>
            <w:tcW w:type="dxa" w:w="8568"/>
          </w:tcPr>
          <w:p>
            <w:r>
              <w:t>Helps public recreation, community, and visitor-serving facilities reduce energy burdens in high-cost Alaska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public buildings; operating cost reduction</w:t>
            </w:r>
          </w:p>
        </w:tc>
      </w:tr>
      <w:tr>
        <w:tc>
          <w:tcPr>
            <w:tcW w:type="dxa" w:w="1944"/>
            <w:shd w:fill="E9F2EC"/>
          </w:tcPr>
          <w:p>
            <w:r>
              <w:rPr>
                <w:b/>
              </w:rPr>
              <w:t>Amount or cost</w:t>
            </w:r>
          </w:p>
        </w:tc>
        <w:tc>
          <w:tcPr>
            <w:tcW w:type="dxa" w:w="8568"/>
          </w:tcPr>
          <w:p>
            <w:r>
              <w:t>Loan financing based on investment-grade audit; amount varies</w:t>
            </w:r>
          </w:p>
        </w:tc>
      </w:tr>
      <w:tr>
        <w:tc>
          <w:tcPr>
            <w:tcW w:type="dxa" w:w="1944"/>
            <w:shd w:fill="E9F2EC"/>
          </w:tcPr>
          <w:p>
            <w:r>
              <w:rPr>
                <w:b/>
              </w:rPr>
              <w:t>Match or cost</w:t>
            </w:r>
          </w:p>
        </w:tc>
        <w:tc>
          <w:tcPr>
            <w:tcW w:type="dxa" w:w="8568"/>
          </w:tcPr>
          <w:p>
            <w:r>
              <w:t>Repaid from guaranteed savings</w:t>
            </w:r>
          </w:p>
        </w:tc>
      </w:tr>
      <w:tr>
        <w:tc>
          <w:tcPr>
            <w:tcW w:type="dxa" w:w="1944"/>
            <w:shd w:fill="E9F2EC"/>
          </w:tcPr>
          <w:p>
            <w:r>
              <w:rPr>
                <w:b/>
              </w:rPr>
              <w:t>Official source</w:t>
            </w:r>
          </w:p>
        </w:tc>
        <w:tc>
          <w:tcPr>
            <w:tcW w:type="dxa" w:w="8568"/>
          </w:tcPr>
          <w:p>
            <w:hyperlink r:id="rId28">
              <w:r>
                <w:rPr>
                  <w:color w:val="1B6A8F"/>
                  <w:u w:val="single"/>
                </w:rPr>
                <w:t>Open official page</w:t>
              </w:r>
            </w:hyperlink>
            <w:r>
              <w:t xml:space="preserve"> (https://www.ahfc.us/efficiency/non-residential-buildings/energy-efficiency-revolving-loan-fund-aeerlp)</w:t>
            </w:r>
          </w:p>
        </w:tc>
      </w:tr>
      <w:tr>
        <w:tc>
          <w:tcPr>
            <w:tcW w:type="dxa" w:w="1944"/>
            <w:shd w:fill="E9F2EC"/>
          </w:tcPr>
          <w:p>
            <w:r>
              <w:rPr>
                <w:b/>
              </w:rPr>
              <w:t>Record ID</w:t>
            </w:r>
          </w:p>
        </w:tc>
        <w:tc>
          <w:tcPr>
            <w:tcW w:type="dxa" w:w="8568"/>
          </w:tcPr>
          <w:p>
            <w:r>
              <w:t>RERC-FND-0015</w:t>
            </w:r>
          </w:p>
        </w:tc>
      </w:tr>
    </w:tbl>
    <w:p>
      <w:pPr>
        <w:pStyle w:val="Heading2"/>
        <w:spacing w:before="160" w:after="60"/>
      </w:pPr>
      <w:r>
        <w:t>Community Challenge Grant Program</w:t>
      </w:r>
    </w:p>
    <w:p>
      <w:pPr>
        <w:spacing w:after="80"/>
      </w:pPr>
      <w:r>
        <w:rPr>
          <w:b/>
        </w:rPr>
        <w:t>Anchorage Park Foundation with Anchorage Parks and Recreation and Rasmuson Foundation</w:t>
      </w:r>
      <w:r>
        <w:t xml:space="preserve"> | Available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community-led park and trail improvements that can strengthen visitor access and local recreation stewardship.</w:t>
            </w:r>
          </w:p>
        </w:tc>
      </w:tr>
      <w:tr>
        <w:tc>
          <w:tcPr>
            <w:tcW w:type="dxa" w:w="1944"/>
            <w:shd w:fill="E6F1F5"/>
          </w:tcPr>
          <w:p>
            <w:r>
              <w:rPr>
                <w:b/>
              </w:rPr>
              <w:t>Best for</w:t>
            </w:r>
          </w:p>
        </w:tc>
        <w:tc>
          <w:tcPr>
            <w:tcW w:type="dxa" w:w="8568"/>
          </w:tcPr>
          <w:p>
            <w:r>
              <w:t>Neighborhood volunteers, community groups, and public-land partners</w:t>
            </w:r>
          </w:p>
        </w:tc>
      </w:tr>
      <w:tr>
        <w:tc>
          <w:tcPr>
            <w:tcW w:type="dxa" w:w="1944"/>
            <w:shd w:fill="E6F1F5"/>
          </w:tcPr>
          <w:p>
            <w:r>
              <w:rPr>
                <w:b/>
              </w:rPr>
              <w:t>Why it may help</w:t>
            </w:r>
          </w:p>
        </w:tc>
        <w:tc>
          <w:tcPr>
            <w:tcW w:type="dxa" w:w="8568"/>
          </w:tcPr>
          <w:p>
            <w:r>
              <w:t>Funds community-led park and trail improvements that can strengthen visitor access and local recreation stewardship</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trails; outdoor access; stewardship</w:t>
            </w:r>
          </w:p>
        </w:tc>
      </w:tr>
      <w:tr>
        <w:tc>
          <w:tcPr>
            <w:tcW w:type="dxa" w:w="1944"/>
            <w:shd w:fill="E6F1F5"/>
          </w:tcPr>
          <w:p>
            <w:r>
              <w:rPr>
                <w:b/>
              </w:rPr>
              <w:t>Amount or cost</w:t>
            </w:r>
          </w:p>
        </w:tc>
        <w:tc>
          <w:tcPr>
            <w:tcW w:type="dxa" w:w="8568"/>
          </w:tcPr>
          <w:p>
            <w:r>
              <w:t>2026 round awarded $311,000 to 14 projects</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29">
              <w:r>
                <w:rPr>
                  <w:color w:val="1B6A8F"/>
                  <w:u w:val="single"/>
                </w:rPr>
                <w:t>Open official page</w:t>
              </w:r>
            </w:hyperlink>
            <w:r>
              <w:t xml:space="preserve"> (https://anchorageparkfoundation.org/grants)</w:t>
            </w:r>
          </w:p>
        </w:tc>
      </w:tr>
      <w:tr>
        <w:tc>
          <w:tcPr>
            <w:tcW w:type="dxa" w:w="1944"/>
            <w:shd w:fill="E6F1F5"/>
          </w:tcPr>
          <w:p>
            <w:r>
              <w:rPr>
                <w:b/>
              </w:rPr>
              <w:t>Record ID</w:t>
            </w:r>
          </w:p>
        </w:tc>
        <w:tc>
          <w:tcPr>
            <w:tcW w:type="dxa" w:w="8568"/>
          </w:tcPr>
          <w:p>
            <w:r>
              <w:t>RERC-FND-0634</w:t>
            </w:r>
          </w:p>
        </w:tc>
      </w:tr>
    </w:tbl>
    <w:p>
      <w:pPr>
        <w:pStyle w:val="Heading2"/>
        <w:spacing w:before="160" w:after="60"/>
      </w:pPr>
      <w:r>
        <w:t>EV Charging Incentive Programs</w:t>
      </w:r>
    </w:p>
    <w:p>
      <w:pPr>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EV-ready gateway corridors, trailheads, workplaces, fleets, and public charging for visitors.</w:t>
            </w:r>
          </w:p>
        </w:tc>
      </w:tr>
      <w:tr>
        <w:tc>
          <w:tcPr>
            <w:tcW w:type="dxa" w:w="1944"/>
            <w:shd w:fill="E9F2EC"/>
          </w:tcPr>
          <w:p>
            <w:r>
              <w:rPr>
                <w:b/>
              </w:rPr>
              <w:t>Best for</w:t>
            </w:r>
          </w:p>
        </w:tc>
        <w:tc>
          <w:tcPr>
            <w:tcW w:type="dxa" w:w="8568"/>
          </w:tcPr>
          <w:p>
            <w:r>
              <w:t>Individuals and businesses installing eligible EV charging</w:t>
            </w:r>
          </w:p>
        </w:tc>
      </w:tr>
      <w:tr>
        <w:tc>
          <w:tcPr>
            <w:tcW w:type="dxa" w:w="1944"/>
            <w:shd w:fill="E9F2EC"/>
          </w:tcPr>
          <w:p>
            <w:r>
              <w:rPr>
                <w:b/>
              </w:rPr>
              <w:t>Why it may help</w:t>
            </w:r>
          </w:p>
        </w:tc>
        <w:tc>
          <w:tcPr>
            <w:tcW w:type="dxa" w:w="8568"/>
          </w:tcPr>
          <w:p>
            <w:r>
              <w:t>Supports EV-ready gateway corridors, trailheads, workplaces, fleets, and public charging for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EV charging; mobility; visitor infrastructure</w:t>
            </w:r>
          </w:p>
        </w:tc>
      </w:tr>
      <w:tr>
        <w:tc>
          <w:tcPr>
            <w:tcW w:type="dxa" w:w="1944"/>
            <w:shd w:fill="E9F2EC"/>
          </w:tcPr>
          <w:p>
            <w:r>
              <w:rPr>
                <w:b/>
              </w:rPr>
              <w:t>Amount or cost</w:t>
            </w:r>
          </w:p>
        </w:tc>
        <w:tc>
          <w:tcPr>
            <w:tcW w:type="dxa" w:w="8568"/>
          </w:tcPr>
          <w:p>
            <w:r>
              <w:t>Bill credit; amount varies by incentive</w:t>
            </w:r>
          </w:p>
        </w:tc>
      </w:tr>
      <w:tr>
        <w:tc>
          <w:tcPr>
            <w:tcW w:type="dxa" w:w="1944"/>
            <w:shd w:fill="E9F2EC"/>
          </w:tcPr>
          <w:p>
            <w:r>
              <w:rPr>
                <w:b/>
              </w:rPr>
              <w:t>Match or cost</w:t>
            </w:r>
          </w:p>
        </w:tc>
        <w:tc>
          <w:tcPr>
            <w:tcW w:type="dxa" w:w="8568"/>
          </w:tcPr>
          <w:p>
            <w:r>
              <w:t>Customer cost-share inherent</w:t>
            </w:r>
          </w:p>
        </w:tc>
      </w:tr>
      <w:tr>
        <w:tc>
          <w:tcPr>
            <w:tcW w:type="dxa" w:w="1944"/>
            <w:shd w:fill="E9F2EC"/>
          </w:tcPr>
          <w:p>
            <w:r>
              <w:rPr>
                <w:b/>
              </w:rPr>
              <w:t>Official source</w:t>
            </w:r>
          </w:p>
        </w:tc>
        <w:tc>
          <w:tcPr>
            <w:tcW w:type="dxa" w:w="8568"/>
          </w:tcPr>
          <w:p>
            <w:hyperlink r:id="rId30">
              <w:r>
                <w:rPr>
                  <w:color w:val="1B6A8F"/>
                  <w:u w:val="single"/>
                </w:rPr>
                <w:t>Open official page</w:t>
              </w:r>
            </w:hyperlink>
            <w:r>
              <w:t xml:space="preserve"> (https://www.chugachelectric.com/energy-solutions/electric-vehicles)</w:t>
            </w:r>
          </w:p>
        </w:tc>
      </w:tr>
      <w:tr>
        <w:tc>
          <w:tcPr>
            <w:tcW w:type="dxa" w:w="1944"/>
            <w:shd w:fill="E9F2EC"/>
          </w:tcPr>
          <w:p>
            <w:r>
              <w:rPr>
                <w:b/>
              </w:rPr>
              <w:t>Record ID</w:t>
            </w:r>
          </w:p>
        </w:tc>
        <w:tc>
          <w:tcPr>
            <w:tcW w:type="dxa" w:w="8568"/>
          </w:tcPr>
          <w:p>
            <w:r>
              <w:t>RERC-FND-0014</w:t>
            </w:r>
          </w:p>
        </w:tc>
      </w:tr>
    </w:tbl>
    <w:p>
      <w:pPr>
        <w:pStyle w:val="Heading2"/>
        <w:spacing w:before="160" w:after="60"/>
      </w:pPr>
      <w:r>
        <w:t>Alaska Forest Fund</w:t>
      </w:r>
    </w:p>
    <w:p>
      <w:pPr>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communities near national forests capture stewardship, restoration, and recreation-economy benefits.</w:t>
            </w:r>
          </w:p>
        </w:tc>
      </w:tr>
      <w:tr>
        <w:tc>
          <w:tcPr>
            <w:tcW w:type="dxa" w:w="1944"/>
            <w:shd w:fill="E6F1F5"/>
          </w:tcPr>
          <w:p>
            <w:r>
              <w:rPr>
                <w:b/>
              </w:rPr>
              <w:t>Best for</w:t>
            </w:r>
          </w:p>
        </w:tc>
        <w:tc>
          <w:tcPr>
            <w:tcW w:type="dxa" w:w="8568"/>
          </w:tcPr>
          <w:p>
            <w:r>
              <w:t>Nonprofit partners, local contractors, and rural communities adjacent to National Forests</w:t>
            </w:r>
          </w:p>
        </w:tc>
      </w:tr>
      <w:tr>
        <w:tc>
          <w:tcPr>
            <w:tcW w:type="dxa" w:w="1944"/>
            <w:shd w:fill="E6F1F5"/>
          </w:tcPr>
          <w:p>
            <w:r>
              <w:rPr>
                <w:b/>
              </w:rPr>
              <w:t>Why it may help</w:t>
            </w:r>
          </w:p>
        </w:tc>
        <w:tc>
          <w:tcPr>
            <w:tcW w:type="dxa" w:w="8568"/>
          </w:tcPr>
          <w:p>
            <w:r>
              <w:t>Helps rural communities near national forests capture stewardship, restoration, and recreation-economy benefits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forest stewardship; restoration; recreation access; rural contractors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31">
              <w:r>
                <w:rPr>
                  <w:color w:val="1B6A8F"/>
                  <w:u w:val="single"/>
                </w:rPr>
                <w:t>Open official page</w:t>
              </w:r>
            </w:hyperlink>
            <w:r>
              <w:t xml:space="preserve"> (https://www.nationalforests.org/regional-programs/pnwprogram/alaska-forest-fund)</w:t>
            </w:r>
          </w:p>
        </w:tc>
      </w:tr>
      <w:tr>
        <w:tc>
          <w:tcPr>
            <w:tcW w:type="dxa" w:w="1944"/>
            <w:shd w:fill="E6F1F5"/>
          </w:tcPr>
          <w:p>
            <w:r>
              <w:rPr>
                <w:b/>
              </w:rPr>
              <w:t>Record ID</w:t>
            </w:r>
          </w:p>
        </w:tc>
        <w:tc>
          <w:tcPr>
            <w:tcW w:type="dxa" w:w="8568"/>
          </w:tcPr>
          <w:p>
            <w:r>
              <w:t>RERC-FND-0012</w:t>
            </w:r>
          </w:p>
        </w:tc>
      </w:tr>
    </w:tbl>
    <w:p>
      <w:pPr>
        <w:pStyle w:val="Heading2"/>
        <w:spacing w:before="160" w:after="60"/>
      </w:pPr>
      <w:r>
        <w:t>Rasmuson Foundation Tier 1 and Community Support Grants</w:t>
      </w:r>
    </w:p>
    <w:p>
      <w:pPr>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practical community assets, including park improvements and equipment.</w:t>
            </w:r>
          </w:p>
        </w:tc>
      </w:tr>
      <w:tr>
        <w:tc>
          <w:tcPr>
            <w:tcW w:type="dxa" w:w="1944"/>
            <w:shd w:fill="E9F2EC"/>
          </w:tcPr>
          <w:p>
            <w:r>
              <w:rPr>
                <w:b/>
              </w:rPr>
              <w:t>Best for</w:t>
            </w:r>
          </w:p>
        </w:tc>
        <w:tc>
          <w:tcPr>
            <w:tcW w:type="dxa" w:w="8568"/>
          </w:tcPr>
          <w:p>
            <w:r>
              <w:t>Eligible Alaska organizations</w:t>
            </w:r>
          </w:p>
        </w:tc>
      </w:tr>
      <w:tr>
        <w:tc>
          <w:tcPr>
            <w:tcW w:type="dxa" w:w="1944"/>
            <w:shd w:fill="E9F2EC"/>
          </w:tcPr>
          <w:p>
            <w:r>
              <w:rPr>
                <w:b/>
              </w:rPr>
              <w:t>Why it may help</w:t>
            </w:r>
          </w:p>
        </w:tc>
        <w:tc>
          <w:tcPr>
            <w:tcW w:type="dxa" w:w="8568"/>
          </w:tcPr>
          <w:p>
            <w:r>
              <w:t>Funds practical community assets, including park improvements and equipment</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capital; park improvements; equipment; community centers</w:t>
            </w:r>
          </w:p>
        </w:tc>
      </w:tr>
      <w:tr>
        <w:tc>
          <w:tcPr>
            <w:tcW w:type="dxa" w:w="1944"/>
            <w:shd w:fill="E9F2EC"/>
          </w:tcPr>
          <w:p>
            <w:r>
              <w:rPr>
                <w:b/>
              </w:rPr>
              <w:t>Amount or cost</w:t>
            </w:r>
          </w:p>
        </w:tc>
        <w:tc>
          <w:tcPr>
            <w:tcW w:type="dxa" w:w="8568"/>
          </w:tcPr>
          <w:p>
            <w:r>
              <w:t>Tier 1 up to $35,000; Community Support up to $250,000</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32">
              <w:r>
                <w:rPr>
                  <w:color w:val="1B6A8F"/>
                  <w:u w:val="single"/>
                </w:rPr>
                <w:t>Open official page</w:t>
              </w:r>
            </w:hyperlink>
            <w:r>
              <w:t xml:space="preserve"> (https://rasmuson.org/find-funding)</w:t>
            </w:r>
          </w:p>
        </w:tc>
      </w:tr>
      <w:tr>
        <w:tc>
          <w:tcPr>
            <w:tcW w:type="dxa" w:w="1944"/>
            <w:shd w:fill="E9F2EC"/>
          </w:tcPr>
          <w:p>
            <w:r>
              <w:rPr>
                <w:b/>
              </w:rPr>
              <w:t>Record ID</w:t>
            </w:r>
          </w:p>
        </w:tc>
        <w:tc>
          <w:tcPr>
            <w:tcW w:type="dxa" w:w="8568"/>
          </w:tcPr>
          <w:p>
            <w:r>
              <w:t>RERC-FND-0020</w:t>
            </w:r>
          </w:p>
        </w:tc>
      </w:tr>
    </w:tbl>
    <w:p>
      <w:pPr>
        <w:pStyle w:val="Heading2"/>
        <w:spacing w:before="160" w:after="60"/>
      </w:pPr>
      <w:r>
        <w:t>Rural Alaska Community Grants</w:t>
      </w:r>
    </w:p>
    <w:p>
      <w:pPr>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Flexible small grants can close gaps for rural recreation programming, cultural tourism, volunteer projects, and community well-being.</w:t>
            </w:r>
          </w:p>
        </w:tc>
      </w:tr>
      <w:tr>
        <w:tc>
          <w:tcPr>
            <w:tcW w:type="dxa" w:w="1944"/>
            <w:shd w:fill="E6F1F5"/>
          </w:tcPr>
          <w:p>
            <w:r>
              <w:rPr>
                <w:b/>
              </w:rPr>
              <w:t>Best for</w:t>
            </w:r>
          </w:p>
        </w:tc>
        <w:tc>
          <w:tcPr>
            <w:tcW w:type="dxa" w:w="8568"/>
          </w:tcPr>
          <w:p>
            <w:r>
              <w:t>Rural Alaska nonprofits and governmental agencies</w:t>
            </w:r>
          </w:p>
        </w:tc>
      </w:tr>
      <w:tr>
        <w:tc>
          <w:tcPr>
            <w:tcW w:type="dxa" w:w="1944"/>
            <w:shd w:fill="E6F1F5"/>
          </w:tcPr>
          <w:p>
            <w:r>
              <w:rPr>
                <w:b/>
              </w:rPr>
              <w:t>Why it may help</w:t>
            </w:r>
          </w:p>
        </w:tc>
        <w:tc>
          <w:tcPr>
            <w:tcW w:type="dxa" w:w="8568"/>
          </w:tcPr>
          <w:p>
            <w:r>
              <w:t>Flexible small grants can close gaps for rural recreation programming, cultural tourism, volunteer projects, and community well-being</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community development; culture; leadership; well-being</w:t>
            </w:r>
          </w:p>
        </w:tc>
      </w:tr>
      <w:tr>
        <w:tc>
          <w:tcPr>
            <w:tcW w:type="dxa" w:w="1944"/>
            <w:shd w:fill="E6F1F5"/>
          </w:tcPr>
          <w:p>
            <w:r>
              <w:rPr>
                <w:b/>
              </w:rPr>
              <w:t>Amount or cost</w:t>
            </w:r>
          </w:p>
        </w:tc>
        <w:tc>
          <w:tcPr>
            <w:tcW w:type="dxa" w:w="8568"/>
          </w:tcPr>
          <w:p>
            <w:r>
              <w:t>Small grants; amount not stated on source page</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33">
              <w:r>
                <w:rPr>
                  <w:color w:val="1B6A8F"/>
                  <w:u w:val="single"/>
                </w:rPr>
                <w:t>Open official page</w:t>
              </w:r>
            </w:hyperlink>
            <w:r>
              <w:t xml:space="preserve"> (https://www.ruralcapfoundation.org/)</w:t>
            </w:r>
          </w:p>
        </w:tc>
      </w:tr>
      <w:tr>
        <w:tc>
          <w:tcPr>
            <w:tcW w:type="dxa" w:w="1944"/>
            <w:shd w:fill="E6F1F5"/>
          </w:tcPr>
          <w:p>
            <w:r>
              <w:rPr>
                <w:b/>
              </w:rPr>
              <w:t>Record ID</w:t>
            </w:r>
          </w:p>
        </w:tc>
        <w:tc>
          <w:tcPr>
            <w:tcW w:type="dxa" w:w="8568"/>
          </w:tcPr>
          <w:p>
            <w:r>
              <w:t>RERC-FND-0023</w:t>
            </w:r>
          </w:p>
        </w:tc>
      </w:tr>
    </w:tbl>
    <w:p>
      <w:pPr>
        <w:pStyle w:val="Heading2"/>
        <w:spacing w:before="160" w:after="60"/>
      </w:pPr>
      <w:r>
        <w:t>American Samoa SSBCI 2.0</w:t>
      </w:r>
    </w:p>
    <w:p>
      <w:pPr>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small business access to capital, credit support, and technical assistance in American Samoa.</w:t>
            </w:r>
          </w:p>
        </w:tc>
      </w:tr>
      <w:tr>
        <w:tc>
          <w:tcPr>
            <w:tcW w:type="dxa" w:w="1944"/>
            <w:shd w:fill="E9F2EC"/>
          </w:tcPr>
          <w:p>
            <w:r>
              <w:rPr>
                <w:b/>
              </w:rPr>
              <w:t>Best for</w:t>
            </w:r>
          </w:p>
        </w:tc>
        <w:tc>
          <w:tcPr>
            <w:tcW w:type="dxa" w:w="8568"/>
          </w:tcPr>
          <w:p>
            <w:r>
              <w:t>American Samoa small businesses and participating lenders or technical assistance partners listed by the program.</w:t>
            </w:r>
          </w:p>
        </w:tc>
      </w:tr>
      <w:tr>
        <w:tc>
          <w:tcPr>
            <w:tcW w:type="dxa" w:w="1944"/>
            <w:shd w:fill="E9F2EC"/>
          </w:tcPr>
          <w:p>
            <w:r>
              <w:rPr>
                <w:b/>
              </w:rPr>
              <w:t>Why it may help</w:t>
            </w:r>
          </w:p>
        </w:tc>
        <w:tc>
          <w:tcPr>
            <w:tcW w:type="dxa" w:w="8568"/>
          </w:tcPr>
          <w:p>
            <w:r>
              <w:t>May support rural community goals related to ssbci and small business.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SSBCI; small business; access to capital; technical assistance; entrepreneurship</w:t>
            </w:r>
          </w:p>
        </w:tc>
      </w:tr>
      <w:tr>
        <w:tc>
          <w:tcPr>
            <w:tcW w:type="dxa" w:w="1944"/>
            <w:shd w:fill="E9F2EC"/>
          </w:tcPr>
          <w:p>
            <w:r>
              <w:rPr>
                <w:b/>
              </w:rPr>
              <w:t>Amount or cost</w:t>
            </w:r>
          </w:p>
        </w:tc>
        <w:tc>
          <w:tcPr>
            <w:tcW w:type="dxa" w:w="8568"/>
          </w:tcPr>
          <w:p>
            <w:r>
              <w:t>Treasury approved up to $57,000,000; technical assistance grant listed at $470,304.</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4">
              <w:r>
                <w:rPr>
                  <w:color w:val="1B6A8F"/>
                  <w:u w:val="single"/>
                </w:rPr>
                <w:t>Open official page</w:t>
              </w:r>
            </w:hyperlink>
            <w:r>
              <w:t xml:space="preserve"> (https://www.doc.as.gov/ssbci)</w:t>
            </w:r>
          </w:p>
        </w:tc>
      </w:tr>
      <w:tr>
        <w:tc>
          <w:tcPr>
            <w:tcW w:type="dxa" w:w="1944"/>
            <w:shd w:fill="E9F2EC"/>
          </w:tcPr>
          <w:p>
            <w:r>
              <w:rPr>
                <w:b/>
              </w:rPr>
              <w:t>Record ID</w:t>
            </w:r>
          </w:p>
        </w:tc>
        <w:tc>
          <w:tcPr>
            <w:tcW w:type="dxa" w:w="8568"/>
          </w:tcPr>
          <w:p>
            <w:r>
              <w:t>RERC-FND-0025</w:t>
            </w:r>
          </w:p>
        </w:tc>
      </w:tr>
    </w:tbl>
    <w:p>
      <w:pPr>
        <w:pStyle w:val="Heading2"/>
        <w:spacing w:before="160" w:after="60"/>
      </w:pPr>
      <w:r>
        <w:t>Festival Grants</w:t>
      </w:r>
    </w:p>
    <w:p>
      <w:pPr>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Cultural festivals add visitor reasons beyond trails and parks.</w:t>
            </w:r>
          </w:p>
        </w:tc>
      </w:tr>
      <w:tr>
        <w:tc>
          <w:tcPr>
            <w:tcW w:type="dxa" w:w="1944"/>
            <w:shd w:fill="E6F1F5"/>
          </w:tcPr>
          <w:p>
            <w:r>
              <w:rPr>
                <w:b/>
              </w:rPr>
              <w:t>Best for</w:t>
            </w:r>
          </w:p>
        </w:tc>
        <w:tc>
          <w:tcPr>
            <w:tcW w:type="dxa" w:w="8568"/>
          </w:tcPr>
          <w:p>
            <w:r>
              <w:t>Arizona nonprofits; local governments; tribal governments; local arts agencies</w:t>
            </w:r>
          </w:p>
        </w:tc>
      </w:tr>
      <w:tr>
        <w:tc>
          <w:tcPr>
            <w:tcW w:type="dxa" w:w="1944"/>
            <w:shd w:fill="E6F1F5"/>
          </w:tcPr>
          <w:p>
            <w:r>
              <w:rPr>
                <w:b/>
              </w:rPr>
              <w:t>Why it may help</w:t>
            </w:r>
          </w:p>
        </w:tc>
        <w:tc>
          <w:tcPr>
            <w:tcW w:type="dxa" w:w="8568"/>
          </w:tcPr>
          <w:p>
            <w:r>
              <w:t>Cultural festivals add visitor reasons beyond trails and parks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festivals; arts; culture; marketing; accessibility</w:t>
            </w:r>
          </w:p>
        </w:tc>
      </w:tr>
      <w:tr>
        <w:tc>
          <w:tcPr>
            <w:tcW w:type="dxa" w:w="1944"/>
            <w:shd w:fill="E6F1F5"/>
          </w:tcPr>
          <w:p>
            <w:r>
              <w:rPr>
                <w:b/>
              </w:rPr>
              <w:t>Amount or cost</w:t>
            </w:r>
          </w:p>
        </w:tc>
        <w:tc>
          <w:tcPr>
            <w:tcW w:type="dxa" w:w="8568"/>
          </w:tcPr>
          <w:p>
            <w:r>
              <w:t>$1,000-$5,000</w:t>
            </w:r>
          </w:p>
        </w:tc>
      </w:tr>
      <w:tr>
        <w:tc>
          <w:tcPr>
            <w:tcW w:type="dxa" w:w="1944"/>
            <w:shd w:fill="E6F1F5"/>
          </w:tcPr>
          <w:p>
            <w:r>
              <w:rPr>
                <w:b/>
              </w:rPr>
              <w:t>Match or cost</w:t>
            </w:r>
          </w:p>
        </w:tc>
        <w:tc>
          <w:tcPr>
            <w:tcW w:type="dxa" w:w="8568"/>
          </w:tcPr>
          <w:p>
            <w:r>
              <w:t>No cash match required</w:t>
            </w:r>
          </w:p>
        </w:tc>
      </w:tr>
      <w:tr>
        <w:tc>
          <w:tcPr>
            <w:tcW w:type="dxa" w:w="1944"/>
            <w:shd w:fill="E6F1F5"/>
          </w:tcPr>
          <w:p>
            <w:r>
              <w:rPr>
                <w:b/>
              </w:rPr>
              <w:t>Official source</w:t>
            </w:r>
          </w:p>
        </w:tc>
        <w:tc>
          <w:tcPr>
            <w:tcW w:type="dxa" w:w="8568"/>
          </w:tcPr>
          <w:p>
            <w:hyperlink r:id="rId35">
              <w:r>
                <w:rPr>
                  <w:color w:val="1B6A8F"/>
                  <w:u w:val="single"/>
                </w:rPr>
                <w:t>Open official page</w:t>
              </w:r>
            </w:hyperlink>
            <w:r>
              <w:t xml:space="preserve"> (https://azarts.gov/grant/festival)</w:t>
            </w:r>
          </w:p>
        </w:tc>
      </w:tr>
      <w:tr>
        <w:tc>
          <w:tcPr>
            <w:tcW w:type="dxa" w:w="1944"/>
            <w:shd w:fill="E6F1F5"/>
          </w:tcPr>
          <w:p>
            <w:r>
              <w:rPr>
                <w:b/>
              </w:rPr>
              <w:t>Record ID</w:t>
            </w:r>
          </w:p>
        </w:tc>
        <w:tc>
          <w:tcPr>
            <w:tcW w:type="dxa" w:w="8568"/>
          </w:tcPr>
          <w:p>
            <w:r>
              <w:t>RERC-FND-0028</w:t>
            </w:r>
          </w:p>
        </w:tc>
      </w:tr>
    </w:tbl>
    <w:p>
      <w:pPr>
        <w:pStyle w:val="Heading2"/>
        <w:spacing w:before="160" w:after="60"/>
      </w:pPr>
      <w:r>
        <w:t>AZ SMART Fund</w:t>
      </w:r>
    </w:p>
    <w:p>
      <w:pPr>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communities compete for larger trail and access grants.</w:t>
            </w:r>
          </w:p>
        </w:tc>
      </w:tr>
      <w:tr>
        <w:tc>
          <w:tcPr>
            <w:tcW w:type="dxa" w:w="1944"/>
            <w:shd w:fill="E9F2EC"/>
          </w:tcPr>
          <w:p>
            <w:r>
              <w:rPr>
                <w:b/>
              </w:rPr>
              <w:t>Best for</w:t>
            </w:r>
          </w:p>
        </w:tc>
        <w:tc>
          <w:tcPr>
            <w:tcW w:type="dxa" w:w="8568"/>
          </w:tcPr>
          <w:p>
            <w:r>
              <w:t>Cities; towns; counties; ADOT</w:t>
            </w:r>
          </w:p>
        </w:tc>
      </w:tr>
      <w:tr>
        <w:tc>
          <w:tcPr>
            <w:tcW w:type="dxa" w:w="1944"/>
            <w:shd w:fill="E9F2EC"/>
          </w:tcPr>
          <w:p>
            <w:r>
              <w:rPr>
                <w:b/>
              </w:rPr>
              <w:t>Why it may help</w:t>
            </w:r>
          </w:p>
        </w:tc>
        <w:tc>
          <w:tcPr>
            <w:tcW w:type="dxa" w:w="8568"/>
          </w:tcPr>
          <w:p>
            <w:r>
              <w:t>Helps rural communities compete for larger trail and access grants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bike-ped paths; roads; bridges; transit; federal leverage</w:t>
            </w:r>
          </w:p>
        </w:tc>
      </w:tr>
      <w:tr>
        <w:tc>
          <w:tcPr>
            <w:tcW w:type="dxa" w:w="1944"/>
            <w:shd w:fill="E9F2EC"/>
          </w:tcPr>
          <w:p>
            <w:r>
              <w:rPr>
                <w:b/>
              </w:rPr>
              <w:t>Amount or cost</w:t>
            </w:r>
          </w:p>
        </w:tc>
        <w:tc>
          <w:tcPr>
            <w:tcW w:type="dxa" w:w="8568"/>
          </w:tcPr>
          <w:p>
            <w:r>
              <w:t>Varies by federal grant need</w:t>
            </w:r>
          </w:p>
        </w:tc>
      </w:tr>
      <w:tr>
        <w:tc>
          <w:tcPr>
            <w:tcW w:type="dxa" w:w="1944"/>
            <w:shd w:fill="E9F2EC"/>
          </w:tcPr>
          <w:p>
            <w:r>
              <w:rPr>
                <w:b/>
              </w:rPr>
              <w:t>Match or cost</w:t>
            </w:r>
          </w:p>
        </w:tc>
        <w:tc>
          <w:tcPr>
            <w:tcW w:type="dxa" w:w="8568"/>
          </w:tcPr>
          <w:p>
            <w:r>
              <w:t>Supports match for federal discretionary grants</w:t>
            </w:r>
          </w:p>
        </w:tc>
      </w:tr>
      <w:tr>
        <w:tc>
          <w:tcPr>
            <w:tcW w:type="dxa" w:w="1944"/>
            <w:shd w:fill="E9F2EC"/>
          </w:tcPr>
          <w:p>
            <w:r>
              <w:rPr>
                <w:b/>
              </w:rPr>
              <w:t>Official source</w:t>
            </w:r>
          </w:p>
        </w:tc>
        <w:tc>
          <w:tcPr>
            <w:tcW w:type="dxa" w:w="8568"/>
          </w:tcPr>
          <w:p>
            <w:hyperlink r:id="rId36">
              <w:r>
                <w:rPr>
                  <w:color w:val="1B6A8F"/>
                  <w:u w:val="single"/>
                </w:rPr>
                <w:t>Open official page</w:t>
              </w:r>
            </w:hyperlink>
            <w:r>
              <w:t xml:space="preserve"> (https://azdot.gov/planning/grant-coordination/az-smart-fund)</w:t>
            </w:r>
          </w:p>
        </w:tc>
      </w:tr>
      <w:tr>
        <w:tc>
          <w:tcPr>
            <w:tcW w:type="dxa" w:w="1944"/>
            <w:shd w:fill="E9F2EC"/>
          </w:tcPr>
          <w:p>
            <w:r>
              <w:rPr>
                <w:b/>
              </w:rPr>
              <w:t>Record ID</w:t>
            </w:r>
          </w:p>
        </w:tc>
        <w:tc>
          <w:tcPr>
            <w:tcW w:type="dxa" w:w="8568"/>
          </w:tcPr>
          <w:p>
            <w:r>
              <w:t>RERC-FND-0026</w:t>
            </w:r>
          </w:p>
        </w:tc>
      </w:tr>
    </w:tbl>
    <w:p>
      <w:pPr>
        <w:pStyle w:val="Heading2"/>
        <w:spacing w:before="160" w:after="60"/>
      </w:pPr>
      <w:r>
        <w:t>Play Ball Fund Grant Program</w:t>
      </w:r>
    </w:p>
    <w:p>
      <w:pPr>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Small but practical source for youth recreation access, local sports facilities, and community recreation programming.</w:t>
            </w:r>
          </w:p>
        </w:tc>
      </w:tr>
      <w:tr>
        <w:tc>
          <w:tcPr>
            <w:tcW w:type="dxa" w:w="1944"/>
            <w:shd w:fill="E6F1F5"/>
          </w:tcPr>
          <w:p>
            <w:r>
              <w:rPr>
                <w:b/>
              </w:rPr>
              <w:t>Best for</w:t>
            </w:r>
          </w:p>
        </w:tc>
        <w:tc>
          <w:tcPr>
            <w:tcW w:type="dxa" w:w="8568"/>
          </w:tcPr>
          <w:p>
            <w:r>
              <w:t>Arizona youth teams, leagues, and organizations</w:t>
            </w:r>
          </w:p>
        </w:tc>
      </w:tr>
      <w:tr>
        <w:tc>
          <w:tcPr>
            <w:tcW w:type="dxa" w:w="1944"/>
            <w:shd w:fill="E6F1F5"/>
          </w:tcPr>
          <w:p>
            <w:r>
              <w:rPr>
                <w:b/>
              </w:rPr>
              <w:t>Why it may help</w:t>
            </w:r>
          </w:p>
        </w:tc>
        <w:tc>
          <w:tcPr>
            <w:tcW w:type="dxa" w:w="8568"/>
          </w:tcPr>
          <w:p>
            <w:r>
              <w:t>Small but practical source for youth recreation access, local sports facilities, and community recreation programming</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youth sports; recreation access; equipment; facility upgrades</w:t>
            </w:r>
          </w:p>
        </w:tc>
      </w:tr>
      <w:tr>
        <w:tc>
          <w:tcPr>
            <w:tcW w:type="dxa" w:w="1944"/>
            <w:shd w:fill="E6F1F5"/>
          </w:tcPr>
          <w:p>
            <w:r>
              <w:rPr>
                <w:b/>
              </w:rPr>
              <w:t>Amount or cost</w:t>
            </w:r>
          </w:p>
        </w:tc>
        <w:tc>
          <w:tcPr>
            <w:tcW w:type="dxa" w:w="8568"/>
          </w:tcPr>
          <w:p>
            <w:r>
              <w:t>Up to $1,000; $90,000 total in 2026 season</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37">
              <w:r>
                <w:rPr>
                  <w:color w:val="1B6A8F"/>
                  <w:u w:val="single"/>
                </w:rPr>
                <w:t>Open official page</w:t>
              </w:r>
            </w:hyperlink>
            <w:r>
              <w:t xml:space="preserve"> (https://www.mlb.com/dbacks/community/youth-sports/play-ball-fund)</w:t>
            </w:r>
          </w:p>
        </w:tc>
      </w:tr>
      <w:tr>
        <w:tc>
          <w:tcPr>
            <w:tcW w:type="dxa" w:w="1944"/>
            <w:shd w:fill="E6F1F5"/>
          </w:tcPr>
          <w:p>
            <w:r>
              <w:rPr>
                <w:b/>
              </w:rPr>
              <w:t>Record ID</w:t>
            </w:r>
          </w:p>
        </w:tc>
        <w:tc>
          <w:tcPr>
            <w:tcW w:type="dxa" w:w="8568"/>
          </w:tcPr>
          <w:p>
            <w:r>
              <w:t>RERC-FND-0033</w:t>
            </w:r>
          </w:p>
        </w:tc>
      </w:tr>
    </w:tbl>
    <w:p>
      <w:pPr>
        <w:pStyle w:val="Heading2"/>
        <w:spacing w:before="160" w:after="60"/>
      </w:pPr>
      <w:r>
        <w:t>State Lake Improvement Fund</w:t>
      </w:r>
    </w:p>
    <w:p>
      <w:pPr>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lake-based rural destinations improve visitor infrastructure.</w:t>
            </w:r>
          </w:p>
        </w:tc>
      </w:tr>
      <w:tr>
        <w:tc>
          <w:tcPr>
            <w:tcW w:type="dxa" w:w="1944"/>
            <w:shd w:fill="E9F2EC"/>
          </w:tcPr>
          <w:p>
            <w:r>
              <w:rPr>
                <w:b/>
              </w:rPr>
              <w:t>Best for</w:t>
            </w:r>
          </w:p>
        </w:tc>
        <w:tc>
          <w:tcPr>
            <w:tcW w:type="dxa" w:w="8568"/>
          </w:tcPr>
          <w:p>
            <w:r>
              <w:t>Arizona Game and Fish; counties; cities; towns</w:t>
            </w:r>
          </w:p>
        </w:tc>
      </w:tr>
      <w:tr>
        <w:tc>
          <w:tcPr>
            <w:tcW w:type="dxa" w:w="1944"/>
            <w:shd w:fill="E9F2EC"/>
          </w:tcPr>
          <w:p>
            <w:r>
              <w:rPr>
                <w:b/>
              </w:rPr>
              <w:t>Why it may help</w:t>
            </w:r>
          </w:p>
        </w:tc>
        <w:tc>
          <w:tcPr>
            <w:tcW w:type="dxa" w:w="8568"/>
          </w:tcPr>
          <w:p>
            <w:r>
              <w:t>Helps lake-based rural destinations improve visitor infrastructure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boat launches; water access; support facilities; safety</w:t>
            </w:r>
          </w:p>
        </w:tc>
      </w:tr>
      <w:tr>
        <w:tc>
          <w:tcPr>
            <w:tcW w:type="dxa" w:w="1944"/>
            <w:shd w:fill="E9F2EC"/>
          </w:tcPr>
          <w:p>
            <w:r>
              <w:rPr>
                <w:b/>
              </w:rPr>
              <w:t>Amount or cost</w:t>
            </w:r>
          </w:p>
        </w:tc>
        <w:tc>
          <w:tcPr>
            <w:tcW w:type="dxa" w:w="8568"/>
          </w:tcPr>
          <w:p>
            <w:r>
              <w:t>$5,000-$1,040,000 per project</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38">
              <w:r>
                <w:rPr>
                  <w:color w:val="1B6A8F"/>
                  <w:u w:val="single"/>
                </w:rPr>
                <w:t>Open official page</w:t>
              </w:r>
            </w:hyperlink>
            <w:r>
              <w:t xml:space="preserve"> (https://azstateparks.com/grants)</w:t>
            </w:r>
          </w:p>
        </w:tc>
      </w:tr>
      <w:tr>
        <w:tc>
          <w:tcPr>
            <w:tcW w:type="dxa" w:w="1944"/>
            <w:shd w:fill="E9F2EC"/>
          </w:tcPr>
          <w:p>
            <w:r>
              <w:rPr>
                <w:b/>
              </w:rPr>
              <w:t>Record ID</w:t>
            </w:r>
          </w:p>
        </w:tc>
        <w:tc>
          <w:tcPr>
            <w:tcW w:type="dxa" w:w="8568"/>
          </w:tcPr>
          <w:p>
            <w:r>
              <w:t>RERC-FND-0035</w:t>
            </w:r>
          </w:p>
        </w:tc>
      </w:tr>
    </w:tbl>
    <w:p>
      <w:pPr>
        <w:pStyle w:val="Heading2"/>
        <w:spacing w:before="160" w:after="60"/>
      </w:pPr>
      <w:r>
        <w:t>Land and Water Conservation Fund</w:t>
      </w:r>
    </w:p>
    <w:p>
      <w:pPr>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Builds public recreation facilities in rural and tribal destinations.</w:t>
            </w:r>
          </w:p>
        </w:tc>
      </w:tr>
      <w:tr>
        <w:tc>
          <w:tcPr>
            <w:tcW w:type="dxa" w:w="1944"/>
            <w:shd w:fill="E6F1F5"/>
          </w:tcPr>
          <w:p>
            <w:r>
              <w:rPr>
                <w:b/>
              </w:rPr>
              <w:t>Best for</w:t>
            </w:r>
          </w:p>
        </w:tc>
        <w:tc>
          <w:tcPr>
            <w:tcW w:type="dxa" w:w="8568"/>
          </w:tcPr>
          <w:p>
            <w:r>
              <w:t>Cities; towns; counties; tribal governments; state and federal agencies</w:t>
            </w:r>
          </w:p>
        </w:tc>
      </w:tr>
      <w:tr>
        <w:tc>
          <w:tcPr>
            <w:tcW w:type="dxa" w:w="1944"/>
            <w:shd w:fill="E6F1F5"/>
          </w:tcPr>
          <w:p>
            <w:r>
              <w:rPr>
                <w:b/>
              </w:rPr>
              <w:t>Why it may help</w:t>
            </w:r>
          </w:p>
        </w:tc>
        <w:tc>
          <w:tcPr>
            <w:tcW w:type="dxa" w:w="8568"/>
          </w:tcPr>
          <w:p>
            <w:r>
              <w:t>Builds public recreation facilities in rural and tribal destinations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acquisition; playgrounds; pools; splash pads; ADA</w:t>
            </w:r>
          </w:p>
        </w:tc>
      </w:tr>
      <w:tr>
        <w:tc>
          <w:tcPr>
            <w:tcW w:type="dxa" w:w="1944"/>
            <w:shd w:fill="E6F1F5"/>
          </w:tcPr>
          <w:p>
            <w:r>
              <w:rPr>
                <w:b/>
              </w:rPr>
              <w:t>Amount or cost</w:t>
            </w:r>
          </w:p>
        </w:tc>
        <w:tc>
          <w:tcPr>
            <w:tcW w:type="dxa" w:w="8568"/>
          </w:tcPr>
          <w:p>
            <w:r>
              <w:t>Variable</w:t>
            </w:r>
          </w:p>
        </w:tc>
      </w:tr>
      <w:tr>
        <w:tc>
          <w:tcPr>
            <w:tcW w:type="dxa" w:w="1944"/>
            <w:shd w:fill="E6F1F5"/>
          </w:tcPr>
          <w:p>
            <w:r>
              <w:rPr>
                <w:b/>
              </w:rPr>
              <w:t>Match or cost</w:t>
            </w:r>
          </w:p>
        </w:tc>
        <w:tc>
          <w:tcPr>
            <w:tcW w:type="dxa" w:w="8568"/>
          </w:tcPr>
          <w:p>
            <w:r>
              <w:t>50% typical LWCF match</w:t>
            </w:r>
          </w:p>
        </w:tc>
      </w:tr>
      <w:tr>
        <w:tc>
          <w:tcPr>
            <w:tcW w:type="dxa" w:w="1944"/>
            <w:shd w:fill="E6F1F5"/>
          </w:tcPr>
          <w:p>
            <w:r>
              <w:rPr>
                <w:b/>
              </w:rPr>
              <w:t>Official source</w:t>
            </w:r>
          </w:p>
        </w:tc>
        <w:tc>
          <w:tcPr>
            <w:tcW w:type="dxa" w:w="8568"/>
          </w:tcPr>
          <w:p>
            <w:hyperlink r:id="rId38">
              <w:r>
                <w:rPr>
                  <w:color w:val="1B6A8F"/>
                  <w:u w:val="single"/>
                </w:rPr>
                <w:t>Open official page</w:t>
              </w:r>
            </w:hyperlink>
            <w:r>
              <w:t xml:space="preserve"> (https://azstateparks.com/grants)</w:t>
            </w:r>
          </w:p>
        </w:tc>
      </w:tr>
      <w:tr>
        <w:tc>
          <w:tcPr>
            <w:tcW w:type="dxa" w:w="1944"/>
            <w:shd w:fill="E6F1F5"/>
          </w:tcPr>
          <w:p>
            <w:r>
              <w:rPr>
                <w:b/>
              </w:rPr>
              <w:t>Record ID</w:t>
            </w:r>
          </w:p>
        </w:tc>
        <w:tc>
          <w:tcPr>
            <w:tcW w:type="dxa" w:w="8568"/>
          </w:tcPr>
          <w:p>
            <w:r>
              <w:t>RERC-FND-0029</w:t>
            </w:r>
          </w:p>
        </w:tc>
      </w:tr>
    </w:tbl>
    <w:p>
      <w:pPr>
        <w:pStyle w:val="Heading2"/>
        <w:spacing w:before="160" w:after="60"/>
      </w:pPr>
      <w:r>
        <w:t>Off-Highway Vehicle Fund Grants</w:t>
      </w:r>
    </w:p>
    <w:p>
      <w:pPr>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motorized recreation infrastructure and stewardship that can drive rural visitor spending.</w:t>
            </w:r>
          </w:p>
        </w:tc>
      </w:tr>
      <w:tr>
        <w:tc>
          <w:tcPr>
            <w:tcW w:type="dxa" w:w="1944"/>
            <w:shd w:fill="E9F2EC"/>
          </w:tcPr>
          <w:p>
            <w:r>
              <w:rPr>
                <w:b/>
              </w:rPr>
              <w:t>Best for</w:t>
            </w:r>
          </w:p>
        </w:tc>
        <w:tc>
          <w:tcPr>
            <w:tcW w:type="dxa" w:w="8568"/>
          </w:tcPr>
          <w:p>
            <w:r>
              <w:t>Federal, state, county, and local governments, and nonprofits</w:t>
            </w:r>
          </w:p>
        </w:tc>
      </w:tr>
      <w:tr>
        <w:tc>
          <w:tcPr>
            <w:tcW w:type="dxa" w:w="1944"/>
            <w:shd w:fill="E9F2EC"/>
          </w:tcPr>
          <w:p>
            <w:r>
              <w:rPr>
                <w:b/>
              </w:rPr>
              <w:t>Why it may help</w:t>
            </w:r>
          </w:p>
        </w:tc>
        <w:tc>
          <w:tcPr>
            <w:tcW w:type="dxa" w:w="8568"/>
          </w:tcPr>
          <w:p>
            <w:r>
              <w:t>Funds motorized recreation infrastructure and stewardship that can drive rural visitor spending</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OHV trails; trail maintenance; facilities; stewardship; safety</w:t>
            </w:r>
          </w:p>
        </w:tc>
      </w:tr>
      <w:tr>
        <w:tc>
          <w:tcPr>
            <w:tcW w:type="dxa" w:w="1944"/>
            <w:shd w:fill="E9F2EC"/>
          </w:tcPr>
          <w:p>
            <w:r>
              <w:rPr>
                <w:b/>
              </w:rPr>
              <w:t>Amount or cost</w:t>
            </w:r>
          </w:p>
        </w:tc>
        <w:tc>
          <w:tcPr>
            <w:tcW w:type="dxa" w:w="8568"/>
          </w:tcPr>
          <w:p>
            <w:r>
              <w:t>$4,000,000 available</w:t>
            </w:r>
          </w:p>
        </w:tc>
      </w:tr>
      <w:tr>
        <w:tc>
          <w:tcPr>
            <w:tcW w:type="dxa" w:w="1944"/>
            <w:shd w:fill="E9F2EC"/>
          </w:tcPr>
          <w:p>
            <w:r>
              <w:rPr>
                <w:b/>
              </w:rPr>
              <w:t>Match or cost</w:t>
            </w:r>
          </w:p>
        </w:tc>
        <w:tc>
          <w:tcPr>
            <w:tcW w:type="dxa" w:w="8568"/>
          </w:tcPr>
          <w:p>
            <w:r>
              <w:t>Not stated on page</w:t>
            </w:r>
          </w:p>
        </w:tc>
      </w:tr>
      <w:tr>
        <w:tc>
          <w:tcPr>
            <w:tcW w:type="dxa" w:w="1944"/>
            <w:shd w:fill="E9F2EC"/>
          </w:tcPr>
          <w:p>
            <w:r>
              <w:rPr>
                <w:b/>
              </w:rPr>
              <w:t>Official source</w:t>
            </w:r>
          </w:p>
        </w:tc>
        <w:tc>
          <w:tcPr>
            <w:tcW w:type="dxa" w:w="8568"/>
          </w:tcPr>
          <w:p>
            <w:hyperlink r:id="rId39">
              <w:r>
                <w:rPr>
                  <w:color w:val="1B6A8F"/>
                  <w:u w:val="single"/>
                </w:rPr>
                <w:t>Open official page</w:t>
              </w:r>
            </w:hyperlink>
            <w:r>
              <w:t xml:space="preserve"> (https://azstateparks.com/off-highway-vehicle-fund-grants)</w:t>
            </w:r>
          </w:p>
        </w:tc>
      </w:tr>
      <w:tr>
        <w:tc>
          <w:tcPr>
            <w:tcW w:type="dxa" w:w="1944"/>
            <w:shd w:fill="E9F2EC"/>
          </w:tcPr>
          <w:p>
            <w:r>
              <w:rPr>
                <w:b/>
              </w:rPr>
              <w:t>Record ID</w:t>
            </w:r>
          </w:p>
        </w:tc>
        <w:tc>
          <w:tcPr>
            <w:tcW w:type="dxa" w:w="8568"/>
          </w:tcPr>
          <w:p>
            <w:r>
              <w:t>RERC-FND-0030</w:t>
            </w:r>
          </w:p>
        </w:tc>
      </w:tr>
    </w:tbl>
    <w:p>
      <w:pPr>
        <w:pStyle w:val="Heading2"/>
        <w:spacing w:before="160" w:after="60"/>
      </w:pPr>
      <w:r>
        <w:t>Off-Highway Vehicle Recreation Fund</w:t>
      </w:r>
    </w:p>
    <w:p>
      <w:pPr>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managed motorized recreation in rural gateway areas.</w:t>
            </w:r>
          </w:p>
        </w:tc>
      </w:tr>
      <w:tr>
        <w:tc>
          <w:tcPr>
            <w:tcW w:type="dxa" w:w="1944"/>
            <w:shd w:fill="E6F1F5"/>
          </w:tcPr>
          <w:p>
            <w:r>
              <w:rPr>
                <w:b/>
              </w:rPr>
              <w:t>Best for</w:t>
            </w:r>
          </w:p>
        </w:tc>
        <w:tc>
          <w:tcPr>
            <w:tcW w:type="dxa" w:w="8568"/>
          </w:tcPr>
          <w:p>
            <w:r>
              <w:t>Governments; tribes; nonprofits; clubs; law enforcement for LE grants</w:t>
            </w:r>
          </w:p>
        </w:tc>
      </w:tr>
      <w:tr>
        <w:tc>
          <w:tcPr>
            <w:tcW w:type="dxa" w:w="1944"/>
            <w:shd w:fill="E6F1F5"/>
          </w:tcPr>
          <w:p>
            <w:r>
              <w:rPr>
                <w:b/>
              </w:rPr>
              <w:t>Why it may help</w:t>
            </w:r>
          </w:p>
        </w:tc>
        <w:tc>
          <w:tcPr>
            <w:tcW w:type="dxa" w:w="8568"/>
          </w:tcPr>
          <w:p>
            <w:r>
              <w:t>Supports managed motorized recreation in rural gateway areas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OHV trails; facilities; law enforcement; signage; education</w:t>
            </w:r>
          </w:p>
        </w:tc>
      </w:tr>
      <w:tr>
        <w:tc>
          <w:tcPr>
            <w:tcW w:type="dxa" w:w="1944"/>
            <w:shd w:fill="E6F1F5"/>
          </w:tcPr>
          <w:p>
            <w:r>
              <w:rPr>
                <w:b/>
              </w:rPr>
              <w:t>Amount or cost</w:t>
            </w:r>
          </w:p>
        </w:tc>
        <w:tc>
          <w:tcPr>
            <w:tcW w:type="dxa" w:w="8568"/>
          </w:tcPr>
          <w:p>
            <w:r>
              <w:t>About $2M annually; small scale up to $100,000; signage up to $10,000</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38">
              <w:r>
                <w:rPr>
                  <w:color w:val="1B6A8F"/>
                  <w:u w:val="single"/>
                </w:rPr>
                <w:t>Open official page</w:t>
              </w:r>
            </w:hyperlink>
            <w:r>
              <w:t xml:space="preserve"> (https://azstateparks.com/grants)</w:t>
            </w:r>
          </w:p>
        </w:tc>
      </w:tr>
      <w:tr>
        <w:tc>
          <w:tcPr>
            <w:tcW w:type="dxa" w:w="1944"/>
            <w:shd w:fill="E6F1F5"/>
          </w:tcPr>
          <w:p>
            <w:r>
              <w:rPr>
                <w:b/>
              </w:rPr>
              <w:t>Record ID</w:t>
            </w:r>
          </w:p>
        </w:tc>
        <w:tc>
          <w:tcPr>
            <w:tcW w:type="dxa" w:w="8568"/>
          </w:tcPr>
          <w:p>
            <w:r>
              <w:t>RERC-FND-0031</w:t>
            </w:r>
          </w:p>
        </w:tc>
      </w:tr>
    </w:tbl>
    <w:p>
      <w:pPr>
        <w:pStyle w:val="Heading2"/>
        <w:spacing w:before="160" w:after="60"/>
      </w:pPr>
      <w:r>
        <w:t>Recreational Trails Program</w:t>
      </w:r>
    </w:p>
    <w:p>
      <w:pPr>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 source for trail systems that drive outdoor recreation visits.</w:t>
            </w:r>
          </w:p>
        </w:tc>
      </w:tr>
      <w:tr>
        <w:tc>
          <w:tcPr>
            <w:tcW w:type="dxa" w:w="1944"/>
            <w:shd w:fill="E9F2EC"/>
          </w:tcPr>
          <w:p>
            <w:r>
              <w:rPr>
                <w:b/>
              </w:rPr>
              <w:t>Best for</w:t>
            </w:r>
          </w:p>
        </w:tc>
        <w:tc>
          <w:tcPr>
            <w:tcW w:type="dxa" w:w="8568"/>
          </w:tcPr>
          <w:p>
            <w:r>
              <w:t>Nonprofits; clubs; local; regional; state; federal; tribal governments</w:t>
            </w:r>
          </w:p>
        </w:tc>
      </w:tr>
      <w:tr>
        <w:tc>
          <w:tcPr>
            <w:tcW w:type="dxa" w:w="1944"/>
            <w:shd w:fill="E9F2EC"/>
          </w:tcPr>
          <w:p>
            <w:r>
              <w:rPr>
                <w:b/>
              </w:rPr>
              <w:t>Why it may help</w:t>
            </w:r>
          </w:p>
        </w:tc>
        <w:tc>
          <w:tcPr>
            <w:tcW w:type="dxa" w:w="8568"/>
          </w:tcPr>
          <w:p>
            <w:r>
              <w:t>Direct source for trail systems that drive outdoor recreation visits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motorized trails; nonmotorized trails; trailheads; accessibility; education</w:t>
            </w:r>
          </w:p>
        </w:tc>
      </w:tr>
      <w:tr>
        <w:tc>
          <w:tcPr>
            <w:tcW w:type="dxa" w:w="1944"/>
            <w:shd w:fill="E9F2EC"/>
          </w:tcPr>
          <w:p>
            <w:r>
              <w:rPr>
                <w:b/>
              </w:rPr>
              <w:t>Amount or cost</w:t>
            </w:r>
          </w:p>
        </w:tc>
        <w:tc>
          <w:tcPr>
            <w:tcW w:type="dxa" w:w="8568"/>
          </w:tcPr>
          <w:p>
            <w:r>
              <w:t>About $2M available statewide</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38">
              <w:r>
                <w:rPr>
                  <w:color w:val="1B6A8F"/>
                  <w:u w:val="single"/>
                </w:rPr>
                <w:t>Open official page</w:t>
              </w:r>
            </w:hyperlink>
            <w:r>
              <w:t xml:space="preserve"> (https://azstateparks.com/grants)</w:t>
            </w:r>
          </w:p>
        </w:tc>
      </w:tr>
      <w:tr>
        <w:tc>
          <w:tcPr>
            <w:tcW w:type="dxa" w:w="1944"/>
            <w:shd w:fill="E9F2EC"/>
          </w:tcPr>
          <w:p>
            <w:r>
              <w:rPr>
                <w:b/>
              </w:rPr>
              <w:t>Record ID</w:t>
            </w:r>
          </w:p>
        </w:tc>
        <w:tc>
          <w:tcPr>
            <w:tcW w:type="dxa" w:w="8568"/>
          </w:tcPr>
          <w:p>
            <w:r>
              <w:t>RERC-FND-0034</w:t>
            </w:r>
          </w:p>
        </w:tc>
      </w:tr>
    </w:tbl>
    <w:p>
      <w:pPr>
        <w:pStyle w:val="Heading2"/>
        <w:spacing w:before="160" w:after="60"/>
      </w:pPr>
      <w:r>
        <w:t>Comunidad Grants</w:t>
      </w:r>
    </w:p>
    <w:p>
      <w:pPr>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Useful for rural southern Arizona communities needing small flexible funds for recreation-linked community projects.</w:t>
            </w:r>
          </w:p>
        </w:tc>
      </w:tr>
      <w:tr>
        <w:tc>
          <w:tcPr>
            <w:tcW w:type="dxa" w:w="1944"/>
            <w:shd w:fill="E6F1F5"/>
          </w:tcPr>
          <w:p>
            <w:r>
              <w:rPr>
                <w:b/>
              </w:rPr>
              <w:t>Best for</w:t>
            </w:r>
          </w:p>
        </w:tc>
        <w:tc>
          <w:tcPr>
            <w:tcW w:type="dxa" w:w="8568"/>
          </w:tcPr>
          <w:p>
            <w:r>
              <w:t>Eligible nonprofits and charitable organizations</w:t>
            </w:r>
          </w:p>
        </w:tc>
      </w:tr>
      <w:tr>
        <w:tc>
          <w:tcPr>
            <w:tcW w:type="dxa" w:w="1944"/>
            <w:shd w:fill="E6F1F5"/>
          </w:tcPr>
          <w:p>
            <w:r>
              <w:rPr>
                <w:b/>
              </w:rPr>
              <w:t>Why it may help</w:t>
            </w:r>
          </w:p>
        </w:tc>
        <w:tc>
          <w:tcPr>
            <w:tcW w:type="dxa" w:w="8568"/>
          </w:tcPr>
          <w:p>
            <w:r>
              <w:t>Useful for rural southern Arizona communities needing small flexible funds for recreation-linked community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communities; nonprofit capacity; community benefit</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40">
              <w:r>
                <w:rPr>
                  <w:color w:val="1B6A8F"/>
                  <w:u w:val="single"/>
                </w:rPr>
                <w:t>Open official page</w:t>
              </w:r>
            </w:hyperlink>
            <w:r>
              <w:t xml:space="preserve"> (https://cfsaz.org/grants/comunidad-grants)</w:t>
            </w:r>
          </w:p>
        </w:tc>
      </w:tr>
      <w:tr>
        <w:tc>
          <w:tcPr>
            <w:tcW w:type="dxa" w:w="1944"/>
            <w:shd w:fill="E6F1F5"/>
          </w:tcPr>
          <w:p>
            <w:r>
              <w:rPr>
                <w:b/>
              </w:rPr>
              <w:t>Record ID</w:t>
            </w:r>
          </w:p>
        </w:tc>
        <w:tc>
          <w:tcPr>
            <w:tcW w:type="dxa" w:w="8568"/>
          </w:tcPr>
          <w:p>
            <w:r>
              <w:t>RERC-FND-0027</w:t>
            </w:r>
          </w:p>
        </w:tc>
      </w:tr>
    </w:tbl>
    <w:p>
      <w:pPr>
        <w:pStyle w:val="Heading2"/>
        <w:spacing w:before="160" w:after="60"/>
      </w:pPr>
      <w:r>
        <w:t>POWER Grants</w:t>
      </w:r>
    </w:p>
    <w:p>
      <w:pPr>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support rural nonprofit projects tied to public spaces, youth, arts, and visitor community vitality.</w:t>
            </w:r>
          </w:p>
        </w:tc>
      </w:tr>
      <w:tr>
        <w:tc>
          <w:tcPr>
            <w:tcW w:type="dxa" w:w="1944"/>
            <w:shd w:fill="E9F2EC"/>
          </w:tcPr>
          <w:p>
            <w:r>
              <w:rPr>
                <w:b/>
              </w:rPr>
              <w:t>Best for</w:t>
            </w:r>
          </w:p>
        </w:tc>
        <w:tc>
          <w:tcPr>
            <w:tcW w:type="dxa" w:w="8568"/>
          </w:tcPr>
          <w:p>
            <w:r>
              <w:t>501(c)(3) nonprofits serving significant numbers in Trico territory</w:t>
            </w:r>
          </w:p>
        </w:tc>
      </w:tr>
      <w:tr>
        <w:tc>
          <w:tcPr>
            <w:tcW w:type="dxa" w:w="1944"/>
            <w:shd w:fill="E9F2EC"/>
          </w:tcPr>
          <w:p>
            <w:r>
              <w:rPr>
                <w:b/>
              </w:rPr>
              <w:t>Why it may help</w:t>
            </w:r>
          </w:p>
        </w:tc>
        <w:tc>
          <w:tcPr>
            <w:tcW w:type="dxa" w:w="8568"/>
          </w:tcPr>
          <w:p>
            <w:r>
              <w:t>Can support rural nonprofit projects tied to public spaces, youth, arts, and visitor community vitality.</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nonprofits, education, arts, childcare, community services</w:t>
            </w:r>
          </w:p>
        </w:tc>
      </w:tr>
      <w:tr>
        <w:tc>
          <w:tcPr>
            <w:tcW w:type="dxa" w:w="1944"/>
            <w:shd w:fill="E9F2EC"/>
          </w:tcPr>
          <w:p>
            <w:r>
              <w:rPr>
                <w:b/>
              </w:rPr>
              <w:t>Amount or cost</w:t>
            </w:r>
          </w:p>
        </w:tc>
        <w:tc>
          <w:tcPr>
            <w:tcW w:type="dxa" w:w="8568"/>
          </w:tcPr>
          <w:p>
            <w:r>
              <w:t>Up to $10,000 per nonprofit</w:t>
            </w:r>
          </w:p>
        </w:tc>
      </w:tr>
      <w:tr>
        <w:tc>
          <w:tcPr>
            <w:tcW w:type="dxa" w:w="1944"/>
            <w:shd w:fill="E9F2EC"/>
          </w:tcPr>
          <w:p>
            <w:r>
              <w:rPr>
                <w:b/>
              </w:rPr>
              <w:t>Match or cost</w:t>
            </w:r>
          </w:p>
        </w:tc>
        <w:tc>
          <w:tcPr>
            <w:tcW w:type="dxa" w:w="8568"/>
          </w:tcPr>
          <w:p>
            <w:r>
              <w:t>No match stated</w:t>
            </w:r>
          </w:p>
        </w:tc>
      </w:tr>
      <w:tr>
        <w:tc>
          <w:tcPr>
            <w:tcW w:type="dxa" w:w="1944"/>
            <w:shd w:fill="E9F2EC"/>
          </w:tcPr>
          <w:p>
            <w:r>
              <w:rPr>
                <w:b/>
              </w:rPr>
              <w:t>Official source</w:t>
            </w:r>
          </w:p>
        </w:tc>
        <w:tc>
          <w:tcPr>
            <w:tcW w:type="dxa" w:w="8568"/>
          </w:tcPr>
          <w:p>
            <w:hyperlink r:id="rId41">
              <w:r>
                <w:rPr>
                  <w:color w:val="1B6A8F"/>
                  <w:u w:val="single"/>
                </w:rPr>
                <w:t>Open official page</w:t>
              </w:r>
            </w:hyperlink>
            <w:r>
              <w:t xml:space="preserve"> (https://trico.coop/community/grants)</w:t>
            </w:r>
          </w:p>
        </w:tc>
      </w:tr>
      <w:tr>
        <w:tc>
          <w:tcPr>
            <w:tcW w:type="dxa" w:w="1944"/>
            <w:shd w:fill="E9F2EC"/>
          </w:tcPr>
          <w:p>
            <w:r>
              <w:rPr>
                <w:b/>
              </w:rPr>
              <w:t>Record ID</w:t>
            </w:r>
          </w:p>
        </w:tc>
        <w:tc>
          <w:tcPr>
            <w:tcW w:type="dxa" w:w="8568"/>
          </w:tcPr>
          <w:p>
            <w:r>
              <w:t>RERC-FND-0032</w:t>
            </w:r>
          </w:p>
        </w:tc>
      </w:tr>
    </w:tbl>
    <w:p>
      <w:pPr>
        <w:pStyle w:val="Heading2"/>
        <w:spacing w:before="160" w:after="60"/>
      </w:pPr>
      <w:r>
        <w:t>Giving Tree Grants</w:t>
      </w:r>
    </w:p>
    <w:p>
      <w:pPr>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Flexible local grants can support recreation events, trail groups, placemaking, and small nonprofit capacity.</w:t>
            </w:r>
          </w:p>
        </w:tc>
      </w:tr>
      <w:tr>
        <w:tc>
          <w:tcPr>
            <w:tcW w:type="dxa" w:w="1944"/>
            <w:shd w:fill="E6F1F5"/>
          </w:tcPr>
          <w:p>
            <w:r>
              <w:rPr>
                <w:b/>
              </w:rPr>
              <w:t>Best for</w:t>
            </w:r>
          </w:p>
        </w:tc>
        <w:tc>
          <w:tcPr>
            <w:tcW w:type="dxa" w:w="8568"/>
          </w:tcPr>
          <w:p>
            <w:r>
              <w:t>501(c)(3) public charities, schools, hospitals, and government agencies serving eligible counties</w:t>
            </w:r>
          </w:p>
        </w:tc>
      </w:tr>
      <w:tr>
        <w:tc>
          <w:tcPr>
            <w:tcW w:type="dxa" w:w="1944"/>
            <w:shd w:fill="E6F1F5"/>
          </w:tcPr>
          <w:p>
            <w:r>
              <w:rPr>
                <w:b/>
              </w:rPr>
              <w:t>Why it may help</w:t>
            </w:r>
          </w:p>
        </w:tc>
        <w:tc>
          <w:tcPr>
            <w:tcW w:type="dxa" w:w="8568"/>
          </w:tcPr>
          <w:p>
            <w:r>
              <w:t>Flexible local grants can support recreation events, trail groups, placemaking, and small nonprofit capacity</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local needs; nonprofit capacity; community improvement</w:t>
            </w:r>
          </w:p>
        </w:tc>
      </w:tr>
      <w:tr>
        <w:tc>
          <w:tcPr>
            <w:tcW w:type="dxa" w:w="1944"/>
            <w:shd w:fill="E6F1F5"/>
          </w:tcPr>
          <w:p>
            <w:r>
              <w:rPr>
                <w:b/>
              </w:rPr>
              <w:t>Amount or cost</w:t>
            </w:r>
          </w:p>
        </w:tc>
        <w:tc>
          <w:tcPr>
            <w:tcW w:type="dxa" w:w="8568"/>
          </w:tcPr>
          <w:p>
            <w:r>
              <w:t>Average grant size varies by affiliate</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42">
              <w:r>
                <w:rPr>
                  <w:color w:val="1B6A8F"/>
                  <w:u w:val="single"/>
                </w:rPr>
                <w:t>Open official page</w:t>
              </w:r>
            </w:hyperlink>
            <w:r>
              <w:t xml:space="preserve"> (https://www.arcf.org/apply-for-giving-tree-grants)</w:t>
            </w:r>
          </w:p>
        </w:tc>
      </w:tr>
      <w:tr>
        <w:tc>
          <w:tcPr>
            <w:tcW w:type="dxa" w:w="1944"/>
            <w:shd w:fill="E6F1F5"/>
          </w:tcPr>
          <w:p>
            <w:r>
              <w:rPr>
                <w:b/>
              </w:rPr>
              <w:t>Record ID</w:t>
            </w:r>
          </w:p>
        </w:tc>
        <w:tc>
          <w:tcPr>
            <w:tcW w:type="dxa" w:w="8568"/>
          </w:tcPr>
          <w:p>
            <w:r>
              <w:t>RERC-FND-0039</w:t>
            </w:r>
          </w:p>
        </w:tc>
      </w:tr>
    </w:tbl>
    <w:p>
      <w:pPr>
        <w:pStyle w:val="Heading2"/>
        <w:spacing w:before="160" w:after="60"/>
      </w:pPr>
      <w:r>
        <w:t>Urban and Community Forestry Grants / Free Tree Fridays</w:t>
      </w:r>
    </w:p>
    <w:p>
      <w:pPr>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Improves shade, downtown comfort, and trail corridor appearance.</w:t>
            </w:r>
          </w:p>
        </w:tc>
      </w:tr>
      <w:tr>
        <w:tc>
          <w:tcPr>
            <w:tcW w:type="dxa" w:w="1944"/>
            <w:shd w:fill="E9F2EC"/>
          </w:tcPr>
          <w:p>
            <w:r>
              <w:rPr>
                <w:b/>
              </w:rPr>
              <w:t>Best for</w:t>
            </w:r>
          </w:p>
        </w:tc>
        <w:tc>
          <w:tcPr>
            <w:tcW w:type="dxa" w:w="8568"/>
          </w:tcPr>
          <w:p>
            <w:r>
              <w:t>Local governments; community partners; residents for tree distribution</w:t>
            </w:r>
          </w:p>
        </w:tc>
      </w:tr>
      <w:tr>
        <w:tc>
          <w:tcPr>
            <w:tcW w:type="dxa" w:w="1944"/>
            <w:shd w:fill="E9F2EC"/>
          </w:tcPr>
          <w:p>
            <w:r>
              <w:rPr>
                <w:b/>
              </w:rPr>
              <w:t>Why it may help</w:t>
            </w:r>
          </w:p>
        </w:tc>
        <w:tc>
          <w:tcPr>
            <w:tcW w:type="dxa" w:w="8568"/>
          </w:tcPr>
          <w:p>
            <w:r>
              <w:t>Improves shade, downtown comfort, and trail corridor appearance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tree planting; canopy; green infrastructure; education</w:t>
            </w:r>
          </w:p>
        </w:tc>
      </w:tr>
      <w:tr>
        <w:tc>
          <w:tcPr>
            <w:tcW w:type="dxa" w:w="1944"/>
            <w:shd w:fill="E9F2EC"/>
          </w:tcPr>
          <w:p>
            <w:r>
              <w:rPr>
                <w:b/>
              </w:rPr>
              <w:t>Amount or cost</w:t>
            </w:r>
          </w:p>
        </w:tc>
        <w:tc>
          <w:tcPr>
            <w:tcW w:type="dxa" w:w="8568"/>
          </w:tcPr>
          <w:p>
            <w:r>
              <w:t>Unsure</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43">
              <w:r>
                <w:rPr>
                  <w:color w:val="1B6A8F"/>
                  <w:u w:val="single"/>
                </w:rPr>
                <w:t>Open official page</w:t>
              </w:r>
            </w:hyperlink>
            <w:r>
              <w:t xml:space="preserve"> (https://www.fs.usda.gov/managing-land/urban-forests/ucf)</w:t>
            </w:r>
          </w:p>
        </w:tc>
      </w:tr>
      <w:tr>
        <w:tc>
          <w:tcPr>
            <w:tcW w:type="dxa" w:w="1944"/>
            <w:shd w:fill="E9F2EC"/>
          </w:tcPr>
          <w:p>
            <w:r>
              <w:rPr>
                <w:b/>
              </w:rPr>
              <w:t>Record ID</w:t>
            </w:r>
          </w:p>
        </w:tc>
        <w:tc>
          <w:tcPr>
            <w:tcW w:type="dxa" w:w="8568"/>
          </w:tcPr>
          <w:p>
            <w:r>
              <w:t>RERC-FND-0049</w:t>
            </w:r>
          </w:p>
        </w:tc>
      </w:tr>
    </w:tbl>
    <w:p>
      <w:pPr>
        <w:pStyle w:val="Heading2"/>
        <w:spacing w:before="160" w:after="60"/>
      </w:pPr>
      <w:r>
        <w:t>FUN Park Grants</w:t>
      </w:r>
    </w:p>
    <w:p>
      <w:pPr>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Strong fit for small RERC-type towns needing first recreation assets.</w:t>
            </w:r>
          </w:p>
        </w:tc>
      </w:tr>
      <w:tr>
        <w:tc>
          <w:tcPr>
            <w:tcW w:type="dxa" w:w="1944"/>
            <w:shd w:fill="E6F1F5"/>
          </w:tcPr>
          <w:p>
            <w:r>
              <w:rPr>
                <w:b/>
              </w:rPr>
              <w:t>Best for</w:t>
            </w:r>
          </w:p>
        </w:tc>
        <w:tc>
          <w:tcPr>
            <w:tcW w:type="dxa" w:w="8568"/>
          </w:tcPr>
          <w:p>
            <w:r>
              <w:t>Municipalities under 7,500; unincorporated communities sponsored by counties</w:t>
            </w:r>
          </w:p>
        </w:tc>
      </w:tr>
      <w:tr>
        <w:tc>
          <w:tcPr>
            <w:tcW w:type="dxa" w:w="1944"/>
            <w:shd w:fill="E6F1F5"/>
          </w:tcPr>
          <w:p>
            <w:r>
              <w:rPr>
                <w:b/>
              </w:rPr>
              <w:t>Why it may help</w:t>
            </w:r>
          </w:p>
        </w:tc>
        <w:tc>
          <w:tcPr>
            <w:tcW w:type="dxa" w:w="8568"/>
          </w:tcPr>
          <w:p>
            <w:r>
              <w:t>Strong fit for small RERC-type towns needing first recreation assets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parks; playgrounds; outdoor facilities; underserved communities</w:t>
            </w:r>
          </w:p>
        </w:tc>
      </w:tr>
      <w:tr>
        <w:tc>
          <w:tcPr>
            <w:tcW w:type="dxa" w:w="1944"/>
            <w:shd w:fill="E6F1F5"/>
          </w:tcPr>
          <w:p>
            <w:r>
              <w:rPr>
                <w:b/>
              </w:rPr>
              <w:t>Amount or cost</w:t>
            </w:r>
          </w:p>
        </w:tc>
        <w:tc>
          <w:tcPr>
            <w:tcW w:type="dxa" w:w="8568"/>
          </w:tcPr>
          <w:p>
            <w:r>
              <w:t>Up to $100,000</w:t>
            </w:r>
          </w:p>
        </w:tc>
      </w:tr>
      <w:tr>
        <w:tc>
          <w:tcPr>
            <w:tcW w:type="dxa" w:w="1944"/>
            <w:shd w:fill="E6F1F5"/>
          </w:tcPr>
          <w:p>
            <w:r>
              <w:rPr>
                <w:b/>
              </w:rPr>
              <w:t>Match or cost</w:t>
            </w:r>
          </w:p>
        </w:tc>
        <w:tc>
          <w:tcPr>
            <w:tcW w:type="dxa" w:w="8568"/>
          </w:tcPr>
          <w:p>
            <w:r>
              <w:t>No match</w:t>
            </w:r>
          </w:p>
        </w:tc>
      </w:tr>
      <w:tr>
        <w:tc>
          <w:tcPr>
            <w:tcW w:type="dxa" w:w="1944"/>
            <w:shd w:fill="E6F1F5"/>
          </w:tcPr>
          <w:p>
            <w:r>
              <w:rPr>
                <w:b/>
              </w:rPr>
              <w:t>Official source</w:t>
            </w:r>
          </w:p>
        </w:tc>
        <w:tc>
          <w:tcPr>
            <w:tcW w:type="dxa" w:w="8568"/>
          </w:tcPr>
          <w:p>
            <w:hyperlink r:id="rId44">
              <w:r>
                <w:rPr>
                  <w:color w:val="1B6A8F"/>
                  <w:u w:val="single"/>
                </w:rPr>
                <w:t>Open official page</w:t>
              </w:r>
            </w:hyperlink>
            <w:r>
              <w:t xml:space="preserve"> (https://adpht.arkansas.gov/office-of-outdoor-recreation/arkansas-outdoor-grants)</w:t>
            </w:r>
          </w:p>
        </w:tc>
      </w:tr>
      <w:tr>
        <w:tc>
          <w:tcPr>
            <w:tcW w:type="dxa" w:w="1944"/>
            <w:shd w:fill="E6F1F5"/>
          </w:tcPr>
          <w:p>
            <w:r>
              <w:rPr>
                <w:b/>
              </w:rPr>
              <w:t>Record ID</w:t>
            </w:r>
          </w:p>
        </w:tc>
        <w:tc>
          <w:tcPr>
            <w:tcW w:type="dxa" w:w="8568"/>
          </w:tcPr>
          <w:p>
            <w:r>
              <w:t>RERC-FND-0038</w:t>
            </w:r>
          </w:p>
        </w:tc>
      </w:tr>
    </w:tbl>
    <w:p>
      <w:pPr>
        <w:pStyle w:val="Heading2"/>
        <w:spacing w:before="160" w:after="60"/>
      </w:pPr>
      <w:r>
        <w:t>Great Strides Program</w:t>
      </w:r>
    </w:p>
    <w:p>
      <w:pPr>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walkable trail assets tied to health and recreation.</w:t>
            </w:r>
          </w:p>
        </w:tc>
      </w:tr>
      <w:tr>
        <w:tc>
          <w:tcPr>
            <w:tcW w:type="dxa" w:w="1944"/>
            <w:shd w:fill="E9F2EC"/>
          </w:tcPr>
          <w:p>
            <w:r>
              <w:rPr>
                <w:b/>
              </w:rPr>
              <w:t>Best for</w:t>
            </w:r>
          </w:p>
        </w:tc>
        <w:tc>
          <w:tcPr>
            <w:tcW w:type="dxa" w:w="8568"/>
          </w:tcPr>
          <w:p>
            <w:r>
              <w:t>Arkansas public applicants under program rules</w:t>
            </w:r>
          </w:p>
        </w:tc>
      </w:tr>
      <w:tr>
        <w:tc>
          <w:tcPr>
            <w:tcW w:type="dxa" w:w="1944"/>
            <w:shd w:fill="E9F2EC"/>
          </w:tcPr>
          <w:p>
            <w:r>
              <w:rPr>
                <w:b/>
              </w:rPr>
              <w:t>Why it may help</w:t>
            </w:r>
          </w:p>
        </w:tc>
        <w:tc>
          <w:tcPr>
            <w:tcW w:type="dxa" w:w="8568"/>
          </w:tcPr>
          <w:p>
            <w:r>
              <w:t>Funds walkable trail assets tied to health and recreation</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walking trails; trail renovation; signs; markings</w:t>
            </w:r>
          </w:p>
        </w:tc>
      </w:tr>
      <w:tr>
        <w:tc>
          <w:tcPr>
            <w:tcW w:type="dxa" w:w="1944"/>
            <w:shd w:fill="E9F2EC"/>
          </w:tcPr>
          <w:p>
            <w:r>
              <w:rPr>
                <w:b/>
              </w:rPr>
              <w:t>Amount or cost</w:t>
            </w:r>
          </w:p>
        </w:tc>
        <w:tc>
          <w:tcPr>
            <w:tcW w:type="dxa" w:w="8568"/>
          </w:tcPr>
          <w:p>
            <w:r>
              <w:t>Unsure</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44">
              <w:r>
                <w:rPr>
                  <w:color w:val="1B6A8F"/>
                  <w:u w:val="single"/>
                </w:rPr>
                <w:t>Open official page</w:t>
              </w:r>
            </w:hyperlink>
            <w:r>
              <w:t xml:space="preserve"> (https://adpht.arkansas.gov/office-of-outdoor-recreation/arkansas-outdoor-grants)</w:t>
            </w:r>
          </w:p>
        </w:tc>
      </w:tr>
      <w:tr>
        <w:tc>
          <w:tcPr>
            <w:tcW w:type="dxa" w:w="1944"/>
            <w:shd w:fill="E9F2EC"/>
          </w:tcPr>
          <w:p>
            <w:r>
              <w:rPr>
                <w:b/>
              </w:rPr>
              <w:t>Record ID</w:t>
            </w:r>
          </w:p>
        </w:tc>
        <w:tc>
          <w:tcPr>
            <w:tcW w:type="dxa" w:w="8568"/>
          </w:tcPr>
          <w:p>
            <w:r>
              <w:t>RERC-FND-0040</w:t>
            </w:r>
          </w:p>
        </w:tc>
      </w:tr>
    </w:tbl>
    <w:p>
      <w:pPr>
        <w:pStyle w:val="Heading2"/>
        <w:spacing w:before="160" w:after="60"/>
      </w:pPr>
      <w:r>
        <w:t>Outdoor Recreation Matching Grants</w:t>
      </w:r>
    </w:p>
    <w:p>
      <w:pPr>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Major source for rural parks, trailheads, and recreation facilities.</w:t>
            </w:r>
          </w:p>
        </w:tc>
      </w:tr>
      <w:tr>
        <w:tc>
          <w:tcPr>
            <w:tcW w:type="dxa" w:w="1944"/>
            <w:shd w:fill="E6F1F5"/>
          </w:tcPr>
          <w:p>
            <w:r>
              <w:rPr>
                <w:b/>
              </w:rPr>
              <w:t>Best for</w:t>
            </w:r>
          </w:p>
        </w:tc>
        <w:tc>
          <w:tcPr>
            <w:tcW w:type="dxa" w:w="8568"/>
          </w:tcPr>
          <w:p>
            <w:r>
              <w:t>Arkansas municipalities and counties</w:t>
            </w:r>
          </w:p>
        </w:tc>
      </w:tr>
      <w:tr>
        <w:tc>
          <w:tcPr>
            <w:tcW w:type="dxa" w:w="1944"/>
            <w:shd w:fill="E6F1F5"/>
          </w:tcPr>
          <w:p>
            <w:r>
              <w:rPr>
                <w:b/>
              </w:rPr>
              <w:t>Why it may help</w:t>
            </w:r>
          </w:p>
        </w:tc>
        <w:tc>
          <w:tcPr>
            <w:tcW w:type="dxa" w:w="8568"/>
          </w:tcPr>
          <w:p>
            <w:r>
              <w:t>Major source for rural parks, trailheads, and recreation facilities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outdoor recreation facilities; land acquisition</w:t>
            </w:r>
          </w:p>
        </w:tc>
      </w:tr>
      <w:tr>
        <w:tc>
          <w:tcPr>
            <w:tcW w:type="dxa" w:w="1944"/>
            <w:shd w:fill="E6F1F5"/>
          </w:tcPr>
          <w:p>
            <w:r>
              <w:rPr>
                <w:b/>
              </w:rPr>
              <w:t>Amount or cost</w:t>
            </w:r>
          </w:p>
        </w:tc>
        <w:tc>
          <w:tcPr>
            <w:tcW w:type="dxa" w:w="8568"/>
          </w:tcPr>
          <w:p>
            <w:r>
              <w:t>No maximum stated</w:t>
            </w:r>
          </w:p>
        </w:tc>
      </w:tr>
      <w:tr>
        <w:tc>
          <w:tcPr>
            <w:tcW w:type="dxa" w:w="1944"/>
            <w:shd w:fill="E6F1F5"/>
          </w:tcPr>
          <w:p>
            <w:r>
              <w:rPr>
                <w:b/>
              </w:rPr>
              <w:t>Match or cost</w:t>
            </w:r>
          </w:p>
        </w:tc>
        <w:tc>
          <w:tcPr>
            <w:tcW w:type="dxa" w:w="8568"/>
          </w:tcPr>
          <w:p>
            <w:r>
              <w:t>50%</w:t>
            </w:r>
          </w:p>
        </w:tc>
      </w:tr>
      <w:tr>
        <w:tc>
          <w:tcPr>
            <w:tcW w:type="dxa" w:w="1944"/>
            <w:shd w:fill="E6F1F5"/>
          </w:tcPr>
          <w:p>
            <w:r>
              <w:rPr>
                <w:b/>
              </w:rPr>
              <w:t>Official source</w:t>
            </w:r>
          </w:p>
        </w:tc>
        <w:tc>
          <w:tcPr>
            <w:tcW w:type="dxa" w:w="8568"/>
          </w:tcPr>
          <w:p>
            <w:hyperlink r:id="rId44">
              <w:r>
                <w:rPr>
                  <w:color w:val="1B6A8F"/>
                  <w:u w:val="single"/>
                </w:rPr>
                <w:t>Open official page</w:t>
              </w:r>
            </w:hyperlink>
            <w:r>
              <w:t xml:space="preserve"> (https://adpht.arkansas.gov/office-of-outdoor-recreation/arkansas-outdoor-grants)</w:t>
            </w:r>
          </w:p>
        </w:tc>
      </w:tr>
      <w:tr>
        <w:tc>
          <w:tcPr>
            <w:tcW w:type="dxa" w:w="1944"/>
            <w:shd w:fill="E6F1F5"/>
          </w:tcPr>
          <w:p>
            <w:r>
              <w:rPr>
                <w:b/>
              </w:rPr>
              <w:t>Record ID</w:t>
            </w:r>
          </w:p>
        </w:tc>
        <w:tc>
          <w:tcPr>
            <w:tcW w:type="dxa" w:w="8568"/>
          </w:tcPr>
          <w:p>
            <w:r>
              <w:t>RERC-FND-0044</w:t>
            </w:r>
          </w:p>
        </w:tc>
      </w:tr>
    </w:tbl>
    <w:p>
      <w:pPr>
        <w:pStyle w:val="Heading2"/>
        <w:spacing w:before="160" w:after="60"/>
      </w:pPr>
      <w:r>
        <w:t>Recreational Trails Program</w:t>
      </w:r>
    </w:p>
    <w:p>
      <w:pPr>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 trail funding for rural outdoor recreation economies.</w:t>
            </w:r>
          </w:p>
        </w:tc>
      </w:tr>
      <w:tr>
        <w:tc>
          <w:tcPr>
            <w:tcW w:type="dxa" w:w="1944"/>
            <w:shd w:fill="E9F2EC"/>
          </w:tcPr>
          <w:p>
            <w:r>
              <w:rPr>
                <w:b/>
              </w:rPr>
              <w:t>Best for</w:t>
            </w:r>
          </w:p>
        </w:tc>
        <w:tc>
          <w:tcPr>
            <w:tcW w:type="dxa" w:w="8568"/>
          </w:tcPr>
          <w:p>
            <w:r>
              <w:t>Local public agencies and eligible sponsors</w:t>
            </w:r>
          </w:p>
        </w:tc>
      </w:tr>
      <w:tr>
        <w:tc>
          <w:tcPr>
            <w:tcW w:type="dxa" w:w="1944"/>
            <w:shd w:fill="E9F2EC"/>
          </w:tcPr>
          <w:p>
            <w:r>
              <w:rPr>
                <w:b/>
              </w:rPr>
              <w:t>Why it may help</w:t>
            </w:r>
          </w:p>
        </w:tc>
        <w:tc>
          <w:tcPr>
            <w:tcW w:type="dxa" w:w="8568"/>
          </w:tcPr>
          <w:p>
            <w:r>
              <w:t>Direct trail funding for rural outdoor recreation economies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motorized trails; nonmotorized trails; trailheads; linkages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9F2EC"/>
          </w:tcPr>
          <w:p>
            <w:r>
              <w:rPr>
                <w:b/>
              </w:rPr>
              <w:t>Record ID</w:t>
            </w:r>
          </w:p>
        </w:tc>
        <w:tc>
          <w:tcPr>
            <w:tcW w:type="dxa" w:w="8568"/>
          </w:tcPr>
          <w:p>
            <w:r>
              <w:t>RERC-FND-0045</w:t>
            </w:r>
          </w:p>
        </w:tc>
      </w:tr>
    </w:tbl>
    <w:p>
      <w:pPr>
        <w:pStyle w:val="Heading2"/>
        <w:spacing w:before="160" w:after="60"/>
      </w:pPr>
      <w:r>
        <w:t>Transportation Alternatives Program</w:t>
      </w:r>
    </w:p>
    <w:p>
      <w:pPr>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Builds active transportation links between downtowns, trails, and parks.</w:t>
            </w:r>
          </w:p>
        </w:tc>
      </w:tr>
      <w:tr>
        <w:tc>
          <w:tcPr>
            <w:tcW w:type="dxa" w:w="1944"/>
            <w:shd w:fill="E6F1F5"/>
          </w:tcPr>
          <w:p>
            <w:r>
              <w:rPr>
                <w:b/>
              </w:rPr>
              <w:t>Best for</w:t>
            </w:r>
          </w:p>
        </w:tc>
        <w:tc>
          <w:tcPr>
            <w:tcW w:type="dxa" w:w="8568"/>
          </w:tcPr>
          <w:p>
            <w:r>
              <w:t>Local public agencies</w:t>
            </w:r>
          </w:p>
        </w:tc>
      </w:tr>
      <w:tr>
        <w:tc>
          <w:tcPr>
            <w:tcW w:type="dxa" w:w="1944"/>
            <w:shd w:fill="E6F1F5"/>
          </w:tcPr>
          <w:p>
            <w:r>
              <w:rPr>
                <w:b/>
              </w:rPr>
              <w:t>Why it may help</w:t>
            </w:r>
          </w:p>
        </w:tc>
        <w:tc>
          <w:tcPr>
            <w:tcW w:type="dxa" w:w="8568"/>
          </w:tcPr>
          <w:p>
            <w:r>
              <w:t>Builds active transportation links between downtowns, trails, and parks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sidewalks; bike-ped infrastructure; trails; Safe Routes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Minimum 20% local</w:t>
            </w:r>
          </w:p>
        </w:tc>
      </w:tr>
      <w:tr>
        <w:tc>
          <w:tcPr>
            <w:tcW w:type="dxa" w:w="1944"/>
            <w:shd w:fill="E6F1F5"/>
          </w:tcPr>
          <w:p>
            <w:r>
              <w:rPr>
                <w:b/>
              </w:rPr>
              <w:t>Official source</w:t>
            </w:r>
          </w:p>
        </w:tc>
        <w:tc>
          <w:tcPr>
            <w:tcW w:type="dxa" w:w="8568"/>
          </w:tcPr>
          <w:p>
            <w:hyperlink r:id="rId45">
              <w:r>
                <w:rPr>
                  <w:color w:val="1B6A8F"/>
                  <w:u w:val="single"/>
                </w:rPr>
                <w:t>Open official page</w:t>
              </w:r>
            </w:hyperlink>
            <w:r>
              <w:t xml:space="preserve"> (https://www.fhwa.dot.gov/environment/transportation_alternatives)</w:t>
            </w:r>
          </w:p>
        </w:tc>
      </w:tr>
      <w:tr>
        <w:tc>
          <w:tcPr>
            <w:tcW w:type="dxa" w:w="1944"/>
            <w:shd w:fill="E6F1F5"/>
          </w:tcPr>
          <w:p>
            <w:r>
              <w:rPr>
                <w:b/>
              </w:rPr>
              <w:t>Record ID</w:t>
            </w:r>
          </w:p>
        </w:tc>
        <w:tc>
          <w:tcPr>
            <w:tcW w:type="dxa" w:w="8568"/>
          </w:tcPr>
          <w:p>
            <w:r>
              <w:t>RERC-FND-0048</w:t>
            </w:r>
          </w:p>
        </w:tc>
      </w:tr>
    </w:tbl>
    <w:p>
      <w:pPr>
        <w:pStyle w:val="Heading2"/>
        <w:spacing w:before="160" w:after="60"/>
      </w:pPr>
      <w:r>
        <w:t>Rural Community Grant Program</w:t>
      </w:r>
    </w:p>
    <w:p>
      <w:pPr>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Small gap funding for parks, museums, and civic visitor assets.</w:t>
            </w:r>
          </w:p>
        </w:tc>
      </w:tr>
      <w:tr>
        <w:tc>
          <w:tcPr>
            <w:tcW w:type="dxa" w:w="1944"/>
            <w:shd w:fill="E9F2EC"/>
          </w:tcPr>
          <w:p>
            <w:r>
              <w:rPr>
                <w:b/>
              </w:rPr>
              <w:t>Best for</w:t>
            </w:r>
          </w:p>
        </w:tc>
        <w:tc>
          <w:tcPr>
            <w:tcW w:type="dxa" w:w="8568"/>
          </w:tcPr>
          <w:p>
            <w:r>
              <w:t>Rural Arkansas communities</w:t>
            </w:r>
          </w:p>
        </w:tc>
      </w:tr>
      <w:tr>
        <w:tc>
          <w:tcPr>
            <w:tcW w:type="dxa" w:w="1944"/>
            <w:shd w:fill="E9F2EC"/>
          </w:tcPr>
          <w:p>
            <w:r>
              <w:rPr>
                <w:b/>
              </w:rPr>
              <w:t>Why it may help</w:t>
            </w:r>
          </w:p>
        </w:tc>
        <w:tc>
          <w:tcPr>
            <w:tcW w:type="dxa" w:w="8568"/>
          </w:tcPr>
          <w:p>
            <w:r>
              <w:t>Small gap funding for parks, museums, and civic visitor assets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community facilities; parks; recreation; museums; beautification</w:t>
            </w:r>
          </w:p>
        </w:tc>
      </w:tr>
      <w:tr>
        <w:tc>
          <w:tcPr>
            <w:tcW w:type="dxa" w:w="1944"/>
            <w:shd w:fill="E9F2EC"/>
          </w:tcPr>
          <w:p>
            <w:r>
              <w:rPr>
                <w:b/>
              </w:rPr>
              <w:t>Amount or cost</w:t>
            </w:r>
          </w:p>
        </w:tc>
        <w:tc>
          <w:tcPr>
            <w:tcW w:type="dxa" w:w="8568"/>
          </w:tcPr>
          <w:p>
            <w:r>
              <w:t>Up to $15,000 typical</w:t>
            </w:r>
          </w:p>
        </w:tc>
      </w:tr>
      <w:tr>
        <w:tc>
          <w:tcPr>
            <w:tcW w:type="dxa" w:w="1944"/>
            <w:shd w:fill="E9F2EC"/>
          </w:tcPr>
          <w:p>
            <w:r>
              <w:rPr>
                <w:b/>
              </w:rPr>
              <w:t>Match or cost</w:t>
            </w:r>
          </w:p>
        </w:tc>
        <w:tc>
          <w:tcPr>
            <w:tcW w:type="dxa" w:w="8568"/>
          </w:tcPr>
          <w:p>
            <w:r>
              <w:t>Local match required</w:t>
            </w:r>
          </w:p>
        </w:tc>
      </w:tr>
      <w:tr>
        <w:tc>
          <w:tcPr>
            <w:tcW w:type="dxa" w:w="1944"/>
            <w:shd w:fill="E9F2EC"/>
          </w:tcPr>
          <w:p>
            <w:r>
              <w:rPr>
                <w:b/>
              </w:rPr>
              <w:t>Official source</w:t>
            </w:r>
          </w:p>
        </w:tc>
        <w:tc>
          <w:tcPr>
            <w:tcW w:type="dxa" w:w="8568"/>
          </w:tcPr>
          <w:p>
            <w:hyperlink r:id="rId46">
              <w:r>
                <w:rPr>
                  <w:color w:val="1B6A8F"/>
                  <w:u w:val="single"/>
                </w:rPr>
                <w:t>Open official page</w:t>
              </w:r>
            </w:hyperlink>
            <w:r>
              <w:t xml:space="preserve"> (https://www.arkansasedc.com/Rural-Services/division/grants)</w:t>
            </w:r>
          </w:p>
        </w:tc>
      </w:tr>
      <w:tr>
        <w:tc>
          <w:tcPr>
            <w:tcW w:type="dxa" w:w="1944"/>
            <w:shd w:fill="E9F2EC"/>
          </w:tcPr>
          <w:p>
            <w:r>
              <w:rPr>
                <w:b/>
              </w:rPr>
              <w:t>Record ID</w:t>
            </w:r>
          </w:p>
        </w:tc>
        <w:tc>
          <w:tcPr>
            <w:tcW w:type="dxa" w:w="8568"/>
          </w:tcPr>
          <w:p>
            <w:r>
              <w:t>RERC-FND-0046</w:t>
            </w:r>
          </w:p>
        </w:tc>
      </w:tr>
    </w:tbl>
    <w:p>
      <w:pPr>
        <w:pStyle w:val="Heading2"/>
        <w:spacing w:before="160" w:after="60"/>
      </w:pPr>
      <w:r>
        <w:t>Rural Services Block Grants</w:t>
      </w:r>
    </w:p>
    <w:p>
      <w:pPr>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small towns cover practical facility gaps around recreation growth.</w:t>
            </w:r>
          </w:p>
        </w:tc>
      </w:tr>
      <w:tr>
        <w:tc>
          <w:tcPr>
            <w:tcW w:type="dxa" w:w="1944"/>
            <w:shd w:fill="E6F1F5"/>
          </w:tcPr>
          <w:p>
            <w:r>
              <w:rPr>
                <w:b/>
              </w:rPr>
              <w:t>Best for</w:t>
            </w:r>
          </w:p>
        </w:tc>
        <w:tc>
          <w:tcPr>
            <w:tcW w:type="dxa" w:w="8568"/>
          </w:tcPr>
          <w:p>
            <w:r>
              <w:t>Rural local governments and eligible rural sponsors</w:t>
            </w:r>
          </w:p>
        </w:tc>
      </w:tr>
      <w:tr>
        <w:tc>
          <w:tcPr>
            <w:tcW w:type="dxa" w:w="1944"/>
            <w:shd w:fill="E6F1F5"/>
          </w:tcPr>
          <w:p>
            <w:r>
              <w:rPr>
                <w:b/>
              </w:rPr>
              <w:t>Why it may help</w:t>
            </w:r>
          </w:p>
        </w:tc>
        <w:tc>
          <w:tcPr>
            <w:tcW w:type="dxa" w:w="8568"/>
          </w:tcPr>
          <w:p>
            <w:r>
              <w:t>Helps small towns cover practical facility gaps around recreation growth</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community facilities; public safety; quality of life</w:t>
            </w:r>
          </w:p>
        </w:tc>
      </w:tr>
      <w:tr>
        <w:tc>
          <w:tcPr>
            <w:tcW w:type="dxa" w:w="1944"/>
            <w:shd w:fill="E6F1F5"/>
          </w:tcPr>
          <w:p>
            <w:r>
              <w:rPr>
                <w:b/>
              </w:rPr>
              <w:t>Amount or cost</w:t>
            </w:r>
          </w:p>
        </w:tc>
        <w:tc>
          <w:tcPr>
            <w:tcW w:type="dxa" w:w="8568"/>
          </w:tcPr>
          <w:p>
            <w:r>
              <w:t>Unsure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46">
              <w:r>
                <w:rPr>
                  <w:color w:val="1B6A8F"/>
                  <w:u w:val="single"/>
                </w:rPr>
                <w:t>Open official page</w:t>
              </w:r>
            </w:hyperlink>
            <w:r>
              <w:t xml:space="preserve"> (https://www.arkansasedc.com/Rural-Services/division/grants)</w:t>
            </w:r>
          </w:p>
        </w:tc>
      </w:tr>
      <w:tr>
        <w:tc>
          <w:tcPr>
            <w:tcW w:type="dxa" w:w="1944"/>
            <w:shd w:fill="E6F1F5"/>
          </w:tcPr>
          <w:p>
            <w:r>
              <w:rPr>
                <w:b/>
              </w:rPr>
              <w:t>Record ID</w:t>
            </w:r>
          </w:p>
        </w:tc>
        <w:tc>
          <w:tcPr>
            <w:tcW w:type="dxa" w:w="8568"/>
          </w:tcPr>
          <w:p>
            <w:r>
              <w:t>RERC-FND-0635</w:t>
            </w:r>
          </w:p>
        </w:tc>
      </w:tr>
    </w:tbl>
    <w:p>
      <w:pPr>
        <w:pStyle w:val="Heading2"/>
        <w:spacing w:before="160" w:after="60"/>
      </w:pPr>
      <w:r>
        <w:t>Community Grant Program</w:t>
      </w:r>
    </w:p>
    <w:p>
      <w:pPr>
        <w:spacing w:after="80"/>
      </w:pPr>
      <w:r>
        <w:rPr>
          <w:b/>
        </w:rPr>
        <w:t>Arkansas Farm Bureau Foundation</w:t>
      </w:r>
      <w:r>
        <w:t xml:space="preserve"> | Recurring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Rural community grants can support local amenities, fairs, agri-tourism links, and recreation-adjacent community projects.</w:t>
            </w:r>
          </w:p>
        </w:tc>
      </w:tr>
      <w:tr>
        <w:tc>
          <w:tcPr>
            <w:tcW w:type="dxa" w:w="1944"/>
            <w:shd w:fill="E9F2EC"/>
          </w:tcPr>
          <w:p>
            <w:r>
              <w:rPr>
                <w:b/>
              </w:rPr>
              <w:t>Best for</w:t>
            </w:r>
          </w:p>
        </w:tc>
        <w:tc>
          <w:tcPr>
            <w:tcW w:type="dxa" w:w="8568"/>
          </w:tcPr>
          <w:p>
            <w:r>
              <w:t>Arkansas nonprofits and tax-exempt entities</w:t>
            </w:r>
          </w:p>
        </w:tc>
      </w:tr>
      <w:tr>
        <w:tc>
          <w:tcPr>
            <w:tcW w:type="dxa" w:w="1944"/>
            <w:shd w:fill="E9F2EC"/>
          </w:tcPr>
          <w:p>
            <w:r>
              <w:rPr>
                <w:b/>
              </w:rPr>
              <w:t>Why it may help</w:t>
            </w:r>
          </w:p>
        </w:tc>
        <w:tc>
          <w:tcPr>
            <w:tcW w:type="dxa" w:w="8568"/>
          </w:tcPr>
          <w:p>
            <w:r>
              <w:t>Rural community grants can support local amenities, fairs, agri-tourism links, and recreation-adjacent community projects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rural communities; agriculture; community ties</w:t>
            </w:r>
          </w:p>
        </w:tc>
      </w:tr>
      <w:tr>
        <w:tc>
          <w:tcPr>
            <w:tcW w:type="dxa" w:w="1944"/>
            <w:shd w:fill="E9F2EC"/>
          </w:tcPr>
          <w:p>
            <w:r>
              <w:rPr>
                <w:b/>
              </w:rPr>
              <w:t>Amount or cost</w:t>
            </w:r>
          </w:p>
        </w:tc>
        <w:tc>
          <w:tcPr>
            <w:tcW w:type="dxa" w:w="8568"/>
          </w:tcPr>
          <w:p>
            <w:r>
              <w:t>Not stated on source page</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47">
              <w:r>
                <w:rPr>
                  <w:color w:val="1B6A8F"/>
                  <w:u w:val="single"/>
                </w:rPr>
                <w:t>Open official page</w:t>
              </w:r>
            </w:hyperlink>
            <w:r>
              <w:t xml:space="preserve"> (https://www.arfb.com/pages/foundation/arfb-foundation-grant-recipients)</w:t>
            </w:r>
          </w:p>
        </w:tc>
      </w:tr>
      <w:tr>
        <w:tc>
          <w:tcPr>
            <w:tcW w:type="dxa" w:w="1944"/>
            <w:shd w:fill="E9F2EC"/>
          </w:tcPr>
          <w:p>
            <w:r>
              <w:rPr>
                <w:b/>
              </w:rPr>
              <w:t>Record ID</w:t>
            </w:r>
          </w:p>
        </w:tc>
        <w:tc>
          <w:tcPr>
            <w:tcW w:type="dxa" w:w="8568"/>
          </w:tcPr>
          <w:p>
            <w:r>
              <w:t>RERC-FND-0036</w:t>
            </w:r>
          </w:p>
        </w:tc>
      </w:tr>
    </w:tbl>
    <w:p>
      <w:pPr>
        <w:pStyle w:val="Heading2"/>
        <w:spacing w:before="160" w:after="60"/>
      </w:pPr>
      <w:r>
        <w:t>Entergy Solutions for Arkansas Businesses</w:t>
      </w:r>
    </w:p>
    <w:p>
      <w:pPr>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Reduces operating costs for outfitters, lodging, food service, visitor centers, and recreation facilities.</w:t>
            </w:r>
          </w:p>
        </w:tc>
      </w:tr>
      <w:tr>
        <w:tc>
          <w:tcPr>
            <w:tcW w:type="dxa" w:w="1944"/>
            <w:shd w:fill="E6F1F5"/>
          </w:tcPr>
          <w:p>
            <w:r>
              <w:rPr>
                <w:b/>
              </w:rPr>
              <w:t>Best for</w:t>
            </w:r>
          </w:p>
        </w:tc>
        <w:tc>
          <w:tcPr>
            <w:tcW w:type="dxa" w:w="8568"/>
          </w:tcPr>
          <w:p>
            <w:r>
              <w:t>Entergy Arkansas business customers, including small businesses and agricultural facilities</w:t>
            </w:r>
          </w:p>
        </w:tc>
      </w:tr>
      <w:tr>
        <w:tc>
          <w:tcPr>
            <w:tcW w:type="dxa" w:w="1944"/>
            <w:shd w:fill="E6F1F5"/>
          </w:tcPr>
          <w:p>
            <w:r>
              <w:rPr>
                <w:b/>
              </w:rPr>
              <w:t>Why it may help</w:t>
            </w:r>
          </w:p>
        </w:tc>
        <w:tc>
          <w:tcPr>
            <w:tcW w:type="dxa" w:w="8568"/>
          </w:tcPr>
          <w:p>
            <w:r>
              <w:t>Reduces operating costs for outfitters, lodging, food service, visitor centers, and recreation facilities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energy efficiency; small business; agricultural business; facility upgrades</w:t>
            </w:r>
          </w:p>
        </w:tc>
      </w:tr>
      <w:tr>
        <w:tc>
          <w:tcPr>
            <w:tcW w:type="dxa" w:w="1944"/>
            <w:shd w:fill="E6F1F5"/>
          </w:tcPr>
          <w:p>
            <w:r>
              <w:rPr>
                <w:b/>
              </w:rPr>
              <w:t>Amount or cost</w:t>
            </w:r>
          </w:p>
        </w:tc>
        <w:tc>
          <w:tcPr>
            <w:tcW w:type="dxa" w:w="8568"/>
          </w:tcPr>
          <w:p>
            <w:r>
              <w:t>Incentives vary by measure and program</w:t>
            </w:r>
          </w:p>
        </w:tc>
      </w:tr>
      <w:tr>
        <w:tc>
          <w:tcPr>
            <w:tcW w:type="dxa" w:w="1944"/>
            <w:shd w:fill="E6F1F5"/>
          </w:tcPr>
          <w:p>
            <w:r>
              <w:rPr>
                <w:b/>
              </w:rPr>
              <w:t>Match or cost</w:t>
            </w:r>
          </w:p>
        </w:tc>
        <w:tc>
          <w:tcPr>
            <w:tcW w:type="dxa" w:w="8568"/>
          </w:tcPr>
          <w:p>
            <w:r>
              <w:t>Customer cost-share inherent</w:t>
            </w:r>
          </w:p>
        </w:tc>
      </w:tr>
      <w:tr>
        <w:tc>
          <w:tcPr>
            <w:tcW w:type="dxa" w:w="1944"/>
            <w:shd w:fill="E6F1F5"/>
          </w:tcPr>
          <w:p>
            <w:r>
              <w:rPr>
                <w:b/>
              </w:rPr>
              <w:t>Official source</w:t>
            </w:r>
          </w:p>
        </w:tc>
        <w:tc>
          <w:tcPr>
            <w:tcW w:type="dxa" w:w="8568"/>
          </w:tcPr>
          <w:p>
            <w:hyperlink r:id="rId48">
              <w:r>
                <w:rPr>
                  <w:color w:val="1B6A8F"/>
                  <w:u w:val="single"/>
                </w:rPr>
                <w:t>Open official page</w:t>
              </w:r>
            </w:hyperlink>
            <w:r>
              <w:t xml:space="preserve"> (https://www.entergyarkansas.com/energyefficiency/business)</w:t>
            </w:r>
          </w:p>
        </w:tc>
      </w:tr>
      <w:tr>
        <w:tc>
          <w:tcPr>
            <w:tcW w:type="dxa" w:w="1944"/>
            <w:shd w:fill="E6F1F5"/>
          </w:tcPr>
          <w:p>
            <w:r>
              <w:rPr>
                <w:b/>
              </w:rPr>
              <w:t>Record ID</w:t>
            </w:r>
          </w:p>
        </w:tc>
        <w:tc>
          <w:tcPr>
            <w:tcW w:type="dxa" w:w="8568"/>
          </w:tcPr>
          <w:p>
            <w:r>
              <w:t>RERC-FND-0037</w:t>
            </w:r>
          </w:p>
        </w:tc>
      </w:tr>
    </w:tbl>
    <w:p>
      <w:pPr>
        <w:pStyle w:val="Heading2"/>
        <w:spacing w:before="160" w:after="60"/>
      </w:pPr>
      <w:r>
        <w:t>Small Business Energy Solutions</w:t>
      </w:r>
    </w:p>
    <w:p>
      <w:pPr>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Rural downtown businesses and visitor-serving shops can improve comfort and cut bills.</w:t>
            </w:r>
          </w:p>
        </w:tc>
      </w:tr>
      <w:tr>
        <w:tc>
          <w:tcPr>
            <w:tcW w:type="dxa" w:w="1944"/>
            <w:shd w:fill="E9F2EC"/>
          </w:tcPr>
          <w:p>
            <w:r>
              <w:rPr>
                <w:b/>
              </w:rPr>
              <w:t>Best for</w:t>
            </w:r>
          </w:p>
        </w:tc>
        <w:tc>
          <w:tcPr>
            <w:tcW w:type="dxa" w:w="8568"/>
          </w:tcPr>
          <w:p>
            <w:r>
              <w:t>Entergy Arkansas small business customers under 100 kW peak demand</w:t>
            </w:r>
          </w:p>
        </w:tc>
      </w:tr>
      <w:tr>
        <w:tc>
          <w:tcPr>
            <w:tcW w:type="dxa" w:w="1944"/>
            <w:shd w:fill="E9F2EC"/>
          </w:tcPr>
          <w:p>
            <w:r>
              <w:rPr>
                <w:b/>
              </w:rPr>
              <w:t>Why it may help</w:t>
            </w:r>
          </w:p>
        </w:tc>
        <w:tc>
          <w:tcPr>
            <w:tcW w:type="dxa" w:w="8568"/>
          </w:tcPr>
          <w:p>
            <w:r>
              <w:t>Rural downtown businesses and visitor-serving shops can improve comfort and cut bills.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lighting, refrigeration, HVAC, insulation, small business</w:t>
            </w:r>
          </w:p>
        </w:tc>
      </w:tr>
      <w:tr>
        <w:tc>
          <w:tcPr>
            <w:tcW w:type="dxa" w:w="1944"/>
            <w:shd w:fill="E9F2EC"/>
          </w:tcPr>
          <w:p>
            <w:r>
              <w:rPr>
                <w:b/>
              </w:rPr>
              <w:t>Amount or cost</w:t>
            </w:r>
          </w:p>
        </w:tc>
        <w:tc>
          <w:tcPr>
            <w:tcW w:type="dxa" w:w="8568"/>
          </w:tcPr>
          <w:p>
            <w:r>
              <w:t>$0.20-$0.35 per kWh saved; some direct install at full cost</w:t>
            </w:r>
          </w:p>
        </w:tc>
      </w:tr>
      <w:tr>
        <w:tc>
          <w:tcPr>
            <w:tcW w:type="dxa" w:w="1944"/>
            <w:shd w:fill="E9F2EC"/>
          </w:tcPr>
          <w:p>
            <w:r>
              <w:rPr>
                <w:b/>
              </w:rPr>
              <w:t>Match or cost</w:t>
            </w:r>
          </w:p>
        </w:tc>
        <w:tc>
          <w:tcPr>
            <w:tcW w:type="dxa" w:w="8568"/>
          </w:tcPr>
          <w:p>
            <w:r>
              <w:t>Customer share varies</w:t>
            </w:r>
          </w:p>
        </w:tc>
      </w:tr>
      <w:tr>
        <w:tc>
          <w:tcPr>
            <w:tcW w:type="dxa" w:w="1944"/>
            <w:shd w:fill="E9F2EC"/>
          </w:tcPr>
          <w:p>
            <w:r>
              <w:rPr>
                <w:b/>
              </w:rPr>
              <w:t>Official source</w:t>
            </w:r>
          </w:p>
        </w:tc>
        <w:tc>
          <w:tcPr>
            <w:tcW w:type="dxa" w:w="8568"/>
          </w:tcPr>
          <w:p>
            <w:hyperlink r:id="rId49">
              <w:r>
                <w:rPr>
                  <w:color w:val="1B6A8F"/>
                  <w:u w:val="single"/>
                </w:rPr>
                <w:t>Open official page</w:t>
              </w:r>
            </w:hyperlink>
            <w:r>
              <w:t xml:space="preserve"> (https://www.entergyarkansas.com/energyefficiency/business/small-business)</w:t>
            </w:r>
          </w:p>
        </w:tc>
      </w:tr>
      <w:tr>
        <w:tc>
          <w:tcPr>
            <w:tcW w:type="dxa" w:w="1944"/>
            <w:shd w:fill="E9F2EC"/>
          </w:tcPr>
          <w:p>
            <w:r>
              <w:rPr>
                <w:b/>
              </w:rPr>
              <w:t>Record ID</w:t>
            </w:r>
          </w:p>
        </w:tc>
        <w:tc>
          <w:tcPr>
            <w:tcW w:type="dxa" w:w="8568"/>
          </w:tcPr>
          <w:p>
            <w:r>
              <w:t>RERC-FND-0047</w:t>
            </w:r>
          </w:p>
        </w:tc>
      </w:tr>
    </w:tbl>
    <w:p>
      <w:pPr>
        <w:pStyle w:val="Heading2"/>
        <w:spacing w:before="160" w:after="60"/>
      </w:pPr>
      <w:r>
        <w:t>Green Networks Subawards</w:t>
      </w:r>
    </w:p>
    <w:p>
      <w:pPr>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Green networks, restored land, and tree planting improve outdoor access, trails, and recreation-quality landscapes.</w:t>
            </w:r>
          </w:p>
        </w:tc>
      </w:tr>
      <w:tr>
        <w:tc>
          <w:tcPr>
            <w:tcW w:type="dxa" w:w="1944"/>
            <w:shd w:fill="E6F1F5"/>
          </w:tcPr>
          <w:p>
            <w:r>
              <w:rPr>
                <w:b/>
              </w:rPr>
              <w:t>Best for</w:t>
            </w:r>
          </w:p>
        </w:tc>
        <w:tc>
          <w:tcPr>
            <w:tcW w:type="dxa" w:w="8568"/>
          </w:tcPr>
          <w:p>
            <w:r>
              <w:t>Municipalities, counties, and nonprofit partners</w:t>
            </w:r>
          </w:p>
        </w:tc>
      </w:tr>
      <w:tr>
        <w:tc>
          <w:tcPr>
            <w:tcW w:type="dxa" w:w="1944"/>
            <w:shd w:fill="E6F1F5"/>
          </w:tcPr>
          <w:p>
            <w:r>
              <w:rPr>
                <w:b/>
              </w:rPr>
              <w:t>Why it may help</w:t>
            </w:r>
          </w:p>
        </w:tc>
        <w:tc>
          <w:tcPr>
            <w:tcW w:type="dxa" w:w="8568"/>
          </w:tcPr>
          <w:p>
            <w:r>
              <w:t>Green networks, restored land, and tree planting improve outdoor access, trails, and recreation-quality landscapes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land preservation; land restoration; tree planting; green networks</w:t>
            </w:r>
          </w:p>
        </w:tc>
      </w:tr>
      <w:tr>
        <w:tc>
          <w:tcPr>
            <w:tcW w:type="dxa" w:w="1944"/>
            <w:shd w:fill="E6F1F5"/>
          </w:tcPr>
          <w:p>
            <w:r>
              <w:rPr>
                <w:b/>
              </w:rPr>
              <w:t>Amount or cost</w:t>
            </w:r>
          </w:p>
        </w:tc>
        <w:tc>
          <w:tcPr>
            <w:tcW w:type="dxa" w:w="8568"/>
          </w:tcPr>
          <w:p>
            <w:r>
              <w:t>$15.5 million subaward pool; Round 2 awarded $5.9 million</w:t>
            </w:r>
          </w:p>
        </w:tc>
      </w:tr>
      <w:tr>
        <w:tc>
          <w:tcPr>
            <w:tcW w:type="dxa" w:w="1944"/>
            <w:shd w:fill="E6F1F5"/>
          </w:tcPr>
          <w:p>
            <w:r>
              <w:rPr>
                <w:b/>
              </w:rPr>
              <w:t>Match or cost</w:t>
            </w:r>
          </w:p>
        </w:tc>
        <w:tc>
          <w:tcPr>
            <w:tcW w:type="dxa" w:w="8568"/>
          </w:tcPr>
          <w:p>
            <w:r>
              <w:t>Varies by subaward</w:t>
            </w:r>
          </w:p>
        </w:tc>
      </w:tr>
      <w:tr>
        <w:tc>
          <w:tcPr>
            <w:tcW w:type="dxa" w:w="1944"/>
            <w:shd w:fill="E6F1F5"/>
          </w:tcPr>
          <w:p>
            <w:r>
              <w:rPr>
                <w:b/>
              </w:rPr>
              <w:t>Official source</w:t>
            </w:r>
          </w:p>
        </w:tc>
        <w:tc>
          <w:tcPr>
            <w:tcW w:type="dxa" w:w="8568"/>
          </w:tcPr>
          <w:p>
            <w:hyperlink r:id="rId50">
              <w:r>
                <w:rPr>
                  <w:color w:val="1B6A8F"/>
                  <w:u w:val="single"/>
                </w:rPr>
                <w:t>Open official page</w:t>
              </w:r>
            </w:hyperlink>
            <w:r>
              <w:t xml:space="preserve"> (https://metroplan.org/press-release-greennetworks-funding-2026)</w:t>
            </w:r>
          </w:p>
        </w:tc>
      </w:tr>
      <w:tr>
        <w:tc>
          <w:tcPr>
            <w:tcW w:type="dxa" w:w="1944"/>
            <w:shd w:fill="E6F1F5"/>
          </w:tcPr>
          <w:p>
            <w:r>
              <w:rPr>
                <w:b/>
              </w:rPr>
              <w:t>Record ID</w:t>
            </w:r>
          </w:p>
        </w:tc>
        <w:tc>
          <w:tcPr>
            <w:tcW w:type="dxa" w:w="8568"/>
          </w:tcPr>
          <w:p>
            <w:r>
              <w:t>RERC-FND-0041</w:t>
            </w:r>
          </w:p>
        </w:tc>
      </w:tr>
    </w:tbl>
    <w:p>
      <w:pPr>
        <w:pStyle w:val="Heading2"/>
        <w:spacing w:before="160" w:after="60"/>
      </w:pPr>
      <w:r>
        <w:t>Home Region Grants</w:t>
      </w:r>
    </w:p>
    <w:p>
      <w:pPr>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Major private funder for trail, public realm, and regional recreation systems.</w:t>
            </w:r>
          </w:p>
        </w:tc>
      </w:tr>
      <w:tr>
        <w:tc>
          <w:tcPr>
            <w:tcW w:type="dxa" w:w="1944"/>
            <w:shd w:fill="E9F2EC"/>
          </w:tcPr>
          <w:p>
            <w:r>
              <w:rPr>
                <w:b/>
              </w:rPr>
              <w:t>Best for</w:t>
            </w:r>
          </w:p>
        </w:tc>
        <w:tc>
          <w:tcPr>
            <w:tcW w:type="dxa" w:w="8568"/>
          </w:tcPr>
          <w:p>
            <w:r>
              <w:t>Nonprofits and public partners aligned with foundation priorities</w:t>
            </w:r>
          </w:p>
        </w:tc>
      </w:tr>
      <w:tr>
        <w:tc>
          <w:tcPr>
            <w:tcW w:type="dxa" w:w="1944"/>
            <w:shd w:fill="E9F2EC"/>
          </w:tcPr>
          <w:p>
            <w:r>
              <w:rPr>
                <w:b/>
              </w:rPr>
              <w:t>Why it may help</w:t>
            </w:r>
          </w:p>
        </w:tc>
        <w:tc>
          <w:tcPr>
            <w:tcW w:type="dxa" w:w="8568"/>
          </w:tcPr>
          <w:p>
            <w:r>
              <w:t>Major private funder for trail, public realm, and regional recreation systems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public space; conservation; economic opportunity; placemaking</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51">
              <w:r>
                <w:rPr>
                  <w:color w:val="1B6A8F"/>
                  <w:u w:val="single"/>
                </w:rPr>
                <w:t>Open official page</w:t>
              </w:r>
            </w:hyperlink>
            <w:r>
              <w:t xml:space="preserve"> (https://www.waltonfamilyfoundation.org/grants)</w:t>
            </w:r>
          </w:p>
        </w:tc>
      </w:tr>
      <w:tr>
        <w:tc>
          <w:tcPr>
            <w:tcW w:type="dxa" w:w="1944"/>
            <w:shd w:fill="E9F2EC"/>
          </w:tcPr>
          <w:p>
            <w:r>
              <w:rPr>
                <w:b/>
              </w:rPr>
              <w:t>Record ID</w:t>
            </w:r>
          </w:p>
        </w:tc>
        <w:tc>
          <w:tcPr>
            <w:tcW w:type="dxa" w:w="8568"/>
          </w:tcPr>
          <w:p>
            <w:r>
              <w:t>RERC-FND-0042</w:t>
            </w:r>
          </w:p>
        </w:tc>
      </w:tr>
    </w:tbl>
    <w:p>
      <w:pPr>
        <w:pStyle w:val="Heading2"/>
        <w:spacing w:before="160" w:after="60"/>
      </w:pPr>
      <w:r>
        <w:t>Home Region and Design Excellence Grants</w:t>
      </w:r>
    </w:p>
    <w:p>
      <w:pPr>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Major regional funder for trails, public realm, design quality, conservation, and recreation-economy systems in Northwest Arkansas.</w:t>
            </w:r>
          </w:p>
        </w:tc>
      </w:tr>
      <w:tr>
        <w:tc>
          <w:tcPr>
            <w:tcW w:type="dxa" w:w="1944"/>
            <w:shd w:fill="E6F1F5"/>
          </w:tcPr>
          <w:p>
            <w:r>
              <w:rPr>
                <w:b/>
              </w:rPr>
              <w:t>Best for</w:t>
            </w:r>
          </w:p>
        </w:tc>
        <w:tc>
          <w:tcPr>
            <w:tcW w:type="dxa" w:w="8568"/>
          </w:tcPr>
          <w:p>
            <w:r>
              <w:t>Invited nonprofit, government, and partner organizations; unsolicited proposals not accepted</w:t>
            </w:r>
          </w:p>
        </w:tc>
      </w:tr>
      <w:tr>
        <w:tc>
          <w:tcPr>
            <w:tcW w:type="dxa" w:w="1944"/>
            <w:shd w:fill="E6F1F5"/>
          </w:tcPr>
          <w:p>
            <w:r>
              <w:rPr>
                <w:b/>
              </w:rPr>
              <w:t>Why it may help</w:t>
            </w:r>
          </w:p>
        </w:tc>
        <w:tc>
          <w:tcPr>
            <w:tcW w:type="dxa" w:w="8568"/>
          </w:tcPr>
          <w:p>
            <w:r>
              <w:t>Major regional funder for trails, public realm, design quality, conservation, and recreation-economy systems in Northwest Arkansas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Northwest Arkansas; Mississippi Delta; design; community systems; rivers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51">
              <w:r>
                <w:rPr>
                  <w:color w:val="1B6A8F"/>
                  <w:u w:val="single"/>
                </w:rPr>
                <w:t>Open official page</w:t>
              </w:r>
            </w:hyperlink>
            <w:r>
              <w:t xml:space="preserve"> (https://www.waltonfamilyfoundation.org/grants)</w:t>
            </w:r>
          </w:p>
        </w:tc>
      </w:tr>
      <w:tr>
        <w:tc>
          <w:tcPr>
            <w:tcW w:type="dxa" w:w="1944"/>
            <w:shd w:fill="E6F1F5"/>
          </w:tcPr>
          <w:p>
            <w:r>
              <w:rPr>
                <w:b/>
              </w:rPr>
              <w:t>Record ID</w:t>
            </w:r>
          </w:p>
        </w:tc>
        <w:tc>
          <w:tcPr>
            <w:tcW w:type="dxa" w:w="8568"/>
          </w:tcPr>
          <w:p>
            <w:r>
              <w:t>RERC-FND-0043</w:t>
            </w:r>
          </w:p>
        </w:tc>
      </w:tr>
    </w:tbl>
    <w:p>
      <w:pPr>
        <w:pStyle w:val="Heading2"/>
        <w:spacing w:before="160" w:after="60"/>
      </w:pPr>
      <w:r>
        <w:t>Grants Program</w:t>
      </w:r>
    </w:p>
    <w:p>
      <w:pPr>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Ensure every Californian has the opportunity to create, participate, and flourish through the power of artistic expression.</w:t>
            </w:r>
          </w:p>
        </w:tc>
      </w:tr>
      <w:tr>
        <w:tc>
          <w:tcPr>
            <w:tcW w:type="dxa" w:w="1944"/>
            <w:shd w:fill="E9F2EC"/>
          </w:tcPr>
          <w:p>
            <w:r>
              <w:rPr>
                <w:b/>
              </w:rPr>
              <w:t>Best for</w:t>
            </w:r>
          </w:p>
        </w:tc>
        <w:tc>
          <w:tcPr>
            <w:tcW w:type="dxa" w:w="8568"/>
          </w:tcPr>
          <w:p>
            <w:r>
              <w:t>varies by grant</w:t>
            </w:r>
          </w:p>
        </w:tc>
      </w:tr>
      <w:tr>
        <w:tc>
          <w:tcPr>
            <w:tcW w:type="dxa" w:w="1944"/>
            <w:shd w:fill="E9F2EC"/>
          </w:tcPr>
          <w:p>
            <w:r>
              <w:rPr>
                <w:b/>
              </w:rPr>
              <w:t>Why it may help</w:t>
            </w:r>
          </w:p>
        </w:tc>
        <w:tc>
          <w:tcPr>
            <w:tcW w:type="dxa" w:w="8568"/>
          </w:tcPr>
          <w:p>
            <w:r>
              <w:t>May support rural community goals related to historic and cultural and energy and climate.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Historic/Cultural; Energy/Climate</w:t>
            </w:r>
          </w:p>
        </w:tc>
      </w:tr>
      <w:tr>
        <w:tc>
          <w:tcPr>
            <w:tcW w:type="dxa" w:w="1944"/>
            <w:shd w:fill="E9F2EC"/>
          </w:tcPr>
          <w:p>
            <w:r>
              <w:rPr>
                <w:b/>
              </w:rPr>
              <w:t>Amount or cost</w:t>
            </w:r>
          </w:p>
        </w:tc>
        <w:tc>
          <w:tcPr>
            <w:tcW w:type="dxa" w:w="8568"/>
          </w:tcPr>
          <w:p>
            <w:r>
              <w:t>Up to $75,000</w:t>
            </w:r>
          </w:p>
        </w:tc>
      </w:tr>
      <w:tr>
        <w:tc>
          <w:tcPr>
            <w:tcW w:type="dxa" w:w="1944"/>
            <w:shd w:fill="E9F2EC"/>
          </w:tcPr>
          <w:p>
            <w:r>
              <w:rPr>
                <w:b/>
              </w:rPr>
              <w:t>Match or cost</w:t>
            </w:r>
          </w:p>
        </w:tc>
        <w:tc>
          <w:tcPr>
            <w:tcW w:type="dxa" w:w="8568"/>
          </w:tcPr>
          <w:p>
            <w:r>
              <w:t>varies by grant</w:t>
            </w:r>
          </w:p>
        </w:tc>
      </w:tr>
      <w:tr>
        <w:tc>
          <w:tcPr>
            <w:tcW w:type="dxa" w:w="1944"/>
            <w:shd w:fill="E9F2EC"/>
          </w:tcPr>
          <w:p>
            <w:r>
              <w:rPr>
                <w:b/>
              </w:rPr>
              <w:t>Official source</w:t>
            </w:r>
          </w:p>
        </w:tc>
        <w:tc>
          <w:tcPr>
            <w:tcW w:type="dxa" w:w="8568"/>
          </w:tcPr>
          <w:p>
            <w:hyperlink r:id="rId52">
              <w:r>
                <w:rPr>
                  <w:color w:val="1B6A8F"/>
                  <w:u w:val="single"/>
                </w:rPr>
                <w:t>Open official page</w:t>
              </w:r>
            </w:hyperlink>
            <w:r>
              <w:t xml:space="preserve"> (https://arts.ca.gov/grants)</w:t>
            </w:r>
          </w:p>
        </w:tc>
      </w:tr>
      <w:tr>
        <w:tc>
          <w:tcPr>
            <w:tcW w:type="dxa" w:w="1944"/>
            <w:shd w:fill="E9F2EC"/>
          </w:tcPr>
          <w:p>
            <w:r>
              <w:rPr>
                <w:b/>
              </w:rPr>
              <w:t>Record ID</w:t>
            </w:r>
          </w:p>
        </w:tc>
        <w:tc>
          <w:tcPr>
            <w:tcW w:type="dxa" w:w="8568"/>
          </w:tcPr>
          <w:p>
            <w:r>
              <w:t>RERC-FND-0056</w:t>
            </w:r>
          </w:p>
        </w:tc>
      </w:tr>
    </w:tbl>
    <w:p>
      <w:pPr>
        <w:pStyle w:val="Heading2"/>
        <w:spacing w:before="160" w:after="60"/>
      </w:pPr>
      <w:r>
        <w:t>Funding, Grants, Easements</w:t>
      </w:r>
    </w:p>
    <w:p>
      <w:pPr>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Lists funding, grants, and easement programs that help conserve California agricultural land.</w:t>
            </w:r>
          </w:p>
        </w:tc>
      </w:tr>
      <w:tr>
        <w:tc>
          <w:tcPr>
            <w:tcW w:type="dxa" w:w="1944"/>
            <w:shd w:fill="E6F1F5"/>
          </w:tcPr>
          <w:p>
            <w:r>
              <w:rPr>
                <w:b/>
              </w:rPr>
              <w:t>Best for</w:t>
            </w:r>
          </w:p>
        </w:tc>
        <w:tc>
          <w:tcPr>
            <w:tcW w:type="dxa" w:w="8568"/>
          </w:tcPr>
          <w:p>
            <w:r>
              <w:t>varies by grant</w:t>
            </w:r>
          </w:p>
        </w:tc>
      </w:tr>
      <w:tr>
        <w:tc>
          <w:tcPr>
            <w:tcW w:type="dxa" w:w="1944"/>
            <w:shd w:fill="E6F1F5"/>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w:t>
            </w:r>
          </w:p>
        </w:tc>
      </w:tr>
      <w:tr>
        <w:tc>
          <w:tcPr>
            <w:tcW w:type="dxa" w:w="1944"/>
            <w:shd w:fill="E6F1F5"/>
          </w:tcPr>
          <w:p>
            <w:r>
              <w:rPr>
                <w:b/>
              </w:rPr>
              <w:t>Amount or cost</w:t>
            </w:r>
          </w:p>
        </w:tc>
        <w:tc>
          <w:tcPr>
            <w:tcW w:type="dxa" w:w="8568"/>
          </w:tcPr>
          <w:p>
            <w:r>
              <w:t>varies by grant</w:t>
            </w:r>
          </w:p>
        </w:tc>
      </w:tr>
      <w:tr>
        <w:tc>
          <w:tcPr>
            <w:tcW w:type="dxa" w:w="1944"/>
            <w:shd w:fill="E6F1F5"/>
          </w:tcPr>
          <w:p>
            <w:r>
              <w:rPr>
                <w:b/>
              </w:rPr>
              <w:t>Match or cost</w:t>
            </w:r>
          </w:p>
        </w:tc>
        <w:tc>
          <w:tcPr>
            <w:tcW w:type="dxa" w:w="8568"/>
          </w:tcPr>
          <w:p>
            <w:r>
              <w:t>varies by grant</w:t>
            </w:r>
          </w:p>
        </w:tc>
      </w:tr>
      <w:tr>
        <w:tc>
          <w:tcPr>
            <w:tcW w:type="dxa" w:w="1944"/>
            <w:shd w:fill="E6F1F5"/>
          </w:tcPr>
          <w:p>
            <w:r>
              <w:rPr>
                <w:b/>
              </w:rPr>
              <w:t>Official source</w:t>
            </w:r>
          </w:p>
        </w:tc>
        <w:tc>
          <w:tcPr>
            <w:tcW w:type="dxa" w:w="8568"/>
          </w:tcPr>
          <w:p>
            <w:hyperlink r:id="rId53">
              <w:r>
                <w:rPr>
                  <w:color w:val="1B6A8F"/>
                  <w:u w:val="single"/>
                </w:rPr>
                <w:t>Open official page</w:t>
              </w:r>
            </w:hyperlink>
            <w:r>
              <w:t xml:space="preserve"> (https://www.conservation.ca.gov/dlrp/grant-programs)</w:t>
            </w:r>
          </w:p>
        </w:tc>
      </w:tr>
      <w:tr>
        <w:tc>
          <w:tcPr>
            <w:tcW w:type="dxa" w:w="1944"/>
            <w:shd w:fill="E6F1F5"/>
          </w:tcPr>
          <w:p>
            <w:r>
              <w:rPr>
                <w:b/>
              </w:rPr>
              <w:t>Record ID</w:t>
            </w:r>
          </w:p>
        </w:tc>
        <w:tc>
          <w:tcPr>
            <w:tcW w:type="dxa" w:w="8568"/>
          </w:tcPr>
          <w:p>
            <w:r>
              <w:t>RERC-FND-0055</w:t>
            </w:r>
          </w:p>
        </w:tc>
      </w:tr>
    </w:tbl>
    <w:p>
      <w:pPr>
        <w:pStyle w:val="Heading2"/>
        <w:spacing w:before="160" w:after="60"/>
      </w:pPr>
      <w:r>
        <w:t>Grants Program</w:t>
      </w:r>
    </w:p>
    <w:p>
      <w:pPr>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Offers potential funding related to general community development. Check current program information for eligible applicants, activities, and timing.</w:t>
            </w:r>
          </w:p>
        </w:tc>
      </w:tr>
      <w:tr>
        <w:tc>
          <w:tcPr>
            <w:tcW w:type="dxa" w:w="1944"/>
            <w:shd w:fill="E9F2EC"/>
          </w:tcPr>
          <w:p>
            <w:r>
              <w:rPr>
                <w:b/>
              </w:rPr>
              <w:t>Best for</w:t>
            </w:r>
          </w:p>
        </w:tc>
        <w:tc>
          <w:tcPr>
            <w:tcW w:type="dxa" w:w="8568"/>
          </w:tcPr>
          <w:p>
            <w:r>
              <w:t>varies by grant</w:t>
            </w:r>
          </w:p>
        </w:tc>
      </w:tr>
      <w:tr>
        <w:tc>
          <w:tcPr>
            <w:tcW w:type="dxa" w:w="1944"/>
            <w:shd w:fill="E9F2EC"/>
          </w:tcPr>
          <w:p>
            <w:r>
              <w:rPr>
                <w:b/>
              </w:rPr>
              <w:t>Why it may help</w:t>
            </w:r>
          </w:p>
        </w:tc>
        <w:tc>
          <w:tcPr>
            <w:tcW w:type="dxa" w:w="8568"/>
          </w:tcPr>
          <w:p>
            <w:r>
              <w:t>May support rural community goals related to general community development.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General Community Development</w:t>
            </w:r>
          </w:p>
        </w:tc>
      </w:tr>
      <w:tr>
        <w:tc>
          <w:tcPr>
            <w:tcW w:type="dxa" w:w="1944"/>
            <w:shd w:fill="E9F2EC"/>
          </w:tcPr>
          <w:p>
            <w:r>
              <w:rPr>
                <w:b/>
              </w:rPr>
              <w:t>Amount or cost</w:t>
            </w:r>
          </w:p>
        </w:tc>
        <w:tc>
          <w:tcPr>
            <w:tcW w:type="dxa" w:w="8568"/>
          </w:tcPr>
          <w:p>
            <w:r>
              <w:t>varies by grant</w:t>
            </w:r>
          </w:p>
        </w:tc>
      </w:tr>
      <w:tr>
        <w:tc>
          <w:tcPr>
            <w:tcW w:type="dxa" w:w="1944"/>
            <w:shd w:fill="E9F2EC"/>
          </w:tcPr>
          <w:p>
            <w:r>
              <w:rPr>
                <w:b/>
              </w:rPr>
              <w:t>Match or cost</w:t>
            </w:r>
          </w:p>
        </w:tc>
        <w:tc>
          <w:tcPr>
            <w:tcW w:type="dxa" w:w="8568"/>
          </w:tcPr>
          <w:p>
            <w:r>
              <w:t>varies by grant</w:t>
            </w:r>
          </w:p>
        </w:tc>
      </w:tr>
      <w:tr>
        <w:tc>
          <w:tcPr>
            <w:tcW w:type="dxa" w:w="1944"/>
            <w:shd w:fill="E9F2EC"/>
          </w:tcPr>
          <w:p>
            <w:r>
              <w:rPr>
                <w:b/>
              </w:rPr>
              <w:t>Official source</w:t>
            </w:r>
          </w:p>
        </w:tc>
        <w:tc>
          <w:tcPr>
            <w:tcW w:type="dxa" w:w="8568"/>
          </w:tcPr>
          <w:p>
            <w:hyperlink r:id="rId54">
              <w:r>
                <w:rPr>
                  <w:color w:val="1B6A8F"/>
                  <w:u w:val="single"/>
                </w:rPr>
                <w:t>Open official page</w:t>
              </w:r>
            </w:hyperlink>
            <w:r>
              <w:t xml:space="preserve"> (https://wildlife.ca.gov/Grants)</w:t>
            </w:r>
          </w:p>
        </w:tc>
      </w:tr>
      <w:tr>
        <w:tc>
          <w:tcPr>
            <w:tcW w:type="dxa" w:w="1944"/>
            <w:shd w:fill="E9F2EC"/>
          </w:tcPr>
          <w:p>
            <w:r>
              <w:rPr>
                <w:b/>
              </w:rPr>
              <w:t>Record ID</w:t>
            </w:r>
          </w:p>
        </w:tc>
        <w:tc>
          <w:tcPr>
            <w:tcW w:type="dxa" w:w="8568"/>
          </w:tcPr>
          <w:p>
            <w:r>
              <w:t>RERC-FND-0057</w:t>
            </w:r>
          </w:p>
        </w:tc>
      </w:tr>
    </w:tbl>
    <w:p>
      <w:pPr>
        <w:pStyle w:val="Heading2"/>
        <w:spacing w:before="160" w:after="60"/>
      </w:pPr>
      <w:r>
        <w:t>Division of Boating and Waterways</w:t>
      </w:r>
    </w:p>
    <w:p>
      <w:pPr>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Enhance recreational boating infrastructure and safety statewide from Mission Bay to Lake Shasta and many lakes, rivers, and streams in between.</w:t>
            </w:r>
          </w:p>
        </w:tc>
      </w:tr>
      <w:tr>
        <w:tc>
          <w:tcPr>
            <w:tcW w:type="dxa" w:w="1944"/>
            <w:shd w:fill="E6F1F5"/>
          </w:tcPr>
          <w:p>
            <w:r>
              <w:rPr>
                <w:b/>
              </w:rPr>
              <w:t>Best for</w:t>
            </w:r>
          </w:p>
        </w:tc>
        <w:tc>
          <w:tcPr>
            <w:tcW w:type="dxa" w:w="8568"/>
          </w:tcPr>
          <w:p>
            <w:r>
              <w:t>varies by grant</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Infrastructure; Recreation</w:t>
            </w:r>
          </w:p>
        </w:tc>
      </w:tr>
      <w:tr>
        <w:tc>
          <w:tcPr>
            <w:tcW w:type="dxa" w:w="1944"/>
            <w:shd w:fill="E6F1F5"/>
          </w:tcPr>
          <w:p>
            <w:r>
              <w:rPr>
                <w:b/>
              </w:rPr>
              <w:t>Amount or cost</w:t>
            </w:r>
          </w:p>
        </w:tc>
        <w:tc>
          <w:tcPr>
            <w:tcW w:type="dxa" w:w="8568"/>
          </w:tcPr>
          <w:p>
            <w:r>
              <w:t>varies by grant</w:t>
            </w:r>
          </w:p>
        </w:tc>
      </w:tr>
      <w:tr>
        <w:tc>
          <w:tcPr>
            <w:tcW w:type="dxa" w:w="1944"/>
            <w:shd w:fill="E6F1F5"/>
          </w:tcPr>
          <w:p>
            <w:r>
              <w:rPr>
                <w:b/>
              </w:rPr>
              <w:t>Match or cost</w:t>
            </w:r>
          </w:p>
        </w:tc>
        <w:tc>
          <w:tcPr>
            <w:tcW w:type="dxa" w:w="8568"/>
          </w:tcPr>
          <w:p>
            <w:r>
              <w:t>varies by grant</w:t>
            </w:r>
          </w:p>
        </w:tc>
      </w:tr>
      <w:tr>
        <w:tc>
          <w:tcPr>
            <w:tcW w:type="dxa" w:w="1944"/>
            <w:shd w:fill="E6F1F5"/>
          </w:tcPr>
          <w:p>
            <w:r>
              <w:rPr>
                <w:b/>
              </w:rPr>
              <w:t>Official source</w:t>
            </w:r>
          </w:p>
        </w:tc>
        <w:tc>
          <w:tcPr>
            <w:tcW w:type="dxa" w:w="8568"/>
          </w:tcPr>
          <w:p>
            <w:hyperlink r:id="rId55">
              <w:r>
                <w:rPr>
                  <w:color w:val="1B6A8F"/>
                  <w:u w:val="single"/>
                </w:rPr>
                <w:t>Open official page</w:t>
              </w:r>
            </w:hyperlink>
            <w:r>
              <w:t xml:space="preserve"> (https://parks.ca.gov/?page_id=1008)</w:t>
            </w:r>
          </w:p>
        </w:tc>
      </w:tr>
      <w:tr>
        <w:tc>
          <w:tcPr>
            <w:tcW w:type="dxa" w:w="1944"/>
            <w:shd w:fill="E6F1F5"/>
          </w:tcPr>
          <w:p>
            <w:r>
              <w:rPr>
                <w:b/>
              </w:rPr>
              <w:t>Record ID</w:t>
            </w:r>
          </w:p>
        </w:tc>
        <w:tc>
          <w:tcPr>
            <w:tcW w:type="dxa" w:w="8568"/>
          </w:tcPr>
          <w:p>
            <w:r>
              <w:t>RERC-FND-0053</w:t>
            </w:r>
          </w:p>
        </w:tc>
      </w:tr>
    </w:tbl>
    <w:p>
      <w:pPr>
        <w:pStyle w:val="Heading2"/>
        <w:spacing w:before="160" w:after="60"/>
      </w:pPr>
      <w:r>
        <w:t>Office of Grants and Local Services</w:t>
      </w:r>
    </w:p>
    <w:p>
      <w:pPr>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Offers potential funding related to recreation. Check current program information for eligible applicants, activities, and timing.</w:t>
            </w:r>
          </w:p>
        </w:tc>
      </w:tr>
      <w:tr>
        <w:tc>
          <w:tcPr>
            <w:tcW w:type="dxa" w:w="1944"/>
            <w:shd w:fill="E9F2EC"/>
          </w:tcPr>
          <w:p>
            <w:r>
              <w:rPr>
                <w:b/>
              </w:rPr>
              <w:t>Best for</w:t>
            </w:r>
          </w:p>
        </w:tc>
        <w:tc>
          <w:tcPr>
            <w:tcW w:type="dxa" w:w="8568"/>
          </w:tcPr>
          <w:p>
            <w:r>
              <w:t>varies by grant</w:t>
            </w:r>
          </w:p>
        </w:tc>
      </w:tr>
      <w:tr>
        <w:tc>
          <w:tcPr>
            <w:tcW w:type="dxa" w:w="1944"/>
            <w:shd w:fill="E9F2EC"/>
          </w:tcPr>
          <w:p>
            <w:r>
              <w:rPr>
                <w:b/>
              </w:rPr>
              <w:t>Why it may help</w:t>
            </w:r>
          </w:p>
        </w:tc>
        <w:tc>
          <w:tcPr>
            <w:tcW w:type="dxa" w:w="8568"/>
          </w:tcPr>
          <w:p>
            <w:r>
              <w:t>May support rural community goals related to recreation.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Recreation</w:t>
            </w:r>
          </w:p>
        </w:tc>
      </w:tr>
      <w:tr>
        <w:tc>
          <w:tcPr>
            <w:tcW w:type="dxa" w:w="1944"/>
            <w:shd w:fill="E9F2EC"/>
          </w:tcPr>
          <w:p>
            <w:r>
              <w:rPr>
                <w:b/>
              </w:rPr>
              <w:t>Amount or cost</w:t>
            </w:r>
          </w:p>
        </w:tc>
        <w:tc>
          <w:tcPr>
            <w:tcW w:type="dxa" w:w="8568"/>
          </w:tcPr>
          <w:p>
            <w:r>
              <w:t>varies by grant</w:t>
            </w:r>
          </w:p>
        </w:tc>
      </w:tr>
      <w:tr>
        <w:tc>
          <w:tcPr>
            <w:tcW w:type="dxa" w:w="1944"/>
            <w:shd w:fill="E9F2EC"/>
          </w:tcPr>
          <w:p>
            <w:r>
              <w:rPr>
                <w:b/>
              </w:rPr>
              <w:t>Match or cost</w:t>
            </w:r>
          </w:p>
        </w:tc>
        <w:tc>
          <w:tcPr>
            <w:tcW w:type="dxa" w:w="8568"/>
          </w:tcPr>
          <w:p>
            <w:r>
              <w:t>varies by grant</w:t>
            </w:r>
          </w:p>
        </w:tc>
      </w:tr>
      <w:tr>
        <w:tc>
          <w:tcPr>
            <w:tcW w:type="dxa" w:w="1944"/>
            <w:shd w:fill="E9F2EC"/>
          </w:tcPr>
          <w:p>
            <w:r>
              <w:rPr>
                <w:b/>
              </w:rPr>
              <w:t>Official source</w:t>
            </w:r>
          </w:p>
        </w:tc>
        <w:tc>
          <w:tcPr>
            <w:tcW w:type="dxa" w:w="8568"/>
          </w:tcPr>
          <w:p>
            <w:hyperlink r:id="rId55">
              <w:r>
                <w:rPr>
                  <w:color w:val="1B6A8F"/>
                  <w:u w:val="single"/>
                </w:rPr>
                <w:t>Open official page</w:t>
              </w:r>
            </w:hyperlink>
            <w:r>
              <w:t xml:space="preserve"> (https://parks.ca.gov/?page_id=1008)</w:t>
            </w:r>
          </w:p>
        </w:tc>
      </w:tr>
      <w:tr>
        <w:tc>
          <w:tcPr>
            <w:tcW w:type="dxa" w:w="1944"/>
            <w:shd w:fill="E9F2EC"/>
          </w:tcPr>
          <w:p>
            <w:r>
              <w:rPr>
                <w:b/>
              </w:rPr>
              <w:t>Record ID</w:t>
            </w:r>
          </w:p>
        </w:tc>
        <w:tc>
          <w:tcPr>
            <w:tcW w:type="dxa" w:w="8568"/>
          </w:tcPr>
          <w:p>
            <w:r>
              <w:t>RERC-FND-0061</w:t>
            </w:r>
          </w:p>
        </w:tc>
      </w:tr>
    </w:tbl>
    <w:p>
      <w:pPr>
        <w:pStyle w:val="Heading2"/>
        <w:spacing w:before="160" w:after="60"/>
      </w:pPr>
      <w:r>
        <w:t>Incentives and Grants for Historic Preservation</w:t>
      </w:r>
    </w:p>
    <w:p>
      <w:pPr>
        <w:spacing w:after="80"/>
      </w:pPr>
      <w:r>
        <w:rPr>
          <w:b/>
        </w:rPr>
        <w:t>California Office of Historic Preservation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Lists grants and incentives that may help preserve eligible historic and cultural properties in California.</w:t>
            </w:r>
          </w:p>
        </w:tc>
      </w:tr>
      <w:tr>
        <w:tc>
          <w:tcPr>
            <w:tcW w:type="dxa" w:w="1944"/>
            <w:shd w:fill="E6F1F5"/>
          </w:tcPr>
          <w:p>
            <w:r>
              <w:rPr>
                <w:b/>
              </w:rPr>
              <w:t>Best for</w:t>
            </w:r>
          </w:p>
        </w:tc>
        <w:tc>
          <w:tcPr>
            <w:tcW w:type="dxa" w:w="8568"/>
          </w:tcPr>
          <w:p>
            <w:r>
              <w:t>varies by grant</w:t>
            </w:r>
          </w:p>
        </w:tc>
      </w:tr>
      <w:tr>
        <w:tc>
          <w:tcPr>
            <w:tcW w:type="dxa" w:w="1944"/>
            <w:shd w:fill="E6F1F5"/>
          </w:tcPr>
          <w:p>
            <w:r>
              <w:rPr>
                <w:b/>
              </w:rPr>
              <w:t>Why it may help</w:t>
            </w:r>
          </w:p>
        </w:tc>
        <w:tc>
          <w:tcPr>
            <w:tcW w:type="dxa" w:w="8568"/>
          </w:tcPr>
          <w:p>
            <w:r>
              <w:t>May help rural communities protect historic buildings and cultural places that support local identity and heritage tourism.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Historic/Cultural</w:t>
            </w:r>
          </w:p>
        </w:tc>
      </w:tr>
      <w:tr>
        <w:tc>
          <w:tcPr>
            <w:tcW w:type="dxa" w:w="1944"/>
            <w:shd w:fill="E6F1F5"/>
          </w:tcPr>
          <w:p>
            <w:r>
              <w:rPr>
                <w:b/>
              </w:rPr>
              <w:t>Amount or cost</w:t>
            </w:r>
          </w:p>
        </w:tc>
        <w:tc>
          <w:tcPr>
            <w:tcW w:type="dxa" w:w="8568"/>
          </w:tcPr>
          <w:p>
            <w:r>
              <w:t>varies by grant</w:t>
            </w:r>
          </w:p>
        </w:tc>
      </w:tr>
      <w:tr>
        <w:tc>
          <w:tcPr>
            <w:tcW w:type="dxa" w:w="1944"/>
            <w:shd w:fill="E6F1F5"/>
          </w:tcPr>
          <w:p>
            <w:r>
              <w:rPr>
                <w:b/>
              </w:rPr>
              <w:t>Match or cost</w:t>
            </w:r>
          </w:p>
        </w:tc>
        <w:tc>
          <w:tcPr>
            <w:tcW w:type="dxa" w:w="8568"/>
          </w:tcPr>
          <w:p>
            <w:r>
              <w:t>varies by grant</w:t>
            </w:r>
          </w:p>
        </w:tc>
      </w:tr>
      <w:tr>
        <w:tc>
          <w:tcPr>
            <w:tcW w:type="dxa" w:w="1944"/>
            <w:shd w:fill="E6F1F5"/>
          </w:tcPr>
          <w:p>
            <w:r>
              <w:rPr>
                <w:b/>
              </w:rPr>
              <w:t>Official source</w:t>
            </w:r>
          </w:p>
        </w:tc>
        <w:tc>
          <w:tcPr>
            <w:tcW w:type="dxa" w:w="8568"/>
          </w:tcPr>
          <w:p>
            <w:hyperlink r:id="rId56">
              <w:r>
                <w:rPr>
                  <w:color w:val="1B6A8F"/>
                  <w:u w:val="single"/>
                </w:rPr>
                <w:t>Open official page</w:t>
              </w:r>
            </w:hyperlink>
            <w:r>
              <w:t xml:space="preserve"> (https://ohp.parks.ca.gov/?page_id=1073)</w:t>
            </w:r>
          </w:p>
        </w:tc>
      </w:tr>
      <w:tr>
        <w:tc>
          <w:tcPr>
            <w:tcW w:type="dxa" w:w="1944"/>
            <w:shd w:fill="E6F1F5"/>
          </w:tcPr>
          <w:p>
            <w:r>
              <w:rPr>
                <w:b/>
              </w:rPr>
              <w:t>Record ID</w:t>
            </w:r>
          </w:p>
        </w:tc>
        <w:tc>
          <w:tcPr>
            <w:tcW w:type="dxa" w:w="8568"/>
          </w:tcPr>
          <w:p>
            <w:r>
              <w:t>RERC-FND-0058</w:t>
            </w:r>
          </w:p>
        </w:tc>
      </w:tr>
    </w:tbl>
    <w:p>
      <w:pPr>
        <w:pStyle w:val="Heading2"/>
        <w:spacing w:before="160" w:after="60"/>
      </w:pPr>
      <w:r>
        <w:t>State Coastal Conservancy Grants</w:t>
      </w:r>
    </w:p>
    <w:p>
      <w:pPr>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coastal trail towns, access points, and nature-based visitor infrastructure.</w:t>
            </w:r>
          </w:p>
        </w:tc>
      </w:tr>
      <w:tr>
        <w:tc>
          <w:tcPr>
            <w:tcW w:type="dxa" w:w="1944"/>
            <w:shd w:fill="E9F2EC"/>
          </w:tcPr>
          <w:p>
            <w:r>
              <w:rPr>
                <w:b/>
              </w:rPr>
              <w:t>Best for</w:t>
            </w:r>
          </w:p>
        </w:tc>
        <w:tc>
          <w:tcPr>
            <w:tcW w:type="dxa" w:w="8568"/>
          </w:tcPr>
          <w:p>
            <w:r>
              <w:t>Public agencies; tribes; nonprofits; eligible coastal partners</w:t>
            </w:r>
          </w:p>
        </w:tc>
      </w:tr>
      <w:tr>
        <w:tc>
          <w:tcPr>
            <w:tcW w:type="dxa" w:w="1944"/>
            <w:shd w:fill="E9F2EC"/>
          </w:tcPr>
          <w:p>
            <w:r>
              <w:rPr>
                <w:b/>
              </w:rPr>
              <w:t>Why it may help</w:t>
            </w:r>
          </w:p>
        </w:tc>
        <w:tc>
          <w:tcPr>
            <w:tcW w:type="dxa" w:w="8568"/>
          </w:tcPr>
          <w:p>
            <w:r>
              <w:t>Supports coastal trail towns, access points, and nature-based visitor infrastructure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coastal access; trails; habitat; waterfronts; climate resilience</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57">
              <w:r>
                <w:rPr>
                  <w:color w:val="1B6A8F"/>
                  <w:u w:val="single"/>
                </w:rPr>
                <w:t>Open official page</w:t>
              </w:r>
            </w:hyperlink>
            <w:r>
              <w:t xml:space="preserve"> (https://scc.ca.gov/grants)</w:t>
            </w:r>
          </w:p>
        </w:tc>
      </w:tr>
      <w:tr>
        <w:tc>
          <w:tcPr>
            <w:tcW w:type="dxa" w:w="1944"/>
            <w:shd w:fill="E9F2EC"/>
          </w:tcPr>
          <w:p>
            <w:r>
              <w:rPr>
                <w:b/>
              </w:rPr>
              <w:t>Record ID</w:t>
            </w:r>
          </w:p>
        </w:tc>
        <w:tc>
          <w:tcPr>
            <w:tcW w:type="dxa" w:w="8568"/>
          </w:tcPr>
          <w:p>
            <w:r>
              <w:t>RERC-FND-0066</w:t>
            </w:r>
          </w:p>
        </w:tc>
      </w:tr>
    </w:tbl>
    <w:p>
      <w:pPr>
        <w:pStyle w:val="Heading2"/>
        <w:spacing w:before="160" w:after="60"/>
      </w:pPr>
      <w:r>
        <w:t>OHMVR Grants and Cooperative Agreements Program</w:t>
      </w:r>
    </w:p>
    <w:p>
      <w:pPr>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managed motorized trail systems, rural visitor use, and stewardship in recreation destinations.</w:t>
            </w:r>
          </w:p>
        </w:tc>
      </w:tr>
      <w:tr>
        <w:tc>
          <w:tcPr>
            <w:tcW w:type="dxa" w:w="1944"/>
            <w:shd w:fill="E6F1F5"/>
          </w:tcPr>
          <w:p>
            <w:r>
              <w:rPr>
                <w:b/>
              </w:rPr>
              <w:t>Best for</w:t>
            </w:r>
          </w:p>
        </w:tc>
        <w:tc>
          <w:tcPr>
            <w:tcW w:type="dxa" w:w="8568"/>
          </w:tcPr>
          <w:p>
            <w:r>
              <w:t>Eligible agencies and organizations supporting managed OHV recreation</w:t>
            </w:r>
          </w:p>
        </w:tc>
      </w:tr>
      <w:tr>
        <w:tc>
          <w:tcPr>
            <w:tcW w:type="dxa" w:w="1944"/>
            <w:shd w:fill="E6F1F5"/>
          </w:tcPr>
          <w:p>
            <w:r>
              <w:rPr>
                <w:b/>
              </w:rPr>
              <w:t>Why it may help</w:t>
            </w:r>
          </w:p>
        </w:tc>
        <w:tc>
          <w:tcPr>
            <w:tcW w:type="dxa" w:w="8568"/>
          </w:tcPr>
          <w:p>
            <w:r>
              <w:t>Supports managed motorized trail systems, rural visitor use, and stewardship in recreation destinations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OHV recreation; trails; operations; maintenance; safety; restoration</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Varies by grant type</w:t>
            </w:r>
          </w:p>
        </w:tc>
      </w:tr>
      <w:tr>
        <w:tc>
          <w:tcPr>
            <w:tcW w:type="dxa" w:w="1944"/>
            <w:shd w:fill="E6F1F5"/>
          </w:tcPr>
          <w:p>
            <w:r>
              <w:rPr>
                <w:b/>
              </w:rPr>
              <w:t>Official source</w:t>
            </w:r>
          </w:p>
        </w:tc>
        <w:tc>
          <w:tcPr>
            <w:tcW w:type="dxa" w:w="8568"/>
          </w:tcPr>
          <w:p>
            <w:hyperlink r:id="rId58">
              <w:r>
                <w:rPr>
                  <w:color w:val="1B6A8F"/>
                  <w:u w:val="single"/>
                </w:rPr>
                <w:t>Open official page</w:t>
              </w:r>
            </w:hyperlink>
            <w:r>
              <w:t xml:space="preserve"> (https://ohv.parks.ca.gov/?page_id=1164)</w:t>
            </w:r>
          </w:p>
        </w:tc>
      </w:tr>
      <w:tr>
        <w:tc>
          <w:tcPr>
            <w:tcW w:type="dxa" w:w="1944"/>
            <w:shd w:fill="E6F1F5"/>
          </w:tcPr>
          <w:p>
            <w:r>
              <w:rPr>
                <w:b/>
              </w:rPr>
              <w:t>Record ID</w:t>
            </w:r>
          </w:p>
        </w:tc>
        <w:tc>
          <w:tcPr>
            <w:tcW w:type="dxa" w:w="8568"/>
          </w:tcPr>
          <w:p>
            <w:r>
              <w:t>RERC-FND-0060</w:t>
            </w:r>
          </w:p>
        </w:tc>
      </w:tr>
    </w:tbl>
    <w:p>
      <w:pPr>
        <w:pStyle w:val="Heading2"/>
        <w:spacing w:before="160" w:after="60"/>
      </w:pPr>
      <w:r>
        <w:t>Land and Water Conservation Fund</w:t>
      </w:r>
    </w:p>
    <w:p>
      <w:pPr>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local parks and outdoor recreation facilities.</w:t>
            </w:r>
          </w:p>
        </w:tc>
      </w:tr>
      <w:tr>
        <w:tc>
          <w:tcPr>
            <w:tcW w:type="dxa" w:w="1944"/>
            <w:shd w:fill="E9F2EC"/>
          </w:tcPr>
          <w:p>
            <w:r>
              <w:rPr>
                <w:b/>
              </w:rPr>
              <w:t>Best for</w:t>
            </w:r>
          </w:p>
        </w:tc>
        <w:tc>
          <w:tcPr>
            <w:tcW w:type="dxa" w:w="8568"/>
          </w:tcPr>
          <w:p>
            <w:r>
              <w:t>Local governments; tribes; state agencies</w:t>
            </w:r>
          </w:p>
        </w:tc>
      </w:tr>
      <w:tr>
        <w:tc>
          <w:tcPr>
            <w:tcW w:type="dxa" w:w="1944"/>
            <w:shd w:fill="E9F2EC"/>
          </w:tcPr>
          <w:p>
            <w:r>
              <w:rPr>
                <w:b/>
              </w:rPr>
              <w:t>Why it may help</w:t>
            </w:r>
          </w:p>
        </w:tc>
        <w:tc>
          <w:tcPr>
            <w:tcW w:type="dxa" w:w="8568"/>
          </w:tcPr>
          <w:p>
            <w:r>
              <w:t>Funds local parks and outdoor recreation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outdoor recreation; acquisition; development</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50% typical LWCF match</w:t>
            </w:r>
          </w:p>
        </w:tc>
      </w:tr>
      <w:tr>
        <w:tc>
          <w:tcPr>
            <w:tcW w:type="dxa" w:w="1944"/>
            <w:shd w:fill="E9F2EC"/>
          </w:tcPr>
          <w:p>
            <w:r>
              <w:rPr>
                <w:b/>
              </w:rPr>
              <w:t>Official source</w:t>
            </w:r>
          </w:p>
        </w:tc>
        <w:tc>
          <w:tcPr>
            <w:tcW w:type="dxa" w:w="8568"/>
          </w:tcPr>
          <w:p>
            <w:hyperlink r:id="rId59">
              <w:r>
                <w:rPr>
                  <w:color w:val="1B6A8F"/>
                  <w:u w:val="single"/>
                </w:rPr>
                <w:t>Open official page</w:t>
              </w:r>
            </w:hyperlink>
            <w:r>
              <w:t xml:space="preserve"> (https://www.parks.ca.gov/?page_id=21360)</w:t>
            </w:r>
          </w:p>
        </w:tc>
      </w:tr>
      <w:tr>
        <w:tc>
          <w:tcPr>
            <w:tcW w:type="dxa" w:w="1944"/>
            <w:shd w:fill="E9F2EC"/>
          </w:tcPr>
          <w:p>
            <w:r>
              <w:rPr>
                <w:b/>
              </w:rPr>
              <w:t>Record ID</w:t>
            </w:r>
          </w:p>
        </w:tc>
        <w:tc>
          <w:tcPr>
            <w:tcW w:type="dxa" w:w="8568"/>
          </w:tcPr>
          <w:p>
            <w:r>
              <w:t>RERC-FND-0059</w:t>
            </w:r>
          </w:p>
        </w:tc>
      </w:tr>
    </w:tbl>
    <w:p>
      <w:pPr>
        <w:pStyle w:val="Heading2"/>
        <w:spacing w:before="160" w:after="60"/>
      </w:pPr>
      <w:r>
        <w:t>Recreational Trails Program</w:t>
      </w:r>
    </w:p>
    <w:p>
      <w:pPr>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Core source for trail networks in rural recreation areas.</w:t>
            </w:r>
          </w:p>
        </w:tc>
      </w:tr>
      <w:tr>
        <w:tc>
          <w:tcPr>
            <w:tcW w:type="dxa" w:w="1944"/>
            <w:shd w:fill="E6F1F5"/>
          </w:tcPr>
          <w:p>
            <w:r>
              <w:rPr>
                <w:b/>
              </w:rPr>
              <w:t>Best for</w:t>
            </w:r>
          </w:p>
        </w:tc>
        <w:tc>
          <w:tcPr>
            <w:tcW w:type="dxa" w:w="8568"/>
          </w:tcPr>
          <w:p>
            <w:r>
              <w:t>Local; state; federal; nonprofit trail sponsors under RTP rules</w:t>
            </w:r>
          </w:p>
        </w:tc>
      </w:tr>
      <w:tr>
        <w:tc>
          <w:tcPr>
            <w:tcW w:type="dxa" w:w="1944"/>
            <w:shd w:fill="E6F1F5"/>
          </w:tcPr>
          <w:p>
            <w:r>
              <w:rPr>
                <w:b/>
              </w:rPr>
              <w:t>Why it may help</w:t>
            </w:r>
          </w:p>
        </w:tc>
        <w:tc>
          <w:tcPr>
            <w:tcW w:type="dxa" w:w="8568"/>
          </w:tcPr>
          <w:p>
            <w:r>
              <w:t>Core source for trail networks in rural recreation areas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trailheads; maintenance; motorized and nonmotorized recreation</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60">
              <w:r>
                <w:rPr>
                  <w:color w:val="1B6A8F"/>
                  <w:u w:val="single"/>
                </w:rPr>
                <w:t>Open official page</w:t>
              </w:r>
            </w:hyperlink>
            <w:r>
              <w:t xml:space="preserve"> (https://www.parks.ca.gov/?page_id=29752)</w:t>
            </w:r>
          </w:p>
        </w:tc>
      </w:tr>
      <w:tr>
        <w:tc>
          <w:tcPr>
            <w:tcW w:type="dxa" w:w="1944"/>
            <w:shd w:fill="E6F1F5"/>
          </w:tcPr>
          <w:p>
            <w:r>
              <w:rPr>
                <w:b/>
              </w:rPr>
              <w:t>Record ID</w:t>
            </w:r>
          </w:p>
        </w:tc>
        <w:tc>
          <w:tcPr>
            <w:tcW w:type="dxa" w:w="8568"/>
          </w:tcPr>
          <w:p>
            <w:r>
              <w:t>RERC-FND-0063</w:t>
            </w:r>
          </w:p>
        </w:tc>
      </w:tr>
    </w:tbl>
    <w:p>
      <w:pPr>
        <w:pStyle w:val="Heading2"/>
        <w:spacing w:before="160" w:after="60"/>
      </w:pPr>
      <w:r>
        <w:t>Statewide Park Development and Community Revitalization Program</w:t>
      </w:r>
    </w:p>
    <w:p>
      <w:pPr>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create or renovate parks that serve as visitor and resident anchors.</w:t>
            </w:r>
          </w:p>
        </w:tc>
      </w:tr>
      <w:tr>
        <w:tc>
          <w:tcPr>
            <w:tcW w:type="dxa" w:w="1944"/>
            <w:shd w:fill="E9F2EC"/>
          </w:tcPr>
          <w:p>
            <w:r>
              <w:rPr>
                <w:b/>
              </w:rPr>
              <w:t>Best for</w:t>
            </w:r>
          </w:p>
        </w:tc>
        <w:tc>
          <w:tcPr>
            <w:tcW w:type="dxa" w:w="8568"/>
          </w:tcPr>
          <w:p>
            <w:r>
              <w:t>Local agencies and eligible community partners under final guide</w:t>
            </w:r>
          </w:p>
        </w:tc>
      </w:tr>
      <w:tr>
        <w:tc>
          <w:tcPr>
            <w:tcW w:type="dxa" w:w="1944"/>
            <w:shd w:fill="E9F2EC"/>
          </w:tcPr>
          <w:p>
            <w:r>
              <w:rPr>
                <w:b/>
              </w:rPr>
              <w:t>Why it may help</w:t>
            </w:r>
          </w:p>
        </w:tc>
        <w:tc>
          <w:tcPr>
            <w:tcW w:type="dxa" w:w="8568"/>
          </w:tcPr>
          <w:p>
            <w:r>
              <w:t>Can create or renovate parks that serve as visitor and resident anchors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underserved communities; recreation access; public health</w:t>
            </w:r>
          </w:p>
        </w:tc>
      </w:tr>
      <w:tr>
        <w:tc>
          <w:tcPr>
            <w:tcW w:type="dxa" w:w="1944"/>
            <w:shd w:fill="E9F2EC"/>
          </w:tcPr>
          <w:p>
            <w:r>
              <w:rPr>
                <w:b/>
              </w:rPr>
              <w:t>Amount or cost</w:t>
            </w:r>
          </w:p>
        </w:tc>
        <w:tc>
          <w:tcPr>
            <w:tcW w:type="dxa" w:w="8568"/>
          </w:tcPr>
          <w:p>
            <w:r>
              <w:t>$188.5M program total</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61">
              <w:r>
                <w:rPr>
                  <w:color w:val="1B6A8F"/>
                  <w:u w:val="single"/>
                </w:rPr>
                <w:t>Open official page</w:t>
              </w:r>
            </w:hyperlink>
            <w:r>
              <w:t xml:space="preserve"> (https://www.parks.ca.gov/NewsRelease/1523)</w:t>
            </w:r>
          </w:p>
        </w:tc>
      </w:tr>
      <w:tr>
        <w:tc>
          <w:tcPr>
            <w:tcW w:type="dxa" w:w="1944"/>
            <w:shd w:fill="E9F2EC"/>
          </w:tcPr>
          <w:p>
            <w:r>
              <w:rPr>
                <w:b/>
              </w:rPr>
              <w:t>Record ID</w:t>
            </w:r>
          </w:p>
        </w:tc>
        <w:tc>
          <w:tcPr>
            <w:tcW w:type="dxa" w:w="8568"/>
          </w:tcPr>
          <w:p>
            <w:r>
              <w:t>RERC-FND-0067</w:t>
            </w:r>
          </w:p>
        </w:tc>
      </w:tr>
    </w:tbl>
    <w:p>
      <w:pPr>
        <w:pStyle w:val="Heading2"/>
        <w:spacing w:before="160" w:after="60"/>
      </w:pPr>
      <w:r>
        <w:t>Bike Program</w:t>
      </w:r>
    </w:p>
    <w:p>
      <w:pPr>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To fully integrate bicycles into all aspects of the California transportation system and to improve safety and convenience for bicyclists on state and local facilities.</w:t>
            </w:r>
          </w:p>
        </w:tc>
      </w:tr>
      <w:tr>
        <w:tc>
          <w:tcPr>
            <w:tcW w:type="dxa" w:w="1944"/>
            <w:shd w:fill="E6F1F5"/>
          </w:tcPr>
          <w:p>
            <w:r>
              <w:rPr>
                <w:b/>
              </w:rPr>
              <w:t>Best for</w:t>
            </w:r>
          </w:p>
        </w:tc>
        <w:tc>
          <w:tcPr>
            <w:tcW w:type="dxa" w:w="8568"/>
          </w:tcPr>
          <w:p>
            <w:r>
              <w:t>federal, state, and local transportation agencies</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Recreation</w:t>
            </w:r>
          </w:p>
        </w:tc>
      </w:tr>
      <w:tr>
        <w:tc>
          <w:tcPr>
            <w:tcW w:type="dxa" w:w="1944"/>
            <w:shd w:fill="E6F1F5"/>
          </w:tcPr>
          <w:p>
            <w:r>
              <w:rPr>
                <w:b/>
              </w:rPr>
              <w:t>Amount or cost</w:t>
            </w:r>
          </w:p>
        </w:tc>
        <w:tc>
          <w:tcPr>
            <w:tcW w:type="dxa" w:w="8568"/>
          </w:tcPr>
          <w:p>
            <w:r>
              <w:t>Technical Assistance</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62">
              <w:r>
                <w:rPr>
                  <w:color w:val="1B6A8F"/>
                  <w:u w:val="single"/>
                </w:rPr>
                <w:t>Open official page</w:t>
              </w:r>
            </w:hyperlink>
            <w:r>
              <w:t xml:space="preserve"> (https://catc.ca.gov/programs/active-transportation-program)</w:t>
            </w:r>
          </w:p>
        </w:tc>
      </w:tr>
      <w:tr>
        <w:tc>
          <w:tcPr>
            <w:tcW w:type="dxa" w:w="1944"/>
            <w:shd w:fill="E6F1F5"/>
          </w:tcPr>
          <w:p>
            <w:r>
              <w:rPr>
                <w:b/>
              </w:rPr>
              <w:t>Record ID</w:t>
            </w:r>
          </w:p>
        </w:tc>
        <w:tc>
          <w:tcPr>
            <w:tcW w:type="dxa" w:w="8568"/>
          </w:tcPr>
          <w:p>
            <w:r>
              <w:t>RERC-FND-0052</w:t>
            </w:r>
          </w:p>
        </w:tc>
      </w:tr>
    </w:tbl>
    <w:p>
      <w:pPr>
        <w:pStyle w:val="Heading2"/>
        <w:spacing w:before="160" w:after="60"/>
      </w:pPr>
      <w:r>
        <w:t>Active Transportation Program</w:t>
      </w:r>
    </w:p>
    <w:p>
      <w:pPr>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bike-ped links connecting downtowns, parks, trailheads, and schools.</w:t>
            </w:r>
          </w:p>
        </w:tc>
      </w:tr>
      <w:tr>
        <w:tc>
          <w:tcPr>
            <w:tcW w:type="dxa" w:w="1944"/>
            <w:shd w:fill="E9F2EC"/>
          </w:tcPr>
          <w:p>
            <w:r>
              <w:rPr>
                <w:b/>
              </w:rPr>
              <w:t>Best for</w:t>
            </w:r>
          </w:p>
        </w:tc>
        <w:tc>
          <w:tcPr>
            <w:tcW w:type="dxa" w:w="8568"/>
          </w:tcPr>
          <w:p>
            <w:r>
              <w:t>Local agencies; regional agencies; transit agencies; tribes; nonprofits through eligible sponsors</w:t>
            </w:r>
          </w:p>
        </w:tc>
      </w:tr>
      <w:tr>
        <w:tc>
          <w:tcPr>
            <w:tcW w:type="dxa" w:w="1944"/>
            <w:shd w:fill="E9F2EC"/>
          </w:tcPr>
          <w:p>
            <w:r>
              <w:rPr>
                <w:b/>
              </w:rPr>
              <w:t>Why it may help</w:t>
            </w:r>
          </w:p>
        </w:tc>
        <w:tc>
          <w:tcPr>
            <w:tcW w:type="dxa" w:w="8568"/>
          </w:tcPr>
          <w:p>
            <w:r>
              <w:t>Builds bike-ped links connecting downtowns, parks, trailheads, and schools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walking; biking; Safe Routes; trails; active transportation</w:t>
            </w:r>
          </w:p>
        </w:tc>
      </w:tr>
      <w:tr>
        <w:tc>
          <w:tcPr>
            <w:tcW w:type="dxa" w:w="1944"/>
            <w:shd w:fill="E9F2EC"/>
          </w:tcPr>
          <w:p>
            <w:r>
              <w:rPr>
                <w:b/>
              </w:rPr>
              <w:t>Amount or cost</w:t>
            </w:r>
          </w:p>
        </w:tc>
        <w:tc>
          <w:tcPr>
            <w:tcW w:type="dxa" w:w="8568"/>
          </w:tcPr>
          <w:p>
            <w:r>
              <w:t>Varies by cycle</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62">
              <w:r>
                <w:rPr>
                  <w:color w:val="1B6A8F"/>
                  <w:u w:val="single"/>
                </w:rPr>
                <w:t>Open official page</w:t>
              </w:r>
            </w:hyperlink>
            <w:r>
              <w:t xml:space="preserve"> (https://catc.ca.gov/programs/active-transportation-program)</w:t>
            </w:r>
          </w:p>
        </w:tc>
      </w:tr>
      <w:tr>
        <w:tc>
          <w:tcPr>
            <w:tcW w:type="dxa" w:w="1944"/>
            <w:shd w:fill="E9F2EC"/>
          </w:tcPr>
          <w:p>
            <w:r>
              <w:rPr>
                <w:b/>
              </w:rPr>
              <w:t>Record ID</w:t>
            </w:r>
          </w:p>
        </w:tc>
        <w:tc>
          <w:tcPr>
            <w:tcW w:type="dxa" w:w="8568"/>
          </w:tcPr>
          <w:p>
            <w:r>
              <w:t>RERC-FND-0050</w:t>
            </w:r>
          </w:p>
        </w:tc>
      </w:tr>
    </w:tbl>
    <w:p>
      <w:pPr>
        <w:pStyle w:val="Heading2"/>
        <w:spacing w:before="160" w:after="60"/>
      </w:pPr>
      <w:r>
        <w:t>Public Access Program</w:t>
      </w:r>
    </w:p>
    <w:p>
      <w:pPr>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planning and implementation funds to support wildlife-oriented recreation opportunities.</w:t>
            </w:r>
          </w:p>
        </w:tc>
      </w:tr>
      <w:tr>
        <w:tc>
          <w:tcPr>
            <w:tcW w:type="dxa" w:w="1944"/>
            <w:shd w:fill="E6F1F5"/>
          </w:tcPr>
          <w:p>
            <w:r>
              <w:rPr>
                <w:b/>
              </w:rPr>
              <w:t>Best for</w:t>
            </w:r>
          </w:p>
        </w:tc>
        <w:tc>
          <w:tcPr>
            <w:tcW w:type="dxa" w:w="8568"/>
          </w:tcPr>
          <w:p>
            <w:r>
              <w:t>501(c)(3) nonprofit organizations, local governmental agencies, federal agencies, state agencies, and California Native American tribes</w:t>
            </w:r>
          </w:p>
        </w:tc>
      </w:tr>
      <w:tr>
        <w:tc>
          <w:tcPr>
            <w:tcW w:type="dxa" w:w="1944"/>
            <w:shd w:fill="E6F1F5"/>
          </w:tcPr>
          <w:p>
            <w:r>
              <w:rPr>
                <w:b/>
              </w:rPr>
              <w:t>Why it may help</w:t>
            </w:r>
          </w:p>
        </w:tc>
        <w:tc>
          <w:tcPr>
            <w:tcW w:type="dxa" w:w="8568"/>
          </w:tcPr>
          <w:p>
            <w:r>
              <w:t>May support rural community goals related to recreation and planning.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Recreation; Planning; 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No</w:t>
            </w:r>
          </w:p>
        </w:tc>
      </w:tr>
      <w:tr>
        <w:tc>
          <w:tcPr>
            <w:tcW w:type="dxa" w:w="1944"/>
            <w:shd w:fill="E6F1F5"/>
          </w:tcPr>
          <w:p>
            <w:r>
              <w:rPr>
                <w:b/>
              </w:rPr>
              <w:t>Official source</w:t>
            </w:r>
          </w:p>
        </w:tc>
        <w:tc>
          <w:tcPr>
            <w:tcW w:type="dxa" w:w="8568"/>
          </w:tcPr>
          <w:p>
            <w:hyperlink r:id="rId63">
              <w:r>
                <w:rPr>
                  <w:color w:val="1B6A8F"/>
                  <w:u w:val="single"/>
                </w:rPr>
                <w:t>Open official page</w:t>
              </w:r>
            </w:hyperlink>
            <w:r>
              <w:t xml:space="preserve"> (https://wcb.ca.gov/Programs)</w:t>
            </w:r>
          </w:p>
        </w:tc>
      </w:tr>
      <w:tr>
        <w:tc>
          <w:tcPr>
            <w:tcW w:type="dxa" w:w="1944"/>
            <w:shd w:fill="E6F1F5"/>
          </w:tcPr>
          <w:p>
            <w:r>
              <w:rPr>
                <w:b/>
              </w:rPr>
              <w:t>Record ID</w:t>
            </w:r>
          </w:p>
        </w:tc>
        <w:tc>
          <w:tcPr>
            <w:tcW w:type="dxa" w:w="8568"/>
          </w:tcPr>
          <w:p>
            <w:r>
              <w:t>RERC-FND-0062</w:t>
            </w:r>
          </w:p>
        </w:tc>
      </w:tr>
    </w:tbl>
    <w:p>
      <w:pPr>
        <w:pStyle w:val="Heading2"/>
        <w:spacing w:before="160" w:after="60"/>
      </w:pPr>
      <w:r>
        <w:t>Wildlife Conservation Board Grant Opportunities</w:t>
      </w:r>
    </w:p>
    <w:p>
      <w:pPr>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Protects and restores landscapes and public-access assets that support wildlife viewing, trails, and rural nature tourism.</w:t>
            </w:r>
          </w:p>
        </w:tc>
      </w:tr>
      <w:tr>
        <w:tc>
          <w:tcPr>
            <w:tcW w:type="dxa" w:w="1944"/>
            <w:shd w:fill="E9F2EC"/>
          </w:tcPr>
          <w:p>
            <w:r>
              <w:rPr>
                <w:b/>
              </w:rPr>
              <w:t>Best for</w:t>
            </w:r>
          </w:p>
        </w:tc>
        <w:tc>
          <w:tcPr>
            <w:tcW w:type="dxa" w:w="8568"/>
          </w:tcPr>
          <w:p>
            <w:r>
              <w:t>Eligible public agencies, tribes, nonprofits, and conservation partners</w:t>
            </w:r>
          </w:p>
        </w:tc>
      </w:tr>
      <w:tr>
        <w:tc>
          <w:tcPr>
            <w:tcW w:type="dxa" w:w="1944"/>
            <w:shd w:fill="E9F2EC"/>
          </w:tcPr>
          <w:p>
            <w:r>
              <w:rPr>
                <w:b/>
              </w:rPr>
              <w:t>Why it may help</w:t>
            </w:r>
          </w:p>
        </w:tc>
        <w:tc>
          <w:tcPr>
            <w:tcW w:type="dxa" w:w="8568"/>
          </w:tcPr>
          <w:p>
            <w:r>
              <w:t>Protects and restores landscapes and public-access assets that support wildlife viewing, trails, and rural nature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habitat protection; restoration; wildlife crossings; public access</w:t>
            </w:r>
          </w:p>
        </w:tc>
      </w:tr>
      <w:tr>
        <w:tc>
          <w:tcPr>
            <w:tcW w:type="dxa" w:w="1944"/>
            <w:shd w:fill="E9F2EC"/>
          </w:tcPr>
          <w:p>
            <w:r>
              <w:rPr>
                <w:b/>
              </w:rPr>
              <w:t>Amount or cost</w:t>
            </w:r>
          </w:p>
        </w:tc>
        <w:tc>
          <w:tcPr>
            <w:tcW w:type="dxa" w:w="8568"/>
          </w:tcPr>
          <w:p>
            <w:r>
              <w:t>Recent 2026 approvals include $59.6 million and $80.4 million board actions; awards vary</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64">
              <w:r>
                <w:rPr>
                  <w:color w:val="1B6A8F"/>
                  <w:u w:val="single"/>
                </w:rPr>
                <w:t>Open official page</w:t>
              </w:r>
            </w:hyperlink>
            <w:r>
              <w:t xml:space="preserve"> (https://wcb.ca.gov/)</w:t>
            </w:r>
          </w:p>
        </w:tc>
      </w:tr>
      <w:tr>
        <w:tc>
          <w:tcPr>
            <w:tcW w:type="dxa" w:w="1944"/>
            <w:shd w:fill="E9F2EC"/>
          </w:tcPr>
          <w:p>
            <w:r>
              <w:rPr>
                <w:b/>
              </w:rPr>
              <w:t>Record ID</w:t>
            </w:r>
          </w:p>
        </w:tc>
        <w:tc>
          <w:tcPr>
            <w:tcW w:type="dxa" w:w="8568"/>
          </w:tcPr>
          <w:p>
            <w:r>
              <w:t>RERC-FND-0068</w:t>
            </w:r>
          </w:p>
        </w:tc>
      </w:tr>
    </w:tbl>
    <w:p>
      <w:pPr>
        <w:pStyle w:val="Heading2"/>
        <w:spacing w:before="160" w:after="60"/>
      </w:pPr>
      <w:r>
        <w:t>Route to Parks Grants</w:t>
      </w:r>
    </w:p>
    <w:p>
      <w:pPr>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underserved rural residents and partners connect to state parks and outdoor experiences.</w:t>
            </w:r>
          </w:p>
        </w:tc>
      </w:tr>
      <w:tr>
        <w:tc>
          <w:tcPr>
            <w:tcW w:type="dxa" w:w="1944"/>
            <w:shd w:fill="E6F1F5"/>
          </w:tcPr>
          <w:p>
            <w:r>
              <w:rPr>
                <w:b/>
              </w:rPr>
              <w:t>Best for</w:t>
            </w:r>
          </w:p>
        </w:tc>
        <w:tc>
          <w:tcPr>
            <w:tcW w:type="dxa" w:w="8568"/>
          </w:tcPr>
          <w:p>
            <w:r>
              <w:t>Community and tribal organizations</w:t>
            </w:r>
          </w:p>
        </w:tc>
      </w:tr>
      <w:tr>
        <w:tc>
          <w:tcPr>
            <w:tcW w:type="dxa" w:w="1944"/>
            <w:shd w:fill="E6F1F5"/>
          </w:tcPr>
          <w:p>
            <w:r>
              <w:rPr>
                <w:b/>
              </w:rPr>
              <w:t>Why it may help</w:t>
            </w:r>
          </w:p>
        </w:tc>
        <w:tc>
          <w:tcPr>
            <w:tcW w:type="dxa" w:w="8568"/>
          </w:tcPr>
          <w:p>
            <w:r>
              <w:t>Helps underserved rural residents and partners connect to state parks and outdoor experiences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park access; community trips; outdoor equity; tribal and community organizations</w:t>
            </w:r>
          </w:p>
        </w:tc>
      </w:tr>
      <w:tr>
        <w:tc>
          <w:tcPr>
            <w:tcW w:type="dxa" w:w="1944"/>
            <w:shd w:fill="E6F1F5"/>
          </w:tcPr>
          <w:p>
            <w:r>
              <w:rPr>
                <w:b/>
              </w:rPr>
              <w:t>Amount or cost</w:t>
            </w:r>
          </w:p>
        </w:tc>
        <w:tc>
          <w:tcPr>
            <w:tcW w:type="dxa" w:w="8568"/>
          </w:tcPr>
          <w:p>
            <w:r>
              <w:t>Unsure</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65">
              <w:r>
                <w:rPr>
                  <w:color w:val="1B6A8F"/>
                  <w:u w:val="single"/>
                </w:rPr>
                <w:t>Open official page</w:t>
              </w:r>
            </w:hyperlink>
            <w:r>
              <w:t xml:space="preserve"> (https://parkscalifornia.org/route-to-parks)</w:t>
            </w:r>
          </w:p>
        </w:tc>
      </w:tr>
      <w:tr>
        <w:tc>
          <w:tcPr>
            <w:tcW w:type="dxa" w:w="1944"/>
            <w:shd w:fill="E6F1F5"/>
          </w:tcPr>
          <w:p>
            <w:r>
              <w:rPr>
                <w:b/>
              </w:rPr>
              <w:t>Record ID</w:t>
            </w:r>
          </w:p>
        </w:tc>
        <w:tc>
          <w:tcPr>
            <w:tcW w:type="dxa" w:w="8568"/>
          </w:tcPr>
          <w:p>
            <w:r>
              <w:t>RERC-FND-0064</w:t>
            </w:r>
          </w:p>
        </w:tc>
      </w:tr>
    </w:tbl>
    <w:p>
      <w:pPr>
        <w:pStyle w:val="Heading2"/>
        <w:spacing w:before="160" w:after="60"/>
      </w:pPr>
      <w:r>
        <w:t>Sierra Nevada Conservancy Grants</w:t>
      </w:r>
    </w:p>
    <w:p>
      <w:pPr>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Fits rural mountain recreation communities managing forests, watersheds, and access.</w:t>
            </w:r>
          </w:p>
        </w:tc>
      </w:tr>
      <w:tr>
        <w:tc>
          <w:tcPr>
            <w:tcW w:type="dxa" w:w="1944"/>
            <w:shd w:fill="E9F2EC"/>
          </w:tcPr>
          <w:p>
            <w:r>
              <w:rPr>
                <w:b/>
              </w:rPr>
              <w:t>Best for</w:t>
            </w:r>
          </w:p>
        </w:tc>
        <w:tc>
          <w:tcPr>
            <w:tcW w:type="dxa" w:w="8568"/>
          </w:tcPr>
          <w:p>
            <w:r>
              <w:t>Public agencies; tribes; nonprofits; eligible regional partners</w:t>
            </w:r>
          </w:p>
        </w:tc>
      </w:tr>
      <w:tr>
        <w:tc>
          <w:tcPr>
            <w:tcW w:type="dxa" w:w="1944"/>
            <w:shd w:fill="E9F2EC"/>
          </w:tcPr>
          <w:p>
            <w:r>
              <w:rPr>
                <w:b/>
              </w:rPr>
              <w:t>Why it may help</w:t>
            </w:r>
          </w:p>
        </w:tc>
        <w:tc>
          <w:tcPr>
            <w:tcW w:type="dxa" w:w="8568"/>
          </w:tcPr>
          <w:p>
            <w:r>
              <w:t>Fits rural mountain recreation communities managing forests, watersheds, and access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forest health; watershed; wildfire risk; community capacity; recreation landscapes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66">
              <w:r>
                <w:rPr>
                  <w:color w:val="1B6A8F"/>
                  <w:u w:val="single"/>
                </w:rPr>
                <w:t>Open official page</w:t>
              </w:r>
            </w:hyperlink>
            <w:r>
              <w:t xml:space="preserve"> (https://sierranevada.ca.gov/grants)</w:t>
            </w:r>
          </w:p>
        </w:tc>
      </w:tr>
      <w:tr>
        <w:tc>
          <w:tcPr>
            <w:tcW w:type="dxa" w:w="1944"/>
            <w:shd w:fill="E9F2EC"/>
          </w:tcPr>
          <w:p>
            <w:r>
              <w:rPr>
                <w:b/>
              </w:rPr>
              <w:t>Record ID</w:t>
            </w:r>
          </w:p>
        </w:tc>
        <w:tc>
          <w:tcPr>
            <w:tcW w:type="dxa" w:w="8568"/>
          </w:tcPr>
          <w:p>
            <w:r>
              <w:t>RERC-FND-0065</w:t>
            </w:r>
          </w:p>
        </w:tc>
      </w:tr>
    </w:tbl>
    <w:p>
      <w:pPr>
        <w:pStyle w:val="Heading2"/>
        <w:spacing w:before="160" w:after="60"/>
      </w:pPr>
      <w:r>
        <w:t>USDA Forest Service - Forest Legacy Program</w:t>
      </w:r>
    </w:p>
    <w:p>
      <w:pPr>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grants to state agencies to permanently conserve important forest lands through purchases or conservation easements.</w:t>
            </w:r>
          </w:p>
        </w:tc>
      </w:tr>
      <w:tr>
        <w:tc>
          <w:tcPr>
            <w:tcW w:type="dxa" w:w="1944"/>
            <w:shd w:fill="E6F1F5"/>
          </w:tcPr>
          <w:p>
            <w:r>
              <w:rPr>
                <w:b/>
              </w:rPr>
              <w:t>Best for</w:t>
            </w:r>
          </w:p>
        </w:tc>
        <w:tc>
          <w:tcPr>
            <w:tcW w:type="dxa" w:w="8568"/>
          </w:tcPr>
          <w:p>
            <w:r>
              <w:t>Communities, land trusts, and conservation organizations working through their state lead agency</w:t>
            </w:r>
          </w:p>
        </w:tc>
      </w:tr>
      <w:tr>
        <w:tc>
          <w:tcPr>
            <w:tcW w:type="dxa" w:w="1944"/>
            <w:shd w:fill="E6F1F5"/>
          </w:tcPr>
          <w:p>
            <w:r>
              <w:rPr>
                <w:b/>
              </w:rPr>
              <w:t>Why it may help</w:t>
            </w:r>
          </w:p>
        </w:tc>
        <w:tc>
          <w:tcPr>
            <w:tcW w:type="dxa" w:w="8568"/>
          </w:tcPr>
          <w:p>
            <w:r>
              <w:t>Can protect forests that support recreation, clean air and water, wildlife habitat, and forest-based jobs.</w:t>
            </w:r>
          </w:p>
        </w:tc>
      </w:tr>
      <w:tr>
        <w:tc>
          <w:tcPr>
            <w:tcW w:type="dxa" w:w="1944"/>
            <w:shd w:fill="E6F1F5"/>
          </w:tcPr>
          <w:p>
            <w:r>
              <w:rPr>
                <w:b/>
              </w:rPr>
              <w:t>Project stage</w:t>
            </w:r>
          </w:p>
        </w:tc>
        <w:tc>
          <w:tcPr>
            <w:tcW w:type="dxa" w:w="8568"/>
          </w:tcPr>
          <w:p>
            <w:r>
              <w:t>Acquisition; conservation</w:t>
            </w:r>
          </w:p>
        </w:tc>
      </w:tr>
      <w:tr>
        <w:tc>
          <w:tcPr>
            <w:tcW w:type="dxa" w:w="1944"/>
            <w:shd w:fill="E6F1F5"/>
          </w:tcPr>
          <w:p>
            <w:r>
              <w:rPr>
                <w:b/>
              </w:rPr>
              <w:t>Topics</w:t>
            </w:r>
          </w:p>
        </w:tc>
        <w:tc>
          <w:tcPr>
            <w:tcW w:type="dxa" w:w="8568"/>
          </w:tcPr>
          <w:p>
            <w:r>
              <w:t>forest conservation; easement; acquisition; recreation; habitat; water quality; working lands</w:t>
            </w:r>
          </w:p>
        </w:tc>
      </w:tr>
      <w:tr>
        <w:tc>
          <w:tcPr>
            <w:tcW w:type="dxa" w:w="1944"/>
            <w:shd w:fill="E6F1F5"/>
          </w:tcPr>
          <w:p>
            <w:r>
              <w:rPr>
                <w:b/>
              </w:rPr>
              <w:t>Amount or cost</w:t>
            </w:r>
          </w:p>
        </w:tc>
        <w:tc>
          <w:tcPr>
            <w:tcW w:type="dxa" w:w="8568"/>
          </w:tcPr>
          <w:p>
            <w:r>
              <w:t>Check with the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67">
              <w:r>
                <w:rPr>
                  <w:color w:val="1B6A8F"/>
                  <w:u w:val="single"/>
                </w:rPr>
                <w:t>Open official page</w:t>
              </w:r>
            </w:hyperlink>
            <w:r>
              <w:t xml:space="preserve"> (https://www.fs.usda.gov/managing-land/private-land/forest-legacy)</w:t>
            </w:r>
          </w:p>
        </w:tc>
      </w:tr>
      <w:tr>
        <w:tc>
          <w:tcPr>
            <w:tcW w:type="dxa" w:w="1944"/>
            <w:shd w:fill="E6F1F5"/>
          </w:tcPr>
          <w:p>
            <w:r>
              <w:rPr>
                <w:b/>
              </w:rPr>
              <w:t>Record ID</w:t>
            </w:r>
          </w:p>
        </w:tc>
        <w:tc>
          <w:tcPr>
            <w:tcW w:type="dxa" w:w="8568"/>
          </w:tcPr>
          <w:p>
            <w:r>
              <w:t>RERC-FND-0054</w:t>
            </w:r>
          </w:p>
        </w:tc>
      </w:tr>
    </w:tbl>
    <w:p>
      <w:pPr>
        <w:pStyle w:val="Heading2"/>
        <w:spacing w:before="160" w:after="60"/>
      </w:pPr>
      <w:r>
        <w:t>Colorado Creative Districts</w:t>
      </w:r>
    </w:p>
    <w:p>
      <w:pPr>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recreation towns connect arts, culture, downtown identity, and visitor spending.</w:t>
            </w:r>
          </w:p>
        </w:tc>
      </w:tr>
      <w:tr>
        <w:tc>
          <w:tcPr>
            <w:tcW w:type="dxa" w:w="1944"/>
            <w:shd w:fill="E9F2EC"/>
          </w:tcPr>
          <w:p>
            <w:r>
              <w:rPr>
                <w:b/>
              </w:rPr>
              <w:t>Best for</w:t>
            </w:r>
          </w:p>
        </w:tc>
        <w:tc>
          <w:tcPr>
            <w:tcW w:type="dxa" w:w="8568"/>
          </w:tcPr>
          <w:p>
            <w:r>
              <w:t>structured local entities including governments, downtown authorities, nonprofits</w:t>
            </w:r>
          </w:p>
        </w:tc>
      </w:tr>
      <w:tr>
        <w:tc>
          <w:tcPr>
            <w:tcW w:type="dxa" w:w="1944"/>
            <w:shd w:fill="E9F2EC"/>
          </w:tcPr>
          <w:p>
            <w:r>
              <w:rPr>
                <w:b/>
              </w:rPr>
              <w:t>Why it may help</w:t>
            </w:r>
          </w:p>
        </w:tc>
        <w:tc>
          <w:tcPr>
            <w:tcW w:type="dxa" w:w="8568"/>
          </w:tcPr>
          <w:p>
            <w:r>
              <w:t>Helps recreation towns connect arts, culture, downtown identity, and visitor spending.</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creative_placemaking, heritage_tourism, downtown, arts</w:t>
            </w:r>
          </w:p>
        </w:tc>
      </w:tr>
      <w:tr>
        <w:tc>
          <w:tcPr>
            <w:tcW w:type="dxa" w:w="1944"/>
            <w:shd w:fill="E9F2EC"/>
          </w:tcPr>
          <w:p>
            <w:r>
              <w:rPr>
                <w:b/>
              </w:rPr>
              <w:t>Amount or cost</w:t>
            </w:r>
          </w:p>
        </w:tc>
        <w:tc>
          <w:tcPr>
            <w:tcW w:type="dxa" w:w="8568"/>
          </w:tcPr>
          <w:p>
            <w:r>
              <w:t>up to $10,000 for newly certified districts plus TA</w:t>
            </w:r>
          </w:p>
        </w:tc>
      </w:tr>
      <w:tr>
        <w:tc>
          <w:tcPr>
            <w:tcW w:type="dxa" w:w="1944"/>
            <w:shd w:fill="E9F2EC"/>
          </w:tcPr>
          <w:p>
            <w:r>
              <w:rPr>
                <w:b/>
              </w:rPr>
              <w:t>Match or cost</w:t>
            </w:r>
          </w:p>
        </w:tc>
        <w:tc>
          <w:tcPr>
            <w:tcW w:type="dxa" w:w="8568"/>
          </w:tcPr>
          <w:p>
            <w:r>
              <w:t>local match required</w:t>
            </w:r>
          </w:p>
        </w:tc>
      </w:tr>
      <w:tr>
        <w:tc>
          <w:tcPr>
            <w:tcW w:type="dxa" w:w="1944"/>
            <w:shd w:fill="E9F2EC"/>
          </w:tcPr>
          <w:p>
            <w:r>
              <w:rPr>
                <w:b/>
              </w:rPr>
              <w:t>Official source</w:t>
            </w:r>
          </w:p>
        </w:tc>
        <w:tc>
          <w:tcPr>
            <w:tcW w:type="dxa" w:w="8568"/>
          </w:tcPr>
          <w:p>
            <w:hyperlink r:id="rId68">
              <w:r>
                <w:rPr>
                  <w:color w:val="1B6A8F"/>
                  <w:u w:val="single"/>
                </w:rPr>
                <w:t>Open official page</w:t>
              </w:r>
            </w:hyperlink>
            <w:r>
              <w:t xml:space="preserve"> (https://oedit.colorado.gov/colorado-creative-districts)</w:t>
            </w:r>
          </w:p>
        </w:tc>
      </w:tr>
      <w:tr>
        <w:tc>
          <w:tcPr>
            <w:tcW w:type="dxa" w:w="1944"/>
            <w:shd w:fill="E9F2EC"/>
          </w:tcPr>
          <w:p>
            <w:r>
              <w:rPr>
                <w:b/>
              </w:rPr>
              <w:t>Record ID</w:t>
            </w:r>
          </w:p>
        </w:tc>
        <w:tc>
          <w:tcPr>
            <w:tcW w:type="dxa" w:w="8568"/>
          </w:tcPr>
          <w:p>
            <w:r>
              <w:t>RERC-FND-0071</w:t>
            </w:r>
          </w:p>
        </w:tc>
      </w:tr>
    </w:tbl>
    <w:p>
      <w:pPr>
        <w:pStyle w:val="Heading2"/>
        <w:spacing w:before="160" w:after="60"/>
      </w:pPr>
      <w:r>
        <w:t>Revitalizing Main Streets Program</w:t>
      </w:r>
    </w:p>
    <w:p>
      <w:pPr>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Enhances active transportation safety and strengthens the connection of people to main streets and central economic hubs.</w:t>
            </w:r>
          </w:p>
        </w:tc>
      </w:tr>
      <w:tr>
        <w:tc>
          <w:tcPr>
            <w:tcW w:type="dxa" w:w="1944"/>
            <w:shd w:fill="E6F1F5"/>
          </w:tcPr>
          <w:p>
            <w:r>
              <w:rPr>
                <w:b/>
              </w:rPr>
              <w:t>Best for</w:t>
            </w:r>
          </w:p>
        </w:tc>
        <w:tc>
          <w:tcPr>
            <w:tcW w:type="dxa" w:w="8568"/>
          </w:tcPr>
          <w:p>
            <w:r>
              <w:t>Local Governments, Business Improvement Districts, Council of Governments, on behalf of a local jurisdiction and with proof of support from that local jurisdiction, University or College</w:t>
            </w:r>
          </w:p>
        </w:tc>
      </w:tr>
      <w:tr>
        <w:tc>
          <w:tcPr>
            <w:tcW w:type="dxa" w:w="1944"/>
            <w:shd w:fill="E6F1F5"/>
          </w:tcPr>
          <w:p>
            <w:r>
              <w:rPr>
                <w:b/>
              </w:rPr>
              <w:t>Why it may help</w:t>
            </w:r>
          </w:p>
        </w:tc>
        <w:tc>
          <w:tcPr>
            <w:tcW w:type="dxa" w:w="8568"/>
          </w:tcPr>
          <w:p>
            <w:r>
              <w:t>May support rural community goals related to infrastructure and economic development.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Economic Development; Energy/Climate</w:t>
            </w:r>
          </w:p>
        </w:tc>
      </w:tr>
      <w:tr>
        <w:tc>
          <w:tcPr>
            <w:tcW w:type="dxa" w:w="1944"/>
            <w:shd w:fill="E6F1F5"/>
          </w:tcPr>
          <w:p>
            <w:r>
              <w:rPr>
                <w:b/>
              </w:rPr>
              <w:t>Amount or cost</w:t>
            </w:r>
          </w:p>
        </w:tc>
        <w:tc>
          <w:tcPr>
            <w:tcW w:type="dxa" w:w="8568"/>
          </w:tcPr>
          <w:p>
            <w:r>
              <w:t>Up to $250,000</w:t>
            </w:r>
          </w:p>
        </w:tc>
      </w:tr>
      <w:tr>
        <w:tc>
          <w:tcPr>
            <w:tcW w:type="dxa" w:w="1944"/>
            <w:shd w:fill="E6F1F5"/>
          </w:tcPr>
          <w:p>
            <w:r>
              <w:rPr>
                <w:b/>
              </w:rPr>
              <w:t>Match or cost</w:t>
            </w:r>
          </w:p>
        </w:tc>
        <w:tc>
          <w:tcPr>
            <w:tcW w:type="dxa" w:w="8568"/>
          </w:tcPr>
          <w:p>
            <w:r>
              <w:t>Yes, 10%</w:t>
            </w:r>
          </w:p>
        </w:tc>
      </w:tr>
      <w:tr>
        <w:tc>
          <w:tcPr>
            <w:tcW w:type="dxa" w:w="1944"/>
            <w:shd w:fill="E6F1F5"/>
          </w:tcPr>
          <w:p>
            <w:r>
              <w:rPr>
                <w:b/>
              </w:rPr>
              <w:t>Official source</w:t>
            </w:r>
          </w:p>
        </w:tc>
        <w:tc>
          <w:tcPr>
            <w:tcW w:type="dxa" w:w="8568"/>
          </w:tcPr>
          <w:p>
            <w:hyperlink r:id="rId69">
              <w:r>
                <w:rPr>
                  <w:color w:val="1B6A8F"/>
                  <w:u w:val="single"/>
                </w:rPr>
                <w:t>Open official page</w:t>
              </w:r>
            </w:hyperlink>
            <w:r>
              <w:t xml:space="preserve"> (https://www.codot.gov/programs/revitalizingmainstreets)</w:t>
            </w:r>
          </w:p>
        </w:tc>
      </w:tr>
      <w:tr>
        <w:tc>
          <w:tcPr>
            <w:tcW w:type="dxa" w:w="1944"/>
            <w:shd w:fill="E6F1F5"/>
          </w:tcPr>
          <w:p>
            <w:r>
              <w:rPr>
                <w:b/>
              </w:rPr>
              <w:t>Record ID</w:t>
            </w:r>
          </w:p>
        </w:tc>
        <w:tc>
          <w:tcPr>
            <w:tcW w:type="dxa" w:w="8568"/>
          </w:tcPr>
          <w:p>
            <w:r>
              <w:t>RERC-FND-0079</w:t>
            </w:r>
          </w:p>
        </w:tc>
      </w:tr>
    </w:tbl>
    <w:p>
      <w:pPr>
        <w:pStyle w:val="Heading2"/>
        <w:spacing w:before="160" w:after="60"/>
      </w:pPr>
      <w:r>
        <w:t>Transportation Alternatives Program</w:t>
      </w:r>
    </w:p>
    <w:p>
      <w:pPr>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bike, pedestrian, trail, overlook, and main-street access projects tied to outdoor tourism.</w:t>
            </w:r>
          </w:p>
        </w:tc>
      </w:tr>
      <w:tr>
        <w:tc>
          <w:tcPr>
            <w:tcW w:type="dxa" w:w="1944"/>
            <w:shd w:fill="E9F2EC"/>
          </w:tcPr>
          <w:p>
            <w:r>
              <w:rPr>
                <w:b/>
              </w:rPr>
              <w:t>Best for</w:t>
            </w:r>
          </w:p>
        </w:tc>
        <w:tc>
          <w:tcPr>
            <w:tcW w:type="dxa" w:w="8568"/>
          </w:tcPr>
          <w:p>
            <w:r>
              <w:t>local governments, transportation authorities, transit agencies, natural resource agencies, school districts, tribes</w:t>
            </w:r>
          </w:p>
        </w:tc>
      </w:tr>
      <w:tr>
        <w:tc>
          <w:tcPr>
            <w:tcW w:type="dxa" w:w="1944"/>
            <w:shd w:fill="E9F2EC"/>
          </w:tcPr>
          <w:p>
            <w:r>
              <w:rPr>
                <w:b/>
              </w:rPr>
              <w:t>Why it may help</w:t>
            </w:r>
          </w:p>
        </w:tc>
        <w:tc>
          <w:tcPr>
            <w:tcW w:type="dxa" w:w="8568"/>
          </w:tcPr>
          <w:p>
            <w:r>
              <w:t>Funds bike, pedestrian, trail, overlook, and main-street access projects tied to outdoor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active_transportation, bike_ped, trails, overlooks, historic_preservation</w:t>
            </w:r>
          </w:p>
        </w:tc>
      </w:tr>
      <w:tr>
        <w:tc>
          <w:tcPr>
            <w:tcW w:type="dxa" w:w="1944"/>
            <w:shd w:fill="E9F2EC"/>
          </w:tcPr>
          <w:p>
            <w:r>
              <w:rPr>
                <w:b/>
              </w:rPr>
              <w:t>Amount or cost</w:t>
            </w:r>
          </w:p>
        </w:tc>
        <w:tc>
          <w:tcPr>
            <w:tcW w:type="dxa" w:w="8568"/>
          </w:tcPr>
          <w:p>
            <w:r>
              <w:t>varies by region and solicitation</w:t>
            </w:r>
          </w:p>
        </w:tc>
      </w:tr>
      <w:tr>
        <w:tc>
          <w:tcPr>
            <w:tcW w:type="dxa" w:w="1944"/>
            <w:shd w:fill="E9F2EC"/>
          </w:tcPr>
          <w:p>
            <w:r>
              <w:rPr>
                <w:b/>
              </w:rPr>
              <w:t>Match or cost</w:t>
            </w:r>
          </w:p>
        </w:tc>
        <w:tc>
          <w:tcPr>
            <w:tcW w:type="dxa" w:w="8568"/>
          </w:tcPr>
          <w:p>
            <w:r>
              <w:t>usually federal match structure; confirm regional guidance</w:t>
            </w:r>
          </w:p>
        </w:tc>
      </w:tr>
      <w:tr>
        <w:tc>
          <w:tcPr>
            <w:tcW w:type="dxa" w:w="1944"/>
            <w:shd w:fill="E9F2EC"/>
          </w:tcPr>
          <w:p>
            <w:r>
              <w:rPr>
                <w:b/>
              </w:rPr>
              <w:t>Official source</w:t>
            </w:r>
          </w:p>
        </w:tc>
        <w:tc>
          <w:tcPr>
            <w:tcW w:type="dxa" w:w="8568"/>
          </w:tcPr>
          <w:p>
            <w:hyperlink r:id="rId70">
              <w:r>
                <w:rPr>
                  <w:color w:val="1B6A8F"/>
                  <w:u w:val="single"/>
                </w:rPr>
                <w:t>Open official page</w:t>
              </w:r>
            </w:hyperlink>
            <w:r>
              <w:t xml:space="preserve"> (https://www.codot.gov/programs/planning/grants/tap)</w:t>
            </w:r>
          </w:p>
        </w:tc>
      </w:tr>
      <w:tr>
        <w:tc>
          <w:tcPr>
            <w:tcW w:type="dxa" w:w="1944"/>
            <w:shd w:fill="E9F2EC"/>
          </w:tcPr>
          <w:p>
            <w:r>
              <w:rPr>
                <w:b/>
              </w:rPr>
              <w:t>Record ID</w:t>
            </w:r>
          </w:p>
        </w:tc>
        <w:tc>
          <w:tcPr>
            <w:tcW w:type="dxa" w:w="8568"/>
          </w:tcPr>
          <w:p>
            <w:r>
              <w:t>RERC-FND-0081</w:t>
            </w:r>
          </w:p>
        </w:tc>
      </w:tr>
    </w:tbl>
    <w:p>
      <w:pPr>
        <w:pStyle w:val="Heading2"/>
        <w:spacing w:before="160" w:after="60"/>
      </w:pPr>
      <w:r>
        <w:t>Charge Ahead Colorado</w:t>
      </w:r>
    </w:p>
    <w:p>
      <w:pPr>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destinations add EV charging at trailheads, downtowns, lodging nodes, and visitor centers.</w:t>
            </w:r>
          </w:p>
        </w:tc>
      </w:tr>
      <w:tr>
        <w:tc>
          <w:tcPr>
            <w:tcW w:type="dxa" w:w="1944"/>
            <w:shd w:fill="E6F1F5"/>
          </w:tcPr>
          <w:p>
            <w:r>
              <w:rPr>
                <w:b/>
              </w:rPr>
              <w:t>Best for</w:t>
            </w:r>
          </w:p>
        </w:tc>
        <w:tc>
          <w:tcPr>
            <w:tcW w:type="dxa" w:w="8568"/>
          </w:tcPr>
          <w:p>
            <w:r>
              <w:t>Public, workplace, multifamily, community, and other publicly available charging sites</w:t>
            </w:r>
          </w:p>
        </w:tc>
      </w:tr>
      <w:tr>
        <w:tc>
          <w:tcPr>
            <w:tcW w:type="dxa" w:w="1944"/>
            <w:shd w:fill="E6F1F5"/>
          </w:tcPr>
          <w:p>
            <w:r>
              <w:rPr>
                <w:b/>
              </w:rPr>
              <w:t>Why it may help</w:t>
            </w:r>
          </w:p>
        </w:tc>
        <w:tc>
          <w:tcPr>
            <w:tcW w:type="dxa" w:w="8568"/>
          </w:tcPr>
          <w:p>
            <w:r>
              <w:t>Helps rural destinations add EV charging at trailheads, downtowns, lodging nodes, and visitor centers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EV charging, visitor infrastructure, clean transportation</w:t>
            </w:r>
          </w:p>
        </w:tc>
      </w:tr>
      <w:tr>
        <w:tc>
          <w:tcPr>
            <w:tcW w:type="dxa" w:w="1944"/>
            <w:shd w:fill="E6F1F5"/>
          </w:tcPr>
          <w:p>
            <w:r>
              <w:rPr>
                <w:b/>
              </w:rPr>
              <w:t>Amount or cost</w:t>
            </w:r>
          </w:p>
        </w:tc>
        <w:tc>
          <w:tcPr>
            <w:tcW w:type="dxa" w:w="8568"/>
          </w:tcPr>
          <w:p>
            <w:r>
              <w:t>Varies by charger type and solicitation</w:t>
            </w:r>
          </w:p>
        </w:tc>
      </w:tr>
      <w:tr>
        <w:tc>
          <w:tcPr>
            <w:tcW w:type="dxa" w:w="1944"/>
            <w:shd w:fill="E6F1F5"/>
          </w:tcPr>
          <w:p>
            <w:r>
              <w:rPr>
                <w:b/>
              </w:rPr>
              <w:t>Match or cost</w:t>
            </w:r>
          </w:p>
        </w:tc>
        <w:tc>
          <w:tcPr>
            <w:tcW w:type="dxa" w:w="8568"/>
          </w:tcPr>
          <w:p>
            <w:r>
              <w:t>Varies by solicitation</w:t>
            </w:r>
          </w:p>
        </w:tc>
      </w:tr>
      <w:tr>
        <w:tc>
          <w:tcPr>
            <w:tcW w:type="dxa" w:w="1944"/>
            <w:shd w:fill="E6F1F5"/>
          </w:tcPr>
          <w:p>
            <w:r>
              <w:rPr>
                <w:b/>
              </w:rPr>
              <w:t>Official source</w:t>
            </w:r>
          </w:p>
        </w:tc>
        <w:tc>
          <w:tcPr>
            <w:tcW w:type="dxa" w:w="8568"/>
          </w:tcPr>
          <w:p>
            <w:hyperlink r:id="rId71">
              <w:r>
                <w:rPr>
                  <w:color w:val="1B6A8F"/>
                  <w:u w:val="single"/>
                </w:rPr>
                <w:t>Open official page</w:t>
              </w:r>
            </w:hyperlink>
            <w:r>
              <w:t xml:space="preserve"> (https://climate.colorado.gov/charge-ahead-colorado)</w:t>
            </w:r>
          </w:p>
        </w:tc>
      </w:tr>
      <w:tr>
        <w:tc>
          <w:tcPr>
            <w:tcW w:type="dxa" w:w="1944"/>
            <w:shd w:fill="E6F1F5"/>
          </w:tcPr>
          <w:p>
            <w:r>
              <w:rPr>
                <w:b/>
              </w:rPr>
              <w:t>Record ID</w:t>
            </w:r>
          </w:p>
        </w:tc>
        <w:tc>
          <w:tcPr>
            <w:tcW w:type="dxa" w:w="8568"/>
          </w:tcPr>
          <w:p>
            <w:r>
              <w:t>RERC-FND-0069</w:t>
            </w:r>
          </w:p>
        </w:tc>
      </w:tr>
    </w:tbl>
    <w:p>
      <w:pPr>
        <w:pStyle w:val="Heading2"/>
        <w:spacing w:before="160" w:after="60"/>
      </w:pPr>
      <w:r>
        <w:t>Colorado Community Revitalization Tax Credit</w:t>
      </w:r>
    </w:p>
    <w:p>
      <w:pPr>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Useful for reuse of historic or vacant buildings into recreation-economy anchors, maker space, lodging, or community venues.</w:t>
            </w:r>
          </w:p>
        </w:tc>
      </w:tr>
      <w:tr>
        <w:tc>
          <w:tcPr>
            <w:tcW w:type="dxa" w:w="1944"/>
            <w:shd w:fill="E9F2EC"/>
          </w:tcPr>
          <w:p>
            <w:r>
              <w:rPr>
                <w:b/>
              </w:rPr>
              <w:t>Best for</w:t>
            </w:r>
          </w:p>
        </w:tc>
        <w:tc>
          <w:tcPr>
            <w:tcW w:type="dxa" w:w="8568"/>
          </w:tcPr>
          <w:p>
            <w:r>
              <w:t>Capital improvement projects supporting creative industries and workers</w:t>
            </w:r>
          </w:p>
        </w:tc>
      </w:tr>
      <w:tr>
        <w:tc>
          <w:tcPr>
            <w:tcW w:type="dxa" w:w="1944"/>
            <w:shd w:fill="E9F2EC"/>
          </w:tcPr>
          <w:p>
            <w:r>
              <w:rPr>
                <w:b/>
              </w:rPr>
              <w:t>Why it may help</w:t>
            </w:r>
          </w:p>
        </w:tc>
        <w:tc>
          <w:tcPr>
            <w:tcW w:type="dxa" w:w="8568"/>
          </w:tcPr>
          <w:p>
            <w:r>
              <w:t>Useful for reuse of historic or vacant buildings into recreation-economy anchors, maker space, lodging, or community venues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adaptive reuse, creative districts, mixed-use, downtown revitalization</w:t>
            </w:r>
          </w:p>
        </w:tc>
      </w:tr>
      <w:tr>
        <w:tc>
          <w:tcPr>
            <w:tcW w:type="dxa" w:w="1944"/>
            <w:shd w:fill="E9F2EC"/>
          </w:tcPr>
          <w:p>
            <w:r>
              <w:rPr>
                <w:b/>
              </w:rPr>
              <w:t>Amount or cost</w:t>
            </w:r>
          </w:p>
        </w:tc>
        <w:tc>
          <w:tcPr>
            <w:tcW w:type="dxa" w:w="8568"/>
          </w:tcPr>
          <w:p>
            <w:r>
              <w:t>Income tax credit, program cap reported at about $10M per year</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72">
              <w:r>
                <w:rPr>
                  <w:color w:val="1B6A8F"/>
                  <w:u w:val="single"/>
                </w:rPr>
                <w:t>Open official page</w:t>
              </w:r>
            </w:hyperlink>
            <w:r>
              <w:t xml:space="preserve"> (https://oedit.colorado.gov/programs-and-funding/tax-credits/colorado-community-revitalization-tax-credit)</w:t>
            </w:r>
          </w:p>
        </w:tc>
      </w:tr>
      <w:tr>
        <w:tc>
          <w:tcPr>
            <w:tcW w:type="dxa" w:w="1944"/>
            <w:shd w:fill="E9F2EC"/>
          </w:tcPr>
          <w:p>
            <w:r>
              <w:rPr>
                <w:b/>
              </w:rPr>
              <w:t>Record ID</w:t>
            </w:r>
          </w:p>
        </w:tc>
        <w:tc>
          <w:tcPr>
            <w:tcW w:type="dxa" w:w="8568"/>
          </w:tcPr>
          <w:p>
            <w:r>
              <w:t>RERC-FND-0070</w:t>
            </w:r>
          </w:p>
        </w:tc>
      </w:tr>
    </w:tbl>
    <w:p>
      <w:pPr>
        <w:pStyle w:val="Heading2"/>
        <w:spacing w:before="160" w:after="60"/>
      </w:pPr>
      <w:r>
        <w:t>Non-Motorized Trails Grants</w:t>
      </w:r>
    </w:p>
    <w:p>
      <w:pPr>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Trail systems are core visitor infrastructure for RERC communities.</w:t>
            </w:r>
          </w:p>
        </w:tc>
      </w:tr>
      <w:tr>
        <w:tc>
          <w:tcPr>
            <w:tcW w:type="dxa" w:w="1944"/>
            <w:shd w:fill="E6F1F5"/>
          </w:tcPr>
          <w:p>
            <w:r>
              <w:rPr>
                <w:b/>
              </w:rPr>
              <w:t>Best for</w:t>
            </w:r>
          </w:p>
        </w:tc>
        <w:tc>
          <w:tcPr>
            <w:tcW w:type="dxa" w:w="8568"/>
          </w:tcPr>
          <w:p>
            <w:r>
              <w:t>local, county, federal, tribal governments, districts, 501(c)(3)s</w:t>
            </w:r>
          </w:p>
        </w:tc>
      </w:tr>
      <w:tr>
        <w:tc>
          <w:tcPr>
            <w:tcW w:type="dxa" w:w="1944"/>
            <w:shd w:fill="E6F1F5"/>
          </w:tcPr>
          <w:p>
            <w:r>
              <w:rPr>
                <w:b/>
              </w:rPr>
              <w:t>Why it may help</w:t>
            </w:r>
          </w:p>
        </w:tc>
        <w:tc>
          <w:tcPr>
            <w:tcW w:type="dxa" w:w="8568"/>
          </w:tcPr>
          <w:p>
            <w:r>
              <w:t>Trail systems are core visitor infrastructure for RERC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trail_construction, trail_maintenance, trail_planning, stewardship</w:t>
            </w:r>
          </w:p>
        </w:tc>
      </w:tr>
      <w:tr>
        <w:tc>
          <w:tcPr>
            <w:tcW w:type="dxa" w:w="1944"/>
            <w:shd w:fill="E6F1F5"/>
          </w:tcPr>
          <w:p>
            <w:r>
              <w:rPr>
                <w:b/>
              </w:rPr>
              <w:t>Amount or cost</w:t>
            </w:r>
          </w:p>
        </w:tc>
        <w:tc>
          <w:tcPr>
            <w:tcW w:type="dxa" w:w="8568"/>
          </w:tcPr>
          <w:p>
            <w:r>
              <w:t>up to $250,000 construction or maintenance; up to $45,000 planning or support; up to $150,000 stewardship</w:t>
            </w:r>
          </w:p>
        </w:tc>
      </w:tr>
      <w:tr>
        <w:tc>
          <w:tcPr>
            <w:tcW w:type="dxa" w:w="1944"/>
            <w:shd w:fill="E6F1F5"/>
          </w:tcPr>
          <w:p>
            <w:r>
              <w:rPr>
                <w:b/>
              </w:rPr>
              <w:t>Match or cost</w:t>
            </w:r>
          </w:p>
        </w:tc>
        <w:tc>
          <w:tcPr>
            <w:tcW w:type="dxa" w:w="8568"/>
          </w:tcPr>
          <w:p>
            <w:r>
              <w:t>25% of grant request; 10% of minimum match cash</w:t>
            </w:r>
          </w:p>
        </w:tc>
      </w:tr>
      <w:tr>
        <w:tc>
          <w:tcPr>
            <w:tcW w:type="dxa" w:w="1944"/>
            <w:shd w:fill="E6F1F5"/>
          </w:tcPr>
          <w:p>
            <w:r>
              <w:rPr>
                <w:b/>
              </w:rPr>
              <w:t>Official source</w:t>
            </w:r>
          </w:p>
        </w:tc>
        <w:tc>
          <w:tcPr>
            <w:tcW w:type="dxa" w:w="8568"/>
          </w:tcPr>
          <w:p>
            <w:hyperlink r:id="rId73">
              <w:r>
                <w:rPr>
                  <w:color w:val="1B6A8F"/>
                  <w:u w:val="single"/>
                </w:rPr>
                <w:t>Open official page</w:t>
              </w:r>
            </w:hyperlink>
            <w:r>
              <w:t xml:space="preserve"> (https://cpw.state.co.us/non-motorized-trails-grants)</w:t>
            </w:r>
          </w:p>
        </w:tc>
      </w:tr>
      <w:tr>
        <w:tc>
          <w:tcPr>
            <w:tcW w:type="dxa" w:w="1944"/>
            <w:shd w:fill="E6F1F5"/>
          </w:tcPr>
          <w:p>
            <w:r>
              <w:rPr>
                <w:b/>
              </w:rPr>
              <w:t>Record ID</w:t>
            </w:r>
          </w:p>
        </w:tc>
        <w:tc>
          <w:tcPr>
            <w:tcW w:type="dxa" w:w="8568"/>
          </w:tcPr>
          <w:p>
            <w:r>
              <w:t>RERC-FND-0076</w:t>
            </w:r>
          </w:p>
        </w:tc>
      </w:tr>
    </w:tbl>
    <w:p>
      <w:pPr>
        <w:pStyle w:val="Heading2"/>
        <w:spacing w:before="160" w:after="60"/>
      </w:pPr>
      <w:r>
        <w:t>Partners in the Outdoors Grant Program</w:t>
      </w:r>
    </w:p>
    <w:p>
      <w:pPr>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Useful for small early-win projects, partner events, and outdoor stewardship capacity.</w:t>
            </w:r>
          </w:p>
        </w:tc>
      </w:tr>
      <w:tr>
        <w:tc>
          <w:tcPr>
            <w:tcW w:type="dxa" w:w="1944"/>
            <w:shd w:fill="E9F2EC"/>
          </w:tcPr>
          <w:p>
            <w:r>
              <w:rPr>
                <w:b/>
              </w:rPr>
              <w:t>Best for</w:t>
            </w:r>
          </w:p>
        </w:tc>
        <w:tc>
          <w:tcPr>
            <w:tcW w:type="dxa" w:w="8568"/>
          </w:tcPr>
          <w:p>
            <w:r>
              <w:t>nonprofits, tribes, school districts, government entities</w:t>
            </w:r>
          </w:p>
        </w:tc>
      </w:tr>
      <w:tr>
        <w:tc>
          <w:tcPr>
            <w:tcW w:type="dxa" w:w="1944"/>
            <w:shd w:fill="E9F2EC"/>
          </w:tcPr>
          <w:p>
            <w:r>
              <w:rPr>
                <w:b/>
              </w:rPr>
              <w:t>Why it may help</w:t>
            </w:r>
          </w:p>
        </w:tc>
        <w:tc>
          <w:tcPr>
            <w:tcW w:type="dxa" w:w="8568"/>
          </w:tcPr>
          <w:p>
            <w:r>
              <w:t>Useful for small early-win projects, partner events, and outdoor stewardship capacity.</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outdoor_access, stewardship, education, partnerships</w:t>
            </w:r>
          </w:p>
        </w:tc>
      </w:tr>
      <w:tr>
        <w:tc>
          <w:tcPr>
            <w:tcW w:type="dxa" w:w="1944"/>
            <w:shd w:fill="E9F2EC"/>
          </w:tcPr>
          <w:p>
            <w:r>
              <w:rPr>
                <w:b/>
              </w:rPr>
              <w:t>Amount or cost</w:t>
            </w:r>
          </w:p>
        </w:tc>
        <w:tc>
          <w:tcPr>
            <w:tcW w:type="dxa" w:w="8568"/>
          </w:tcPr>
          <w:p>
            <w:r>
              <w:t>up to $10,000</w:t>
            </w:r>
          </w:p>
        </w:tc>
      </w:tr>
      <w:tr>
        <w:tc>
          <w:tcPr>
            <w:tcW w:type="dxa" w:w="1944"/>
            <w:shd w:fill="E9F2EC"/>
          </w:tcPr>
          <w:p>
            <w:r>
              <w:rPr>
                <w:b/>
              </w:rPr>
              <w:t>Match or cost</w:t>
            </w:r>
          </w:p>
        </w:tc>
        <w:tc>
          <w:tcPr>
            <w:tcW w:type="dxa" w:w="8568"/>
          </w:tcPr>
          <w:p>
            <w:r>
              <w:t>Not required; strongly recommended</w:t>
            </w:r>
          </w:p>
        </w:tc>
      </w:tr>
      <w:tr>
        <w:tc>
          <w:tcPr>
            <w:tcW w:type="dxa" w:w="1944"/>
            <w:shd w:fill="E9F2EC"/>
          </w:tcPr>
          <w:p>
            <w:r>
              <w:rPr>
                <w:b/>
              </w:rPr>
              <w:t>Official source</w:t>
            </w:r>
          </w:p>
        </w:tc>
        <w:tc>
          <w:tcPr>
            <w:tcW w:type="dxa" w:w="8568"/>
          </w:tcPr>
          <w:p>
            <w:hyperlink r:id="rId74">
              <w:r>
                <w:rPr>
                  <w:color w:val="1B6A8F"/>
                  <w:u w:val="single"/>
                </w:rPr>
                <w:t>Open official page</w:t>
              </w:r>
            </w:hyperlink>
            <w:r>
              <w:t xml:space="preserve"> (https://cpw.state.co.us/partners-outdoors-grant)</w:t>
            </w:r>
          </w:p>
        </w:tc>
      </w:tr>
      <w:tr>
        <w:tc>
          <w:tcPr>
            <w:tcW w:type="dxa" w:w="1944"/>
            <w:shd w:fill="E9F2EC"/>
          </w:tcPr>
          <w:p>
            <w:r>
              <w:rPr>
                <w:b/>
              </w:rPr>
              <w:t>Record ID</w:t>
            </w:r>
          </w:p>
        </w:tc>
        <w:tc>
          <w:tcPr>
            <w:tcW w:type="dxa" w:w="8568"/>
          </w:tcPr>
          <w:p>
            <w:r>
              <w:t>RERC-FND-0078</w:t>
            </w:r>
          </w:p>
        </w:tc>
      </w:tr>
    </w:tbl>
    <w:p>
      <w:pPr>
        <w:pStyle w:val="Heading2"/>
        <w:spacing w:before="160" w:after="60"/>
      </w:pPr>
      <w:r>
        <w:t>Colorado Outdoor Regional Partnerships Initiative Grant Program</w:t>
      </w:r>
    </w:p>
    <w:p>
      <w:pPr>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collaborative outdoor recreation and conservation work beyond standard trail grants.</w:t>
            </w:r>
          </w:p>
        </w:tc>
      </w:tr>
      <w:tr>
        <w:tc>
          <w:tcPr>
            <w:tcW w:type="dxa" w:w="1944"/>
            <w:shd w:fill="E6F1F5"/>
          </w:tcPr>
          <w:p>
            <w:r>
              <w:rPr>
                <w:b/>
              </w:rPr>
              <w:t>Best for</w:t>
            </w:r>
          </w:p>
        </w:tc>
        <w:tc>
          <w:tcPr>
            <w:tcW w:type="dxa" w:w="8568"/>
          </w:tcPr>
          <w:p>
            <w:r>
              <w:t>Regional partnerships, tribes, multi-jurisdictional coalitions</w:t>
            </w:r>
          </w:p>
        </w:tc>
      </w:tr>
      <w:tr>
        <w:tc>
          <w:tcPr>
            <w:tcW w:type="dxa" w:w="1944"/>
            <w:shd w:fill="E6F1F5"/>
          </w:tcPr>
          <w:p>
            <w:r>
              <w:rPr>
                <w:b/>
              </w:rPr>
              <w:t>Why it may help</w:t>
            </w:r>
          </w:p>
        </w:tc>
        <w:tc>
          <w:tcPr>
            <w:tcW w:type="dxa" w:w="8568"/>
          </w:tcPr>
          <w:p>
            <w:r>
              <w:t>Funds collaborative outdoor recreation and conservation work beyond standard trail grants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outdoor recreation, conservation, regional capacity, climate resilience</w:t>
            </w:r>
          </w:p>
        </w:tc>
      </w:tr>
      <w:tr>
        <w:tc>
          <w:tcPr>
            <w:tcW w:type="dxa" w:w="1944"/>
            <w:shd w:fill="E6F1F5"/>
          </w:tcPr>
          <w:p>
            <w:r>
              <w:rPr>
                <w:b/>
              </w:rPr>
              <w:t>Amount or cost</w:t>
            </w:r>
          </w:p>
        </w:tc>
        <w:tc>
          <w:tcPr>
            <w:tcW w:type="dxa" w:w="8568"/>
          </w:tcPr>
          <w:p>
            <w:r>
              <w:t>About $10M annually, $50M over 2025-2030</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75">
              <w:r>
                <w:rPr>
                  <w:color w:val="1B6A8F"/>
                  <w:u w:val="single"/>
                </w:rPr>
                <w:t>Open official page</w:t>
              </w:r>
            </w:hyperlink>
            <w:r>
              <w:t xml:space="preserve"> (https://cpw.state.co.us/colorado-outdoor-regional-partnerships-initiative-grant-program)</w:t>
            </w:r>
          </w:p>
        </w:tc>
      </w:tr>
      <w:tr>
        <w:tc>
          <w:tcPr>
            <w:tcW w:type="dxa" w:w="1944"/>
            <w:shd w:fill="E6F1F5"/>
          </w:tcPr>
          <w:p>
            <w:r>
              <w:rPr>
                <w:b/>
              </w:rPr>
              <w:t>Record ID</w:t>
            </w:r>
          </w:p>
        </w:tc>
        <w:tc>
          <w:tcPr>
            <w:tcW w:type="dxa" w:w="8568"/>
          </w:tcPr>
          <w:p>
            <w:r>
              <w:t>RERC-FND-0072</w:t>
            </w:r>
          </w:p>
        </w:tc>
      </w:tr>
    </w:tbl>
    <w:p>
      <w:pPr>
        <w:pStyle w:val="Heading2"/>
        <w:spacing w:before="160" w:after="60"/>
      </w:pPr>
      <w:r>
        <w:t>Outdoor Regional Partnerships Initiative Grant Program</w:t>
      </w:r>
    </w:p>
    <w:p>
      <w:pPr>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regional recreation and conservation coalitions that rural RERC towns need to implement action plans.</w:t>
            </w:r>
          </w:p>
        </w:tc>
      </w:tr>
      <w:tr>
        <w:tc>
          <w:tcPr>
            <w:tcW w:type="dxa" w:w="1944"/>
            <w:shd w:fill="E9F2EC"/>
          </w:tcPr>
          <w:p>
            <w:r>
              <w:rPr>
                <w:b/>
              </w:rPr>
              <w:t>Best for</w:t>
            </w:r>
          </w:p>
        </w:tc>
        <w:tc>
          <w:tcPr>
            <w:tcW w:type="dxa" w:w="8568"/>
          </w:tcPr>
          <w:p>
            <w:r>
              <w:t>tribes, local governments, districts, nonprofits, partnership fiscal sponsors</w:t>
            </w:r>
          </w:p>
        </w:tc>
      </w:tr>
      <w:tr>
        <w:tc>
          <w:tcPr>
            <w:tcW w:type="dxa" w:w="1944"/>
            <w:shd w:fill="E9F2EC"/>
          </w:tcPr>
          <w:p>
            <w:r>
              <w:rPr>
                <w:b/>
              </w:rPr>
              <w:t>Why it may help</w:t>
            </w:r>
          </w:p>
        </w:tc>
        <w:tc>
          <w:tcPr>
            <w:tcW w:type="dxa" w:w="8568"/>
          </w:tcPr>
          <w:p>
            <w:r>
              <w:t>Funds regional recreation and conservation coalitions that rural RERC towns need to implement action plans.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outdoor_recreation, conservation, regional_planning, trails</w:t>
            </w:r>
          </w:p>
        </w:tc>
      </w:tr>
      <w:tr>
        <w:tc>
          <w:tcPr>
            <w:tcW w:type="dxa" w:w="1944"/>
            <w:shd w:fill="E9F2EC"/>
          </w:tcPr>
          <w:p>
            <w:r>
              <w:rPr>
                <w:b/>
              </w:rPr>
              <w:t>Amount or cost</w:t>
            </w:r>
          </w:p>
        </w:tc>
        <w:tc>
          <w:tcPr>
            <w:tcW w:type="dxa" w:w="8568"/>
          </w:tcPr>
          <w:p>
            <w:r>
              <w:t>$50,000 to $2,500,000</w:t>
            </w:r>
          </w:p>
        </w:tc>
      </w:tr>
      <w:tr>
        <w:tc>
          <w:tcPr>
            <w:tcW w:type="dxa" w:w="1944"/>
            <w:shd w:fill="E9F2EC"/>
          </w:tcPr>
          <w:p>
            <w:r>
              <w:rPr>
                <w:b/>
              </w:rPr>
              <w:t>Match or cost</w:t>
            </w:r>
          </w:p>
        </w:tc>
        <w:tc>
          <w:tcPr>
            <w:tcW w:type="dxa" w:w="8568"/>
          </w:tcPr>
          <w:p>
            <w:r>
              <w:t>Not mandatory on page, match improves competitiveness</w:t>
            </w:r>
          </w:p>
        </w:tc>
      </w:tr>
      <w:tr>
        <w:tc>
          <w:tcPr>
            <w:tcW w:type="dxa" w:w="1944"/>
            <w:shd w:fill="E9F2EC"/>
          </w:tcPr>
          <w:p>
            <w:r>
              <w:rPr>
                <w:b/>
              </w:rPr>
              <w:t>Official source</w:t>
            </w:r>
          </w:p>
        </w:tc>
        <w:tc>
          <w:tcPr>
            <w:tcW w:type="dxa" w:w="8568"/>
          </w:tcPr>
          <w:p>
            <w:hyperlink r:id="rId75">
              <w:r>
                <w:rPr>
                  <w:color w:val="1B6A8F"/>
                  <w:u w:val="single"/>
                </w:rPr>
                <w:t>Open official page</w:t>
              </w:r>
            </w:hyperlink>
            <w:r>
              <w:t xml:space="preserve"> (https://cpw.state.co.us/colorado-outdoor-regional-partnerships-initiative-grant-program)</w:t>
            </w:r>
          </w:p>
        </w:tc>
      </w:tr>
      <w:tr>
        <w:tc>
          <w:tcPr>
            <w:tcW w:type="dxa" w:w="1944"/>
            <w:shd w:fill="E9F2EC"/>
          </w:tcPr>
          <w:p>
            <w:r>
              <w:rPr>
                <w:b/>
              </w:rPr>
              <w:t>Record ID</w:t>
            </w:r>
          </w:p>
        </w:tc>
        <w:tc>
          <w:tcPr>
            <w:tcW w:type="dxa" w:w="8568"/>
          </w:tcPr>
          <w:p>
            <w:r>
              <w:t>RERC-FND-0077</w:t>
            </w:r>
          </w:p>
        </w:tc>
      </w:tr>
    </w:tbl>
    <w:p>
      <w:pPr>
        <w:pStyle w:val="Heading2"/>
        <w:spacing w:before="160" w:after="60"/>
      </w:pPr>
      <w:r>
        <w:t>Tourism Management Grant</w:t>
      </w:r>
    </w:p>
    <w:p>
      <w:pPr>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visitor experience and stewardship projects that RERC towns often identify.</w:t>
            </w:r>
          </w:p>
        </w:tc>
      </w:tr>
      <w:tr>
        <w:tc>
          <w:tcPr>
            <w:tcW w:type="dxa" w:w="1944"/>
            <w:shd w:fill="E6F1F5"/>
          </w:tcPr>
          <w:p>
            <w:r>
              <w:rPr>
                <w:b/>
              </w:rPr>
              <w:t>Best for</w:t>
            </w:r>
          </w:p>
        </w:tc>
        <w:tc>
          <w:tcPr>
            <w:tcW w:type="dxa" w:w="8568"/>
          </w:tcPr>
          <w:p>
            <w:r>
              <w:t>nonprofit destination organizations, tourism industry associations, government entities</w:t>
            </w:r>
          </w:p>
        </w:tc>
      </w:tr>
      <w:tr>
        <w:tc>
          <w:tcPr>
            <w:tcW w:type="dxa" w:w="1944"/>
            <w:shd w:fill="E6F1F5"/>
          </w:tcPr>
          <w:p>
            <w:r>
              <w:rPr>
                <w:b/>
              </w:rPr>
              <w:t>Why it may help</w:t>
            </w:r>
          </w:p>
        </w:tc>
        <w:tc>
          <w:tcPr>
            <w:tcW w:type="dxa" w:w="8568"/>
          </w:tcPr>
          <w:p>
            <w:r>
              <w:t>Funds visitor experience and stewardship projects that RERC towns often identify.</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tourism_management, visitor_experience, destination_stewardship</w:t>
            </w:r>
          </w:p>
        </w:tc>
      </w:tr>
      <w:tr>
        <w:tc>
          <w:tcPr>
            <w:tcW w:type="dxa" w:w="1944"/>
            <w:shd w:fill="E6F1F5"/>
          </w:tcPr>
          <w:p>
            <w:r>
              <w:rPr>
                <w:b/>
              </w:rPr>
              <w:t>Amount or cost</w:t>
            </w:r>
          </w:p>
        </w:tc>
        <w:tc>
          <w:tcPr>
            <w:tcW w:type="dxa" w:w="8568"/>
          </w:tcPr>
          <w:p>
            <w:r>
              <w:t>up to $20,000</w:t>
            </w:r>
          </w:p>
        </w:tc>
      </w:tr>
      <w:tr>
        <w:tc>
          <w:tcPr>
            <w:tcW w:type="dxa" w:w="1944"/>
            <w:shd w:fill="E6F1F5"/>
          </w:tcPr>
          <w:p>
            <w:r>
              <w:rPr>
                <w:b/>
              </w:rPr>
              <w:t>Match or cost</w:t>
            </w:r>
          </w:p>
        </w:tc>
        <w:tc>
          <w:tcPr>
            <w:tcW w:type="dxa" w:w="8568"/>
          </w:tcPr>
          <w:p>
            <w:r>
              <w:t>4:1 state-to-local; $5,000 local for $20,000 grant example</w:t>
            </w:r>
          </w:p>
        </w:tc>
      </w:tr>
      <w:tr>
        <w:tc>
          <w:tcPr>
            <w:tcW w:type="dxa" w:w="1944"/>
            <w:shd w:fill="E6F1F5"/>
          </w:tcPr>
          <w:p>
            <w:r>
              <w:rPr>
                <w:b/>
              </w:rPr>
              <w:t>Official source</w:t>
            </w:r>
          </w:p>
        </w:tc>
        <w:tc>
          <w:tcPr>
            <w:tcW w:type="dxa" w:w="8568"/>
          </w:tcPr>
          <w:p>
            <w:hyperlink r:id="rId76">
              <w:r>
                <w:rPr>
                  <w:color w:val="1B6A8F"/>
                  <w:u w:val="single"/>
                </w:rPr>
                <w:t>Open official page</w:t>
              </w:r>
            </w:hyperlink>
            <w:r>
              <w:t xml:space="preserve"> (https://oedit.colorado.gov/tourism-management-grant)</w:t>
            </w:r>
          </w:p>
        </w:tc>
      </w:tr>
      <w:tr>
        <w:tc>
          <w:tcPr>
            <w:tcW w:type="dxa" w:w="1944"/>
            <w:shd w:fill="E6F1F5"/>
          </w:tcPr>
          <w:p>
            <w:r>
              <w:rPr>
                <w:b/>
              </w:rPr>
              <w:t>Record ID</w:t>
            </w:r>
          </w:p>
        </w:tc>
        <w:tc>
          <w:tcPr>
            <w:tcW w:type="dxa" w:w="8568"/>
          </w:tcPr>
          <w:p>
            <w:r>
              <w:t>RERC-FND-0080</w:t>
            </w:r>
          </w:p>
        </w:tc>
      </w:tr>
    </w:tbl>
    <w:p>
      <w:pPr>
        <w:pStyle w:val="Heading2"/>
        <w:spacing w:before="160" w:after="60"/>
      </w:pPr>
      <w:r>
        <w:t>Community Impact Grants</w:t>
      </w:r>
    </w:p>
    <w:p>
      <w:pPr>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parks, trails, natural areas, and outdoor amenities that anchor rural recreation economies.</w:t>
            </w:r>
          </w:p>
        </w:tc>
      </w:tr>
      <w:tr>
        <w:tc>
          <w:tcPr>
            <w:tcW w:type="dxa" w:w="1944"/>
            <w:shd w:fill="E9F2EC"/>
          </w:tcPr>
          <w:p>
            <w:r>
              <w:rPr>
                <w:b/>
              </w:rPr>
              <w:t>Best for</w:t>
            </w:r>
          </w:p>
        </w:tc>
        <w:tc>
          <w:tcPr>
            <w:tcW w:type="dxa" w:w="8568"/>
          </w:tcPr>
          <w:p>
            <w:r>
              <w:t>cities, towns, counties, special districts, land conservation organizations, CPW</w:t>
            </w:r>
          </w:p>
        </w:tc>
      </w:tr>
      <w:tr>
        <w:tc>
          <w:tcPr>
            <w:tcW w:type="dxa" w:w="1944"/>
            <w:shd w:fill="E9F2EC"/>
          </w:tcPr>
          <w:p>
            <w:r>
              <w:rPr>
                <w:b/>
              </w:rPr>
              <w:t>Why it may help</w:t>
            </w:r>
          </w:p>
        </w:tc>
        <w:tc>
          <w:tcPr>
            <w:tcW w:type="dxa" w:w="8568"/>
          </w:tcPr>
          <w:p>
            <w:r>
              <w:t>Supports parks, trails, natural areas, and outdoor amenities that anchor rural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trails, outdoor_access, stewardship</w:t>
            </w:r>
          </w:p>
        </w:tc>
      </w:tr>
      <w:tr>
        <w:tc>
          <w:tcPr>
            <w:tcW w:type="dxa" w:w="1944"/>
            <w:shd w:fill="E9F2EC"/>
          </w:tcPr>
          <w:p>
            <w:r>
              <w:rPr>
                <w:b/>
              </w:rPr>
              <w:t>Amount or cost</w:t>
            </w:r>
          </w:p>
        </w:tc>
        <w:tc>
          <w:tcPr>
            <w:tcW w:type="dxa" w:w="8568"/>
          </w:tcPr>
          <w:p>
            <w:r>
              <w:t>$100,000 to $2,000,000; larger awards considered FY2027</w:t>
            </w:r>
          </w:p>
        </w:tc>
      </w:tr>
      <w:tr>
        <w:tc>
          <w:tcPr>
            <w:tcW w:type="dxa" w:w="1944"/>
            <w:shd w:fill="E9F2EC"/>
          </w:tcPr>
          <w:p>
            <w:r>
              <w:rPr>
                <w:b/>
              </w:rPr>
              <w:t>Match or cost</w:t>
            </w:r>
          </w:p>
        </w:tc>
        <w:tc>
          <w:tcPr>
            <w:tcW w:type="dxa" w:w="8568"/>
          </w:tcPr>
          <w:p>
            <w:r>
              <w:t>Varies by budget</w:t>
            </w:r>
          </w:p>
        </w:tc>
      </w:tr>
      <w:tr>
        <w:tc>
          <w:tcPr>
            <w:tcW w:type="dxa" w:w="1944"/>
            <w:shd w:fill="E9F2EC"/>
          </w:tcPr>
          <w:p>
            <w:r>
              <w:rPr>
                <w:b/>
              </w:rPr>
              <w:t>Official source</w:t>
            </w:r>
          </w:p>
        </w:tc>
        <w:tc>
          <w:tcPr>
            <w:tcW w:type="dxa" w:w="8568"/>
          </w:tcPr>
          <w:p>
            <w:hyperlink r:id="rId77">
              <w:r>
                <w:rPr>
                  <w:color w:val="1B6A8F"/>
                  <w:u w:val="single"/>
                </w:rPr>
                <w:t>Open official page</w:t>
              </w:r>
            </w:hyperlink>
            <w:r>
              <w:t xml:space="preserve"> (https://goco.org/grants/programs/community-impact)</w:t>
            </w:r>
          </w:p>
        </w:tc>
      </w:tr>
      <w:tr>
        <w:tc>
          <w:tcPr>
            <w:tcW w:type="dxa" w:w="1944"/>
            <w:shd w:fill="E9F2EC"/>
          </w:tcPr>
          <w:p>
            <w:r>
              <w:rPr>
                <w:b/>
              </w:rPr>
              <w:t>Record ID</w:t>
            </w:r>
          </w:p>
        </w:tc>
        <w:tc>
          <w:tcPr>
            <w:tcW w:type="dxa" w:w="8568"/>
          </w:tcPr>
          <w:p>
            <w:r>
              <w:t>RERC-FND-0073</w:t>
            </w:r>
          </w:p>
        </w:tc>
      </w:tr>
    </w:tbl>
    <w:p>
      <w:pPr>
        <w:pStyle w:val="Heading2"/>
        <w:spacing w:before="160" w:after="60"/>
      </w:pPr>
      <w:r>
        <w:t>GOCO Land Acquisition Program</w:t>
      </w:r>
    </w:p>
    <w:p>
      <w:pPr>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land-trust and local acquisition projects that can secure recreation access and conservation assets.</w:t>
            </w:r>
          </w:p>
        </w:tc>
      </w:tr>
      <w:tr>
        <w:tc>
          <w:tcPr>
            <w:tcW w:type="dxa" w:w="1944"/>
            <w:shd w:fill="E6F1F5"/>
          </w:tcPr>
          <w:p>
            <w:r>
              <w:rPr>
                <w:b/>
              </w:rPr>
              <w:t>Best for</w:t>
            </w:r>
          </w:p>
        </w:tc>
        <w:tc>
          <w:tcPr>
            <w:tcW w:type="dxa" w:w="8568"/>
          </w:tcPr>
          <w:p>
            <w:r>
              <w:t>Local governments, special districts, land conservation organizations, CPW</w:t>
            </w:r>
          </w:p>
        </w:tc>
      </w:tr>
      <w:tr>
        <w:tc>
          <w:tcPr>
            <w:tcW w:type="dxa" w:w="1944"/>
            <w:shd w:fill="E6F1F5"/>
          </w:tcPr>
          <w:p>
            <w:r>
              <w:rPr>
                <w:b/>
              </w:rPr>
              <w:t>Why it may help</w:t>
            </w:r>
          </w:p>
        </w:tc>
        <w:tc>
          <w:tcPr>
            <w:tcW w:type="dxa" w:w="8568"/>
          </w:tcPr>
          <w:p>
            <w:r>
              <w:t>Supports land-trust and local acquisition projects that can secure recreation access and conservation assets</w:t>
            </w:r>
          </w:p>
        </w:tc>
      </w:tr>
      <w:tr>
        <w:tc>
          <w:tcPr>
            <w:tcW w:type="dxa" w:w="1944"/>
            <w:shd w:fill="E6F1F5"/>
          </w:tcPr>
          <w:p>
            <w:r>
              <w:rPr>
                <w:b/>
              </w:rPr>
              <w:t>Project stage</w:t>
            </w:r>
          </w:p>
        </w:tc>
        <w:tc>
          <w:tcPr>
            <w:tcW w:type="dxa" w:w="8568"/>
          </w:tcPr>
          <w:p>
            <w:r>
              <w:t>Acquisition</w:t>
            </w:r>
          </w:p>
        </w:tc>
      </w:tr>
      <w:tr>
        <w:tc>
          <w:tcPr>
            <w:tcW w:type="dxa" w:w="1944"/>
            <w:shd w:fill="E6F1F5"/>
          </w:tcPr>
          <w:p>
            <w:r>
              <w:rPr>
                <w:b/>
              </w:rPr>
              <w:t>Topics</w:t>
            </w:r>
          </w:p>
        </w:tc>
        <w:tc>
          <w:tcPr>
            <w:tcW w:type="dxa" w:w="8568"/>
          </w:tcPr>
          <w:p>
            <w:r>
              <w:t>land conservation, open space, public access, waterways</w:t>
            </w:r>
          </w:p>
        </w:tc>
      </w:tr>
      <w:tr>
        <w:tc>
          <w:tcPr>
            <w:tcW w:type="dxa" w:w="1944"/>
            <w:shd w:fill="E6F1F5"/>
          </w:tcPr>
          <w:p>
            <w:r>
              <w:rPr>
                <w:b/>
              </w:rPr>
              <w:t>Amount or cost</w:t>
            </w:r>
          </w:p>
        </w:tc>
        <w:tc>
          <w:tcPr>
            <w:tcW w:type="dxa" w:w="8568"/>
          </w:tcPr>
          <w:p>
            <w:r>
              <w:t>Generally up to $3M per project, larger high-impact awards possible</w:t>
            </w:r>
          </w:p>
        </w:tc>
      </w:tr>
      <w:tr>
        <w:tc>
          <w:tcPr>
            <w:tcW w:type="dxa" w:w="1944"/>
            <w:shd w:fill="E6F1F5"/>
          </w:tcPr>
          <w:p>
            <w:r>
              <w:rPr>
                <w:b/>
              </w:rPr>
              <w:t>Match or cost</w:t>
            </w:r>
          </w:p>
        </w:tc>
        <w:tc>
          <w:tcPr>
            <w:tcW w:type="dxa" w:w="8568"/>
          </w:tcPr>
          <w:p>
            <w:r>
              <w:t>Leverage scored, no fixed match stated</w:t>
            </w:r>
          </w:p>
        </w:tc>
      </w:tr>
      <w:tr>
        <w:tc>
          <w:tcPr>
            <w:tcW w:type="dxa" w:w="1944"/>
            <w:shd w:fill="E6F1F5"/>
          </w:tcPr>
          <w:p>
            <w:r>
              <w:rPr>
                <w:b/>
              </w:rPr>
              <w:t>Official source</w:t>
            </w:r>
          </w:p>
        </w:tc>
        <w:tc>
          <w:tcPr>
            <w:tcW w:type="dxa" w:w="8568"/>
          </w:tcPr>
          <w:p>
            <w:hyperlink r:id="rId78">
              <w:r>
                <w:rPr>
                  <w:color w:val="1B6A8F"/>
                  <w:u w:val="single"/>
                </w:rPr>
                <w:t>Open official page</w:t>
              </w:r>
            </w:hyperlink>
            <w:r>
              <w:t xml:space="preserve"> (https://goco.org/grants/programs/land-acquisition)</w:t>
            </w:r>
          </w:p>
        </w:tc>
      </w:tr>
      <w:tr>
        <w:tc>
          <w:tcPr>
            <w:tcW w:type="dxa" w:w="1944"/>
            <w:shd w:fill="E6F1F5"/>
          </w:tcPr>
          <w:p>
            <w:r>
              <w:rPr>
                <w:b/>
              </w:rPr>
              <w:t>Record ID</w:t>
            </w:r>
          </w:p>
        </w:tc>
        <w:tc>
          <w:tcPr>
            <w:tcW w:type="dxa" w:w="8568"/>
          </w:tcPr>
          <w:p>
            <w:r>
              <w:t>RERC-FND-0075</w:t>
            </w:r>
          </w:p>
        </w:tc>
      </w:tr>
    </w:tbl>
    <w:p>
      <w:pPr>
        <w:pStyle w:val="Heading2"/>
        <w:spacing w:before="160" w:after="60"/>
      </w:pPr>
      <w:r>
        <w:t>Community Revitalization Tax Credit</w:t>
      </w:r>
    </w:p>
    <w:p>
      <w:pPr>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catalytic downtown and creative-industry facilities in rural visitor centers.</w:t>
            </w:r>
          </w:p>
        </w:tc>
      </w:tr>
      <w:tr>
        <w:tc>
          <w:tcPr>
            <w:tcW w:type="dxa" w:w="1944"/>
            <w:shd w:fill="E9F2EC"/>
          </w:tcPr>
          <w:p>
            <w:r>
              <w:rPr>
                <w:b/>
              </w:rPr>
              <w:t>Best for</w:t>
            </w:r>
          </w:p>
        </w:tc>
        <w:tc>
          <w:tcPr>
            <w:tcW w:type="dxa" w:w="8568"/>
          </w:tcPr>
          <w:p>
            <w:r>
              <w:t>qualified capital projects in creative districts, historic districts, neighborhood commercial centers, or main streets</w:t>
            </w:r>
          </w:p>
        </w:tc>
      </w:tr>
      <w:tr>
        <w:tc>
          <w:tcPr>
            <w:tcW w:type="dxa" w:w="1944"/>
            <w:shd w:fill="E9F2EC"/>
          </w:tcPr>
          <w:p>
            <w:r>
              <w:rPr>
                <w:b/>
              </w:rPr>
              <w:t>Why it may help</w:t>
            </w:r>
          </w:p>
        </w:tc>
        <w:tc>
          <w:tcPr>
            <w:tcW w:type="dxa" w:w="8568"/>
          </w:tcPr>
          <w:p>
            <w:r>
              <w:t>Supports catalytic downtown and creative-industry facilities in rural visitor centers.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creative_industry, main_street, historic_district, capital_project</w:t>
            </w:r>
          </w:p>
        </w:tc>
      </w:tr>
      <w:tr>
        <w:tc>
          <w:tcPr>
            <w:tcW w:type="dxa" w:w="1944"/>
            <w:shd w:fill="E9F2EC"/>
          </w:tcPr>
          <w:p>
            <w:r>
              <w:rPr>
                <w:b/>
              </w:rPr>
              <w:t>Amount or cost</w:t>
            </w:r>
          </w:p>
        </w:tc>
        <w:tc>
          <w:tcPr>
            <w:tcW w:type="dxa" w:w="8568"/>
          </w:tcPr>
          <w:p>
            <w:r>
              <w:t>up to $3,000,000 credit; up to 25% eligible expenses; $10M annual cap 2025-2029</w:t>
            </w:r>
          </w:p>
        </w:tc>
      </w:tr>
      <w:tr>
        <w:tc>
          <w:tcPr>
            <w:tcW w:type="dxa" w:w="1944"/>
            <w:shd w:fill="E9F2EC"/>
          </w:tcPr>
          <w:p>
            <w:r>
              <w:rPr>
                <w:b/>
              </w:rPr>
              <w:t>Match or cost</w:t>
            </w:r>
          </w:p>
        </w:tc>
        <w:tc>
          <w:tcPr>
            <w:tcW w:type="dxa" w:w="8568"/>
          </w:tcPr>
          <w:p>
            <w:r>
              <w:t>private capital required</w:t>
            </w:r>
          </w:p>
        </w:tc>
      </w:tr>
      <w:tr>
        <w:tc>
          <w:tcPr>
            <w:tcW w:type="dxa" w:w="1944"/>
            <w:shd w:fill="E9F2EC"/>
          </w:tcPr>
          <w:p>
            <w:r>
              <w:rPr>
                <w:b/>
              </w:rPr>
              <w:t>Official source</w:t>
            </w:r>
          </w:p>
        </w:tc>
        <w:tc>
          <w:tcPr>
            <w:tcW w:type="dxa" w:w="8568"/>
          </w:tcPr>
          <w:p>
            <w:hyperlink r:id="rId72">
              <w:r>
                <w:rPr>
                  <w:color w:val="1B6A8F"/>
                  <w:u w:val="single"/>
                </w:rPr>
                <w:t>Open official page</w:t>
              </w:r>
            </w:hyperlink>
            <w:r>
              <w:t xml:space="preserve"> (https://oedit.colorado.gov/programs-and-funding/tax-credits/colorado-community-revitalization-tax-credit)</w:t>
            </w:r>
          </w:p>
        </w:tc>
      </w:tr>
      <w:tr>
        <w:tc>
          <w:tcPr>
            <w:tcW w:type="dxa" w:w="1944"/>
            <w:shd w:fill="E9F2EC"/>
          </w:tcPr>
          <w:p>
            <w:r>
              <w:rPr>
                <w:b/>
              </w:rPr>
              <w:t>Record ID</w:t>
            </w:r>
          </w:p>
        </w:tc>
        <w:tc>
          <w:tcPr>
            <w:tcW w:type="dxa" w:w="8568"/>
          </w:tcPr>
          <w:p>
            <w:r>
              <w:t>RERC-FND-0074</w:t>
            </w:r>
          </w:p>
        </w:tc>
      </w:tr>
    </w:tbl>
    <w:p>
      <w:pPr>
        <w:pStyle w:val="Heading2"/>
        <w:spacing w:before="160" w:after="60"/>
      </w:pPr>
      <w:r>
        <w:t>Brownfield Municipal Grant Program</w:t>
      </w:r>
    </w:p>
    <w:p>
      <w:pPr>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Converts vacant or contaminated sites into trailheads, waterfront access, lodging, food, or downtown reuse projects.</w:t>
            </w:r>
          </w:p>
        </w:tc>
      </w:tr>
      <w:tr>
        <w:tc>
          <w:tcPr>
            <w:tcW w:type="dxa" w:w="1944"/>
            <w:shd w:fill="E6F1F5"/>
          </w:tcPr>
          <w:p>
            <w:r>
              <w:rPr>
                <w:b/>
              </w:rPr>
              <w:t>Best for</w:t>
            </w:r>
          </w:p>
        </w:tc>
        <w:tc>
          <w:tcPr>
            <w:tcW w:type="dxa" w:w="8568"/>
          </w:tcPr>
          <w:p>
            <w:r>
              <w:t>municipalities, economic development agencies, Connecticut brownfield land banks</w:t>
            </w:r>
          </w:p>
        </w:tc>
      </w:tr>
      <w:tr>
        <w:tc>
          <w:tcPr>
            <w:tcW w:type="dxa" w:w="1944"/>
            <w:shd w:fill="E6F1F5"/>
          </w:tcPr>
          <w:p>
            <w:r>
              <w:rPr>
                <w:b/>
              </w:rPr>
              <w:t>Why it may help</w:t>
            </w:r>
          </w:p>
        </w:tc>
        <w:tc>
          <w:tcPr>
            <w:tcW w:type="dxa" w:w="8568"/>
          </w:tcPr>
          <w:p>
            <w:r>
              <w:t>Converts vacant or contaminated sites into trailheads, waterfront access, lodging, food, or downtown reuse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brownfields, redevelopment, downtown, economic_development</w:t>
            </w:r>
          </w:p>
        </w:tc>
      </w:tr>
      <w:tr>
        <w:tc>
          <w:tcPr>
            <w:tcW w:type="dxa" w:w="1944"/>
            <w:shd w:fill="E6F1F5"/>
          </w:tcPr>
          <w:p>
            <w:r>
              <w:rPr>
                <w:b/>
              </w:rPr>
              <w:t>Amount or cost</w:t>
            </w:r>
          </w:p>
        </w:tc>
        <w:tc>
          <w:tcPr>
            <w:tcW w:type="dxa" w:w="8568"/>
          </w:tcPr>
          <w:p>
            <w:r>
              <w:t>up to $4,000,000 depending on NOFA</w:t>
            </w:r>
          </w:p>
        </w:tc>
      </w:tr>
      <w:tr>
        <w:tc>
          <w:tcPr>
            <w:tcW w:type="dxa" w:w="1944"/>
            <w:shd w:fill="E6F1F5"/>
          </w:tcPr>
          <w:p>
            <w:r>
              <w:rPr>
                <w:b/>
              </w:rPr>
              <w:t>Match or cost</w:t>
            </w:r>
          </w:p>
        </w:tc>
        <w:tc>
          <w:tcPr>
            <w:tcW w:type="dxa" w:w="8568"/>
          </w:tcPr>
          <w:p>
            <w:r>
              <w:t>varies by round</w:t>
            </w:r>
          </w:p>
        </w:tc>
      </w:tr>
      <w:tr>
        <w:tc>
          <w:tcPr>
            <w:tcW w:type="dxa" w:w="1944"/>
            <w:shd w:fill="E6F1F5"/>
          </w:tcPr>
          <w:p>
            <w:r>
              <w:rPr>
                <w:b/>
              </w:rPr>
              <w:t>Official source</w:t>
            </w:r>
          </w:p>
        </w:tc>
        <w:tc>
          <w:tcPr>
            <w:tcW w:type="dxa" w:w="8568"/>
          </w:tcPr>
          <w:p>
            <w:hyperlink r:id="rId79">
              <w:r>
                <w:rPr>
                  <w:color w:val="1B6A8F"/>
                  <w:u w:val="single"/>
                </w:rPr>
                <w:t>Open official page</w:t>
              </w:r>
            </w:hyperlink>
            <w:r>
              <w:t xml:space="preserve"> (https://portal.ct.gov/decd/content/community-development/03_funding_opportunities/brownfields-remediation/brownfield-municipal-grant-program)</w:t>
            </w:r>
          </w:p>
        </w:tc>
      </w:tr>
      <w:tr>
        <w:tc>
          <w:tcPr>
            <w:tcW w:type="dxa" w:w="1944"/>
            <w:shd w:fill="E6F1F5"/>
          </w:tcPr>
          <w:p>
            <w:r>
              <w:rPr>
                <w:b/>
              </w:rPr>
              <w:t>Record ID</w:t>
            </w:r>
          </w:p>
        </w:tc>
        <w:tc>
          <w:tcPr>
            <w:tcW w:type="dxa" w:w="8568"/>
          </w:tcPr>
          <w:p>
            <w:r>
              <w:t>RERC-FND-0082</w:t>
            </w:r>
          </w:p>
        </w:tc>
      </w:tr>
    </w:tbl>
    <w:p>
      <w:pPr>
        <w:pStyle w:val="Heading2"/>
        <w:spacing w:before="160" w:after="60"/>
      </w:pPr>
      <w:r>
        <w:t>Connecticut Recreational Trails Program</w:t>
      </w:r>
    </w:p>
    <w:p>
      <w:pPr>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 trail funding for walk, bike, paddle, and outdoor access actions.</w:t>
            </w:r>
          </w:p>
        </w:tc>
      </w:tr>
      <w:tr>
        <w:tc>
          <w:tcPr>
            <w:tcW w:type="dxa" w:w="1944"/>
            <w:shd w:fill="E9F2EC"/>
          </w:tcPr>
          <w:p>
            <w:r>
              <w:rPr>
                <w:b/>
              </w:rPr>
              <w:t>Best for</w:t>
            </w:r>
          </w:p>
        </w:tc>
        <w:tc>
          <w:tcPr>
            <w:tcW w:type="dxa" w:w="8568"/>
          </w:tcPr>
          <w:p>
            <w:r>
              <w:t>municipalities, nonprofits, trail sponsors, public agencies</w:t>
            </w:r>
          </w:p>
        </w:tc>
      </w:tr>
      <w:tr>
        <w:tc>
          <w:tcPr>
            <w:tcW w:type="dxa" w:w="1944"/>
            <w:shd w:fill="E9F2EC"/>
          </w:tcPr>
          <w:p>
            <w:r>
              <w:rPr>
                <w:b/>
              </w:rPr>
              <w:t>Why it may help</w:t>
            </w:r>
          </w:p>
        </w:tc>
        <w:tc>
          <w:tcPr>
            <w:tcW w:type="dxa" w:w="8568"/>
          </w:tcPr>
          <w:p>
            <w:r>
              <w:t>Direct trail funding for walk, bike, paddle, and outdoor access actions.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accessibility, trailheads, maintenance</w:t>
            </w:r>
          </w:p>
        </w:tc>
      </w:tr>
      <w:tr>
        <w:tc>
          <w:tcPr>
            <w:tcW w:type="dxa" w:w="1944"/>
            <w:shd w:fill="E9F2EC"/>
          </w:tcPr>
          <w:p>
            <w:r>
              <w:rPr>
                <w:b/>
              </w:rPr>
              <w:t>Amount or cost</w:t>
            </w:r>
          </w:p>
        </w:tc>
        <w:tc>
          <w:tcPr>
            <w:tcW w:type="dxa" w:w="8568"/>
          </w:tcPr>
          <w:p>
            <w:r>
              <w:t>up to 80% of total project cost</w:t>
            </w:r>
          </w:p>
        </w:tc>
      </w:tr>
      <w:tr>
        <w:tc>
          <w:tcPr>
            <w:tcW w:type="dxa" w:w="1944"/>
            <w:shd w:fill="E9F2EC"/>
          </w:tcPr>
          <w:p>
            <w:r>
              <w:rPr>
                <w:b/>
              </w:rPr>
              <w:t>Match or cost</w:t>
            </w:r>
          </w:p>
        </w:tc>
        <w:tc>
          <w:tcPr>
            <w:tcW w:type="dxa" w:w="8568"/>
          </w:tcPr>
          <w:p>
            <w:r>
              <w:t>20% match; in-kind allowed</w:t>
            </w:r>
          </w:p>
        </w:tc>
      </w:tr>
      <w:tr>
        <w:tc>
          <w:tcPr>
            <w:tcW w:type="dxa" w:w="1944"/>
            <w:shd w:fill="E9F2EC"/>
          </w:tcPr>
          <w:p>
            <w:r>
              <w:rPr>
                <w:b/>
              </w:rPr>
              <w:t>Official source</w:t>
            </w:r>
          </w:p>
        </w:tc>
        <w:tc>
          <w:tcPr>
            <w:tcW w:type="dxa" w:w="8568"/>
          </w:tcPr>
          <w:p>
            <w:hyperlink r:id="rId80">
              <w:r>
                <w:rPr>
                  <w:color w:val="1B6A8F"/>
                  <w:u w:val="single"/>
                </w:rPr>
                <w:t>Open official page</w:t>
              </w:r>
            </w:hyperlink>
            <w:r>
              <w:t xml:space="preserve"> (https://portal.ct.gov/DEEP/Outdoor-Recreation/Trails/CRT--Funding)</w:t>
            </w:r>
          </w:p>
        </w:tc>
      </w:tr>
      <w:tr>
        <w:tc>
          <w:tcPr>
            <w:tcW w:type="dxa" w:w="1944"/>
            <w:shd w:fill="E9F2EC"/>
          </w:tcPr>
          <w:p>
            <w:r>
              <w:rPr>
                <w:b/>
              </w:rPr>
              <w:t>Record ID</w:t>
            </w:r>
          </w:p>
        </w:tc>
        <w:tc>
          <w:tcPr>
            <w:tcW w:type="dxa" w:w="8568"/>
          </w:tcPr>
          <w:p>
            <w:r>
              <w:t>RERC-FND-0085</w:t>
            </w:r>
          </w:p>
        </w:tc>
      </w:tr>
    </w:tbl>
    <w:p>
      <w:pPr>
        <w:pStyle w:val="Heading2"/>
        <w:spacing w:before="160" w:after="60"/>
      </w:pPr>
      <w:r>
        <w:t>Open Space and Watershed Land Acquisition Grant Program</w:t>
      </w:r>
    </w:p>
    <w:p>
      <w:pPr>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outdoor assets and public access that underpin recreation-based rural economies.</w:t>
            </w:r>
          </w:p>
        </w:tc>
      </w:tr>
      <w:tr>
        <w:tc>
          <w:tcPr>
            <w:tcW w:type="dxa" w:w="1944"/>
            <w:shd w:fill="E6F1F5"/>
          </w:tcPr>
          <w:p>
            <w:r>
              <w:rPr>
                <w:b/>
              </w:rPr>
              <w:t>Best for</w:t>
            </w:r>
          </w:p>
        </w:tc>
        <w:tc>
          <w:tcPr>
            <w:tcW w:type="dxa" w:w="8568"/>
          </w:tcPr>
          <w:p>
            <w:r>
              <w:t>municipalities, nonprofit land conservation organizations, water companies</w:t>
            </w:r>
          </w:p>
        </w:tc>
      </w:tr>
      <w:tr>
        <w:tc>
          <w:tcPr>
            <w:tcW w:type="dxa" w:w="1944"/>
            <w:shd w:fill="E6F1F5"/>
          </w:tcPr>
          <w:p>
            <w:r>
              <w:rPr>
                <w:b/>
              </w:rPr>
              <w:t>Why it may help</w:t>
            </w:r>
          </w:p>
        </w:tc>
        <w:tc>
          <w:tcPr>
            <w:tcW w:type="dxa" w:w="8568"/>
          </w:tcPr>
          <w:p>
            <w:r>
              <w:t>Protects outdoor assets and public access that underpin recreation-based rural economies.</w:t>
            </w:r>
          </w:p>
        </w:tc>
      </w:tr>
      <w:tr>
        <w:tc>
          <w:tcPr>
            <w:tcW w:type="dxa" w:w="1944"/>
            <w:shd w:fill="E6F1F5"/>
          </w:tcPr>
          <w:p>
            <w:r>
              <w:rPr>
                <w:b/>
              </w:rPr>
              <w:t>Project stage</w:t>
            </w:r>
          </w:p>
        </w:tc>
        <w:tc>
          <w:tcPr>
            <w:tcW w:type="dxa" w:w="8568"/>
          </w:tcPr>
          <w:p>
            <w:r>
              <w:t>Acquisition</w:t>
            </w:r>
          </w:p>
        </w:tc>
      </w:tr>
      <w:tr>
        <w:tc>
          <w:tcPr>
            <w:tcW w:type="dxa" w:w="1944"/>
            <w:shd w:fill="E6F1F5"/>
          </w:tcPr>
          <w:p>
            <w:r>
              <w:rPr>
                <w:b/>
              </w:rPr>
              <w:t>Topics</w:t>
            </w:r>
          </w:p>
        </w:tc>
        <w:tc>
          <w:tcPr>
            <w:tcW w:type="dxa" w:w="8568"/>
          </w:tcPr>
          <w:p>
            <w:r>
              <w:t>open_space, conservation, recreation_access, land_acquisition</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cost share required; applicant must show match availability</w:t>
            </w:r>
          </w:p>
        </w:tc>
      </w:tr>
      <w:tr>
        <w:tc>
          <w:tcPr>
            <w:tcW w:type="dxa" w:w="1944"/>
            <w:shd w:fill="E6F1F5"/>
          </w:tcPr>
          <w:p>
            <w:r>
              <w:rPr>
                <w:b/>
              </w:rPr>
              <w:t>Official source</w:t>
            </w:r>
          </w:p>
        </w:tc>
        <w:tc>
          <w:tcPr>
            <w:tcW w:type="dxa" w:w="8568"/>
          </w:tcPr>
          <w:p>
            <w:hyperlink r:id="rId81">
              <w:r>
                <w:rPr>
                  <w:color w:val="1B6A8F"/>
                  <w:u w:val="single"/>
                </w:rPr>
                <w:t>Open official page</w:t>
              </w:r>
            </w:hyperlink>
            <w:r>
              <w:t xml:space="preserve"> (https://portal.ct.gov/DEEP/Open-Space/Open-Space-and-Watershed-Land-Acquisition-Grant-Program)</w:t>
            </w:r>
          </w:p>
        </w:tc>
      </w:tr>
      <w:tr>
        <w:tc>
          <w:tcPr>
            <w:tcW w:type="dxa" w:w="1944"/>
            <w:shd w:fill="E6F1F5"/>
          </w:tcPr>
          <w:p>
            <w:r>
              <w:rPr>
                <w:b/>
              </w:rPr>
              <w:t>Record ID</w:t>
            </w:r>
          </w:p>
        </w:tc>
        <w:tc>
          <w:tcPr>
            <w:tcW w:type="dxa" w:w="8568"/>
          </w:tcPr>
          <w:p>
            <w:r>
              <w:t>RERC-FND-0089</w:t>
            </w:r>
          </w:p>
        </w:tc>
      </w:tr>
    </w:tbl>
    <w:p>
      <w:pPr>
        <w:pStyle w:val="Heading2"/>
        <w:spacing w:before="160" w:after="60"/>
      </w:pPr>
      <w:r>
        <w:t>Local Transportation Capital Improvement Program</w:t>
      </w:r>
    </w:p>
    <w:p>
      <w:pPr>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Regional trail and sidewalk funding can connect rural town centers to recreation assets.</w:t>
            </w:r>
          </w:p>
        </w:tc>
      </w:tr>
      <w:tr>
        <w:tc>
          <w:tcPr>
            <w:tcW w:type="dxa" w:w="1944"/>
            <w:shd w:fill="E9F2EC"/>
          </w:tcPr>
          <w:p>
            <w:r>
              <w:rPr>
                <w:b/>
              </w:rPr>
              <w:t>Best for</w:t>
            </w:r>
          </w:p>
        </w:tc>
        <w:tc>
          <w:tcPr>
            <w:tcW w:type="dxa" w:w="8568"/>
          </w:tcPr>
          <w:p>
            <w:r>
              <w:t>municipalities through regional councils of governments</w:t>
            </w:r>
          </w:p>
        </w:tc>
      </w:tr>
      <w:tr>
        <w:tc>
          <w:tcPr>
            <w:tcW w:type="dxa" w:w="1944"/>
            <w:shd w:fill="E9F2EC"/>
          </w:tcPr>
          <w:p>
            <w:r>
              <w:rPr>
                <w:b/>
              </w:rPr>
              <w:t>Why it may help</w:t>
            </w:r>
          </w:p>
        </w:tc>
        <w:tc>
          <w:tcPr>
            <w:tcW w:type="dxa" w:w="8568"/>
          </w:tcPr>
          <w:p>
            <w:r>
              <w:t>Regional trail and sidewalk funding can connect rural town centers to recreation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regional_transportation, sidewalks, multiuse_trails, complete_streets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not specified on SECOG summary</w:t>
            </w:r>
          </w:p>
        </w:tc>
      </w:tr>
      <w:tr>
        <w:tc>
          <w:tcPr>
            <w:tcW w:type="dxa" w:w="1944"/>
            <w:shd w:fill="E9F2EC"/>
          </w:tcPr>
          <w:p>
            <w:r>
              <w:rPr>
                <w:b/>
              </w:rPr>
              <w:t>Official source</w:t>
            </w:r>
          </w:p>
        </w:tc>
        <w:tc>
          <w:tcPr>
            <w:tcW w:type="dxa" w:w="8568"/>
          </w:tcPr>
          <w:p>
            <w:hyperlink r:id="rId82">
              <w:r>
                <w:rPr>
                  <w:color w:val="1B6A8F"/>
                  <w:u w:val="single"/>
                </w:rPr>
                <w:t>Open official page</w:t>
              </w:r>
            </w:hyperlink>
            <w:r>
              <w:t xml:space="preserve"> (https://secogct.gov/local-transportation-capital-improvement-program)</w:t>
            </w:r>
          </w:p>
        </w:tc>
      </w:tr>
      <w:tr>
        <w:tc>
          <w:tcPr>
            <w:tcW w:type="dxa" w:w="1944"/>
            <w:shd w:fill="E9F2EC"/>
          </w:tcPr>
          <w:p>
            <w:r>
              <w:rPr>
                <w:b/>
              </w:rPr>
              <w:t>Record ID</w:t>
            </w:r>
          </w:p>
        </w:tc>
        <w:tc>
          <w:tcPr>
            <w:tcW w:type="dxa" w:w="8568"/>
          </w:tcPr>
          <w:p>
            <w:r>
              <w:t>RERC-FND-0088</w:t>
            </w:r>
          </w:p>
        </w:tc>
      </w:tr>
    </w:tbl>
    <w:p>
      <w:pPr>
        <w:pStyle w:val="Heading2"/>
        <w:spacing w:before="160" w:after="60"/>
      </w:pPr>
      <w:r>
        <w:t>Connecticut Community Foundation Arts and Culture Grants</w:t>
      </w:r>
    </w:p>
    <w:p>
      <w:pPr>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cultural programming that can extend visitor stays in rural northwest Connecticut.</w:t>
            </w:r>
          </w:p>
        </w:tc>
      </w:tr>
      <w:tr>
        <w:tc>
          <w:tcPr>
            <w:tcW w:type="dxa" w:w="1944"/>
            <w:shd w:fill="E6F1F5"/>
          </w:tcPr>
          <w:p>
            <w:r>
              <w:rPr>
                <w:b/>
              </w:rPr>
              <w:t>Best for</w:t>
            </w:r>
          </w:p>
        </w:tc>
        <w:tc>
          <w:tcPr>
            <w:tcW w:type="dxa" w:w="8568"/>
          </w:tcPr>
          <w:p>
            <w:r>
              <w:t>nonprofits in foundation service area</w:t>
            </w:r>
          </w:p>
        </w:tc>
      </w:tr>
      <w:tr>
        <w:tc>
          <w:tcPr>
            <w:tcW w:type="dxa" w:w="1944"/>
            <w:shd w:fill="E6F1F5"/>
          </w:tcPr>
          <w:p>
            <w:r>
              <w:rPr>
                <w:b/>
              </w:rPr>
              <w:t>Why it may help</w:t>
            </w:r>
          </w:p>
        </w:tc>
        <w:tc>
          <w:tcPr>
            <w:tcW w:type="dxa" w:w="8568"/>
          </w:tcPr>
          <w:p>
            <w:r>
              <w:t>Supports cultural programming that can extend visitor stays in rural northwest Connecticut.</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arts, culture, community_life, heritage_tourism</w:t>
            </w:r>
          </w:p>
        </w:tc>
      </w:tr>
      <w:tr>
        <w:tc>
          <w:tcPr>
            <w:tcW w:type="dxa" w:w="1944"/>
            <w:shd w:fill="E6F1F5"/>
          </w:tcPr>
          <w:p>
            <w:r>
              <w:rPr>
                <w:b/>
              </w:rPr>
              <w:t>Amount or cost</w:t>
            </w:r>
          </w:p>
        </w:tc>
        <w:tc>
          <w:tcPr>
            <w:tcW w:type="dxa" w:w="8568"/>
          </w:tcPr>
          <w:p>
            <w:r>
              <w:t>average $5,000 to $15,000</w:t>
            </w:r>
          </w:p>
        </w:tc>
      </w:tr>
      <w:tr>
        <w:tc>
          <w:tcPr>
            <w:tcW w:type="dxa" w:w="1944"/>
            <w:shd w:fill="E6F1F5"/>
          </w:tcPr>
          <w:p>
            <w:r>
              <w:rPr>
                <w:b/>
              </w:rPr>
              <w:t>Match or cost</w:t>
            </w:r>
          </w:p>
        </w:tc>
        <w:tc>
          <w:tcPr>
            <w:tcW w:type="dxa" w:w="8568"/>
          </w:tcPr>
          <w:p>
            <w:r>
              <w:t>not specified</w:t>
            </w:r>
          </w:p>
        </w:tc>
      </w:tr>
      <w:tr>
        <w:tc>
          <w:tcPr>
            <w:tcW w:type="dxa" w:w="1944"/>
            <w:shd w:fill="E6F1F5"/>
          </w:tcPr>
          <w:p>
            <w:r>
              <w:rPr>
                <w:b/>
              </w:rPr>
              <w:t>Official source</w:t>
            </w:r>
          </w:p>
        </w:tc>
        <w:tc>
          <w:tcPr>
            <w:tcW w:type="dxa" w:w="8568"/>
          </w:tcPr>
          <w:p>
            <w:hyperlink r:id="rId83">
              <w:r>
                <w:rPr>
                  <w:color w:val="1B6A8F"/>
                  <w:u w:val="single"/>
                </w:rPr>
                <w:t>Open official page</w:t>
              </w:r>
            </w:hyperlink>
            <w:r>
              <w:t xml:space="preserve"> (https://conncf.org/supporting-nonprofits/apply-for-a-grant)</w:t>
            </w:r>
          </w:p>
        </w:tc>
      </w:tr>
      <w:tr>
        <w:tc>
          <w:tcPr>
            <w:tcW w:type="dxa" w:w="1944"/>
            <w:shd w:fill="E6F1F5"/>
          </w:tcPr>
          <w:p>
            <w:r>
              <w:rPr>
                <w:b/>
              </w:rPr>
              <w:t>Record ID</w:t>
            </w:r>
          </w:p>
        </w:tc>
        <w:tc>
          <w:tcPr>
            <w:tcW w:type="dxa" w:w="8568"/>
          </w:tcPr>
          <w:p>
            <w:r>
              <w:t>RERC-FND-0084</w:t>
            </w:r>
          </w:p>
        </w:tc>
      </w:tr>
    </w:tbl>
    <w:p>
      <w:pPr>
        <w:pStyle w:val="Heading2"/>
        <w:spacing w:before="160" w:after="60"/>
      </w:pPr>
      <w:r>
        <w:t>Farm Transition Grant</w:t>
      </w:r>
    </w:p>
    <w:p>
      <w:pPr>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farm diversification, farm stores, on-farm visitor experiences, and agritourism tied to rural recreation itineraries.</w:t>
            </w:r>
          </w:p>
        </w:tc>
      </w:tr>
      <w:tr>
        <w:tc>
          <w:tcPr>
            <w:tcW w:type="dxa" w:w="1944"/>
            <w:shd w:fill="E9F2EC"/>
          </w:tcPr>
          <w:p>
            <w:r>
              <w:rPr>
                <w:b/>
              </w:rPr>
              <w:t>Best for</w:t>
            </w:r>
          </w:p>
        </w:tc>
        <w:tc>
          <w:tcPr>
            <w:tcW w:type="dxa" w:w="8568"/>
          </w:tcPr>
          <w:p>
            <w:r>
              <w:t>Connecticut farmers and agricultural cooperatives</w:t>
            </w:r>
          </w:p>
        </w:tc>
      </w:tr>
      <w:tr>
        <w:tc>
          <w:tcPr>
            <w:tcW w:type="dxa" w:w="1944"/>
            <w:shd w:fill="E9F2EC"/>
          </w:tcPr>
          <w:p>
            <w:r>
              <w:rPr>
                <w:b/>
              </w:rPr>
              <w:t>Why it may help</w:t>
            </w:r>
          </w:p>
        </w:tc>
        <w:tc>
          <w:tcPr>
            <w:tcW w:type="dxa" w:w="8568"/>
          </w:tcPr>
          <w:p>
            <w:r>
              <w:t>Supports farm diversification, farm stores, on-farm visitor experiences, and agritourism tied to rural recreation itineraries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agritourism, farm retail, value-added agriculture, rural business</w:t>
            </w:r>
          </w:p>
        </w:tc>
      </w:tr>
      <w:tr>
        <w:tc>
          <w:tcPr>
            <w:tcW w:type="dxa" w:w="1944"/>
            <w:shd w:fill="E9F2EC"/>
          </w:tcPr>
          <w:p>
            <w:r>
              <w:rPr>
                <w:b/>
              </w:rPr>
              <w:t>Amount or cost</w:t>
            </w:r>
          </w:p>
        </w:tc>
        <w:tc>
          <w:tcPr>
            <w:tcW w:type="dxa" w:w="8568"/>
          </w:tcPr>
          <w:p>
            <w:r>
              <w:t>$5,000 microgrants, up to $24,999 for infrastructure or R&amp;D categories</w:t>
            </w:r>
          </w:p>
        </w:tc>
      </w:tr>
      <w:tr>
        <w:tc>
          <w:tcPr>
            <w:tcW w:type="dxa" w:w="1944"/>
            <w:shd w:fill="E9F2EC"/>
          </w:tcPr>
          <w:p>
            <w:r>
              <w:rPr>
                <w:b/>
              </w:rPr>
              <w:t>Match or cost</w:t>
            </w:r>
          </w:p>
        </w:tc>
        <w:tc>
          <w:tcPr>
            <w:tcW w:type="dxa" w:w="8568"/>
          </w:tcPr>
          <w:p>
            <w:r>
              <w:t>25% to 50% by category</w:t>
            </w:r>
          </w:p>
        </w:tc>
      </w:tr>
      <w:tr>
        <w:tc>
          <w:tcPr>
            <w:tcW w:type="dxa" w:w="1944"/>
            <w:shd w:fill="E9F2EC"/>
          </w:tcPr>
          <w:p>
            <w:r>
              <w:rPr>
                <w:b/>
              </w:rPr>
              <w:t>Official source</w:t>
            </w:r>
          </w:p>
        </w:tc>
        <w:tc>
          <w:tcPr>
            <w:tcW w:type="dxa" w:w="8568"/>
          </w:tcPr>
          <w:p>
            <w:hyperlink r:id="rId84">
              <w:r>
                <w:rPr>
                  <w:color w:val="1B6A8F"/>
                  <w:u w:val="single"/>
                </w:rPr>
                <w:t>Open official page</w:t>
              </w:r>
            </w:hyperlink>
            <w:r>
              <w:t xml:space="preserve"> (https://portal.ct.gov/doag/adarc/adarc/grants/farm-transition-grant)</w:t>
            </w:r>
          </w:p>
        </w:tc>
      </w:tr>
      <w:tr>
        <w:tc>
          <w:tcPr>
            <w:tcW w:type="dxa" w:w="1944"/>
            <w:shd w:fill="E9F2EC"/>
          </w:tcPr>
          <w:p>
            <w:r>
              <w:rPr>
                <w:b/>
              </w:rPr>
              <w:t>Record ID</w:t>
            </w:r>
          </w:p>
        </w:tc>
        <w:tc>
          <w:tcPr>
            <w:tcW w:type="dxa" w:w="8568"/>
          </w:tcPr>
          <w:p>
            <w:r>
              <w:t>RERC-FND-0087</w:t>
            </w:r>
          </w:p>
        </w:tc>
      </w:tr>
    </w:tbl>
    <w:p>
      <w:pPr>
        <w:pStyle w:val="Heading2"/>
        <w:spacing w:before="160" w:after="60"/>
      </w:pPr>
      <w:r>
        <w:t>CTDOT Transportation Alternatives Program</w:t>
      </w:r>
    </w:p>
    <w:p>
      <w:pPr>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bike and pedestrian connections between downtowns, trail systems, and recreation assets.</w:t>
            </w:r>
          </w:p>
        </w:tc>
      </w:tr>
      <w:tr>
        <w:tc>
          <w:tcPr>
            <w:tcW w:type="dxa" w:w="1944"/>
            <w:shd w:fill="E6F1F5"/>
          </w:tcPr>
          <w:p>
            <w:r>
              <w:rPr>
                <w:b/>
              </w:rPr>
              <w:t>Best for</w:t>
            </w:r>
          </w:p>
        </w:tc>
        <w:tc>
          <w:tcPr>
            <w:tcW w:type="dxa" w:w="8568"/>
          </w:tcPr>
          <w:p>
            <w:r>
              <w:t>municipalities and eligible public agencies</w:t>
            </w:r>
          </w:p>
        </w:tc>
      </w:tr>
      <w:tr>
        <w:tc>
          <w:tcPr>
            <w:tcW w:type="dxa" w:w="1944"/>
            <w:shd w:fill="E6F1F5"/>
          </w:tcPr>
          <w:p>
            <w:r>
              <w:rPr>
                <w:b/>
              </w:rPr>
              <w:t>Why it may help</w:t>
            </w:r>
          </w:p>
        </w:tc>
        <w:tc>
          <w:tcPr>
            <w:tcW w:type="dxa" w:w="8568"/>
          </w:tcPr>
          <w:p>
            <w:r>
              <w:t>Funds bike and pedestrian connections between downtowns, trail systems, and recreation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active_transportation, bike_ped, recreational_trails, historic_transportation</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federal match rules apply</w:t>
            </w:r>
          </w:p>
        </w:tc>
      </w:tr>
      <w:tr>
        <w:tc>
          <w:tcPr>
            <w:tcW w:type="dxa" w:w="1944"/>
            <w:shd w:fill="E6F1F5"/>
          </w:tcPr>
          <w:p>
            <w:r>
              <w:rPr>
                <w:b/>
              </w:rPr>
              <w:t>Official source</w:t>
            </w:r>
          </w:p>
        </w:tc>
        <w:tc>
          <w:tcPr>
            <w:tcW w:type="dxa" w:w="8568"/>
          </w:tcPr>
          <w:p>
            <w:hyperlink r:id="rId85">
              <w:r>
                <w:rPr>
                  <w:color w:val="1B6A8F"/>
                  <w:u w:val="single"/>
                </w:rPr>
                <w:t>Open official page</w:t>
              </w:r>
            </w:hyperlink>
            <w:r>
              <w:t xml:space="preserve"> (https://portal.ct.gov/dot/programs/trail-maintenance)</w:t>
            </w:r>
          </w:p>
        </w:tc>
      </w:tr>
      <w:tr>
        <w:tc>
          <w:tcPr>
            <w:tcW w:type="dxa" w:w="1944"/>
            <w:shd w:fill="E6F1F5"/>
          </w:tcPr>
          <w:p>
            <w:r>
              <w:rPr>
                <w:b/>
              </w:rPr>
              <w:t>Record ID</w:t>
            </w:r>
          </w:p>
        </w:tc>
        <w:tc>
          <w:tcPr>
            <w:tcW w:type="dxa" w:w="8568"/>
          </w:tcPr>
          <w:p>
            <w:r>
              <w:t>RERC-FND-0083</w:t>
            </w:r>
          </w:p>
        </w:tc>
      </w:tr>
    </w:tbl>
    <w:p>
      <w:pPr>
        <w:pStyle w:val="Heading2"/>
        <w:spacing w:before="160" w:after="60"/>
      </w:pPr>
      <w:r>
        <w:t>EmPOWER Main Street Fund</w:t>
      </w:r>
    </w:p>
    <w:p>
      <w:pPr>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Good small-grant source for downtown vibrancy and visitor-facing public realm improvements.</w:t>
            </w:r>
          </w:p>
        </w:tc>
      </w:tr>
      <w:tr>
        <w:tc>
          <w:tcPr>
            <w:tcW w:type="dxa" w:w="1944"/>
            <w:shd w:fill="E9F2EC"/>
          </w:tcPr>
          <w:p>
            <w:r>
              <w:rPr>
                <w:b/>
              </w:rPr>
              <w:t>Best for</w:t>
            </w:r>
          </w:p>
        </w:tc>
        <w:tc>
          <w:tcPr>
            <w:tcW w:type="dxa" w:w="8568"/>
          </w:tcPr>
          <w:p>
            <w:r>
              <w:t>municipalities, Main Street nonprofits, commissions that are CMSC members in utility territory</w:t>
            </w:r>
          </w:p>
        </w:tc>
      </w:tr>
      <w:tr>
        <w:tc>
          <w:tcPr>
            <w:tcW w:type="dxa" w:w="1944"/>
            <w:shd w:fill="E9F2EC"/>
          </w:tcPr>
          <w:p>
            <w:r>
              <w:rPr>
                <w:b/>
              </w:rPr>
              <w:t>Why it may help</w:t>
            </w:r>
          </w:p>
        </w:tc>
        <w:tc>
          <w:tcPr>
            <w:tcW w:type="dxa" w:w="8568"/>
          </w:tcPr>
          <w:p>
            <w:r>
              <w:t>Good small-grant source for downtown vibrancy and visitor-facing public realm improvements.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main_street, wayfinding, facades, public_art, lighting</w:t>
            </w:r>
          </w:p>
        </w:tc>
      </w:tr>
      <w:tr>
        <w:tc>
          <w:tcPr>
            <w:tcW w:type="dxa" w:w="1944"/>
            <w:shd w:fill="E9F2EC"/>
          </w:tcPr>
          <w:p>
            <w:r>
              <w:rPr>
                <w:b/>
              </w:rPr>
              <w:t>Amount or cost</w:t>
            </w:r>
          </w:p>
        </w:tc>
        <w:tc>
          <w:tcPr>
            <w:tcW w:type="dxa" w:w="8568"/>
          </w:tcPr>
          <w:p>
            <w:r>
              <w:t>$2,500 to $10,000</w:t>
            </w:r>
          </w:p>
        </w:tc>
      </w:tr>
      <w:tr>
        <w:tc>
          <w:tcPr>
            <w:tcW w:type="dxa" w:w="1944"/>
            <w:shd w:fill="E9F2EC"/>
          </w:tcPr>
          <w:p>
            <w:r>
              <w:rPr>
                <w:b/>
              </w:rPr>
              <w:t>Match or cost</w:t>
            </w:r>
          </w:p>
        </w:tc>
        <w:tc>
          <w:tcPr>
            <w:tcW w:type="dxa" w:w="8568"/>
          </w:tcPr>
          <w:p>
            <w:r>
              <w:t>not specified</w:t>
            </w:r>
          </w:p>
        </w:tc>
      </w:tr>
      <w:tr>
        <w:tc>
          <w:tcPr>
            <w:tcW w:type="dxa" w:w="1944"/>
            <w:shd w:fill="E9F2EC"/>
          </w:tcPr>
          <w:p>
            <w:r>
              <w:rPr>
                <w:b/>
              </w:rPr>
              <w:t>Official source</w:t>
            </w:r>
          </w:p>
        </w:tc>
        <w:tc>
          <w:tcPr>
            <w:tcW w:type="dxa" w:w="8568"/>
          </w:tcPr>
          <w:p>
            <w:hyperlink r:id="rId86">
              <w:r>
                <w:rPr>
                  <w:color w:val="1B6A8F"/>
                  <w:u w:val="single"/>
                </w:rPr>
                <w:t>Open official page</w:t>
              </w:r>
            </w:hyperlink>
            <w:r>
              <w:t xml:space="preserve"> (https://ctmainstreet.org/how-we-help/empower-main-street-grant-fund)</w:t>
            </w:r>
          </w:p>
        </w:tc>
      </w:tr>
      <w:tr>
        <w:tc>
          <w:tcPr>
            <w:tcW w:type="dxa" w:w="1944"/>
            <w:shd w:fill="E9F2EC"/>
          </w:tcPr>
          <w:p>
            <w:r>
              <w:rPr>
                <w:b/>
              </w:rPr>
              <w:t>Record ID</w:t>
            </w:r>
          </w:p>
        </w:tc>
        <w:tc>
          <w:tcPr>
            <w:tcW w:type="dxa" w:w="8568"/>
          </w:tcPr>
          <w:p>
            <w:r>
              <w:t>RERC-FND-0086</w:t>
            </w:r>
          </w:p>
        </w:tc>
      </w:tr>
    </w:tbl>
    <w:p>
      <w:pPr>
        <w:pStyle w:val="Heading2"/>
        <w:spacing w:before="160" w:after="60"/>
      </w:pPr>
      <w:r>
        <w:t>Small Town Economic Assistance Program</w:t>
      </w:r>
    </w:p>
    <w:p>
      <w:pPr>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Strong fit for small-town streetscape, public space, and community facility projects.</w:t>
            </w:r>
          </w:p>
        </w:tc>
      </w:tr>
      <w:tr>
        <w:tc>
          <w:tcPr>
            <w:tcW w:type="dxa" w:w="1944"/>
            <w:shd w:fill="E6F1F5"/>
          </w:tcPr>
          <w:p>
            <w:r>
              <w:rPr>
                <w:b/>
              </w:rPr>
              <w:t>Best for</w:t>
            </w:r>
          </w:p>
        </w:tc>
        <w:tc>
          <w:tcPr>
            <w:tcW w:type="dxa" w:w="8568"/>
          </w:tcPr>
          <w:p>
            <w:r>
              <w:t>eligible Connecticut municipalities only</w:t>
            </w:r>
          </w:p>
        </w:tc>
      </w:tr>
      <w:tr>
        <w:tc>
          <w:tcPr>
            <w:tcW w:type="dxa" w:w="1944"/>
            <w:shd w:fill="E6F1F5"/>
          </w:tcPr>
          <w:p>
            <w:r>
              <w:rPr>
                <w:b/>
              </w:rPr>
              <w:t>Why it may help</w:t>
            </w:r>
          </w:p>
        </w:tc>
        <w:tc>
          <w:tcPr>
            <w:tcW w:type="dxa" w:w="8568"/>
          </w:tcPr>
          <w:p>
            <w:r>
              <w:t>Strong fit for small-town streetscape, public space, and community facility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small_towns, downtown, quality_of_life, capital_project</w:t>
            </w:r>
          </w:p>
        </w:tc>
      </w:tr>
      <w:tr>
        <w:tc>
          <w:tcPr>
            <w:tcW w:type="dxa" w:w="1944"/>
            <w:shd w:fill="E6F1F5"/>
          </w:tcPr>
          <w:p>
            <w:r>
              <w:rPr>
                <w:b/>
              </w:rPr>
              <w:t>Amount or cost</w:t>
            </w:r>
          </w:p>
        </w:tc>
        <w:tc>
          <w:tcPr>
            <w:tcW w:type="dxa" w:w="8568"/>
          </w:tcPr>
          <w:p>
            <w:r>
              <w:t>varies by state bond round</w:t>
            </w:r>
          </w:p>
        </w:tc>
      </w:tr>
      <w:tr>
        <w:tc>
          <w:tcPr>
            <w:tcW w:type="dxa" w:w="1944"/>
            <w:shd w:fill="E6F1F5"/>
          </w:tcPr>
          <w:p>
            <w:r>
              <w:rPr>
                <w:b/>
              </w:rPr>
              <w:t>Match or cost</w:t>
            </w:r>
          </w:p>
        </w:tc>
        <w:tc>
          <w:tcPr>
            <w:tcW w:type="dxa" w:w="8568"/>
          </w:tcPr>
          <w:p>
            <w:r>
              <w:t>not specified on summary page</w:t>
            </w:r>
          </w:p>
        </w:tc>
      </w:tr>
      <w:tr>
        <w:tc>
          <w:tcPr>
            <w:tcW w:type="dxa" w:w="1944"/>
            <w:shd w:fill="E6F1F5"/>
          </w:tcPr>
          <w:p>
            <w:r>
              <w:rPr>
                <w:b/>
              </w:rPr>
              <w:t>Official source</w:t>
            </w:r>
          </w:p>
        </w:tc>
        <w:tc>
          <w:tcPr>
            <w:tcW w:type="dxa" w:w="8568"/>
          </w:tcPr>
          <w:p>
            <w:hyperlink r:id="rId87">
              <w:r>
                <w:rPr>
                  <w:color w:val="1B6A8F"/>
                  <w:u w:val="single"/>
                </w:rPr>
                <w:t>Open official page</w:t>
              </w:r>
            </w:hyperlink>
            <w:r>
              <w:t xml:space="preserve"> (https://portal.ct.gov/opm/igpp/grants/steap/small-town-economic-assistance-program---steap)</w:t>
            </w:r>
          </w:p>
        </w:tc>
      </w:tr>
      <w:tr>
        <w:tc>
          <w:tcPr>
            <w:tcW w:type="dxa" w:w="1944"/>
            <w:shd w:fill="E6F1F5"/>
          </w:tcPr>
          <w:p>
            <w:r>
              <w:rPr>
                <w:b/>
              </w:rPr>
              <w:t>Record ID</w:t>
            </w:r>
          </w:p>
        </w:tc>
        <w:tc>
          <w:tcPr>
            <w:tcW w:type="dxa" w:w="8568"/>
          </w:tcPr>
          <w:p>
            <w:r>
              <w:t>RERC-FND-0090</w:t>
            </w:r>
          </w:p>
        </w:tc>
      </w:tr>
    </w:tbl>
    <w:p>
      <w:pPr>
        <w:pStyle w:val="Heading2"/>
        <w:spacing w:before="160" w:after="60"/>
      </w:pPr>
      <w:r>
        <w:t>Sustainable CT Community Match Fund</w:t>
      </w:r>
    </w:p>
    <w:p>
      <w:pPr>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Fast small-dollar match for visible community projects such as greenways, pollinator gardens, bike-walk amenities, and public spaces.</w:t>
            </w:r>
          </w:p>
        </w:tc>
      </w:tr>
      <w:tr>
        <w:tc>
          <w:tcPr>
            <w:tcW w:type="dxa" w:w="1944"/>
            <w:shd w:fill="E9F2EC"/>
          </w:tcPr>
          <w:p>
            <w:r>
              <w:rPr>
                <w:b/>
              </w:rPr>
              <w:t>Best for</w:t>
            </w:r>
          </w:p>
        </w:tc>
        <w:tc>
          <w:tcPr>
            <w:tcW w:type="dxa" w:w="8568"/>
          </w:tcPr>
          <w:p>
            <w:r>
              <w:t>Residents, nonprofits, community groups, municipalities, schools, libraries, other organizations</w:t>
            </w:r>
          </w:p>
        </w:tc>
      </w:tr>
      <w:tr>
        <w:tc>
          <w:tcPr>
            <w:tcW w:type="dxa" w:w="1944"/>
            <w:shd w:fill="E9F2EC"/>
          </w:tcPr>
          <w:p>
            <w:r>
              <w:rPr>
                <w:b/>
              </w:rPr>
              <w:t>Why it may help</w:t>
            </w:r>
          </w:p>
        </w:tc>
        <w:tc>
          <w:tcPr>
            <w:tcW w:type="dxa" w:w="8568"/>
          </w:tcPr>
          <w:p>
            <w:r>
              <w:t>Fast small-dollar match for visible community projects such as greenways, pollinator gardens, bike-walk amenities, and public spaces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greenways, gardens, tree planting, sustainability, public space</w:t>
            </w:r>
          </w:p>
        </w:tc>
      </w:tr>
      <w:tr>
        <w:tc>
          <w:tcPr>
            <w:tcW w:type="dxa" w:w="1944"/>
            <w:shd w:fill="E9F2EC"/>
          </w:tcPr>
          <w:p>
            <w:r>
              <w:rPr>
                <w:b/>
              </w:rPr>
              <w:t>Amount or cost</w:t>
            </w:r>
          </w:p>
        </w:tc>
        <w:tc>
          <w:tcPr>
            <w:tcW w:type="dxa" w:w="8568"/>
          </w:tcPr>
          <w:p>
            <w:r>
              <w:t>1:1 match up to $6,000</w:t>
            </w:r>
          </w:p>
        </w:tc>
      </w:tr>
      <w:tr>
        <w:tc>
          <w:tcPr>
            <w:tcW w:type="dxa" w:w="1944"/>
            <w:shd w:fill="E9F2EC"/>
          </w:tcPr>
          <w:p>
            <w:r>
              <w:rPr>
                <w:b/>
              </w:rPr>
              <w:t>Match or cost</w:t>
            </w:r>
          </w:p>
        </w:tc>
        <w:tc>
          <w:tcPr>
            <w:tcW w:type="dxa" w:w="8568"/>
          </w:tcPr>
          <w:p>
            <w:r>
              <w:t>1:1 crowdfunding match</w:t>
            </w:r>
          </w:p>
        </w:tc>
      </w:tr>
      <w:tr>
        <w:tc>
          <w:tcPr>
            <w:tcW w:type="dxa" w:w="1944"/>
            <w:shd w:fill="E9F2EC"/>
          </w:tcPr>
          <w:p>
            <w:r>
              <w:rPr>
                <w:b/>
              </w:rPr>
              <w:t>Official source</w:t>
            </w:r>
          </w:p>
        </w:tc>
        <w:tc>
          <w:tcPr>
            <w:tcW w:type="dxa" w:w="8568"/>
          </w:tcPr>
          <w:p>
            <w:hyperlink r:id="rId88">
              <w:r>
                <w:rPr>
                  <w:color w:val="1B6A8F"/>
                  <w:u w:val="single"/>
                </w:rPr>
                <w:t>Open official page</w:t>
              </w:r>
            </w:hyperlink>
            <w:r>
              <w:t xml:space="preserve"> (https://sustainablect.org/funding)</w:t>
            </w:r>
          </w:p>
        </w:tc>
      </w:tr>
      <w:tr>
        <w:tc>
          <w:tcPr>
            <w:tcW w:type="dxa" w:w="1944"/>
            <w:shd w:fill="E9F2EC"/>
          </w:tcPr>
          <w:p>
            <w:r>
              <w:rPr>
                <w:b/>
              </w:rPr>
              <w:t>Record ID</w:t>
            </w:r>
          </w:p>
        </w:tc>
        <w:tc>
          <w:tcPr>
            <w:tcW w:type="dxa" w:w="8568"/>
          </w:tcPr>
          <w:p>
            <w:r>
              <w:t>RERC-FND-0091</w:t>
            </w:r>
          </w:p>
        </w:tc>
      </w:tr>
    </w:tbl>
    <w:p>
      <w:pPr>
        <w:pStyle w:val="Heading2"/>
        <w:spacing w:before="160" w:after="60"/>
      </w:pPr>
      <w:r>
        <w:t>Outdoor Recreation, Parks and Trails Program</w:t>
      </w:r>
    </w:p>
    <w:p>
      <w:pPr>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 matching grant for public park land.</w:t>
            </w:r>
          </w:p>
        </w:tc>
      </w:tr>
      <w:tr>
        <w:tc>
          <w:tcPr>
            <w:tcW w:type="dxa" w:w="1944"/>
            <w:shd w:fill="E6F1F5"/>
          </w:tcPr>
          <w:p>
            <w:r>
              <w:rPr>
                <w:b/>
              </w:rPr>
              <w:t>Best for</w:t>
            </w:r>
          </w:p>
        </w:tc>
        <w:tc>
          <w:tcPr>
            <w:tcW w:type="dxa" w:w="8568"/>
          </w:tcPr>
          <w:p>
            <w:r>
              <w:t>municipal and county governments, park districts</w:t>
            </w:r>
          </w:p>
        </w:tc>
      </w:tr>
      <w:tr>
        <w:tc>
          <w:tcPr>
            <w:tcW w:type="dxa" w:w="1944"/>
            <w:shd w:fill="E6F1F5"/>
          </w:tcPr>
          <w:p>
            <w:r>
              <w:rPr>
                <w:b/>
              </w:rPr>
              <w:t>Why it may help</w:t>
            </w:r>
          </w:p>
        </w:tc>
        <w:tc>
          <w:tcPr>
            <w:tcW w:type="dxa" w:w="8568"/>
          </w:tcPr>
          <w:p>
            <w:r>
              <w:t>Primary Delaware source for local park and trail projects in recreation-economy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trails, land_acquisition, outdoor_recreation</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matching grant; details in guidance</w:t>
            </w:r>
          </w:p>
        </w:tc>
      </w:tr>
      <w:tr>
        <w:tc>
          <w:tcPr>
            <w:tcW w:type="dxa" w:w="1944"/>
            <w:shd w:fill="E6F1F5"/>
          </w:tcPr>
          <w:p>
            <w:r>
              <w:rPr>
                <w:b/>
              </w:rPr>
              <w:t>Official source</w:t>
            </w:r>
          </w:p>
        </w:tc>
        <w:tc>
          <w:tcPr>
            <w:tcW w:type="dxa" w:w="8568"/>
          </w:tcPr>
          <w:p>
            <w:hyperlink r:id="rId89">
              <w:r>
                <w:rPr>
                  <w:color w:val="1B6A8F"/>
                  <w:u w:val="single"/>
                </w:rPr>
                <w:t>Open official page</w:t>
              </w:r>
            </w:hyperlink>
            <w:r>
              <w:t xml:space="preserve"> (https://dnrec.delaware.gov/parks/planning/recreation-parks-trails/)</w:t>
            </w:r>
          </w:p>
        </w:tc>
      </w:tr>
      <w:tr>
        <w:tc>
          <w:tcPr>
            <w:tcW w:type="dxa" w:w="1944"/>
            <w:shd w:fill="E6F1F5"/>
          </w:tcPr>
          <w:p>
            <w:r>
              <w:rPr>
                <w:b/>
              </w:rPr>
              <w:t>Record ID</w:t>
            </w:r>
          </w:p>
        </w:tc>
        <w:tc>
          <w:tcPr>
            <w:tcW w:type="dxa" w:w="8568"/>
          </w:tcPr>
          <w:p>
            <w:r>
              <w:t>RERC-FND-0095</w:t>
            </w:r>
          </w:p>
        </w:tc>
      </w:tr>
    </w:tbl>
    <w:p>
      <w:pPr>
        <w:pStyle w:val="Heading2"/>
        <w:spacing w:before="160" w:after="60"/>
      </w:pPr>
      <w:r>
        <w:t>Transportation Alternatives Program</w:t>
      </w:r>
    </w:p>
    <w:p>
      <w:pPr>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bike, pedestrian, and trail access that link downtowns to recreation assets.</w:t>
            </w:r>
          </w:p>
        </w:tc>
      </w:tr>
      <w:tr>
        <w:tc>
          <w:tcPr>
            <w:tcW w:type="dxa" w:w="1944"/>
            <w:shd w:fill="E9F2EC"/>
          </w:tcPr>
          <w:p>
            <w:r>
              <w:rPr>
                <w:b/>
              </w:rPr>
              <w:t>Best for</w:t>
            </w:r>
          </w:p>
        </w:tc>
        <w:tc>
          <w:tcPr>
            <w:tcW w:type="dxa" w:w="8568"/>
          </w:tcPr>
          <w:p>
            <w:r>
              <w:t>eligible public project sponsors</w:t>
            </w:r>
          </w:p>
        </w:tc>
      </w:tr>
      <w:tr>
        <w:tc>
          <w:tcPr>
            <w:tcW w:type="dxa" w:w="1944"/>
            <w:shd w:fill="E9F2EC"/>
          </w:tcPr>
          <w:p>
            <w:r>
              <w:rPr>
                <w:b/>
              </w:rPr>
              <w:t>Why it may help</w:t>
            </w:r>
          </w:p>
        </w:tc>
        <w:tc>
          <w:tcPr>
            <w:tcW w:type="dxa" w:w="8568"/>
          </w:tcPr>
          <w:p>
            <w:r>
              <w:t>Funds bike, pedestrian, and trail access that link downtowns to recreation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active_transportation, bike_ped, trails, rail_trail, streetscape</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federal match rules apply</w:t>
            </w:r>
          </w:p>
        </w:tc>
      </w:tr>
      <w:tr>
        <w:tc>
          <w:tcPr>
            <w:tcW w:type="dxa" w:w="1944"/>
            <w:shd w:fill="E9F2EC"/>
          </w:tcPr>
          <w:p>
            <w:r>
              <w:rPr>
                <w:b/>
              </w:rPr>
              <w:t>Official source</w:t>
            </w:r>
          </w:p>
        </w:tc>
        <w:tc>
          <w:tcPr>
            <w:tcW w:type="dxa" w:w="8568"/>
          </w:tcPr>
          <w:p>
            <w:hyperlink r:id="rId90">
              <w:r>
                <w:rPr>
                  <w:color w:val="1B6A8F"/>
                  <w:u w:val="single"/>
                </w:rPr>
                <w:t>Open official page</w:t>
              </w:r>
            </w:hyperlink>
            <w:r>
              <w:t xml:space="preserve"> (https://deldot.gov/Programs/tap/index.shtml?dc=apply)</w:t>
            </w:r>
          </w:p>
        </w:tc>
      </w:tr>
      <w:tr>
        <w:tc>
          <w:tcPr>
            <w:tcW w:type="dxa" w:w="1944"/>
            <w:shd w:fill="E9F2EC"/>
          </w:tcPr>
          <w:p>
            <w:r>
              <w:rPr>
                <w:b/>
              </w:rPr>
              <w:t>Record ID</w:t>
            </w:r>
          </w:p>
        </w:tc>
        <w:tc>
          <w:tcPr>
            <w:tcW w:type="dxa" w:w="8568"/>
          </w:tcPr>
          <w:p>
            <w:r>
              <w:t>RERC-FND-0097</w:t>
            </w:r>
          </w:p>
        </w:tc>
      </w:tr>
    </w:tbl>
    <w:p>
      <w:pPr>
        <w:pStyle w:val="Heading2"/>
        <w:spacing w:before="160" w:after="60"/>
      </w:pPr>
      <w:r>
        <w:t>EDGE 2.0 Grant Competition</w:t>
      </w:r>
    </w:p>
    <w:p>
      <w:pPr>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fund small outdoor, hospitality, guide, recreation service, and visitor-facing businesses that first-pass public grant lists may miss.</w:t>
            </w:r>
          </w:p>
        </w:tc>
      </w:tr>
      <w:tr>
        <w:tc>
          <w:tcPr>
            <w:tcW w:type="dxa" w:w="1944"/>
            <w:shd w:fill="E6F1F5"/>
          </w:tcPr>
          <w:p>
            <w:r>
              <w:rPr>
                <w:b/>
              </w:rPr>
              <w:t>Best for</w:t>
            </w:r>
          </w:p>
        </w:tc>
        <w:tc>
          <w:tcPr>
            <w:tcW w:type="dxa" w:w="8568"/>
          </w:tcPr>
          <w:p>
            <w:r>
              <w:t>Delaware startups and businesses under 7 years, 15 or fewer FTE, under $700K in assets</w:t>
            </w:r>
          </w:p>
        </w:tc>
      </w:tr>
      <w:tr>
        <w:tc>
          <w:tcPr>
            <w:tcW w:type="dxa" w:w="1944"/>
            <w:shd w:fill="E6F1F5"/>
          </w:tcPr>
          <w:p>
            <w:r>
              <w:rPr>
                <w:b/>
              </w:rPr>
              <w:t>Why it may help</w:t>
            </w:r>
          </w:p>
        </w:tc>
        <w:tc>
          <w:tcPr>
            <w:tcW w:type="dxa" w:w="8568"/>
          </w:tcPr>
          <w:p>
            <w:r>
              <w:t>Can fund small outdoor, hospitality, guide, recreation service, and visitor-facing businesses that first-pass public grant lists may miss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small business, startups, outdoor business, tourism business</w:t>
            </w:r>
          </w:p>
        </w:tc>
      </w:tr>
      <w:tr>
        <w:tc>
          <w:tcPr>
            <w:tcW w:type="dxa" w:w="1944"/>
            <w:shd w:fill="E6F1F5"/>
          </w:tcPr>
          <w:p>
            <w:r>
              <w:rPr>
                <w:b/>
              </w:rPr>
              <w:t>Amount or cost</w:t>
            </w:r>
          </w:p>
        </w:tc>
        <w:tc>
          <w:tcPr>
            <w:tcW w:type="dxa" w:w="8568"/>
          </w:tcPr>
          <w:p>
            <w:r>
              <w:t>Entrepreneur pool $400K, STEM pool $750K, no predetermined award amount</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91">
              <w:r>
                <w:rPr>
                  <w:color w:val="1B6A8F"/>
                  <w:u w:val="single"/>
                </w:rPr>
                <w:t>Open official page</w:t>
              </w:r>
            </w:hyperlink>
            <w:r>
              <w:t xml:space="preserve"> (https://news.delaware.gov/2026/01/15/edge-grant-competition-returns)</w:t>
            </w:r>
          </w:p>
        </w:tc>
      </w:tr>
      <w:tr>
        <w:tc>
          <w:tcPr>
            <w:tcW w:type="dxa" w:w="1944"/>
            <w:shd w:fill="E6F1F5"/>
          </w:tcPr>
          <w:p>
            <w:r>
              <w:rPr>
                <w:b/>
              </w:rPr>
              <w:t>Record ID</w:t>
            </w:r>
          </w:p>
        </w:tc>
        <w:tc>
          <w:tcPr>
            <w:tcW w:type="dxa" w:w="8568"/>
          </w:tcPr>
          <w:p>
            <w:r>
              <w:t>RERC-FND-0094</w:t>
            </w:r>
          </w:p>
        </w:tc>
      </w:tr>
    </w:tbl>
    <w:p>
      <w:pPr>
        <w:pStyle w:val="Heading2"/>
        <w:spacing w:before="160" w:after="60"/>
      </w:pPr>
      <w:r>
        <w:t>Site Readiness Fund</w:t>
      </w:r>
    </w:p>
    <w:p>
      <w:pPr>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prepare commercial or industrial sites that can support outdoor manufacturing, visitor services, or rural job creation.</w:t>
            </w:r>
          </w:p>
        </w:tc>
      </w:tr>
      <w:tr>
        <w:tc>
          <w:tcPr>
            <w:tcW w:type="dxa" w:w="1944"/>
            <w:shd w:fill="E9F2EC"/>
          </w:tcPr>
          <w:p>
            <w:r>
              <w:rPr>
                <w:b/>
              </w:rPr>
              <w:t>Best for</w:t>
            </w:r>
          </w:p>
        </w:tc>
        <w:tc>
          <w:tcPr>
            <w:tcW w:type="dxa" w:w="8568"/>
          </w:tcPr>
          <w:p>
            <w:r>
              <w:t>Qualified businesses and local governments</w:t>
            </w:r>
          </w:p>
        </w:tc>
      </w:tr>
      <w:tr>
        <w:tc>
          <w:tcPr>
            <w:tcW w:type="dxa" w:w="1944"/>
            <w:shd w:fill="E9F2EC"/>
          </w:tcPr>
          <w:p>
            <w:r>
              <w:rPr>
                <w:b/>
              </w:rPr>
              <w:t>Why it may help</w:t>
            </w:r>
          </w:p>
        </w:tc>
        <w:tc>
          <w:tcPr>
            <w:tcW w:type="dxa" w:w="8568"/>
          </w:tcPr>
          <w:p>
            <w:r>
              <w:t>Helps prepare commercial or industrial sites that can support outdoor manufacturing, visitor services, or rural job creation</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site readiness, infrastructure, business attraction, utilities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Public utility advantage required, match not stated</w:t>
            </w:r>
          </w:p>
        </w:tc>
      </w:tr>
      <w:tr>
        <w:tc>
          <w:tcPr>
            <w:tcW w:type="dxa" w:w="1944"/>
            <w:shd w:fill="E9F2EC"/>
          </w:tcPr>
          <w:p>
            <w:r>
              <w:rPr>
                <w:b/>
              </w:rPr>
              <w:t>Official source</w:t>
            </w:r>
          </w:p>
        </w:tc>
        <w:tc>
          <w:tcPr>
            <w:tcW w:type="dxa" w:w="8568"/>
          </w:tcPr>
          <w:p>
            <w:hyperlink r:id="rId92">
              <w:r>
                <w:rPr>
                  <w:color w:val="1B6A8F"/>
                  <w:u w:val="single"/>
                </w:rPr>
                <w:t>Open official page</w:t>
              </w:r>
            </w:hyperlink>
            <w:r>
              <w:t xml:space="preserve"> (https://business.delaware.gov/site-readiness-fund)</w:t>
            </w:r>
          </w:p>
        </w:tc>
      </w:tr>
      <w:tr>
        <w:tc>
          <w:tcPr>
            <w:tcW w:type="dxa" w:w="1944"/>
            <w:shd w:fill="E9F2EC"/>
          </w:tcPr>
          <w:p>
            <w:r>
              <w:rPr>
                <w:b/>
              </w:rPr>
              <w:t>Record ID</w:t>
            </w:r>
          </w:p>
        </w:tc>
        <w:tc>
          <w:tcPr>
            <w:tcW w:type="dxa" w:w="8568"/>
          </w:tcPr>
          <w:p>
            <w:r>
              <w:t>RERC-FND-0096</w:t>
            </w:r>
          </w:p>
        </w:tc>
      </w:tr>
    </w:tbl>
    <w:p>
      <w:pPr>
        <w:pStyle w:val="Heading2"/>
        <w:spacing w:before="160" w:after="60"/>
      </w:pPr>
      <w:r>
        <w:t>Delaware Strategic Fund</w:t>
      </w:r>
    </w:p>
    <w:p>
      <w:pPr>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Useful for larger tourism, outdoor industry, and downtown employer investments.</w:t>
            </w:r>
          </w:p>
        </w:tc>
      </w:tr>
      <w:tr>
        <w:tc>
          <w:tcPr>
            <w:tcW w:type="dxa" w:w="1944"/>
            <w:shd w:fill="E6F1F5"/>
          </w:tcPr>
          <w:p>
            <w:r>
              <w:rPr>
                <w:b/>
              </w:rPr>
              <w:t>Best for</w:t>
            </w:r>
          </w:p>
        </w:tc>
        <w:tc>
          <w:tcPr>
            <w:tcW w:type="dxa" w:w="8568"/>
          </w:tcPr>
          <w:p>
            <w:r>
              <w:t>eligible businesses and economic development projects</w:t>
            </w:r>
          </w:p>
        </w:tc>
      </w:tr>
      <w:tr>
        <w:tc>
          <w:tcPr>
            <w:tcW w:type="dxa" w:w="1944"/>
            <w:shd w:fill="E6F1F5"/>
          </w:tcPr>
          <w:p>
            <w:r>
              <w:rPr>
                <w:b/>
              </w:rPr>
              <w:t>Why it may help</w:t>
            </w:r>
          </w:p>
        </w:tc>
        <w:tc>
          <w:tcPr>
            <w:tcW w:type="dxa" w:w="8568"/>
          </w:tcPr>
          <w:p>
            <w:r>
              <w:t>Useful for larger tourism, outdoor industry, and downtown employer investments.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economic_development, jobs, capital_investment, infrastructure</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negotiated by project</w:t>
            </w:r>
          </w:p>
        </w:tc>
      </w:tr>
      <w:tr>
        <w:tc>
          <w:tcPr>
            <w:tcW w:type="dxa" w:w="1944"/>
            <w:shd w:fill="E6F1F5"/>
          </w:tcPr>
          <w:p>
            <w:r>
              <w:rPr>
                <w:b/>
              </w:rPr>
              <w:t>Official source</w:t>
            </w:r>
          </w:p>
        </w:tc>
        <w:tc>
          <w:tcPr>
            <w:tcW w:type="dxa" w:w="8568"/>
          </w:tcPr>
          <w:p>
            <w:hyperlink r:id="rId93">
              <w:r>
                <w:rPr>
                  <w:color w:val="1B6A8F"/>
                  <w:u w:val="single"/>
                </w:rPr>
                <w:t>Open official page</w:t>
              </w:r>
            </w:hyperlink>
            <w:r>
              <w:t xml:space="preserve"> (https://business.delaware.gov/incentives)</w:t>
            </w:r>
          </w:p>
        </w:tc>
      </w:tr>
      <w:tr>
        <w:tc>
          <w:tcPr>
            <w:tcW w:type="dxa" w:w="1944"/>
            <w:shd w:fill="E6F1F5"/>
          </w:tcPr>
          <w:p>
            <w:r>
              <w:rPr>
                <w:b/>
              </w:rPr>
              <w:t>Record ID</w:t>
            </w:r>
          </w:p>
        </w:tc>
        <w:tc>
          <w:tcPr>
            <w:tcW w:type="dxa" w:w="8568"/>
          </w:tcPr>
          <w:p>
            <w:r>
              <w:t>RERC-FND-0093</w:t>
            </w:r>
          </w:p>
        </w:tc>
      </w:tr>
    </w:tbl>
    <w:p>
      <w:pPr>
        <w:pStyle w:val="Heading2"/>
        <w:spacing w:before="160" w:after="60"/>
      </w:pPr>
      <w:r>
        <w:t>Delaware Division of the Arts Organization Grants</w:t>
      </w:r>
    </w:p>
    <w:p>
      <w:pPr>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Cultural events and creative placemaking extend recreation-economy visitation.</w:t>
            </w:r>
          </w:p>
        </w:tc>
      </w:tr>
      <w:tr>
        <w:tc>
          <w:tcPr>
            <w:tcW w:type="dxa" w:w="1944"/>
            <w:shd w:fill="E9F2EC"/>
          </w:tcPr>
          <w:p>
            <w:r>
              <w:rPr>
                <w:b/>
              </w:rPr>
              <w:t>Best for</w:t>
            </w:r>
          </w:p>
        </w:tc>
        <w:tc>
          <w:tcPr>
            <w:tcW w:type="dxa" w:w="8568"/>
          </w:tcPr>
          <w:p>
            <w:r>
              <w:t>Delaware arts organizations and eligible nonprofits</w:t>
            </w:r>
          </w:p>
        </w:tc>
      </w:tr>
      <w:tr>
        <w:tc>
          <w:tcPr>
            <w:tcW w:type="dxa" w:w="1944"/>
            <w:shd w:fill="E9F2EC"/>
          </w:tcPr>
          <w:p>
            <w:r>
              <w:rPr>
                <w:b/>
              </w:rPr>
              <w:t>Why it may help</w:t>
            </w:r>
          </w:p>
        </w:tc>
        <w:tc>
          <w:tcPr>
            <w:tcW w:type="dxa" w:w="8568"/>
          </w:tcPr>
          <w:p>
            <w:r>
              <w:t>Cultural events and creative placemaking extend recreation-economy visitation.</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arts, culture, events, creative_placemaking</w:t>
            </w:r>
          </w:p>
        </w:tc>
      </w:tr>
      <w:tr>
        <w:tc>
          <w:tcPr>
            <w:tcW w:type="dxa" w:w="1944"/>
            <w:shd w:fill="E9F2EC"/>
          </w:tcPr>
          <w:p>
            <w:r>
              <w:rPr>
                <w:b/>
              </w:rPr>
              <w:t>Amount or cost</w:t>
            </w:r>
          </w:p>
        </w:tc>
        <w:tc>
          <w:tcPr>
            <w:tcW w:type="dxa" w:w="8568"/>
          </w:tcPr>
          <w:p>
            <w:r>
              <w:t>varies by grant category</w:t>
            </w:r>
          </w:p>
        </w:tc>
      </w:tr>
      <w:tr>
        <w:tc>
          <w:tcPr>
            <w:tcW w:type="dxa" w:w="1944"/>
            <w:shd w:fill="E9F2EC"/>
          </w:tcPr>
          <w:p>
            <w:r>
              <w:rPr>
                <w:b/>
              </w:rPr>
              <w:t>Match or cost</w:t>
            </w:r>
          </w:p>
        </w:tc>
        <w:tc>
          <w:tcPr>
            <w:tcW w:type="dxa" w:w="8568"/>
          </w:tcPr>
          <w:p>
            <w:r>
              <w:t>varies by category</w:t>
            </w:r>
          </w:p>
        </w:tc>
      </w:tr>
      <w:tr>
        <w:tc>
          <w:tcPr>
            <w:tcW w:type="dxa" w:w="1944"/>
            <w:shd w:fill="E9F2EC"/>
          </w:tcPr>
          <w:p>
            <w:r>
              <w:rPr>
                <w:b/>
              </w:rPr>
              <w:t>Official source</w:t>
            </w:r>
          </w:p>
        </w:tc>
        <w:tc>
          <w:tcPr>
            <w:tcW w:type="dxa" w:w="8568"/>
          </w:tcPr>
          <w:p>
            <w:hyperlink r:id="rId94">
              <w:r>
                <w:rPr>
                  <w:color w:val="1B6A8F"/>
                  <w:u w:val="single"/>
                </w:rPr>
                <w:t>Open official page</w:t>
              </w:r>
            </w:hyperlink>
            <w:r>
              <w:t xml:space="preserve"> (https://arts.delaware.gov/grants-for-organizations)</w:t>
            </w:r>
          </w:p>
        </w:tc>
      </w:tr>
      <w:tr>
        <w:tc>
          <w:tcPr>
            <w:tcW w:type="dxa" w:w="1944"/>
            <w:shd w:fill="E9F2EC"/>
          </w:tcPr>
          <w:p>
            <w:r>
              <w:rPr>
                <w:b/>
              </w:rPr>
              <w:t>Record ID</w:t>
            </w:r>
          </w:p>
        </w:tc>
        <w:tc>
          <w:tcPr>
            <w:tcW w:type="dxa" w:w="8568"/>
          </w:tcPr>
          <w:p>
            <w:r>
              <w:t>RERC-FND-0092</w:t>
            </w:r>
          </w:p>
        </w:tc>
      </w:tr>
    </w:tbl>
    <w:p>
      <w:pPr>
        <w:pStyle w:val="Heading2"/>
        <w:spacing w:before="160" w:after="60"/>
      </w:pPr>
      <w:r>
        <w:t>Urban and Community Forestry Grants</w:t>
      </w:r>
    </w:p>
    <w:p>
      <w:pPr>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Adds shade, beautification, and resilience to trailheads, parks, and downtown walking routes.</w:t>
            </w:r>
          </w:p>
        </w:tc>
      </w:tr>
      <w:tr>
        <w:tc>
          <w:tcPr>
            <w:tcW w:type="dxa" w:w="1944"/>
            <w:shd w:fill="E6F1F5"/>
          </w:tcPr>
          <w:p>
            <w:r>
              <w:rPr>
                <w:b/>
              </w:rPr>
              <w:t>Best for</w:t>
            </w:r>
          </w:p>
        </w:tc>
        <w:tc>
          <w:tcPr>
            <w:tcW w:type="dxa" w:w="8568"/>
          </w:tcPr>
          <w:p>
            <w:r>
              <w:t>municipalities, HOAs, 501(c)(3)s, schools, churches</w:t>
            </w:r>
          </w:p>
        </w:tc>
      </w:tr>
      <w:tr>
        <w:tc>
          <w:tcPr>
            <w:tcW w:type="dxa" w:w="1944"/>
            <w:shd w:fill="E6F1F5"/>
          </w:tcPr>
          <w:p>
            <w:r>
              <w:rPr>
                <w:b/>
              </w:rPr>
              <w:t>Why it may help</w:t>
            </w:r>
          </w:p>
        </w:tc>
        <w:tc>
          <w:tcPr>
            <w:tcW w:type="dxa" w:w="8568"/>
          </w:tcPr>
          <w:p>
            <w:r>
              <w:t>Adds shade, beautification, and resilience to trailheads, parks, and downtown walking routes.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tree_canopy, shade, heat, streetscape, parks</w:t>
            </w:r>
          </w:p>
        </w:tc>
      </w:tr>
      <w:tr>
        <w:tc>
          <w:tcPr>
            <w:tcW w:type="dxa" w:w="1944"/>
            <w:shd w:fill="E6F1F5"/>
          </w:tcPr>
          <w:p>
            <w:r>
              <w:rPr>
                <w:b/>
              </w:rPr>
              <w:t>Amount or cost</w:t>
            </w:r>
          </w:p>
        </w:tc>
        <w:tc>
          <w:tcPr>
            <w:tcW w:type="dxa" w:w="8568"/>
          </w:tcPr>
          <w:p>
            <w:r>
              <w:t>$500 to $5,000 annual UCF; up to $50,000 IRA disadvantaged community subgrant; other subgrants up to $9,000</w:t>
            </w:r>
          </w:p>
        </w:tc>
      </w:tr>
      <w:tr>
        <w:tc>
          <w:tcPr>
            <w:tcW w:type="dxa" w:w="1944"/>
            <w:shd w:fill="E6F1F5"/>
          </w:tcPr>
          <w:p>
            <w:r>
              <w:rPr>
                <w:b/>
              </w:rPr>
              <w:t>Match or cost</w:t>
            </w:r>
          </w:p>
        </w:tc>
        <w:tc>
          <w:tcPr>
            <w:tcW w:type="dxa" w:w="8568"/>
          </w:tcPr>
          <w:p>
            <w:r>
              <w:t>UCF and ash removal require 50:50; some subgrants no match</w:t>
            </w:r>
          </w:p>
        </w:tc>
      </w:tr>
      <w:tr>
        <w:tc>
          <w:tcPr>
            <w:tcW w:type="dxa" w:w="1944"/>
            <w:shd w:fill="E6F1F5"/>
          </w:tcPr>
          <w:p>
            <w:r>
              <w:rPr>
                <w:b/>
              </w:rPr>
              <w:t>Official source</w:t>
            </w:r>
          </w:p>
        </w:tc>
        <w:tc>
          <w:tcPr>
            <w:tcW w:type="dxa" w:w="8568"/>
          </w:tcPr>
          <w:p>
            <w:hyperlink r:id="rId95">
              <w:r>
                <w:rPr>
                  <w:color w:val="1B6A8F"/>
                  <w:u w:val="single"/>
                </w:rPr>
                <w:t>Open official page</w:t>
              </w:r>
            </w:hyperlink>
            <w:r>
              <w:t xml:space="preserve"> (https://agriculture.delaware.gov/forest-service/urban-and-community/funding-opportunities)</w:t>
            </w:r>
          </w:p>
        </w:tc>
      </w:tr>
      <w:tr>
        <w:tc>
          <w:tcPr>
            <w:tcW w:type="dxa" w:w="1944"/>
            <w:shd w:fill="E6F1F5"/>
          </w:tcPr>
          <w:p>
            <w:r>
              <w:rPr>
                <w:b/>
              </w:rPr>
              <w:t>Record ID</w:t>
            </w:r>
          </w:p>
        </w:tc>
        <w:tc>
          <w:tcPr>
            <w:tcW w:type="dxa" w:w="8568"/>
          </w:tcPr>
          <w:p>
            <w:r>
              <w:t>RERC-FND-0098</w:t>
            </w:r>
          </w:p>
        </w:tc>
      </w:tr>
    </w:tbl>
    <w:p>
      <w:pPr>
        <w:pStyle w:val="Heading2"/>
        <w:spacing w:before="160" w:after="60"/>
      </w:pPr>
      <w:r>
        <w:t>Florida Communities Trust Parks and Open Space Florida Forever Grant Program</w:t>
      </w:r>
    </w:p>
    <w:p>
      <w:pPr>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Protects lands, waterfronts, and open spaces that generate nature-based tourism.</w:t>
            </w:r>
          </w:p>
        </w:tc>
      </w:tr>
      <w:tr>
        <w:tc>
          <w:tcPr>
            <w:tcW w:type="dxa" w:w="1944"/>
            <w:shd w:fill="E9F2EC"/>
          </w:tcPr>
          <w:p>
            <w:r>
              <w:rPr>
                <w:b/>
              </w:rPr>
              <w:t>Best for</w:t>
            </w:r>
          </w:p>
        </w:tc>
        <w:tc>
          <w:tcPr>
            <w:tcW w:type="dxa" w:w="8568"/>
          </w:tcPr>
          <w:p>
            <w:r>
              <w:t>local governments and eligible nonprofit partners</w:t>
            </w:r>
          </w:p>
        </w:tc>
      </w:tr>
      <w:tr>
        <w:tc>
          <w:tcPr>
            <w:tcW w:type="dxa" w:w="1944"/>
            <w:shd w:fill="E9F2EC"/>
          </w:tcPr>
          <w:p>
            <w:r>
              <w:rPr>
                <w:b/>
              </w:rPr>
              <w:t>Why it may help</w:t>
            </w:r>
          </w:p>
        </w:tc>
        <w:tc>
          <w:tcPr>
            <w:tcW w:type="dxa" w:w="8568"/>
          </w:tcPr>
          <w:p>
            <w:r>
              <w:t>Protects lands, waterfronts, and open spaces that generate nature-based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land_acquisition, parks, open_space, working_waterfronts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match and scoring vary by program</w:t>
            </w:r>
          </w:p>
        </w:tc>
      </w:tr>
      <w:tr>
        <w:tc>
          <w:tcPr>
            <w:tcW w:type="dxa" w:w="1944"/>
            <w:shd w:fill="E9F2EC"/>
          </w:tcPr>
          <w:p>
            <w:r>
              <w:rPr>
                <w:b/>
              </w:rPr>
              <w:t>Official source</w:t>
            </w:r>
          </w:p>
        </w:tc>
        <w:tc>
          <w:tcPr>
            <w:tcW w:type="dxa" w:w="8568"/>
          </w:tcPr>
          <w:p>
            <w:hyperlink r:id="rId96">
              <w:r>
                <w:rPr>
                  <w:color w:val="1B6A8F"/>
                  <w:u w:val="single"/>
                </w:rPr>
                <w:t>Open official page</w:t>
              </w:r>
            </w:hyperlink>
            <w:r>
              <w:t xml:space="preserve"> (https://floridadep.gov/parks/ogt/content/grants)</w:t>
            </w:r>
          </w:p>
        </w:tc>
      </w:tr>
      <w:tr>
        <w:tc>
          <w:tcPr>
            <w:tcW w:type="dxa" w:w="1944"/>
            <w:shd w:fill="E9F2EC"/>
          </w:tcPr>
          <w:p>
            <w:r>
              <w:rPr>
                <w:b/>
              </w:rPr>
              <w:t>Record ID</w:t>
            </w:r>
          </w:p>
        </w:tc>
        <w:tc>
          <w:tcPr>
            <w:tcW w:type="dxa" w:w="8568"/>
          </w:tcPr>
          <w:p>
            <w:r>
              <w:t>RERC-FND-0101</w:t>
            </w:r>
          </w:p>
        </w:tc>
      </w:tr>
    </w:tbl>
    <w:p>
      <w:pPr>
        <w:pStyle w:val="Heading2"/>
        <w:spacing w:before="160" w:after="60"/>
      </w:pPr>
      <w:r>
        <w:t>Florida Recreation Development Assistance Program</w:t>
      </w:r>
    </w:p>
    <w:p>
      <w:pPr>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Core local park and recreation facility funding for rural quality of life and tourism.</w:t>
            </w:r>
          </w:p>
        </w:tc>
      </w:tr>
      <w:tr>
        <w:tc>
          <w:tcPr>
            <w:tcW w:type="dxa" w:w="1944"/>
            <w:shd w:fill="E6F1F5"/>
          </w:tcPr>
          <w:p>
            <w:r>
              <w:rPr>
                <w:b/>
              </w:rPr>
              <w:t>Best for</w:t>
            </w:r>
          </w:p>
        </w:tc>
        <w:tc>
          <w:tcPr>
            <w:tcW w:type="dxa" w:w="8568"/>
          </w:tcPr>
          <w:p>
            <w:r>
              <w:t>local governments</w:t>
            </w:r>
          </w:p>
        </w:tc>
      </w:tr>
      <w:tr>
        <w:tc>
          <w:tcPr>
            <w:tcW w:type="dxa" w:w="1944"/>
            <w:shd w:fill="E6F1F5"/>
          </w:tcPr>
          <w:p>
            <w:r>
              <w:rPr>
                <w:b/>
              </w:rPr>
              <w:t>Why it may help</w:t>
            </w:r>
          </w:p>
        </w:tc>
        <w:tc>
          <w:tcPr>
            <w:tcW w:type="dxa" w:w="8568"/>
          </w:tcPr>
          <w:p>
            <w:r>
              <w:t>Core local park and recreation facility funding for rural quality of life and tourism.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recreation_facilities, local_government, outdoor_access</w:t>
            </w:r>
          </w:p>
        </w:tc>
      </w:tr>
      <w:tr>
        <w:tc>
          <w:tcPr>
            <w:tcW w:type="dxa" w:w="1944"/>
            <w:shd w:fill="E6F1F5"/>
          </w:tcPr>
          <w:p>
            <w:r>
              <w:rPr>
                <w:b/>
              </w:rPr>
              <w:t>Amount or cost</w:t>
            </w:r>
          </w:p>
        </w:tc>
        <w:tc>
          <w:tcPr>
            <w:tcW w:type="dxa" w:w="8568"/>
          </w:tcPr>
          <w:p>
            <w:r>
              <w:t>varies by annual appropriation</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96">
              <w:r>
                <w:rPr>
                  <w:color w:val="1B6A8F"/>
                  <w:u w:val="single"/>
                </w:rPr>
                <w:t>Open official page</w:t>
              </w:r>
            </w:hyperlink>
            <w:r>
              <w:t xml:space="preserve"> (https://floridadep.gov/parks/ogt/content/grants)</w:t>
            </w:r>
          </w:p>
        </w:tc>
      </w:tr>
      <w:tr>
        <w:tc>
          <w:tcPr>
            <w:tcW w:type="dxa" w:w="1944"/>
            <w:shd w:fill="E6F1F5"/>
          </w:tcPr>
          <w:p>
            <w:r>
              <w:rPr>
                <w:b/>
              </w:rPr>
              <w:t>Record ID</w:t>
            </w:r>
          </w:p>
        </w:tc>
        <w:tc>
          <w:tcPr>
            <w:tcW w:type="dxa" w:w="8568"/>
          </w:tcPr>
          <w:p>
            <w:r>
              <w:t>RERC-FND-0636</w:t>
            </w:r>
          </w:p>
        </w:tc>
      </w:tr>
    </w:tbl>
    <w:p>
      <w:pPr>
        <w:pStyle w:val="Heading2"/>
        <w:spacing w:before="160" w:after="60"/>
      </w:pPr>
      <w:r>
        <w:t>Land and Water Conservation Fund State Assistance</w:t>
      </w:r>
    </w:p>
    <w:p>
      <w:pPr>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build and acquire public outdoor recreation assets in rural communities.</w:t>
            </w:r>
          </w:p>
        </w:tc>
      </w:tr>
      <w:tr>
        <w:tc>
          <w:tcPr>
            <w:tcW w:type="dxa" w:w="1944"/>
            <w:shd w:fill="E9F2EC"/>
          </w:tcPr>
          <w:p>
            <w:r>
              <w:rPr>
                <w:b/>
              </w:rPr>
              <w:t>Best for</w:t>
            </w:r>
          </w:p>
        </w:tc>
        <w:tc>
          <w:tcPr>
            <w:tcW w:type="dxa" w:w="8568"/>
          </w:tcPr>
          <w:p>
            <w:r>
              <w:t>local governments and eligible public sponsors</w:t>
            </w:r>
          </w:p>
        </w:tc>
      </w:tr>
      <w:tr>
        <w:tc>
          <w:tcPr>
            <w:tcW w:type="dxa" w:w="1944"/>
            <w:shd w:fill="E9F2EC"/>
          </w:tcPr>
          <w:p>
            <w:r>
              <w:rPr>
                <w:b/>
              </w:rPr>
              <w:t>Why it may help</w:t>
            </w:r>
          </w:p>
        </w:tc>
        <w:tc>
          <w:tcPr>
            <w:tcW w:type="dxa" w:w="8568"/>
          </w:tcPr>
          <w:p>
            <w:r>
              <w:t>Helps build and acquire public outdoor recreation assets in rural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outdoor_recreation, parks, land_acquisition, recreation_facilities</w:t>
            </w:r>
          </w:p>
        </w:tc>
      </w:tr>
      <w:tr>
        <w:tc>
          <w:tcPr>
            <w:tcW w:type="dxa" w:w="1944"/>
            <w:shd w:fill="E9F2EC"/>
          </w:tcPr>
          <w:p>
            <w:r>
              <w:rPr>
                <w:b/>
              </w:rPr>
              <w:t>Amount or cost</w:t>
            </w:r>
          </w:p>
        </w:tc>
        <w:tc>
          <w:tcPr>
            <w:tcW w:type="dxa" w:w="8568"/>
          </w:tcPr>
          <w:p>
            <w:r>
              <w:t>varies by federal apportionment</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96">
              <w:r>
                <w:rPr>
                  <w:color w:val="1B6A8F"/>
                  <w:u w:val="single"/>
                </w:rPr>
                <w:t>Open official page</w:t>
              </w:r>
            </w:hyperlink>
            <w:r>
              <w:t xml:space="preserve"> (https://floridadep.gov/parks/ogt/content/grants)</w:t>
            </w:r>
          </w:p>
        </w:tc>
      </w:tr>
      <w:tr>
        <w:tc>
          <w:tcPr>
            <w:tcW w:type="dxa" w:w="1944"/>
            <w:shd w:fill="E9F2EC"/>
          </w:tcPr>
          <w:p>
            <w:r>
              <w:rPr>
                <w:b/>
              </w:rPr>
              <w:t>Record ID</w:t>
            </w:r>
          </w:p>
        </w:tc>
        <w:tc>
          <w:tcPr>
            <w:tcW w:type="dxa" w:w="8568"/>
          </w:tcPr>
          <w:p>
            <w:r>
              <w:t>RERC-FND-0637</w:t>
            </w:r>
          </w:p>
        </w:tc>
      </w:tr>
    </w:tbl>
    <w:p>
      <w:pPr>
        <w:pStyle w:val="Heading2"/>
        <w:spacing w:before="160" w:after="60"/>
      </w:pPr>
      <w:r>
        <w:t>Resilient Florida Grants</w:t>
      </w:r>
    </w:p>
    <w:p>
      <w:pPr>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coastal and riverfront recreation districts from flooding and storm impacts.</w:t>
            </w:r>
          </w:p>
        </w:tc>
      </w:tr>
      <w:tr>
        <w:tc>
          <w:tcPr>
            <w:tcW w:type="dxa" w:w="1944"/>
            <w:shd w:fill="E6F1F5"/>
          </w:tcPr>
          <w:p>
            <w:r>
              <w:rPr>
                <w:b/>
              </w:rPr>
              <w:t>Best for</w:t>
            </w:r>
          </w:p>
        </w:tc>
        <w:tc>
          <w:tcPr>
            <w:tcW w:type="dxa" w:w="8568"/>
          </w:tcPr>
          <w:p>
            <w:r>
              <w:t>local governments, regional resilience entities, water management districts, others by statute</w:t>
            </w:r>
          </w:p>
        </w:tc>
      </w:tr>
      <w:tr>
        <w:tc>
          <w:tcPr>
            <w:tcW w:type="dxa" w:w="1944"/>
            <w:shd w:fill="E6F1F5"/>
          </w:tcPr>
          <w:p>
            <w:r>
              <w:rPr>
                <w:b/>
              </w:rPr>
              <w:t>Why it may help</w:t>
            </w:r>
          </w:p>
        </w:tc>
        <w:tc>
          <w:tcPr>
            <w:tcW w:type="dxa" w:w="8568"/>
          </w:tcPr>
          <w:p>
            <w:r>
              <w:t>Protects coastal and riverfront recreation districts from flooding and storm impacts.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resilience, flooding, infrastructure, waterfront, planning</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varies by category and applicant</w:t>
            </w:r>
          </w:p>
        </w:tc>
      </w:tr>
      <w:tr>
        <w:tc>
          <w:tcPr>
            <w:tcW w:type="dxa" w:w="1944"/>
            <w:shd w:fill="E6F1F5"/>
          </w:tcPr>
          <w:p>
            <w:r>
              <w:rPr>
                <w:b/>
              </w:rPr>
              <w:t>Official source</w:t>
            </w:r>
          </w:p>
        </w:tc>
        <w:tc>
          <w:tcPr>
            <w:tcW w:type="dxa" w:w="8568"/>
          </w:tcPr>
          <w:p>
            <w:hyperlink r:id="rId97">
              <w:r>
                <w:rPr>
                  <w:color w:val="1B6A8F"/>
                  <w:u w:val="single"/>
                </w:rPr>
                <w:t>Open official page</w:t>
              </w:r>
            </w:hyperlink>
            <w:r>
              <w:t xml:space="preserve"> (https://floridadep.gov/ResilientFlorida)</w:t>
            </w:r>
          </w:p>
        </w:tc>
      </w:tr>
      <w:tr>
        <w:tc>
          <w:tcPr>
            <w:tcW w:type="dxa" w:w="1944"/>
            <w:shd w:fill="E6F1F5"/>
          </w:tcPr>
          <w:p>
            <w:r>
              <w:rPr>
                <w:b/>
              </w:rPr>
              <w:t>Record ID</w:t>
            </w:r>
          </w:p>
        </w:tc>
        <w:tc>
          <w:tcPr>
            <w:tcW w:type="dxa" w:w="8568"/>
          </w:tcPr>
          <w:p>
            <w:r>
              <w:t>RERC-FND-0104</w:t>
            </w:r>
          </w:p>
        </w:tc>
      </w:tr>
    </w:tbl>
    <w:p>
      <w:pPr>
        <w:pStyle w:val="Heading2"/>
        <w:spacing w:before="160" w:after="60"/>
      </w:pPr>
      <w:r>
        <w:t>Resilient Florida Grant Program</w:t>
      </w:r>
    </w:p>
    <w:p>
      <w:pPr>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coastal and river communities protect recreation assets, waterfront districts, trails, and visitor infrastructure from flooding.</w:t>
            </w:r>
          </w:p>
        </w:tc>
      </w:tr>
      <w:tr>
        <w:tc>
          <w:tcPr>
            <w:tcW w:type="dxa" w:w="1944"/>
            <w:shd w:fill="E9F2EC"/>
          </w:tcPr>
          <w:p>
            <w:r>
              <w:rPr>
                <w:b/>
              </w:rPr>
              <w:t>Best for</w:t>
            </w:r>
          </w:p>
        </w:tc>
        <w:tc>
          <w:tcPr>
            <w:tcW w:type="dxa" w:w="8568"/>
          </w:tcPr>
          <w:p>
            <w:r>
              <w:t>Counties, municipalities, special districts, regional resilience entities</w:t>
            </w:r>
          </w:p>
        </w:tc>
      </w:tr>
      <w:tr>
        <w:tc>
          <w:tcPr>
            <w:tcW w:type="dxa" w:w="1944"/>
            <w:shd w:fill="E9F2EC"/>
          </w:tcPr>
          <w:p>
            <w:r>
              <w:rPr>
                <w:b/>
              </w:rPr>
              <w:t>Why it may help</w:t>
            </w:r>
          </w:p>
        </w:tc>
        <w:tc>
          <w:tcPr>
            <w:tcW w:type="dxa" w:w="8568"/>
          </w:tcPr>
          <w:p>
            <w:r>
              <w:t>Helps coastal and river communities protect recreation assets, waterfront districts, trails, and visitor infrastructure from flooding</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flooding, sea level rise, resilience, critical assets, waterfront</w:t>
            </w:r>
          </w:p>
        </w:tc>
      </w:tr>
      <w:tr>
        <w:tc>
          <w:tcPr>
            <w:tcW w:type="dxa" w:w="1944"/>
            <w:shd w:fill="E9F2EC"/>
          </w:tcPr>
          <w:p>
            <w:r>
              <w:rPr>
                <w:b/>
              </w:rPr>
              <w:t>Amount or cost</w:t>
            </w:r>
          </w:p>
        </w:tc>
        <w:tc>
          <w:tcPr>
            <w:tcW w:type="dxa" w:w="8568"/>
          </w:tcPr>
          <w:p>
            <w:r>
              <w:t>Varies by planning or implementation project</w:t>
            </w:r>
          </w:p>
        </w:tc>
      </w:tr>
      <w:tr>
        <w:tc>
          <w:tcPr>
            <w:tcW w:type="dxa" w:w="1944"/>
            <w:shd w:fill="E9F2EC"/>
          </w:tcPr>
          <w:p>
            <w:r>
              <w:rPr>
                <w:b/>
              </w:rPr>
              <w:t>Match or cost</w:t>
            </w:r>
          </w:p>
        </w:tc>
        <w:tc>
          <w:tcPr>
            <w:tcW w:type="dxa" w:w="8568"/>
          </w:tcPr>
          <w:p>
            <w:r>
              <w:t>Cost share varies, reduced cost-share communities listed</w:t>
            </w:r>
          </w:p>
        </w:tc>
      </w:tr>
      <w:tr>
        <w:tc>
          <w:tcPr>
            <w:tcW w:type="dxa" w:w="1944"/>
            <w:shd w:fill="E9F2EC"/>
          </w:tcPr>
          <w:p>
            <w:r>
              <w:rPr>
                <w:b/>
              </w:rPr>
              <w:t>Official source</w:t>
            </w:r>
          </w:p>
        </w:tc>
        <w:tc>
          <w:tcPr>
            <w:tcW w:type="dxa" w:w="8568"/>
          </w:tcPr>
          <w:p>
            <w:hyperlink r:id="rId98">
              <w:r>
                <w:rPr>
                  <w:color w:val="1B6A8F"/>
                  <w:u w:val="single"/>
                </w:rPr>
                <w:t>Open official page</w:t>
              </w:r>
            </w:hyperlink>
            <w:r>
              <w:t xml:space="preserve"> (https://floridadep.gov/rcp/resilient-florida-program/content/resilient-florida-program-resources)</w:t>
            </w:r>
          </w:p>
        </w:tc>
      </w:tr>
      <w:tr>
        <w:tc>
          <w:tcPr>
            <w:tcW w:type="dxa" w:w="1944"/>
            <w:shd w:fill="E9F2EC"/>
          </w:tcPr>
          <w:p>
            <w:r>
              <w:rPr>
                <w:b/>
              </w:rPr>
              <w:t>Record ID</w:t>
            </w:r>
          </w:p>
        </w:tc>
        <w:tc>
          <w:tcPr>
            <w:tcW w:type="dxa" w:w="8568"/>
          </w:tcPr>
          <w:p>
            <w:r>
              <w:t>RERC-FND-0103</w:t>
            </w:r>
          </w:p>
        </w:tc>
      </w:tr>
    </w:tbl>
    <w:p>
      <w:pPr>
        <w:pStyle w:val="Heading2"/>
        <w:spacing w:before="160" w:after="60"/>
      </w:pPr>
      <w:r>
        <w:t>Cultural Facilities Grants</w:t>
      </w:r>
    </w:p>
    <w:p>
      <w:pPr>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museums, performance venues, and cultural anchors that broaden recreation-economy appeal.</w:t>
            </w:r>
          </w:p>
        </w:tc>
      </w:tr>
      <w:tr>
        <w:tc>
          <w:tcPr>
            <w:tcW w:type="dxa" w:w="1944"/>
            <w:shd w:fill="E6F1F5"/>
          </w:tcPr>
          <w:p>
            <w:r>
              <w:rPr>
                <w:b/>
              </w:rPr>
              <w:t>Best for</w:t>
            </w:r>
          </w:p>
        </w:tc>
        <w:tc>
          <w:tcPr>
            <w:tcW w:type="dxa" w:w="8568"/>
          </w:tcPr>
          <w:p>
            <w:r>
              <w:t>eligible cultural organizations and local governments depending on category</w:t>
            </w:r>
          </w:p>
        </w:tc>
      </w:tr>
      <w:tr>
        <w:tc>
          <w:tcPr>
            <w:tcW w:type="dxa" w:w="1944"/>
            <w:shd w:fill="E6F1F5"/>
          </w:tcPr>
          <w:p>
            <w:r>
              <w:rPr>
                <w:b/>
              </w:rPr>
              <w:t>Why it may help</w:t>
            </w:r>
          </w:p>
        </w:tc>
        <w:tc>
          <w:tcPr>
            <w:tcW w:type="dxa" w:w="8568"/>
          </w:tcPr>
          <w:p>
            <w:r>
              <w:t>Funds museums, performance venues, and cultural anchors that broaden recreation-economy appeal.</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cultural_facilities, heritage_tourism, arts, capital</w:t>
            </w:r>
          </w:p>
        </w:tc>
      </w:tr>
      <w:tr>
        <w:tc>
          <w:tcPr>
            <w:tcW w:type="dxa" w:w="1944"/>
            <w:shd w:fill="E6F1F5"/>
          </w:tcPr>
          <w:p>
            <w:r>
              <w:rPr>
                <w:b/>
              </w:rPr>
              <w:t>Amount or cost</w:t>
            </w:r>
          </w:p>
        </w:tc>
        <w:tc>
          <w:tcPr>
            <w:tcW w:type="dxa" w:w="8568"/>
          </w:tcPr>
          <w:p>
            <w:r>
              <w:t>up to $500,000 typical program cap; confirm current guidelines</w:t>
            </w:r>
          </w:p>
        </w:tc>
      </w:tr>
      <w:tr>
        <w:tc>
          <w:tcPr>
            <w:tcW w:type="dxa" w:w="1944"/>
            <w:shd w:fill="E6F1F5"/>
          </w:tcPr>
          <w:p>
            <w:r>
              <w:rPr>
                <w:b/>
              </w:rPr>
              <w:t>Match or cost</w:t>
            </w:r>
          </w:p>
        </w:tc>
        <w:tc>
          <w:tcPr>
            <w:tcW w:type="dxa" w:w="8568"/>
          </w:tcPr>
          <w:p>
            <w:r>
              <w:t>match required</w:t>
            </w:r>
          </w:p>
        </w:tc>
      </w:tr>
      <w:tr>
        <w:tc>
          <w:tcPr>
            <w:tcW w:type="dxa" w:w="1944"/>
            <w:shd w:fill="E6F1F5"/>
          </w:tcPr>
          <w:p>
            <w:r>
              <w:rPr>
                <w:b/>
              </w:rPr>
              <w:t>Official source</w:t>
            </w:r>
          </w:p>
        </w:tc>
        <w:tc>
          <w:tcPr>
            <w:tcW w:type="dxa" w:w="8568"/>
          </w:tcPr>
          <w:p>
            <w:hyperlink r:id="rId99">
              <w:r>
                <w:rPr>
                  <w:color w:val="1B6A8F"/>
                  <w:u w:val="single"/>
                </w:rPr>
                <w:t>Open official page</w:t>
              </w:r>
            </w:hyperlink>
            <w:r>
              <w:t xml:space="preserve"> (https://dos.fl.gov/cultural/grants/grant-programs/cultural-facilities)</w:t>
            </w:r>
          </w:p>
        </w:tc>
      </w:tr>
      <w:tr>
        <w:tc>
          <w:tcPr>
            <w:tcW w:type="dxa" w:w="1944"/>
            <w:shd w:fill="E6F1F5"/>
          </w:tcPr>
          <w:p>
            <w:r>
              <w:rPr>
                <w:b/>
              </w:rPr>
              <w:t>Record ID</w:t>
            </w:r>
          </w:p>
        </w:tc>
        <w:tc>
          <w:tcPr>
            <w:tcW w:type="dxa" w:w="8568"/>
          </w:tcPr>
          <w:p>
            <w:r>
              <w:t>RERC-FND-0099</w:t>
            </w:r>
          </w:p>
        </w:tc>
      </w:tr>
    </w:tbl>
    <w:p>
      <w:pPr>
        <w:pStyle w:val="Heading2"/>
        <w:spacing w:before="160" w:after="60"/>
      </w:pPr>
      <w:r>
        <w:t>Florida Boating Improvement Program</w:t>
      </w:r>
    </w:p>
    <w:p>
      <w:pPr>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boat ramps, docks, and water access central to paddle, fishing, and coastal recreation economies.</w:t>
            </w:r>
          </w:p>
        </w:tc>
      </w:tr>
      <w:tr>
        <w:tc>
          <w:tcPr>
            <w:tcW w:type="dxa" w:w="1944"/>
            <w:shd w:fill="E9F2EC"/>
          </w:tcPr>
          <w:p>
            <w:r>
              <w:rPr>
                <w:b/>
              </w:rPr>
              <w:t>Best for</w:t>
            </w:r>
          </w:p>
        </w:tc>
        <w:tc>
          <w:tcPr>
            <w:tcW w:type="dxa" w:w="8568"/>
          </w:tcPr>
          <w:p>
            <w:r>
              <w:t>county and municipal governments and other eligible governmental entities</w:t>
            </w:r>
          </w:p>
        </w:tc>
      </w:tr>
      <w:tr>
        <w:tc>
          <w:tcPr>
            <w:tcW w:type="dxa" w:w="1944"/>
            <w:shd w:fill="E9F2EC"/>
          </w:tcPr>
          <w:p>
            <w:r>
              <w:rPr>
                <w:b/>
              </w:rPr>
              <w:t>Why it may help</w:t>
            </w:r>
          </w:p>
        </w:tc>
        <w:tc>
          <w:tcPr>
            <w:tcW w:type="dxa" w:w="8568"/>
          </w:tcPr>
          <w:p>
            <w:r>
              <w:t>Supports boat ramps, docks, and water access central to paddle, fishing, and coastal recreation economies.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boating_access, ramps, docks, waterways, blueways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100">
              <w:r>
                <w:rPr>
                  <w:color w:val="1B6A8F"/>
                  <w:u w:val="single"/>
                </w:rPr>
                <w:t>Open official page</w:t>
              </w:r>
            </w:hyperlink>
            <w:r>
              <w:t xml:space="preserve"> (https://myfwc.com/boating/grants-programs/fbip)</w:t>
            </w:r>
          </w:p>
        </w:tc>
      </w:tr>
      <w:tr>
        <w:tc>
          <w:tcPr>
            <w:tcW w:type="dxa" w:w="1944"/>
            <w:shd w:fill="E9F2EC"/>
          </w:tcPr>
          <w:p>
            <w:r>
              <w:rPr>
                <w:b/>
              </w:rPr>
              <w:t>Record ID</w:t>
            </w:r>
          </w:p>
        </w:tc>
        <w:tc>
          <w:tcPr>
            <w:tcW w:type="dxa" w:w="8568"/>
          </w:tcPr>
          <w:p>
            <w:r>
              <w:t>RERC-FND-0100</w:t>
            </w:r>
          </w:p>
        </w:tc>
      </w:tr>
    </w:tbl>
    <w:p>
      <w:pPr>
        <w:pStyle w:val="Heading2"/>
        <w:spacing w:before="160" w:after="60"/>
      </w:pPr>
      <w:r>
        <w:t>Urban and Community Forestry Grants</w:t>
      </w:r>
    </w:p>
    <w:p>
      <w:pPr>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tree canopy, park shade, and streetscape work that improves outdoor comfort and visitor experience.</w:t>
            </w:r>
          </w:p>
        </w:tc>
      </w:tr>
      <w:tr>
        <w:tc>
          <w:tcPr>
            <w:tcW w:type="dxa" w:w="1944"/>
            <w:shd w:fill="E6F1F5"/>
          </w:tcPr>
          <w:p>
            <w:r>
              <w:rPr>
                <w:b/>
              </w:rPr>
              <w:t>Best for</w:t>
            </w:r>
          </w:p>
        </w:tc>
        <w:tc>
          <w:tcPr>
            <w:tcW w:type="dxa" w:w="8568"/>
          </w:tcPr>
          <w:p>
            <w:r>
              <w:t>Local governments, educational institutions, tribes, nonprofit organizations</w:t>
            </w:r>
          </w:p>
        </w:tc>
      </w:tr>
      <w:tr>
        <w:tc>
          <w:tcPr>
            <w:tcW w:type="dxa" w:w="1944"/>
            <w:shd w:fill="E6F1F5"/>
          </w:tcPr>
          <w:p>
            <w:r>
              <w:rPr>
                <w:b/>
              </w:rPr>
              <w:t>Why it may help</w:t>
            </w:r>
          </w:p>
        </w:tc>
        <w:tc>
          <w:tcPr>
            <w:tcW w:type="dxa" w:w="8568"/>
          </w:tcPr>
          <w:p>
            <w:r>
              <w:t>Funds tree canopy, park shade, and streetscape work that improves outdoor comfort and visitor experience</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tree canopy, parks, public spaces, urban forestry, shade</w:t>
            </w:r>
          </w:p>
        </w:tc>
      </w:tr>
      <w:tr>
        <w:tc>
          <w:tcPr>
            <w:tcW w:type="dxa" w:w="1944"/>
            <w:shd w:fill="E6F1F5"/>
          </w:tcPr>
          <w:p>
            <w:r>
              <w:rPr>
                <w:b/>
              </w:rPr>
              <w:t>Amount or cost</w:t>
            </w:r>
          </w:p>
        </w:tc>
        <w:tc>
          <w:tcPr>
            <w:tcW w:type="dxa" w:w="8568"/>
          </w:tcPr>
          <w:p>
            <w:r>
              <w:t>Varies by current NOFA</w:t>
            </w:r>
          </w:p>
        </w:tc>
      </w:tr>
      <w:tr>
        <w:tc>
          <w:tcPr>
            <w:tcW w:type="dxa" w:w="1944"/>
            <w:shd w:fill="E6F1F5"/>
          </w:tcPr>
          <w:p>
            <w:r>
              <w:rPr>
                <w:b/>
              </w:rPr>
              <w:t>Match or cost</w:t>
            </w:r>
          </w:p>
        </w:tc>
        <w:tc>
          <w:tcPr>
            <w:tcW w:type="dxa" w:w="8568"/>
          </w:tcPr>
          <w:p>
            <w:r>
              <w:t>Typically 50-50 match</w:t>
            </w:r>
          </w:p>
        </w:tc>
      </w:tr>
      <w:tr>
        <w:tc>
          <w:tcPr>
            <w:tcW w:type="dxa" w:w="1944"/>
            <w:shd w:fill="E6F1F5"/>
          </w:tcPr>
          <w:p>
            <w:r>
              <w:rPr>
                <w:b/>
              </w:rPr>
              <w:t>Official source</w:t>
            </w:r>
          </w:p>
        </w:tc>
        <w:tc>
          <w:tcPr>
            <w:tcW w:type="dxa" w:w="8568"/>
          </w:tcPr>
          <w:p>
            <w:hyperlink r:id="rId101">
              <w:r>
                <w:rPr>
                  <w:color w:val="1B6A8F"/>
                  <w:u w:val="single"/>
                </w:rPr>
                <w:t>Open official page</w:t>
              </w:r>
            </w:hyperlink>
            <w:r>
              <w:t xml:space="preserve"> (https://www.fdacs.gov/Forest-Wildfire/For-Communities/Urban-Forestry/Florida-Urban-and-Community-Forestry-Grants)</w:t>
            </w:r>
          </w:p>
        </w:tc>
      </w:tr>
      <w:tr>
        <w:tc>
          <w:tcPr>
            <w:tcW w:type="dxa" w:w="1944"/>
            <w:shd w:fill="E6F1F5"/>
          </w:tcPr>
          <w:p>
            <w:r>
              <w:rPr>
                <w:b/>
              </w:rPr>
              <w:t>Record ID</w:t>
            </w:r>
          </w:p>
        </w:tc>
        <w:tc>
          <w:tcPr>
            <w:tcW w:type="dxa" w:w="8568"/>
          </w:tcPr>
          <w:p>
            <w:r>
              <w:t>RERC-FND-0105</w:t>
            </w:r>
          </w:p>
        </w:tc>
      </w:tr>
    </w:tbl>
    <w:p>
      <w:pPr>
        <w:pStyle w:val="Heading2"/>
        <w:spacing w:before="160" w:after="60"/>
      </w:pPr>
      <w:r>
        <w:t>Florida Sports Foundation Grant Programs</w:t>
      </w:r>
    </w:p>
    <w:p>
      <w:pPr>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sports-event tourism that can fill lodging, activate parks, and build rural or regional recreation demand.</w:t>
            </w:r>
          </w:p>
        </w:tc>
      </w:tr>
      <w:tr>
        <w:tc>
          <w:tcPr>
            <w:tcW w:type="dxa" w:w="1944"/>
            <w:shd w:fill="E9F2EC"/>
          </w:tcPr>
          <w:p>
            <w:r>
              <w:rPr>
                <w:b/>
              </w:rPr>
              <w:t>Best for</w:t>
            </w:r>
          </w:p>
        </w:tc>
        <w:tc>
          <w:tcPr>
            <w:tcW w:type="dxa" w:w="8568"/>
          </w:tcPr>
          <w:p>
            <w:r>
              <w:t>Communities and host organizations attracting sports events</w:t>
            </w:r>
          </w:p>
        </w:tc>
      </w:tr>
      <w:tr>
        <w:tc>
          <w:tcPr>
            <w:tcW w:type="dxa" w:w="1944"/>
            <w:shd w:fill="E9F2EC"/>
          </w:tcPr>
          <w:p>
            <w:r>
              <w:rPr>
                <w:b/>
              </w:rPr>
              <w:t>Why it may help</w:t>
            </w:r>
          </w:p>
        </w:tc>
        <w:tc>
          <w:tcPr>
            <w:tcW w:type="dxa" w:w="8568"/>
          </w:tcPr>
          <w:p>
            <w:r>
              <w:t>Supports sports-event tourism that can fill lodging, activate parks, and build rural or regional recreation demand</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sports tourism, events, facilities, visitor economy</w:t>
            </w:r>
          </w:p>
        </w:tc>
      </w:tr>
      <w:tr>
        <w:tc>
          <w:tcPr>
            <w:tcW w:type="dxa" w:w="1944"/>
            <w:shd w:fill="E9F2EC"/>
          </w:tcPr>
          <w:p>
            <w:r>
              <w:rPr>
                <w:b/>
              </w:rPr>
              <w:t>Amount or cost</w:t>
            </w:r>
          </w:p>
        </w:tc>
        <w:tc>
          <w:tcPr>
            <w:tcW w:type="dxa" w:w="8568"/>
          </w:tcPr>
          <w:p>
            <w:r>
              <w:t>Varies by grant category</w:t>
            </w:r>
          </w:p>
        </w:tc>
      </w:tr>
      <w:tr>
        <w:tc>
          <w:tcPr>
            <w:tcW w:type="dxa" w:w="1944"/>
            <w:shd w:fill="E9F2EC"/>
          </w:tcPr>
          <w:p>
            <w:r>
              <w:rPr>
                <w:b/>
              </w:rPr>
              <w:t>Match or cost</w:t>
            </w:r>
          </w:p>
        </w:tc>
        <w:tc>
          <w:tcPr>
            <w:tcW w:type="dxa" w:w="8568"/>
          </w:tcPr>
          <w:p>
            <w:r>
              <w:t>Policy-specific</w:t>
            </w:r>
          </w:p>
        </w:tc>
      </w:tr>
      <w:tr>
        <w:tc>
          <w:tcPr>
            <w:tcW w:type="dxa" w:w="1944"/>
            <w:shd w:fill="E9F2EC"/>
          </w:tcPr>
          <w:p>
            <w:r>
              <w:rPr>
                <w:b/>
              </w:rPr>
              <w:t>Official source</w:t>
            </w:r>
          </w:p>
        </w:tc>
        <w:tc>
          <w:tcPr>
            <w:tcW w:type="dxa" w:w="8568"/>
          </w:tcPr>
          <w:p>
            <w:hyperlink r:id="rId102">
              <w:r>
                <w:rPr>
                  <w:color w:val="1B6A8F"/>
                  <w:u w:val="single"/>
                </w:rPr>
                <w:t>Open official page</w:t>
              </w:r>
            </w:hyperlink>
            <w:r>
              <w:t xml:space="preserve"> (https://playinflorida.com/grants)</w:t>
            </w:r>
          </w:p>
        </w:tc>
      </w:tr>
      <w:tr>
        <w:tc>
          <w:tcPr>
            <w:tcW w:type="dxa" w:w="1944"/>
            <w:shd w:fill="E9F2EC"/>
          </w:tcPr>
          <w:p>
            <w:r>
              <w:rPr>
                <w:b/>
              </w:rPr>
              <w:t>Record ID</w:t>
            </w:r>
          </w:p>
        </w:tc>
        <w:tc>
          <w:tcPr>
            <w:tcW w:type="dxa" w:w="8568"/>
          </w:tcPr>
          <w:p>
            <w:r>
              <w:t>RERC-FND-0102</w:t>
            </w:r>
          </w:p>
        </w:tc>
      </w:tr>
    </w:tbl>
    <w:p>
      <w:pPr>
        <w:pStyle w:val="Heading2"/>
        <w:spacing w:before="160" w:after="60"/>
      </w:pPr>
      <w:r>
        <w:t>VISIT FLORIDA Grants</w:t>
      </w:r>
    </w:p>
    <w:p>
      <w:pPr>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promotion of rural visitor experiences, events, trails, and downtown destinations.</w:t>
            </w:r>
          </w:p>
        </w:tc>
      </w:tr>
      <w:tr>
        <w:tc>
          <w:tcPr>
            <w:tcW w:type="dxa" w:w="1944"/>
            <w:shd w:fill="E6F1F5"/>
          </w:tcPr>
          <w:p>
            <w:r>
              <w:rPr>
                <w:b/>
              </w:rPr>
              <w:t>Best for</w:t>
            </w:r>
          </w:p>
        </w:tc>
        <w:tc>
          <w:tcPr>
            <w:tcW w:type="dxa" w:w="8568"/>
          </w:tcPr>
          <w:p>
            <w:r>
              <w:t>destination organizations, tourism businesses, nonprofits, events depending on category</w:t>
            </w:r>
          </w:p>
        </w:tc>
      </w:tr>
      <w:tr>
        <w:tc>
          <w:tcPr>
            <w:tcW w:type="dxa" w:w="1944"/>
            <w:shd w:fill="E6F1F5"/>
          </w:tcPr>
          <w:p>
            <w:r>
              <w:rPr>
                <w:b/>
              </w:rPr>
              <w:t>Why it may help</w:t>
            </w:r>
          </w:p>
        </w:tc>
        <w:tc>
          <w:tcPr>
            <w:tcW w:type="dxa" w:w="8568"/>
          </w:tcPr>
          <w:p>
            <w:r>
              <w:t>Supports promotion of rural visitor experiences, events, trails, and downtown destinations.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tourism_marketing, events, destination_promotion, small_business</w:t>
            </w:r>
          </w:p>
        </w:tc>
      </w:tr>
      <w:tr>
        <w:tc>
          <w:tcPr>
            <w:tcW w:type="dxa" w:w="1944"/>
            <w:shd w:fill="E6F1F5"/>
          </w:tcPr>
          <w:p>
            <w:r>
              <w:rPr>
                <w:b/>
              </w:rPr>
              <w:t>Amount or cost</w:t>
            </w:r>
          </w:p>
        </w:tc>
        <w:tc>
          <w:tcPr>
            <w:tcW w:type="dxa" w:w="8568"/>
          </w:tcPr>
          <w:p>
            <w:r>
              <w:t>varies by grant program</w:t>
            </w:r>
          </w:p>
        </w:tc>
      </w:tr>
      <w:tr>
        <w:tc>
          <w:tcPr>
            <w:tcW w:type="dxa" w:w="1944"/>
            <w:shd w:fill="E6F1F5"/>
          </w:tcPr>
          <w:p>
            <w:r>
              <w:rPr>
                <w:b/>
              </w:rPr>
              <w:t>Match or cost</w:t>
            </w:r>
          </w:p>
        </w:tc>
        <w:tc>
          <w:tcPr>
            <w:tcW w:type="dxa" w:w="8568"/>
          </w:tcPr>
          <w:p>
            <w:r>
              <w:t>varies by grant program</w:t>
            </w:r>
          </w:p>
        </w:tc>
      </w:tr>
      <w:tr>
        <w:tc>
          <w:tcPr>
            <w:tcW w:type="dxa" w:w="1944"/>
            <w:shd w:fill="E6F1F5"/>
          </w:tcPr>
          <w:p>
            <w:r>
              <w:rPr>
                <w:b/>
              </w:rPr>
              <w:t>Official source</w:t>
            </w:r>
          </w:p>
        </w:tc>
        <w:tc>
          <w:tcPr>
            <w:tcW w:type="dxa" w:w="8568"/>
          </w:tcPr>
          <w:p>
            <w:hyperlink r:id="rId103">
              <w:r>
                <w:rPr>
                  <w:color w:val="1B6A8F"/>
                  <w:u w:val="single"/>
                </w:rPr>
                <w:t>Open official page</w:t>
              </w:r>
            </w:hyperlink>
            <w:r>
              <w:t xml:space="preserve"> (https://www.visitflorida.org/resources/grants)</w:t>
            </w:r>
          </w:p>
        </w:tc>
      </w:tr>
      <w:tr>
        <w:tc>
          <w:tcPr>
            <w:tcW w:type="dxa" w:w="1944"/>
            <w:shd w:fill="E6F1F5"/>
          </w:tcPr>
          <w:p>
            <w:r>
              <w:rPr>
                <w:b/>
              </w:rPr>
              <w:t>Record ID</w:t>
            </w:r>
          </w:p>
        </w:tc>
        <w:tc>
          <w:tcPr>
            <w:tcW w:type="dxa" w:w="8568"/>
          </w:tcPr>
          <w:p>
            <w:r>
              <w:t>RERC-FND-0106</w:t>
            </w:r>
          </w:p>
        </w:tc>
      </w:tr>
    </w:tbl>
    <w:p>
      <w:pPr>
        <w:pStyle w:val="Heading2"/>
        <w:spacing w:before="160" w:after="60"/>
      </w:pPr>
      <w:r>
        <w:t>VISIT FLORIDA Sanctioned Co-op Advertising Program</w:t>
      </w:r>
    </w:p>
    <w:p>
      <w:pPr>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small destinations and outdoor businesses buy into state-negotiated campaigns without creating a standalone marketing grant.</w:t>
            </w:r>
          </w:p>
        </w:tc>
      </w:tr>
      <w:tr>
        <w:tc>
          <w:tcPr>
            <w:tcW w:type="dxa" w:w="1944"/>
            <w:shd w:fill="E9F2EC"/>
          </w:tcPr>
          <w:p>
            <w:r>
              <w:rPr>
                <w:b/>
              </w:rPr>
              <w:t>Best for</w:t>
            </w:r>
          </w:p>
        </w:tc>
        <w:tc>
          <w:tcPr>
            <w:tcW w:type="dxa" w:w="8568"/>
          </w:tcPr>
          <w:p>
            <w:r>
              <w:t>VISIT FLORIDA marketing partners and tourism businesses</w:t>
            </w:r>
          </w:p>
        </w:tc>
      </w:tr>
      <w:tr>
        <w:tc>
          <w:tcPr>
            <w:tcW w:type="dxa" w:w="1944"/>
            <w:shd w:fill="E9F2EC"/>
          </w:tcPr>
          <w:p>
            <w:r>
              <w:rPr>
                <w:b/>
              </w:rPr>
              <w:t>Why it may help</w:t>
            </w:r>
          </w:p>
        </w:tc>
        <w:tc>
          <w:tcPr>
            <w:tcW w:type="dxa" w:w="8568"/>
          </w:tcPr>
          <w:p>
            <w:r>
              <w:t>Helps small destinations and outdoor businesses buy into state-negotiated campaigns without creating a standalone marketing grant</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tourism marketing, destination co-op, America 250, partner advertising</w:t>
            </w:r>
          </w:p>
        </w:tc>
      </w:tr>
      <w:tr>
        <w:tc>
          <w:tcPr>
            <w:tcW w:type="dxa" w:w="1944"/>
            <w:shd w:fill="E9F2EC"/>
          </w:tcPr>
          <w:p>
            <w:r>
              <w:rPr>
                <w:b/>
              </w:rPr>
              <w:t>Amount or cost</w:t>
            </w:r>
          </w:p>
        </w:tc>
        <w:tc>
          <w:tcPr>
            <w:tcW w:type="dxa" w:w="8568"/>
          </w:tcPr>
          <w:p>
            <w:r>
              <w:t>Discounted media, examples include at least 25% discount and some 50% state investment opportunities</w:t>
            </w:r>
          </w:p>
        </w:tc>
      </w:tr>
      <w:tr>
        <w:tc>
          <w:tcPr>
            <w:tcW w:type="dxa" w:w="1944"/>
            <w:shd w:fill="E9F2EC"/>
          </w:tcPr>
          <w:p>
            <w:r>
              <w:rPr>
                <w:b/>
              </w:rPr>
              <w:t>Match or cost</w:t>
            </w:r>
          </w:p>
        </w:tc>
        <w:tc>
          <w:tcPr>
            <w:tcW w:type="dxa" w:w="8568"/>
          </w:tcPr>
          <w:p>
            <w:r>
              <w:t>Partner buy-in required</w:t>
            </w:r>
          </w:p>
        </w:tc>
      </w:tr>
      <w:tr>
        <w:tc>
          <w:tcPr>
            <w:tcW w:type="dxa" w:w="1944"/>
            <w:shd w:fill="E9F2EC"/>
          </w:tcPr>
          <w:p>
            <w:r>
              <w:rPr>
                <w:b/>
              </w:rPr>
              <w:t>Official source</w:t>
            </w:r>
          </w:p>
        </w:tc>
        <w:tc>
          <w:tcPr>
            <w:tcW w:type="dxa" w:w="8568"/>
          </w:tcPr>
          <w:p>
            <w:hyperlink r:id="rId104">
              <w:r>
                <w:rPr>
                  <w:color w:val="1B6A8F"/>
                  <w:u w:val="single"/>
                </w:rPr>
                <w:t>Open official page</w:t>
              </w:r>
            </w:hyperlink>
            <w:r>
              <w:t xml:space="preserve"> (https://www.visitflorida.org/programs/marketing-planner)</w:t>
            </w:r>
          </w:p>
        </w:tc>
      </w:tr>
      <w:tr>
        <w:tc>
          <w:tcPr>
            <w:tcW w:type="dxa" w:w="1944"/>
            <w:shd w:fill="E9F2EC"/>
          </w:tcPr>
          <w:p>
            <w:r>
              <w:rPr>
                <w:b/>
              </w:rPr>
              <w:t>Record ID</w:t>
            </w:r>
          </w:p>
        </w:tc>
        <w:tc>
          <w:tcPr>
            <w:tcW w:type="dxa" w:w="8568"/>
          </w:tcPr>
          <w:p>
            <w:r>
              <w:t>RERC-FND-0107</w:t>
            </w:r>
          </w:p>
        </w:tc>
      </w:tr>
    </w:tbl>
    <w:p>
      <w:pPr>
        <w:pStyle w:val="Heading2"/>
        <w:spacing w:before="160" w:after="60"/>
      </w:pPr>
      <w:r>
        <w:t>Georgia Outdoor Stewardship Program</w:t>
      </w:r>
    </w:p>
    <w:p>
      <w:pPr>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Major Georgia funding source for parks, trails, and conservation projects in recreation economies.</w:t>
            </w:r>
          </w:p>
        </w:tc>
      </w:tr>
      <w:tr>
        <w:tc>
          <w:tcPr>
            <w:tcW w:type="dxa" w:w="1944"/>
            <w:shd w:fill="E6F1F5"/>
          </w:tcPr>
          <w:p>
            <w:r>
              <w:rPr>
                <w:b/>
              </w:rPr>
              <w:t>Best for</w:t>
            </w:r>
          </w:p>
        </w:tc>
        <w:tc>
          <w:tcPr>
            <w:tcW w:type="dxa" w:w="8568"/>
          </w:tcPr>
          <w:p>
            <w:r>
              <w:t>qualified local governments, recreation authorities, state agencies, conservation nonprofits</w:t>
            </w:r>
          </w:p>
        </w:tc>
      </w:tr>
      <w:tr>
        <w:tc>
          <w:tcPr>
            <w:tcW w:type="dxa" w:w="1944"/>
            <w:shd w:fill="E6F1F5"/>
          </w:tcPr>
          <w:p>
            <w:r>
              <w:rPr>
                <w:b/>
              </w:rPr>
              <w:t>Why it may help</w:t>
            </w:r>
          </w:p>
        </w:tc>
        <w:tc>
          <w:tcPr>
            <w:tcW w:type="dxa" w:w="8568"/>
          </w:tcPr>
          <w:p>
            <w:r>
              <w:t>Major Georgia funding source for parks, trails, and conservation projects in recreation economies.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trails, conservation, land_protection, state_parks</w:t>
            </w:r>
          </w:p>
        </w:tc>
      </w:tr>
      <w:tr>
        <w:tc>
          <w:tcPr>
            <w:tcW w:type="dxa" w:w="1944"/>
            <w:shd w:fill="E6F1F5"/>
          </w:tcPr>
          <w:p>
            <w:r>
              <w:rPr>
                <w:b/>
              </w:rPr>
              <w:t>Amount or cost</w:t>
            </w:r>
          </w:p>
        </w:tc>
        <w:tc>
          <w:tcPr>
            <w:tcW w:type="dxa" w:w="8568"/>
          </w:tcPr>
          <w:p>
            <w:r>
              <w:t>varies; 2025-26 awards totaled $33.2M</w:t>
            </w:r>
          </w:p>
        </w:tc>
      </w:tr>
      <w:tr>
        <w:tc>
          <w:tcPr>
            <w:tcW w:type="dxa" w:w="1944"/>
            <w:shd w:fill="E6F1F5"/>
          </w:tcPr>
          <w:p>
            <w:r>
              <w:rPr>
                <w:b/>
              </w:rPr>
              <w:t>Match or cost</w:t>
            </w:r>
          </w:p>
        </w:tc>
        <w:tc>
          <w:tcPr>
            <w:tcW w:type="dxa" w:w="8568"/>
          </w:tcPr>
          <w:p>
            <w:r>
              <w:t>match required per program manual</w:t>
            </w:r>
          </w:p>
        </w:tc>
      </w:tr>
      <w:tr>
        <w:tc>
          <w:tcPr>
            <w:tcW w:type="dxa" w:w="1944"/>
            <w:shd w:fill="E6F1F5"/>
          </w:tcPr>
          <w:p>
            <w:r>
              <w:rPr>
                <w:b/>
              </w:rPr>
              <w:t>Official source</w:t>
            </w:r>
          </w:p>
        </w:tc>
        <w:tc>
          <w:tcPr>
            <w:tcW w:type="dxa" w:w="8568"/>
          </w:tcPr>
          <w:p>
            <w:hyperlink r:id="rId105">
              <w:r>
                <w:rPr>
                  <w:color w:val="1B6A8F"/>
                  <w:u w:val="single"/>
                </w:rPr>
                <w:t>Open official page</w:t>
              </w:r>
            </w:hyperlink>
            <w:r>
              <w:t xml:space="preserve"> (https://georgiawildlife.com/gosp)</w:t>
            </w:r>
          </w:p>
        </w:tc>
      </w:tr>
      <w:tr>
        <w:tc>
          <w:tcPr>
            <w:tcW w:type="dxa" w:w="1944"/>
            <w:shd w:fill="E6F1F5"/>
          </w:tcPr>
          <w:p>
            <w:r>
              <w:rPr>
                <w:b/>
              </w:rPr>
              <w:t>Record ID</w:t>
            </w:r>
          </w:p>
        </w:tc>
        <w:tc>
          <w:tcPr>
            <w:tcW w:type="dxa" w:w="8568"/>
          </w:tcPr>
          <w:p>
            <w:r>
              <w:t>RERC-FND-0108</w:t>
            </w:r>
          </w:p>
        </w:tc>
      </w:tr>
    </w:tbl>
    <w:p>
      <w:pPr>
        <w:pStyle w:val="Heading2"/>
        <w:spacing w:before="160" w:after="60"/>
      </w:pPr>
      <w:r>
        <w:t>Transportation Alternatives Program</w:t>
      </w:r>
    </w:p>
    <w:p>
      <w:pPr>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trail and pedestrian connections between downtowns, parks, and visitor nodes.</w:t>
            </w:r>
          </w:p>
        </w:tc>
      </w:tr>
      <w:tr>
        <w:tc>
          <w:tcPr>
            <w:tcW w:type="dxa" w:w="1944"/>
            <w:shd w:fill="E9F2EC"/>
          </w:tcPr>
          <w:p>
            <w:r>
              <w:rPr>
                <w:b/>
              </w:rPr>
              <w:t>Best for</w:t>
            </w:r>
          </w:p>
        </w:tc>
        <w:tc>
          <w:tcPr>
            <w:tcW w:type="dxa" w:w="8568"/>
          </w:tcPr>
          <w:p>
            <w:r>
              <w:t>local governments and eligible public entities</w:t>
            </w:r>
          </w:p>
        </w:tc>
      </w:tr>
      <w:tr>
        <w:tc>
          <w:tcPr>
            <w:tcW w:type="dxa" w:w="1944"/>
            <w:shd w:fill="E9F2EC"/>
          </w:tcPr>
          <w:p>
            <w:r>
              <w:rPr>
                <w:b/>
              </w:rPr>
              <w:t>Why it may help</w:t>
            </w:r>
          </w:p>
        </w:tc>
        <w:tc>
          <w:tcPr>
            <w:tcW w:type="dxa" w:w="8568"/>
          </w:tcPr>
          <w:p>
            <w:r>
              <w:t>Funds trail and pedestrian connections between downtowns, parks, and visitor nodes.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active_transportation, bike_ped, trails, streetscape</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20% non-federal match typical</w:t>
            </w:r>
          </w:p>
        </w:tc>
      </w:tr>
      <w:tr>
        <w:tc>
          <w:tcPr>
            <w:tcW w:type="dxa" w:w="1944"/>
            <w:shd w:fill="E9F2EC"/>
          </w:tcPr>
          <w:p>
            <w:r>
              <w:rPr>
                <w:b/>
              </w:rPr>
              <w:t>Official source</w:t>
            </w:r>
          </w:p>
        </w:tc>
        <w:tc>
          <w:tcPr>
            <w:tcW w:type="dxa" w:w="8568"/>
          </w:tcPr>
          <w:p>
            <w:hyperlink r:id="rId106">
              <w:r>
                <w:rPr>
                  <w:color w:val="1B6A8F"/>
                  <w:u w:val="single"/>
                </w:rPr>
                <w:t>Open official page</w:t>
              </w:r>
            </w:hyperlink>
            <w:r>
              <w:t xml:space="preserve"> (https://www.dot.ga.gov/GDOT/Pages/TAP.aspx)</w:t>
            </w:r>
          </w:p>
        </w:tc>
      </w:tr>
      <w:tr>
        <w:tc>
          <w:tcPr>
            <w:tcW w:type="dxa" w:w="1944"/>
            <w:shd w:fill="E9F2EC"/>
          </w:tcPr>
          <w:p>
            <w:r>
              <w:rPr>
                <w:b/>
              </w:rPr>
              <w:t>Record ID</w:t>
            </w:r>
          </w:p>
        </w:tc>
        <w:tc>
          <w:tcPr>
            <w:tcW w:type="dxa" w:w="8568"/>
          </w:tcPr>
          <w:p>
            <w:r>
              <w:t>RERC-FND-0109</w:t>
            </w:r>
          </w:p>
        </w:tc>
      </w:tr>
    </w:tbl>
    <w:p>
      <w:pPr>
        <w:pStyle w:val="Heading2"/>
        <w:spacing w:before="160" w:after="60"/>
      </w:pPr>
      <w:r>
        <w:t>Georgia ReLeaf Grant</w:t>
      </w:r>
    </w:p>
    <w:p>
      <w:pPr>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Adds shade, tree canopy, and placemaking value to parks, downtown corridors, trailheads, and visitor districts.</w:t>
            </w:r>
          </w:p>
        </w:tc>
      </w:tr>
      <w:tr>
        <w:tc>
          <w:tcPr>
            <w:tcW w:type="dxa" w:w="1944"/>
            <w:shd w:fill="E6F1F5"/>
          </w:tcPr>
          <w:p>
            <w:r>
              <w:rPr>
                <w:b/>
              </w:rPr>
              <w:t>Best for</w:t>
            </w:r>
          </w:p>
        </w:tc>
        <w:tc>
          <w:tcPr>
            <w:tcW w:type="dxa" w:w="8568"/>
          </w:tcPr>
          <w:p>
            <w:r>
              <w:t>Municipalities, government agencies, 501(c)(3) nonprofits, educational institutions</w:t>
            </w:r>
          </w:p>
        </w:tc>
      </w:tr>
      <w:tr>
        <w:tc>
          <w:tcPr>
            <w:tcW w:type="dxa" w:w="1944"/>
            <w:shd w:fill="E6F1F5"/>
          </w:tcPr>
          <w:p>
            <w:r>
              <w:rPr>
                <w:b/>
              </w:rPr>
              <w:t>Why it may help</w:t>
            </w:r>
          </w:p>
        </w:tc>
        <w:tc>
          <w:tcPr>
            <w:tcW w:type="dxa" w:w="8568"/>
          </w:tcPr>
          <w:p>
            <w:r>
              <w:t>Adds shade, tree canopy, and placemaking value to parks, downtown corridors, trailheads, and visitor districts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tree planting, canopy, public property, community forestry</w:t>
            </w:r>
          </w:p>
        </w:tc>
      </w:tr>
      <w:tr>
        <w:tc>
          <w:tcPr>
            <w:tcW w:type="dxa" w:w="1944"/>
            <w:shd w:fill="E6F1F5"/>
          </w:tcPr>
          <w:p>
            <w:r>
              <w:rPr>
                <w:b/>
              </w:rPr>
              <w:t>Amount or cost</w:t>
            </w:r>
          </w:p>
        </w:tc>
        <w:tc>
          <w:tcPr>
            <w:tcW w:type="dxa" w:w="8568"/>
          </w:tcPr>
          <w:p>
            <w:r>
              <w:t>Up to $15,000</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107">
              <w:r>
                <w:rPr>
                  <w:color w:val="1B6A8F"/>
                  <w:u w:val="single"/>
                </w:rPr>
                <w:t>Open official page</w:t>
              </w:r>
            </w:hyperlink>
            <w:r>
              <w:t xml:space="preserve"> (https://gatrees.org/urban-community-forestry/community-forestry-assistance)</w:t>
            </w:r>
          </w:p>
        </w:tc>
      </w:tr>
      <w:tr>
        <w:tc>
          <w:tcPr>
            <w:tcW w:type="dxa" w:w="1944"/>
            <w:shd w:fill="E6F1F5"/>
          </w:tcPr>
          <w:p>
            <w:r>
              <w:rPr>
                <w:b/>
              </w:rPr>
              <w:t>Record ID</w:t>
            </w:r>
          </w:p>
        </w:tc>
        <w:tc>
          <w:tcPr>
            <w:tcW w:type="dxa" w:w="8568"/>
          </w:tcPr>
          <w:p>
            <w:r>
              <w:t>RERC-FND-0638</w:t>
            </w:r>
          </w:p>
        </w:tc>
      </w:tr>
    </w:tbl>
    <w:p>
      <w:pPr>
        <w:pStyle w:val="Heading2"/>
        <w:spacing w:before="160" w:after="60"/>
      </w:pPr>
      <w:r>
        <w:t>Visit Dublin GA Tourism Grant Program</w:t>
      </w:r>
    </w:p>
    <w:p>
      <w:pPr>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Example of local lodging-tax tourism funding for events and visitor experiences.</w:t>
            </w:r>
          </w:p>
        </w:tc>
      </w:tr>
      <w:tr>
        <w:tc>
          <w:tcPr>
            <w:tcW w:type="dxa" w:w="1944"/>
            <w:shd w:fill="E9F2EC"/>
          </w:tcPr>
          <w:p>
            <w:r>
              <w:rPr>
                <w:b/>
              </w:rPr>
              <w:t>Best for</w:t>
            </w:r>
          </w:p>
        </w:tc>
        <w:tc>
          <w:tcPr>
            <w:tcW w:type="dxa" w:w="8568"/>
          </w:tcPr>
          <w:p>
            <w:r>
              <w:t>organizations and events generating Laurens County tourism impact</w:t>
            </w:r>
          </w:p>
        </w:tc>
      </w:tr>
      <w:tr>
        <w:tc>
          <w:tcPr>
            <w:tcW w:type="dxa" w:w="1944"/>
            <w:shd w:fill="E9F2EC"/>
          </w:tcPr>
          <w:p>
            <w:r>
              <w:rPr>
                <w:b/>
              </w:rPr>
              <w:t>Why it may help</w:t>
            </w:r>
          </w:p>
        </w:tc>
        <w:tc>
          <w:tcPr>
            <w:tcW w:type="dxa" w:w="8568"/>
          </w:tcPr>
          <w:p>
            <w:r>
              <w:t>Example of local lodging-tax tourism funding for events and visitor experiences.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tourism_marketing, events, visitor_experience, local_business</w:t>
            </w:r>
          </w:p>
        </w:tc>
      </w:tr>
      <w:tr>
        <w:tc>
          <w:tcPr>
            <w:tcW w:type="dxa" w:w="1944"/>
            <w:shd w:fill="E9F2EC"/>
          </w:tcPr>
          <w:p>
            <w:r>
              <w:rPr>
                <w:b/>
              </w:rPr>
              <w:t>Amount or cost</w:t>
            </w:r>
          </w:p>
        </w:tc>
        <w:tc>
          <w:tcPr>
            <w:tcW w:type="dxa" w:w="8568"/>
          </w:tcPr>
          <w:p>
            <w:r>
              <w:t>FY2026 pool $15,000 across two cycles</w:t>
            </w:r>
          </w:p>
        </w:tc>
      </w:tr>
      <w:tr>
        <w:tc>
          <w:tcPr>
            <w:tcW w:type="dxa" w:w="1944"/>
            <w:shd w:fill="E9F2EC"/>
          </w:tcPr>
          <w:p>
            <w:r>
              <w:rPr>
                <w:b/>
              </w:rPr>
              <w:t>Match or cost</w:t>
            </w:r>
          </w:p>
        </w:tc>
        <w:tc>
          <w:tcPr>
            <w:tcW w:type="dxa" w:w="8568"/>
          </w:tcPr>
          <w:p>
            <w:r>
              <w:t>reimbursement; match not specified</w:t>
            </w:r>
          </w:p>
        </w:tc>
      </w:tr>
      <w:tr>
        <w:tc>
          <w:tcPr>
            <w:tcW w:type="dxa" w:w="1944"/>
            <w:shd w:fill="E9F2EC"/>
          </w:tcPr>
          <w:p>
            <w:r>
              <w:rPr>
                <w:b/>
              </w:rPr>
              <w:t>Official source</w:t>
            </w:r>
          </w:p>
        </w:tc>
        <w:tc>
          <w:tcPr>
            <w:tcW w:type="dxa" w:w="8568"/>
          </w:tcPr>
          <w:p>
            <w:hyperlink r:id="rId108">
              <w:r>
                <w:rPr>
                  <w:color w:val="1B6A8F"/>
                  <w:u w:val="single"/>
                </w:rPr>
                <w:t>Open official page</w:t>
              </w:r>
            </w:hyperlink>
            <w:r>
              <w:t xml:space="preserve"> (https://visitdublinga.org/visit-dublin-ga-fy26-cycle-1-tourism-grant-program)</w:t>
            </w:r>
          </w:p>
        </w:tc>
      </w:tr>
      <w:tr>
        <w:tc>
          <w:tcPr>
            <w:tcW w:type="dxa" w:w="1944"/>
            <w:shd w:fill="E9F2EC"/>
          </w:tcPr>
          <w:p>
            <w:r>
              <w:rPr>
                <w:b/>
              </w:rPr>
              <w:t>Record ID</w:t>
            </w:r>
          </w:p>
        </w:tc>
        <w:tc>
          <w:tcPr>
            <w:tcW w:type="dxa" w:w="8568"/>
          </w:tcPr>
          <w:p>
            <w:r>
              <w:t>RERC-FND-0110</w:t>
            </w:r>
          </w:p>
        </w:tc>
      </w:tr>
    </w:tbl>
    <w:p>
      <w:pPr>
        <w:pStyle w:val="Heading2"/>
        <w:spacing w:before="160" w:after="60"/>
      </w:pPr>
      <w:r>
        <w:t>Guam Agriculture Development Fund</w:t>
      </w:r>
    </w:p>
    <w:p>
      <w:pPr>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agriculture, aquaculture, mariculture, fishing, equipment, fixed assets, and local food business development in Guam.</w:t>
            </w:r>
          </w:p>
        </w:tc>
      </w:tr>
      <w:tr>
        <w:tc>
          <w:tcPr>
            <w:tcW w:type="dxa" w:w="1944"/>
            <w:shd w:fill="E6F1F5"/>
          </w:tcPr>
          <w:p>
            <w:r>
              <w:rPr>
                <w:b/>
              </w:rPr>
              <w:t>Best for</w:t>
            </w:r>
          </w:p>
        </w:tc>
        <w:tc>
          <w:tcPr>
            <w:tcW w:type="dxa" w:w="8568"/>
          </w:tcPr>
          <w:p>
            <w:r>
              <w:t>Eligible Guam agriculture, aquaculture, mariculture, and fishing businesses.</w:t>
            </w:r>
          </w:p>
        </w:tc>
      </w:tr>
      <w:tr>
        <w:tc>
          <w:tcPr>
            <w:tcW w:type="dxa" w:w="1944"/>
            <w:shd w:fill="E6F1F5"/>
          </w:tcPr>
          <w:p>
            <w:r>
              <w:rPr>
                <w:b/>
              </w:rPr>
              <w:t>Why it may help</w:t>
            </w:r>
          </w:p>
        </w:tc>
        <w:tc>
          <w:tcPr>
            <w:tcW w:type="dxa" w:w="8568"/>
          </w:tcPr>
          <w:p>
            <w:r>
              <w:t>May support rural community goals related to agriculture and aquaculture.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agriculture; aquaculture; mariculture; fishing; local food; equipment</w:t>
            </w:r>
          </w:p>
        </w:tc>
      </w:tr>
      <w:tr>
        <w:tc>
          <w:tcPr>
            <w:tcW w:type="dxa" w:w="1944"/>
            <w:shd w:fill="E6F1F5"/>
          </w:tcPr>
          <w:p>
            <w:r>
              <w:rPr>
                <w:b/>
              </w:rPr>
              <w:t>Amount or cost</w:t>
            </w:r>
          </w:p>
        </w:tc>
        <w:tc>
          <w:tcPr>
            <w:tcW w:type="dxa" w:w="8568"/>
          </w:tcPr>
          <w:p>
            <w:r>
              <w:t>Loans up to $250,000.</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109">
              <w:r>
                <w:rPr>
                  <w:color w:val="1B6A8F"/>
                  <w:u w:val="single"/>
                </w:rPr>
                <w:t>Open official page</w:t>
              </w:r>
            </w:hyperlink>
            <w:r>
              <w:t xml:space="preserve"> (https://www.investguam.com/entrepreneurs-startups)</w:t>
            </w:r>
          </w:p>
        </w:tc>
      </w:tr>
      <w:tr>
        <w:tc>
          <w:tcPr>
            <w:tcW w:type="dxa" w:w="1944"/>
            <w:shd w:fill="E6F1F5"/>
          </w:tcPr>
          <w:p>
            <w:r>
              <w:rPr>
                <w:b/>
              </w:rPr>
              <w:t>Record ID</w:t>
            </w:r>
          </w:p>
        </w:tc>
        <w:tc>
          <w:tcPr>
            <w:tcW w:type="dxa" w:w="8568"/>
          </w:tcPr>
          <w:p>
            <w:r>
              <w:t>RERC-FND-0111</w:t>
            </w:r>
          </w:p>
        </w:tc>
      </w:tr>
    </w:tbl>
    <w:p>
      <w:pPr>
        <w:pStyle w:val="Heading2"/>
        <w:spacing w:before="160" w:after="60"/>
      </w:pPr>
      <w:r>
        <w:t>Guam Development Fund Act Loan Program</w:t>
      </w:r>
    </w:p>
    <w:p>
      <w:pPr>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business start-up, expansion, working capital, equipment, construction, renovation, and job creation in Guam.</w:t>
            </w:r>
          </w:p>
        </w:tc>
      </w:tr>
      <w:tr>
        <w:tc>
          <w:tcPr>
            <w:tcW w:type="dxa" w:w="1944"/>
            <w:shd w:fill="E9F2EC"/>
          </w:tcPr>
          <w:p>
            <w:r>
              <w:rPr>
                <w:b/>
              </w:rPr>
              <w:t>Best for</w:t>
            </w:r>
          </w:p>
        </w:tc>
        <w:tc>
          <w:tcPr>
            <w:tcW w:type="dxa" w:w="8568"/>
          </w:tcPr>
          <w:p>
            <w:r>
              <w:t>Eligible Guam businesses in agriculture, fishing, manufacturing, tourism, and support sectors.</w:t>
            </w:r>
          </w:p>
        </w:tc>
      </w:tr>
      <w:tr>
        <w:tc>
          <w:tcPr>
            <w:tcW w:type="dxa" w:w="1944"/>
            <w:shd w:fill="E9F2EC"/>
          </w:tcPr>
          <w:p>
            <w:r>
              <w:rPr>
                <w:b/>
              </w:rPr>
              <w:t>Why it may help</w:t>
            </w:r>
          </w:p>
        </w:tc>
        <w:tc>
          <w:tcPr>
            <w:tcW w:type="dxa" w:w="8568"/>
          </w:tcPr>
          <w:p>
            <w:r>
              <w:t>May support rural community goals related to business financing and tourism.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business financing; tourism; manufacturing; agriculture; fishing; working capital</w:t>
            </w:r>
          </w:p>
        </w:tc>
      </w:tr>
      <w:tr>
        <w:tc>
          <w:tcPr>
            <w:tcW w:type="dxa" w:w="1944"/>
            <w:shd w:fill="E9F2EC"/>
          </w:tcPr>
          <w:p>
            <w:r>
              <w:rPr>
                <w:b/>
              </w:rPr>
              <w:t>Amount or cost</w:t>
            </w:r>
          </w:p>
        </w:tc>
        <w:tc>
          <w:tcPr>
            <w:tcW w:type="dxa" w:w="8568"/>
          </w:tcPr>
          <w:p>
            <w:r>
              <w:t>Direct loans or lines of credit up to $1,200,000.</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109">
              <w:r>
                <w:rPr>
                  <w:color w:val="1B6A8F"/>
                  <w:u w:val="single"/>
                </w:rPr>
                <w:t>Open official page</w:t>
              </w:r>
            </w:hyperlink>
            <w:r>
              <w:t xml:space="preserve"> (https://www.investguam.com/entrepreneurs-startups)</w:t>
            </w:r>
          </w:p>
        </w:tc>
      </w:tr>
      <w:tr>
        <w:tc>
          <w:tcPr>
            <w:tcW w:type="dxa" w:w="1944"/>
            <w:shd w:fill="E9F2EC"/>
          </w:tcPr>
          <w:p>
            <w:r>
              <w:rPr>
                <w:b/>
              </w:rPr>
              <w:t>Record ID</w:t>
            </w:r>
          </w:p>
        </w:tc>
        <w:tc>
          <w:tcPr>
            <w:tcW w:type="dxa" w:w="8568"/>
          </w:tcPr>
          <w:p>
            <w:r>
              <w:t>RERC-FND-0112</w:t>
            </w:r>
          </w:p>
        </w:tc>
      </w:tr>
    </w:tbl>
    <w:p>
      <w:pPr>
        <w:pStyle w:val="Heading2"/>
        <w:spacing w:before="160" w:after="60"/>
      </w:pPr>
      <w:r>
        <w:t>Guam Recovery Loan Program</w:t>
      </w:r>
    </w:p>
    <w:p>
      <w:pPr>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recovery financing for eligible Guam businesses, including tourism and support businesses.</w:t>
            </w:r>
          </w:p>
        </w:tc>
      </w:tr>
      <w:tr>
        <w:tc>
          <w:tcPr>
            <w:tcW w:type="dxa" w:w="1944"/>
            <w:shd w:fill="E6F1F5"/>
          </w:tcPr>
          <w:p>
            <w:r>
              <w:rPr>
                <w:b/>
              </w:rPr>
              <w:t>Best for</w:t>
            </w:r>
          </w:p>
        </w:tc>
        <w:tc>
          <w:tcPr>
            <w:tcW w:type="dxa" w:w="8568"/>
          </w:tcPr>
          <w:p>
            <w:r>
              <w:t>Eligible Guam businesses in agriculture, fishing, manufacturing, tourism, and support sectors.</w:t>
            </w:r>
          </w:p>
        </w:tc>
      </w:tr>
      <w:tr>
        <w:tc>
          <w:tcPr>
            <w:tcW w:type="dxa" w:w="1944"/>
            <w:shd w:fill="E6F1F5"/>
          </w:tcPr>
          <w:p>
            <w:r>
              <w:rPr>
                <w:b/>
              </w:rPr>
              <w:t>Why it may help</w:t>
            </w:r>
          </w:p>
        </w:tc>
        <w:tc>
          <w:tcPr>
            <w:tcW w:type="dxa" w:w="8568"/>
          </w:tcPr>
          <w:p>
            <w:r>
              <w:t>May support rural community goals related to tourism and recovery.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tourism; recovery; business expansion; working capital; visitor economy</w:t>
            </w:r>
          </w:p>
        </w:tc>
      </w:tr>
      <w:tr>
        <w:tc>
          <w:tcPr>
            <w:tcW w:type="dxa" w:w="1944"/>
            <w:shd w:fill="E6F1F5"/>
          </w:tcPr>
          <w:p>
            <w:r>
              <w:rPr>
                <w:b/>
              </w:rPr>
              <w:t>Amount or cost</w:t>
            </w:r>
          </w:p>
        </w:tc>
        <w:tc>
          <w:tcPr>
            <w:tcW w:type="dxa" w:w="8568"/>
          </w:tcPr>
          <w:p>
            <w:r>
              <w:t>Direct loans or lines of credit up to $1,200,000.</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109">
              <w:r>
                <w:rPr>
                  <w:color w:val="1B6A8F"/>
                  <w:u w:val="single"/>
                </w:rPr>
                <w:t>Open official page</w:t>
              </w:r>
            </w:hyperlink>
            <w:r>
              <w:t xml:space="preserve"> (https://www.investguam.com/entrepreneurs-startups)</w:t>
            </w:r>
          </w:p>
        </w:tc>
      </w:tr>
      <w:tr>
        <w:tc>
          <w:tcPr>
            <w:tcW w:type="dxa" w:w="1944"/>
            <w:shd w:fill="E6F1F5"/>
          </w:tcPr>
          <w:p>
            <w:r>
              <w:rPr>
                <w:b/>
              </w:rPr>
              <w:t>Record ID</w:t>
            </w:r>
          </w:p>
        </w:tc>
        <w:tc>
          <w:tcPr>
            <w:tcW w:type="dxa" w:w="8568"/>
          </w:tcPr>
          <w:p>
            <w:r>
              <w:t>RERC-FND-0113</w:t>
            </w:r>
          </w:p>
        </w:tc>
      </w:tr>
    </w:tbl>
    <w:p>
      <w:pPr>
        <w:pStyle w:val="Heading2"/>
        <w:spacing w:before="160" w:after="60"/>
      </w:pPr>
      <w:r>
        <w:t>Guam SSBCI 2.0 Loan Guarantee Program</w:t>
      </w:r>
    </w:p>
    <w:p>
      <w:pPr>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start-up costs, working capital, equipment, inventory, purchase, construction, renovation, and tenant improvements for Guam small businesses.</w:t>
            </w:r>
          </w:p>
        </w:tc>
      </w:tr>
      <w:tr>
        <w:tc>
          <w:tcPr>
            <w:tcW w:type="dxa" w:w="1944"/>
            <w:shd w:fill="E9F2EC"/>
          </w:tcPr>
          <w:p>
            <w:r>
              <w:rPr>
                <w:b/>
              </w:rPr>
              <w:t>Best for</w:t>
            </w:r>
          </w:p>
        </w:tc>
        <w:tc>
          <w:tcPr>
            <w:tcW w:type="dxa" w:w="8568"/>
          </w:tcPr>
          <w:p>
            <w:r>
              <w:t>Eligible Guam small businesses with 500 employees or fewer working with participating lenders.</w:t>
            </w:r>
          </w:p>
        </w:tc>
      </w:tr>
      <w:tr>
        <w:tc>
          <w:tcPr>
            <w:tcW w:type="dxa" w:w="1944"/>
            <w:shd w:fill="E9F2EC"/>
          </w:tcPr>
          <w:p>
            <w:r>
              <w:rPr>
                <w:b/>
              </w:rPr>
              <w:t>Why it may help</w:t>
            </w:r>
          </w:p>
        </w:tc>
        <w:tc>
          <w:tcPr>
            <w:tcW w:type="dxa" w:w="8568"/>
          </w:tcPr>
          <w:p>
            <w:r>
              <w:t>May support rural community goals related to ssbci and loan guarantee.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SSBCI; loan guarantee; small business; working capital; renovations</w:t>
            </w:r>
          </w:p>
        </w:tc>
      </w:tr>
      <w:tr>
        <w:tc>
          <w:tcPr>
            <w:tcW w:type="dxa" w:w="1944"/>
            <w:shd w:fill="E9F2EC"/>
          </w:tcPr>
          <w:p>
            <w:r>
              <w:rPr>
                <w:b/>
              </w:rPr>
              <w:t>Amount or cost</w:t>
            </w:r>
          </w:p>
        </w:tc>
        <w:tc>
          <w:tcPr>
            <w:tcW w:type="dxa" w:w="8568"/>
          </w:tcPr>
          <w:p>
            <w:r>
              <w:t>Guarantee up to 75 percent; maximum guarantee up to $1,000,000.</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110">
              <w:r>
                <w:rPr>
                  <w:color w:val="1B6A8F"/>
                  <w:u w:val="single"/>
                </w:rPr>
                <w:t>Open official page</w:t>
              </w:r>
            </w:hyperlink>
            <w:r>
              <w:t xml:space="preserve"> (https://www.investguam.com/wp-content/uploads/2026/docs/SSBCI%202.0%20Flyer%20%28Revised%204.10.26%29.pdf)</w:t>
            </w:r>
          </w:p>
        </w:tc>
      </w:tr>
      <w:tr>
        <w:tc>
          <w:tcPr>
            <w:tcW w:type="dxa" w:w="1944"/>
            <w:shd w:fill="E9F2EC"/>
          </w:tcPr>
          <w:p>
            <w:r>
              <w:rPr>
                <w:b/>
              </w:rPr>
              <w:t>Record ID</w:t>
            </w:r>
          </w:p>
        </w:tc>
        <w:tc>
          <w:tcPr>
            <w:tcW w:type="dxa" w:w="8568"/>
          </w:tcPr>
          <w:p>
            <w:r>
              <w:t>RERC-FND-0114</w:t>
            </w:r>
          </w:p>
        </w:tc>
      </w:tr>
    </w:tbl>
    <w:p>
      <w:pPr>
        <w:pStyle w:val="Heading2"/>
        <w:spacing w:before="160" w:after="60"/>
      </w:pPr>
      <w:r>
        <w:t>DHHL Native Hawaiian Development Grants</w:t>
      </w:r>
    </w:p>
    <w:p>
      <w:pPr>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community capacity, facilities, and resilience in rural homestead areas that may host cultural and outdoor recreation assets.</w:t>
            </w:r>
          </w:p>
        </w:tc>
      </w:tr>
      <w:tr>
        <w:tc>
          <w:tcPr>
            <w:tcW w:type="dxa" w:w="1944"/>
            <w:shd w:fill="E6F1F5"/>
          </w:tcPr>
          <w:p>
            <w:r>
              <w:rPr>
                <w:b/>
              </w:rPr>
              <w:t>Best for</w:t>
            </w:r>
          </w:p>
        </w:tc>
        <w:tc>
          <w:tcPr>
            <w:tcW w:type="dxa" w:w="8568"/>
          </w:tcPr>
          <w:p>
            <w:r>
              <w:t>Nonprofits demonstrating benefit to Native Hawaiians and homestead communities</w:t>
            </w:r>
          </w:p>
        </w:tc>
      </w:tr>
      <w:tr>
        <w:tc>
          <w:tcPr>
            <w:tcW w:type="dxa" w:w="1944"/>
            <w:shd w:fill="E6F1F5"/>
          </w:tcPr>
          <w:p>
            <w:r>
              <w:rPr>
                <w:b/>
              </w:rPr>
              <w:t>Why it may help</w:t>
            </w:r>
          </w:p>
        </w:tc>
        <w:tc>
          <w:tcPr>
            <w:tcW w:type="dxa" w:w="8568"/>
          </w:tcPr>
          <w:p>
            <w:r>
              <w:t>Funds community capacity, facilities, and resilience in rural homestead areas that may host cultural and outdoor recreation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homestead facilities; capacity building; disaster resilience; Native Hawaiian community development</w:t>
            </w:r>
          </w:p>
        </w:tc>
      </w:tr>
      <w:tr>
        <w:tc>
          <w:tcPr>
            <w:tcW w:type="dxa" w:w="1944"/>
            <w:shd w:fill="E6F1F5"/>
          </w:tcPr>
          <w:p>
            <w:r>
              <w:rPr>
                <w:b/>
              </w:rPr>
              <w:t>Amount or cost</w:t>
            </w:r>
          </w:p>
        </w:tc>
        <w:tc>
          <w:tcPr>
            <w:tcW w:type="dxa" w:w="8568"/>
          </w:tcPr>
          <w:p>
            <w:r>
              <w:t>FY2026 grants budget referenced as $9M across RFPs</w:t>
            </w:r>
          </w:p>
        </w:tc>
      </w:tr>
      <w:tr>
        <w:tc>
          <w:tcPr>
            <w:tcW w:type="dxa" w:w="1944"/>
            <w:shd w:fill="E6F1F5"/>
          </w:tcPr>
          <w:p>
            <w:r>
              <w:rPr>
                <w:b/>
              </w:rPr>
              <w:t>Match or cost</w:t>
            </w:r>
          </w:p>
        </w:tc>
        <w:tc>
          <w:tcPr>
            <w:tcW w:type="dxa" w:w="8568"/>
          </w:tcPr>
          <w:p>
            <w:r>
              <w:t>Not stated on program</w:t>
            </w:r>
          </w:p>
        </w:tc>
      </w:tr>
      <w:tr>
        <w:tc>
          <w:tcPr>
            <w:tcW w:type="dxa" w:w="1944"/>
            <w:shd w:fill="E6F1F5"/>
          </w:tcPr>
          <w:p>
            <w:r>
              <w:rPr>
                <w:b/>
              </w:rPr>
              <w:t>Official source</w:t>
            </w:r>
          </w:p>
        </w:tc>
        <w:tc>
          <w:tcPr>
            <w:tcW w:type="dxa" w:w="8568"/>
          </w:tcPr>
          <w:p>
            <w:hyperlink r:id="rId111">
              <w:r>
                <w:rPr>
                  <w:color w:val="1B6A8F"/>
                  <w:u w:val="single"/>
                </w:rPr>
                <w:t>Open official page</w:t>
              </w:r>
            </w:hyperlink>
            <w:r>
              <w:t xml:space="preserve"> (https://dhhl.hawaii.gov/grants)</w:t>
            </w:r>
          </w:p>
        </w:tc>
      </w:tr>
      <w:tr>
        <w:tc>
          <w:tcPr>
            <w:tcW w:type="dxa" w:w="1944"/>
            <w:shd w:fill="E6F1F5"/>
          </w:tcPr>
          <w:p>
            <w:r>
              <w:rPr>
                <w:b/>
              </w:rPr>
              <w:t>Record ID</w:t>
            </w:r>
          </w:p>
        </w:tc>
        <w:tc>
          <w:tcPr>
            <w:tcW w:type="dxa" w:w="8568"/>
          </w:tcPr>
          <w:p>
            <w:r>
              <w:t>RERC-FND-0115</w:t>
            </w:r>
          </w:p>
        </w:tc>
      </w:tr>
    </w:tbl>
    <w:p>
      <w:pPr>
        <w:pStyle w:val="Heading2"/>
        <w:spacing w:before="160" w:after="60"/>
      </w:pPr>
      <w:r>
        <w:t>Holomua Marine Initiative Pāpio Grants 2026</w:t>
      </w:r>
    </w:p>
    <w:p>
      <w:pPr>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reef and coastal stewardship tied to paddling, fishing, beaches, and visitor economies.</w:t>
            </w:r>
          </w:p>
        </w:tc>
      </w:tr>
      <w:tr>
        <w:tc>
          <w:tcPr>
            <w:tcW w:type="dxa" w:w="1944"/>
            <w:shd w:fill="E9F2EC"/>
          </w:tcPr>
          <w:p>
            <w:r>
              <w:rPr>
                <w:b/>
              </w:rPr>
              <w:t>Best for</w:t>
            </w:r>
          </w:p>
        </w:tc>
        <w:tc>
          <w:tcPr>
            <w:tcW w:type="dxa" w:w="8568"/>
          </w:tcPr>
          <w:p>
            <w:r>
              <w:t>Hawaii nonprofits and eligible community organizations</w:t>
            </w:r>
          </w:p>
        </w:tc>
      </w:tr>
      <w:tr>
        <w:tc>
          <w:tcPr>
            <w:tcW w:type="dxa" w:w="1944"/>
            <w:shd w:fill="E9F2EC"/>
          </w:tcPr>
          <w:p>
            <w:r>
              <w:rPr>
                <w:b/>
              </w:rPr>
              <w:t>Why it may help</w:t>
            </w:r>
          </w:p>
        </w:tc>
        <w:tc>
          <w:tcPr>
            <w:tcW w:type="dxa" w:w="8568"/>
          </w:tcPr>
          <w:p>
            <w:r>
              <w:t>Supports reef and coastal stewardship tied to paddling, fishing, beaches, and visitor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marine stewardship; nearshore management; community engagement</w:t>
            </w:r>
          </w:p>
        </w:tc>
      </w:tr>
      <w:tr>
        <w:tc>
          <w:tcPr>
            <w:tcW w:type="dxa" w:w="1944"/>
            <w:shd w:fill="E9F2EC"/>
          </w:tcPr>
          <w:p>
            <w:r>
              <w:rPr>
                <w:b/>
              </w:rPr>
              <w:t>Amount or cost</w:t>
            </w:r>
          </w:p>
        </w:tc>
        <w:tc>
          <w:tcPr>
            <w:tcW w:type="dxa" w:w="8568"/>
          </w:tcPr>
          <w:p>
            <w:r>
              <w:t>Unsure</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112">
              <w:r>
                <w:rPr>
                  <w:color w:val="1B6A8F"/>
                  <w:u w:val="single"/>
                </w:rPr>
                <w:t>Open official page</w:t>
              </w:r>
            </w:hyperlink>
            <w:r>
              <w:t xml:space="preserve"> (https://www.hawaiicommunityfoundation.org/grants/open-applications)</w:t>
            </w:r>
          </w:p>
        </w:tc>
      </w:tr>
      <w:tr>
        <w:tc>
          <w:tcPr>
            <w:tcW w:type="dxa" w:w="1944"/>
            <w:shd w:fill="E9F2EC"/>
          </w:tcPr>
          <w:p>
            <w:r>
              <w:rPr>
                <w:b/>
              </w:rPr>
              <w:t>Record ID</w:t>
            </w:r>
          </w:p>
        </w:tc>
        <w:tc>
          <w:tcPr>
            <w:tcW w:type="dxa" w:w="8568"/>
          </w:tcPr>
          <w:p>
            <w:r>
              <w:t>RERC-FND-0118</w:t>
            </w:r>
          </w:p>
        </w:tc>
      </w:tr>
    </w:tbl>
    <w:p>
      <w:pPr>
        <w:pStyle w:val="Heading2"/>
        <w:spacing w:before="160" w:after="60"/>
      </w:pPr>
      <w:r>
        <w:t>Hawaii Energy 2025-2026 Business Rebates</w:t>
      </w:r>
    </w:p>
    <w:p>
      <w:pPr>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Reduces utility burden for rural tourism, food, lodging, and recreation-serving businesses.</w:t>
            </w:r>
          </w:p>
        </w:tc>
      </w:tr>
      <w:tr>
        <w:tc>
          <w:tcPr>
            <w:tcW w:type="dxa" w:w="1944"/>
            <w:shd w:fill="E6F1F5"/>
          </w:tcPr>
          <w:p>
            <w:r>
              <w:rPr>
                <w:b/>
              </w:rPr>
              <w:t>Best for</w:t>
            </w:r>
          </w:p>
        </w:tc>
        <w:tc>
          <w:tcPr>
            <w:tcW w:type="dxa" w:w="8568"/>
          </w:tcPr>
          <w:p>
            <w:r>
              <w:t>Businesses and eligible facilities in Hawaii Energy service territory</w:t>
            </w:r>
          </w:p>
        </w:tc>
      </w:tr>
      <w:tr>
        <w:tc>
          <w:tcPr>
            <w:tcW w:type="dxa" w:w="1944"/>
            <w:shd w:fill="E6F1F5"/>
          </w:tcPr>
          <w:p>
            <w:r>
              <w:rPr>
                <w:b/>
              </w:rPr>
              <w:t>Why it may help</w:t>
            </w:r>
          </w:p>
        </w:tc>
        <w:tc>
          <w:tcPr>
            <w:tcW w:type="dxa" w:w="8568"/>
          </w:tcPr>
          <w:p>
            <w:r>
              <w:t>Reduces utility burden for rural tourism, food, lodging, and recreation-serving businesses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energy efficiency; operating cost reduction; small business</w:t>
            </w:r>
          </w:p>
        </w:tc>
      </w:tr>
      <w:tr>
        <w:tc>
          <w:tcPr>
            <w:tcW w:type="dxa" w:w="1944"/>
            <w:shd w:fill="E6F1F5"/>
          </w:tcPr>
          <w:p>
            <w:r>
              <w:rPr>
                <w:b/>
              </w:rPr>
              <w:t>Amount or cost</w:t>
            </w:r>
          </w:p>
        </w:tc>
        <w:tc>
          <w:tcPr>
            <w:tcW w:type="dxa" w:w="8568"/>
          </w:tcPr>
          <w:p>
            <w:r>
              <w:t>Varies by equipment; available through June 30, 2026 while funds last</w:t>
            </w:r>
          </w:p>
        </w:tc>
      </w:tr>
      <w:tr>
        <w:tc>
          <w:tcPr>
            <w:tcW w:type="dxa" w:w="1944"/>
            <w:shd w:fill="E6F1F5"/>
          </w:tcPr>
          <w:p>
            <w:r>
              <w:rPr>
                <w:b/>
              </w:rPr>
              <w:t>Match or cost</w:t>
            </w:r>
          </w:p>
        </w:tc>
        <w:tc>
          <w:tcPr>
            <w:tcW w:type="dxa" w:w="8568"/>
          </w:tcPr>
          <w:p>
            <w:r>
              <w:t>Not a match program; rebate basis varies</w:t>
            </w:r>
          </w:p>
        </w:tc>
      </w:tr>
      <w:tr>
        <w:tc>
          <w:tcPr>
            <w:tcW w:type="dxa" w:w="1944"/>
            <w:shd w:fill="E6F1F5"/>
          </w:tcPr>
          <w:p>
            <w:r>
              <w:rPr>
                <w:b/>
              </w:rPr>
              <w:t>Official source</w:t>
            </w:r>
          </w:p>
        </w:tc>
        <w:tc>
          <w:tcPr>
            <w:tcW w:type="dxa" w:w="8568"/>
          </w:tcPr>
          <w:p>
            <w:hyperlink r:id="rId113">
              <w:r>
                <w:rPr>
                  <w:color w:val="1B6A8F"/>
                  <w:u w:val="single"/>
                </w:rPr>
                <w:t>Open official page</w:t>
              </w:r>
            </w:hyperlink>
            <w:r>
              <w:t xml:space="preserve"> (https://hawaiienergy.com/uncategorized/hawaii-energy-launches-2025-2026-rebates-for-homes-and-businesses)</w:t>
            </w:r>
          </w:p>
        </w:tc>
      </w:tr>
      <w:tr>
        <w:tc>
          <w:tcPr>
            <w:tcW w:type="dxa" w:w="1944"/>
            <w:shd w:fill="E6F1F5"/>
          </w:tcPr>
          <w:p>
            <w:r>
              <w:rPr>
                <w:b/>
              </w:rPr>
              <w:t>Record ID</w:t>
            </w:r>
          </w:p>
        </w:tc>
        <w:tc>
          <w:tcPr>
            <w:tcW w:type="dxa" w:w="8568"/>
          </w:tcPr>
          <w:p>
            <w:r>
              <w:t>RERC-FND-0116</w:t>
            </w:r>
          </w:p>
        </w:tc>
      </w:tr>
    </w:tbl>
    <w:p>
      <w:pPr>
        <w:pStyle w:val="Heading2"/>
        <w:spacing w:before="160" w:after="60"/>
      </w:pPr>
      <w:r>
        <w:t>Hawaii Energy Rebates and Incentives</w:t>
      </w:r>
    </w:p>
    <w:p>
      <w:pPr>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Reduces operating costs for visitor-serving facilities, community buildings, and rural lodging assets.</w:t>
            </w:r>
          </w:p>
        </w:tc>
      </w:tr>
      <w:tr>
        <w:tc>
          <w:tcPr>
            <w:tcW w:type="dxa" w:w="1944"/>
            <w:shd w:fill="E9F2EC"/>
          </w:tcPr>
          <w:p>
            <w:r>
              <w:rPr>
                <w:b/>
              </w:rPr>
              <w:t>Best for</w:t>
            </w:r>
          </w:p>
        </w:tc>
        <w:tc>
          <w:tcPr>
            <w:tcW w:type="dxa" w:w="8568"/>
          </w:tcPr>
          <w:p>
            <w:r>
              <w:t>Residents; businesses; facility owners; program-specific</w:t>
            </w:r>
          </w:p>
        </w:tc>
      </w:tr>
      <w:tr>
        <w:tc>
          <w:tcPr>
            <w:tcW w:type="dxa" w:w="1944"/>
            <w:shd w:fill="E9F2EC"/>
          </w:tcPr>
          <w:p>
            <w:r>
              <w:rPr>
                <w:b/>
              </w:rPr>
              <w:t>Why it may help</w:t>
            </w:r>
          </w:p>
        </w:tc>
        <w:tc>
          <w:tcPr>
            <w:tcW w:type="dxa" w:w="8568"/>
          </w:tcPr>
          <w:p>
            <w:r>
              <w:t>Reduces operating costs for visitor-serving facilities, community buildings, and rural lodging assets.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energy efficiency; operating cost reduction; facilities</w:t>
            </w:r>
          </w:p>
        </w:tc>
      </w:tr>
      <w:tr>
        <w:tc>
          <w:tcPr>
            <w:tcW w:type="dxa" w:w="1944"/>
            <w:shd w:fill="E9F2EC"/>
          </w:tcPr>
          <w:p>
            <w:r>
              <w:rPr>
                <w:b/>
              </w:rPr>
              <w:t>Amount or cost</w:t>
            </w:r>
          </w:p>
        </w:tc>
        <w:tc>
          <w:tcPr>
            <w:tcW w:type="dxa" w:w="8568"/>
          </w:tcPr>
          <w:p>
            <w:r>
              <w:t>Varies by measure</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114">
              <w:r>
                <w:rPr>
                  <w:color w:val="1B6A8F"/>
                  <w:u w:val="single"/>
                </w:rPr>
                <w:t>Open official page</w:t>
              </w:r>
            </w:hyperlink>
            <w:r>
              <w:t xml:space="preserve"> (https://energy.hawaii.gov/rebates-and-incentives)</w:t>
            </w:r>
          </w:p>
        </w:tc>
      </w:tr>
      <w:tr>
        <w:tc>
          <w:tcPr>
            <w:tcW w:type="dxa" w:w="1944"/>
            <w:shd w:fill="E9F2EC"/>
          </w:tcPr>
          <w:p>
            <w:r>
              <w:rPr>
                <w:b/>
              </w:rPr>
              <w:t>Record ID</w:t>
            </w:r>
          </w:p>
        </w:tc>
        <w:tc>
          <w:tcPr>
            <w:tcW w:type="dxa" w:w="8568"/>
          </w:tcPr>
          <w:p>
            <w:r>
              <w:t>RERC-FND-0117</w:t>
            </w:r>
          </w:p>
        </w:tc>
      </w:tr>
    </w:tbl>
    <w:p>
      <w:pPr>
        <w:pStyle w:val="Heading2"/>
        <w:spacing w:before="160" w:after="60"/>
      </w:pPr>
      <w:r>
        <w:t>Forever Idaho Regional Grant Program</w:t>
      </w:r>
    </w:p>
    <w:p>
      <w:pPr>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support local nonprofit projects that strengthen rural recreation places and visitor amenities.</w:t>
            </w:r>
          </w:p>
        </w:tc>
      </w:tr>
      <w:tr>
        <w:tc>
          <w:tcPr>
            <w:tcW w:type="dxa" w:w="1944"/>
            <w:shd w:fill="E6F1F5"/>
          </w:tcPr>
          <w:p>
            <w:r>
              <w:rPr>
                <w:b/>
              </w:rPr>
              <w:t>Best for</w:t>
            </w:r>
          </w:p>
        </w:tc>
        <w:tc>
          <w:tcPr>
            <w:tcW w:type="dxa" w:w="8568"/>
          </w:tcPr>
          <w:p>
            <w:r>
              <w:t>Idaho nonprofits, schools, and community organizations</w:t>
            </w:r>
          </w:p>
        </w:tc>
      </w:tr>
      <w:tr>
        <w:tc>
          <w:tcPr>
            <w:tcW w:type="dxa" w:w="1944"/>
            <w:shd w:fill="E6F1F5"/>
          </w:tcPr>
          <w:p>
            <w:r>
              <w:rPr>
                <w:b/>
              </w:rPr>
              <w:t>Why it may help</w:t>
            </w:r>
          </w:p>
        </w:tc>
        <w:tc>
          <w:tcPr>
            <w:tcW w:type="dxa" w:w="8568"/>
          </w:tcPr>
          <w:p>
            <w:r>
              <w:t>Can support local nonprofit projects that strengthen rural recreation places and visitor amenities.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community projects; nonprofits; beautification; culture; open space</w:t>
            </w:r>
          </w:p>
        </w:tc>
      </w:tr>
      <w:tr>
        <w:tc>
          <w:tcPr>
            <w:tcW w:type="dxa" w:w="1944"/>
            <w:shd w:fill="E6F1F5"/>
          </w:tcPr>
          <w:p>
            <w:r>
              <w:rPr>
                <w:b/>
              </w:rPr>
              <w:t>Amount or cost</w:t>
            </w:r>
          </w:p>
        </w:tc>
        <w:tc>
          <w:tcPr>
            <w:tcW w:type="dxa" w:w="8568"/>
          </w:tcPr>
          <w:p>
            <w:r>
              <w:t>ICF distributes over $12M annually across grant programs</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115">
              <w:r>
                <w:rPr>
                  <w:color w:val="1B6A8F"/>
                  <w:u w:val="single"/>
                </w:rPr>
                <w:t>Open official page</w:t>
              </w:r>
            </w:hyperlink>
            <w:r>
              <w:t xml:space="preserve"> (https://www.idahocf.org/grants-scholarships.php)</w:t>
            </w:r>
          </w:p>
        </w:tc>
      </w:tr>
      <w:tr>
        <w:tc>
          <w:tcPr>
            <w:tcW w:type="dxa" w:w="1944"/>
            <w:shd w:fill="E6F1F5"/>
          </w:tcPr>
          <w:p>
            <w:r>
              <w:rPr>
                <w:b/>
              </w:rPr>
              <w:t>Record ID</w:t>
            </w:r>
          </w:p>
        </w:tc>
        <w:tc>
          <w:tcPr>
            <w:tcW w:type="dxa" w:w="8568"/>
          </w:tcPr>
          <w:p>
            <w:r>
              <w:t>RERC-FND-0119</w:t>
            </w:r>
          </w:p>
        </w:tc>
      </w:tr>
    </w:tbl>
    <w:p>
      <w:pPr>
        <w:pStyle w:val="Heading2"/>
        <w:spacing w:before="160" w:after="60"/>
      </w:pPr>
      <w:r>
        <w:t>Urban and Community Forestry Grants</w:t>
      </w:r>
    </w:p>
    <w:p>
      <w:pPr>
        <w:spacing w:after="80"/>
      </w:pPr>
      <w:r>
        <w:rPr>
          <w:b/>
        </w:rPr>
        <w:t>Idaho Department of Lands</w:t>
      </w:r>
      <w:r>
        <w:t xml:space="preserve"> | Recurring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Improves trailheads, downtowns, parks, and recreation corridors through shade, hazard reduction, and public-space stewardship.</w:t>
            </w:r>
          </w:p>
        </w:tc>
      </w:tr>
      <w:tr>
        <w:tc>
          <w:tcPr>
            <w:tcW w:type="dxa" w:w="1944"/>
            <w:shd w:fill="E9F2EC"/>
          </w:tcPr>
          <w:p>
            <w:r>
              <w:rPr>
                <w:b/>
              </w:rPr>
              <w:t>Best for</w:t>
            </w:r>
          </w:p>
        </w:tc>
        <w:tc>
          <w:tcPr>
            <w:tcW w:type="dxa" w:w="8568"/>
          </w:tcPr>
          <w:p>
            <w:r>
              <w:t>Cities, counties, tribes, 501(c)(3) nonprofits, and public education institutions</w:t>
            </w:r>
          </w:p>
        </w:tc>
      </w:tr>
      <w:tr>
        <w:tc>
          <w:tcPr>
            <w:tcW w:type="dxa" w:w="1944"/>
            <w:shd w:fill="E9F2EC"/>
          </w:tcPr>
          <w:p>
            <w:r>
              <w:rPr>
                <w:b/>
              </w:rPr>
              <w:t>Why it may help</w:t>
            </w:r>
          </w:p>
        </w:tc>
        <w:tc>
          <w:tcPr>
            <w:tcW w:type="dxa" w:w="8568"/>
          </w:tcPr>
          <w:p>
            <w:r>
              <w:t>Improves trailheads, downtowns, parks, and recreation corridors through shade, hazard reduction, and public-space stewardship</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urban forestry; shade; public spaces; workforce; tree planting</w:t>
            </w:r>
          </w:p>
        </w:tc>
      </w:tr>
      <w:tr>
        <w:tc>
          <w:tcPr>
            <w:tcW w:type="dxa" w:w="1944"/>
            <w:shd w:fill="E9F2EC"/>
          </w:tcPr>
          <w:p>
            <w:r>
              <w:rPr>
                <w:b/>
              </w:rPr>
              <w:t>Amount or cost</w:t>
            </w:r>
          </w:p>
        </w:tc>
        <w:tc>
          <w:tcPr>
            <w:tcW w:type="dxa" w:w="8568"/>
          </w:tcPr>
          <w:p>
            <w:r>
              <w:t>$10,000-$100,000; $200,000 available for 2026-2027</w:t>
            </w:r>
          </w:p>
        </w:tc>
      </w:tr>
      <w:tr>
        <w:tc>
          <w:tcPr>
            <w:tcW w:type="dxa" w:w="1944"/>
            <w:shd w:fill="E9F2EC"/>
          </w:tcPr>
          <w:p>
            <w:r>
              <w:rPr>
                <w:b/>
              </w:rPr>
              <w:t>Match or cost</w:t>
            </w:r>
          </w:p>
        </w:tc>
        <w:tc>
          <w:tcPr>
            <w:tcW w:type="dxa" w:w="8568"/>
          </w:tcPr>
          <w:p>
            <w:r>
              <w:t>No cost or in-kind match required</w:t>
            </w:r>
          </w:p>
        </w:tc>
      </w:tr>
      <w:tr>
        <w:tc>
          <w:tcPr>
            <w:tcW w:type="dxa" w:w="1944"/>
            <w:shd w:fill="E9F2EC"/>
          </w:tcPr>
          <w:p>
            <w:r>
              <w:rPr>
                <w:b/>
              </w:rPr>
              <w:t>Official source</w:t>
            </w:r>
          </w:p>
        </w:tc>
        <w:tc>
          <w:tcPr>
            <w:tcW w:type="dxa" w:w="8568"/>
          </w:tcPr>
          <w:p>
            <w:hyperlink r:id="rId116">
              <w:r>
                <w:rPr>
                  <w:color w:val="1B6A8F"/>
                  <w:u w:val="single"/>
                </w:rPr>
                <w:t>Open official page</w:t>
              </w:r>
            </w:hyperlink>
            <w:r>
              <w:t xml:space="preserve"> (https://www.idl.idaho.gov/about-forestry/urban-and-community-forestry/ucf-grants)</w:t>
            </w:r>
          </w:p>
        </w:tc>
      </w:tr>
      <w:tr>
        <w:tc>
          <w:tcPr>
            <w:tcW w:type="dxa" w:w="1944"/>
            <w:shd w:fill="E9F2EC"/>
          </w:tcPr>
          <w:p>
            <w:r>
              <w:rPr>
                <w:b/>
              </w:rPr>
              <w:t>Record ID</w:t>
            </w:r>
          </w:p>
        </w:tc>
        <w:tc>
          <w:tcPr>
            <w:tcW w:type="dxa" w:w="8568"/>
          </w:tcPr>
          <w:p>
            <w:r>
              <w:t>RERC-FND-0126</w:t>
            </w:r>
          </w:p>
        </w:tc>
      </w:tr>
    </w:tbl>
    <w:p>
      <w:pPr>
        <w:pStyle w:val="Heading2"/>
        <w:spacing w:before="160" w:after="60"/>
      </w:pPr>
      <w:r>
        <w:t>Idaho Recreational Vehicle Fund</w:t>
      </w:r>
    </w:p>
    <w:p>
      <w:pPr>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campgrounds and RV infrastructure used by recreation visitors.</w:t>
            </w:r>
          </w:p>
        </w:tc>
      </w:tr>
      <w:tr>
        <w:tc>
          <w:tcPr>
            <w:tcW w:type="dxa" w:w="1944"/>
            <w:shd w:fill="E6F1F5"/>
          </w:tcPr>
          <w:p>
            <w:r>
              <w:rPr>
                <w:b/>
              </w:rPr>
              <w:t>Best for</w:t>
            </w:r>
          </w:p>
        </w:tc>
        <w:tc>
          <w:tcPr>
            <w:tcW w:type="dxa" w:w="8568"/>
          </w:tcPr>
          <w:p>
            <w:r>
              <w:t>Public agencies</w:t>
            </w:r>
          </w:p>
        </w:tc>
      </w:tr>
      <w:tr>
        <w:tc>
          <w:tcPr>
            <w:tcW w:type="dxa" w:w="1944"/>
            <w:shd w:fill="E6F1F5"/>
          </w:tcPr>
          <w:p>
            <w:r>
              <w:rPr>
                <w:b/>
              </w:rPr>
              <w:t>Why it may help</w:t>
            </w:r>
          </w:p>
        </w:tc>
        <w:tc>
          <w:tcPr>
            <w:tcW w:type="dxa" w:w="8568"/>
          </w:tcPr>
          <w:p>
            <w:r>
              <w:t>Supports campgrounds and RV infrastructure used by recreation visitors.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campgrounds; dump stations; RV access; visitor facilities</w:t>
            </w:r>
          </w:p>
        </w:tc>
      </w:tr>
      <w:tr>
        <w:tc>
          <w:tcPr>
            <w:tcW w:type="dxa" w:w="1944"/>
            <w:shd w:fill="E6F1F5"/>
          </w:tcPr>
          <w:p>
            <w:r>
              <w:rPr>
                <w:b/>
              </w:rPr>
              <w:t>Amount or cost</w:t>
            </w:r>
          </w:p>
        </w:tc>
        <w:tc>
          <w:tcPr>
            <w:tcW w:type="dxa" w:w="8568"/>
          </w:tcPr>
          <w:p>
            <w:r>
              <w:t>Approximately $4.8M annually</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117">
              <w:r>
                <w:rPr>
                  <w:color w:val="1B6A8F"/>
                  <w:u w:val="single"/>
                </w:rPr>
                <w:t>Open official page</w:t>
              </w:r>
            </w:hyperlink>
            <w:r>
              <w:t xml:space="preserve"> (https://parksandrecreation.idaho.gov/grants-and-funding/your-recreation-dollars-at-work-for-you-the-idaho-recreational-vehicle-rv-fund)</w:t>
            </w:r>
          </w:p>
        </w:tc>
      </w:tr>
      <w:tr>
        <w:tc>
          <w:tcPr>
            <w:tcW w:type="dxa" w:w="1944"/>
            <w:shd w:fill="E6F1F5"/>
          </w:tcPr>
          <w:p>
            <w:r>
              <w:rPr>
                <w:b/>
              </w:rPr>
              <w:t>Record ID</w:t>
            </w:r>
          </w:p>
        </w:tc>
        <w:tc>
          <w:tcPr>
            <w:tcW w:type="dxa" w:w="8568"/>
          </w:tcPr>
          <w:p>
            <w:r>
              <w:t>RERC-FND-0121</w:t>
            </w:r>
          </w:p>
        </w:tc>
      </w:tr>
    </w:tbl>
    <w:p>
      <w:pPr>
        <w:pStyle w:val="Heading2"/>
        <w:spacing w:before="160" w:after="60"/>
      </w:pPr>
      <w:r>
        <w:t>Land and Water Conservation Fund</w:t>
      </w:r>
    </w:p>
    <w:p>
      <w:pPr>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and preserves parks, trails, and recreation facilities in gateway communities.</w:t>
            </w:r>
          </w:p>
        </w:tc>
      </w:tr>
      <w:tr>
        <w:tc>
          <w:tcPr>
            <w:tcW w:type="dxa" w:w="1944"/>
            <w:shd w:fill="E9F2EC"/>
          </w:tcPr>
          <w:p>
            <w:r>
              <w:rPr>
                <w:b/>
              </w:rPr>
              <w:t>Best for</w:t>
            </w:r>
          </w:p>
        </w:tc>
        <w:tc>
          <w:tcPr>
            <w:tcW w:type="dxa" w:w="8568"/>
          </w:tcPr>
          <w:p>
            <w:r>
              <w:t>Public agencies</w:t>
            </w:r>
          </w:p>
        </w:tc>
      </w:tr>
      <w:tr>
        <w:tc>
          <w:tcPr>
            <w:tcW w:type="dxa" w:w="1944"/>
            <w:shd w:fill="E9F2EC"/>
          </w:tcPr>
          <w:p>
            <w:r>
              <w:rPr>
                <w:b/>
              </w:rPr>
              <w:t>Why it may help</w:t>
            </w:r>
          </w:p>
        </w:tc>
        <w:tc>
          <w:tcPr>
            <w:tcW w:type="dxa" w:w="8568"/>
          </w:tcPr>
          <w:p>
            <w:r>
              <w:t>Builds and preserves parks, trails, and recreation facilities in gateway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outdoor recreation; acquisition; facilities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Typically 50 percent cost share</w:t>
            </w:r>
          </w:p>
        </w:tc>
      </w:tr>
      <w:tr>
        <w:tc>
          <w:tcPr>
            <w:tcW w:type="dxa" w:w="1944"/>
            <w:shd w:fill="E9F2EC"/>
          </w:tcPr>
          <w:p>
            <w:r>
              <w:rPr>
                <w:b/>
              </w:rPr>
              <w:t>Official source</w:t>
            </w:r>
          </w:p>
        </w:tc>
        <w:tc>
          <w:tcPr>
            <w:tcW w:type="dxa" w:w="8568"/>
          </w:tcPr>
          <w:p>
            <w:hyperlink r:id="rId118">
              <w:r>
                <w:rPr>
                  <w:color w:val="1B6A8F"/>
                  <w:u w:val="single"/>
                </w:rPr>
                <w:t>Open official page</w:t>
              </w:r>
            </w:hyperlink>
            <w:r>
              <w:t xml:space="preserve"> (https://parksandrecreation.idaho.gov/grants-and-funding/the-land-and-water-conservation-fund)</w:t>
            </w:r>
          </w:p>
        </w:tc>
      </w:tr>
      <w:tr>
        <w:tc>
          <w:tcPr>
            <w:tcW w:type="dxa" w:w="1944"/>
            <w:shd w:fill="E9F2EC"/>
          </w:tcPr>
          <w:p>
            <w:r>
              <w:rPr>
                <w:b/>
              </w:rPr>
              <w:t>Record ID</w:t>
            </w:r>
          </w:p>
        </w:tc>
        <w:tc>
          <w:tcPr>
            <w:tcW w:type="dxa" w:w="8568"/>
          </w:tcPr>
          <w:p>
            <w:r>
              <w:t>RERC-FND-0122</w:t>
            </w:r>
          </w:p>
        </w:tc>
      </w:tr>
    </w:tbl>
    <w:p>
      <w:pPr>
        <w:pStyle w:val="Heading2"/>
        <w:spacing w:before="160" w:after="60"/>
      </w:pPr>
      <w:r>
        <w:t>Off-Road Motor Vehicle Fund</w:t>
      </w:r>
    </w:p>
    <w:p>
      <w:pPr>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motorized trail assets used by rural recreation visitors.</w:t>
            </w:r>
          </w:p>
        </w:tc>
      </w:tr>
      <w:tr>
        <w:tc>
          <w:tcPr>
            <w:tcW w:type="dxa" w:w="1944"/>
            <w:shd w:fill="E6F1F5"/>
          </w:tcPr>
          <w:p>
            <w:r>
              <w:rPr>
                <w:b/>
              </w:rPr>
              <w:t>Best for</w:t>
            </w:r>
          </w:p>
        </w:tc>
        <w:tc>
          <w:tcPr>
            <w:tcW w:type="dxa" w:w="8568"/>
          </w:tcPr>
          <w:p>
            <w:r>
              <w:t>Government entities and public-land managers</w:t>
            </w:r>
          </w:p>
        </w:tc>
      </w:tr>
      <w:tr>
        <w:tc>
          <w:tcPr>
            <w:tcW w:type="dxa" w:w="1944"/>
            <w:shd w:fill="E6F1F5"/>
          </w:tcPr>
          <w:p>
            <w:r>
              <w:rPr>
                <w:b/>
              </w:rPr>
              <w:t>Why it may help</w:t>
            </w:r>
          </w:p>
        </w:tc>
        <w:tc>
          <w:tcPr>
            <w:tcW w:type="dxa" w:w="8568"/>
          </w:tcPr>
          <w:p>
            <w:r>
              <w:t>Supports motorized trail assets used by rural recreation visitors.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OHV trails; trail maintenance; equipment; facilities</w:t>
            </w:r>
          </w:p>
        </w:tc>
      </w:tr>
      <w:tr>
        <w:tc>
          <w:tcPr>
            <w:tcW w:type="dxa" w:w="1944"/>
            <w:shd w:fill="E6F1F5"/>
          </w:tcPr>
          <w:p>
            <w:r>
              <w:rPr>
                <w:b/>
              </w:rPr>
              <w:t>Amount or cost</w:t>
            </w:r>
          </w:p>
        </w:tc>
        <w:tc>
          <w:tcPr>
            <w:tcW w:type="dxa" w:w="8568"/>
          </w:tcPr>
          <w:p>
            <w:r>
              <w:t>Varies within IDPR recreation grants</w:t>
            </w:r>
          </w:p>
        </w:tc>
      </w:tr>
      <w:tr>
        <w:tc>
          <w:tcPr>
            <w:tcW w:type="dxa" w:w="1944"/>
            <w:shd w:fill="E6F1F5"/>
          </w:tcPr>
          <w:p>
            <w:r>
              <w:rPr>
                <w:b/>
              </w:rPr>
              <w:t>Match or cost</w:t>
            </w:r>
          </w:p>
        </w:tc>
        <w:tc>
          <w:tcPr>
            <w:tcW w:type="dxa" w:w="8568"/>
          </w:tcPr>
          <w:p>
            <w:r>
              <w:t>Match varies</w:t>
            </w:r>
          </w:p>
        </w:tc>
      </w:tr>
      <w:tr>
        <w:tc>
          <w:tcPr>
            <w:tcW w:type="dxa" w:w="1944"/>
            <w:shd w:fill="E6F1F5"/>
          </w:tcPr>
          <w:p>
            <w:r>
              <w:rPr>
                <w:b/>
              </w:rPr>
              <w:t>Official source</w:t>
            </w:r>
          </w:p>
        </w:tc>
        <w:tc>
          <w:tcPr>
            <w:tcW w:type="dxa" w:w="8568"/>
          </w:tcPr>
          <w:p>
            <w:hyperlink r:id="rId119">
              <w:r>
                <w:rPr>
                  <w:color w:val="1B6A8F"/>
                  <w:u w:val="single"/>
                </w:rPr>
                <w:t>Open official page</w:t>
              </w:r>
            </w:hyperlink>
            <w:r>
              <w:t xml:space="preserve"> (https://parksandrecreation.idaho.gov/grants-and-funding)</w:t>
            </w:r>
          </w:p>
        </w:tc>
      </w:tr>
      <w:tr>
        <w:tc>
          <w:tcPr>
            <w:tcW w:type="dxa" w:w="1944"/>
            <w:shd w:fill="E6F1F5"/>
          </w:tcPr>
          <w:p>
            <w:r>
              <w:rPr>
                <w:b/>
              </w:rPr>
              <w:t>Record ID</w:t>
            </w:r>
          </w:p>
        </w:tc>
        <w:tc>
          <w:tcPr>
            <w:tcW w:type="dxa" w:w="8568"/>
          </w:tcPr>
          <w:p>
            <w:r>
              <w:t>RERC-FND-0123</w:t>
            </w:r>
          </w:p>
        </w:tc>
      </w:tr>
    </w:tbl>
    <w:p>
      <w:pPr>
        <w:pStyle w:val="Heading2"/>
        <w:spacing w:before="160" w:after="60"/>
      </w:pPr>
      <w:r>
        <w:t>Recreational Trails Program</w:t>
      </w:r>
    </w:p>
    <w:p>
      <w:pPr>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Core funding for trail systems that anchor rural outdoor recreation economies.</w:t>
            </w:r>
          </w:p>
        </w:tc>
      </w:tr>
      <w:tr>
        <w:tc>
          <w:tcPr>
            <w:tcW w:type="dxa" w:w="1944"/>
            <w:shd w:fill="E9F2EC"/>
          </w:tcPr>
          <w:p>
            <w:r>
              <w:rPr>
                <w:b/>
              </w:rPr>
              <w:t>Best for</w:t>
            </w:r>
          </w:p>
        </w:tc>
        <w:tc>
          <w:tcPr>
            <w:tcW w:type="dxa" w:w="8568"/>
          </w:tcPr>
          <w:p>
            <w:r>
              <w:t>Government entities and eligible recreation providers</w:t>
            </w:r>
          </w:p>
        </w:tc>
      </w:tr>
      <w:tr>
        <w:tc>
          <w:tcPr>
            <w:tcW w:type="dxa" w:w="1944"/>
            <w:shd w:fill="E9F2EC"/>
          </w:tcPr>
          <w:p>
            <w:r>
              <w:rPr>
                <w:b/>
              </w:rPr>
              <w:t>Why it may help</w:t>
            </w:r>
          </w:p>
        </w:tc>
        <w:tc>
          <w:tcPr>
            <w:tcW w:type="dxa" w:w="8568"/>
          </w:tcPr>
          <w:p>
            <w:r>
              <w:t>Core funding for trail systems that anchor rural outdoor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trailheads; maintenance; motorized; nonmotorized</w:t>
            </w:r>
          </w:p>
        </w:tc>
      </w:tr>
      <w:tr>
        <w:tc>
          <w:tcPr>
            <w:tcW w:type="dxa" w:w="1944"/>
            <w:shd w:fill="E9F2EC"/>
          </w:tcPr>
          <w:p>
            <w:r>
              <w:rPr>
                <w:b/>
              </w:rPr>
              <w:t>Amount or cost</w:t>
            </w:r>
          </w:p>
        </w:tc>
        <w:tc>
          <w:tcPr>
            <w:tcW w:type="dxa" w:w="8568"/>
          </w:tcPr>
          <w:p>
            <w:r>
              <w:t>Approximately $1.5M annually</w:t>
            </w:r>
          </w:p>
        </w:tc>
      </w:tr>
      <w:tr>
        <w:tc>
          <w:tcPr>
            <w:tcW w:type="dxa" w:w="1944"/>
            <w:shd w:fill="E9F2EC"/>
          </w:tcPr>
          <w:p>
            <w:r>
              <w:rPr>
                <w:b/>
              </w:rPr>
              <w:t>Match or cost</w:t>
            </w:r>
          </w:p>
        </w:tc>
        <w:tc>
          <w:tcPr>
            <w:tcW w:type="dxa" w:w="8568"/>
          </w:tcPr>
          <w:p>
            <w:r>
              <w:t>Match varies; 20 percent common</w:t>
            </w:r>
          </w:p>
        </w:tc>
      </w:tr>
      <w:tr>
        <w:tc>
          <w:tcPr>
            <w:tcW w:type="dxa" w:w="1944"/>
            <w:shd w:fill="E9F2EC"/>
          </w:tcPr>
          <w:p>
            <w:r>
              <w:rPr>
                <w:b/>
              </w:rPr>
              <w:t>Official source</w:t>
            </w:r>
          </w:p>
        </w:tc>
        <w:tc>
          <w:tcPr>
            <w:tcW w:type="dxa" w:w="8568"/>
          </w:tcPr>
          <w:p>
            <w:hyperlink r:id="rId120">
              <w:r>
                <w:rPr>
                  <w:color w:val="1B6A8F"/>
                  <w:u w:val="single"/>
                </w:rPr>
                <w:t>Open official page</w:t>
              </w:r>
            </w:hyperlink>
            <w:r>
              <w:t xml:space="preserve"> (https://parksandrecreation.idaho.gov/grants-and-funding/the-recreational-trails-program)</w:t>
            </w:r>
          </w:p>
        </w:tc>
      </w:tr>
      <w:tr>
        <w:tc>
          <w:tcPr>
            <w:tcW w:type="dxa" w:w="1944"/>
            <w:shd w:fill="E9F2EC"/>
          </w:tcPr>
          <w:p>
            <w:r>
              <w:rPr>
                <w:b/>
              </w:rPr>
              <w:t>Record ID</w:t>
            </w:r>
          </w:p>
        </w:tc>
        <w:tc>
          <w:tcPr>
            <w:tcW w:type="dxa" w:w="8568"/>
          </w:tcPr>
          <w:p>
            <w:r>
              <w:t>RERC-FND-0124</w:t>
            </w:r>
          </w:p>
        </w:tc>
      </w:tr>
    </w:tbl>
    <w:p>
      <w:pPr>
        <w:pStyle w:val="Heading2"/>
        <w:spacing w:before="160" w:after="60"/>
      </w:pPr>
      <w:r>
        <w:t>Waterways Improvement Fund</w:t>
      </w:r>
    </w:p>
    <w:p>
      <w:pPr>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water-access assets for paddling, boating, fishing, and lake tourism towns.</w:t>
            </w:r>
          </w:p>
        </w:tc>
      </w:tr>
      <w:tr>
        <w:tc>
          <w:tcPr>
            <w:tcW w:type="dxa" w:w="1944"/>
            <w:shd w:fill="E6F1F5"/>
          </w:tcPr>
          <w:p>
            <w:r>
              <w:rPr>
                <w:b/>
              </w:rPr>
              <w:t>Best for</w:t>
            </w:r>
          </w:p>
        </w:tc>
        <w:tc>
          <w:tcPr>
            <w:tcW w:type="dxa" w:w="8568"/>
          </w:tcPr>
          <w:p>
            <w:r>
              <w:t>Public agencies and eligible boating access providers</w:t>
            </w:r>
          </w:p>
        </w:tc>
      </w:tr>
      <w:tr>
        <w:tc>
          <w:tcPr>
            <w:tcW w:type="dxa" w:w="1944"/>
            <w:shd w:fill="E6F1F5"/>
          </w:tcPr>
          <w:p>
            <w:r>
              <w:rPr>
                <w:b/>
              </w:rPr>
              <w:t>Why it may help</w:t>
            </w:r>
          </w:p>
        </w:tc>
        <w:tc>
          <w:tcPr>
            <w:tcW w:type="dxa" w:w="8568"/>
          </w:tcPr>
          <w:p>
            <w:r>
              <w:t>Funds water-access assets for paddling, boating, fishing, and lake tourism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boating; boat ramps; docks; water access; safety</w:t>
            </w:r>
          </w:p>
        </w:tc>
      </w:tr>
      <w:tr>
        <w:tc>
          <w:tcPr>
            <w:tcW w:type="dxa" w:w="1944"/>
            <w:shd w:fill="E6F1F5"/>
          </w:tcPr>
          <w:p>
            <w:r>
              <w:rPr>
                <w:b/>
              </w:rPr>
              <w:t>Amount or cost</w:t>
            </w:r>
          </w:p>
        </w:tc>
        <w:tc>
          <w:tcPr>
            <w:tcW w:type="dxa" w:w="8568"/>
          </w:tcPr>
          <w:p>
            <w:r>
              <w:t>Approximately $1.2M annually</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121">
              <w:r>
                <w:rPr>
                  <w:color w:val="1B6A8F"/>
                  <w:u w:val="single"/>
                </w:rPr>
                <w:t>Open official page</w:t>
              </w:r>
            </w:hyperlink>
            <w:r>
              <w:t xml:space="preserve"> (https://parksandrecreation.idaho.gov/grants-and-funding/waterways-improvement-fund)</w:t>
            </w:r>
          </w:p>
        </w:tc>
      </w:tr>
      <w:tr>
        <w:tc>
          <w:tcPr>
            <w:tcW w:type="dxa" w:w="1944"/>
            <w:shd w:fill="E6F1F5"/>
          </w:tcPr>
          <w:p>
            <w:r>
              <w:rPr>
                <w:b/>
              </w:rPr>
              <w:t>Record ID</w:t>
            </w:r>
          </w:p>
        </w:tc>
        <w:tc>
          <w:tcPr>
            <w:tcW w:type="dxa" w:w="8568"/>
          </w:tcPr>
          <w:p>
            <w:r>
              <w:t>RERC-FND-0127</w:t>
            </w:r>
          </w:p>
        </w:tc>
      </w:tr>
    </w:tbl>
    <w:p>
      <w:pPr>
        <w:pStyle w:val="Heading2"/>
        <w:spacing w:before="160" w:after="60"/>
      </w:pPr>
      <w:r>
        <w:t>Idaho Power Business Energy Efficiency Incentives</w:t>
      </w:r>
    </w:p>
    <w:p>
      <w:pPr>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Lowers operating and renovation costs for rural outfitters, lodges, food businesses, and public facilities.</w:t>
            </w:r>
          </w:p>
        </w:tc>
      </w:tr>
      <w:tr>
        <w:tc>
          <w:tcPr>
            <w:tcW w:type="dxa" w:w="1944"/>
            <w:shd w:fill="E9F2EC"/>
          </w:tcPr>
          <w:p>
            <w:r>
              <w:rPr>
                <w:b/>
              </w:rPr>
              <w:t>Best for</w:t>
            </w:r>
          </w:p>
        </w:tc>
        <w:tc>
          <w:tcPr>
            <w:tcW w:type="dxa" w:w="8568"/>
          </w:tcPr>
          <w:p>
            <w:r>
              <w:t>Idaho Power business customers</w:t>
            </w:r>
          </w:p>
        </w:tc>
      </w:tr>
      <w:tr>
        <w:tc>
          <w:tcPr>
            <w:tcW w:type="dxa" w:w="1944"/>
            <w:shd w:fill="E9F2EC"/>
          </w:tcPr>
          <w:p>
            <w:r>
              <w:rPr>
                <w:b/>
              </w:rPr>
              <w:t>Why it may help</w:t>
            </w:r>
          </w:p>
        </w:tc>
        <w:tc>
          <w:tcPr>
            <w:tcW w:type="dxa" w:w="8568"/>
          </w:tcPr>
          <w:p>
            <w:r>
              <w:t>Lowers operating and renovation costs for rural outfitters, lodges, food businesses, and public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commercial buildings; small business; renovation</w:t>
            </w:r>
          </w:p>
        </w:tc>
      </w:tr>
      <w:tr>
        <w:tc>
          <w:tcPr>
            <w:tcW w:type="dxa" w:w="1944"/>
            <w:shd w:fill="E9F2EC"/>
          </w:tcPr>
          <w:p>
            <w:r>
              <w:rPr>
                <w:b/>
              </w:rPr>
              <w:t>Amount or cost</w:t>
            </w:r>
          </w:p>
        </w:tc>
        <w:tc>
          <w:tcPr>
            <w:tcW w:type="dxa" w:w="8568"/>
          </w:tcPr>
          <w:p>
            <w:r>
              <w:t>Varies; custom projects may receive $0.20 per kWh saved up to 70% of eligible project cost</w:t>
            </w:r>
          </w:p>
        </w:tc>
      </w:tr>
      <w:tr>
        <w:tc>
          <w:tcPr>
            <w:tcW w:type="dxa" w:w="1944"/>
            <w:shd w:fill="E9F2EC"/>
          </w:tcPr>
          <w:p>
            <w:r>
              <w:rPr>
                <w:b/>
              </w:rPr>
              <w:t>Match or cost</w:t>
            </w:r>
          </w:p>
        </w:tc>
        <w:tc>
          <w:tcPr>
            <w:tcW w:type="dxa" w:w="8568"/>
          </w:tcPr>
          <w:p>
            <w:r>
              <w:t>Incentive cap and eligibility vary by measure</w:t>
            </w:r>
          </w:p>
        </w:tc>
      </w:tr>
      <w:tr>
        <w:tc>
          <w:tcPr>
            <w:tcW w:type="dxa" w:w="1944"/>
            <w:shd w:fill="E9F2EC"/>
          </w:tcPr>
          <w:p>
            <w:r>
              <w:rPr>
                <w:b/>
              </w:rPr>
              <w:t>Official source</w:t>
            </w:r>
          </w:p>
        </w:tc>
        <w:tc>
          <w:tcPr>
            <w:tcW w:type="dxa" w:w="8568"/>
          </w:tcPr>
          <w:p>
            <w:hyperlink r:id="rId122">
              <w:r>
                <w:rPr>
                  <w:color w:val="1B6A8F"/>
                  <w:u w:val="single"/>
                </w:rPr>
                <w:t>Open official page</w:t>
              </w:r>
            </w:hyperlink>
            <w:r>
              <w:t xml:space="preserve"> (https://www.idahopower.com/energy-environment/ways-to-save/savings-for-your-business)</w:t>
            </w:r>
          </w:p>
        </w:tc>
      </w:tr>
      <w:tr>
        <w:tc>
          <w:tcPr>
            <w:tcW w:type="dxa" w:w="1944"/>
            <w:shd w:fill="E9F2EC"/>
          </w:tcPr>
          <w:p>
            <w:r>
              <w:rPr>
                <w:b/>
              </w:rPr>
              <w:t>Record ID</w:t>
            </w:r>
          </w:p>
        </w:tc>
        <w:tc>
          <w:tcPr>
            <w:tcW w:type="dxa" w:w="8568"/>
          </w:tcPr>
          <w:p>
            <w:r>
              <w:t>RERC-FND-0120</w:t>
            </w:r>
          </w:p>
        </w:tc>
      </w:tr>
    </w:tbl>
    <w:p>
      <w:pPr>
        <w:pStyle w:val="Heading2"/>
        <w:spacing w:before="160" w:after="60"/>
      </w:pPr>
      <w:r>
        <w:t>Transportation Alternatives Program</w:t>
      </w:r>
    </w:p>
    <w:p>
      <w:pPr>
        <w:spacing w:after="80"/>
      </w:pPr>
      <w:r>
        <w:rPr>
          <w:b/>
        </w:rPr>
        <w:t>Idaho Transportation Department; LHTAC</w:t>
      </w:r>
      <w:r>
        <w:t xml:space="preserve"> | Recurring | Idaho | Applications are accepted on a two-year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Funding for bicycle and pedestrian projects.</w:t>
            </w:r>
          </w:p>
        </w:tc>
      </w:tr>
      <w:tr>
        <w:tc>
          <w:tcPr>
            <w:tcW w:type="dxa" w:w="1944"/>
            <w:shd w:fill="E6F1F5"/>
          </w:tcPr>
          <w:p>
            <w:r>
              <w:rPr>
                <w:b/>
              </w:rPr>
              <w:t>Best for</w:t>
            </w:r>
          </w:p>
        </w:tc>
        <w:tc>
          <w:tcPr>
            <w:tcW w:type="dxa" w:w="8568"/>
          </w:tcPr>
          <w:p>
            <w:r>
              <w:t>Local public agencies and eligible sponsors</w:t>
            </w:r>
          </w:p>
        </w:tc>
      </w:tr>
      <w:tr>
        <w:tc>
          <w:tcPr>
            <w:tcW w:type="dxa" w:w="1944"/>
            <w:shd w:fill="E6F1F5"/>
          </w:tcPr>
          <w:p>
            <w:r>
              <w:rPr>
                <w:b/>
              </w:rPr>
              <w:t>Why it may help</w:t>
            </w:r>
          </w:p>
        </w:tc>
        <w:tc>
          <w:tcPr>
            <w:tcW w:type="dxa" w:w="8568"/>
          </w:tcPr>
          <w:p>
            <w:r>
              <w:t>Funds trails, sidewalks, and bike-ped links that connect visitors to rural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bike; pedestrian; safety; nonmotorized access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Federal-aid match requirements</w:t>
            </w:r>
          </w:p>
        </w:tc>
      </w:tr>
      <w:tr>
        <w:tc>
          <w:tcPr>
            <w:tcW w:type="dxa" w:w="1944"/>
            <w:shd w:fill="E6F1F5"/>
          </w:tcPr>
          <w:p>
            <w:r>
              <w:rPr>
                <w:b/>
              </w:rPr>
              <w:t>Official source</w:t>
            </w:r>
          </w:p>
        </w:tc>
        <w:tc>
          <w:tcPr>
            <w:tcW w:type="dxa" w:w="8568"/>
          </w:tcPr>
          <w:p>
            <w:hyperlink r:id="rId123">
              <w:r>
                <w:rPr>
                  <w:color w:val="1B6A8F"/>
                  <w:u w:val="single"/>
                </w:rPr>
                <w:t>Open official page</w:t>
              </w:r>
            </w:hyperlink>
            <w:r>
              <w:t xml:space="preserve"> (https://itd.idaho.gov/bike-ped/transportation-alternatives-program/)</w:t>
            </w:r>
          </w:p>
        </w:tc>
      </w:tr>
      <w:tr>
        <w:tc>
          <w:tcPr>
            <w:tcW w:type="dxa" w:w="1944"/>
            <w:shd w:fill="E6F1F5"/>
          </w:tcPr>
          <w:p>
            <w:r>
              <w:rPr>
                <w:b/>
              </w:rPr>
              <w:t>Record ID</w:t>
            </w:r>
          </w:p>
        </w:tc>
        <w:tc>
          <w:tcPr>
            <w:tcW w:type="dxa" w:w="8568"/>
          </w:tcPr>
          <w:p>
            <w:r>
              <w:t>RERC-FND-0125</w:t>
            </w:r>
          </w:p>
        </w:tc>
      </w:tr>
    </w:tbl>
    <w:p>
      <w:pPr>
        <w:pStyle w:val="Heading2"/>
        <w:spacing w:before="160" w:after="60"/>
      </w:pPr>
      <w:r>
        <w:t>ComEd Business Energy Efficiency Incentives</w:t>
      </w:r>
    </w:p>
    <w:p>
      <w:pPr>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Lowers retrofit costs for visitor centers, lodging, restaurants, outfitters, and rural public facilities.</w:t>
            </w:r>
          </w:p>
        </w:tc>
      </w:tr>
      <w:tr>
        <w:tc>
          <w:tcPr>
            <w:tcW w:type="dxa" w:w="1944"/>
            <w:shd w:fill="E9F2EC"/>
          </w:tcPr>
          <w:p>
            <w:r>
              <w:rPr>
                <w:b/>
              </w:rPr>
              <w:t>Best for</w:t>
            </w:r>
          </w:p>
        </w:tc>
        <w:tc>
          <w:tcPr>
            <w:tcW w:type="dxa" w:w="8568"/>
          </w:tcPr>
          <w:p>
            <w:r>
              <w:t>Business and public-sector ComEd customers</w:t>
            </w:r>
          </w:p>
        </w:tc>
      </w:tr>
      <w:tr>
        <w:tc>
          <w:tcPr>
            <w:tcW w:type="dxa" w:w="1944"/>
            <w:shd w:fill="E9F2EC"/>
          </w:tcPr>
          <w:p>
            <w:r>
              <w:rPr>
                <w:b/>
              </w:rPr>
              <w:t>Why it may help</w:t>
            </w:r>
          </w:p>
        </w:tc>
        <w:tc>
          <w:tcPr>
            <w:tcW w:type="dxa" w:w="8568"/>
          </w:tcPr>
          <w:p>
            <w:r>
              <w:t>Lowers retrofit costs for visitor centers, lodging, restaurants, outfitters, and rural public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commercial buildings; public facilities; select communities</w:t>
            </w:r>
          </w:p>
        </w:tc>
      </w:tr>
      <w:tr>
        <w:tc>
          <w:tcPr>
            <w:tcW w:type="dxa" w:w="1944"/>
            <w:shd w:fill="E9F2EC"/>
          </w:tcPr>
          <w:p>
            <w:r>
              <w:rPr>
                <w:b/>
              </w:rPr>
              <w:t>Amount or cost</w:t>
            </w:r>
          </w:p>
        </w:tc>
        <w:tc>
          <w:tcPr>
            <w:tcW w:type="dxa" w:w="8568"/>
          </w:tcPr>
          <w:p>
            <w:r>
              <w:t>Varies; 2026 fact sheet allows additional incentives up to 70% when stacked</w:t>
            </w:r>
          </w:p>
        </w:tc>
      </w:tr>
      <w:tr>
        <w:tc>
          <w:tcPr>
            <w:tcW w:type="dxa" w:w="1944"/>
            <w:shd w:fill="E9F2EC"/>
          </w:tcPr>
          <w:p>
            <w:r>
              <w:rPr>
                <w:b/>
              </w:rPr>
              <w:t>Match or cost</w:t>
            </w:r>
          </w:p>
        </w:tc>
        <w:tc>
          <w:tcPr>
            <w:tcW w:type="dxa" w:w="8568"/>
          </w:tcPr>
          <w:p>
            <w:r>
              <w:t>Not a match program; incentives depend on measure and eligibility</w:t>
            </w:r>
          </w:p>
        </w:tc>
      </w:tr>
      <w:tr>
        <w:tc>
          <w:tcPr>
            <w:tcW w:type="dxa" w:w="1944"/>
            <w:shd w:fill="E9F2EC"/>
          </w:tcPr>
          <w:p>
            <w:r>
              <w:rPr>
                <w:b/>
              </w:rPr>
              <w:t>Official source</w:t>
            </w:r>
          </w:p>
        </w:tc>
        <w:tc>
          <w:tcPr>
            <w:tcW w:type="dxa" w:w="8568"/>
          </w:tcPr>
          <w:p>
            <w:hyperlink r:id="rId124">
              <w:r>
                <w:rPr>
                  <w:color w:val="1B6A8F"/>
                  <w:u w:val="single"/>
                </w:rPr>
                <w:t>Open official page</w:t>
              </w:r>
            </w:hyperlink>
            <w:r>
              <w:t xml:space="preserve"> (https://www.comed.com/BizIncentives)</w:t>
            </w:r>
          </w:p>
        </w:tc>
      </w:tr>
      <w:tr>
        <w:tc>
          <w:tcPr>
            <w:tcW w:type="dxa" w:w="1944"/>
            <w:shd w:fill="E9F2EC"/>
          </w:tcPr>
          <w:p>
            <w:r>
              <w:rPr>
                <w:b/>
              </w:rPr>
              <w:t>Record ID</w:t>
            </w:r>
          </w:p>
        </w:tc>
        <w:tc>
          <w:tcPr>
            <w:tcW w:type="dxa" w:w="8568"/>
          </w:tcPr>
          <w:p>
            <w:r>
              <w:t>RERC-FND-0131</w:t>
            </w:r>
          </w:p>
        </w:tc>
      </w:tr>
    </w:tbl>
    <w:p>
      <w:pPr>
        <w:pStyle w:val="Heading2"/>
        <w:spacing w:before="160" w:after="60"/>
      </w:pPr>
      <w:r>
        <w:t>Advantage Illinois SSBCI Programs</w:t>
      </w:r>
    </w:p>
    <w:p>
      <w:pPr>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finance rural recreation businesses, local food ventures, equipment, and green business expansion.</w:t>
            </w:r>
          </w:p>
        </w:tc>
      </w:tr>
      <w:tr>
        <w:tc>
          <w:tcPr>
            <w:tcW w:type="dxa" w:w="1944"/>
            <w:shd w:fill="E6F1F5"/>
          </w:tcPr>
          <w:p>
            <w:r>
              <w:rPr>
                <w:b/>
              </w:rPr>
              <w:t>Best for</w:t>
            </w:r>
          </w:p>
        </w:tc>
        <w:tc>
          <w:tcPr>
            <w:tcW w:type="dxa" w:w="8568"/>
          </w:tcPr>
          <w:p>
            <w:r>
              <w:t>Illinois small businesses through participating lenders and related programs</w:t>
            </w:r>
          </w:p>
        </w:tc>
      </w:tr>
      <w:tr>
        <w:tc>
          <w:tcPr>
            <w:tcW w:type="dxa" w:w="1944"/>
            <w:shd w:fill="E6F1F5"/>
          </w:tcPr>
          <w:p>
            <w:r>
              <w:rPr>
                <w:b/>
              </w:rPr>
              <w:t>Why it may help</w:t>
            </w:r>
          </w:p>
        </w:tc>
        <w:tc>
          <w:tcPr>
            <w:tcW w:type="dxa" w:w="8568"/>
          </w:tcPr>
          <w:p>
            <w:r>
              <w:t>Can finance rural recreation businesses, local food ventures, equipment, and green business expansion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small business; access to capital; underserved entrepreneurs; green business finance</w:t>
            </w:r>
          </w:p>
        </w:tc>
      </w:tr>
      <w:tr>
        <w:tc>
          <w:tcPr>
            <w:tcW w:type="dxa" w:w="1944"/>
            <w:shd w:fill="E6F1F5"/>
          </w:tcPr>
          <w:p>
            <w:r>
              <w:rPr>
                <w:b/>
              </w:rPr>
              <w:t>Amount or cost</w:t>
            </w:r>
          </w:p>
        </w:tc>
        <w:tc>
          <w:tcPr>
            <w:tcW w:type="dxa" w:w="8568"/>
          </w:tcPr>
          <w:p>
            <w:r>
              <w:t>Illinois SSBCI allocation up to $354.6M; guarantee coverage referenced from $10,000-$2M in Q1 2026 newsletter</w:t>
            </w:r>
          </w:p>
        </w:tc>
      </w:tr>
      <w:tr>
        <w:tc>
          <w:tcPr>
            <w:tcW w:type="dxa" w:w="1944"/>
            <w:shd w:fill="E6F1F5"/>
          </w:tcPr>
          <w:p>
            <w:r>
              <w:rPr>
                <w:b/>
              </w:rPr>
              <w:t>Match or cost</w:t>
            </w:r>
          </w:p>
        </w:tc>
        <w:tc>
          <w:tcPr>
            <w:tcW w:type="dxa" w:w="8568"/>
          </w:tcPr>
          <w:p>
            <w:r>
              <w:t>Lender and program terms vary</w:t>
            </w:r>
          </w:p>
        </w:tc>
      </w:tr>
      <w:tr>
        <w:tc>
          <w:tcPr>
            <w:tcW w:type="dxa" w:w="1944"/>
            <w:shd w:fill="E6F1F5"/>
          </w:tcPr>
          <w:p>
            <w:r>
              <w:rPr>
                <w:b/>
              </w:rPr>
              <w:t>Official source</w:t>
            </w:r>
          </w:p>
        </w:tc>
        <w:tc>
          <w:tcPr>
            <w:tcW w:type="dxa" w:w="8568"/>
          </w:tcPr>
          <w:p>
            <w:hyperlink r:id="rId125">
              <w:r>
                <w:rPr>
                  <w:color w:val="1B6A8F"/>
                  <w:u w:val="single"/>
                </w:rPr>
                <w:t>Open official page</w:t>
              </w:r>
            </w:hyperlink>
            <w:r>
              <w:t xml:space="preserve"> (https://dceo.illinois.gov/smallbizassistance/advantageillinois/ssbci.html)</w:t>
            </w:r>
          </w:p>
        </w:tc>
      </w:tr>
      <w:tr>
        <w:tc>
          <w:tcPr>
            <w:tcW w:type="dxa" w:w="1944"/>
            <w:shd w:fill="E6F1F5"/>
          </w:tcPr>
          <w:p>
            <w:r>
              <w:rPr>
                <w:b/>
              </w:rPr>
              <w:t>Record ID</w:t>
            </w:r>
          </w:p>
        </w:tc>
        <w:tc>
          <w:tcPr>
            <w:tcW w:type="dxa" w:w="8568"/>
          </w:tcPr>
          <w:p>
            <w:r>
              <w:t>RERC-FND-0128</w:t>
            </w:r>
          </w:p>
        </w:tc>
      </w:tr>
    </w:tbl>
    <w:p>
      <w:pPr>
        <w:pStyle w:val="Heading2"/>
        <w:spacing w:before="160" w:after="60"/>
      </w:pPr>
      <w:r>
        <w:t>Illinois EDGE Tax Credit Program</w:t>
      </w:r>
    </w:p>
    <w:p>
      <w:pPr>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support larger outdoor, hospitality, manufacturing, and tourism-service expansions in rural communities.</w:t>
            </w:r>
          </w:p>
        </w:tc>
      </w:tr>
      <w:tr>
        <w:tc>
          <w:tcPr>
            <w:tcW w:type="dxa" w:w="1944"/>
            <w:shd w:fill="E9F2EC"/>
          </w:tcPr>
          <w:p>
            <w:r>
              <w:rPr>
                <w:b/>
              </w:rPr>
              <w:t>Best for</w:t>
            </w:r>
          </w:p>
        </w:tc>
        <w:tc>
          <w:tcPr>
            <w:tcW w:type="dxa" w:w="8568"/>
          </w:tcPr>
          <w:p>
            <w:r>
              <w:t>Qualifying businesses creating jobs and capital investment in eligible sectors, including tourism services</w:t>
            </w:r>
          </w:p>
        </w:tc>
      </w:tr>
      <w:tr>
        <w:tc>
          <w:tcPr>
            <w:tcW w:type="dxa" w:w="1944"/>
            <w:shd w:fill="E9F2EC"/>
          </w:tcPr>
          <w:p>
            <w:r>
              <w:rPr>
                <w:b/>
              </w:rPr>
              <w:t>Why it may help</w:t>
            </w:r>
          </w:p>
        </w:tc>
        <w:tc>
          <w:tcPr>
            <w:tcW w:type="dxa" w:w="8568"/>
          </w:tcPr>
          <w:p>
            <w:r>
              <w:t>Can support larger outdoor, hospitality, manufacturing, and tourism-service expansions in rural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business expansion; job creation; tourism services; training</w:t>
            </w:r>
          </w:p>
        </w:tc>
      </w:tr>
      <w:tr>
        <w:tc>
          <w:tcPr>
            <w:tcW w:type="dxa" w:w="1944"/>
            <w:shd w:fill="E9F2EC"/>
          </w:tcPr>
          <w:p>
            <w:r>
              <w:rPr>
                <w:b/>
              </w:rPr>
              <w:t>Amount or cost</w:t>
            </w:r>
          </w:p>
        </w:tc>
        <w:tc>
          <w:tcPr>
            <w:tcW w:type="dxa" w:w="8568"/>
          </w:tcPr>
          <w:p>
            <w:r>
              <w:t>Credit value negotiated; benefits up to 10 years for Tier I and 15 years for Tier II</w:t>
            </w:r>
          </w:p>
        </w:tc>
      </w:tr>
      <w:tr>
        <w:tc>
          <w:tcPr>
            <w:tcW w:type="dxa" w:w="1944"/>
            <w:shd w:fill="E9F2EC"/>
          </w:tcPr>
          <w:p>
            <w:r>
              <w:rPr>
                <w:b/>
              </w:rPr>
              <w:t>Match or cost</w:t>
            </w:r>
          </w:p>
        </w:tc>
        <w:tc>
          <w:tcPr>
            <w:tcW w:type="dxa" w:w="8568"/>
          </w:tcPr>
          <w:p>
            <w:r>
              <w:t>Project costs must exceed credits; terms vary</w:t>
            </w:r>
          </w:p>
        </w:tc>
      </w:tr>
      <w:tr>
        <w:tc>
          <w:tcPr>
            <w:tcW w:type="dxa" w:w="1944"/>
            <w:shd w:fill="E9F2EC"/>
          </w:tcPr>
          <w:p>
            <w:r>
              <w:rPr>
                <w:b/>
              </w:rPr>
              <w:t>Official source</w:t>
            </w:r>
          </w:p>
        </w:tc>
        <w:tc>
          <w:tcPr>
            <w:tcW w:type="dxa" w:w="8568"/>
          </w:tcPr>
          <w:p>
            <w:hyperlink r:id="rId126">
              <w:r>
                <w:rPr>
                  <w:color w:val="1B6A8F"/>
                  <w:u w:val="single"/>
                </w:rPr>
                <w:t>Open official page</w:t>
              </w:r>
            </w:hyperlink>
            <w:r>
              <w:t xml:space="preserve"> (https://dceo.illinois.gov/expandrelocate/incentives/edge.html)</w:t>
            </w:r>
          </w:p>
        </w:tc>
      </w:tr>
      <w:tr>
        <w:tc>
          <w:tcPr>
            <w:tcW w:type="dxa" w:w="1944"/>
            <w:shd w:fill="E9F2EC"/>
          </w:tcPr>
          <w:p>
            <w:r>
              <w:rPr>
                <w:b/>
              </w:rPr>
              <w:t>Record ID</w:t>
            </w:r>
          </w:p>
        </w:tc>
        <w:tc>
          <w:tcPr>
            <w:tcW w:type="dxa" w:w="8568"/>
          </w:tcPr>
          <w:p>
            <w:r>
              <w:t>RERC-FND-0133</w:t>
            </w:r>
          </w:p>
        </w:tc>
      </w:tr>
    </w:tbl>
    <w:p>
      <w:pPr>
        <w:pStyle w:val="Heading2"/>
        <w:spacing w:before="160" w:after="60"/>
      </w:pPr>
      <w:r>
        <w:t>Route 66 Grant Program</w:t>
      </w:r>
    </w:p>
    <w:p>
      <w:pPr>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heritage-road tourism and visitor services in corridor communities.</w:t>
            </w:r>
          </w:p>
        </w:tc>
      </w:tr>
      <w:tr>
        <w:tc>
          <w:tcPr>
            <w:tcW w:type="dxa" w:w="1944"/>
            <w:shd w:fill="E6F1F5"/>
          </w:tcPr>
          <w:p>
            <w:r>
              <w:rPr>
                <w:b/>
              </w:rPr>
              <w:t>Best for</w:t>
            </w:r>
          </w:p>
        </w:tc>
        <w:tc>
          <w:tcPr>
            <w:tcW w:type="dxa" w:w="8568"/>
          </w:tcPr>
          <w:p>
            <w:r>
              <w:t>Certified convention and visitors bureaus</w:t>
            </w:r>
          </w:p>
        </w:tc>
      </w:tr>
      <w:tr>
        <w:tc>
          <w:tcPr>
            <w:tcW w:type="dxa" w:w="1944"/>
            <w:shd w:fill="E6F1F5"/>
          </w:tcPr>
          <w:p>
            <w:r>
              <w:rPr>
                <w:b/>
              </w:rPr>
              <w:t>Why it may help</w:t>
            </w:r>
          </w:p>
        </w:tc>
        <w:tc>
          <w:tcPr>
            <w:tcW w:type="dxa" w:w="8568"/>
          </w:tcPr>
          <w:p>
            <w:r>
              <w:t>Supports heritage-road tourism and visitor services in corridor communities.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heritage tourism; wayfinding; preservation; EV tourism; attractions</w:t>
            </w:r>
          </w:p>
        </w:tc>
      </w:tr>
      <w:tr>
        <w:tc>
          <w:tcPr>
            <w:tcW w:type="dxa" w:w="1944"/>
            <w:shd w:fill="E6F1F5"/>
          </w:tcPr>
          <w:p>
            <w:r>
              <w:rPr>
                <w:b/>
              </w:rPr>
              <w:t>Amount or cost</w:t>
            </w:r>
          </w:p>
        </w:tc>
        <w:tc>
          <w:tcPr>
            <w:tcW w:type="dxa" w:w="8568"/>
          </w:tcPr>
          <w:p>
            <w:r>
              <w:t>Current amount Unsure; prior FY26 awards ranged $20k-$1M</w:t>
            </w:r>
          </w:p>
        </w:tc>
      </w:tr>
      <w:tr>
        <w:tc>
          <w:tcPr>
            <w:tcW w:type="dxa" w:w="1944"/>
            <w:shd w:fill="E6F1F5"/>
          </w:tcPr>
          <w:p>
            <w:r>
              <w:rPr>
                <w:b/>
              </w:rPr>
              <w:t>Match or cost</w:t>
            </w:r>
          </w:p>
        </w:tc>
        <w:tc>
          <w:tcPr>
            <w:tcW w:type="dxa" w:w="8568"/>
          </w:tcPr>
          <w:p>
            <w:r>
              <w:t>No match in prior FY26 posting</w:t>
            </w:r>
          </w:p>
        </w:tc>
      </w:tr>
      <w:tr>
        <w:tc>
          <w:tcPr>
            <w:tcW w:type="dxa" w:w="1944"/>
            <w:shd w:fill="E6F1F5"/>
          </w:tcPr>
          <w:p>
            <w:r>
              <w:rPr>
                <w:b/>
              </w:rPr>
              <w:t>Official source</w:t>
            </w:r>
          </w:p>
        </w:tc>
        <w:tc>
          <w:tcPr>
            <w:tcW w:type="dxa" w:w="8568"/>
          </w:tcPr>
          <w:p>
            <w:hyperlink r:id="rId127">
              <w:r>
                <w:rPr>
                  <w:color w:val="1B6A8F"/>
                  <w:u w:val="single"/>
                </w:rPr>
                <w:t>Open official page</w:t>
              </w:r>
            </w:hyperlink>
            <w:r>
              <w:t xml:space="preserve"> (https://dceo.illinois.gov/aboutdceo/grantopportunities/grants.html)</w:t>
            </w:r>
          </w:p>
        </w:tc>
      </w:tr>
      <w:tr>
        <w:tc>
          <w:tcPr>
            <w:tcW w:type="dxa" w:w="1944"/>
            <w:shd w:fill="E6F1F5"/>
          </w:tcPr>
          <w:p>
            <w:r>
              <w:rPr>
                <w:b/>
              </w:rPr>
              <w:t>Record ID</w:t>
            </w:r>
          </w:p>
        </w:tc>
        <w:tc>
          <w:tcPr>
            <w:tcW w:type="dxa" w:w="8568"/>
          </w:tcPr>
          <w:p>
            <w:r>
              <w:t>RERC-FND-0140</w:t>
            </w:r>
          </w:p>
        </w:tc>
      </w:tr>
    </w:tbl>
    <w:p>
      <w:pPr>
        <w:pStyle w:val="Heading2"/>
        <w:spacing w:before="160" w:after="60"/>
      </w:pPr>
      <w:r>
        <w:t>Tourism Marketing Program - Balance of State</w:t>
      </w:r>
    </w:p>
    <w:p>
      <w:pPr>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destinations market outdoor recreation, events, and overnight travel.</w:t>
            </w:r>
          </w:p>
        </w:tc>
      </w:tr>
      <w:tr>
        <w:tc>
          <w:tcPr>
            <w:tcW w:type="dxa" w:w="1944"/>
            <w:shd w:fill="E9F2EC"/>
          </w:tcPr>
          <w:p>
            <w:r>
              <w:rPr>
                <w:b/>
              </w:rPr>
              <w:t>Best for</w:t>
            </w:r>
          </w:p>
        </w:tc>
        <w:tc>
          <w:tcPr>
            <w:tcW w:type="dxa" w:w="8568"/>
          </w:tcPr>
          <w:p>
            <w:r>
              <w:t>Counties; municipalities; nonprofits; local promotion groups</w:t>
            </w:r>
          </w:p>
        </w:tc>
      </w:tr>
      <w:tr>
        <w:tc>
          <w:tcPr>
            <w:tcW w:type="dxa" w:w="1944"/>
            <w:shd w:fill="E9F2EC"/>
          </w:tcPr>
          <w:p>
            <w:r>
              <w:rPr>
                <w:b/>
              </w:rPr>
              <w:t>Why it may help</w:t>
            </w:r>
          </w:p>
        </w:tc>
        <w:tc>
          <w:tcPr>
            <w:tcW w:type="dxa" w:w="8568"/>
          </w:tcPr>
          <w:p>
            <w:r>
              <w:t>Helps rural destinations market outdoor recreation, events, and overnight travel.</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destination marketing; attractions; events; overnight stays</w:t>
            </w:r>
          </w:p>
        </w:tc>
      </w:tr>
      <w:tr>
        <w:tc>
          <w:tcPr>
            <w:tcW w:type="dxa" w:w="1944"/>
            <w:shd w:fill="E9F2EC"/>
          </w:tcPr>
          <w:p>
            <w:r>
              <w:rPr>
                <w:b/>
              </w:rPr>
              <w:t>Amount or cost</w:t>
            </w:r>
          </w:p>
        </w:tc>
        <w:tc>
          <w:tcPr>
            <w:tcW w:type="dxa" w:w="8568"/>
          </w:tcPr>
          <w:p>
            <w:r>
              <w:t>$1.25M total; $10k-$100k awards</w:t>
            </w:r>
          </w:p>
        </w:tc>
      </w:tr>
      <w:tr>
        <w:tc>
          <w:tcPr>
            <w:tcW w:type="dxa" w:w="1944"/>
            <w:shd w:fill="E9F2EC"/>
          </w:tcPr>
          <w:p>
            <w:r>
              <w:rPr>
                <w:b/>
              </w:rPr>
              <w:t>Match or cost</w:t>
            </w:r>
          </w:p>
        </w:tc>
        <w:tc>
          <w:tcPr>
            <w:tcW w:type="dxa" w:w="8568"/>
          </w:tcPr>
          <w:p>
            <w:r>
              <w:t>Yes; up to 50 percent state share</w:t>
            </w:r>
          </w:p>
        </w:tc>
      </w:tr>
      <w:tr>
        <w:tc>
          <w:tcPr>
            <w:tcW w:type="dxa" w:w="1944"/>
            <w:shd w:fill="E9F2EC"/>
          </w:tcPr>
          <w:p>
            <w:r>
              <w:rPr>
                <w:b/>
              </w:rPr>
              <w:t>Official source</w:t>
            </w:r>
          </w:p>
        </w:tc>
        <w:tc>
          <w:tcPr>
            <w:tcW w:type="dxa" w:w="8568"/>
          </w:tcPr>
          <w:p>
            <w:hyperlink r:id="rId127">
              <w:r>
                <w:rPr>
                  <w:color w:val="1B6A8F"/>
                  <w:u w:val="single"/>
                </w:rPr>
                <w:t>Open official page</w:t>
              </w:r>
            </w:hyperlink>
            <w:r>
              <w:t xml:space="preserve"> (https://dceo.illinois.gov/aboutdceo/grantopportunities/grants.html)</w:t>
            </w:r>
          </w:p>
        </w:tc>
      </w:tr>
      <w:tr>
        <w:tc>
          <w:tcPr>
            <w:tcW w:type="dxa" w:w="1944"/>
            <w:shd w:fill="E9F2EC"/>
          </w:tcPr>
          <w:p>
            <w:r>
              <w:rPr>
                <w:b/>
              </w:rPr>
              <w:t>Record ID</w:t>
            </w:r>
          </w:p>
        </w:tc>
        <w:tc>
          <w:tcPr>
            <w:tcW w:type="dxa" w:w="8568"/>
          </w:tcPr>
          <w:p>
            <w:r>
              <w:t>RERC-FND-0141</w:t>
            </w:r>
          </w:p>
        </w:tc>
      </w:tr>
    </w:tbl>
    <w:p>
      <w:pPr>
        <w:pStyle w:val="Heading2"/>
        <w:spacing w:before="160" w:after="60"/>
      </w:pPr>
      <w:r>
        <w:t>CDBG Programs</w:t>
      </w:r>
    </w:p>
    <w:p>
      <w:pPr>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fund infrastructure and downtown needs in rural gateway towns.</w:t>
            </w:r>
          </w:p>
        </w:tc>
      </w:tr>
      <w:tr>
        <w:tc>
          <w:tcPr>
            <w:tcW w:type="dxa" w:w="1944"/>
            <w:shd w:fill="E6F1F5"/>
          </w:tcPr>
          <w:p>
            <w:r>
              <w:rPr>
                <w:b/>
              </w:rPr>
              <w:t>Best for</w:t>
            </w:r>
          </w:p>
        </w:tc>
        <w:tc>
          <w:tcPr>
            <w:tcW w:type="dxa" w:w="8568"/>
          </w:tcPr>
          <w:p>
            <w:r>
              <w:t>Non-entitlement local governments</w:t>
            </w:r>
          </w:p>
        </w:tc>
      </w:tr>
      <w:tr>
        <w:tc>
          <w:tcPr>
            <w:tcW w:type="dxa" w:w="1944"/>
            <w:shd w:fill="E6F1F5"/>
          </w:tcPr>
          <w:p>
            <w:r>
              <w:rPr>
                <w:b/>
              </w:rPr>
              <w:t>Why it may help</w:t>
            </w:r>
          </w:p>
        </w:tc>
        <w:tc>
          <w:tcPr>
            <w:tcW w:type="dxa" w:w="8568"/>
          </w:tcPr>
          <w:p>
            <w:r>
              <w:t>Can fund infrastructure and downtown needs in rural gateway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public infrastructure; housing rehab; economic development; disaster</w:t>
            </w:r>
          </w:p>
        </w:tc>
      </w:tr>
      <w:tr>
        <w:tc>
          <w:tcPr>
            <w:tcW w:type="dxa" w:w="1944"/>
            <w:shd w:fill="E6F1F5"/>
          </w:tcPr>
          <w:p>
            <w:r>
              <w:rPr>
                <w:b/>
              </w:rPr>
              <w:t>Amount or cost</w:t>
            </w:r>
          </w:p>
        </w:tc>
        <w:tc>
          <w:tcPr>
            <w:tcW w:type="dxa" w:w="8568"/>
          </w:tcPr>
          <w:p>
            <w:r>
              <w:t>Public infrastructure up to $1.5M; economic development up to $1M</w:t>
            </w:r>
          </w:p>
        </w:tc>
      </w:tr>
      <w:tr>
        <w:tc>
          <w:tcPr>
            <w:tcW w:type="dxa" w:w="1944"/>
            <w:shd w:fill="E6F1F5"/>
          </w:tcPr>
          <w:p>
            <w:r>
              <w:rPr>
                <w:b/>
              </w:rPr>
              <w:t>Match or cost</w:t>
            </w:r>
          </w:p>
        </w:tc>
        <w:tc>
          <w:tcPr>
            <w:tcW w:type="dxa" w:w="8568"/>
          </w:tcPr>
          <w:p>
            <w:r>
              <w:t>CDBG rules; match Unsure</w:t>
            </w:r>
          </w:p>
        </w:tc>
      </w:tr>
      <w:tr>
        <w:tc>
          <w:tcPr>
            <w:tcW w:type="dxa" w:w="1944"/>
            <w:shd w:fill="E6F1F5"/>
          </w:tcPr>
          <w:p>
            <w:r>
              <w:rPr>
                <w:b/>
              </w:rPr>
              <w:t>Official source</w:t>
            </w:r>
          </w:p>
        </w:tc>
        <w:tc>
          <w:tcPr>
            <w:tcW w:type="dxa" w:w="8568"/>
          </w:tcPr>
          <w:p>
            <w:hyperlink r:id="rId128">
              <w:r>
                <w:rPr>
                  <w:color w:val="1B6A8F"/>
                  <w:u w:val="single"/>
                </w:rPr>
                <w:t>Open official page</w:t>
              </w:r>
            </w:hyperlink>
            <w:r>
              <w:t xml:space="preserve"> (https://dceo.illinois.gov/communitydevelopment/cdbg_programs.html)</w:t>
            </w:r>
          </w:p>
        </w:tc>
      </w:tr>
      <w:tr>
        <w:tc>
          <w:tcPr>
            <w:tcW w:type="dxa" w:w="1944"/>
            <w:shd w:fill="E6F1F5"/>
          </w:tcPr>
          <w:p>
            <w:r>
              <w:rPr>
                <w:b/>
              </w:rPr>
              <w:t>Record ID</w:t>
            </w:r>
          </w:p>
        </w:tc>
        <w:tc>
          <w:tcPr>
            <w:tcW w:type="dxa" w:w="8568"/>
          </w:tcPr>
          <w:p>
            <w:r>
              <w:t>RERC-FND-0130</w:t>
            </w:r>
          </w:p>
        </w:tc>
      </w:tr>
    </w:tbl>
    <w:p>
      <w:pPr>
        <w:pStyle w:val="Heading2"/>
        <w:spacing w:before="160" w:after="60"/>
      </w:pPr>
      <w:r>
        <w:t>Boat Access Area Development Program</w:t>
      </w:r>
    </w:p>
    <w:p>
      <w:pPr>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Improves river and lake access for paddling, fishing, and boating tourism.</w:t>
            </w:r>
          </w:p>
        </w:tc>
      </w:tr>
      <w:tr>
        <w:tc>
          <w:tcPr>
            <w:tcW w:type="dxa" w:w="1944"/>
            <w:shd w:fill="E9F2EC"/>
          </w:tcPr>
          <w:p>
            <w:r>
              <w:rPr>
                <w:b/>
              </w:rPr>
              <w:t>Best for</w:t>
            </w:r>
          </w:p>
        </w:tc>
        <w:tc>
          <w:tcPr>
            <w:tcW w:type="dxa" w:w="8568"/>
          </w:tcPr>
          <w:p>
            <w:r>
              <w:t>Local government agencies</w:t>
            </w:r>
          </w:p>
        </w:tc>
      </w:tr>
      <w:tr>
        <w:tc>
          <w:tcPr>
            <w:tcW w:type="dxa" w:w="1944"/>
            <w:shd w:fill="E9F2EC"/>
          </w:tcPr>
          <w:p>
            <w:r>
              <w:rPr>
                <w:b/>
              </w:rPr>
              <w:t>Why it may help</w:t>
            </w:r>
          </w:p>
        </w:tc>
        <w:tc>
          <w:tcPr>
            <w:tcW w:type="dxa" w:w="8568"/>
          </w:tcPr>
          <w:p>
            <w:r>
              <w:t>Improves river and lake access for paddling, fishing, and boating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boat ramps; canoe access; docks; restrooms; parking</w:t>
            </w:r>
          </w:p>
        </w:tc>
      </w:tr>
      <w:tr>
        <w:tc>
          <w:tcPr>
            <w:tcW w:type="dxa" w:w="1944"/>
            <w:shd w:fill="E9F2EC"/>
          </w:tcPr>
          <w:p>
            <w:r>
              <w:rPr>
                <w:b/>
              </w:rPr>
              <w:t>Amount or cost</w:t>
            </w:r>
          </w:p>
        </w:tc>
        <w:tc>
          <w:tcPr>
            <w:tcW w:type="dxa" w:w="8568"/>
          </w:tcPr>
          <w:p>
            <w:r>
              <w:t>Up to $200k motorized sites; $80k nonmotorized sites</w:t>
            </w:r>
          </w:p>
        </w:tc>
      </w:tr>
      <w:tr>
        <w:tc>
          <w:tcPr>
            <w:tcW w:type="dxa" w:w="1944"/>
            <w:shd w:fill="E9F2EC"/>
          </w:tcPr>
          <w:p>
            <w:r>
              <w:rPr>
                <w:b/>
              </w:rPr>
              <w:t>Match or cost</w:t>
            </w:r>
          </w:p>
        </w:tc>
        <w:tc>
          <w:tcPr>
            <w:tcW w:type="dxa" w:w="8568"/>
          </w:tcPr>
          <w:p>
            <w:r>
              <w:t>Up to 100 percent construction; 90 percent land acquisition</w:t>
            </w:r>
          </w:p>
        </w:tc>
      </w:tr>
      <w:tr>
        <w:tc>
          <w:tcPr>
            <w:tcW w:type="dxa" w:w="1944"/>
            <w:shd w:fill="E9F2EC"/>
          </w:tcPr>
          <w:p>
            <w:r>
              <w:rPr>
                <w:b/>
              </w:rPr>
              <w:t>Official source</w:t>
            </w:r>
          </w:p>
        </w:tc>
        <w:tc>
          <w:tcPr>
            <w:tcW w:type="dxa" w:w="8568"/>
          </w:tcPr>
          <w:p>
            <w:hyperlink r:id="rId129">
              <w:r>
                <w:rPr>
                  <w:color w:val="1B6A8F"/>
                  <w:u w:val="single"/>
                </w:rPr>
                <w:t>Open official page</w:t>
              </w:r>
            </w:hyperlink>
            <w:r>
              <w:t xml:space="preserve"> (https://dnr.illinois.gov/grants/boataccessareadevelopmentprogram.html)</w:t>
            </w:r>
          </w:p>
        </w:tc>
      </w:tr>
      <w:tr>
        <w:tc>
          <w:tcPr>
            <w:tcW w:type="dxa" w:w="1944"/>
            <w:shd w:fill="E9F2EC"/>
          </w:tcPr>
          <w:p>
            <w:r>
              <w:rPr>
                <w:b/>
              </w:rPr>
              <w:t>Record ID</w:t>
            </w:r>
          </w:p>
        </w:tc>
        <w:tc>
          <w:tcPr>
            <w:tcW w:type="dxa" w:w="8568"/>
          </w:tcPr>
          <w:p>
            <w:r>
              <w:t>RERC-FND-0129</w:t>
            </w:r>
          </w:p>
        </w:tc>
      </w:tr>
    </w:tbl>
    <w:p>
      <w:pPr>
        <w:pStyle w:val="Heading2"/>
        <w:spacing w:before="160" w:after="60"/>
      </w:pPr>
      <w:r>
        <w:t>Federal Recreational Trails Program</w:t>
      </w:r>
    </w:p>
    <w:p>
      <w:pPr>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trail assets central to outdoor recreation economies.</w:t>
            </w:r>
          </w:p>
        </w:tc>
      </w:tr>
      <w:tr>
        <w:tc>
          <w:tcPr>
            <w:tcW w:type="dxa" w:w="1944"/>
            <w:shd w:fill="E6F1F5"/>
          </w:tcPr>
          <w:p>
            <w:r>
              <w:rPr>
                <w:b/>
              </w:rPr>
              <w:t>Best for</w:t>
            </w:r>
          </w:p>
        </w:tc>
        <w:tc>
          <w:tcPr>
            <w:tcW w:type="dxa" w:w="8568"/>
          </w:tcPr>
          <w:p>
            <w:r>
              <w:t>Governments and private organizations</w:t>
            </w:r>
          </w:p>
        </w:tc>
      </w:tr>
      <w:tr>
        <w:tc>
          <w:tcPr>
            <w:tcW w:type="dxa" w:w="1944"/>
            <w:shd w:fill="E6F1F5"/>
          </w:tcPr>
          <w:p>
            <w:r>
              <w:rPr>
                <w:b/>
              </w:rPr>
              <w:t>Why it may help</w:t>
            </w:r>
          </w:p>
        </w:tc>
        <w:tc>
          <w:tcPr>
            <w:tcW w:type="dxa" w:w="8568"/>
          </w:tcPr>
          <w:p>
            <w:r>
              <w:t>Funds trail assets central to outdoor recreation economies.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motorized trails; nonmotorized trails; trail maintenance</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20 percent non-federal match minimum</w:t>
            </w:r>
          </w:p>
        </w:tc>
      </w:tr>
      <w:tr>
        <w:tc>
          <w:tcPr>
            <w:tcW w:type="dxa" w:w="1944"/>
            <w:shd w:fill="E6F1F5"/>
          </w:tcPr>
          <w:p>
            <w:r>
              <w:rPr>
                <w:b/>
              </w:rPr>
              <w:t>Official source</w:t>
            </w:r>
          </w:p>
        </w:tc>
        <w:tc>
          <w:tcPr>
            <w:tcW w:type="dxa" w:w="8568"/>
          </w:tcPr>
          <w:p>
            <w:hyperlink r:id="rId130">
              <w:r>
                <w:rPr>
                  <w:color w:val="1B6A8F"/>
                  <w:u w:val="single"/>
                </w:rPr>
                <w:t>Open official page</w:t>
              </w:r>
            </w:hyperlink>
            <w:r>
              <w:t xml:space="preserve"> (https://dnr.illinois.gov/aeg/federalrecreationaltrailsprogram.html)</w:t>
            </w:r>
          </w:p>
        </w:tc>
      </w:tr>
      <w:tr>
        <w:tc>
          <w:tcPr>
            <w:tcW w:type="dxa" w:w="1944"/>
            <w:shd w:fill="E6F1F5"/>
          </w:tcPr>
          <w:p>
            <w:r>
              <w:rPr>
                <w:b/>
              </w:rPr>
              <w:t>Record ID</w:t>
            </w:r>
          </w:p>
        </w:tc>
        <w:tc>
          <w:tcPr>
            <w:tcW w:type="dxa" w:w="8568"/>
          </w:tcPr>
          <w:p>
            <w:r>
              <w:t>RERC-FND-0132</w:t>
            </w:r>
          </w:p>
        </w:tc>
      </w:tr>
    </w:tbl>
    <w:p>
      <w:pPr>
        <w:pStyle w:val="Heading2"/>
        <w:spacing w:before="160" w:after="60"/>
      </w:pPr>
      <w:r>
        <w:t>Land and Water Conservation Fund</w:t>
      </w:r>
    </w:p>
    <w:p>
      <w:pPr>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Preserves and develops public outdoor recreation assets.</w:t>
            </w:r>
          </w:p>
        </w:tc>
      </w:tr>
      <w:tr>
        <w:tc>
          <w:tcPr>
            <w:tcW w:type="dxa" w:w="1944"/>
            <w:shd w:fill="E9F2EC"/>
          </w:tcPr>
          <w:p>
            <w:r>
              <w:rPr>
                <w:b/>
              </w:rPr>
              <w:t>Best for</w:t>
            </w:r>
          </w:p>
        </w:tc>
        <w:tc>
          <w:tcPr>
            <w:tcW w:type="dxa" w:w="8568"/>
          </w:tcPr>
          <w:p>
            <w:r>
              <w:t>Units of local government</w:t>
            </w:r>
          </w:p>
        </w:tc>
      </w:tr>
      <w:tr>
        <w:tc>
          <w:tcPr>
            <w:tcW w:type="dxa" w:w="1944"/>
            <w:shd w:fill="E9F2EC"/>
          </w:tcPr>
          <w:p>
            <w:r>
              <w:rPr>
                <w:b/>
              </w:rPr>
              <w:t>Why it may help</w:t>
            </w:r>
          </w:p>
        </w:tc>
        <w:tc>
          <w:tcPr>
            <w:tcW w:type="dxa" w:w="8568"/>
          </w:tcPr>
          <w:p>
            <w:r>
              <w:t>Preserves and develops public outdoor recreation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land acquisition; outdoor recreation; conservation</w:t>
            </w:r>
          </w:p>
        </w:tc>
      </w:tr>
      <w:tr>
        <w:tc>
          <w:tcPr>
            <w:tcW w:type="dxa" w:w="1944"/>
            <w:shd w:fill="E9F2EC"/>
          </w:tcPr>
          <w:p>
            <w:r>
              <w:rPr>
                <w:b/>
              </w:rPr>
              <w:t>Amount or cost</w:t>
            </w:r>
          </w:p>
        </w:tc>
        <w:tc>
          <w:tcPr>
            <w:tcW w:type="dxa" w:w="8568"/>
          </w:tcPr>
          <w:p>
            <w:r>
              <w:t>Up to $750k for acquisition projects</w:t>
            </w:r>
          </w:p>
        </w:tc>
      </w:tr>
      <w:tr>
        <w:tc>
          <w:tcPr>
            <w:tcW w:type="dxa" w:w="1944"/>
            <w:shd w:fill="E9F2EC"/>
          </w:tcPr>
          <w:p>
            <w:r>
              <w:rPr>
                <w:b/>
              </w:rPr>
              <w:t>Match or cost</w:t>
            </w:r>
          </w:p>
        </w:tc>
        <w:tc>
          <w:tcPr>
            <w:tcW w:type="dxa" w:w="8568"/>
          </w:tcPr>
          <w:p>
            <w:r>
              <w:t>Up to 50 percent eligible expenses</w:t>
            </w:r>
          </w:p>
        </w:tc>
      </w:tr>
      <w:tr>
        <w:tc>
          <w:tcPr>
            <w:tcW w:type="dxa" w:w="1944"/>
            <w:shd w:fill="E9F2EC"/>
          </w:tcPr>
          <w:p>
            <w:r>
              <w:rPr>
                <w:b/>
              </w:rPr>
              <w:t>Official source</w:t>
            </w:r>
          </w:p>
        </w:tc>
        <w:tc>
          <w:tcPr>
            <w:tcW w:type="dxa" w:w="8568"/>
          </w:tcPr>
          <w:p>
            <w:hyperlink r:id="rId131">
              <w:r>
                <w:rPr>
                  <w:color w:val="1B6A8F"/>
                  <w:u w:val="single"/>
                </w:rPr>
                <w:t>Open official page</w:t>
              </w:r>
            </w:hyperlink>
            <w:r>
              <w:t xml:space="preserve"> (https://dnr.illinois.gov/grants/lwcf.html)</w:t>
            </w:r>
          </w:p>
        </w:tc>
      </w:tr>
      <w:tr>
        <w:tc>
          <w:tcPr>
            <w:tcW w:type="dxa" w:w="1944"/>
            <w:shd w:fill="E9F2EC"/>
          </w:tcPr>
          <w:p>
            <w:r>
              <w:rPr>
                <w:b/>
              </w:rPr>
              <w:t>Record ID</w:t>
            </w:r>
          </w:p>
        </w:tc>
        <w:tc>
          <w:tcPr>
            <w:tcW w:type="dxa" w:w="8568"/>
          </w:tcPr>
          <w:p>
            <w:r>
              <w:t>RERC-FND-0135</w:t>
            </w:r>
          </w:p>
        </w:tc>
      </w:tr>
    </w:tbl>
    <w:p>
      <w:pPr>
        <w:pStyle w:val="Heading2"/>
        <w:spacing w:before="160" w:after="60"/>
      </w:pPr>
      <w:r>
        <w:t>Open Space Lands Acquisition and Development Program</w:t>
      </w:r>
    </w:p>
    <w:p>
      <w:pPr>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Major capital source for rural parks, trailheads, campgrounds, and recreation facilities.</w:t>
            </w:r>
          </w:p>
        </w:tc>
      </w:tr>
      <w:tr>
        <w:tc>
          <w:tcPr>
            <w:tcW w:type="dxa" w:w="1944"/>
            <w:shd w:fill="E6F1F5"/>
          </w:tcPr>
          <w:p>
            <w:r>
              <w:rPr>
                <w:b/>
              </w:rPr>
              <w:t>Best for</w:t>
            </w:r>
          </w:p>
        </w:tc>
        <w:tc>
          <w:tcPr>
            <w:tcW w:type="dxa" w:w="8568"/>
          </w:tcPr>
          <w:p>
            <w:r>
              <w:t>Units of local government with park authority</w:t>
            </w:r>
          </w:p>
        </w:tc>
      </w:tr>
      <w:tr>
        <w:tc>
          <w:tcPr>
            <w:tcW w:type="dxa" w:w="1944"/>
            <w:shd w:fill="E6F1F5"/>
          </w:tcPr>
          <w:p>
            <w:r>
              <w:rPr>
                <w:b/>
              </w:rPr>
              <w:t>Why it may help</w:t>
            </w:r>
          </w:p>
        </w:tc>
        <w:tc>
          <w:tcPr>
            <w:tcW w:type="dxa" w:w="8568"/>
          </w:tcPr>
          <w:p>
            <w:r>
              <w:t>Major capital source for rural parks, trailheads, campgrounds, and recreation facilities.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open space; playgrounds; trails; recreation facilities</w:t>
            </w:r>
          </w:p>
        </w:tc>
      </w:tr>
      <w:tr>
        <w:tc>
          <w:tcPr>
            <w:tcW w:type="dxa" w:w="1944"/>
            <w:shd w:fill="E6F1F5"/>
          </w:tcPr>
          <w:p>
            <w:r>
              <w:rPr>
                <w:b/>
              </w:rPr>
              <w:t>Amount or cost</w:t>
            </w:r>
          </w:p>
        </w:tc>
        <w:tc>
          <w:tcPr>
            <w:tcW w:type="dxa" w:w="8568"/>
          </w:tcPr>
          <w:p>
            <w:r>
              <w:t>Up to $1.125M acquisition; $600k development for most applicants</w:t>
            </w:r>
          </w:p>
        </w:tc>
      </w:tr>
      <w:tr>
        <w:tc>
          <w:tcPr>
            <w:tcW w:type="dxa" w:w="1944"/>
            <w:shd w:fill="E6F1F5"/>
          </w:tcPr>
          <w:p>
            <w:r>
              <w:rPr>
                <w:b/>
              </w:rPr>
              <w:t>Match or cost</w:t>
            </w:r>
          </w:p>
        </w:tc>
        <w:tc>
          <w:tcPr>
            <w:tcW w:type="dxa" w:w="8568"/>
          </w:tcPr>
          <w:p>
            <w:r>
              <w:t>Usually cost-share; distressed community rules apply</w:t>
            </w:r>
          </w:p>
        </w:tc>
      </w:tr>
      <w:tr>
        <w:tc>
          <w:tcPr>
            <w:tcW w:type="dxa" w:w="1944"/>
            <w:shd w:fill="E6F1F5"/>
          </w:tcPr>
          <w:p>
            <w:r>
              <w:rPr>
                <w:b/>
              </w:rPr>
              <w:t>Official source</w:t>
            </w:r>
          </w:p>
        </w:tc>
        <w:tc>
          <w:tcPr>
            <w:tcW w:type="dxa" w:w="8568"/>
          </w:tcPr>
          <w:p>
            <w:hyperlink r:id="rId132">
              <w:r>
                <w:rPr>
                  <w:color w:val="1B6A8F"/>
                  <w:u w:val="single"/>
                </w:rPr>
                <w:t>Open official page</w:t>
              </w:r>
            </w:hyperlink>
            <w:r>
              <w:t xml:space="preserve"> (https://dnr.illinois.gov/grants/openspacelandsaquisitiondevelopment-grant.html)</w:t>
            </w:r>
          </w:p>
        </w:tc>
      </w:tr>
      <w:tr>
        <w:tc>
          <w:tcPr>
            <w:tcW w:type="dxa" w:w="1944"/>
            <w:shd w:fill="E6F1F5"/>
          </w:tcPr>
          <w:p>
            <w:r>
              <w:rPr>
                <w:b/>
              </w:rPr>
              <w:t>Record ID</w:t>
            </w:r>
          </w:p>
        </w:tc>
        <w:tc>
          <w:tcPr>
            <w:tcW w:type="dxa" w:w="8568"/>
          </w:tcPr>
          <w:p>
            <w:r>
              <w:t>RERC-FND-0137</w:t>
            </w:r>
          </w:p>
        </w:tc>
      </w:tr>
    </w:tbl>
    <w:p>
      <w:pPr>
        <w:pStyle w:val="Heading2"/>
        <w:spacing w:before="160" w:after="60"/>
      </w:pPr>
      <w:r>
        <w:t>Illinois Transportation Enhancement Program</w:t>
      </w:r>
    </w:p>
    <w:p>
      <w:pPr>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trails, streetscapes, overlooks, and bike-ped links in recreation communities.</w:t>
            </w:r>
          </w:p>
        </w:tc>
      </w:tr>
      <w:tr>
        <w:tc>
          <w:tcPr>
            <w:tcW w:type="dxa" w:w="1944"/>
            <w:shd w:fill="E9F2EC"/>
          </w:tcPr>
          <w:p>
            <w:r>
              <w:rPr>
                <w:b/>
              </w:rPr>
              <w:t>Best for</w:t>
            </w:r>
          </w:p>
        </w:tc>
        <w:tc>
          <w:tcPr>
            <w:tcW w:type="dxa" w:w="8568"/>
          </w:tcPr>
          <w:p>
            <w:r>
              <w:t>Local public agencies and eligible sponsors</w:t>
            </w:r>
          </w:p>
        </w:tc>
      </w:tr>
      <w:tr>
        <w:tc>
          <w:tcPr>
            <w:tcW w:type="dxa" w:w="1944"/>
            <w:shd w:fill="E9F2EC"/>
          </w:tcPr>
          <w:p>
            <w:r>
              <w:rPr>
                <w:b/>
              </w:rPr>
              <w:t>Why it may help</w:t>
            </w:r>
          </w:p>
        </w:tc>
        <w:tc>
          <w:tcPr>
            <w:tcW w:type="dxa" w:w="8568"/>
          </w:tcPr>
          <w:p>
            <w:r>
              <w:t>Funds trails, streetscapes, overlooks, and bike-ped links in recreation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bike-ped; trails; streetscapes; historic transportation; overlooks</w:t>
            </w:r>
          </w:p>
        </w:tc>
      </w:tr>
      <w:tr>
        <w:tc>
          <w:tcPr>
            <w:tcW w:type="dxa" w:w="1944"/>
            <w:shd w:fill="E9F2EC"/>
          </w:tcPr>
          <w:p>
            <w:r>
              <w:rPr>
                <w:b/>
              </w:rPr>
              <w:t>Amount or cost</w:t>
            </w:r>
          </w:p>
        </w:tc>
        <w:tc>
          <w:tcPr>
            <w:tcW w:type="dxa" w:w="8568"/>
          </w:tcPr>
          <w:p>
            <w:r>
              <w:t>$157M cycle; max $5M per project; up to $1.25M state match assistance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133">
              <w:r>
                <w:rPr>
                  <w:color w:val="1B6A8F"/>
                  <w:u w:val="single"/>
                </w:rPr>
                <w:t>Open official page</w:t>
              </w:r>
            </w:hyperlink>
            <w:r>
              <w:t xml:space="preserve"> (https://idot.illinois.gov/transportation-system/local-transportation-partners/county-engineers-and-local-public-agencies/funding-programs/itep/contacts.html)</w:t>
            </w:r>
          </w:p>
        </w:tc>
      </w:tr>
      <w:tr>
        <w:tc>
          <w:tcPr>
            <w:tcW w:type="dxa" w:w="1944"/>
            <w:shd w:fill="E9F2EC"/>
          </w:tcPr>
          <w:p>
            <w:r>
              <w:rPr>
                <w:b/>
              </w:rPr>
              <w:t>Record ID</w:t>
            </w:r>
          </w:p>
        </w:tc>
        <w:tc>
          <w:tcPr>
            <w:tcW w:type="dxa" w:w="8568"/>
          </w:tcPr>
          <w:p>
            <w:r>
              <w:t>RERC-FND-0639</w:t>
            </w:r>
          </w:p>
        </w:tc>
      </w:tr>
    </w:tbl>
    <w:p>
      <w:pPr>
        <w:pStyle w:val="Heading2"/>
        <w:spacing w:before="160" w:after="60"/>
      </w:pPr>
      <w:r>
        <w:t>Illinois Prairie Community Foundation Environment and Nature Grants</w:t>
      </w:r>
    </w:p>
    <w:p>
      <w:pPr>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Small regional grants can support habitat, river cleanup, outdoor education, and local stewardship projects.</w:t>
            </w:r>
          </w:p>
        </w:tc>
      </w:tr>
      <w:tr>
        <w:tc>
          <w:tcPr>
            <w:tcW w:type="dxa" w:w="1944"/>
            <w:shd w:fill="E6F1F5"/>
          </w:tcPr>
          <w:p>
            <w:r>
              <w:rPr>
                <w:b/>
              </w:rPr>
              <w:t>Best for</w:t>
            </w:r>
          </w:p>
        </w:tc>
        <w:tc>
          <w:tcPr>
            <w:tcW w:type="dxa" w:w="8568"/>
          </w:tcPr>
          <w:p>
            <w:r>
              <w:t>Eligible nonprofits and public/religious tax-exempt organizations serving the foundation region</w:t>
            </w:r>
          </w:p>
        </w:tc>
      </w:tr>
      <w:tr>
        <w:tc>
          <w:tcPr>
            <w:tcW w:type="dxa" w:w="1944"/>
            <w:shd w:fill="E6F1F5"/>
          </w:tcPr>
          <w:p>
            <w:r>
              <w:rPr>
                <w:b/>
              </w:rPr>
              <w:t>Why it may help</w:t>
            </w:r>
          </w:p>
        </w:tc>
        <w:tc>
          <w:tcPr>
            <w:tcW w:type="dxa" w:w="8568"/>
          </w:tcPr>
          <w:p>
            <w:r>
              <w:t>Small regional grants can support habitat, river cleanup, outdoor education, and local stewardship projects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environment; nature; biodiversity; resource conservation; environmental justice</w:t>
            </w:r>
          </w:p>
        </w:tc>
      </w:tr>
      <w:tr>
        <w:tc>
          <w:tcPr>
            <w:tcW w:type="dxa" w:w="1944"/>
            <w:shd w:fill="E6F1F5"/>
          </w:tcPr>
          <w:p>
            <w:r>
              <w:rPr>
                <w:b/>
              </w:rPr>
              <w:t>Amount or cost</w:t>
            </w:r>
          </w:p>
        </w:tc>
        <w:tc>
          <w:tcPr>
            <w:tcW w:type="dxa" w:w="8568"/>
          </w:tcPr>
          <w:p>
            <w:r>
              <w:t>2026 awards totaled $26,587 across 8 grants</w:t>
            </w:r>
          </w:p>
        </w:tc>
      </w:tr>
      <w:tr>
        <w:tc>
          <w:tcPr>
            <w:tcW w:type="dxa" w:w="1944"/>
            <w:shd w:fill="E6F1F5"/>
          </w:tcPr>
          <w:p>
            <w:r>
              <w:rPr>
                <w:b/>
              </w:rPr>
              <w:t>Match or cost</w:t>
            </w:r>
          </w:p>
        </w:tc>
        <w:tc>
          <w:tcPr>
            <w:tcW w:type="dxa" w:w="8568"/>
          </w:tcPr>
          <w:p>
            <w:r>
              <w:t>Not stated on program</w:t>
            </w:r>
          </w:p>
        </w:tc>
      </w:tr>
      <w:tr>
        <w:tc>
          <w:tcPr>
            <w:tcW w:type="dxa" w:w="1944"/>
            <w:shd w:fill="E6F1F5"/>
          </w:tcPr>
          <w:p>
            <w:r>
              <w:rPr>
                <w:b/>
              </w:rPr>
              <w:t>Official source</w:t>
            </w:r>
          </w:p>
        </w:tc>
        <w:tc>
          <w:tcPr>
            <w:tcW w:type="dxa" w:w="8568"/>
          </w:tcPr>
          <w:p>
            <w:hyperlink r:id="rId134">
              <w:r>
                <w:rPr>
                  <w:color w:val="1B6A8F"/>
                  <w:u w:val="single"/>
                </w:rPr>
                <w:t>Open official page</w:t>
              </w:r>
            </w:hyperlink>
            <w:r>
              <w:t xml:space="preserve"> (https://ilprairiecf.org/fall-grants)</w:t>
            </w:r>
          </w:p>
        </w:tc>
      </w:tr>
      <w:tr>
        <w:tc>
          <w:tcPr>
            <w:tcW w:type="dxa" w:w="1944"/>
            <w:shd w:fill="E6F1F5"/>
          </w:tcPr>
          <w:p>
            <w:r>
              <w:rPr>
                <w:b/>
              </w:rPr>
              <w:t>Record ID</w:t>
            </w:r>
          </w:p>
        </w:tc>
        <w:tc>
          <w:tcPr>
            <w:tcW w:type="dxa" w:w="8568"/>
          </w:tcPr>
          <w:p>
            <w:r>
              <w:t>RERC-FND-0134</w:t>
            </w:r>
          </w:p>
        </w:tc>
      </w:tr>
    </w:tbl>
    <w:p>
      <w:pPr>
        <w:pStyle w:val="Heading2"/>
        <w:spacing w:before="160" w:after="60"/>
      </w:pPr>
      <w:r>
        <w:t>Lumpkin Family Foundation Nature-Based Climate Action Program</w:t>
      </w:r>
    </w:p>
    <w:p>
      <w:pPr>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rural habitat and climate projects that can improve outdoor recreation landscapes and community health.</w:t>
            </w:r>
          </w:p>
        </w:tc>
      </w:tr>
      <w:tr>
        <w:tc>
          <w:tcPr>
            <w:tcW w:type="dxa" w:w="1944"/>
            <w:shd w:fill="E9F2EC"/>
          </w:tcPr>
          <w:p>
            <w:r>
              <w:rPr>
                <w:b/>
              </w:rPr>
              <w:t>Best for</w:t>
            </w:r>
          </w:p>
        </w:tc>
        <w:tc>
          <w:tcPr>
            <w:tcW w:type="dxa" w:w="8568"/>
          </w:tcPr>
          <w:p>
            <w:r>
              <w:t>Organizations aligned with program focus</w:t>
            </w:r>
          </w:p>
        </w:tc>
      </w:tr>
      <w:tr>
        <w:tc>
          <w:tcPr>
            <w:tcW w:type="dxa" w:w="1944"/>
            <w:shd w:fill="E9F2EC"/>
          </w:tcPr>
          <w:p>
            <w:r>
              <w:rPr>
                <w:b/>
              </w:rPr>
              <w:t>Why it may help</w:t>
            </w:r>
          </w:p>
        </w:tc>
        <w:tc>
          <w:tcPr>
            <w:tcW w:type="dxa" w:w="8568"/>
          </w:tcPr>
          <w:p>
            <w:r>
              <w:t>Funds rural habitat and climate projects that can improve outdoor recreation landscapes and community health</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habitat restoration; carbon drawdown; rural climate action; land stewardship</w:t>
            </w:r>
          </w:p>
        </w:tc>
      </w:tr>
      <w:tr>
        <w:tc>
          <w:tcPr>
            <w:tcW w:type="dxa" w:w="1944"/>
            <w:shd w:fill="E9F2EC"/>
          </w:tcPr>
          <w:p>
            <w:r>
              <w:rPr>
                <w:b/>
              </w:rPr>
              <w:t>Amount or cost</w:t>
            </w:r>
          </w:p>
        </w:tc>
        <w:tc>
          <w:tcPr>
            <w:tcW w:type="dxa" w:w="8568"/>
          </w:tcPr>
          <w:p>
            <w:r>
              <w:t>Varies; program information reports $3,408,955 donated across 91 grants</w:t>
            </w:r>
          </w:p>
        </w:tc>
      </w:tr>
      <w:tr>
        <w:tc>
          <w:tcPr>
            <w:tcW w:type="dxa" w:w="1944"/>
            <w:shd w:fill="E9F2EC"/>
          </w:tcPr>
          <w:p>
            <w:r>
              <w:rPr>
                <w:b/>
              </w:rPr>
              <w:t>Match or cost</w:t>
            </w:r>
          </w:p>
        </w:tc>
        <w:tc>
          <w:tcPr>
            <w:tcW w:type="dxa" w:w="8568"/>
          </w:tcPr>
          <w:p>
            <w:r>
              <w:t>Not stated on program</w:t>
            </w:r>
          </w:p>
        </w:tc>
      </w:tr>
      <w:tr>
        <w:tc>
          <w:tcPr>
            <w:tcW w:type="dxa" w:w="1944"/>
            <w:shd w:fill="E9F2EC"/>
          </w:tcPr>
          <w:p>
            <w:r>
              <w:rPr>
                <w:b/>
              </w:rPr>
              <w:t>Official source</w:t>
            </w:r>
          </w:p>
        </w:tc>
        <w:tc>
          <w:tcPr>
            <w:tcW w:type="dxa" w:w="8568"/>
          </w:tcPr>
          <w:p>
            <w:hyperlink r:id="rId135">
              <w:r>
                <w:rPr>
                  <w:color w:val="1B6A8F"/>
                  <w:u w:val="single"/>
                </w:rPr>
                <w:t>Open official page</w:t>
              </w:r>
            </w:hyperlink>
            <w:r>
              <w:t xml:space="preserve"> (https://lumpkinfoundation.org/grant-program/nature-based-climate-action-program)</w:t>
            </w:r>
          </w:p>
        </w:tc>
      </w:tr>
      <w:tr>
        <w:tc>
          <w:tcPr>
            <w:tcW w:type="dxa" w:w="1944"/>
            <w:shd w:fill="E9F2EC"/>
          </w:tcPr>
          <w:p>
            <w:r>
              <w:rPr>
                <w:b/>
              </w:rPr>
              <w:t>Record ID</w:t>
            </w:r>
          </w:p>
        </w:tc>
        <w:tc>
          <w:tcPr>
            <w:tcW w:type="dxa" w:w="8568"/>
          </w:tcPr>
          <w:p>
            <w:r>
              <w:t>RERC-FND-0136</w:t>
            </w:r>
          </w:p>
        </w:tc>
      </w:tr>
    </w:tbl>
    <w:p>
      <w:pPr>
        <w:pStyle w:val="Heading2"/>
        <w:spacing w:before="160" w:after="60"/>
      </w:pPr>
      <w:r>
        <w:t>Prairie State Conservation Fund Land Acquisition and Conservation Easements</w:t>
      </w:r>
    </w:p>
    <w:p>
      <w:pPr>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publicly accessible natural areas that can become rural recreation and conservation tourism assets.</w:t>
            </w:r>
          </w:p>
        </w:tc>
      </w:tr>
      <w:tr>
        <w:tc>
          <w:tcPr>
            <w:tcW w:type="dxa" w:w="1944"/>
            <w:shd w:fill="E6F1F5"/>
          </w:tcPr>
          <w:p>
            <w:r>
              <w:rPr>
                <w:b/>
              </w:rPr>
              <w:t>Best for</w:t>
            </w:r>
          </w:p>
        </w:tc>
        <w:tc>
          <w:tcPr>
            <w:tcW w:type="dxa" w:w="8568"/>
          </w:tcPr>
          <w:p>
            <w:r>
              <w:t>501(c)(3) nonprofits and units of local government with open-space authority</w:t>
            </w:r>
          </w:p>
        </w:tc>
      </w:tr>
      <w:tr>
        <w:tc>
          <w:tcPr>
            <w:tcW w:type="dxa" w:w="1944"/>
            <w:shd w:fill="E6F1F5"/>
          </w:tcPr>
          <w:p>
            <w:r>
              <w:rPr>
                <w:b/>
              </w:rPr>
              <w:t>Why it may help</w:t>
            </w:r>
          </w:p>
        </w:tc>
        <w:tc>
          <w:tcPr>
            <w:tcW w:type="dxa" w:w="8568"/>
          </w:tcPr>
          <w:p>
            <w:r>
              <w:t>Protects publicly accessible natural areas that can become rural recreation and conservation tourism assets</w:t>
            </w:r>
          </w:p>
        </w:tc>
      </w:tr>
      <w:tr>
        <w:tc>
          <w:tcPr>
            <w:tcW w:type="dxa" w:w="1944"/>
            <w:shd w:fill="E6F1F5"/>
          </w:tcPr>
          <w:p>
            <w:r>
              <w:rPr>
                <w:b/>
              </w:rPr>
              <w:t>Project stage</w:t>
            </w:r>
          </w:p>
        </w:tc>
        <w:tc>
          <w:tcPr>
            <w:tcW w:type="dxa" w:w="8568"/>
          </w:tcPr>
          <w:p>
            <w:r>
              <w:t>Acquisition</w:t>
            </w:r>
          </w:p>
        </w:tc>
      </w:tr>
      <w:tr>
        <w:tc>
          <w:tcPr>
            <w:tcW w:type="dxa" w:w="1944"/>
            <w:shd w:fill="E6F1F5"/>
          </w:tcPr>
          <w:p>
            <w:r>
              <w:rPr>
                <w:b/>
              </w:rPr>
              <w:t>Topics</w:t>
            </w:r>
          </w:p>
        </w:tc>
        <w:tc>
          <w:tcPr>
            <w:tcW w:type="dxa" w:w="8568"/>
          </w:tcPr>
          <w:p>
            <w:r>
              <w:t>land acquisition; conservation easements; public access; wildlife habitat</w:t>
            </w:r>
          </w:p>
        </w:tc>
      </w:tr>
      <w:tr>
        <w:tc>
          <w:tcPr>
            <w:tcW w:type="dxa" w:w="1944"/>
            <w:shd w:fill="E6F1F5"/>
          </w:tcPr>
          <w:p>
            <w:r>
              <w:rPr>
                <w:b/>
              </w:rPr>
              <w:t>Amount or cost</w:t>
            </w:r>
          </w:p>
        </w:tc>
        <w:tc>
          <w:tcPr>
            <w:tcW w:type="dxa" w:w="8568"/>
          </w:tcPr>
          <w:p>
            <w:r>
              <w:t>Not stated on page; fund capitalized by $47M final ICECF grant</w:t>
            </w:r>
          </w:p>
        </w:tc>
      </w:tr>
      <w:tr>
        <w:tc>
          <w:tcPr>
            <w:tcW w:type="dxa" w:w="1944"/>
            <w:shd w:fill="E6F1F5"/>
          </w:tcPr>
          <w:p>
            <w:r>
              <w:rPr>
                <w:b/>
              </w:rPr>
              <w:t>Match or cost</w:t>
            </w:r>
          </w:p>
        </w:tc>
        <w:tc>
          <w:tcPr>
            <w:tcW w:type="dxa" w:w="8568"/>
          </w:tcPr>
          <w:p>
            <w:r>
              <w:t>At least 20% of purchase price</w:t>
            </w:r>
          </w:p>
        </w:tc>
      </w:tr>
      <w:tr>
        <w:tc>
          <w:tcPr>
            <w:tcW w:type="dxa" w:w="1944"/>
            <w:shd w:fill="E6F1F5"/>
          </w:tcPr>
          <w:p>
            <w:r>
              <w:rPr>
                <w:b/>
              </w:rPr>
              <w:t>Official source</w:t>
            </w:r>
          </w:p>
        </w:tc>
        <w:tc>
          <w:tcPr>
            <w:tcW w:type="dxa" w:w="8568"/>
          </w:tcPr>
          <w:p>
            <w:hyperlink r:id="rId136">
              <w:r>
                <w:rPr>
                  <w:color w:val="1B6A8F"/>
                  <w:u w:val="single"/>
                </w:rPr>
                <w:t>Open official page</w:t>
              </w:r>
            </w:hyperlink>
            <w:r>
              <w:t xml:space="preserve"> (https://prairiestateconservation.org/land-acquisition)</w:t>
            </w:r>
          </w:p>
        </w:tc>
      </w:tr>
      <w:tr>
        <w:tc>
          <w:tcPr>
            <w:tcW w:type="dxa" w:w="1944"/>
            <w:shd w:fill="E6F1F5"/>
          </w:tcPr>
          <w:p>
            <w:r>
              <w:rPr>
                <w:b/>
              </w:rPr>
              <w:t>Record ID</w:t>
            </w:r>
          </w:p>
        </w:tc>
        <w:tc>
          <w:tcPr>
            <w:tcW w:type="dxa" w:w="8568"/>
          </w:tcPr>
          <w:p>
            <w:r>
              <w:t>RERC-FND-0138</w:t>
            </w:r>
          </w:p>
        </w:tc>
      </w:tr>
    </w:tbl>
    <w:p>
      <w:pPr>
        <w:pStyle w:val="Heading2"/>
        <w:spacing w:before="160" w:after="60"/>
      </w:pPr>
      <w:r>
        <w:t>Prairie State Conservation Fund Stewardship Challenge Grant Program</w:t>
      </w:r>
    </w:p>
    <w:p>
      <w:pPr>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local groups restore and maintain public natural areas that support trails, paddling, wildlife viewing, and outdoor education.</w:t>
            </w:r>
          </w:p>
        </w:tc>
      </w:tr>
      <w:tr>
        <w:tc>
          <w:tcPr>
            <w:tcW w:type="dxa" w:w="1944"/>
            <w:shd w:fill="E9F2EC"/>
          </w:tcPr>
          <w:p>
            <w:r>
              <w:rPr>
                <w:b/>
              </w:rPr>
              <w:t>Best for</w:t>
            </w:r>
          </w:p>
        </w:tc>
        <w:tc>
          <w:tcPr>
            <w:tcW w:type="dxa" w:w="8568"/>
          </w:tcPr>
          <w:p>
            <w:r>
              <w:t>501(c)(3) organizations</w:t>
            </w:r>
          </w:p>
        </w:tc>
      </w:tr>
      <w:tr>
        <w:tc>
          <w:tcPr>
            <w:tcW w:type="dxa" w:w="1944"/>
            <w:shd w:fill="E9F2EC"/>
          </w:tcPr>
          <w:p>
            <w:r>
              <w:rPr>
                <w:b/>
              </w:rPr>
              <w:t>Why it may help</w:t>
            </w:r>
          </w:p>
        </w:tc>
        <w:tc>
          <w:tcPr>
            <w:tcW w:type="dxa" w:w="8568"/>
          </w:tcPr>
          <w:p>
            <w:r>
              <w:t>Helps local groups restore and maintain public natural areas that support trails, paddling, wildlife viewing, and outdoor education</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habitat restoration; volunteer stewardship; equipment; public access</w:t>
            </w:r>
          </w:p>
        </w:tc>
      </w:tr>
      <w:tr>
        <w:tc>
          <w:tcPr>
            <w:tcW w:type="dxa" w:w="1944"/>
            <w:shd w:fill="E9F2EC"/>
          </w:tcPr>
          <w:p>
            <w:r>
              <w:rPr>
                <w:b/>
              </w:rPr>
              <w:t>Amount or cost</w:t>
            </w:r>
          </w:p>
        </w:tc>
        <w:tc>
          <w:tcPr>
            <w:tcW w:type="dxa" w:w="8568"/>
          </w:tcPr>
          <w:p>
            <w:r>
              <w:t>Up to $30,000</w:t>
            </w:r>
          </w:p>
        </w:tc>
      </w:tr>
      <w:tr>
        <w:tc>
          <w:tcPr>
            <w:tcW w:type="dxa" w:w="1944"/>
            <w:shd w:fill="E9F2EC"/>
          </w:tcPr>
          <w:p>
            <w:r>
              <w:rPr>
                <w:b/>
              </w:rPr>
              <w:t>Match or cost</w:t>
            </w:r>
          </w:p>
        </w:tc>
        <w:tc>
          <w:tcPr>
            <w:tcW w:type="dxa" w:w="8568"/>
          </w:tcPr>
          <w:p>
            <w:r>
              <w:t>3:1 cash donation match up to $21,000; volunteer and equipment categories included</w:t>
            </w:r>
          </w:p>
        </w:tc>
      </w:tr>
      <w:tr>
        <w:tc>
          <w:tcPr>
            <w:tcW w:type="dxa" w:w="1944"/>
            <w:shd w:fill="E9F2EC"/>
          </w:tcPr>
          <w:p>
            <w:r>
              <w:rPr>
                <w:b/>
              </w:rPr>
              <w:t>Official source</w:t>
            </w:r>
          </w:p>
        </w:tc>
        <w:tc>
          <w:tcPr>
            <w:tcW w:type="dxa" w:w="8568"/>
          </w:tcPr>
          <w:p>
            <w:hyperlink r:id="rId137">
              <w:r>
                <w:rPr>
                  <w:color w:val="1B6A8F"/>
                  <w:u w:val="single"/>
                </w:rPr>
                <w:t>Open official page</w:t>
              </w:r>
            </w:hyperlink>
            <w:r>
              <w:t xml:space="preserve"> (https://prairiestateconservation.org/stewardship-challenge-grant-program)</w:t>
            </w:r>
          </w:p>
        </w:tc>
      </w:tr>
      <w:tr>
        <w:tc>
          <w:tcPr>
            <w:tcW w:type="dxa" w:w="1944"/>
            <w:shd w:fill="E9F2EC"/>
          </w:tcPr>
          <w:p>
            <w:r>
              <w:rPr>
                <w:b/>
              </w:rPr>
              <w:t>Record ID</w:t>
            </w:r>
          </w:p>
        </w:tc>
        <w:tc>
          <w:tcPr>
            <w:tcW w:type="dxa" w:w="8568"/>
          </w:tcPr>
          <w:p>
            <w:r>
              <w:t>RERC-FND-0139</w:t>
            </w:r>
          </w:p>
        </w:tc>
      </w:tr>
    </w:tbl>
    <w:p>
      <w:pPr>
        <w:pStyle w:val="Heading2"/>
        <w:spacing w:before="160" w:after="60"/>
      </w:pPr>
      <w:r>
        <w:t>Duke Energy Foundation Indiana Grants</w:t>
      </w:r>
    </w:p>
    <w:p>
      <w:pPr>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rural community revitalization, conservation, and resilience projects in utility-service counties.</w:t>
            </w:r>
          </w:p>
        </w:tc>
      </w:tr>
      <w:tr>
        <w:tc>
          <w:tcPr>
            <w:tcW w:type="dxa" w:w="1944"/>
            <w:shd w:fill="E6F1F5"/>
          </w:tcPr>
          <w:p>
            <w:r>
              <w:rPr>
                <w:b/>
              </w:rPr>
              <w:t>Best for</w:t>
            </w:r>
          </w:p>
        </w:tc>
        <w:tc>
          <w:tcPr>
            <w:tcW w:type="dxa" w:w="8568"/>
          </w:tcPr>
          <w:p>
            <w:r>
              <w:t>Nonprofits and eligible organizations in Duke Energy Indiana counties</w:t>
            </w:r>
          </w:p>
        </w:tc>
      </w:tr>
      <w:tr>
        <w:tc>
          <w:tcPr>
            <w:tcW w:type="dxa" w:w="1944"/>
            <w:shd w:fill="E6F1F5"/>
          </w:tcPr>
          <w:p>
            <w:r>
              <w:rPr>
                <w:b/>
              </w:rPr>
              <w:t>Why it may help</w:t>
            </w:r>
          </w:p>
        </w:tc>
        <w:tc>
          <w:tcPr>
            <w:tcW w:type="dxa" w:w="8568"/>
          </w:tcPr>
          <w:p>
            <w:r>
              <w:t>Supports rural community revitalization, conservation, and resilience projects in utility-service counties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community revitalization; local economic development; land conservation; climate resilience</w:t>
            </w:r>
          </w:p>
        </w:tc>
      </w:tr>
      <w:tr>
        <w:tc>
          <w:tcPr>
            <w:tcW w:type="dxa" w:w="1944"/>
            <w:shd w:fill="E6F1F5"/>
          </w:tcPr>
          <w:p>
            <w:r>
              <w:rPr>
                <w:b/>
              </w:rPr>
              <w:t>Amount or cost</w:t>
            </w:r>
          </w:p>
        </w:tc>
        <w:tc>
          <w:tcPr>
            <w:tcW w:type="dxa" w:w="8568"/>
          </w:tcPr>
          <w:p>
            <w:r>
              <w:t>$20,000 or less accepted on rolling basis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138">
              <w:r>
                <w:rPr>
                  <w:color w:val="1B6A8F"/>
                  <w:u w:val="single"/>
                </w:rPr>
                <w:t>Open official page</w:t>
              </w:r>
            </w:hyperlink>
            <w:r>
              <w:t xml:space="preserve"> (https://foundation.duke-energy.com/grants/indiana)</w:t>
            </w:r>
          </w:p>
        </w:tc>
      </w:tr>
      <w:tr>
        <w:tc>
          <w:tcPr>
            <w:tcW w:type="dxa" w:w="1944"/>
            <w:shd w:fill="E6F1F5"/>
          </w:tcPr>
          <w:p>
            <w:r>
              <w:rPr>
                <w:b/>
              </w:rPr>
              <w:t>Record ID</w:t>
            </w:r>
          </w:p>
        </w:tc>
        <w:tc>
          <w:tcPr>
            <w:tcW w:type="dxa" w:w="8568"/>
          </w:tcPr>
          <w:p>
            <w:r>
              <w:t>RERC-FND-0145</w:t>
            </w:r>
          </w:p>
        </w:tc>
      </w:tr>
    </w:tbl>
    <w:p>
      <w:pPr>
        <w:pStyle w:val="Heading2"/>
        <w:spacing w:before="160" w:after="60"/>
      </w:pPr>
      <w:r>
        <w:t>Hoosier Energy Economic Development Assistance</w:t>
      </w:r>
    </w:p>
    <w:p>
      <w:pPr>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communities package sites, incentives, and utility financing for recreation-economy employers.</w:t>
            </w:r>
          </w:p>
        </w:tc>
      </w:tr>
      <w:tr>
        <w:tc>
          <w:tcPr>
            <w:tcW w:type="dxa" w:w="1944"/>
            <w:shd w:fill="E9F2EC"/>
          </w:tcPr>
          <w:p>
            <w:r>
              <w:rPr>
                <w:b/>
              </w:rPr>
              <w:t>Best for</w:t>
            </w:r>
          </w:p>
        </w:tc>
        <w:tc>
          <w:tcPr>
            <w:tcW w:type="dxa" w:w="8568"/>
          </w:tcPr>
          <w:p>
            <w:r>
              <w:t>Organizations and businesses considering operations in Hoosier Energy member-service areas</w:t>
            </w:r>
          </w:p>
        </w:tc>
      </w:tr>
      <w:tr>
        <w:tc>
          <w:tcPr>
            <w:tcW w:type="dxa" w:w="1944"/>
            <w:shd w:fill="E9F2EC"/>
          </w:tcPr>
          <w:p>
            <w:r>
              <w:rPr>
                <w:b/>
              </w:rPr>
              <w:t>Why it may help</w:t>
            </w:r>
          </w:p>
        </w:tc>
        <w:tc>
          <w:tcPr>
            <w:tcW w:type="dxa" w:w="8568"/>
          </w:tcPr>
          <w:p>
            <w:r>
              <w:t>Helps rural communities package sites, incentives, and utility financing for recreation-economy employers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site readiness; rural development; business attraction; USDA coordination</w:t>
            </w:r>
          </w:p>
        </w:tc>
      </w:tr>
      <w:tr>
        <w:tc>
          <w:tcPr>
            <w:tcW w:type="dxa" w:w="1944"/>
            <w:shd w:fill="E9F2EC"/>
          </w:tcPr>
          <w:p>
            <w:r>
              <w:rPr>
                <w:b/>
              </w:rPr>
              <w:t>Amount or cost</w:t>
            </w:r>
          </w:p>
        </w:tc>
        <w:tc>
          <w:tcPr>
            <w:tcW w:type="dxa" w:w="8568"/>
          </w:tcPr>
          <w:p>
            <w:r>
              <w:t>Not a direct grant amount; assistance and USDA coordination vary</w:t>
            </w:r>
          </w:p>
        </w:tc>
      </w:tr>
      <w:tr>
        <w:tc>
          <w:tcPr>
            <w:tcW w:type="dxa" w:w="1944"/>
            <w:shd w:fill="E9F2EC"/>
          </w:tcPr>
          <w:p>
            <w:r>
              <w:rPr>
                <w:b/>
              </w:rPr>
              <w:t>Match or cost</w:t>
            </w:r>
          </w:p>
        </w:tc>
        <w:tc>
          <w:tcPr>
            <w:tcW w:type="dxa" w:w="8568"/>
          </w:tcPr>
          <w:p>
            <w:r>
              <w:t>Not applicable</w:t>
            </w:r>
          </w:p>
        </w:tc>
      </w:tr>
      <w:tr>
        <w:tc>
          <w:tcPr>
            <w:tcW w:type="dxa" w:w="1944"/>
            <w:shd w:fill="E9F2EC"/>
          </w:tcPr>
          <w:p>
            <w:r>
              <w:rPr>
                <w:b/>
              </w:rPr>
              <w:t>Official source</w:t>
            </w:r>
          </w:p>
        </w:tc>
        <w:tc>
          <w:tcPr>
            <w:tcW w:type="dxa" w:w="8568"/>
          </w:tcPr>
          <w:p>
            <w:hyperlink r:id="rId139">
              <w:r>
                <w:rPr>
                  <w:color w:val="1B6A8F"/>
                  <w:u w:val="single"/>
                </w:rPr>
                <w:t>Open official page</w:t>
              </w:r>
            </w:hyperlink>
            <w:r>
              <w:t xml:space="preserve"> (https://www.hoosierenergy.com/economic-development/economic-development-assistance)</w:t>
            </w:r>
          </w:p>
        </w:tc>
      </w:tr>
      <w:tr>
        <w:tc>
          <w:tcPr>
            <w:tcW w:type="dxa" w:w="1944"/>
            <w:shd w:fill="E9F2EC"/>
          </w:tcPr>
          <w:p>
            <w:r>
              <w:rPr>
                <w:b/>
              </w:rPr>
              <w:t>Record ID</w:t>
            </w:r>
          </w:p>
        </w:tc>
        <w:tc>
          <w:tcPr>
            <w:tcW w:type="dxa" w:w="8568"/>
          </w:tcPr>
          <w:p>
            <w:r>
              <w:t>RERC-FND-0148</w:t>
            </w:r>
          </w:p>
        </w:tc>
      </w:tr>
    </w:tbl>
    <w:p>
      <w:pPr>
        <w:pStyle w:val="Heading2"/>
        <w:spacing w:before="160" w:after="60"/>
      </w:pPr>
      <w:r>
        <w:t>Arts Project Support</w:t>
      </w:r>
    </w:p>
    <w:p>
      <w:pPr>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cultural events and public art that strengthen recreation-town visitor appeal.</w:t>
            </w:r>
          </w:p>
        </w:tc>
      </w:tr>
      <w:tr>
        <w:tc>
          <w:tcPr>
            <w:tcW w:type="dxa" w:w="1944"/>
            <w:shd w:fill="E6F1F5"/>
          </w:tcPr>
          <w:p>
            <w:r>
              <w:rPr>
                <w:b/>
              </w:rPr>
              <w:t>Best for</w:t>
            </w:r>
          </w:p>
        </w:tc>
        <w:tc>
          <w:tcPr>
            <w:tcW w:type="dxa" w:w="8568"/>
          </w:tcPr>
          <w:p>
            <w:r>
              <w:t>Nonprofits; 501(c)(6) tourism entities; local governments; schools; libraries</w:t>
            </w:r>
          </w:p>
        </w:tc>
      </w:tr>
      <w:tr>
        <w:tc>
          <w:tcPr>
            <w:tcW w:type="dxa" w:w="1944"/>
            <w:shd w:fill="E6F1F5"/>
          </w:tcPr>
          <w:p>
            <w:r>
              <w:rPr>
                <w:b/>
              </w:rPr>
              <w:t>Why it may help</w:t>
            </w:r>
          </w:p>
        </w:tc>
        <w:tc>
          <w:tcPr>
            <w:tcW w:type="dxa" w:w="8568"/>
          </w:tcPr>
          <w:p>
            <w:r>
              <w:t>Supports cultural events and public art that strengthen recreation-town visitor appeal.</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arts festivals; exhibits; public art; cultural planning; tourism entities</w:t>
            </w:r>
          </w:p>
        </w:tc>
      </w:tr>
      <w:tr>
        <w:tc>
          <w:tcPr>
            <w:tcW w:type="dxa" w:w="1944"/>
            <w:shd w:fill="E6F1F5"/>
          </w:tcPr>
          <w:p>
            <w:r>
              <w:rPr>
                <w:b/>
              </w:rPr>
              <w:t>Amount or cost</w:t>
            </w:r>
          </w:p>
        </w:tc>
        <w:tc>
          <w:tcPr>
            <w:tcW w:type="dxa" w:w="8568"/>
          </w:tcPr>
          <w:p>
            <w:r>
              <w:t>Varies; FY26 awards commonly up to $4k</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140">
              <w:r>
                <w:rPr>
                  <w:color w:val="1B6A8F"/>
                  <w:u w:val="single"/>
                </w:rPr>
                <w:t>Open official page</w:t>
              </w:r>
            </w:hyperlink>
            <w:r>
              <w:t xml:space="preserve"> (https://www.in.gov/arts/programs-and-services/funding/arts-project-support)</w:t>
            </w:r>
          </w:p>
        </w:tc>
      </w:tr>
      <w:tr>
        <w:tc>
          <w:tcPr>
            <w:tcW w:type="dxa" w:w="1944"/>
            <w:shd w:fill="E6F1F5"/>
          </w:tcPr>
          <w:p>
            <w:r>
              <w:rPr>
                <w:b/>
              </w:rPr>
              <w:t>Record ID</w:t>
            </w:r>
          </w:p>
        </w:tc>
        <w:tc>
          <w:tcPr>
            <w:tcW w:type="dxa" w:w="8568"/>
          </w:tcPr>
          <w:p>
            <w:r>
              <w:t>RERC-FND-0142</w:t>
            </w:r>
          </w:p>
        </w:tc>
      </w:tr>
    </w:tbl>
    <w:p>
      <w:pPr>
        <w:pStyle w:val="Heading2"/>
        <w:spacing w:before="160" w:after="60"/>
      </w:pPr>
      <w:r>
        <w:t>Land and Water Conservation Fund</w:t>
      </w:r>
    </w:p>
    <w:p>
      <w:pPr>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parks and outdoor recreation facilities used by residents and visitors.</w:t>
            </w:r>
          </w:p>
        </w:tc>
      </w:tr>
      <w:tr>
        <w:tc>
          <w:tcPr>
            <w:tcW w:type="dxa" w:w="1944"/>
            <w:shd w:fill="E9F2EC"/>
          </w:tcPr>
          <w:p>
            <w:r>
              <w:rPr>
                <w:b/>
              </w:rPr>
              <w:t>Best for</w:t>
            </w:r>
          </w:p>
        </w:tc>
        <w:tc>
          <w:tcPr>
            <w:tcW w:type="dxa" w:w="8568"/>
          </w:tcPr>
          <w:p>
            <w:r>
              <w:t>Eligible governmental units</w:t>
            </w:r>
          </w:p>
        </w:tc>
      </w:tr>
      <w:tr>
        <w:tc>
          <w:tcPr>
            <w:tcW w:type="dxa" w:w="1944"/>
            <w:shd w:fill="E9F2EC"/>
          </w:tcPr>
          <w:p>
            <w:r>
              <w:rPr>
                <w:b/>
              </w:rPr>
              <w:t>Why it may help</w:t>
            </w:r>
          </w:p>
        </w:tc>
        <w:tc>
          <w:tcPr>
            <w:tcW w:type="dxa" w:w="8568"/>
          </w:tcPr>
          <w:p>
            <w:r>
              <w:t>Funds parks and outdoor recreation facilities used by residents and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trails; campgrounds; boating; natural areas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50 percent cost share</w:t>
            </w:r>
          </w:p>
        </w:tc>
      </w:tr>
      <w:tr>
        <w:tc>
          <w:tcPr>
            <w:tcW w:type="dxa" w:w="1944"/>
            <w:shd w:fill="E9F2EC"/>
          </w:tcPr>
          <w:p>
            <w:r>
              <w:rPr>
                <w:b/>
              </w:rPr>
              <w:t>Official source</w:t>
            </w:r>
          </w:p>
        </w:tc>
        <w:tc>
          <w:tcPr>
            <w:tcW w:type="dxa" w:w="8568"/>
          </w:tcPr>
          <w:p>
            <w:hyperlink r:id="rId141">
              <w:r>
                <w:rPr>
                  <w:color w:val="1B6A8F"/>
                  <w:u w:val="single"/>
                </w:rPr>
                <w:t>Open official page</w:t>
              </w:r>
            </w:hyperlink>
            <w:r>
              <w:t xml:space="preserve"> (https://www.in.gov/dnr/state-parks/recreation/grants/land-and-water-conservation-fund)</w:t>
            </w:r>
          </w:p>
        </w:tc>
      </w:tr>
      <w:tr>
        <w:tc>
          <w:tcPr>
            <w:tcW w:type="dxa" w:w="1944"/>
            <w:shd w:fill="E9F2EC"/>
          </w:tcPr>
          <w:p>
            <w:r>
              <w:rPr>
                <w:b/>
              </w:rPr>
              <w:t>Record ID</w:t>
            </w:r>
          </w:p>
        </w:tc>
        <w:tc>
          <w:tcPr>
            <w:tcW w:type="dxa" w:w="8568"/>
          </w:tcPr>
          <w:p>
            <w:r>
              <w:t>RERC-FND-0151</w:t>
            </w:r>
          </w:p>
        </w:tc>
      </w:tr>
    </w:tbl>
    <w:p>
      <w:pPr>
        <w:pStyle w:val="Heading2"/>
        <w:spacing w:before="160" w:after="60"/>
      </w:pPr>
      <w:r>
        <w:t>Indiana EDGE Tax Credit</w:t>
      </w:r>
    </w:p>
    <w:p>
      <w:pPr>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support outdoor product, hospitality, logistics, and recreation-adjacent businesses expanding in rural areas.</w:t>
            </w:r>
          </w:p>
        </w:tc>
      </w:tr>
      <w:tr>
        <w:tc>
          <w:tcPr>
            <w:tcW w:type="dxa" w:w="1944"/>
            <w:shd w:fill="E6F1F5"/>
          </w:tcPr>
          <w:p>
            <w:r>
              <w:rPr>
                <w:b/>
              </w:rPr>
              <w:t>Best for</w:t>
            </w:r>
          </w:p>
        </w:tc>
        <w:tc>
          <w:tcPr>
            <w:tcW w:type="dxa" w:w="8568"/>
          </w:tcPr>
          <w:p>
            <w:r>
              <w:t>Businesses creating jobs and investing in Indiana</w:t>
            </w:r>
          </w:p>
        </w:tc>
      </w:tr>
      <w:tr>
        <w:tc>
          <w:tcPr>
            <w:tcW w:type="dxa" w:w="1944"/>
            <w:shd w:fill="E6F1F5"/>
          </w:tcPr>
          <w:p>
            <w:r>
              <w:rPr>
                <w:b/>
              </w:rPr>
              <w:t>Why it may help</w:t>
            </w:r>
          </w:p>
        </w:tc>
        <w:tc>
          <w:tcPr>
            <w:tcW w:type="dxa" w:w="8568"/>
          </w:tcPr>
          <w:p>
            <w:r>
              <w:t>Can support outdoor product, hospitality, logistics, and recreation-adjacent businesses expanding in rural areas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job creation; capital investment; business expansion</w:t>
            </w:r>
          </w:p>
        </w:tc>
      </w:tr>
      <w:tr>
        <w:tc>
          <w:tcPr>
            <w:tcW w:type="dxa" w:w="1944"/>
            <w:shd w:fill="E6F1F5"/>
          </w:tcPr>
          <w:p>
            <w:r>
              <w:rPr>
                <w:b/>
              </w:rPr>
              <w:t>Amount or cost</w:t>
            </w:r>
          </w:p>
        </w:tc>
        <w:tc>
          <w:tcPr>
            <w:tcW w:type="dxa" w:w="8568"/>
          </w:tcPr>
          <w:p>
            <w:r>
              <w:t>Negotiated performance-based tax credit</w:t>
            </w:r>
          </w:p>
        </w:tc>
      </w:tr>
      <w:tr>
        <w:tc>
          <w:tcPr>
            <w:tcW w:type="dxa" w:w="1944"/>
            <w:shd w:fill="E6F1F5"/>
          </w:tcPr>
          <w:p>
            <w:r>
              <w:rPr>
                <w:b/>
              </w:rPr>
              <w:t>Match or cost</w:t>
            </w:r>
          </w:p>
        </w:tc>
        <w:tc>
          <w:tcPr>
            <w:tcW w:type="dxa" w:w="8568"/>
          </w:tcPr>
          <w:p>
            <w:r>
              <w:t>Company performance requirements</w:t>
            </w:r>
          </w:p>
        </w:tc>
      </w:tr>
      <w:tr>
        <w:tc>
          <w:tcPr>
            <w:tcW w:type="dxa" w:w="1944"/>
            <w:shd w:fill="E6F1F5"/>
          </w:tcPr>
          <w:p>
            <w:r>
              <w:rPr>
                <w:b/>
              </w:rPr>
              <w:t>Official source</w:t>
            </w:r>
          </w:p>
        </w:tc>
        <w:tc>
          <w:tcPr>
            <w:tcW w:type="dxa" w:w="8568"/>
          </w:tcPr>
          <w:p>
            <w:hyperlink r:id="rId142">
              <w:r>
                <w:rPr>
                  <w:color w:val="1B6A8F"/>
                  <w:u w:val="single"/>
                </w:rPr>
                <w:t>Open official page</w:t>
              </w:r>
            </w:hyperlink>
            <w:r>
              <w:t xml:space="preserve"> (https://www.iedc.in.gov/indiana-advantages/investments/economic-development-for-a-growing-economy-tax-credit/overview)</w:t>
            </w:r>
          </w:p>
        </w:tc>
      </w:tr>
      <w:tr>
        <w:tc>
          <w:tcPr>
            <w:tcW w:type="dxa" w:w="1944"/>
            <w:shd w:fill="E6F1F5"/>
          </w:tcPr>
          <w:p>
            <w:r>
              <w:rPr>
                <w:b/>
              </w:rPr>
              <w:t>Record ID</w:t>
            </w:r>
          </w:p>
        </w:tc>
        <w:tc>
          <w:tcPr>
            <w:tcW w:type="dxa" w:w="8568"/>
          </w:tcPr>
          <w:p>
            <w:r>
              <w:t>RERC-FND-0150</w:t>
            </w:r>
          </w:p>
        </w:tc>
      </w:tr>
    </w:tbl>
    <w:p>
      <w:pPr>
        <w:pStyle w:val="Heading2"/>
        <w:spacing w:before="160" w:after="60"/>
      </w:pPr>
      <w:r>
        <w:t>Indiana Brownfields Program Financial Assistance</w:t>
      </w:r>
    </w:p>
    <w:p>
      <w:pPr>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convert vacant or contaminated rural properties into trailheads, lodging, food hubs, parks, or downtown assets.</w:t>
            </w:r>
          </w:p>
        </w:tc>
      </w:tr>
      <w:tr>
        <w:tc>
          <w:tcPr>
            <w:tcW w:type="dxa" w:w="1944"/>
            <w:shd w:fill="E9F2EC"/>
          </w:tcPr>
          <w:p>
            <w:r>
              <w:rPr>
                <w:b/>
              </w:rPr>
              <w:t>Best for</w:t>
            </w:r>
          </w:p>
        </w:tc>
        <w:tc>
          <w:tcPr>
            <w:tcW w:type="dxa" w:w="8568"/>
          </w:tcPr>
          <w:p>
            <w:r>
              <w:t>Public and private borrowers; subgrants to eligible political subdivisions and nonprofits</w:t>
            </w:r>
          </w:p>
        </w:tc>
      </w:tr>
      <w:tr>
        <w:tc>
          <w:tcPr>
            <w:tcW w:type="dxa" w:w="1944"/>
            <w:shd w:fill="E9F2EC"/>
          </w:tcPr>
          <w:p>
            <w:r>
              <w:rPr>
                <w:b/>
              </w:rPr>
              <w:t>Why it may help</w:t>
            </w:r>
          </w:p>
        </w:tc>
        <w:tc>
          <w:tcPr>
            <w:tcW w:type="dxa" w:w="8568"/>
          </w:tcPr>
          <w:p>
            <w:r>
              <w:t>Helps convert vacant or contaminated rural properties into trailheads, lodging, food hubs, parks, or downtown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brownfields; redevelopment; environmental cleanup; infill</w:t>
            </w:r>
          </w:p>
        </w:tc>
      </w:tr>
      <w:tr>
        <w:tc>
          <w:tcPr>
            <w:tcW w:type="dxa" w:w="1944"/>
            <w:shd w:fill="E9F2EC"/>
          </w:tcPr>
          <w:p>
            <w:r>
              <w:rPr>
                <w:b/>
              </w:rPr>
              <w:t>Amount or cost</w:t>
            </w:r>
          </w:p>
        </w:tc>
        <w:tc>
          <w:tcPr>
            <w:tcW w:type="dxa" w:w="8568"/>
          </w:tcPr>
          <w:p>
            <w:r>
              <w:t>Program includes $2M five-year statewide assessment grant and RLF incentive; project amounts vary</w:t>
            </w:r>
          </w:p>
        </w:tc>
      </w:tr>
      <w:tr>
        <w:tc>
          <w:tcPr>
            <w:tcW w:type="dxa" w:w="1944"/>
            <w:shd w:fill="E9F2EC"/>
          </w:tcPr>
          <w:p>
            <w:r>
              <w:rPr>
                <w:b/>
              </w:rPr>
              <w:t>Match or cost</w:t>
            </w:r>
          </w:p>
        </w:tc>
        <w:tc>
          <w:tcPr>
            <w:tcW w:type="dxa" w:w="8568"/>
          </w:tcPr>
          <w:p>
            <w:r>
              <w:t>Loan/subgrant terms vary</w:t>
            </w:r>
          </w:p>
        </w:tc>
      </w:tr>
      <w:tr>
        <w:tc>
          <w:tcPr>
            <w:tcW w:type="dxa" w:w="1944"/>
            <w:shd w:fill="E9F2EC"/>
          </w:tcPr>
          <w:p>
            <w:r>
              <w:rPr>
                <w:b/>
              </w:rPr>
              <w:t>Official source</w:t>
            </w:r>
          </w:p>
        </w:tc>
        <w:tc>
          <w:tcPr>
            <w:tcW w:type="dxa" w:w="8568"/>
          </w:tcPr>
          <w:p>
            <w:hyperlink r:id="rId143">
              <w:r>
                <w:rPr>
                  <w:color w:val="1B6A8F"/>
                  <w:u w:val="single"/>
                </w:rPr>
                <w:t>Open official page</w:t>
              </w:r>
            </w:hyperlink>
            <w:r>
              <w:t xml:space="preserve"> (https://www.in.gov/ifa/brownfields/financial-assistance)</w:t>
            </w:r>
          </w:p>
        </w:tc>
      </w:tr>
      <w:tr>
        <w:tc>
          <w:tcPr>
            <w:tcW w:type="dxa" w:w="1944"/>
            <w:shd w:fill="E9F2EC"/>
          </w:tcPr>
          <w:p>
            <w:r>
              <w:rPr>
                <w:b/>
              </w:rPr>
              <w:t>Record ID</w:t>
            </w:r>
          </w:p>
        </w:tc>
        <w:tc>
          <w:tcPr>
            <w:tcW w:type="dxa" w:w="8568"/>
          </w:tcPr>
          <w:p>
            <w:r>
              <w:t>RERC-FND-0149</w:t>
            </w:r>
          </w:p>
        </w:tc>
      </w:tr>
    </w:tbl>
    <w:p>
      <w:pPr>
        <w:pStyle w:val="Heading2"/>
        <w:spacing w:before="160" w:after="60"/>
      </w:pPr>
      <w:r>
        <w:t>CreatINg Places</w:t>
      </w:r>
    </w:p>
    <w:p>
      <w:pPr>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Flexible match for small public-space projects in rural recreation communities.</w:t>
            </w:r>
          </w:p>
        </w:tc>
      </w:tr>
      <w:tr>
        <w:tc>
          <w:tcPr>
            <w:tcW w:type="dxa" w:w="1944"/>
            <w:shd w:fill="E6F1F5"/>
          </w:tcPr>
          <w:p>
            <w:r>
              <w:rPr>
                <w:b/>
              </w:rPr>
              <w:t>Best for</w:t>
            </w:r>
          </w:p>
        </w:tc>
        <w:tc>
          <w:tcPr>
            <w:tcW w:type="dxa" w:w="8568"/>
          </w:tcPr>
          <w:p>
            <w:r>
              <w:t>501(c)(3) or 501(c)(4) nonprofits; local units of government</w:t>
            </w:r>
          </w:p>
        </w:tc>
      </w:tr>
      <w:tr>
        <w:tc>
          <w:tcPr>
            <w:tcW w:type="dxa" w:w="1944"/>
            <w:shd w:fill="E6F1F5"/>
          </w:tcPr>
          <w:p>
            <w:r>
              <w:rPr>
                <w:b/>
              </w:rPr>
              <w:t>Why it may help</w:t>
            </w:r>
          </w:p>
        </w:tc>
        <w:tc>
          <w:tcPr>
            <w:tcW w:type="dxa" w:w="8568"/>
          </w:tcPr>
          <w:p>
            <w:r>
              <w:t>Flexible match for small public-space projects in rural recreation communities.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placemaking; plazas; parks; riverwalks; canoe livery; trails; wayfinding</w:t>
            </w:r>
          </w:p>
        </w:tc>
      </w:tr>
      <w:tr>
        <w:tc>
          <w:tcPr>
            <w:tcW w:type="dxa" w:w="1944"/>
            <w:shd w:fill="E6F1F5"/>
          </w:tcPr>
          <w:p>
            <w:r>
              <w:rPr>
                <w:b/>
              </w:rPr>
              <w:t>Amount or cost</w:t>
            </w:r>
          </w:p>
        </w:tc>
        <w:tc>
          <w:tcPr>
            <w:tcW w:type="dxa" w:w="8568"/>
          </w:tcPr>
          <w:p>
            <w:r>
              <w:t>$5k-$50k match</w:t>
            </w:r>
          </w:p>
        </w:tc>
      </w:tr>
      <w:tr>
        <w:tc>
          <w:tcPr>
            <w:tcW w:type="dxa" w:w="1944"/>
            <w:shd w:fill="E6F1F5"/>
          </w:tcPr>
          <w:p>
            <w:r>
              <w:rPr>
                <w:b/>
              </w:rPr>
              <w:t>Match or cost</w:t>
            </w:r>
          </w:p>
        </w:tc>
        <w:tc>
          <w:tcPr>
            <w:tcW w:type="dxa" w:w="8568"/>
          </w:tcPr>
          <w:p>
            <w:r>
              <w:t>Dollar-for-dollar crowdfunding match</w:t>
            </w:r>
          </w:p>
        </w:tc>
      </w:tr>
      <w:tr>
        <w:tc>
          <w:tcPr>
            <w:tcW w:type="dxa" w:w="1944"/>
            <w:shd w:fill="E6F1F5"/>
          </w:tcPr>
          <w:p>
            <w:r>
              <w:rPr>
                <w:b/>
              </w:rPr>
              <w:t>Official source</w:t>
            </w:r>
          </w:p>
        </w:tc>
        <w:tc>
          <w:tcPr>
            <w:tcW w:type="dxa" w:w="8568"/>
          </w:tcPr>
          <w:p>
            <w:hyperlink r:id="rId144">
              <w:r>
                <w:rPr>
                  <w:color w:val="1B6A8F"/>
                  <w:u w:val="single"/>
                </w:rPr>
                <w:t>Open official page</w:t>
              </w:r>
            </w:hyperlink>
            <w:r>
              <w:t xml:space="preserve"> (https://www.in.gov/ihcda/placemaking-indiana/creating-places)</w:t>
            </w:r>
          </w:p>
        </w:tc>
      </w:tr>
      <w:tr>
        <w:tc>
          <w:tcPr>
            <w:tcW w:type="dxa" w:w="1944"/>
            <w:shd w:fill="E6F1F5"/>
          </w:tcPr>
          <w:p>
            <w:r>
              <w:rPr>
                <w:b/>
              </w:rPr>
              <w:t>Record ID</w:t>
            </w:r>
          </w:p>
        </w:tc>
        <w:tc>
          <w:tcPr>
            <w:tcW w:type="dxa" w:w="8568"/>
          </w:tcPr>
          <w:p>
            <w:r>
              <w:t>RERC-FND-0144</w:t>
            </w:r>
          </w:p>
        </w:tc>
      </w:tr>
    </w:tbl>
    <w:p>
      <w:pPr>
        <w:pStyle w:val="Heading2"/>
        <w:spacing w:before="160" w:after="60"/>
      </w:pPr>
      <w:r>
        <w:t>Efroymson Family Endangered Places Grants</w:t>
      </w:r>
    </w:p>
    <w:p>
      <w:pPr>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reuse historic rural downtown and visitor-facing buildings before capital funding is available.</w:t>
            </w:r>
          </w:p>
        </w:tc>
      </w:tr>
      <w:tr>
        <w:tc>
          <w:tcPr>
            <w:tcW w:type="dxa" w:w="1944"/>
            <w:shd w:fill="E9F2EC"/>
          </w:tcPr>
          <w:p>
            <w:r>
              <w:rPr>
                <w:b/>
              </w:rPr>
              <w:t>Best for</w:t>
            </w:r>
          </w:p>
        </w:tc>
        <w:tc>
          <w:tcPr>
            <w:tcW w:type="dxa" w:w="8568"/>
          </w:tcPr>
          <w:p>
            <w:r>
              <w:t>Nonprofit organizations</w:t>
            </w:r>
          </w:p>
        </w:tc>
      </w:tr>
      <w:tr>
        <w:tc>
          <w:tcPr>
            <w:tcW w:type="dxa" w:w="1944"/>
            <w:shd w:fill="E9F2EC"/>
          </w:tcPr>
          <w:p>
            <w:r>
              <w:rPr>
                <w:b/>
              </w:rPr>
              <w:t>Why it may help</w:t>
            </w:r>
          </w:p>
        </w:tc>
        <w:tc>
          <w:tcPr>
            <w:tcW w:type="dxa" w:w="8568"/>
          </w:tcPr>
          <w:p>
            <w:r>
              <w:t>Helps reuse historic rural downtown and visitor-facing buildings before capital funding is available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historic preservation; structural assessments; restoration estimates; downtown buildings</w:t>
            </w:r>
          </w:p>
        </w:tc>
      </w:tr>
      <w:tr>
        <w:tc>
          <w:tcPr>
            <w:tcW w:type="dxa" w:w="1944"/>
            <w:shd w:fill="E9F2EC"/>
          </w:tcPr>
          <w:p>
            <w:r>
              <w:rPr>
                <w:b/>
              </w:rPr>
              <w:t>Amount or cost</w:t>
            </w:r>
          </w:p>
        </w:tc>
        <w:tc>
          <w:tcPr>
            <w:tcW w:type="dxa" w:w="8568"/>
          </w:tcPr>
          <w:p>
            <w:r>
              <w:t>$1,000-$10,000; average about $5,000</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145">
              <w:r>
                <w:rPr>
                  <w:color w:val="1B6A8F"/>
                  <w:u w:val="single"/>
                </w:rPr>
                <w:t>Open official page</w:t>
              </w:r>
            </w:hyperlink>
            <w:r>
              <w:t xml:space="preserve"> (https://www.indianalandmarks.org/resources/grants-and-loans)</w:t>
            </w:r>
          </w:p>
        </w:tc>
      </w:tr>
      <w:tr>
        <w:tc>
          <w:tcPr>
            <w:tcW w:type="dxa" w:w="1944"/>
            <w:shd w:fill="E9F2EC"/>
          </w:tcPr>
          <w:p>
            <w:r>
              <w:rPr>
                <w:b/>
              </w:rPr>
              <w:t>Record ID</w:t>
            </w:r>
          </w:p>
        </w:tc>
        <w:tc>
          <w:tcPr>
            <w:tcW w:type="dxa" w:w="8568"/>
          </w:tcPr>
          <w:p>
            <w:r>
              <w:t>RERC-FND-0146</w:t>
            </w:r>
          </w:p>
        </w:tc>
      </w:tr>
    </w:tbl>
    <w:p>
      <w:pPr>
        <w:pStyle w:val="Heading2"/>
        <w:spacing w:before="160" w:after="60"/>
      </w:pPr>
      <w:r>
        <w:t>CDBG Construction Grants</w:t>
      </w:r>
    </w:p>
    <w:p>
      <w:pPr>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downtown, public facility, and infrastructure needs in rural recreation towns.</w:t>
            </w:r>
          </w:p>
        </w:tc>
      </w:tr>
      <w:tr>
        <w:tc>
          <w:tcPr>
            <w:tcW w:type="dxa" w:w="1944"/>
            <w:shd w:fill="E6F1F5"/>
          </w:tcPr>
          <w:p>
            <w:r>
              <w:rPr>
                <w:b/>
              </w:rPr>
              <w:t>Best for</w:t>
            </w:r>
          </w:p>
        </w:tc>
        <w:tc>
          <w:tcPr>
            <w:tcW w:type="dxa" w:w="8568"/>
          </w:tcPr>
          <w:p>
            <w:r>
              <w:t>Rural units of local government</w:t>
            </w:r>
          </w:p>
        </w:tc>
      </w:tr>
      <w:tr>
        <w:tc>
          <w:tcPr>
            <w:tcW w:type="dxa" w:w="1944"/>
            <w:shd w:fill="E6F1F5"/>
          </w:tcPr>
          <w:p>
            <w:r>
              <w:rPr>
                <w:b/>
              </w:rPr>
              <w:t>Why it may help</w:t>
            </w:r>
          </w:p>
        </w:tc>
        <w:tc>
          <w:tcPr>
            <w:tcW w:type="dxa" w:w="8568"/>
          </w:tcPr>
          <w:p>
            <w:r>
              <w:t>Funds downtown, public facility, and infrastructure needs in rural recreation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public facilities; main street; stormwater; water; blight</w:t>
            </w:r>
          </w:p>
        </w:tc>
      </w:tr>
      <w:tr>
        <w:tc>
          <w:tcPr>
            <w:tcW w:type="dxa" w:w="1944"/>
            <w:shd w:fill="E6F1F5"/>
          </w:tcPr>
          <w:p>
            <w:r>
              <w:rPr>
                <w:b/>
              </w:rPr>
              <w:t>Amount or cost</w:t>
            </w:r>
          </w:p>
        </w:tc>
        <w:tc>
          <w:tcPr>
            <w:tcW w:type="dxa" w:w="8568"/>
          </w:tcPr>
          <w:p>
            <w:r>
              <w:t>Varies; stormwater up to $750k</w:t>
            </w:r>
          </w:p>
        </w:tc>
      </w:tr>
      <w:tr>
        <w:tc>
          <w:tcPr>
            <w:tcW w:type="dxa" w:w="1944"/>
            <w:shd w:fill="E6F1F5"/>
          </w:tcPr>
          <w:p>
            <w:r>
              <w:rPr>
                <w:b/>
              </w:rPr>
              <w:t>Match or cost</w:t>
            </w:r>
          </w:p>
        </w:tc>
        <w:tc>
          <w:tcPr>
            <w:tcW w:type="dxa" w:w="8568"/>
          </w:tcPr>
          <w:p>
            <w:r>
              <w:t>10 percent match for stormwater; other rules vary</w:t>
            </w:r>
          </w:p>
        </w:tc>
      </w:tr>
      <w:tr>
        <w:tc>
          <w:tcPr>
            <w:tcW w:type="dxa" w:w="1944"/>
            <w:shd w:fill="E6F1F5"/>
          </w:tcPr>
          <w:p>
            <w:r>
              <w:rPr>
                <w:b/>
              </w:rPr>
              <w:t>Official source</w:t>
            </w:r>
          </w:p>
        </w:tc>
        <w:tc>
          <w:tcPr>
            <w:tcW w:type="dxa" w:w="8568"/>
          </w:tcPr>
          <w:p>
            <w:hyperlink r:id="rId146">
              <w:r>
                <w:rPr>
                  <w:color w:val="1B6A8F"/>
                  <w:u w:val="single"/>
                </w:rPr>
                <w:t>Open official page</w:t>
              </w:r>
            </w:hyperlink>
            <w:r>
              <w:t xml:space="preserve"> (https://www.in.gov/ocra/cdbg/cdbg-construction-grants)</w:t>
            </w:r>
          </w:p>
        </w:tc>
      </w:tr>
      <w:tr>
        <w:tc>
          <w:tcPr>
            <w:tcW w:type="dxa" w:w="1944"/>
            <w:shd w:fill="E6F1F5"/>
          </w:tcPr>
          <w:p>
            <w:r>
              <w:rPr>
                <w:b/>
              </w:rPr>
              <w:t>Record ID</w:t>
            </w:r>
          </w:p>
        </w:tc>
        <w:tc>
          <w:tcPr>
            <w:tcW w:type="dxa" w:w="8568"/>
          </w:tcPr>
          <w:p>
            <w:r>
              <w:t>RERC-FND-0143</w:t>
            </w:r>
          </w:p>
        </w:tc>
      </w:tr>
    </w:tbl>
    <w:p>
      <w:pPr>
        <w:pStyle w:val="Heading2"/>
        <w:spacing w:before="160" w:after="60"/>
      </w:pPr>
      <w:r>
        <w:t>Taking Care of Main Street</w:t>
      </w:r>
    </w:p>
    <w:p>
      <w:pPr>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the local organization capacity needed to manage visitor-serving downtown districts.</w:t>
            </w:r>
          </w:p>
        </w:tc>
      </w:tr>
      <w:tr>
        <w:tc>
          <w:tcPr>
            <w:tcW w:type="dxa" w:w="1944"/>
            <w:shd w:fill="E9F2EC"/>
          </w:tcPr>
          <w:p>
            <w:r>
              <w:rPr>
                <w:b/>
              </w:rPr>
              <w:t>Best for</w:t>
            </w:r>
          </w:p>
        </w:tc>
        <w:tc>
          <w:tcPr>
            <w:tcW w:type="dxa" w:w="8568"/>
          </w:tcPr>
          <w:p>
            <w:r>
              <w:t>Indiana Accredited or Nationally Accredited Main Street organizations</w:t>
            </w:r>
          </w:p>
        </w:tc>
      </w:tr>
      <w:tr>
        <w:tc>
          <w:tcPr>
            <w:tcW w:type="dxa" w:w="1944"/>
            <w:shd w:fill="E9F2EC"/>
          </w:tcPr>
          <w:p>
            <w:r>
              <w:rPr>
                <w:b/>
              </w:rPr>
              <w:t>Why it may help</w:t>
            </w:r>
          </w:p>
        </w:tc>
        <w:tc>
          <w:tcPr>
            <w:tcW w:type="dxa" w:w="8568"/>
          </w:tcPr>
          <w:p>
            <w:r>
              <w:t>Builds the local organization capacity needed to manage visitor-serving downtown districts.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main street capacity; accreditation; operations; downtown management</w:t>
            </w:r>
          </w:p>
        </w:tc>
      </w:tr>
      <w:tr>
        <w:tc>
          <w:tcPr>
            <w:tcW w:type="dxa" w:w="1944"/>
            <w:shd w:fill="E9F2EC"/>
          </w:tcPr>
          <w:p>
            <w:r>
              <w:rPr>
                <w:b/>
              </w:rPr>
              <w:t>Amount or cost</w:t>
            </w:r>
          </w:p>
        </w:tc>
        <w:tc>
          <w:tcPr>
            <w:tcW w:type="dxa" w:w="8568"/>
          </w:tcPr>
          <w:p>
            <w:r>
              <w:t>$5k-$25k; $150k total awards</w:t>
            </w:r>
          </w:p>
        </w:tc>
      </w:tr>
      <w:tr>
        <w:tc>
          <w:tcPr>
            <w:tcW w:type="dxa" w:w="1944"/>
            <w:shd w:fill="E9F2EC"/>
          </w:tcPr>
          <w:p>
            <w:r>
              <w:rPr>
                <w:b/>
              </w:rPr>
              <w:t>Match or cost</w:t>
            </w:r>
          </w:p>
        </w:tc>
        <w:tc>
          <w:tcPr>
            <w:tcW w:type="dxa" w:w="8568"/>
          </w:tcPr>
          <w:p>
            <w:r>
              <w:t>1:1 cash match</w:t>
            </w:r>
          </w:p>
        </w:tc>
      </w:tr>
      <w:tr>
        <w:tc>
          <w:tcPr>
            <w:tcW w:type="dxa" w:w="1944"/>
            <w:shd w:fill="E9F2EC"/>
          </w:tcPr>
          <w:p>
            <w:r>
              <w:rPr>
                <w:b/>
              </w:rPr>
              <w:t>Official source</w:t>
            </w:r>
          </w:p>
        </w:tc>
        <w:tc>
          <w:tcPr>
            <w:tcW w:type="dxa" w:w="8568"/>
          </w:tcPr>
          <w:p>
            <w:hyperlink r:id="rId147">
              <w:r>
                <w:rPr>
                  <w:color w:val="1B6A8F"/>
                  <w:u w:val="single"/>
                </w:rPr>
                <w:t>Open official page</w:t>
              </w:r>
            </w:hyperlink>
            <w:r>
              <w:t xml:space="preserve"> (https://www.in.gov/ocra/mainstreet/taking-care-of-main-street)</w:t>
            </w:r>
          </w:p>
        </w:tc>
      </w:tr>
      <w:tr>
        <w:tc>
          <w:tcPr>
            <w:tcW w:type="dxa" w:w="1944"/>
            <w:shd w:fill="E9F2EC"/>
          </w:tcPr>
          <w:p>
            <w:r>
              <w:rPr>
                <w:b/>
              </w:rPr>
              <w:t>Record ID</w:t>
            </w:r>
          </w:p>
        </w:tc>
        <w:tc>
          <w:tcPr>
            <w:tcW w:type="dxa" w:w="8568"/>
          </w:tcPr>
          <w:p>
            <w:r>
              <w:t>RERC-FND-0153</w:t>
            </w:r>
          </w:p>
        </w:tc>
      </w:tr>
    </w:tbl>
    <w:p>
      <w:pPr>
        <w:pStyle w:val="Heading2"/>
        <w:spacing w:before="160" w:after="60"/>
      </w:pPr>
      <w:r>
        <w:t>Empowering Energy Partnerships in Indiana Communities</w:t>
      </w:r>
    </w:p>
    <w:p>
      <w:pPr>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reduce costs and improve resilience for visitor-serving community facilities.</w:t>
            </w:r>
          </w:p>
        </w:tc>
      </w:tr>
      <w:tr>
        <w:tc>
          <w:tcPr>
            <w:tcW w:type="dxa" w:w="1944"/>
            <w:shd w:fill="E6F1F5"/>
          </w:tcPr>
          <w:p>
            <w:r>
              <w:rPr>
                <w:b/>
              </w:rPr>
              <w:t>Best for</w:t>
            </w:r>
          </w:p>
        </w:tc>
        <w:tc>
          <w:tcPr>
            <w:tcW w:type="dxa" w:w="8568"/>
          </w:tcPr>
          <w:p>
            <w:r>
              <w:t>Nonprofits; for-profits; higher education; local governments</w:t>
            </w:r>
          </w:p>
        </w:tc>
      </w:tr>
      <w:tr>
        <w:tc>
          <w:tcPr>
            <w:tcW w:type="dxa" w:w="1944"/>
            <w:shd w:fill="E6F1F5"/>
          </w:tcPr>
          <w:p>
            <w:r>
              <w:rPr>
                <w:b/>
              </w:rPr>
              <w:t>Why it may help</w:t>
            </w:r>
          </w:p>
        </w:tc>
        <w:tc>
          <w:tcPr>
            <w:tcW w:type="dxa" w:w="8568"/>
          </w:tcPr>
          <w:p>
            <w:r>
              <w:t>Can reduce costs and improve resilience for visitor-serving community facilities.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energy efficiency; resilience; alternative fueling; clean energy</w:t>
            </w:r>
          </w:p>
        </w:tc>
      </w:tr>
      <w:tr>
        <w:tc>
          <w:tcPr>
            <w:tcW w:type="dxa" w:w="1944"/>
            <w:shd w:fill="E6F1F5"/>
          </w:tcPr>
          <w:p>
            <w:r>
              <w:rPr>
                <w:b/>
              </w:rPr>
              <w:t>Amount or cost</w:t>
            </w:r>
          </w:p>
        </w:tc>
        <w:tc>
          <w:tcPr>
            <w:tcW w:type="dxa" w:w="8568"/>
          </w:tcPr>
          <w:p>
            <w:r>
              <w:t>Approximately $2.5M total; expected $300k-$500k awards</w:t>
            </w:r>
          </w:p>
        </w:tc>
      </w:tr>
      <w:tr>
        <w:tc>
          <w:tcPr>
            <w:tcW w:type="dxa" w:w="1944"/>
            <w:shd w:fill="E6F1F5"/>
          </w:tcPr>
          <w:p>
            <w:r>
              <w:rPr>
                <w:b/>
              </w:rPr>
              <w:t>Match or cost</w:t>
            </w:r>
          </w:p>
        </w:tc>
        <w:tc>
          <w:tcPr>
            <w:tcW w:type="dxa" w:w="8568"/>
          </w:tcPr>
          <w:p>
            <w:r>
              <w:t>At least 20 percent match</w:t>
            </w:r>
          </w:p>
        </w:tc>
      </w:tr>
      <w:tr>
        <w:tc>
          <w:tcPr>
            <w:tcW w:type="dxa" w:w="1944"/>
            <w:shd w:fill="E6F1F5"/>
          </w:tcPr>
          <w:p>
            <w:r>
              <w:rPr>
                <w:b/>
              </w:rPr>
              <w:t>Official source</w:t>
            </w:r>
          </w:p>
        </w:tc>
        <w:tc>
          <w:tcPr>
            <w:tcW w:type="dxa" w:w="8568"/>
          </w:tcPr>
          <w:p>
            <w:hyperlink r:id="rId148">
              <w:r>
                <w:rPr>
                  <w:color w:val="1B6A8F"/>
                  <w:u w:val="single"/>
                </w:rPr>
                <w:t>Open official page</w:t>
              </w:r>
            </w:hyperlink>
            <w:r>
              <w:t xml:space="preserve"> (https://www.in.gov/oed/grants-and-funding-opportunities/epic)</w:t>
            </w:r>
          </w:p>
        </w:tc>
      </w:tr>
      <w:tr>
        <w:tc>
          <w:tcPr>
            <w:tcW w:type="dxa" w:w="1944"/>
            <w:shd w:fill="E6F1F5"/>
          </w:tcPr>
          <w:p>
            <w:r>
              <w:rPr>
                <w:b/>
              </w:rPr>
              <w:t>Record ID</w:t>
            </w:r>
          </w:p>
        </w:tc>
        <w:tc>
          <w:tcPr>
            <w:tcW w:type="dxa" w:w="8568"/>
          </w:tcPr>
          <w:p>
            <w:r>
              <w:t>RERC-FND-0147</w:t>
            </w:r>
          </w:p>
        </w:tc>
      </w:tr>
    </w:tbl>
    <w:p>
      <w:pPr>
        <w:pStyle w:val="Heading2"/>
        <w:spacing w:before="160" w:after="60"/>
      </w:pPr>
      <w:r>
        <w:t>NIPSCO Environmental Action Grant</w:t>
      </w:r>
    </w:p>
    <w:p>
      <w:pPr>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trailside habitat, land-trust programming, pollinator projects, and outdoor education in northern Indiana.</w:t>
            </w:r>
          </w:p>
        </w:tc>
      </w:tr>
      <w:tr>
        <w:tc>
          <w:tcPr>
            <w:tcW w:type="dxa" w:w="1944"/>
            <w:shd w:fill="E9F2EC"/>
          </w:tcPr>
          <w:p>
            <w:r>
              <w:rPr>
                <w:b/>
              </w:rPr>
              <w:t>Best for</w:t>
            </w:r>
          </w:p>
        </w:tc>
        <w:tc>
          <w:tcPr>
            <w:tcW w:type="dxa" w:w="8568"/>
          </w:tcPr>
          <w:p>
            <w:r>
              <w:t>501(c)(3) or other IRS-recognized nonprofits with environmental restoration or education projects</w:t>
            </w:r>
          </w:p>
        </w:tc>
      </w:tr>
      <w:tr>
        <w:tc>
          <w:tcPr>
            <w:tcW w:type="dxa" w:w="1944"/>
            <w:shd w:fill="E9F2EC"/>
          </w:tcPr>
          <w:p>
            <w:r>
              <w:rPr>
                <w:b/>
              </w:rPr>
              <w:t>Why it may help</w:t>
            </w:r>
          </w:p>
        </w:tc>
        <w:tc>
          <w:tcPr>
            <w:tcW w:type="dxa" w:w="8568"/>
          </w:tcPr>
          <w:p>
            <w:r>
              <w:t>Funds trailside habitat, land-trust programming, pollinator projects, and outdoor education in northern Indiana</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environmental restoration; outdoor education; habitat; stewardship</w:t>
            </w:r>
          </w:p>
        </w:tc>
      </w:tr>
      <w:tr>
        <w:tc>
          <w:tcPr>
            <w:tcW w:type="dxa" w:w="1944"/>
            <w:shd w:fill="E9F2EC"/>
          </w:tcPr>
          <w:p>
            <w:r>
              <w:rPr>
                <w:b/>
              </w:rPr>
              <w:t>Amount or cost</w:t>
            </w:r>
          </w:p>
        </w:tc>
        <w:tc>
          <w:tcPr>
            <w:tcW w:type="dxa" w:w="8568"/>
          </w:tcPr>
          <w:p>
            <w:r>
              <w:t>Generally $500-$5,000; 2026 recipients announced</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149">
              <w:r>
                <w:rPr>
                  <w:color w:val="1B6A8F"/>
                  <w:u w:val="single"/>
                </w:rPr>
                <w:t>Open official page</w:t>
              </w:r>
            </w:hyperlink>
            <w:r>
              <w:t xml:space="preserve"> (https://www.nipsco.com/environmental-action-grant)</w:t>
            </w:r>
          </w:p>
        </w:tc>
      </w:tr>
      <w:tr>
        <w:tc>
          <w:tcPr>
            <w:tcW w:type="dxa" w:w="1944"/>
            <w:shd w:fill="E9F2EC"/>
          </w:tcPr>
          <w:p>
            <w:r>
              <w:rPr>
                <w:b/>
              </w:rPr>
              <w:t>Record ID</w:t>
            </w:r>
          </w:p>
        </w:tc>
        <w:tc>
          <w:tcPr>
            <w:tcW w:type="dxa" w:w="8568"/>
          </w:tcPr>
          <w:p>
            <w:r>
              <w:t>RERC-FND-0152</w:t>
            </w:r>
          </w:p>
        </w:tc>
      </w:tr>
    </w:tbl>
    <w:p>
      <w:pPr>
        <w:pStyle w:val="Heading2"/>
        <w:spacing w:before="160" w:after="60"/>
      </w:pPr>
      <w:r>
        <w:t>Iowa Business Rebates and Custom Rebates</w:t>
      </w:r>
    </w:p>
    <w:p>
      <w:pPr>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Rural Iowa visitor businesses can combine standard and custom efficiency support.</w:t>
            </w:r>
          </w:p>
        </w:tc>
      </w:tr>
      <w:tr>
        <w:tc>
          <w:tcPr>
            <w:tcW w:type="dxa" w:w="1944"/>
            <w:shd w:fill="E6F1F5"/>
          </w:tcPr>
          <w:p>
            <w:r>
              <w:rPr>
                <w:b/>
              </w:rPr>
              <w:t>Best for</w:t>
            </w:r>
          </w:p>
        </w:tc>
        <w:tc>
          <w:tcPr>
            <w:tcW w:type="dxa" w:w="8568"/>
          </w:tcPr>
          <w:p>
            <w:r>
              <w:t>Iowa commercial, industrial, farm, and small business customers</w:t>
            </w:r>
          </w:p>
        </w:tc>
      </w:tr>
      <w:tr>
        <w:tc>
          <w:tcPr>
            <w:tcW w:type="dxa" w:w="1944"/>
            <w:shd w:fill="E6F1F5"/>
          </w:tcPr>
          <w:p>
            <w:r>
              <w:rPr>
                <w:b/>
              </w:rPr>
              <w:t>Why it may help</w:t>
            </w:r>
          </w:p>
        </w:tc>
        <w:tc>
          <w:tcPr>
            <w:tcW w:type="dxa" w:w="8568"/>
          </w:tcPr>
          <w:p>
            <w:r>
              <w:t>Rural Iowa visitor businesses can combine standard and custom efficiency support.</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foodservice, EV chargers, refrigeration, custom efficiency</w:t>
            </w:r>
          </w:p>
        </w:tc>
      </w:tr>
      <w:tr>
        <w:tc>
          <w:tcPr>
            <w:tcW w:type="dxa" w:w="1944"/>
            <w:shd w:fill="E6F1F5"/>
          </w:tcPr>
          <w:p>
            <w:r>
              <w:rPr>
                <w:b/>
              </w:rPr>
              <w:t>Amount or cost</w:t>
            </w:r>
          </w:p>
        </w:tc>
        <w:tc>
          <w:tcPr>
            <w:tcW w:type="dxa" w:w="8568"/>
          </w:tcPr>
          <w:p>
            <w:r>
              <w:t>Measure-specific</w:t>
            </w:r>
          </w:p>
        </w:tc>
      </w:tr>
      <w:tr>
        <w:tc>
          <w:tcPr>
            <w:tcW w:type="dxa" w:w="1944"/>
            <w:shd w:fill="E6F1F5"/>
          </w:tcPr>
          <w:p>
            <w:r>
              <w:rPr>
                <w:b/>
              </w:rPr>
              <w:t>Match or cost</w:t>
            </w:r>
          </w:p>
        </w:tc>
        <w:tc>
          <w:tcPr>
            <w:tcW w:type="dxa" w:w="8568"/>
          </w:tcPr>
          <w:p>
            <w:r>
              <w:t>Customer pays remaining cost</w:t>
            </w:r>
          </w:p>
        </w:tc>
      </w:tr>
      <w:tr>
        <w:tc>
          <w:tcPr>
            <w:tcW w:type="dxa" w:w="1944"/>
            <w:shd w:fill="E6F1F5"/>
          </w:tcPr>
          <w:p>
            <w:r>
              <w:rPr>
                <w:b/>
              </w:rPr>
              <w:t>Official source</w:t>
            </w:r>
          </w:p>
        </w:tc>
        <w:tc>
          <w:tcPr>
            <w:tcW w:type="dxa" w:w="8568"/>
          </w:tcPr>
          <w:p>
            <w:hyperlink r:id="rId150">
              <w:r>
                <w:rPr>
                  <w:color w:val="1B6A8F"/>
                  <w:u w:val="single"/>
                </w:rPr>
                <w:t>Open official page</w:t>
              </w:r>
            </w:hyperlink>
            <w:r>
              <w:t xml:space="preserve"> (https://www.alliantenergy.com/rebates)</w:t>
            </w:r>
          </w:p>
        </w:tc>
      </w:tr>
      <w:tr>
        <w:tc>
          <w:tcPr>
            <w:tcW w:type="dxa" w:w="1944"/>
            <w:shd w:fill="E6F1F5"/>
          </w:tcPr>
          <w:p>
            <w:r>
              <w:rPr>
                <w:b/>
              </w:rPr>
              <w:t>Record ID</w:t>
            </w:r>
          </w:p>
        </w:tc>
        <w:tc>
          <w:tcPr>
            <w:tcW w:type="dxa" w:w="8568"/>
          </w:tcPr>
          <w:p>
            <w:r>
              <w:t>RERC-FND-0158</w:t>
            </w:r>
          </w:p>
        </w:tc>
      </w:tr>
    </w:tbl>
    <w:p>
      <w:pPr>
        <w:pStyle w:val="Heading2"/>
        <w:spacing w:before="160" w:after="60"/>
      </w:pPr>
      <w:r>
        <w:t>Small-town Dreams Initiative</w:t>
      </w:r>
    </w:p>
    <w:p>
      <w:pPr>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durable local funding for rural quality-of-place, downtown, trail, and visitor-community projects.</w:t>
            </w:r>
          </w:p>
        </w:tc>
      </w:tr>
      <w:tr>
        <w:tc>
          <w:tcPr>
            <w:tcW w:type="dxa" w:w="1944"/>
            <w:shd w:fill="E9F2EC"/>
          </w:tcPr>
          <w:p>
            <w:r>
              <w:rPr>
                <w:b/>
              </w:rPr>
              <w:t>Best for</w:t>
            </w:r>
          </w:p>
        </w:tc>
        <w:tc>
          <w:tcPr>
            <w:tcW w:type="dxa" w:w="8568"/>
          </w:tcPr>
          <w:p>
            <w:r>
              <w:t>Participating small towns and affiliate community foundations</w:t>
            </w:r>
          </w:p>
        </w:tc>
      </w:tr>
      <w:tr>
        <w:tc>
          <w:tcPr>
            <w:tcW w:type="dxa" w:w="1944"/>
            <w:shd w:fill="E9F2EC"/>
          </w:tcPr>
          <w:p>
            <w:r>
              <w:rPr>
                <w:b/>
              </w:rPr>
              <w:t>Why it may help</w:t>
            </w:r>
          </w:p>
        </w:tc>
        <w:tc>
          <w:tcPr>
            <w:tcW w:type="dxa" w:w="8568"/>
          </w:tcPr>
          <w:p>
            <w:r>
              <w:t>Builds durable local funding for rural quality-of-place, downtown, trail, and visitor-community projects.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vitality; community endowment; placemaking; local leadership</w:t>
            </w:r>
          </w:p>
        </w:tc>
      </w:tr>
      <w:tr>
        <w:tc>
          <w:tcPr>
            <w:tcW w:type="dxa" w:w="1944"/>
            <w:shd w:fill="E9F2EC"/>
          </w:tcPr>
          <w:p>
            <w:r>
              <w:rPr>
                <w:b/>
              </w:rPr>
              <w:t>Amount or cost</w:t>
            </w:r>
          </w:p>
        </w:tc>
        <w:tc>
          <w:tcPr>
            <w:tcW w:type="dxa" w:w="8568"/>
          </w:tcPr>
          <w:p>
            <w:r>
              <w:t>Match structure varies; example builds $450,000 community endowment</w:t>
            </w:r>
          </w:p>
        </w:tc>
      </w:tr>
      <w:tr>
        <w:tc>
          <w:tcPr>
            <w:tcW w:type="dxa" w:w="1944"/>
            <w:shd w:fill="E9F2EC"/>
          </w:tcPr>
          <w:p>
            <w:r>
              <w:rPr>
                <w:b/>
              </w:rPr>
              <w:t>Match or cost</w:t>
            </w:r>
          </w:p>
        </w:tc>
        <w:tc>
          <w:tcPr>
            <w:tcW w:type="dxa" w:w="8568"/>
          </w:tcPr>
          <w:p>
            <w:r>
              <w:t>Local fundraising match required</w:t>
            </w:r>
          </w:p>
        </w:tc>
      </w:tr>
      <w:tr>
        <w:tc>
          <w:tcPr>
            <w:tcW w:type="dxa" w:w="1944"/>
            <w:shd w:fill="E9F2EC"/>
          </w:tcPr>
          <w:p>
            <w:r>
              <w:rPr>
                <w:b/>
              </w:rPr>
              <w:t>Official source</w:t>
            </w:r>
          </w:p>
        </w:tc>
        <w:tc>
          <w:tcPr>
            <w:tcW w:type="dxa" w:w="8568"/>
          </w:tcPr>
          <w:p>
            <w:hyperlink r:id="rId151">
              <w:r>
                <w:rPr>
                  <w:color w:val="1B6A8F"/>
                  <w:u w:val="single"/>
                </w:rPr>
                <w:t>Open official page</w:t>
              </w:r>
            </w:hyperlink>
            <w:r>
              <w:t xml:space="preserve"> (https://dbqfoundation.org/pages/small-town-dreams-initiative)</w:t>
            </w:r>
          </w:p>
        </w:tc>
      </w:tr>
      <w:tr>
        <w:tc>
          <w:tcPr>
            <w:tcW w:type="dxa" w:w="1944"/>
            <w:shd w:fill="E9F2EC"/>
          </w:tcPr>
          <w:p>
            <w:r>
              <w:rPr>
                <w:b/>
              </w:rPr>
              <w:t>Record ID</w:t>
            </w:r>
          </w:p>
        </w:tc>
        <w:tc>
          <w:tcPr>
            <w:tcW w:type="dxa" w:w="8568"/>
          </w:tcPr>
          <w:p>
            <w:r>
              <w:t>RERC-FND-0161</w:t>
            </w:r>
          </w:p>
        </w:tc>
      </w:tr>
    </w:tbl>
    <w:p>
      <w:pPr>
        <w:pStyle w:val="Heading2"/>
        <w:spacing w:before="160" w:after="60"/>
      </w:pPr>
      <w:r>
        <w:t>Community Attraction and Tourism Grant</w:t>
      </w:r>
    </w:p>
    <w:p>
      <w:pPr>
        <w:spacing w:after="80"/>
      </w:pPr>
      <w:r>
        <w:rPr>
          <w:b/>
        </w:rPr>
        <w:t>Enhance Iowa Board; Iowa Economic Development Authority</w:t>
      </w:r>
      <w:r>
        <w:t xml:space="preserve"> | Recurring | Iowa | Check with the program for application timing.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Grant support for recreation.</w:t>
            </w:r>
          </w:p>
        </w:tc>
      </w:tr>
      <w:tr>
        <w:tc>
          <w:tcPr>
            <w:tcW w:type="dxa" w:w="1944"/>
            <w:shd w:fill="E6F1F5"/>
          </w:tcPr>
          <w:p>
            <w:r>
              <w:rPr>
                <w:b/>
              </w:rPr>
              <w:t>Best for</w:t>
            </w:r>
          </w:p>
        </w:tc>
        <w:tc>
          <w:tcPr>
            <w:tcW w:type="dxa" w:w="8568"/>
          </w:tcPr>
          <w:p>
            <w:r>
              <w:t>Cities; counties; public nonprofit organizations; school districts with local partner</w:t>
            </w:r>
          </w:p>
        </w:tc>
      </w:tr>
      <w:tr>
        <w:tc>
          <w:tcPr>
            <w:tcW w:type="dxa" w:w="1944"/>
            <w:shd w:fill="E6F1F5"/>
          </w:tcPr>
          <w:p>
            <w:r>
              <w:rPr>
                <w:b/>
              </w:rPr>
              <w:t>Why it may help</w:t>
            </w:r>
          </w:p>
        </w:tc>
        <w:tc>
          <w:tcPr>
            <w:tcW w:type="dxa" w:w="8568"/>
          </w:tcPr>
          <w:p>
            <w:r>
              <w:t>Funds transformational recreation and tourism facilities in rural regions.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attractions; recreation; culture; entertainment; vertical infrastructure; trails</w:t>
            </w:r>
          </w:p>
        </w:tc>
      </w:tr>
      <w:tr>
        <w:tc>
          <w:tcPr>
            <w:tcW w:type="dxa" w:w="1944"/>
            <w:shd w:fill="E6F1F5"/>
          </w:tcPr>
          <w:p>
            <w:r>
              <w:rPr>
                <w:b/>
              </w:rPr>
              <w:t>Amount or cost</w:t>
            </w:r>
          </w:p>
        </w:tc>
        <w:tc>
          <w:tcPr>
            <w:tcW w:type="dxa" w:w="8568"/>
          </w:tcPr>
          <w:p>
            <w:r>
              <w:t>Varies; FY2025 allocation was $10M</w:t>
            </w:r>
          </w:p>
        </w:tc>
      </w:tr>
      <w:tr>
        <w:tc>
          <w:tcPr>
            <w:tcW w:type="dxa" w:w="1944"/>
            <w:shd w:fill="E6F1F5"/>
          </w:tcPr>
          <w:p>
            <w:r>
              <w:rPr>
                <w:b/>
              </w:rPr>
              <w:t>Match or cost</w:t>
            </w:r>
          </w:p>
        </w:tc>
        <w:tc>
          <w:tcPr>
            <w:tcW w:type="dxa" w:w="8568"/>
          </w:tcPr>
          <w:p>
            <w:r>
              <w:t>Local financing required; see guidelines</w:t>
            </w:r>
          </w:p>
        </w:tc>
      </w:tr>
      <w:tr>
        <w:tc>
          <w:tcPr>
            <w:tcW w:type="dxa" w:w="1944"/>
            <w:shd w:fill="E6F1F5"/>
          </w:tcPr>
          <w:p>
            <w:r>
              <w:rPr>
                <w:b/>
              </w:rPr>
              <w:t>Official source</w:t>
            </w:r>
          </w:p>
        </w:tc>
        <w:tc>
          <w:tcPr>
            <w:tcW w:type="dxa" w:w="8568"/>
          </w:tcPr>
          <w:p>
            <w:hyperlink r:id="rId152">
              <w:r>
                <w:rPr>
                  <w:color w:val="1B6A8F"/>
                  <w:u w:val="single"/>
                </w:rPr>
                <w:t>Open official page</w:t>
              </w:r>
            </w:hyperlink>
            <w:r>
              <w:t xml:space="preserve"> (https://industrypartners.traveliowa.com/community-attraction-and-tourism/)</w:t>
            </w:r>
          </w:p>
        </w:tc>
      </w:tr>
      <w:tr>
        <w:tc>
          <w:tcPr>
            <w:tcW w:type="dxa" w:w="1944"/>
            <w:shd w:fill="E6F1F5"/>
          </w:tcPr>
          <w:p>
            <w:r>
              <w:rPr>
                <w:b/>
              </w:rPr>
              <w:t>Record ID</w:t>
            </w:r>
          </w:p>
        </w:tc>
        <w:tc>
          <w:tcPr>
            <w:tcW w:type="dxa" w:w="8568"/>
          </w:tcPr>
          <w:p>
            <w:r>
              <w:t>RERC-FND-0155</w:t>
            </w:r>
          </w:p>
        </w:tc>
      </w:tr>
    </w:tbl>
    <w:p>
      <w:pPr>
        <w:pStyle w:val="Heading2"/>
        <w:spacing w:before="160" w:after="60"/>
      </w:pPr>
      <w:r>
        <w:t>REAP City Parks and Open Space</w:t>
      </w:r>
    </w:p>
    <w:p>
      <w:pPr>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parkland expansion and recreation development in small communities.</w:t>
            </w:r>
          </w:p>
        </w:tc>
      </w:tr>
      <w:tr>
        <w:tc>
          <w:tcPr>
            <w:tcW w:type="dxa" w:w="1944"/>
            <w:shd w:fill="E9F2EC"/>
          </w:tcPr>
          <w:p>
            <w:r>
              <w:rPr>
                <w:b/>
              </w:rPr>
              <w:t>Best for</w:t>
            </w:r>
          </w:p>
        </w:tc>
        <w:tc>
          <w:tcPr>
            <w:tcW w:type="dxa" w:w="8568"/>
          </w:tcPr>
          <w:p>
            <w:r>
              <w:t>Cities and local sponsors by REAP category</w:t>
            </w:r>
          </w:p>
        </w:tc>
      </w:tr>
      <w:tr>
        <w:tc>
          <w:tcPr>
            <w:tcW w:type="dxa" w:w="1944"/>
            <w:shd w:fill="E9F2EC"/>
          </w:tcPr>
          <w:p>
            <w:r>
              <w:rPr>
                <w:b/>
              </w:rPr>
              <w:t>Why it may help</w:t>
            </w:r>
          </w:p>
        </w:tc>
        <w:tc>
          <w:tcPr>
            <w:tcW w:type="dxa" w:w="8568"/>
          </w:tcPr>
          <w:p>
            <w:r>
              <w:t>Supports parkland expansion and recreation development in small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city parks; open space; conservation; recreation</w:t>
            </w:r>
          </w:p>
        </w:tc>
      </w:tr>
      <w:tr>
        <w:tc>
          <w:tcPr>
            <w:tcW w:type="dxa" w:w="1944"/>
            <w:shd w:fill="E9F2EC"/>
          </w:tcPr>
          <w:p>
            <w:r>
              <w:rPr>
                <w:b/>
              </w:rPr>
              <w:t>Amount or cost</w:t>
            </w:r>
          </w:p>
        </w:tc>
        <w:tc>
          <w:tcPr>
            <w:tcW w:type="dxa" w:w="8568"/>
          </w:tcPr>
          <w:p>
            <w:r>
              <w:t>Varies by annual REAP appropriation</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153">
              <w:r>
                <w:rPr>
                  <w:color w:val="1B6A8F"/>
                  <w:u w:val="single"/>
                </w:rPr>
                <w:t>Open official page</w:t>
              </w:r>
            </w:hyperlink>
            <w:r>
              <w:t xml:space="preserve"> (https://www.iowadnr.gov/programs-services/resource-enhancement-protection-reap/reap-funding-opportunities)</w:t>
            </w:r>
          </w:p>
        </w:tc>
      </w:tr>
      <w:tr>
        <w:tc>
          <w:tcPr>
            <w:tcW w:type="dxa" w:w="1944"/>
            <w:shd w:fill="E9F2EC"/>
          </w:tcPr>
          <w:p>
            <w:r>
              <w:rPr>
                <w:b/>
              </w:rPr>
              <w:t>Record ID</w:t>
            </w:r>
          </w:p>
        </w:tc>
        <w:tc>
          <w:tcPr>
            <w:tcW w:type="dxa" w:w="8568"/>
          </w:tcPr>
          <w:p>
            <w:r>
              <w:t>RERC-FND-0159</w:t>
            </w:r>
          </w:p>
        </w:tc>
      </w:tr>
    </w:tbl>
    <w:p>
      <w:pPr>
        <w:pStyle w:val="Heading2"/>
        <w:spacing w:before="160" w:after="60"/>
      </w:pPr>
      <w:r>
        <w:t>Choose Iowa Dairy Innovation Grants</w:t>
      </w:r>
    </w:p>
    <w:p>
      <w:pPr>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local food production and farm-based experiences that can strengthen rural visitor economies.</w:t>
            </w:r>
          </w:p>
        </w:tc>
      </w:tr>
      <w:tr>
        <w:tc>
          <w:tcPr>
            <w:tcW w:type="dxa" w:w="1944"/>
            <w:shd w:fill="E6F1F5"/>
          </w:tcPr>
          <w:p>
            <w:r>
              <w:rPr>
                <w:b/>
              </w:rPr>
              <w:t>Best for</w:t>
            </w:r>
          </w:p>
        </w:tc>
        <w:tc>
          <w:tcPr>
            <w:tcW w:type="dxa" w:w="8568"/>
          </w:tcPr>
          <w:p>
            <w:r>
              <w:t>Eligible dairy farmers and processors</w:t>
            </w:r>
          </w:p>
        </w:tc>
      </w:tr>
      <w:tr>
        <w:tc>
          <w:tcPr>
            <w:tcW w:type="dxa" w:w="1944"/>
            <w:shd w:fill="E6F1F5"/>
          </w:tcPr>
          <w:p>
            <w:r>
              <w:rPr>
                <w:b/>
              </w:rPr>
              <w:t>Why it may help</w:t>
            </w:r>
          </w:p>
        </w:tc>
        <w:tc>
          <w:tcPr>
            <w:tcW w:type="dxa" w:w="8568"/>
          </w:tcPr>
          <w:p>
            <w:r>
              <w:t>Supports local food production and farm-based experiences that can strengthen rural visitor economies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local food; value-added processing; agritourism-adjacent business; rural enterprise</w:t>
            </w:r>
          </w:p>
        </w:tc>
      </w:tr>
      <w:tr>
        <w:tc>
          <w:tcPr>
            <w:tcW w:type="dxa" w:w="1944"/>
            <w:shd w:fill="E6F1F5"/>
          </w:tcPr>
          <w:p>
            <w:r>
              <w:rPr>
                <w:b/>
              </w:rPr>
              <w:t>Amount or cost</w:t>
            </w:r>
          </w:p>
        </w:tc>
        <w:tc>
          <w:tcPr>
            <w:tcW w:type="dxa" w:w="8568"/>
          </w:tcPr>
          <w:p>
            <w:r>
              <w:t>Amount not stated in retrieved press snippet; program has leveraged about $6.34M in on-farm investment since launch</w:t>
            </w:r>
          </w:p>
        </w:tc>
      </w:tr>
      <w:tr>
        <w:tc>
          <w:tcPr>
            <w:tcW w:type="dxa" w:w="1944"/>
            <w:shd w:fill="E6F1F5"/>
          </w:tcPr>
          <w:p>
            <w:r>
              <w:rPr>
                <w:b/>
              </w:rPr>
              <w:t>Match or cost</w:t>
            </w:r>
          </w:p>
        </w:tc>
        <w:tc>
          <w:tcPr>
            <w:tcW w:type="dxa" w:w="8568"/>
          </w:tcPr>
          <w:p>
            <w:r>
              <w:t>Cost-share; exact 2026 match should be confirmed in application materials</w:t>
            </w:r>
          </w:p>
        </w:tc>
      </w:tr>
      <w:tr>
        <w:tc>
          <w:tcPr>
            <w:tcW w:type="dxa" w:w="1944"/>
            <w:shd w:fill="E6F1F5"/>
          </w:tcPr>
          <w:p>
            <w:r>
              <w:rPr>
                <w:b/>
              </w:rPr>
              <w:t>Official source</w:t>
            </w:r>
          </w:p>
        </w:tc>
        <w:tc>
          <w:tcPr>
            <w:tcW w:type="dxa" w:w="8568"/>
          </w:tcPr>
          <w:p>
            <w:hyperlink r:id="rId154">
              <w:r>
                <w:rPr>
                  <w:color w:val="1B6A8F"/>
                  <w:u w:val="single"/>
                </w:rPr>
                <w:t>Open official page</w:t>
              </w:r>
            </w:hyperlink>
            <w:r>
              <w:t xml:space="preserve"> (https://iowaagriculture.gov/news/choose-iowa-dairy-innovation)</w:t>
            </w:r>
          </w:p>
        </w:tc>
      </w:tr>
      <w:tr>
        <w:tc>
          <w:tcPr>
            <w:tcW w:type="dxa" w:w="1944"/>
            <w:shd w:fill="E6F1F5"/>
          </w:tcPr>
          <w:p>
            <w:r>
              <w:rPr>
                <w:b/>
              </w:rPr>
              <w:t>Record ID</w:t>
            </w:r>
          </w:p>
        </w:tc>
        <w:tc>
          <w:tcPr>
            <w:tcW w:type="dxa" w:w="8568"/>
          </w:tcPr>
          <w:p>
            <w:r>
              <w:t>RERC-FND-0154</w:t>
            </w:r>
          </w:p>
        </w:tc>
      </w:tr>
    </w:tbl>
    <w:p>
      <w:pPr>
        <w:pStyle w:val="Heading2"/>
        <w:spacing w:before="160" w:after="60"/>
      </w:pPr>
      <w:r>
        <w:t>Federal Recreational Trails Program</w:t>
      </w:r>
    </w:p>
    <w:p>
      <w:pPr>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motorized and nonmotorized trail assets used by visitors.</w:t>
            </w:r>
          </w:p>
        </w:tc>
      </w:tr>
      <w:tr>
        <w:tc>
          <w:tcPr>
            <w:tcW w:type="dxa" w:w="1944"/>
            <w:shd w:fill="E9F2EC"/>
          </w:tcPr>
          <w:p>
            <w:r>
              <w:rPr>
                <w:b/>
              </w:rPr>
              <w:t>Best for</w:t>
            </w:r>
          </w:p>
        </w:tc>
        <w:tc>
          <w:tcPr>
            <w:tcW w:type="dxa" w:w="8568"/>
          </w:tcPr>
          <w:p>
            <w:r>
              <w:t>Eligible public and nonprofit trail sponsors</w:t>
            </w:r>
          </w:p>
        </w:tc>
      </w:tr>
      <w:tr>
        <w:tc>
          <w:tcPr>
            <w:tcW w:type="dxa" w:w="1944"/>
            <w:shd w:fill="E9F2EC"/>
          </w:tcPr>
          <w:p>
            <w:r>
              <w:rPr>
                <w:b/>
              </w:rPr>
              <w:t>Why it may help</w:t>
            </w:r>
          </w:p>
        </w:tc>
        <w:tc>
          <w:tcPr>
            <w:tcW w:type="dxa" w:w="8568"/>
          </w:tcPr>
          <w:p>
            <w:r>
              <w:t>Supports motorized and nonmotorized trail assets used by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trailheads; trail-related projects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Federal-aid match requirements</w:t>
            </w:r>
          </w:p>
        </w:tc>
      </w:tr>
      <w:tr>
        <w:tc>
          <w:tcPr>
            <w:tcW w:type="dxa" w:w="1944"/>
            <w:shd w:fill="E9F2EC"/>
          </w:tcPr>
          <w:p>
            <w:r>
              <w:rPr>
                <w:b/>
              </w:rPr>
              <w:t>Official source</w:t>
            </w:r>
          </w:p>
        </w:tc>
        <w:tc>
          <w:tcPr>
            <w:tcW w:type="dxa" w:w="8568"/>
          </w:tcPr>
          <w:p>
            <w:hyperlink r:id="rId155">
              <w:r>
                <w:rPr>
                  <w:color w:val="1B6A8F"/>
                  <w:u w:val="single"/>
                </w:rPr>
                <w:t>Open official page</w:t>
              </w:r>
            </w:hyperlink>
            <w:r>
              <w:t xml:space="preserve"> (https://iowadot.gov/modes-travel/trails/federal-state-recreational-trails)</w:t>
            </w:r>
          </w:p>
        </w:tc>
      </w:tr>
      <w:tr>
        <w:tc>
          <w:tcPr>
            <w:tcW w:type="dxa" w:w="1944"/>
            <w:shd w:fill="E9F2EC"/>
          </w:tcPr>
          <w:p>
            <w:r>
              <w:rPr>
                <w:b/>
              </w:rPr>
              <w:t>Record ID</w:t>
            </w:r>
          </w:p>
        </w:tc>
        <w:tc>
          <w:tcPr>
            <w:tcW w:type="dxa" w:w="8568"/>
          </w:tcPr>
          <w:p>
            <w:r>
              <w:t>RERC-FND-0157</w:t>
            </w:r>
          </w:p>
        </w:tc>
      </w:tr>
    </w:tbl>
    <w:p>
      <w:pPr>
        <w:pStyle w:val="Heading2"/>
        <w:spacing w:before="160" w:after="60"/>
      </w:pPr>
      <w:r>
        <w:t>State Recreational Trails Program</w:t>
      </w:r>
    </w:p>
    <w:p>
      <w:pPr>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 trail capital funding for rural recreation corridors.</w:t>
            </w:r>
          </w:p>
        </w:tc>
      </w:tr>
      <w:tr>
        <w:tc>
          <w:tcPr>
            <w:tcW w:type="dxa" w:w="1944"/>
            <w:shd w:fill="E6F1F5"/>
          </w:tcPr>
          <w:p>
            <w:r>
              <w:rPr>
                <w:b/>
              </w:rPr>
              <w:t>Best for</w:t>
            </w:r>
          </w:p>
        </w:tc>
        <w:tc>
          <w:tcPr>
            <w:tcW w:type="dxa" w:w="8568"/>
          </w:tcPr>
          <w:p>
            <w:r>
              <w:t>State or local government agencies; municipal corporations; counties; nonprofits</w:t>
            </w:r>
          </w:p>
        </w:tc>
      </w:tr>
      <w:tr>
        <w:tc>
          <w:tcPr>
            <w:tcW w:type="dxa" w:w="1944"/>
            <w:shd w:fill="E6F1F5"/>
          </w:tcPr>
          <w:p>
            <w:r>
              <w:rPr>
                <w:b/>
              </w:rPr>
              <w:t>Why it may help</w:t>
            </w:r>
          </w:p>
        </w:tc>
        <w:tc>
          <w:tcPr>
            <w:tcW w:type="dxa" w:w="8568"/>
          </w:tcPr>
          <w:p>
            <w:r>
              <w:t>Direct trail capital funding for rural recreation corridors.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recreational trails; acquisition; construction; improvement</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155">
              <w:r>
                <w:rPr>
                  <w:color w:val="1B6A8F"/>
                  <w:u w:val="single"/>
                </w:rPr>
                <w:t>Open official page</w:t>
              </w:r>
            </w:hyperlink>
            <w:r>
              <w:t xml:space="preserve"> (https://iowadot.gov/modes-travel/trails/federal-state-recreational-trails)</w:t>
            </w:r>
          </w:p>
        </w:tc>
      </w:tr>
      <w:tr>
        <w:tc>
          <w:tcPr>
            <w:tcW w:type="dxa" w:w="1944"/>
            <w:shd w:fill="E6F1F5"/>
          </w:tcPr>
          <w:p>
            <w:r>
              <w:rPr>
                <w:b/>
              </w:rPr>
              <w:t>Record ID</w:t>
            </w:r>
          </w:p>
        </w:tc>
        <w:tc>
          <w:tcPr>
            <w:tcW w:type="dxa" w:w="8568"/>
          </w:tcPr>
          <w:p>
            <w:r>
              <w:t>RERC-FND-0162</w:t>
            </w:r>
          </w:p>
        </w:tc>
      </w:tr>
    </w:tbl>
    <w:p>
      <w:pPr>
        <w:pStyle w:val="Heading2"/>
        <w:spacing w:before="160" w:after="60"/>
      </w:pPr>
      <w:r>
        <w:t>Transportation Alternatives Set-Aside</w:t>
      </w:r>
    </w:p>
    <w:p>
      <w:pPr>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Connects trails, sidewalks, and visitor districts in rural towns.</w:t>
            </w:r>
          </w:p>
        </w:tc>
      </w:tr>
      <w:tr>
        <w:tc>
          <w:tcPr>
            <w:tcW w:type="dxa" w:w="1944"/>
            <w:shd w:fill="E9F2EC"/>
          </w:tcPr>
          <w:p>
            <w:r>
              <w:rPr>
                <w:b/>
              </w:rPr>
              <w:t>Best for</w:t>
            </w:r>
          </w:p>
        </w:tc>
        <w:tc>
          <w:tcPr>
            <w:tcW w:type="dxa" w:w="8568"/>
          </w:tcPr>
          <w:p>
            <w:r>
              <w:t>Cities; counties; school districts; eligible organizations</w:t>
            </w:r>
          </w:p>
        </w:tc>
      </w:tr>
      <w:tr>
        <w:tc>
          <w:tcPr>
            <w:tcW w:type="dxa" w:w="1944"/>
            <w:shd w:fill="E9F2EC"/>
          </w:tcPr>
          <w:p>
            <w:r>
              <w:rPr>
                <w:b/>
              </w:rPr>
              <w:t>Why it may help</w:t>
            </w:r>
          </w:p>
        </w:tc>
        <w:tc>
          <w:tcPr>
            <w:tcW w:type="dxa" w:w="8568"/>
          </w:tcPr>
          <w:p>
            <w:r>
              <w:t>Connects trails, sidewalks, and visitor districts in rural towns.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bike-ped; recreational trails; safe routes; historic preservation; habitat connectivity</w:t>
            </w:r>
          </w:p>
        </w:tc>
      </w:tr>
      <w:tr>
        <w:tc>
          <w:tcPr>
            <w:tcW w:type="dxa" w:w="1944"/>
            <w:shd w:fill="E9F2EC"/>
          </w:tcPr>
          <w:p>
            <w:r>
              <w:rPr>
                <w:b/>
              </w:rPr>
              <w:t>Amount or cost</w:t>
            </w:r>
          </w:p>
        </w:tc>
        <w:tc>
          <w:tcPr>
            <w:tcW w:type="dxa" w:w="8568"/>
          </w:tcPr>
          <w:p>
            <w:r>
              <w:t>Statewide program retains $5M per apportionment year</w:t>
            </w:r>
          </w:p>
        </w:tc>
      </w:tr>
      <w:tr>
        <w:tc>
          <w:tcPr>
            <w:tcW w:type="dxa" w:w="1944"/>
            <w:shd w:fill="E9F2EC"/>
          </w:tcPr>
          <w:p>
            <w:r>
              <w:rPr>
                <w:b/>
              </w:rPr>
              <w:t>Match or cost</w:t>
            </w:r>
          </w:p>
        </w:tc>
        <w:tc>
          <w:tcPr>
            <w:tcW w:type="dxa" w:w="8568"/>
          </w:tcPr>
          <w:p>
            <w:r>
              <w:t>Federal-aid match requirements</w:t>
            </w:r>
          </w:p>
        </w:tc>
      </w:tr>
      <w:tr>
        <w:tc>
          <w:tcPr>
            <w:tcW w:type="dxa" w:w="1944"/>
            <w:shd w:fill="E9F2EC"/>
          </w:tcPr>
          <w:p>
            <w:r>
              <w:rPr>
                <w:b/>
              </w:rPr>
              <w:t>Official source</w:t>
            </w:r>
          </w:p>
        </w:tc>
        <w:tc>
          <w:tcPr>
            <w:tcW w:type="dxa" w:w="8568"/>
          </w:tcPr>
          <w:p>
            <w:hyperlink r:id="rId156">
              <w:r>
                <w:rPr>
                  <w:color w:val="1B6A8F"/>
                  <w:u w:val="single"/>
                </w:rPr>
                <w:t>Open official page</w:t>
              </w:r>
            </w:hyperlink>
            <w:r>
              <w:t xml:space="preserve"> (https://iowadot.gov/transportation-development/local-systems/grant-programs/transportation-alternatives)</w:t>
            </w:r>
          </w:p>
        </w:tc>
      </w:tr>
      <w:tr>
        <w:tc>
          <w:tcPr>
            <w:tcW w:type="dxa" w:w="1944"/>
            <w:shd w:fill="E9F2EC"/>
          </w:tcPr>
          <w:p>
            <w:r>
              <w:rPr>
                <w:b/>
              </w:rPr>
              <w:t>Record ID</w:t>
            </w:r>
          </w:p>
        </w:tc>
        <w:tc>
          <w:tcPr>
            <w:tcW w:type="dxa" w:w="8568"/>
          </w:tcPr>
          <w:p>
            <w:r>
              <w:t>RERC-FND-0163</w:t>
            </w:r>
          </w:p>
        </w:tc>
      </w:tr>
    </w:tbl>
    <w:p>
      <w:pPr>
        <w:pStyle w:val="Heading2"/>
        <w:spacing w:before="160" w:after="60"/>
      </w:pPr>
      <w:r>
        <w:t>Community Catalyst Building Remediation Program</w:t>
      </w:r>
    </w:p>
    <w:p>
      <w:pPr>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rural downtown building reuse for visitor services, food, lodging, outfitters, and community hubs.</w:t>
            </w:r>
          </w:p>
        </w:tc>
      </w:tr>
      <w:tr>
        <w:tc>
          <w:tcPr>
            <w:tcW w:type="dxa" w:w="1944"/>
            <w:shd w:fill="E6F1F5"/>
          </w:tcPr>
          <w:p>
            <w:r>
              <w:rPr>
                <w:b/>
              </w:rPr>
              <w:t>Best for</w:t>
            </w:r>
          </w:p>
        </w:tc>
        <w:tc>
          <w:tcPr>
            <w:tcW w:type="dxa" w:w="8568"/>
          </w:tcPr>
          <w:p>
            <w:r>
              <w:t>Cities applying for remediation or redevelopment of underutilized buildings</w:t>
            </w:r>
          </w:p>
        </w:tc>
      </w:tr>
      <w:tr>
        <w:tc>
          <w:tcPr>
            <w:tcW w:type="dxa" w:w="1944"/>
            <w:shd w:fill="E6F1F5"/>
          </w:tcPr>
          <w:p>
            <w:r>
              <w:rPr>
                <w:b/>
              </w:rPr>
              <w:t>Why it may help</w:t>
            </w:r>
          </w:p>
        </w:tc>
        <w:tc>
          <w:tcPr>
            <w:tcW w:type="dxa" w:w="8568"/>
          </w:tcPr>
          <w:p>
            <w:r>
              <w:t>Supports rural downtown building reuse for visitor services, food, lodging, outfitters, and community hubs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buildings; remediation; redevelopment; underutilized buildings</w:t>
            </w:r>
          </w:p>
        </w:tc>
      </w:tr>
      <w:tr>
        <w:tc>
          <w:tcPr>
            <w:tcW w:type="dxa" w:w="1944"/>
            <w:shd w:fill="E6F1F5"/>
          </w:tcPr>
          <w:p>
            <w:r>
              <w:rPr>
                <w:b/>
              </w:rPr>
              <w:t>Amount or cost</w:t>
            </w:r>
          </w:p>
        </w:tc>
        <w:tc>
          <w:tcPr>
            <w:tcW w:type="dxa" w:w="8568"/>
          </w:tcPr>
          <w:p>
            <w:r>
              <w:t>Historically up to $100,000; current amount should be verified against the FY27 NOFA</w:t>
            </w:r>
          </w:p>
        </w:tc>
      </w:tr>
      <w:tr>
        <w:tc>
          <w:tcPr>
            <w:tcW w:type="dxa" w:w="1944"/>
            <w:shd w:fill="E6F1F5"/>
          </w:tcPr>
          <w:p>
            <w:r>
              <w:rPr>
                <w:b/>
              </w:rPr>
              <w:t>Match or cost</w:t>
            </w:r>
          </w:p>
        </w:tc>
        <w:tc>
          <w:tcPr>
            <w:tcW w:type="dxa" w:w="8568"/>
          </w:tcPr>
          <w:p>
            <w:r>
              <w:t>Local match requirements should be verified against current NOFA</w:t>
            </w:r>
          </w:p>
        </w:tc>
      </w:tr>
      <w:tr>
        <w:tc>
          <w:tcPr>
            <w:tcW w:type="dxa" w:w="1944"/>
            <w:shd w:fill="E6F1F5"/>
          </w:tcPr>
          <w:p>
            <w:r>
              <w:rPr>
                <w:b/>
              </w:rPr>
              <w:t>Official source</w:t>
            </w:r>
          </w:p>
        </w:tc>
        <w:tc>
          <w:tcPr>
            <w:tcW w:type="dxa" w:w="8568"/>
          </w:tcPr>
          <w:p>
            <w:hyperlink r:id="rId157">
              <w:r>
                <w:rPr>
                  <w:color w:val="1B6A8F"/>
                  <w:u w:val="single"/>
                </w:rPr>
                <w:t>Open official page</w:t>
              </w:r>
            </w:hyperlink>
            <w:r>
              <w:t xml:space="preserve"> (https://rules.iowa.gov/Notice/Details/0205D)</w:t>
            </w:r>
          </w:p>
        </w:tc>
      </w:tr>
      <w:tr>
        <w:tc>
          <w:tcPr>
            <w:tcW w:type="dxa" w:w="1944"/>
            <w:shd w:fill="E6F1F5"/>
          </w:tcPr>
          <w:p>
            <w:r>
              <w:rPr>
                <w:b/>
              </w:rPr>
              <w:t>Record ID</w:t>
            </w:r>
          </w:p>
        </w:tc>
        <w:tc>
          <w:tcPr>
            <w:tcW w:type="dxa" w:w="8568"/>
          </w:tcPr>
          <w:p>
            <w:r>
              <w:t>RERC-FND-0156</w:t>
            </w:r>
          </w:p>
        </w:tc>
      </w:tr>
    </w:tbl>
    <w:p>
      <w:pPr>
        <w:pStyle w:val="Heading2"/>
        <w:spacing w:before="160" w:after="60"/>
      </w:pPr>
      <w:r>
        <w:t>Regional Sports Authority District Program</w:t>
      </w:r>
    </w:p>
    <w:p>
      <w:pPr>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sports events that bring visitors to rural and regional recreation destinations.</w:t>
            </w:r>
          </w:p>
        </w:tc>
      </w:tr>
      <w:tr>
        <w:tc>
          <w:tcPr>
            <w:tcW w:type="dxa" w:w="1944"/>
            <w:shd w:fill="E9F2EC"/>
          </w:tcPr>
          <w:p>
            <w:r>
              <w:rPr>
                <w:b/>
              </w:rPr>
              <w:t>Best for</w:t>
            </w:r>
          </w:p>
        </w:tc>
        <w:tc>
          <w:tcPr>
            <w:tcW w:type="dxa" w:w="8568"/>
          </w:tcPr>
          <w:p>
            <w:r>
              <w:t>Convention and visitors bureaus with eligible district board</w:t>
            </w:r>
          </w:p>
        </w:tc>
      </w:tr>
      <w:tr>
        <w:tc>
          <w:tcPr>
            <w:tcW w:type="dxa" w:w="1944"/>
            <w:shd w:fill="E9F2EC"/>
          </w:tcPr>
          <w:p>
            <w:r>
              <w:rPr>
                <w:b/>
              </w:rPr>
              <w:t>Why it may help</w:t>
            </w:r>
          </w:p>
        </w:tc>
        <w:tc>
          <w:tcPr>
            <w:tcW w:type="dxa" w:w="8568"/>
          </w:tcPr>
          <w:p>
            <w:r>
              <w:t>Supports sports events that bring visitors to rural and regional recreation destinations.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sports tourism; event promotion; overnight stays</w:t>
            </w:r>
          </w:p>
        </w:tc>
      </w:tr>
      <w:tr>
        <w:tc>
          <w:tcPr>
            <w:tcW w:type="dxa" w:w="1944"/>
            <w:shd w:fill="E9F2EC"/>
          </w:tcPr>
          <w:p>
            <w:r>
              <w:rPr>
                <w:b/>
              </w:rPr>
              <w:t>Amount or cost</w:t>
            </w:r>
          </w:p>
        </w:tc>
        <w:tc>
          <w:tcPr>
            <w:tcW w:type="dxa" w:w="8568"/>
          </w:tcPr>
          <w:p>
            <w:r>
              <w:t>$750k total; $75k per participant</w:t>
            </w:r>
          </w:p>
        </w:tc>
      </w:tr>
      <w:tr>
        <w:tc>
          <w:tcPr>
            <w:tcW w:type="dxa" w:w="1944"/>
            <w:shd w:fill="E9F2EC"/>
          </w:tcPr>
          <w:p>
            <w:r>
              <w:rPr>
                <w:b/>
              </w:rPr>
              <w:t>Match or cost</w:t>
            </w:r>
          </w:p>
        </w:tc>
        <w:tc>
          <w:tcPr>
            <w:tcW w:type="dxa" w:w="8568"/>
          </w:tcPr>
          <w:p>
            <w:r>
              <w:t>50 percent cash match</w:t>
            </w:r>
          </w:p>
        </w:tc>
      </w:tr>
      <w:tr>
        <w:tc>
          <w:tcPr>
            <w:tcW w:type="dxa" w:w="1944"/>
            <w:shd w:fill="E9F2EC"/>
          </w:tcPr>
          <w:p>
            <w:r>
              <w:rPr>
                <w:b/>
              </w:rPr>
              <w:t>Official source</w:t>
            </w:r>
          </w:p>
        </w:tc>
        <w:tc>
          <w:tcPr>
            <w:tcW w:type="dxa" w:w="8568"/>
          </w:tcPr>
          <w:p>
            <w:hyperlink r:id="rId158">
              <w:r>
                <w:rPr>
                  <w:color w:val="1B6A8F"/>
                  <w:u w:val="single"/>
                </w:rPr>
                <w:t>Open official page</w:t>
              </w:r>
            </w:hyperlink>
            <w:r>
              <w:t xml:space="preserve"> (https://industrypartners.traveliowa.com/regional-sports-authority)</w:t>
            </w:r>
          </w:p>
        </w:tc>
      </w:tr>
      <w:tr>
        <w:tc>
          <w:tcPr>
            <w:tcW w:type="dxa" w:w="1944"/>
            <w:shd w:fill="E9F2EC"/>
          </w:tcPr>
          <w:p>
            <w:r>
              <w:rPr>
                <w:b/>
              </w:rPr>
              <w:t>Record ID</w:t>
            </w:r>
          </w:p>
        </w:tc>
        <w:tc>
          <w:tcPr>
            <w:tcW w:type="dxa" w:w="8568"/>
          </w:tcPr>
          <w:p>
            <w:r>
              <w:t>RERC-FND-0160</w:t>
            </w:r>
          </w:p>
        </w:tc>
      </w:tr>
    </w:tbl>
    <w:p>
      <w:pPr>
        <w:pStyle w:val="Heading2"/>
        <w:spacing w:before="160" w:after="60"/>
      </w:pPr>
      <w:r>
        <w:t>Public Art and Murals Grant</w:t>
      </w:r>
    </w:p>
    <w:p>
      <w:pPr>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visible placemaking and destination identity in rural main streets and trail towns.</w:t>
            </w:r>
          </w:p>
        </w:tc>
      </w:tr>
      <w:tr>
        <w:tc>
          <w:tcPr>
            <w:tcW w:type="dxa" w:w="1944"/>
            <w:shd w:fill="E6F1F5"/>
          </w:tcPr>
          <w:p>
            <w:r>
              <w:rPr>
                <w:b/>
              </w:rPr>
              <w:t>Best for</w:t>
            </w:r>
          </w:p>
        </w:tc>
        <w:tc>
          <w:tcPr>
            <w:tcW w:type="dxa" w:w="8568"/>
          </w:tcPr>
          <w:p>
            <w:r>
              <w:t>Kansas 501c3s; local governments; federally recognized tribes</w:t>
            </w:r>
          </w:p>
        </w:tc>
      </w:tr>
      <w:tr>
        <w:tc>
          <w:tcPr>
            <w:tcW w:type="dxa" w:w="1944"/>
            <w:shd w:fill="E6F1F5"/>
          </w:tcPr>
          <w:p>
            <w:r>
              <w:rPr>
                <w:b/>
              </w:rPr>
              <w:t>Why it may help</w:t>
            </w:r>
          </w:p>
        </w:tc>
        <w:tc>
          <w:tcPr>
            <w:tcW w:type="dxa" w:w="8568"/>
          </w:tcPr>
          <w:p>
            <w:r>
              <w:t>Supports visible placemaking and destination identity in rural main streets and trail towns.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public art; murals; placemaking; cultural tourism</w:t>
            </w:r>
          </w:p>
        </w:tc>
      </w:tr>
      <w:tr>
        <w:tc>
          <w:tcPr>
            <w:tcW w:type="dxa" w:w="1944"/>
            <w:shd w:fill="E6F1F5"/>
          </w:tcPr>
          <w:p>
            <w:r>
              <w:rPr>
                <w:b/>
              </w:rPr>
              <w:t>Amount or cost</w:t>
            </w:r>
          </w:p>
        </w:tc>
        <w:tc>
          <w:tcPr>
            <w:tcW w:type="dxa" w:w="8568"/>
          </w:tcPr>
          <w:p>
            <w:r>
              <w:t>up to $10000</w:t>
            </w:r>
          </w:p>
        </w:tc>
      </w:tr>
      <w:tr>
        <w:tc>
          <w:tcPr>
            <w:tcW w:type="dxa" w:w="1944"/>
            <w:shd w:fill="E6F1F5"/>
          </w:tcPr>
          <w:p>
            <w:r>
              <w:rPr>
                <w:b/>
              </w:rPr>
              <w:t>Match or cost</w:t>
            </w:r>
          </w:p>
        </w:tc>
        <w:tc>
          <w:tcPr>
            <w:tcW w:type="dxa" w:w="8568"/>
          </w:tcPr>
          <w:p>
            <w:r>
              <w:t>1:1 cash/in-kind match</w:t>
            </w:r>
          </w:p>
        </w:tc>
      </w:tr>
      <w:tr>
        <w:tc>
          <w:tcPr>
            <w:tcW w:type="dxa" w:w="1944"/>
            <w:shd w:fill="E6F1F5"/>
          </w:tcPr>
          <w:p>
            <w:r>
              <w:rPr>
                <w:b/>
              </w:rPr>
              <w:t>Official source</w:t>
            </w:r>
          </w:p>
        </w:tc>
        <w:tc>
          <w:tcPr>
            <w:tcW w:type="dxa" w:w="8568"/>
          </w:tcPr>
          <w:p>
            <w:hyperlink r:id="rId159">
              <w:r>
                <w:rPr>
                  <w:color w:val="1B6A8F"/>
                  <w:u w:val="single"/>
                </w:rPr>
                <w:t>Open official page</w:t>
              </w:r>
            </w:hyperlink>
            <w:r>
              <w:t xml:space="preserve"> (https://www.kansascommerce.gov/program/kansas-creative-arts-and-industries-commission-kcaic/public-art-murals-grant)</w:t>
            </w:r>
          </w:p>
        </w:tc>
      </w:tr>
      <w:tr>
        <w:tc>
          <w:tcPr>
            <w:tcW w:type="dxa" w:w="1944"/>
            <w:shd w:fill="E6F1F5"/>
          </w:tcPr>
          <w:p>
            <w:r>
              <w:rPr>
                <w:b/>
              </w:rPr>
              <w:t>Record ID</w:t>
            </w:r>
          </w:p>
        </w:tc>
        <w:tc>
          <w:tcPr>
            <w:tcW w:type="dxa" w:w="8568"/>
          </w:tcPr>
          <w:p>
            <w:r>
              <w:t>RERC-FND-0167</w:t>
            </w:r>
          </w:p>
        </w:tc>
      </w:tr>
    </w:tbl>
    <w:p>
      <w:pPr>
        <w:pStyle w:val="Heading2"/>
        <w:spacing w:before="160" w:after="60"/>
      </w:pPr>
      <w:r>
        <w:t>Historic Economic Asset Lifeline</w:t>
      </w:r>
    </w:p>
    <w:p>
      <w:pPr>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Reuses vacant downtown buildings for visitor-serving businesses, arts, housing, and civic uses.</w:t>
            </w:r>
          </w:p>
        </w:tc>
      </w:tr>
      <w:tr>
        <w:tc>
          <w:tcPr>
            <w:tcW w:type="dxa" w:w="1944"/>
            <w:shd w:fill="E9F2EC"/>
          </w:tcPr>
          <w:p>
            <w:r>
              <w:rPr>
                <w:b/>
              </w:rPr>
              <w:t>Best for</w:t>
            </w:r>
          </w:p>
        </w:tc>
        <w:tc>
          <w:tcPr>
            <w:tcW w:type="dxa" w:w="8568"/>
          </w:tcPr>
          <w:p>
            <w:r>
              <w:t>local governments; tribes; Main Street programs; EDCs; chambers; 501c3 or 501c6; community foundations</w:t>
            </w:r>
          </w:p>
        </w:tc>
      </w:tr>
      <w:tr>
        <w:tc>
          <w:tcPr>
            <w:tcW w:type="dxa" w:w="1944"/>
            <w:shd w:fill="E9F2EC"/>
          </w:tcPr>
          <w:p>
            <w:r>
              <w:rPr>
                <w:b/>
              </w:rPr>
              <w:t>Why it may help</w:t>
            </w:r>
          </w:p>
        </w:tc>
        <w:tc>
          <w:tcPr>
            <w:tcW w:type="dxa" w:w="8568"/>
          </w:tcPr>
          <w:p>
            <w:r>
              <w:t>Reuses vacant downtown buildings for visitor-serving businesses, arts, housing, and civic uses.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downtown; adaptive reuse; arts; housing; entrepreneurship</w:t>
            </w:r>
          </w:p>
        </w:tc>
      </w:tr>
      <w:tr>
        <w:tc>
          <w:tcPr>
            <w:tcW w:type="dxa" w:w="1944"/>
            <w:shd w:fill="E9F2EC"/>
          </w:tcPr>
          <w:p>
            <w:r>
              <w:rPr>
                <w:b/>
              </w:rPr>
              <w:t>Amount or cost</w:t>
            </w:r>
          </w:p>
        </w:tc>
        <w:tc>
          <w:tcPr>
            <w:tcW w:type="dxa" w:w="8568"/>
          </w:tcPr>
          <w:p>
            <w:r>
              <w:t>up to $100000 typical</w:t>
            </w:r>
          </w:p>
        </w:tc>
      </w:tr>
      <w:tr>
        <w:tc>
          <w:tcPr>
            <w:tcW w:type="dxa" w:w="1944"/>
            <w:shd w:fill="E9F2EC"/>
          </w:tcPr>
          <w:p>
            <w:r>
              <w:rPr>
                <w:b/>
              </w:rPr>
              <w:t>Match or cost</w:t>
            </w:r>
          </w:p>
        </w:tc>
        <w:tc>
          <w:tcPr>
            <w:tcW w:type="dxa" w:w="8568"/>
          </w:tcPr>
          <w:p>
            <w:r>
              <w:t>1:1 cash match</w:t>
            </w:r>
          </w:p>
        </w:tc>
      </w:tr>
      <w:tr>
        <w:tc>
          <w:tcPr>
            <w:tcW w:type="dxa" w:w="1944"/>
            <w:shd w:fill="E9F2EC"/>
          </w:tcPr>
          <w:p>
            <w:r>
              <w:rPr>
                <w:b/>
              </w:rPr>
              <w:t>Official source</w:t>
            </w:r>
          </w:p>
        </w:tc>
        <w:tc>
          <w:tcPr>
            <w:tcW w:type="dxa" w:w="8568"/>
          </w:tcPr>
          <w:p>
            <w:hyperlink r:id="rId160">
              <w:r>
                <w:rPr>
                  <w:color w:val="1B6A8F"/>
                  <w:u w:val="single"/>
                </w:rPr>
                <w:t>Open official page</w:t>
              </w:r>
            </w:hyperlink>
            <w:r>
              <w:t xml:space="preserve"> (https://www.kansascommerce.gov/program/community-programs/heal)</w:t>
            </w:r>
          </w:p>
        </w:tc>
      </w:tr>
      <w:tr>
        <w:tc>
          <w:tcPr>
            <w:tcW w:type="dxa" w:w="1944"/>
            <w:shd w:fill="E9F2EC"/>
          </w:tcPr>
          <w:p>
            <w:r>
              <w:rPr>
                <w:b/>
              </w:rPr>
              <w:t>Record ID</w:t>
            </w:r>
          </w:p>
        </w:tc>
        <w:tc>
          <w:tcPr>
            <w:tcW w:type="dxa" w:w="8568"/>
          </w:tcPr>
          <w:p>
            <w:r>
              <w:t>RERC-FND-0165</w:t>
            </w:r>
          </w:p>
        </w:tc>
      </w:tr>
    </w:tbl>
    <w:p>
      <w:pPr>
        <w:pStyle w:val="Heading2"/>
        <w:spacing w:before="160" w:after="60"/>
      </w:pPr>
      <w:r>
        <w:t>Historic Economic Asset Lifeline Program</w:t>
      </w:r>
    </w:p>
    <w:p>
      <w:pPr>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Reuses vacant rural buildings for visitor-serving businesses, civic hubs, arts, food, and lodging.</w:t>
            </w:r>
          </w:p>
        </w:tc>
      </w:tr>
      <w:tr>
        <w:tc>
          <w:tcPr>
            <w:tcW w:type="dxa" w:w="1944"/>
            <w:shd w:fill="E6F1F5"/>
          </w:tcPr>
          <w:p>
            <w:r>
              <w:rPr>
                <w:b/>
              </w:rPr>
              <w:t>Best for</w:t>
            </w:r>
          </w:p>
        </w:tc>
        <w:tc>
          <w:tcPr>
            <w:tcW w:type="dxa" w:w="8568"/>
          </w:tcPr>
          <w:p>
            <w:r>
              <w:t>Rural Kansas building owners and community partners for underused downtown buildings</w:t>
            </w:r>
          </w:p>
        </w:tc>
      </w:tr>
      <w:tr>
        <w:tc>
          <w:tcPr>
            <w:tcW w:type="dxa" w:w="1944"/>
            <w:shd w:fill="E6F1F5"/>
          </w:tcPr>
          <w:p>
            <w:r>
              <w:rPr>
                <w:b/>
              </w:rPr>
              <w:t>Why it may help</w:t>
            </w:r>
          </w:p>
        </w:tc>
        <w:tc>
          <w:tcPr>
            <w:tcW w:type="dxa" w:w="8568"/>
          </w:tcPr>
          <w:p>
            <w:r>
              <w:t>Reuses vacant rural buildings for visitor-serving businesses, civic hubs, arts, food, and lodging</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rural downtown; building rehab; adaptive reuse; entrepreneurship</w:t>
            </w:r>
          </w:p>
        </w:tc>
      </w:tr>
      <w:tr>
        <w:tc>
          <w:tcPr>
            <w:tcW w:type="dxa" w:w="1944"/>
            <w:shd w:fill="E6F1F5"/>
          </w:tcPr>
          <w:p>
            <w:r>
              <w:rPr>
                <w:b/>
              </w:rPr>
              <w:t>Amount or cost</w:t>
            </w:r>
          </w:p>
        </w:tc>
        <w:tc>
          <w:tcPr>
            <w:tcW w:type="dxa" w:w="8568"/>
          </w:tcPr>
          <w:p>
            <w:r>
              <w:t>Building grants up to $30 per square foot; max $100,000</w:t>
            </w:r>
          </w:p>
        </w:tc>
      </w:tr>
      <w:tr>
        <w:tc>
          <w:tcPr>
            <w:tcW w:type="dxa" w:w="1944"/>
            <w:shd w:fill="E6F1F5"/>
          </w:tcPr>
          <w:p>
            <w:r>
              <w:rPr>
                <w:b/>
              </w:rPr>
              <w:t>Match or cost</w:t>
            </w:r>
          </w:p>
        </w:tc>
        <w:tc>
          <w:tcPr>
            <w:tcW w:type="dxa" w:w="8568"/>
          </w:tcPr>
          <w:p>
            <w:r>
              <w:t>1:1 cash match from building owner</w:t>
            </w:r>
          </w:p>
        </w:tc>
      </w:tr>
      <w:tr>
        <w:tc>
          <w:tcPr>
            <w:tcW w:type="dxa" w:w="1944"/>
            <w:shd w:fill="E6F1F5"/>
          </w:tcPr>
          <w:p>
            <w:r>
              <w:rPr>
                <w:b/>
              </w:rPr>
              <w:t>Official source</w:t>
            </w:r>
          </w:p>
        </w:tc>
        <w:tc>
          <w:tcPr>
            <w:tcW w:type="dxa" w:w="8568"/>
          </w:tcPr>
          <w:p>
            <w:hyperlink r:id="rId160">
              <w:r>
                <w:rPr>
                  <w:color w:val="1B6A8F"/>
                  <w:u w:val="single"/>
                </w:rPr>
                <w:t>Open official page</w:t>
              </w:r>
            </w:hyperlink>
            <w:r>
              <w:t xml:space="preserve"> (https://www.kansascommerce.gov/program/community-programs/heal)</w:t>
            </w:r>
          </w:p>
        </w:tc>
      </w:tr>
      <w:tr>
        <w:tc>
          <w:tcPr>
            <w:tcW w:type="dxa" w:w="1944"/>
            <w:shd w:fill="E6F1F5"/>
          </w:tcPr>
          <w:p>
            <w:r>
              <w:rPr>
                <w:b/>
              </w:rPr>
              <w:t>Record ID</w:t>
            </w:r>
          </w:p>
        </w:tc>
        <w:tc>
          <w:tcPr>
            <w:tcW w:type="dxa" w:w="8568"/>
          </w:tcPr>
          <w:p>
            <w:r>
              <w:t>RERC-FND-0166</w:t>
            </w:r>
          </w:p>
        </w:tc>
      </w:tr>
    </w:tbl>
    <w:p>
      <w:pPr>
        <w:pStyle w:val="Heading2"/>
        <w:spacing w:before="160" w:after="60"/>
      </w:pPr>
      <w:r>
        <w:t>Attraction Development Grant</w:t>
      </w:r>
    </w:p>
    <w:p>
      <w:pPr>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construction or enhancement of visitor attractions rather than advertising only.</w:t>
            </w:r>
          </w:p>
        </w:tc>
      </w:tr>
      <w:tr>
        <w:tc>
          <w:tcPr>
            <w:tcW w:type="dxa" w:w="1944"/>
            <w:shd w:fill="E9F2EC"/>
          </w:tcPr>
          <w:p>
            <w:r>
              <w:rPr>
                <w:b/>
              </w:rPr>
              <w:t>Best for</w:t>
            </w:r>
          </w:p>
        </w:tc>
        <w:tc>
          <w:tcPr>
            <w:tcW w:type="dxa" w:w="8568"/>
          </w:tcPr>
          <w:p>
            <w:r>
              <w:t>Public, private, and nonprofit attraction developers</w:t>
            </w:r>
          </w:p>
        </w:tc>
      </w:tr>
      <w:tr>
        <w:tc>
          <w:tcPr>
            <w:tcW w:type="dxa" w:w="1944"/>
            <w:shd w:fill="E9F2EC"/>
          </w:tcPr>
          <w:p>
            <w:r>
              <w:rPr>
                <w:b/>
              </w:rPr>
              <w:t>Why it may help</w:t>
            </w:r>
          </w:p>
        </w:tc>
        <w:tc>
          <w:tcPr>
            <w:tcW w:type="dxa" w:w="8568"/>
          </w:tcPr>
          <w:p>
            <w:r>
              <w:t>Supports construction or enhancement of visitor attractions rather than advertising only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tourism product; attractions; visitor experience; capital enhancement</w:t>
            </w:r>
          </w:p>
        </w:tc>
      </w:tr>
      <w:tr>
        <w:tc>
          <w:tcPr>
            <w:tcW w:type="dxa" w:w="1944"/>
            <w:shd w:fill="E9F2EC"/>
          </w:tcPr>
          <w:p>
            <w:r>
              <w:rPr>
                <w:b/>
              </w:rPr>
              <w:t>Amount or cost</w:t>
            </w:r>
          </w:p>
        </w:tc>
        <w:tc>
          <w:tcPr>
            <w:tcW w:type="dxa" w:w="8568"/>
          </w:tcPr>
          <w:p>
            <w:r>
              <w:t>2026 round totaled $1,000,000; example awards $16,000-$100,000</w:t>
            </w:r>
          </w:p>
        </w:tc>
      </w:tr>
      <w:tr>
        <w:tc>
          <w:tcPr>
            <w:tcW w:type="dxa" w:w="1944"/>
            <w:shd w:fill="E9F2EC"/>
          </w:tcPr>
          <w:p>
            <w:r>
              <w:rPr>
                <w:b/>
              </w:rPr>
              <w:t>Match or cost</w:t>
            </w:r>
          </w:p>
        </w:tc>
        <w:tc>
          <w:tcPr>
            <w:tcW w:type="dxa" w:w="8568"/>
          </w:tcPr>
          <w:p>
            <w:r>
              <w:t>Local match required; 2026 recipients leveraged over $12,000,000</w:t>
            </w:r>
          </w:p>
        </w:tc>
      </w:tr>
      <w:tr>
        <w:tc>
          <w:tcPr>
            <w:tcW w:type="dxa" w:w="1944"/>
            <w:shd w:fill="E9F2EC"/>
          </w:tcPr>
          <w:p>
            <w:r>
              <w:rPr>
                <w:b/>
              </w:rPr>
              <w:t>Official source</w:t>
            </w:r>
          </w:p>
        </w:tc>
        <w:tc>
          <w:tcPr>
            <w:tcW w:type="dxa" w:w="8568"/>
          </w:tcPr>
          <w:p>
            <w:hyperlink r:id="rId161">
              <w:r>
                <w:rPr>
                  <w:color w:val="1B6A8F"/>
                  <w:u w:val="single"/>
                </w:rPr>
                <w:t>Open official page</w:t>
              </w:r>
            </w:hyperlink>
            <w:r>
              <w:t xml:space="preserve"> (https://www.kansascommerce.gov/2026/03/kansas-tourism-fuels-visitor-experiences-with-1-million-in-attraction-development-grants)</w:t>
            </w:r>
          </w:p>
        </w:tc>
      </w:tr>
      <w:tr>
        <w:tc>
          <w:tcPr>
            <w:tcW w:type="dxa" w:w="1944"/>
            <w:shd w:fill="E9F2EC"/>
          </w:tcPr>
          <w:p>
            <w:r>
              <w:rPr>
                <w:b/>
              </w:rPr>
              <w:t>Record ID</w:t>
            </w:r>
          </w:p>
        </w:tc>
        <w:tc>
          <w:tcPr>
            <w:tcW w:type="dxa" w:w="8568"/>
          </w:tcPr>
          <w:p>
            <w:r>
              <w:t>RERC-FND-0164</w:t>
            </w:r>
          </w:p>
        </w:tc>
      </w:tr>
    </w:tbl>
    <w:p>
      <w:pPr>
        <w:pStyle w:val="Heading2"/>
        <w:spacing w:before="160" w:after="60"/>
      </w:pPr>
      <w:r>
        <w:t>Foundation for Appalachian Kentucky Grant Opportunities</w:t>
      </w:r>
    </w:p>
    <w:p>
      <w:pPr>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Offers flexible regional funding for community capacity, civic projects, and quality-of-place work.</w:t>
            </w:r>
          </w:p>
        </w:tc>
      </w:tr>
      <w:tr>
        <w:tc>
          <w:tcPr>
            <w:tcW w:type="dxa" w:w="1944"/>
            <w:shd w:fill="E6F1F5"/>
          </w:tcPr>
          <w:p>
            <w:r>
              <w:rPr>
                <w:b/>
              </w:rPr>
              <w:t>Best for</w:t>
            </w:r>
          </w:p>
        </w:tc>
        <w:tc>
          <w:tcPr>
            <w:tcW w:type="dxa" w:w="8568"/>
          </w:tcPr>
          <w:p>
            <w:r>
              <w:t>organizations and community leaders serving Appalachian Kentucky</w:t>
            </w:r>
          </w:p>
        </w:tc>
      </w:tr>
      <w:tr>
        <w:tc>
          <w:tcPr>
            <w:tcW w:type="dxa" w:w="1944"/>
            <w:shd w:fill="E6F1F5"/>
          </w:tcPr>
          <w:p>
            <w:r>
              <w:rPr>
                <w:b/>
              </w:rPr>
              <w:t>Why it may help</w:t>
            </w:r>
          </w:p>
        </w:tc>
        <w:tc>
          <w:tcPr>
            <w:tcW w:type="dxa" w:w="8568"/>
          </w:tcPr>
          <w:p>
            <w:r>
              <w:t>Offers flexible regional funding for community capacity, civic projects, and quality-of-place work.</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civic life; community resilience; Appalachian development; local projects</w:t>
            </w:r>
          </w:p>
        </w:tc>
      </w:tr>
      <w:tr>
        <w:tc>
          <w:tcPr>
            <w:tcW w:type="dxa" w:w="1944"/>
            <w:shd w:fill="E6F1F5"/>
          </w:tcPr>
          <w:p>
            <w:r>
              <w:rPr>
                <w:b/>
              </w:rPr>
              <w:t>Amount or cost</w:t>
            </w:r>
          </w:p>
        </w:tc>
        <w:tc>
          <w:tcPr>
            <w:tcW w:type="dxa" w:w="8568"/>
          </w:tcPr>
          <w:p>
            <w:r>
              <w:t>varies; Thompson 2026 total up to $250000</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162">
              <w:r>
                <w:rPr>
                  <w:color w:val="1B6A8F"/>
                  <w:u w:val="single"/>
                </w:rPr>
                <w:t>Open official page</w:t>
              </w:r>
            </w:hyperlink>
            <w:r>
              <w:t xml:space="preserve"> (https://www.appalachianky.org/grant-opportunities)</w:t>
            </w:r>
          </w:p>
        </w:tc>
      </w:tr>
      <w:tr>
        <w:tc>
          <w:tcPr>
            <w:tcW w:type="dxa" w:w="1944"/>
            <w:shd w:fill="E6F1F5"/>
          </w:tcPr>
          <w:p>
            <w:r>
              <w:rPr>
                <w:b/>
              </w:rPr>
              <w:t>Record ID</w:t>
            </w:r>
          </w:p>
        </w:tc>
        <w:tc>
          <w:tcPr>
            <w:tcW w:type="dxa" w:w="8568"/>
          </w:tcPr>
          <w:p>
            <w:r>
              <w:t>RERC-FND-0170</w:t>
            </w:r>
          </w:p>
        </w:tc>
      </w:tr>
    </w:tbl>
    <w:p>
      <w:pPr>
        <w:pStyle w:val="Heading2"/>
        <w:spacing w:before="160" w:after="60"/>
      </w:pPr>
      <w:r>
        <w:t>Thompson Charitable Regranting Program</w:t>
      </w:r>
    </w:p>
    <w:p>
      <w:pPr>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Flexible rural-community funding can support quality-of-life and visitor-readiness projects.</w:t>
            </w:r>
          </w:p>
        </w:tc>
      </w:tr>
      <w:tr>
        <w:tc>
          <w:tcPr>
            <w:tcW w:type="dxa" w:w="1944"/>
            <w:shd w:fill="E9F2EC"/>
          </w:tcPr>
          <w:p>
            <w:r>
              <w:rPr>
                <w:b/>
              </w:rPr>
              <w:t>Best for</w:t>
            </w:r>
          </w:p>
        </w:tc>
        <w:tc>
          <w:tcPr>
            <w:tcW w:type="dxa" w:w="8568"/>
          </w:tcPr>
          <w:p>
            <w:r>
              <w:t>501(c)(3) nonprofits serving Bell, Clay, Laurel, or Leslie counties</w:t>
            </w:r>
          </w:p>
        </w:tc>
      </w:tr>
      <w:tr>
        <w:tc>
          <w:tcPr>
            <w:tcW w:type="dxa" w:w="1944"/>
            <w:shd w:fill="E9F2EC"/>
          </w:tcPr>
          <w:p>
            <w:r>
              <w:rPr>
                <w:b/>
              </w:rPr>
              <w:t>Why it may help</w:t>
            </w:r>
          </w:p>
        </w:tc>
        <w:tc>
          <w:tcPr>
            <w:tcW w:type="dxa" w:w="8568"/>
          </w:tcPr>
          <w:p>
            <w:r>
              <w:t>Flexible rural-community funding can support quality-of-life and visitor-readiness projects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community resilience; economic development; nonprofit capacity</w:t>
            </w:r>
          </w:p>
        </w:tc>
      </w:tr>
      <w:tr>
        <w:tc>
          <w:tcPr>
            <w:tcW w:type="dxa" w:w="1944"/>
            <w:shd w:fill="E9F2EC"/>
          </w:tcPr>
          <w:p>
            <w:r>
              <w:rPr>
                <w:b/>
              </w:rPr>
              <w:t>Amount or cost</w:t>
            </w:r>
          </w:p>
        </w:tc>
        <w:tc>
          <w:tcPr>
            <w:tcW w:type="dxa" w:w="8568"/>
          </w:tcPr>
          <w:p>
            <w:r>
              <w:t>2026 total up to $250,000; grants $5,000-$25,000</w:t>
            </w:r>
          </w:p>
        </w:tc>
      </w:tr>
      <w:tr>
        <w:tc>
          <w:tcPr>
            <w:tcW w:type="dxa" w:w="1944"/>
            <w:shd w:fill="E9F2EC"/>
          </w:tcPr>
          <w:p>
            <w:r>
              <w:rPr>
                <w:b/>
              </w:rPr>
              <w:t>Match or cost</w:t>
            </w:r>
          </w:p>
        </w:tc>
        <w:tc>
          <w:tcPr>
            <w:tcW w:type="dxa" w:w="8568"/>
          </w:tcPr>
          <w:p>
            <w:r>
              <w:t>Not stated in reviewed source</w:t>
            </w:r>
          </w:p>
        </w:tc>
      </w:tr>
      <w:tr>
        <w:tc>
          <w:tcPr>
            <w:tcW w:type="dxa" w:w="1944"/>
            <w:shd w:fill="E9F2EC"/>
          </w:tcPr>
          <w:p>
            <w:r>
              <w:rPr>
                <w:b/>
              </w:rPr>
              <w:t>Official source</w:t>
            </w:r>
          </w:p>
        </w:tc>
        <w:tc>
          <w:tcPr>
            <w:tcW w:type="dxa" w:w="8568"/>
          </w:tcPr>
          <w:p>
            <w:hyperlink r:id="rId163">
              <w:r>
                <w:rPr>
                  <w:color w:val="1B6A8F"/>
                  <w:u w:val="single"/>
                </w:rPr>
                <w:t>Open official page</w:t>
              </w:r>
            </w:hyperlink>
            <w:r>
              <w:t xml:space="preserve"> (https://www.appalachianky.org/thompson-charitable-regranting-program)</w:t>
            </w:r>
          </w:p>
        </w:tc>
      </w:tr>
      <w:tr>
        <w:tc>
          <w:tcPr>
            <w:tcW w:type="dxa" w:w="1944"/>
            <w:shd w:fill="E9F2EC"/>
          </w:tcPr>
          <w:p>
            <w:r>
              <w:rPr>
                <w:b/>
              </w:rPr>
              <w:t>Record ID</w:t>
            </w:r>
          </w:p>
        </w:tc>
        <w:tc>
          <w:tcPr>
            <w:tcW w:type="dxa" w:w="8568"/>
          </w:tcPr>
          <w:p>
            <w:r>
              <w:t>RERC-FND-0174</w:t>
            </w:r>
          </w:p>
        </w:tc>
      </w:tr>
    </w:tbl>
    <w:p>
      <w:pPr>
        <w:pStyle w:val="Heading2"/>
        <w:spacing w:before="160" w:after="60"/>
      </w:pPr>
      <w:r>
        <w:t>County Agricultural Incentives Program: Value-Added and Agritourism Development</w:t>
      </w:r>
    </w:p>
    <w:p>
      <w:pPr>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on-farm agritourism facilities, safety/site prep, and value-added visitor products.</w:t>
            </w:r>
          </w:p>
        </w:tc>
      </w:tr>
      <w:tr>
        <w:tc>
          <w:tcPr>
            <w:tcW w:type="dxa" w:w="1944"/>
            <w:shd w:fill="E6F1F5"/>
          </w:tcPr>
          <w:p>
            <w:r>
              <w:rPr>
                <w:b/>
              </w:rPr>
              <w:t>Best for</w:t>
            </w:r>
          </w:p>
        </w:tc>
        <w:tc>
          <w:tcPr>
            <w:tcW w:type="dxa" w:w="8568"/>
          </w:tcPr>
          <w:p>
            <w:r>
              <w:t>Kentucky agricultural producers through county agricultural development councils</w:t>
            </w:r>
          </w:p>
        </w:tc>
      </w:tr>
      <w:tr>
        <w:tc>
          <w:tcPr>
            <w:tcW w:type="dxa" w:w="1944"/>
            <w:shd w:fill="E6F1F5"/>
          </w:tcPr>
          <w:p>
            <w:r>
              <w:rPr>
                <w:b/>
              </w:rPr>
              <w:t>Why it may help</w:t>
            </w:r>
          </w:p>
        </w:tc>
        <w:tc>
          <w:tcPr>
            <w:tcW w:type="dxa" w:w="8568"/>
          </w:tcPr>
          <w:p>
            <w:r>
              <w:t>Funds on-farm agritourism facilities, safety/site prep, and value-added visitor products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agritourism; value-added agriculture; farm visitor infrastructure</w:t>
            </w:r>
          </w:p>
        </w:tc>
      </w:tr>
      <w:tr>
        <w:tc>
          <w:tcPr>
            <w:tcW w:type="dxa" w:w="1944"/>
            <w:shd w:fill="E6F1F5"/>
          </w:tcPr>
          <w:p>
            <w:r>
              <w:rPr>
                <w:b/>
              </w:rPr>
              <w:t>Amount or cost</w:t>
            </w:r>
          </w:p>
        </w:tc>
        <w:tc>
          <w:tcPr>
            <w:tcW w:type="dxa" w:w="8568"/>
          </w:tcPr>
          <w:p>
            <w:r>
              <w:t>County-determined limits; eligible agritourism items reimbursed at 50%; value-added items often 75%</w:t>
            </w:r>
          </w:p>
        </w:tc>
      </w:tr>
      <w:tr>
        <w:tc>
          <w:tcPr>
            <w:tcW w:type="dxa" w:w="1944"/>
            <w:shd w:fill="E6F1F5"/>
          </w:tcPr>
          <w:p>
            <w:r>
              <w:rPr>
                <w:b/>
              </w:rPr>
              <w:t>Match or cost</w:t>
            </w:r>
          </w:p>
        </w:tc>
        <w:tc>
          <w:tcPr>
            <w:tcW w:type="dxa" w:w="8568"/>
          </w:tcPr>
          <w:p>
            <w:r>
              <w:t>Producer cost share required</w:t>
            </w:r>
          </w:p>
        </w:tc>
      </w:tr>
      <w:tr>
        <w:tc>
          <w:tcPr>
            <w:tcW w:type="dxa" w:w="1944"/>
            <w:shd w:fill="E6F1F5"/>
          </w:tcPr>
          <w:p>
            <w:r>
              <w:rPr>
                <w:b/>
              </w:rPr>
              <w:t>Official source</w:t>
            </w:r>
          </w:p>
        </w:tc>
        <w:tc>
          <w:tcPr>
            <w:tcW w:type="dxa" w:w="8568"/>
          </w:tcPr>
          <w:p>
            <w:hyperlink r:id="rId164">
              <w:r>
                <w:rPr>
                  <w:color w:val="1B6A8F"/>
                  <w:u w:val="single"/>
                </w:rPr>
                <w:t>Open official page</w:t>
              </w:r>
            </w:hyperlink>
            <w:r>
              <w:t xml:space="preserve"> (https://www.kyagr.com/agpolicy/documents/2026-Program-Guidelines-Applications/ADF_APP_caip-26_valueadded-mktg.pdf)</w:t>
            </w:r>
          </w:p>
        </w:tc>
      </w:tr>
      <w:tr>
        <w:tc>
          <w:tcPr>
            <w:tcW w:type="dxa" w:w="1944"/>
            <w:shd w:fill="E6F1F5"/>
          </w:tcPr>
          <w:p>
            <w:r>
              <w:rPr>
                <w:b/>
              </w:rPr>
              <w:t>Record ID</w:t>
            </w:r>
          </w:p>
        </w:tc>
        <w:tc>
          <w:tcPr>
            <w:tcW w:type="dxa" w:w="8568"/>
          </w:tcPr>
          <w:p>
            <w:r>
              <w:t>RERC-FND-0169</w:t>
            </w:r>
          </w:p>
        </w:tc>
      </w:tr>
    </w:tbl>
    <w:p>
      <w:pPr>
        <w:pStyle w:val="Heading2"/>
        <w:spacing w:before="160" w:after="60"/>
      </w:pPr>
      <w:r>
        <w:t>Community Development Block Grant</w:t>
      </w:r>
    </w:p>
    <w:p>
      <w:pPr>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the basic facilities, infrastructure, and downtown improvements rural recreation towns need.</w:t>
            </w:r>
          </w:p>
        </w:tc>
      </w:tr>
      <w:tr>
        <w:tc>
          <w:tcPr>
            <w:tcW w:type="dxa" w:w="1944"/>
            <w:shd w:fill="E9F2EC"/>
          </w:tcPr>
          <w:p>
            <w:r>
              <w:rPr>
                <w:b/>
              </w:rPr>
              <w:t>Best for</w:t>
            </w:r>
          </w:p>
        </w:tc>
        <w:tc>
          <w:tcPr>
            <w:tcW w:type="dxa" w:w="8568"/>
          </w:tcPr>
          <w:p>
            <w:r>
              <w:t>eligible non-entitlement cities and counties</w:t>
            </w:r>
          </w:p>
        </w:tc>
      </w:tr>
      <w:tr>
        <w:tc>
          <w:tcPr>
            <w:tcW w:type="dxa" w:w="1944"/>
            <w:shd w:fill="E9F2EC"/>
          </w:tcPr>
          <w:p>
            <w:r>
              <w:rPr>
                <w:b/>
              </w:rPr>
              <w:t>Why it may help</w:t>
            </w:r>
          </w:p>
        </w:tc>
        <w:tc>
          <w:tcPr>
            <w:tcW w:type="dxa" w:w="8568"/>
          </w:tcPr>
          <w:p>
            <w:r>
              <w:t>Funds the basic facilities, infrastructure, and downtown improvements rural recreation towns need.</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public facilities; infrastructure; housing; economic development</w:t>
            </w:r>
          </w:p>
        </w:tc>
      </w:tr>
      <w:tr>
        <w:tc>
          <w:tcPr>
            <w:tcW w:type="dxa" w:w="1944"/>
            <w:shd w:fill="E9F2EC"/>
          </w:tcPr>
          <w:p>
            <w:r>
              <w:rPr>
                <w:b/>
              </w:rPr>
              <w:t>Amount or cost</w:t>
            </w:r>
          </w:p>
        </w:tc>
        <w:tc>
          <w:tcPr>
            <w:tcW w:type="dxa" w:w="8568"/>
          </w:tcPr>
          <w:p>
            <w:r>
              <w:t>up to $750000 for community projects; other categories vary</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165">
              <w:r>
                <w:rPr>
                  <w:color w:val="1B6A8F"/>
                  <w:u w:val="single"/>
                </w:rPr>
                <w:t>Open official page</w:t>
              </w:r>
            </w:hyperlink>
            <w:r>
              <w:t xml:space="preserve"> (https://kydlgweb.ky.gov/FederalGrants/16_CDBG.cfm)</w:t>
            </w:r>
          </w:p>
        </w:tc>
      </w:tr>
      <w:tr>
        <w:tc>
          <w:tcPr>
            <w:tcW w:type="dxa" w:w="1944"/>
            <w:shd w:fill="E9F2EC"/>
          </w:tcPr>
          <w:p>
            <w:r>
              <w:rPr>
                <w:b/>
              </w:rPr>
              <w:t>Record ID</w:t>
            </w:r>
          </w:p>
        </w:tc>
        <w:tc>
          <w:tcPr>
            <w:tcW w:type="dxa" w:w="8568"/>
          </w:tcPr>
          <w:p>
            <w:r>
              <w:t>RERC-FND-0168</w:t>
            </w:r>
          </w:p>
        </w:tc>
      </w:tr>
    </w:tbl>
    <w:p>
      <w:pPr>
        <w:pStyle w:val="Heading2"/>
        <w:spacing w:before="160" w:after="60"/>
      </w:pPr>
      <w:r>
        <w:t>Regional Marketing and Matching Funds Program</w:t>
      </w:r>
    </w:p>
    <w:p>
      <w:pPr>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DMOs market trails, downtowns, festivals, heritage routes, and outdoor assets.</w:t>
            </w:r>
          </w:p>
        </w:tc>
      </w:tr>
      <w:tr>
        <w:tc>
          <w:tcPr>
            <w:tcW w:type="dxa" w:w="1944"/>
            <w:shd w:fill="E6F1F5"/>
          </w:tcPr>
          <w:p>
            <w:r>
              <w:rPr>
                <w:b/>
              </w:rPr>
              <w:t>Best for</w:t>
            </w:r>
          </w:p>
        </w:tc>
        <w:tc>
          <w:tcPr>
            <w:tcW w:type="dxa" w:w="8568"/>
          </w:tcPr>
          <w:p>
            <w:r>
              <w:t>local nonprofit tourism organizations</w:t>
            </w:r>
          </w:p>
        </w:tc>
      </w:tr>
      <w:tr>
        <w:tc>
          <w:tcPr>
            <w:tcW w:type="dxa" w:w="1944"/>
            <w:shd w:fill="E6F1F5"/>
          </w:tcPr>
          <w:p>
            <w:r>
              <w:rPr>
                <w:b/>
              </w:rPr>
              <w:t>Why it may help</w:t>
            </w:r>
          </w:p>
        </w:tc>
        <w:tc>
          <w:tcPr>
            <w:tcW w:type="dxa" w:w="8568"/>
          </w:tcPr>
          <w:p>
            <w:r>
              <w:t>Helps rural DMOs market trails, downtowns, festivals, heritage routes, and outdoor assets.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tourism marketing; events; visitor promotion; websites; media</w:t>
            </w:r>
          </w:p>
        </w:tc>
      </w:tr>
      <w:tr>
        <w:tc>
          <w:tcPr>
            <w:tcW w:type="dxa" w:w="1944"/>
            <w:shd w:fill="E6F1F5"/>
          </w:tcPr>
          <w:p>
            <w:r>
              <w:rPr>
                <w:b/>
              </w:rPr>
              <w:t>Amount or cost</w:t>
            </w:r>
          </w:p>
        </w:tc>
        <w:tc>
          <w:tcPr>
            <w:tcW w:type="dxa" w:w="8568"/>
          </w:tcPr>
          <w:p>
            <w:r>
              <w:t>$2M awarded statewide in 2026; local awards vary</w:t>
            </w:r>
          </w:p>
        </w:tc>
      </w:tr>
      <w:tr>
        <w:tc>
          <w:tcPr>
            <w:tcW w:type="dxa" w:w="1944"/>
            <w:shd w:fill="E6F1F5"/>
          </w:tcPr>
          <w:p>
            <w:r>
              <w:rPr>
                <w:b/>
              </w:rPr>
              <w:t>Match or cost</w:t>
            </w:r>
          </w:p>
        </w:tc>
        <w:tc>
          <w:tcPr>
            <w:tcW w:type="dxa" w:w="8568"/>
          </w:tcPr>
          <w:p>
            <w:r>
              <w:t>matching funds program</w:t>
            </w:r>
          </w:p>
        </w:tc>
      </w:tr>
      <w:tr>
        <w:tc>
          <w:tcPr>
            <w:tcW w:type="dxa" w:w="1944"/>
            <w:shd w:fill="E6F1F5"/>
          </w:tcPr>
          <w:p>
            <w:r>
              <w:rPr>
                <w:b/>
              </w:rPr>
              <w:t>Official source</w:t>
            </w:r>
          </w:p>
        </w:tc>
        <w:tc>
          <w:tcPr>
            <w:tcW w:type="dxa" w:w="8568"/>
          </w:tcPr>
          <w:p>
            <w:hyperlink r:id="rId166">
              <w:r>
                <w:rPr>
                  <w:color w:val="1B6A8F"/>
                  <w:u w:val="single"/>
                </w:rPr>
                <w:t>Open official page</w:t>
              </w:r>
            </w:hyperlink>
            <w:r>
              <w:t xml:space="preserve"> (https://industry.kentuckytourism.com/matching-funds)</w:t>
            </w:r>
          </w:p>
        </w:tc>
      </w:tr>
      <w:tr>
        <w:tc>
          <w:tcPr>
            <w:tcW w:type="dxa" w:w="1944"/>
            <w:shd w:fill="E6F1F5"/>
          </w:tcPr>
          <w:p>
            <w:r>
              <w:rPr>
                <w:b/>
              </w:rPr>
              <w:t>Record ID</w:t>
            </w:r>
          </w:p>
        </w:tc>
        <w:tc>
          <w:tcPr>
            <w:tcW w:type="dxa" w:w="8568"/>
          </w:tcPr>
          <w:p>
            <w:r>
              <w:t>RERC-FND-0173</w:t>
            </w:r>
          </w:p>
        </w:tc>
      </w:tr>
    </w:tbl>
    <w:p>
      <w:pPr>
        <w:pStyle w:val="Heading2"/>
        <w:spacing w:before="160" w:after="60"/>
      </w:pPr>
      <w:r>
        <w:t>Kentucky Proud Grant Opportunities</w:t>
      </w:r>
    </w:p>
    <w:p>
      <w:pPr>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Marketing and local-food cost-share opportunities for eligible Kentucky Proud members.</w:t>
            </w:r>
          </w:p>
        </w:tc>
      </w:tr>
      <w:tr>
        <w:tc>
          <w:tcPr>
            <w:tcW w:type="dxa" w:w="1944"/>
            <w:shd w:fill="E9F2EC"/>
          </w:tcPr>
          <w:p>
            <w:r>
              <w:rPr>
                <w:b/>
              </w:rPr>
              <w:t>Best for</w:t>
            </w:r>
          </w:p>
        </w:tc>
        <w:tc>
          <w:tcPr>
            <w:tcW w:type="dxa" w:w="8568"/>
          </w:tcPr>
          <w:p>
            <w:r>
              <w:t>Kentucky Proud members, restaurants, events, and farm-impact businesses</w:t>
            </w:r>
          </w:p>
        </w:tc>
      </w:tr>
      <w:tr>
        <w:tc>
          <w:tcPr>
            <w:tcW w:type="dxa" w:w="1944"/>
            <w:shd w:fill="E9F2EC"/>
          </w:tcPr>
          <w:p>
            <w:r>
              <w:rPr>
                <w:b/>
              </w:rPr>
              <w:t>Why it may help</w:t>
            </w:r>
          </w:p>
        </w:tc>
        <w:tc>
          <w:tcPr>
            <w:tcW w:type="dxa" w:w="8568"/>
          </w:tcPr>
          <w:p>
            <w:r>
              <w:t>Supports farm stands, food trails, agritourism events, and local visitor spending</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local food; farm retail; agritourism; events; marketing</w:t>
            </w:r>
          </w:p>
        </w:tc>
      </w:tr>
      <w:tr>
        <w:tc>
          <w:tcPr>
            <w:tcW w:type="dxa" w:w="1944"/>
            <w:shd w:fill="E9F2EC"/>
          </w:tcPr>
          <w:p>
            <w:r>
              <w:rPr>
                <w:b/>
              </w:rPr>
              <w:t>Amount or cost</w:t>
            </w:r>
          </w:p>
        </w:tc>
        <w:tc>
          <w:tcPr>
            <w:tcW w:type="dxa" w:w="8568"/>
          </w:tcPr>
          <w:p>
            <w:r>
              <w:t>Up to 50% reimbursement for eligible future advertising and marketing expenses</w:t>
            </w:r>
          </w:p>
        </w:tc>
      </w:tr>
      <w:tr>
        <w:tc>
          <w:tcPr>
            <w:tcW w:type="dxa" w:w="1944"/>
            <w:shd w:fill="E9F2EC"/>
          </w:tcPr>
          <w:p>
            <w:r>
              <w:rPr>
                <w:b/>
              </w:rPr>
              <w:t>Match or cost</w:t>
            </w:r>
          </w:p>
        </w:tc>
        <w:tc>
          <w:tcPr>
            <w:tcW w:type="dxa" w:w="8568"/>
          </w:tcPr>
          <w:p>
            <w:r>
              <w:t>Cost share varies by grant</w:t>
            </w:r>
          </w:p>
        </w:tc>
      </w:tr>
      <w:tr>
        <w:tc>
          <w:tcPr>
            <w:tcW w:type="dxa" w:w="1944"/>
            <w:shd w:fill="E9F2EC"/>
          </w:tcPr>
          <w:p>
            <w:r>
              <w:rPr>
                <w:b/>
              </w:rPr>
              <w:t>Official source</w:t>
            </w:r>
          </w:p>
        </w:tc>
        <w:tc>
          <w:tcPr>
            <w:tcW w:type="dxa" w:w="8568"/>
          </w:tcPr>
          <w:p>
            <w:hyperlink r:id="rId167">
              <w:r>
                <w:rPr>
                  <w:color w:val="1B6A8F"/>
                  <w:u w:val="single"/>
                </w:rPr>
                <w:t>Open official page</w:t>
              </w:r>
            </w:hyperlink>
            <w:r>
              <w:t xml:space="preserve"> (https://www.kyagr.com/grants/)</w:t>
            </w:r>
          </w:p>
        </w:tc>
      </w:tr>
      <w:tr>
        <w:tc>
          <w:tcPr>
            <w:tcW w:type="dxa" w:w="1944"/>
            <w:shd w:fill="E9F2EC"/>
          </w:tcPr>
          <w:p>
            <w:r>
              <w:rPr>
                <w:b/>
              </w:rPr>
              <w:t>Record ID</w:t>
            </w:r>
          </w:p>
        </w:tc>
        <w:tc>
          <w:tcPr>
            <w:tcW w:type="dxa" w:w="8568"/>
          </w:tcPr>
          <w:p>
            <w:r>
              <w:t>RERC-FND-0171</w:t>
            </w:r>
          </w:p>
        </w:tc>
      </w:tr>
    </w:tbl>
    <w:p>
      <w:pPr>
        <w:pStyle w:val="Heading2"/>
        <w:spacing w:before="160" w:after="60"/>
      </w:pPr>
      <w:r>
        <w:t>Tourism Development Incentive Program</w:t>
      </w:r>
    </w:p>
    <w:p>
      <w:pPr>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destination-scale attractions, lodging, and adaptive reuse that drive visitor spending.</w:t>
            </w:r>
          </w:p>
        </w:tc>
      </w:tr>
      <w:tr>
        <w:tc>
          <w:tcPr>
            <w:tcW w:type="dxa" w:w="1944"/>
            <w:shd w:fill="E6F1F5"/>
          </w:tcPr>
          <w:p>
            <w:r>
              <w:rPr>
                <w:b/>
              </w:rPr>
              <w:t>Best for</w:t>
            </w:r>
          </w:p>
        </w:tc>
        <w:tc>
          <w:tcPr>
            <w:tcW w:type="dxa" w:w="8568"/>
          </w:tcPr>
          <w:p>
            <w:r>
              <w:t>eligible tourism project developers</w:t>
            </w:r>
          </w:p>
        </w:tc>
      </w:tr>
      <w:tr>
        <w:tc>
          <w:tcPr>
            <w:tcW w:type="dxa" w:w="1944"/>
            <w:shd w:fill="E6F1F5"/>
          </w:tcPr>
          <w:p>
            <w:r>
              <w:rPr>
                <w:b/>
              </w:rPr>
              <w:t>Why it may help</w:t>
            </w:r>
          </w:p>
        </w:tc>
        <w:tc>
          <w:tcPr>
            <w:tcW w:type="dxa" w:w="8568"/>
          </w:tcPr>
          <w:p>
            <w:r>
              <w:t>Supports destination-scale attractions, lodging, and adaptive reuse that drive visitor spending.</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tourism attraction; lodging; entertainment; historic building reuse</w:t>
            </w:r>
          </w:p>
        </w:tc>
      </w:tr>
      <w:tr>
        <w:tc>
          <w:tcPr>
            <w:tcW w:type="dxa" w:w="1944"/>
            <w:shd w:fill="E6F1F5"/>
          </w:tcPr>
          <w:p>
            <w:r>
              <w:rPr>
                <w:b/>
              </w:rPr>
              <w:t>Amount or cost</w:t>
            </w:r>
          </w:p>
        </w:tc>
        <w:tc>
          <w:tcPr>
            <w:tcW w:type="dxa" w:w="8568"/>
          </w:tcPr>
          <w:p>
            <w:r>
              <w:t>up to 25 percent of approved development costs over 10 years; some projects higher</w:t>
            </w:r>
          </w:p>
        </w:tc>
      </w:tr>
      <w:tr>
        <w:tc>
          <w:tcPr>
            <w:tcW w:type="dxa" w:w="1944"/>
            <w:shd w:fill="E6F1F5"/>
          </w:tcPr>
          <w:p>
            <w:r>
              <w:rPr>
                <w:b/>
              </w:rPr>
              <w:t>Match or cost</w:t>
            </w:r>
          </w:p>
        </w:tc>
        <w:tc>
          <w:tcPr>
            <w:tcW w:type="dxa" w:w="8568"/>
          </w:tcPr>
          <w:p>
            <w:r>
              <w:t>applicant pays required study; no grant match</w:t>
            </w:r>
          </w:p>
        </w:tc>
      </w:tr>
      <w:tr>
        <w:tc>
          <w:tcPr>
            <w:tcW w:type="dxa" w:w="1944"/>
            <w:shd w:fill="E6F1F5"/>
          </w:tcPr>
          <w:p>
            <w:r>
              <w:rPr>
                <w:b/>
              </w:rPr>
              <w:t>Official source</w:t>
            </w:r>
          </w:p>
        </w:tc>
        <w:tc>
          <w:tcPr>
            <w:tcW w:type="dxa" w:w="8568"/>
          </w:tcPr>
          <w:p>
            <w:hyperlink r:id="rId168">
              <w:r>
                <w:rPr>
                  <w:color w:val="1B6A8F"/>
                  <w:u w:val="single"/>
                </w:rPr>
                <w:t>Open official page</w:t>
              </w:r>
            </w:hyperlink>
            <w:r>
              <w:t xml:space="preserve"> (https://industry.kentuckytourism.com/tourism-development)</w:t>
            </w:r>
          </w:p>
        </w:tc>
      </w:tr>
      <w:tr>
        <w:tc>
          <w:tcPr>
            <w:tcW w:type="dxa" w:w="1944"/>
            <w:shd w:fill="E6F1F5"/>
          </w:tcPr>
          <w:p>
            <w:r>
              <w:rPr>
                <w:b/>
              </w:rPr>
              <w:t>Record ID</w:t>
            </w:r>
          </w:p>
        </w:tc>
        <w:tc>
          <w:tcPr>
            <w:tcW w:type="dxa" w:w="8568"/>
          </w:tcPr>
          <w:p>
            <w:r>
              <w:t>RERC-FND-0175</w:t>
            </w:r>
          </w:p>
        </w:tc>
      </w:tr>
    </w:tbl>
    <w:p>
      <w:pPr>
        <w:pStyle w:val="Heading2"/>
        <w:spacing w:before="160" w:after="60"/>
      </w:pPr>
      <w:r>
        <w:t>Transportation Alternatives Program</w:t>
      </w:r>
    </w:p>
    <w:p>
      <w:pPr>
        <w:spacing w:after="80"/>
      </w:pPr>
      <w:r>
        <w:rPr>
          <w:b/>
        </w:rPr>
        <w:t>Kentucky Transportation Cabinet Office of Local Programs</w:t>
      </w:r>
      <w:r>
        <w:t xml:space="preserve"> | Recurring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walk-bike access between downtowns, schools, parks, trailheads, and visitor nodes.</w:t>
            </w:r>
          </w:p>
        </w:tc>
      </w:tr>
      <w:tr>
        <w:tc>
          <w:tcPr>
            <w:tcW w:type="dxa" w:w="1944"/>
            <w:shd w:fill="E9F2EC"/>
          </w:tcPr>
          <w:p>
            <w:r>
              <w:rPr>
                <w:b/>
              </w:rPr>
              <w:t>Best for</w:t>
            </w:r>
          </w:p>
        </w:tc>
        <w:tc>
          <w:tcPr>
            <w:tcW w:type="dxa" w:w="8568"/>
          </w:tcPr>
          <w:p>
            <w:r>
              <w:t>local public agencies; eligible entities partnering with local government</w:t>
            </w:r>
          </w:p>
        </w:tc>
      </w:tr>
      <w:tr>
        <w:tc>
          <w:tcPr>
            <w:tcW w:type="dxa" w:w="1944"/>
            <w:shd w:fill="E9F2EC"/>
          </w:tcPr>
          <w:p>
            <w:r>
              <w:rPr>
                <w:b/>
              </w:rPr>
              <w:t>Why it may help</w:t>
            </w:r>
          </w:p>
        </w:tc>
        <w:tc>
          <w:tcPr>
            <w:tcW w:type="dxa" w:w="8568"/>
          </w:tcPr>
          <w:p>
            <w:r>
              <w:t>Funds walk-bike access between downtowns, schools, parks, trailheads, and visitor nodes.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bike/ped; Safe Routes; historic transportation; environmental mitigation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20 percent local match</w:t>
            </w:r>
          </w:p>
        </w:tc>
      </w:tr>
      <w:tr>
        <w:tc>
          <w:tcPr>
            <w:tcW w:type="dxa" w:w="1944"/>
            <w:shd w:fill="E9F2EC"/>
          </w:tcPr>
          <w:p>
            <w:r>
              <w:rPr>
                <w:b/>
              </w:rPr>
              <w:t>Official source</w:t>
            </w:r>
          </w:p>
        </w:tc>
        <w:tc>
          <w:tcPr>
            <w:tcW w:type="dxa" w:w="8568"/>
          </w:tcPr>
          <w:p>
            <w:hyperlink r:id="rId169">
              <w:r>
                <w:rPr>
                  <w:color w:val="1B6A8F"/>
                  <w:u w:val="single"/>
                </w:rPr>
                <w:t>Open official page</w:t>
              </w:r>
            </w:hyperlink>
            <w:r>
              <w:t xml:space="preserve"> (https://transportation.ky.gov/LocalPrograms/Pages/TAP.aspx)</w:t>
            </w:r>
          </w:p>
        </w:tc>
      </w:tr>
      <w:tr>
        <w:tc>
          <w:tcPr>
            <w:tcW w:type="dxa" w:w="1944"/>
            <w:shd w:fill="E9F2EC"/>
          </w:tcPr>
          <w:p>
            <w:r>
              <w:rPr>
                <w:b/>
              </w:rPr>
              <w:t>Record ID</w:t>
            </w:r>
          </w:p>
        </w:tc>
        <w:tc>
          <w:tcPr>
            <w:tcW w:type="dxa" w:w="8568"/>
          </w:tcPr>
          <w:p>
            <w:r>
              <w:t>RERC-FND-0176</w:t>
            </w:r>
          </w:p>
        </w:tc>
      </w:tr>
    </w:tbl>
    <w:p>
      <w:pPr>
        <w:pStyle w:val="Heading2"/>
        <w:spacing w:before="160" w:after="60"/>
      </w:pPr>
      <w:r>
        <w:t>Mountain Association Energy and Lending Support</w:t>
      </w:r>
    </w:p>
    <w:p>
      <w:pPr>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Offers finance and technical help for eastern Kentucky outdoor, food, lodging, and community facilities.</w:t>
            </w:r>
          </w:p>
        </w:tc>
      </w:tr>
      <w:tr>
        <w:tc>
          <w:tcPr>
            <w:tcW w:type="dxa" w:w="1944"/>
            <w:shd w:fill="E6F1F5"/>
          </w:tcPr>
          <w:p>
            <w:r>
              <w:rPr>
                <w:b/>
              </w:rPr>
              <w:t>Best for</w:t>
            </w:r>
          </w:p>
        </w:tc>
        <w:tc>
          <w:tcPr>
            <w:tcW w:type="dxa" w:w="8568"/>
          </w:tcPr>
          <w:p>
            <w:r>
              <w:t>Businesses, nonprofits, governments, schools, and commercial energy users</w:t>
            </w:r>
          </w:p>
        </w:tc>
      </w:tr>
      <w:tr>
        <w:tc>
          <w:tcPr>
            <w:tcW w:type="dxa" w:w="1944"/>
            <w:shd w:fill="E6F1F5"/>
          </w:tcPr>
          <w:p>
            <w:r>
              <w:rPr>
                <w:b/>
              </w:rPr>
              <w:t>Why it may help</w:t>
            </w:r>
          </w:p>
        </w:tc>
        <w:tc>
          <w:tcPr>
            <w:tcW w:type="dxa" w:w="8568"/>
          </w:tcPr>
          <w:p>
            <w:r>
              <w:t>Offers finance and technical help for eastern Kentucky outdoor, food, lodging, and community facilities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business; nonprofit facilities; energy savings; Appalachia</w:t>
            </w:r>
          </w:p>
        </w:tc>
      </w:tr>
      <w:tr>
        <w:tc>
          <w:tcPr>
            <w:tcW w:type="dxa" w:w="1944"/>
            <w:shd w:fill="E6F1F5"/>
          </w:tcPr>
          <w:p>
            <w:r>
              <w:rPr>
                <w:b/>
              </w:rPr>
              <w:t>Amount or cost</w:t>
            </w:r>
          </w:p>
        </w:tc>
        <w:tc>
          <w:tcPr>
            <w:tcW w:type="dxa" w:w="8568"/>
          </w:tcPr>
          <w:p>
            <w:r>
              <w:t>Energy efficiency loans up to $50,000 at 5% interest with up to 72-month terms</w:t>
            </w:r>
          </w:p>
        </w:tc>
      </w:tr>
      <w:tr>
        <w:tc>
          <w:tcPr>
            <w:tcW w:type="dxa" w:w="1944"/>
            <w:shd w:fill="E6F1F5"/>
          </w:tcPr>
          <w:p>
            <w:r>
              <w:rPr>
                <w:b/>
              </w:rPr>
              <w:t>Match or cost</w:t>
            </w:r>
          </w:p>
        </w:tc>
        <w:tc>
          <w:tcPr>
            <w:tcW w:type="dxa" w:w="8568"/>
          </w:tcPr>
          <w:p>
            <w:r>
              <w:t>No formal match stated; loan underwriting applies</w:t>
            </w:r>
          </w:p>
        </w:tc>
      </w:tr>
      <w:tr>
        <w:tc>
          <w:tcPr>
            <w:tcW w:type="dxa" w:w="1944"/>
            <w:shd w:fill="E6F1F5"/>
          </w:tcPr>
          <w:p>
            <w:r>
              <w:rPr>
                <w:b/>
              </w:rPr>
              <w:t>Official source</w:t>
            </w:r>
          </w:p>
        </w:tc>
        <w:tc>
          <w:tcPr>
            <w:tcW w:type="dxa" w:w="8568"/>
          </w:tcPr>
          <w:p>
            <w:hyperlink r:id="rId170">
              <w:r>
                <w:rPr>
                  <w:color w:val="1B6A8F"/>
                  <w:u w:val="single"/>
                </w:rPr>
                <w:t>Open official page</w:t>
              </w:r>
            </w:hyperlink>
            <w:r>
              <w:t xml:space="preserve"> (https://mtassociation.org/energy)</w:t>
            </w:r>
          </w:p>
        </w:tc>
      </w:tr>
      <w:tr>
        <w:tc>
          <w:tcPr>
            <w:tcW w:type="dxa" w:w="1944"/>
            <w:shd w:fill="E6F1F5"/>
          </w:tcPr>
          <w:p>
            <w:r>
              <w:rPr>
                <w:b/>
              </w:rPr>
              <w:t>Record ID</w:t>
            </w:r>
          </w:p>
        </w:tc>
        <w:tc>
          <w:tcPr>
            <w:tcW w:type="dxa" w:w="8568"/>
          </w:tcPr>
          <w:p>
            <w:r>
              <w:t>RERC-FND-0172</w:t>
            </w:r>
          </w:p>
        </w:tc>
      </w:tr>
    </w:tbl>
    <w:p>
      <w:pPr>
        <w:pStyle w:val="Heading2"/>
        <w:spacing w:before="160" w:after="60"/>
      </w:pPr>
      <w:r>
        <w:t>Transportation Alternatives Program</w:t>
      </w:r>
    </w:p>
    <w:p>
      <w:pPr>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walking, biking, and trail links between rural town centers and outdoor assets.</w:t>
            </w:r>
          </w:p>
        </w:tc>
      </w:tr>
      <w:tr>
        <w:tc>
          <w:tcPr>
            <w:tcW w:type="dxa" w:w="1944"/>
            <w:shd w:fill="E9F2EC"/>
          </w:tcPr>
          <w:p>
            <w:r>
              <w:rPr>
                <w:b/>
              </w:rPr>
              <w:t>Best for</w:t>
            </w:r>
          </w:p>
        </w:tc>
        <w:tc>
          <w:tcPr>
            <w:tcW w:type="dxa" w:w="8568"/>
          </w:tcPr>
          <w:p>
            <w:r>
              <w:t>local public agencies and eligible sponsors</w:t>
            </w:r>
          </w:p>
        </w:tc>
      </w:tr>
      <w:tr>
        <w:tc>
          <w:tcPr>
            <w:tcW w:type="dxa" w:w="1944"/>
            <w:shd w:fill="E9F2EC"/>
          </w:tcPr>
          <w:p>
            <w:r>
              <w:rPr>
                <w:b/>
              </w:rPr>
              <w:t>Why it may help</w:t>
            </w:r>
          </w:p>
        </w:tc>
        <w:tc>
          <w:tcPr>
            <w:tcW w:type="dxa" w:w="8568"/>
          </w:tcPr>
          <w:p>
            <w:r>
              <w:t>Supports walking, biking, and trail links between rural town centers and outdoor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bike/ped; Safe Routes; scenic; historic transportation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typically 80 percent federal; 20 percent local</w:t>
            </w:r>
          </w:p>
        </w:tc>
      </w:tr>
      <w:tr>
        <w:tc>
          <w:tcPr>
            <w:tcW w:type="dxa" w:w="1944"/>
            <w:shd w:fill="E9F2EC"/>
          </w:tcPr>
          <w:p>
            <w:r>
              <w:rPr>
                <w:b/>
              </w:rPr>
              <w:t>Official source</w:t>
            </w:r>
          </w:p>
        </w:tc>
        <w:tc>
          <w:tcPr>
            <w:tcW w:type="dxa" w:w="8568"/>
          </w:tcPr>
          <w:p>
            <w:hyperlink r:id="rId171">
              <w:r>
                <w:rPr>
                  <w:color w:val="1B6A8F"/>
                  <w:u w:val="single"/>
                </w:rPr>
                <w:t>Open official page</w:t>
              </w:r>
            </w:hyperlink>
            <w:r>
              <w:t xml:space="preserve"> (https://dotd.la.gov/about/office-of-project-delivery/engineering/road-design/transportation-alternatives-program)</w:t>
            </w:r>
          </w:p>
        </w:tc>
      </w:tr>
      <w:tr>
        <w:tc>
          <w:tcPr>
            <w:tcW w:type="dxa" w:w="1944"/>
            <w:shd w:fill="E9F2EC"/>
          </w:tcPr>
          <w:p>
            <w:r>
              <w:rPr>
                <w:b/>
              </w:rPr>
              <w:t>Record ID</w:t>
            </w:r>
          </w:p>
        </w:tc>
        <w:tc>
          <w:tcPr>
            <w:tcW w:type="dxa" w:w="8568"/>
          </w:tcPr>
          <w:p>
            <w:r>
              <w:t>RERC-FND-0182</w:t>
            </w:r>
          </w:p>
        </w:tc>
      </w:tr>
    </w:tbl>
    <w:p>
      <w:pPr>
        <w:pStyle w:val="Heading2"/>
        <w:spacing w:before="160" w:after="60"/>
      </w:pPr>
      <w:r>
        <w:t>Louisiana Outdoors Forever</w:t>
      </w:r>
    </w:p>
    <w:p>
      <w:pPr>
        <w:spacing w:after="80"/>
      </w:pPr>
      <w:r>
        <w:rPr>
          <w:b/>
        </w:rPr>
        <w:t>Louisiana Department of Wildlife and Fisheries</w:t>
      </w:r>
      <w:r>
        <w:t xml:space="preserve"> | Recurring | Louisiana | The 2026 funding cycle has ended; watch the program information for the next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Conservation funding for land.</w:t>
            </w:r>
          </w:p>
        </w:tc>
      </w:tr>
      <w:tr>
        <w:tc>
          <w:tcPr>
            <w:tcW w:type="dxa" w:w="1944"/>
            <w:shd w:fill="E6F1F5"/>
          </w:tcPr>
          <w:p>
            <w:r>
              <w:rPr>
                <w:b/>
              </w:rPr>
              <w:t>Best for</w:t>
            </w:r>
          </w:p>
        </w:tc>
        <w:tc>
          <w:tcPr>
            <w:tcW w:type="dxa" w:w="8568"/>
          </w:tcPr>
          <w:p>
            <w:r>
              <w:t>public agencies; nonprofits; conservation partners</w:t>
            </w:r>
          </w:p>
        </w:tc>
      </w:tr>
      <w:tr>
        <w:tc>
          <w:tcPr>
            <w:tcW w:type="dxa" w:w="1944"/>
            <w:shd w:fill="E6F1F5"/>
          </w:tcPr>
          <w:p>
            <w:r>
              <w:rPr>
                <w:b/>
              </w:rPr>
              <w:t>Why it may help</w:t>
            </w:r>
          </w:p>
        </w:tc>
        <w:tc>
          <w:tcPr>
            <w:tcW w:type="dxa" w:w="8568"/>
          </w:tcPr>
          <w:p>
            <w:r>
              <w:t>Helps secure conservation lands and public access that underpin hunting, fishing, paddling, and nature tourism.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 habitat; land management; public access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designed to provide match or leverage for other grants</w:t>
            </w:r>
          </w:p>
        </w:tc>
      </w:tr>
      <w:tr>
        <w:tc>
          <w:tcPr>
            <w:tcW w:type="dxa" w:w="1944"/>
            <w:shd w:fill="E6F1F5"/>
          </w:tcPr>
          <w:p>
            <w:r>
              <w:rPr>
                <w:b/>
              </w:rPr>
              <w:t>Official source</w:t>
            </w:r>
          </w:p>
        </w:tc>
        <w:tc>
          <w:tcPr>
            <w:tcW w:type="dxa" w:w="8568"/>
          </w:tcPr>
          <w:p>
            <w:hyperlink r:id="rId172">
              <w:r>
                <w:rPr>
                  <w:color w:val="1B6A8F"/>
                  <w:u w:val="single"/>
                </w:rPr>
                <w:t>Open official page</w:t>
              </w:r>
            </w:hyperlink>
            <w:r>
              <w:t xml:space="preserve"> (https://www.wlf.louisiana.gov/page/louisiana-outdoors-forever)</w:t>
            </w:r>
          </w:p>
        </w:tc>
      </w:tr>
      <w:tr>
        <w:tc>
          <w:tcPr>
            <w:tcW w:type="dxa" w:w="1944"/>
            <w:shd w:fill="E6F1F5"/>
          </w:tcPr>
          <w:p>
            <w:r>
              <w:rPr>
                <w:b/>
              </w:rPr>
              <w:t>Record ID</w:t>
            </w:r>
          </w:p>
        </w:tc>
        <w:tc>
          <w:tcPr>
            <w:tcW w:type="dxa" w:w="8568"/>
          </w:tcPr>
          <w:p>
            <w:r>
              <w:t>RERC-FND-0181</w:t>
            </w:r>
          </w:p>
        </w:tc>
      </w:tr>
    </w:tbl>
    <w:p>
      <w:pPr>
        <w:pStyle w:val="Heading2"/>
        <w:spacing w:before="160" w:after="60"/>
      </w:pPr>
      <w:r>
        <w:t>Historic Preservation Fund Grants 2026-2027</w:t>
      </w:r>
    </w:p>
    <w:p>
      <w:pPr>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heritage documentation and interpretation that can support cultural routes, visitor sites, and downtown reuse.</w:t>
            </w:r>
          </w:p>
        </w:tc>
      </w:tr>
      <w:tr>
        <w:tc>
          <w:tcPr>
            <w:tcW w:type="dxa" w:w="1944"/>
            <w:shd w:fill="E9F2EC"/>
          </w:tcPr>
          <w:p>
            <w:r>
              <w:rPr>
                <w:b/>
              </w:rPr>
              <w:t>Best for</w:t>
            </w:r>
          </w:p>
        </w:tc>
        <w:tc>
          <w:tcPr>
            <w:tcW w:type="dxa" w:w="8568"/>
          </w:tcPr>
          <w:p>
            <w:r>
              <w:t>Local governments, nonprofits, and preservation partners depending on project type</w:t>
            </w:r>
          </w:p>
        </w:tc>
      </w:tr>
      <w:tr>
        <w:tc>
          <w:tcPr>
            <w:tcW w:type="dxa" w:w="1944"/>
            <w:shd w:fill="E9F2EC"/>
          </w:tcPr>
          <w:p>
            <w:r>
              <w:rPr>
                <w:b/>
              </w:rPr>
              <w:t>Why it may help</w:t>
            </w:r>
          </w:p>
        </w:tc>
        <w:tc>
          <w:tcPr>
            <w:tcW w:type="dxa" w:w="8568"/>
          </w:tcPr>
          <w:p>
            <w:r>
              <w:t>Funds heritage documentation and interpretation that can support cultural routes, visitor sites, and downtown reuse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historic preservation; surveys; nominations; heritage interpretation</w:t>
            </w:r>
          </w:p>
        </w:tc>
      </w:tr>
      <w:tr>
        <w:tc>
          <w:tcPr>
            <w:tcW w:type="dxa" w:w="1944"/>
            <w:shd w:fill="E9F2EC"/>
          </w:tcPr>
          <w:p>
            <w:r>
              <w:rPr>
                <w:b/>
              </w:rPr>
              <w:t>Amount or cost</w:t>
            </w:r>
          </w:p>
        </w:tc>
        <w:tc>
          <w:tcPr>
            <w:tcW w:type="dxa" w:w="8568"/>
          </w:tcPr>
          <w:p>
            <w:r>
              <w:t>Amount not stated in reviewed page</w:t>
            </w:r>
          </w:p>
        </w:tc>
      </w:tr>
      <w:tr>
        <w:tc>
          <w:tcPr>
            <w:tcW w:type="dxa" w:w="1944"/>
            <w:shd w:fill="E9F2EC"/>
          </w:tcPr>
          <w:p>
            <w:r>
              <w:rPr>
                <w:b/>
              </w:rPr>
              <w:t>Match or cost</w:t>
            </w:r>
          </w:p>
        </w:tc>
        <w:tc>
          <w:tcPr>
            <w:tcW w:type="dxa" w:w="8568"/>
          </w:tcPr>
          <w:p>
            <w:r>
              <w:t>Match not stated in reviewed page</w:t>
            </w:r>
          </w:p>
        </w:tc>
      </w:tr>
      <w:tr>
        <w:tc>
          <w:tcPr>
            <w:tcW w:type="dxa" w:w="1944"/>
            <w:shd w:fill="E9F2EC"/>
          </w:tcPr>
          <w:p>
            <w:r>
              <w:rPr>
                <w:b/>
              </w:rPr>
              <w:t>Official source</w:t>
            </w:r>
          </w:p>
        </w:tc>
        <w:tc>
          <w:tcPr>
            <w:tcW w:type="dxa" w:w="8568"/>
          </w:tcPr>
          <w:p>
            <w:hyperlink r:id="rId173">
              <w:r>
                <w:rPr>
                  <w:color w:val="1B6A8F"/>
                  <w:u w:val="single"/>
                </w:rPr>
                <w:t>Open official page</w:t>
              </w:r>
            </w:hyperlink>
            <w:r>
              <w:t xml:space="preserve"> (https://www.crt.la.gov/cultural-development/historic-preservation/grants/national-park-service-historic-preservation-fund-grants/index)</w:t>
            </w:r>
          </w:p>
        </w:tc>
      </w:tr>
      <w:tr>
        <w:tc>
          <w:tcPr>
            <w:tcW w:type="dxa" w:w="1944"/>
            <w:shd w:fill="E9F2EC"/>
          </w:tcPr>
          <w:p>
            <w:r>
              <w:rPr>
                <w:b/>
              </w:rPr>
              <w:t>Record ID</w:t>
            </w:r>
          </w:p>
        </w:tc>
        <w:tc>
          <w:tcPr>
            <w:tcW w:type="dxa" w:w="8568"/>
          </w:tcPr>
          <w:p>
            <w:r>
              <w:t>RERC-FND-0179</w:t>
            </w:r>
          </w:p>
        </w:tc>
      </w:tr>
    </w:tbl>
    <w:p>
      <w:pPr>
        <w:pStyle w:val="Heading2"/>
        <w:spacing w:before="160" w:after="60"/>
      </w:pPr>
      <w:r>
        <w:t>Community Water Enrichment Fund and Local Government Assistance Program</w:t>
      </w:r>
    </w:p>
    <w:p>
      <w:pPr>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Water, sewer, and local facility upgrades often unlock visitor-serving recreation and downtown projects.</w:t>
            </w:r>
          </w:p>
        </w:tc>
      </w:tr>
      <w:tr>
        <w:tc>
          <w:tcPr>
            <w:tcW w:type="dxa" w:w="1944"/>
            <w:shd w:fill="E6F1F5"/>
          </w:tcPr>
          <w:p>
            <w:r>
              <w:rPr>
                <w:b/>
              </w:rPr>
              <w:t>Best for</w:t>
            </w:r>
          </w:p>
        </w:tc>
        <w:tc>
          <w:tcPr>
            <w:tcW w:type="dxa" w:w="8568"/>
          </w:tcPr>
          <w:p>
            <w:r>
              <w:t>local governments</w:t>
            </w:r>
          </w:p>
        </w:tc>
      </w:tr>
      <w:tr>
        <w:tc>
          <w:tcPr>
            <w:tcW w:type="dxa" w:w="1944"/>
            <w:shd w:fill="E6F1F5"/>
          </w:tcPr>
          <w:p>
            <w:r>
              <w:rPr>
                <w:b/>
              </w:rPr>
              <w:t>Why it may help</w:t>
            </w:r>
          </w:p>
        </w:tc>
        <w:tc>
          <w:tcPr>
            <w:tcW w:type="dxa" w:w="8568"/>
          </w:tcPr>
          <w:p>
            <w:r>
              <w:t>Water, sewer, and local facility upgrades often unlock visitor-serving recreation and downtown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water; sewer; public facilities; local infrastructure</w:t>
            </w:r>
          </w:p>
        </w:tc>
      </w:tr>
      <w:tr>
        <w:tc>
          <w:tcPr>
            <w:tcW w:type="dxa" w:w="1944"/>
            <w:shd w:fill="E6F1F5"/>
          </w:tcPr>
          <w:p>
            <w:r>
              <w:rPr>
                <w:b/>
              </w:rPr>
              <w:t>Amount or cost</w:t>
            </w:r>
          </w:p>
        </w:tc>
        <w:tc>
          <w:tcPr>
            <w:tcW w:type="dxa" w:w="8568"/>
          </w:tcPr>
          <w:p>
            <w:r>
              <w:t>varies by legislative appropriation</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174">
              <w:r>
                <w:rPr>
                  <w:color w:val="1B6A8F"/>
                  <w:u w:val="single"/>
                </w:rPr>
                <w:t>Open official page</w:t>
              </w:r>
            </w:hyperlink>
            <w:r>
              <w:t xml:space="preserve"> (https://locd.la.gov/local-government-assistance)</w:t>
            </w:r>
          </w:p>
        </w:tc>
      </w:tr>
      <w:tr>
        <w:tc>
          <w:tcPr>
            <w:tcW w:type="dxa" w:w="1944"/>
            <w:shd w:fill="E6F1F5"/>
          </w:tcPr>
          <w:p>
            <w:r>
              <w:rPr>
                <w:b/>
              </w:rPr>
              <w:t>Record ID</w:t>
            </w:r>
          </w:p>
        </w:tc>
        <w:tc>
          <w:tcPr>
            <w:tcW w:type="dxa" w:w="8568"/>
          </w:tcPr>
          <w:p>
            <w:r>
              <w:t>RERC-FND-0640</w:t>
            </w:r>
          </w:p>
        </w:tc>
      </w:tr>
    </w:tbl>
    <w:p>
      <w:pPr>
        <w:pStyle w:val="Heading2"/>
        <w:spacing w:before="160" w:after="60"/>
      </w:pPr>
      <w:r>
        <w:t>LCDBG Make a Difference Program</w:t>
      </w:r>
    </w:p>
    <w:p>
      <w:pPr>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Flexible CDBG source for rural downtown, public facility, and infrastructure improvements.</w:t>
            </w:r>
          </w:p>
        </w:tc>
      </w:tr>
      <w:tr>
        <w:tc>
          <w:tcPr>
            <w:tcW w:type="dxa" w:w="1944"/>
            <w:shd w:fill="E9F2EC"/>
          </w:tcPr>
          <w:p>
            <w:r>
              <w:rPr>
                <w:b/>
              </w:rPr>
              <w:t>Best for</w:t>
            </w:r>
          </w:p>
        </w:tc>
        <w:tc>
          <w:tcPr>
            <w:tcW w:type="dxa" w:w="8568"/>
          </w:tcPr>
          <w:p>
            <w:r>
              <w:t>units of general local government in eligible areas</w:t>
            </w:r>
          </w:p>
        </w:tc>
      </w:tr>
      <w:tr>
        <w:tc>
          <w:tcPr>
            <w:tcW w:type="dxa" w:w="1944"/>
            <w:shd w:fill="E9F2EC"/>
          </w:tcPr>
          <w:p>
            <w:r>
              <w:rPr>
                <w:b/>
              </w:rPr>
              <w:t>Why it may help</w:t>
            </w:r>
          </w:p>
        </w:tc>
        <w:tc>
          <w:tcPr>
            <w:tcW w:type="dxa" w:w="8568"/>
          </w:tcPr>
          <w:p>
            <w:r>
              <w:t>Flexible CDBG source for rural downtown, public facility, and infrastructure improvements.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comprehensive community development; infrastructure; facilities; revitalization</w:t>
            </w:r>
          </w:p>
        </w:tc>
      </w:tr>
      <w:tr>
        <w:tc>
          <w:tcPr>
            <w:tcW w:type="dxa" w:w="1944"/>
            <w:shd w:fill="E9F2EC"/>
          </w:tcPr>
          <w:p>
            <w:r>
              <w:rPr>
                <w:b/>
              </w:rPr>
              <w:t>Amount or cost</w:t>
            </w:r>
          </w:p>
        </w:tc>
        <w:tc>
          <w:tcPr>
            <w:tcW w:type="dxa" w:w="8568"/>
          </w:tcPr>
          <w:p>
            <w:r>
              <w:t>varies; admin request up to $100000</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175">
              <w:r>
                <w:rPr>
                  <w:color w:val="1B6A8F"/>
                  <w:u w:val="single"/>
                </w:rPr>
                <w:t>Open official page</w:t>
              </w:r>
            </w:hyperlink>
            <w:r>
              <w:t xml:space="preserve"> (https://locd.la.gov/local-government-assistance/cdbg-and-cdbg-cv-programs/make-a-difference-program)</w:t>
            </w:r>
          </w:p>
        </w:tc>
      </w:tr>
      <w:tr>
        <w:tc>
          <w:tcPr>
            <w:tcW w:type="dxa" w:w="1944"/>
            <w:shd w:fill="E9F2EC"/>
          </w:tcPr>
          <w:p>
            <w:r>
              <w:rPr>
                <w:b/>
              </w:rPr>
              <w:t>Record ID</w:t>
            </w:r>
          </w:p>
        </w:tc>
        <w:tc>
          <w:tcPr>
            <w:tcW w:type="dxa" w:w="8568"/>
          </w:tcPr>
          <w:p>
            <w:r>
              <w:t>RERC-FND-0641</w:t>
            </w:r>
          </w:p>
        </w:tc>
      </w:tr>
    </w:tbl>
    <w:p>
      <w:pPr>
        <w:pStyle w:val="Heading2"/>
        <w:spacing w:before="160" w:after="60"/>
      </w:pPr>
      <w:r>
        <w:t>Cultural Districts Program</w:t>
      </w:r>
    </w:p>
    <w:p>
      <w:pPr>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Strengthens cultural districts, art sales, and historic building reuse in visitor corridors.</w:t>
            </w:r>
          </w:p>
        </w:tc>
      </w:tr>
      <w:tr>
        <w:tc>
          <w:tcPr>
            <w:tcW w:type="dxa" w:w="1944"/>
            <w:shd w:fill="E6F1F5"/>
          </w:tcPr>
          <w:p>
            <w:r>
              <w:rPr>
                <w:b/>
              </w:rPr>
              <w:t>Best for</w:t>
            </w:r>
          </w:p>
        </w:tc>
        <w:tc>
          <w:tcPr>
            <w:tcW w:type="dxa" w:w="8568"/>
          </w:tcPr>
          <w:p>
            <w:r>
              <w:t>local governments; property owners; artists; cultural businesses</w:t>
            </w:r>
          </w:p>
        </w:tc>
      </w:tr>
      <w:tr>
        <w:tc>
          <w:tcPr>
            <w:tcW w:type="dxa" w:w="1944"/>
            <w:shd w:fill="E6F1F5"/>
          </w:tcPr>
          <w:p>
            <w:r>
              <w:rPr>
                <w:b/>
              </w:rPr>
              <w:t>Why it may help</w:t>
            </w:r>
          </w:p>
        </w:tc>
        <w:tc>
          <w:tcPr>
            <w:tcW w:type="dxa" w:w="8568"/>
          </w:tcPr>
          <w:p>
            <w:r>
              <w:t>Strengthens cultural districts, art sales, and historic building reuse in visitor corridors.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arts; cultural tourism; historic rehab; downtown</w:t>
            </w:r>
          </w:p>
        </w:tc>
      </w:tr>
      <w:tr>
        <w:tc>
          <w:tcPr>
            <w:tcW w:type="dxa" w:w="1944"/>
            <w:shd w:fill="E6F1F5"/>
          </w:tcPr>
          <w:p>
            <w:r>
              <w:rPr>
                <w:b/>
              </w:rPr>
              <w:t>Amount or cost</w:t>
            </w:r>
          </w:p>
        </w:tc>
        <w:tc>
          <w:tcPr>
            <w:tcW w:type="dxa" w:w="8568"/>
          </w:tcPr>
          <w:p>
            <w:r>
              <w:t>sales tax exemption for original art; historic rehab credit access varies</w:t>
            </w:r>
          </w:p>
        </w:tc>
      </w:tr>
      <w:tr>
        <w:tc>
          <w:tcPr>
            <w:tcW w:type="dxa" w:w="1944"/>
            <w:shd w:fill="E6F1F5"/>
          </w:tcPr>
          <w:p>
            <w:r>
              <w:rPr>
                <w:b/>
              </w:rPr>
              <w:t>Match or cost</w:t>
            </w:r>
          </w:p>
        </w:tc>
        <w:tc>
          <w:tcPr>
            <w:tcW w:type="dxa" w:w="8568"/>
          </w:tcPr>
          <w:p>
            <w:r>
              <w:t>no grant match</w:t>
            </w:r>
          </w:p>
        </w:tc>
      </w:tr>
      <w:tr>
        <w:tc>
          <w:tcPr>
            <w:tcW w:type="dxa" w:w="1944"/>
            <w:shd w:fill="E6F1F5"/>
          </w:tcPr>
          <w:p>
            <w:r>
              <w:rPr>
                <w:b/>
              </w:rPr>
              <w:t>Official source</w:t>
            </w:r>
          </w:p>
        </w:tc>
        <w:tc>
          <w:tcPr>
            <w:tcW w:type="dxa" w:w="8568"/>
          </w:tcPr>
          <w:p>
            <w:hyperlink r:id="rId176">
              <w:r>
                <w:rPr>
                  <w:color w:val="1B6A8F"/>
                  <w:u w:val="single"/>
                </w:rPr>
                <w:t>Open official page</w:t>
              </w:r>
            </w:hyperlink>
            <w:r>
              <w:t xml:space="preserve"> (https://www.crt.la.gov/cultural-development/arts/cultural-districts/forms-applications/index)</w:t>
            </w:r>
          </w:p>
        </w:tc>
      </w:tr>
      <w:tr>
        <w:tc>
          <w:tcPr>
            <w:tcW w:type="dxa" w:w="1944"/>
            <w:shd w:fill="E6F1F5"/>
          </w:tcPr>
          <w:p>
            <w:r>
              <w:rPr>
                <w:b/>
              </w:rPr>
              <w:t>Record ID</w:t>
            </w:r>
          </w:p>
        </w:tc>
        <w:tc>
          <w:tcPr>
            <w:tcW w:type="dxa" w:w="8568"/>
          </w:tcPr>
          <w:p>
            <w:r>
              <w:t>RERC-FND-0178</w:t>
            </w:r>
          </w:p>
        </w:tc>
      </w:tr>
    </w:tbl>
    <w:p>
      <w:pPr>
        <w:pStyle w:val="Heading2"/>
        <w:spacing w:before="160" w:after="60"/>
      </w:pPr>
      <w:r>
        <w:t>Land and Water Conservation Fund</w:t>
      </w:r>
    </w:p>
    <w:p>
      <w:pPr>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Core capital source for parks, boat launches, playgrounds, trailheads, and outdoor recreation facilities.</w:t>
            </w:r>
          </w:p>
        </w:tc>
      </w:tr>
      <w:tr>
        <w:tc>
          <w:tcPr>
            <w:tcW w:type="dxa" w:w="1944"/>
            <w:shd w:fill="E9F2EC"/>
          </w:tcPr>
          <w:p>
            <w:r>
              <w:rPr>
                <w:b/>
              </w:rPr>
              <w:t>Best for</w:t>
            </w:r>
          </w:p>
        </w:tc>
        <w:tc>
          <w:tcPr>
            <w:tcW w:type="dxa" w:w="8568"/>
          </w:tcPr>
          <w:p>
            <w:r>
              <w:t>state and local public agencies</w:t>
            </w:r>
          </w:p>
        </w:tc>
      </w:tr>
      <w:tr>
        <w:tc>
          <w:tcPr>
            <w:tcW w:type="dxa" w:w="1944"/>
            <w:shd w:fill="E9F2EC"/>
          </w:tcPr>
          <w:p>
            <w:r>
              <w:rPr>
                <w:b/>
              </w:rPr>
              <w:t>Why it may help</w:t>
            </w:r>
          </w:p>
        </w:tc>
        <w:tc>
          <w:tcPr>
            <w:tcW w:type="dxa" w:w="8568"/>
          </w:tcPr>
          <w:p>
            <w:r>
              <w:t>Core capital source for parks, boat launches, playgrounds, trailheads, and outdoor recreation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outdoor recreation; public access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typically 50 percent federal</w:t>
            </w:r>
          </w:p>
        </w:tc>
      </w:tr>
      <w:tr>
        <w:tc>
          <w:tcPr>
            <w:tcW w:type="dxa" w:w="1944"/>
            <w:shd w:fill="E9F2EC"/>
          </w:tcPr>
          <w:p>
            <w:r>
              <w:rPr>
                <w:b/>
              </w:rPr>
              <w:t>Official source</w:t>
            </w:r>
          </w:p>
        </w:tc>
        <w:tc>
          <w:tcPr>
            <w:tcW w:type="dxa" w:w="8568"/>
          </w:tcPr>
          <w:p>
            <w:hyperlink r:id="rId177">
              <w:r>
                <w:rPr>
                  <w:color w:val="1B6A8F"/>
                  <w:u w:val="single"/>
                </w:rPr>
                <w:t>Open official page</w:t>
              </w:r>
            </w:hyperlink>
            <w:r>
              <w:t xml:space="preserve"> (https://www.crt.la.gov/louisiana-state-parks/grant-opportunities-for-outdoor-recreation/land-water-conservation/index)</w:t>
            </w:r>
          </w:p>
        </w:tc>
      </w:tr>
      <w:tr>
        <w:tc>
          <w:tcPr>
            <w:tcW w:type="dxa" w:w="1944"/>
            <w:shd w:fill="E9F2EC"/>
          </w:tcPr>
          <w:p>
            <w:r>
              <w:rPr>
                <w:b/>
              </w:rPr>
              <w:t>Record ID</w:t>
            </w:r>
          </w:p>
        </w:tc>
        <w:tc>
          <w:tcPr>
            <w:tcW w:type="dxa" w:w="8568"/>
          </w:tcPr>
          <w:p>
            <w:r>
              <w:t>RERC-FND-0180</w:t>
            </w:r>
          </w:p>
        </w:tc>
      </w:tr>
    </w:tbl>
    <w:p>
      <w:pPr>
        <w:pStyle w:val="Heading2"/>
        <w:spacing w:before="160" w:after="60"/>
      </w:pPr>
      <w:r>
        <w:t>Cooperative Marketing Program FY2026</w:t>
      </w:r>
    </w:p>
    <w:p>
      <w:pPr>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tourism partners buy media for events and attractions when local budgets are thin.</w:t>
            </w:r>
          </w:p>
        </w:tc>
      </w:tr>
      <w:tr>
        <w:tc>
          <w:tcPr>
            <w:tcW w:type="dxa" w:w="1944"/>
            <w:shd w:fill="E6F1F5"/>
          </w:tcPr>
          <w:p>
            <w:r>
              <w:rPr>
                <w:b/>
              </w:rPr>
              <w:t>Best for</w:t>
            </w:r>
          </w:p>
        </w:tc>
        <w:tc>
          <w:tcPr>
            <w:tcW w:type="dxa" w:w="8568"/>
          </w:tcPr>
          <w:p>
            <w:r>
              <w:t>Louisiana CVBs, tourist commissions, DMOs, and political subdivisions authorized to promote tourism</w:t>
            </w:r>
          </w:p>
        </w:tc>
      </w:tr>
      <w:tr>
        <w:tc>
          <w:tcPr>
            <w:tcW w:type="dxa" w:w="1944"/>
            <w:shd w:fill="E6F1F5"/>
          </w:tcPr>
          <w:p>
            <w:r>
              <w:rPr>
                <w:b/>
              </w:rPr>
              <w:t>Why it may help</w:t>
            </w:r>
          </w:p>
        </w:tc>
        <w:tc>
          <w:tcPr>
            <w:tcW w:type="dxa" w:w="8568"/>
          </w:tcPr>
          <w:p>
            <w:r>
              <w:t>Helps rural tourism partners buy media for events and attractions when local budgets are thin</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tourism co-op; events; visitor marketing</w:t>
            </w:r>
          </w:p>
        </w:tc>
      </w:tr>
      <w:tr>
        <w:tc>
          <w:tcPr>
            <w:tcW w:type="dxa" w:w="1944"/>
            <w:shd w:fill="E6F1F5"/>
          </w:tcPr>
          <w:p>
            <w:r>
              <w:rPr>
                <w:b/>
              </w:rPr>
              <w:t>Amount or cost</w:t>
            </w:r>
          </w:p>
        </w:tc>
        <w:tc>
          <w:tcPr>
            <w:tcW w:type="dxa" w:w="8568"/>
          </w:tcPr>
          <w:p>
            <w:r>
              <w:t>Maximum award $10,000</w:t>
            </w:r>
          </w:p>
        </w:tc>
      </w:tr>
      <w:tr>
        <w:tc>
          <w:tcPr>
            <w:tcW w:type="dxa" w:w="1944"/>
            <w:shd w:fill="E6F1F5"/>
          </w:tcPr>
          <w:p>
            <w:r>
              <w:rPr>
                <w:b/>
              </w:rPr>
              <w:t>Match or cost</w:t>
            </w:r>
          </w:p>
        </w:tc>
        <w:tc>
          <w:tcPr>
            <w:tcW w:type="dxa" w:w="8568"/>
          </w:tcPr>
          <w:p>
            <w:r>
              <w:t>50% match; reimbursement basis</w:t>
            </w:r>
          </w:p>
        </w:tc>
      </w:tr>
      <w:tr>
        <w:tc>
          <w:tcPr>
            <w:tcW w:type="dxa" w:w="1944"/>
            <w:shd w:fill="E6F1F5"/>
          </w:tcPr>
          <w:p>
            <w:r>
              <w:rPr>
                <w:b/>
              </w:rPr>
              <w:t>Official source</w:t>
            </w:r>
          </w:p>
        </w:tc>
        <w:tc>
          <w:tcPr>
            <w:tcW w:type="dxa" w:w="8568"/>
          </w:tcPr>
          <w:p>
            <w:hyperlink r:id="rId178">
              <w:r>
                <w:rPr>
                  <w:color w:val="1B6A8F"/>
                  <w:u w:val="single"/>
                </w:rPr>
                <w:t>Open official page</w:t>
              </w:r>
            </w:hyperlink>
            <w:r>
              <w:t xml:space="preserve"> (https://www.explorelouisiana.com/industry/cmp-grant)</w:t>
            </w:r>
          </w:p>
        </w:tc>
      </w:tr>
      <w:tr>
        <w:tc>
          <w:tcPr>
            <w:tcW w:type="dxa" w:w="1944"/>
            <w:shd w:fill="E6F1F5"/>
          </w:tcPr>
          <w:p>
            <w:r>
              <w:rPr>
                <w:b/>
              </w:rPr>
              <w:t>Record ID</w:t>
            </w:r>
          </w:p>
        </w:tc>
        <w:tc>
          <w:tcPr>
            <w:tcW w:type="dxa" w:w="8568"/>
          </w:tcPr>
          <w:p>
            <w:r>
              <w:t>RERC-FND-0177</w:t>
            </w:r>
          </w:p>
        </w:tc>
      </w:tr>
    </w:tbl>
    <w:p>
      <w:pPr>
        <w:pStyle w:val="Heading2"/>
        <w:spacing w:before="160" w:after="60"/>
      </w:pPr>
      <w:r>
        <w:t>Small Business Loans</w:t>
      </w:r>
    </w:p>
    <w:p>
      <w:pPr>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support Maine outdoor recreation, hospitality, food, marine, and local service businesses in rural destinations.</w:t>
            </w:r>
          </w:p>
        </w:tc>
      </w:tr>
      <w:tr>
        <w:tc>
          <w:tcPr>
            <w:tcW w:type="dxa" w:w="1944"/>
            <w:shd w:fill="E9F2EC"/>
          </w:tcPr>
          <w:p>
            <w:r>
              <w:rPr>
                <w:b/>
              </w:rPr>
              <w:t>Best for</w:t>
            </w:r>
          </w:p>
        </w:tc>
        <w:tc>
          <w:tcPr>
            <w:tcW w:type="dxa" w:w="8568"/>
          </w:tcPr>
          <w:p>
            <w:r>
              <w:t>Maine entrepreneurs and small businesses</w:t>
            </w:r>
          </w:p>
        </w:tc>
      </w:tr>
      <w:tr>
        <w:tc>
          <w:tcPr>
            <w:tcW w:type="dxa" w:w="1944"/>
            <w:shd w:fill="E9F2EC"/>
          </w:tcPr>
          <w:p>
            <w:r>
              <w:rPr>
                <w:b/>
              </w:rPr>
              <w:t>Why it may help</w:t>
            </w:r>
          </w:p>
        </w:tc>
        <w:tc>
          <w:tcPr>
            <w:tcW w:type="dxa" w:w="8568"/>
          </w:tcPr>
          <w:p>
            <w:r>
              <w:t>Can support Maine outdoor recreation, hospitality, food, marine, and local service businesses in rural destinations.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business; working waterfront; tourism; food; equipment; real estate</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Repayment required</w:t>
            </w:r>
          </w:p>
        </w:tc>
      </w:tr>
      <w:tr>
        <w:tc>
          <w:tcPr>
            <w:tcW w:type="dxa" w:w="1944"/>
            <w:shd w:fill="E9F2EC"/>
          </w:tcPr>
          <w:p>
            <w:r>
              <w:rPr>
                <w:b/>
              </w:rPr>
              <w:t>Official source</w:t>
            </w:r>
          </w:p>
        </w:tc>
        <w:tc>
          <w:tcPr>
            <w:tcW w:type="dxa" w:w="8568"/>
          </w:tcPr>
          <w:p>
            <w:hyperlink r:id="rId179">
              <w:r>
                <w:rPr>
                  <w:color w:val="1B6A8F"/>
                  <w:u w:val="single"/>
                </w:rPr>
                <w:t>Open official page</w:t>
              </w:r>
            </w:hyperlink>
            <w:r>
              <w:t xml:space="preserve"> (https://www.ceimaine.org/financing/small-business-loans)</w:t>
            </w:r>
          </w:p>
        </w:tc>
      </w:tr>
      <w:tr>
        <w:tc>
          <w:tcPr>
            <w:tcW w:type="dxa" w:w="1944"/>
            <w:shd w:fill="E9F2EC"/>
          </w:tcPr>
          <w:p>
            <w:r>
              <w:rPr>
                <w:b/>
              </w:rPr>
              <w:t>Record ID</w:t>
            </w:r>
          </w:p>
        </w:tc>
        <w:tc>
          <w:tcPr>
            <w:tcW w:type="dxa" w:w="8568"/>
          </w:tcPr>
          <w:p>
            <w:r>
              <w:t>RERC-FND-0193</w:t>
            </w:r>
          </w:p>
        </w:tc>
      </w:tr>
    </w:tbl>
    <w:p>
      <w:pPr>
        <w:pStyle w:val="Heading2"/>
        <w:spacing w:before="160" w:after="60"/>
      </w:pPr>
      <w:r>
        <w:t>Business and Nonprofit Electric Vehicle Rebates</w:t>
      </w:r>
    </w:p>
    <w:p>
      <w:pPr>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outfitters, shuttle operators, parks partners, and visitor-serving nonprofits reduce fleet costs.</w:t>
            </w:r>
          </w:p>
        </w:tc>
      </w:tr>
      <w:tr>
        <w:tc>
          <w:tcPr>
            <w:tcW w:type="dxa" w:w="1944"/>
            <w:shd w:fill="E6F1F5"/>
          </w:tcPr>
          <w:p>
            <w:r>
              <w:rPr>
                <w:b/>
              </w:rPr>
              <w:t>Best for</w:t>
            </w:r>
          </w:p>
        </w:tc>
        <w:tc>
          <w:tcPr>
            <w:tcW w:type="dxa" w:w="8568"/>
          </w:tcPr>
          <w:p>
            <w:r>
              <w:t>Businesses, nonprofits, LLCs, partnerships, and similar entities titling vehicles in business name</w:t>
            </w:r>
          </w:p>
        </w:tc>
      </w:tr>
      <w:tr>
        <w:tc>
          <w:tcPr>
            <w:tcW w:type="dxa" w:w="1944"/>
            <w:shd w:fill="E6F1F5"/>
          </w:tcPr>
          <w:p>
            <w:r>
              <w:rPr>
                <w:b/>
              </w:rPr>
              <w:t>Why it may help</w:t>
            </w:r>
          </w:p>
        </w:tc>
        <w:tc>
          <w:tcPr>
            <w:tcW w:type="dxa" w:w="8568"/>
          </w:tcPr>
          <w:p>
            <w:r>
              <w:t>Helps outfitters, shuttle operators, parks partners, and visitor-serving nonprofits reduce fleet costs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EV fleet; clean transportation; shuttle; visitor mobility</w:t>
            </w:r>
          </w:p>
        </w:tc>
      </w:tr>
      <w:tr>
        <w:tc>
          <w:tcPr>
            <w:tcW w:type="dxa" w:w="1944"/>
            <w:shd w:fill="E6F1F5"/>
          </w:tcPr>
          <w:p>
            <w:r>
              <w:rPr>
                <w:b/>
              </w:rPr>
              <w:t>Amount or cost</w:t>
            </w:r>
          </w:p>
        </w:tc>
        <w:tc>
          <w:tcPr>
            <w:tcW w:type="dxa" w:w="8568"/>
          </w:tcPr>
          <w:p>
            <w:r>
              <w:t>New EV $4,000; used EV $3,000; commercial electric van $12,000-$14,000 with preapproval</w:t>
            </w:r>
          </w:p>
        </w:tc>
      </w:tr>
      <w:tr>
        <w:tc>
          <w:tcPr>
            <w:tcW w:type="dxa" w:w="1944"/>
            <w:shd w:fill="E6F1F5"/>
          </w:tcPr>
          <w:p>
            <w:r>
              <w:rPr>
                <w:b/>
              </w:rPr>
              <w:t>Match or cost</w:t>
            </w:r>
          </w:p>
        </w:tc>
        <w:tc>
          <w:tcPr>
            <w:tcW w:type="dxa" w:w="8568"/>
          </w:tcPr>
          <w:p>
            <w:r>
              <w:t>Purchase required; lease not eligible</w:t>
            </w:r>
          </w:p>
        </w:tc>
      </w:tr>
      <w:tr>
        <w:tc>
          <w:tcPr>
            <w:tcW w:type="dxa" w:w="1944"/>
            <w:shd w:fill="E6F1F5"/>
          </w:tcPr>
          <w:p>
            <w:r>
              <w:rPr>
                <w:b/>
              </w:rPr>
              <w:t>Official source</w:t>
            </w:r>
          </w:p>
        </w:tc>
        <w:tc>
          <w:tcPr>
            <w:tcW w:type="dxa" w:w="8568"/>
          </w:tcPr>
          <w:p>
            <w:hyperlink r:id="rId180">
              <w:r>
                <w:rPr>
                  <w:color w:val="1B6A8F"/>
                  <w:u w:val="single"/>
                </w:rPr>
                <w:t>Open official page</w:t>
              </w:r>
            </w:hyperlink>
            <w:r>
              <w:t xml:space="preserve"> (https://www.efficiencymaine.com/electric-vehicle-incentives-for-businesses-and-organizations)</w:t>
            </w:r>
          </w:p>
        </w:tc>
      </w:tr>
      <w:tr>
        <w:tc>
          <w:tcPr>
            <w:tcW w:type="dxa" w:w="1944"/>
            <w:shd w:fill="E6F1F5"/>
          </w:tcPr>
          <w:p>
            <w:r>
              <w:rPr>
                <w:b/>
              </w:rPr>
              <w:t>Record ID</w:t>
            </w:r>
          </w:p>
        </w:tc>
        <w:tc>
          <w:tcPr>
            <w:tcW w:type="dxa" w:w="8568"/>
          </w:tcPr>
          <w:p>
            <w:r>
              <w:t>RERC-FND-0183</w:t>
            </w:r>
          </w:p>
        </w:tc>
      </w:tr>
    </w:tbl>
    <w:p>
      <w:pPr>
        <w:pStyle w:val="Heading2"/>
        <w:spacing w:before="160" w:after="60"/>
      </w:pPr>
      <w:r>
        <w:t>Commercial and Industrial Prescriptive Initiatives</w:t>
      </w:r>
    </w:p>
    <w:p>
      <w:pPr>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Lowers operating costs for recreation businesses, inns, restaurants, museums, and municipal visitor facilities.</w:t>
            </w:r>
          </w:p>
        </w:tc>
      </w:tr>
      <w:tr>
        <w:tc>
          <w:tcPr>
            <w:tcW w:type="dxa" w:w="1944"/>
            <w:shd w:fill="E9F2EC"/>
          </w:tcPr>
          <w:p>
            <w:r>
              <w:rPr>
                <w:b/>
              </w:rPr>
              <w:t>Best for</w:t>
            </w:r>
          </w:p>
        </w:tc>
        <w:tc>
          <w:tcPr>
            <w:tcW w:type="dxa" w:w="8568"/>
          </w:tcPr>
          <w:p>
            <w:r>
              <w:t>Businesses, nonprofits, municipalities, schools, higher education, industrial facilities, multifamily with 3+ units, mixed-use buildings</w:t>
            </w:r>
          </w:p>
        </w:tc>
      </w:tr>
      <w:tr>
        <w:tc>
          <w:tcPr>
            <w:tcW w:type="dxa" w:w="1944"/>
            <w:shd w:fill="E9F2EC"/>
          </w:tcPr>
          <w:p>
            <w:r>
              <w:rPr>
                <w:b/>
              </w:rPr>
              <w:t>Why it may help</w:t>
            </w:r>
          </w:p>
        </w:tc>
        <w:tc>
          <w:tcPr>
            <w:tcW w:type="dxa" w:w="8568"/>
          </w:tcPr>
          <w:p>
            <w:r>
              <w:t>Lowers operating costs for recreation businesses, inns, restaurants, museums, and municipal visitor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heating; cooling; lighting; multifamily; mixed-use</w:t>
            </w:r>
          </w:p>
        </w:tc>
      </w:tr>
      <w:tr>
        <w:tc>
          <w:tcPr>
            <w:tcW w:type="dxa" w:w="1944"/>
            <w:shd w:fill="E9F2EC"/>
          </w:tcPr>
          <w:p>
            <w:r>
              <w:rPr>
                <w:b/>
              </w:rPr>
              <w:t>Amount or cost</w:t>
            </w:r>
          </w:p>
        </w:tc>
        <w:tc>
          <w:tcPr>
            <w:tcW w:type="dxa" w:w="8568"/>
          </w:tcPr>
          <w:p>
            <w:r>
              <w:t>Measure-based incentives; amount varies</w:t>
            </w:r>
          </w:p>
        </w:tc>
      </w:tr>
      <w:tr>
        <w:tc>
          <w:tcPr>
            <w:tcW w:type="dxa" w:w="1944"/>
            <w:shd w:fill="E9F2EC"/>
          </w:tcPr>
          <w:p>
            <w:r>
              <w:rPr>
                <w:b/>
              </w:rPr>
              <w:t>Match or cost</w:t>
            </w:r>
          </w:p>
        </w:tc>
        <w:tc>
          <w:tcPr>
            <w:tcW w:type="dxa" w:w="8568"/>
          </w:tcPr>
          <w:p>
            <w:r>
              <w:t>Customer share varies by measure</w:t>
            </w:r>
          </w:p>
        </w:tc>
      </w:tr>
      <w:tr>
        <w:tc>
          <w:tcPr>
            <w:tcW w:type="dxa" w:w="1944"/>
            <w:shd w:fill="E9F2EC"/>
          </w:tcPr>
          <w:p>
            <w:r>
              <w:rPr>
                <w:b/>
              </w:rPr>
              <w:t>Official source</w:t>
            </w:r>
          </w:p>
        </w:tc>
        <w:tc>
          <w:tcPr>
            <w:tcW w:type="dxa" w:w="8568"/>
          </w:tcPr>
          <w:p>
            <w:hyperlink r:id="rId181">
              <w:r>
                <w:rPr>
                  <w:color w:val="1B6A8F"/>
                  <w:u w:val="single"/>
                </w:rPr>
                <w:t>Open official page</w:t>
              </w:r>
            </w:hyperlink>
            <w:r>
              <w:t xml:space="preserve"> (https://www.efficiencymaine.com/at-work)</w:t>
            </w:r>
          </w:p>
        </w:tc>
      </w:tr>
      <w:tr>
        <w:tc>
          <w:tcPr>
            <w:tcW w:type="dxa" w:w="1944"/>
            <w:shd w:fill="E9F2EC"/>
          </w:tcPr>
          <w:p>
            <w:r>
              <w:rPr>
                <w:b/>
              </w:rPr>
              <w:t>Record ID</w:t>
            </w:r>
          </w:p>
        </w:tc>
        <w:tc>
          <w:tcPr>
            <w:tcW w:type="dxa" w:w="8568"/>
          </w:tcPr>
          <w:p>
            <w:r>
              <w:t>RERC-FND-0184</w:t>
            </w:r>
          </w:p>
        </w:tc>
      </w:tr>
    </w:tbl>
    <w:p>
      <w:pPr>
        <w:pStyle w:val="Heading2"/>
        <w:spacing w:before="160" w:after="60"/>
      </w:pPr>
      <w:r>
        <w:t>Commercial and Industrial Prescriptive and Custom Incentives</w:t>
      </w:r>
    </w:p>
    <w:p>
      <w:pPr>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Lodges, restaurants, outfitters, and public visitor facilities can reduce operating costs.</w:t>
            </w:r>
          </w:p>
        </w:tc>
      </w:tr>
      <w:tr>
        <w:tc>
          <w:tcPr>
            <w:tcW w:type="dxa" w:w="1944"/>
            <w:shd w:fill="E6F1F5"/>
          </w:tcPr>
          <w:p>
            <w:r>
              <w:rPr>
                <w:b/>
              </w:rPr>
              <w:t>Best for</w:t>
            </w:r>
          </w:p>
        </w:tc>
        <w:tc>
          <w:tcPr>
            <w:tcW w:type="dxa" w:w="8568"/>
          </w:tcPr>
          <w:p>
            <w:r>
              <w:t>Commercial, industrial, nonprofit, public, and institutional customers</w:t>
            </w:r>
          </w:p>
        </w:tc>
      </w:tr>
      <w:tr>
        <w:tc>
          <w:tcPr>
            <w:tcW w:type="dxa" w:w="1944"/>
            <w:shd w:fill="E6F1F5"/>
          </w:tcPr>
          <w:p>
            <w:r>
              <w:rPr>
                <w:b/>
              </w:rPr>
              <w:t>Why it may help</w:t>
            </w:r>
          </w:p>
        </w:tc>
        <w:tc>
          <w:tcPr>
            <w:tcW w:type="dxa" w:w="8568"/>
          </w:tcPr>
          <w:p>
            <w:r>
              <w:t>Lodges, restaurants, outfitters, and public visitor facilities can reduce operating costs.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HVAC, lighting, kitchen equipment, custom efficiency, lodging</w:t>
            </w:r>
          </w:p>
        </w:tc>
      </w:tr>
      <w:tr>
        <w:tc>
          <w:tcPr>
            <w:tcW w:type="dxa" w:w="1944"/>
            <w:shd w:fill="E6F1F5"/>
          </w:tcPr>
          <w:p>
            <w:r>
              <w:rPr>
                <w:b/>
              </w:rPr>
              <w:t>Amount or cost</w:t>
            </w:r>
          </w:p>
        </w:tc>
        <w:tc>
          <w:tcPr>
            <w:tcW w:type="dxa" w:w="8568"/>
          </w:tcPr>
          <w:p>
            <w:r>
              <w:t>Measure-specific; custom incentives project-specific</w:t>
            </w:r>
          </w:p>
        </w:tc>
      </w:tr>
      <w:tr>
        <w:tc>
          <w:tcPr>
            <w:tcW w:type="dxa" w:w="1944"/>
            <w:shd w:fill="E6F1F5"/>
          </w:tcPr>
          <w:p>
            <w:r>
              <w:rPr>
                <w:b/>
              </w:rPr>
              <w:t>Match or cost</w:t>
            </w:r>
          </w:p>
        </w:tc>
        <w:tc>
          <w:tcPr>
            <w:tcW w:type="dxa" w:w="8568"/>
          </w:tcPr>
          <w:p>
            <w:r>
              <w:t>Customer pays remaining cost</w:t>
            </w:r>
          </w:p>
        </w:tc>
      </w:tr>
      <w:tr>
        <w:tc>
          <w:tcPr>
            <w:tcW w:type="dxa" w:w="1944"/>
            <w:shd w:fill="E6F1F5"/>
          </w:tcPr>
          <w:p>
            <w:r>
              <w:rPr>
                <w:b/>
              </w:rPr>
              <w:t>Official source</w:t>
            </w:r>
          </w:p>
        </w:tc>
        <w:tc>
          <w:tcPr>
            <w:tcW w:type="dxa" w:w="8568"/>
          </w:tcPr>
          <w:p>
            <w:hyperlink r:id="rId181">
              <w:r>
                <w:rPr>
                  <w:color w:val="1B6A8F"/>
                  <w:u w:val="single"/>
                </w:rPr>
                <w:t>Open official page</w:t>
              </w:r>
            </w:hyperlink>
            <w:r>
              <w:t xml:space="preserve"> (https://www.efficiencymaine.com/at-work)</w:t>
            </w:r>
          </w:p>
        </w:tc>
      </w:tr>
      <w:tr>
        <w:tc>
          <w:tcPr>
            <w:tcW w:type="dxa" w:w="1944"/>
            <w:shd w:fill="E6F1F5"/>
          </w:tcPr>
          <w:p>
            <w:r>
              <w:rPr>
                <w:b/>
              </w:rPr>
              <w:t>Record ID</w:t>
            </w:r>
          </w:p>
        </w:tc>
        <w:tc>
          <w:tcPr>
            <w:tcW w:type="dxa" w:w="8568"/>
          </w:tcPr>
          <w:p>
            <w:r>
              <w:t>RERC-FND-0185</w:t>
            </w:r>
          </w:p>
        </w:tc>
      </w:tr>
    </w:tbl>
    <w:p>
      <w:pPr>
        <w:pStyle w:val="Heading2"/>
        <w:spacing w:before="160" w:after="60"/>
      </w:pPr>
      <w:r>
        <w:t>Land and Water Conservation Fund</w:t>
      </w:r>
    </w:p>
    <w:p>
      <w:pPr>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 funding for parks, trails, waterfront access, and public recreation facilities.</w:t>
            </w:r>
          </w:p>
        </w:tc>
      </w:tr>
      <w:tr>
        <w:tc>
          <w:tcPr>
            <w:tcW w:type="dxa" w:w="1944"/>
            <w:shd w:fill="E9F2EC"/>
          </w:tcPr>
          <w:p>
            <w:r>
              <w:rPr>
                <w:b/>
              </w:rPr>
              <w:t>Best for</w:t>
            </w:r>
          </w:p>
        </w:tc>
        <w:tc>
          <w:tcPr>
            <w:tcW w:type="dxa" w:w="8568"/>
          </w:tcPr>
          <w:p>
            <w:r>
              <w:t>State of Maine; counties; municipalities; school districts; tribal nations</w:t>
            </w:r>
          </w:p>
        </w:tc>
      </w:tr>
      <w:tr>
        <w:tc>
          <w:tcPr>
            <w:tcW w:type="dxa" w:w="1944"/>
            <w:shd w:fill="E9F2EC"/>
          </w:tcPr>
          <w:p>
            <w:r>
              <w:rPr>
                <w:b/>
              </w:rPr>
              <w:t>Why it may help</w:t>
            </w:r>
          </w:p>
        </w:tc>
        <w:tc>
          <w:tcPr>
            <w:tcW w:type="dxa" w:w="8568"/>
          </w:tcPr>
          <w:p>
            <w:r>
              <w:t>Direct funding for parks, trails, waterfront access, and public recreation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public outdoor recreation; trails; facilities</w:t>
            </w:r>
          </w:p>
        </w:tc>
      </w:tr>
      <w:tr>
        <w:tc>
          <w:tcPr>
            <w:tcW w:type="dxa" w:w="1944"/>
            <w:shd w:fill="E9F2EC"/>
          </w:tcPr>
          <w:p>
            <w:r>
              <w:rPr>
                <w:b/>
              </w:rPr>
              <w:t>Amount or cost</w:t>
            </w:r>
          </w:p>
        </w:tc>
        <w:tc>
          <w:tcPr>
            <w:tcW w:type="dxa" w:w="8568"/>
          </w:tcPr>
          <w:p>
            <w:r>
              <w:t>2026 maximum $1000000</w:t>
            </w:r>
          </w:p>
        </w:tc>
      </w:tr>
      <w:tr>
        <w:tc>
          <w:tcPr>
            <w:tcW w:type="dxa" w:w="1944"/>
            <w:shd w:fill="E9F2EC"/>
          </w:tcPr>
          <w:p>
            <w:r>
              <w:rPr>
                <w:b/>
              </w:rPr>
              <w:t>Match or cost</w:t>
            </w:r>
          </w:p>
        </w:tc>
        <w:tc>
          <w:tcPr>
            <w:tcW w:type="dxa" w:w="8568"/>
          </w:tcPr>
          <w:p>
            <w:r>
              <w:t>up to 50 percent federal</w:t>
            </w:r>
          </w:p>
        </w:tc>
      </w:tr>
      <w:tr>
        <w:tc>
          <w:tcPr>
            <w:tcW w:type="dxa" w:w="1944"/>
            <w:shd w:fill="E9F2EC"/>
          </w:tcPr>
          <w:p>
            <w:r>
              <w:rPr>
                <w:b/>
              </w:rPr>
              <w:t>Official source</w:t>
            </w:r>
          </w:p>
        </w:tc>
        <w:tc>
          <w:tcPr>
            <w:tcW w:type="dxa" w:w="8568"/>
          </w:tcPr>
          <w:p>
            <w:hyperlink r:id="rId182">
              <w:r>
                <w:rPr>
                  <w:color w:val="1B6A8F"/>
                  <w:u w:val="single"/>
                </w:rPr>
                <w:t>Open official page</w:t>
              </w:r>
            </w:hyperlink>
            <w:r>
              <w:t xml:space="preserve"> (https://www.maine.gov/dacf/parks/grants/land_water_conservation_fund.html)</w:t>
            </w:r>
          </w:p>
        </w:tc>
      </w:tr>
      <w:tr>
        <w:tc>
          <w:tcPr>
            <w:tcW w:type="dxa" w:w="1944"/>
            <w:shd w:fill="E9F2EC"/>
          </w:tcPr>
          <w:p>
            <w:r>
              <w:rPr>
                <w:b/>
              </w:rPr>
              <w:t>Record ID</w:t>
            </w:r>
          </w:p>
        </w:tc>
        <w:tc>
          <w:tcPr>
            <w:tcW w:type="dxa" w:w="8568"/>
          </w:tcPr>
          <w:p>
            <w:r>
              <w:t>RERC-FND-0188</w:t>
            </w:r>
          </w:p>
        </w:tc>
      </w:tr>
    </w:tbl>
    <w:p>
      <w:pPr>
        <w:pStyle w:val="Heading2"/>
        <w:spacing w:before="160" w:after="60"/>
      </w:pPr>
      <w:r>
        <w:t>Recreational Trails Program and Maine Trails Program</w:t>
      </w:r>
    </w:p>
    <w:p>
      <w:pPr>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Builds and repairs the trail networks that drive rural outdoor recreation visitation.</w:t>
            </w:r>
          </w:p>
        </w:tc>
      </w:tr>
      <w:tr>
        <w:tc>
          <w:tcPr>
            <w:tcW w:type="dxa" w:w="1944"/>
            <w:shd w:fill="E6F1F5"/>
          </w:tcPr>
          <w:p>
            <w:r>
              <w:rPr>
                <w:b/>
              </w:rPr>
              <w:t>Best for</w:t>
            </w:r>
          </w:p>
        </w:tc>
        <w:tc>
          <w:tcPr>
            <w:tcW w:type="dxa" w:w="8568"/>
          </w:tcPr>
          <w:p>
            <w:r>
              <w:t>municipalities; qualified subdivisions of state government; qualified nonprofits</w:t>
            </w:r>
          </w:p>
        </w:tc>
      </w:tr>
      <w:tr>
        <w:tc>
          <w:tcPr>
            <w:tcW w:type="dxa" w:w="1944"/>
            <w:shd w:fill="E6F1F5"/>
          </w:tcPr>
          <w:p>
            <w:r>
              <w:rPr>
                <w:b/>
              </w:rPr>
              <w:t>Why it may help</w:t>
            </w:r>
          </w:p>
        </w:tc>
        <w:tc>
          <w:tcPr>
            <w:tcW w:type="dxa" w:w="8568"/>
          </w:tcPr>
          <w:p>
            <w:r>
              <w:t>Builds and repairs the trail networks that drive rural outdoor recreation visitation.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trail rehabilitation; trail access; motorized; nonmotorized</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up to 80 percent federal</w:t>
            </w:r>
          </w:p>
        </w:tc>
      </w:tr>
      <w:tr>
        <w:tc>
          <w:tcPr>
            <w:tcW w:type="dxa" w:w="1944"/>
            <w:shd w:fill="E6F1F5"/>
          </w:tcPr>
          <w:p>
            <w:r>
              <w:rPr>
                <w:b/>
              </w:rPr>
              <w:t>Official source</w:t>
            </w:r>
          </w:p>
        </w:tc>
        <w:tc>
          <w:tcPr>
            <w:tcW w:type="dxa" w:w="8568"/>
          </w:tcPr>
          <w:p>
            <w:hyperlink r:id="rId183">
              <w:r>
                <w:rPr>
                  <w:color w:val="1B6A8F"/>
                  <w:u w:val="single"/>
                </w:rPr>
                <w:t>Open official page</w:t>
              </w:r>
            </w:hyperlink>
            <w:r>
              <w:t xml:space="preserve"> (https://www.maine.gov/dacf/parks/grants/recreational_trails_program.shtml)</w:t>
            </w:r>
          </w:p>
        </w:tc>
      </w:tr>
      <w:tr>
        <w:tc>
          <w:tcPr>
            <w:tcW w:type="dxa" w:w="1944"/>
            <w:shd w:fill="E6F1F5"/>
          </w:tcPr>
          <w:p>
            <w:r>
              <w:rPr>
                <w:b/>
              </w:rPr>
              <w:t>Record ID</w:t>
            </w:r>
          </w:p>
        </w:tc>
        <w:tc>
          <w:tcPr>
            <w:tcW w:type="dxa" w:w="8568"/>
          </w:tcPr>
          <w:p>
            <w:r>
              <w:t>RERC-FND-0192</w:t>
            </w:r>
          </w:p>
        </w:tc>
      </w:tr>
    </w:tbl>
    <w:p>
      <w:pPr>
        <w:pStyle w:val="Heading2"/>
        <w:spacing w:before="160" w:after="60"/>
      </w:pPr>
      <w:r>
        <w:t>Land for Maine's Future</w:t>
      </w:r>
    </w:p>
    <w:p>
      <w:pPr>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Conserves lands and public access assets that support outdoor recreation economies.</w:t>
            </w:r>
          </w:p>
        </w:tc>
      </w:tr>
      <w:tr>
        <w:tc>
          <w:tcPr>
            <w:tcW w:type="dxa" w:w="1944"/>
            <w:shd w:fill="E9F2EC"/>
          </w:tcPr>
          <w:p>
            <w:r>
              <w:rPr>
                <w:b/>
              </w:rPr>
              <w:t>Best for</w:t>
            </w:r>
          </w:p>
        </w:tc>
        <w:tc>
          <w:tcPr>
            <w:tcW w:type="dxa" w:w="8568"/>
          </w:tcPr>
          <w:p>
            <w:r>
              <w:t>State, local, land trust, and conservation partners</w:t>
            </w:r>
          </w:p>
        </w:tc>
      </w:tr>
      <w:tr>
        <w:tc>
          <w:tcPr>
            <w:tcW w:type="dxa" w:w="1944"/>
            <w:shd w:fill="E9F2EC"/>
          </w:tcPr>
          <w:p>
            <w:r>
              <w:rPr>
                <w:b/>
              </w:rPr>
              <w:t>Why it may help</w:t>
            </w:r>
          </w:p>
        </w:tc>
        <w:tc>
          <w:tcPr>
            <w:tcW w:type="dxa" w:w="8568"/>
          </w:tcPr>
          <w:p>
            <w:r>
              <w:t>Conserves lands and public access assets that support outdoor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land conservation; public access; working lands; trails</w:t>
            </w:r>
          </w:p>
        </w:tc>
      </w:tr>
      <w:tr>
        <w:tc>
          <w:tcPr>
            <w:tcW w:type="dxa" w:w="1944"/>
            <w:shd w:fill="E9F2EC"/>
          </w:tcPr>
          <w:p>
            <w:r>
              <w:rPr>
                <w:b/>
              </w:rPr>
              <w:t>Amount or cost</w:t>
            </w:r>
          </w:p>
        </w:tc>
        <w:tc>
          <w:tcPr>
            <w:tcW w:type="dxa" w:w="8568"/>
          </w:tcPr>
          <w:p>
            <w:r>
              <w:t>Varies by project and available bond or appropriation funding</w:t>
            </w:r>
          </w:p>
        </w:tc>
      </w:tr>
      <w:tr>
        <w:tc>
          <w:tcPr>
            <w:tcW w:type="dxa" w:w="1944"/>
            <w:shd w:fill="E9F2EC"/>
          </w:tcPr>
          <w:p>
            <w:r>
              <w:rPr>
                <w:b/>
              </w:rPr>
              <w:t>Match or cost</w:t>
            </w:r>
          </w:p>
        </w:tc>
        <w:tc>
          <w:tcPr>
            <w:tcW w:type="dxa" w:w="8568"/>
          </w:tcPr>
          <w:p>
            <w:r>
              <w:t>Matching funds encouraged and commonly required</w:t>
            </w:r>
          </w:p>
        </w:tc>
      </w:tr>
      <w:tr>
        <w:tc>
          <w:tcPr>
            <w:tcW w:type="dxa" w:w="1944"/>
            <w:shd w:fill="E9F2EC"/>
          </w:tcPr>
          <w:p>
            <w:r>
              <w:rPr>
                <w:b/>
              </w:rPr>
              <w:t>Official source</w:t>
            </w:r>
          </w:p>
        </w:tc>
        <w:tc>
          <w:tcPr>
            <w:tcW w:type="dxa" w:w="8568"/>
          </w:tcPr>
          <w:p>
            <w:hyperlink r:id="rId184">
              <w:r>
                <w:rPr>
                  <w:color w:val="1B6A8F"/>
                  <w:u w:val="single"/>
                </w:rPr>
                <w:t>Open official page</w:t>
              </w:r>
            </w:hyperlink>
            <w:r>
              <w:t xml:space="preserve"> (https://www.maine.gov/dacf/lmf)</w:t>
            </w:r>
          </w:p>
        </w:tc>
      </w:tr>
      <w:tr>
        <w:tc>
          <w:tcPr>
            <w:tcW w:type="dxa" w:w="1944"/>
            <w:shd w:fill="E9F2EC"/>
          </w:tcPr>
          <w:p>
            <w:r>
              <w:rPr>
                <w:b/>
              </w:rPr>
              <w:t>Record ID</w:t>
            </w:r>
          </w:p>
        </w:tc>
        <w:tc>
          <w:tcPr>
            <w:tcW w:type="dxa" w:w="8568"/>
          </w:tcPr>
          <w:p>
            <w:r>
              <w:t>RERC-FND-0189</w:t>
            </w:r>
          </w:p>
        </w:tc>
      </w:tr>
    </w:tbl>
    <w:p>
      <w:pPr>
        <w:pStyle w:val="Heading2"/>
        <w:spacing w:before="160" w:after="60"/>
      </w:pPr>
      <w:r>
        <w:t>Maine CDBG Program</w:t>
      </w:r>
    </w:p>
    <w:p>
      <w:pPr>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downtown, infrastructure, and community development projects for rural visitor centers.</w:t>
            </w:r>
          </w:p>
        </w:tc>
      </w:tr>
      <w:tr>
        <w:tc>
          <w:tcPr>
            <w:tcW w:type="dxa" w:w="1944"/>
            <w:shd w:fill="E6F1F5"/>
          </w:tcPr>
          <w:p>
            <w:r>
              <w:rPr>
                <w:b/>
              </w:rPr>
              <w:t>Best for</w:t>
            </w:r>
          </w:p>
        </w:tc>
        <w:tc>
          <w:tcPr>
            <w:tcW w:type="dxa" w:w="8568"/>
          </w:tcPr>
          <w:p>
            <w:r>
              <w:t>eligible units of general local government</w:t>
            </w:r>
          </w:p>
        </w:tc>
      </w:tr>
      <w:tr>
        <w:tc>
          <w:tcPr>
            <w:tcW w:type="dxa" w:w="1944"/>
            <w:shd w:fill="E6F1F5"/>
          </w:tcPr>
          <w:p>
            <w:r>
              <w:rPr>
                <w:b/>
              </w:rPr>
              <w:t>Why it may help</w:t>
            </w:r>
          </w:p>
        </w:tc>
        <w:tc>
          <w:tcPr>
            <w:tcW w:type="dxa" w:w="8568"/>
          </w:tcPr>
          <w:p>
            <w:r>
              <w:t>Funds downtown, infrastructure, and community development projects for rural visitor centers.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revitalization; public infrastructure; housing; economic development</w:t>
            </w:r>
          </w:p>
        </w:tc>
      </w:tr>
      <w:tr>
        <w:tc>
          <w:tcPr>
            <w:tcW w:type="dxa" w:w="1944"/>
            <w:shd w:fill="E6F1F5"/>
          </w:tcPr>
          <w:p>
            <w:r>
              <w:rPr>
                <w:b/>
              </w:rPr>
              <w:t>Amount or cost</w:t>
            </w:r>
          </w:p>
        </w:tc>
        <w:tc>
          <w:tcPr>
            <w:tcW w:type="dxa" w:w="8568"/>
          </w:tcPr>
          <w:p>
            <w:r>
              <w:t>varies by CDBG program; downtown revitalization commonly up to $1000000</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185">
              <w:r>
                <w:rPr>
                  <w:color w:val="1B6A8F"/>
                  <w:u w:val="single"/>
                </w:rPr>
                <w:t>Open official page</w:t>
              </w:r>
            </w:hyperlink>
            <w:r>
              <w:t xml:space="preserve"> (https://www.maine.gov/decd/community-development/cdbg-program/statement)</w:t>
            </w:r>
          </w:p>
        </w:tc>
      </w:tr>
      <w:tr>
        <w:tc>
          <w:tcPr>
            <w:tcW w:type="dxa" w:w="1944"/>
            <w:shd w:fill="E6F1F5"/>
          </w:tcPr>
          <w:p>
            <w:r>
              <w:rPr>
                <w:b/>
              </w:rPr>
              <w:t>Record ID</w:t>
            </w:r>
          </w:p>
        </w:tc>
        <w:tc>
          <w:tcPr>
            <w:tcW w:type="dxa" w:w="8568"/>
          </w:tcPr>
          <w:p>
            <w:r>
              <w:t>RERC-FND-0190</w:t>
            </w:r>
          </w:p>
        </w:tc>
      </w:tr>
    </w:tbl>
    <w:p>
      <w:pPr>
        <w:pStyle w:val="Heading2"/>
        <w:spacing w:before="160" w:after="60"/>
      </w:pPr>
      <w:r>
        <w:t>Maine Outdoor Heritage Fund</w:t>
      </w:r>
    </w:p>
    <w:p>
      <w:pPr>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public lands, access, habitat, and outdoor recreation sites that attract visitors.</w:t>
            </w:r>
          </w:p>
        </w:tc>
      </w:tr>
      <w:tr>
        <w:tc>
          <w:tcPr>
            <w:tcW w:type="dxa" w:w="1944"/>
            <w:shd w:fill="E9F2EC"/>
          </w:tcPr>
          <w:p>
            <w:r>
              <w:rPr>
                <w:b/>
              </w:rPr>
              <w:t>Best for</w:t>
            </w:r>
          </w:p>
        </w:tc>
        <w:tc>
          <w:tcPr>
            <w:tcW w:type="dxa" w:w="8568"/>
          </w:tcPr>
          <w:p>
            <w:r>
              <w:t>proposals submitted through authorized natural resource agency representatives</w:t>
            </w:r>
          </w:p>
        </w:tc>
      </w:tr>
      <w:tr>
        <w:tc>
          <w:tcPr>
            <w:tcW w:type="dxa" w:w="1944"/>
            <w:shd w:fill="E9F2EC"/>
          </w:tcPr>
          <w:p>
            <w:r>
              <w:rPr>
                <w:b/>
              </w:rPr>
              <w:t>Why it may help</w:t>
            </w:r>
          </w:p>
        </w:tc>
        <w:tc>
          <w:tcPr>
            <w:tcW w:type="dxa" w:w="8568"/>
          </w:tcPr>
          <w:p>
            <w:r>
              <w:t>Supports public lands, access, habitat, and outdoor recreation sites that attract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 public lands; outdoor recreation; access</w:t>
            </w:r>
          </w:p>
        </w:tc>
      </w:tr>
      <w:tr>
        <w:tc>
          <w:tcPr>
            <w:tcW w:type="dxa" w:w="1944"/>
            <w:shd w:fill="E9F2EC"/>
          </w:tcPr>
          <w:p>
            <w:r>
              <w:rPr>
                <w:b/>
              </w:rPr>
              <w:t>Amount or cost</w:t>
            </w:r>
          </w:p>
        </w:tc>
        <w:tc>
          <w:tcPr>
            <w:tcW w:type="dxa" w:w="8568"/>
          </w:tcPr>
          <w:p>
            <w:r>
              <w:t>varies; more than $28M awarded since inception</w:t>
            </w:r>
          </w:p>
        </w:tc>
      </w:tr>
      <w:tr>
        <w:tc>
          <w:tcPr>
            <w:tcW w:type="dxa" w:w="1944"/>
            <w:shd w:fill="E9F2EC"/>
          </w:tcPr>
          <w:p>
            <w:r>
              <w:rPr>
                <w:b/>
              </w:rPr>
              <w:t>Match or cost</w:t>
            </w:r>
          </w:p>
        </w:tc>
        <w:tc>
          <w:tcPr>
            <w:tcW w:type="dxa" w:w="8568"/>
          </w:tcPr>
          <w:p>
            <w:r>
              <w:t>no required match; 1/3 cash match receives priority</w:t>
            </w:r>
          </w:p>
        </w:tc>
      </w:tr>
      <w:tr>
        <w:tc>
          <w:tcPr>
            <w:tcW w:type="dxa" w:w="1944"/>
            <w:shd w:fill="E9F2EC"/>
          </w:tcPr>
          <w:p>
            <w:r>
              <w:rPr>
                <w:b/>
              </w:rPr>
              <w:t>Official source</w:t>
            </w:r>
          </w:p>
        </w:tc>
        <w:tc>
          <w:tcPr>
            <w:tcW w:type="dxa" w:w="8568"/>
          </w:tcPr>
          <w:p>
            <w:hyperlink r:id="rId186">
              <w:r>
                <w:rPr>
                  <w:color w:val="1B6A8F"/>
                  <w:u w:val="single"/>
                </w:rPr>
                <w:t>Open official page</w:t>
              </w:r>
            </w:hyperlink>
            <w:r>
              <w:t xml:space="preserve"> (https://www.maine.gov/ifw/programs-resources/grants/outdoor-heritage-fund.html)</w:t>
            </w:r>
          </w:p>
        </w:tc>
      </w:tr>
      <w:tr>
        <w:tc>
          <w:tcPr>
            <w:tcW w:type="dxa" w:w="1944"/>
            <w:shd w:fill="E9F2EC"/>
          </w:tcPr>
          <w:p>
            <w:r>
              <w:rPr>
                <w:b/>
              </w:rPr>
              <w:t>Record ID</w:t>
            </w:r>
          </w:p>
        </w:tc>
        <w:tc>
          <w:tcPr>
            <w:tcW w:type="dxa" w:w="8568"/>
          </w:tcPr>
          <w:p>
            <w:r>
              <w:t>RERC-FND-0191</w:t>
            </w:r>
          </w:p>
        </w:tc>
      </w:tr>
    </w:tbl>
    <w:p>
      <w:pPr>
        <w:pStyle w:val="Heading2"/>
        <w:spacing w:before="160" w:after="60"/>
      </w:pPr>
      <w:r>
        <w:t>Historic Community Buildings Grant Program</w:t>
      </w:r>
    </w:p>
    <w:p>
      <w:pPr>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historic civic and visitor-facing buildings in rural downtowns and heritage corridors.</w:t>
            </w:r>
          </w:p>
        </w:tc>
      </w:tr>
      <w:tr>
        <w:tc>
          <w:tcPr>
            <w:tcW w:type="dxa" w:w="1944"/>
            <w:shd w:fill="E6F1F5"/>
          </w:tcPr>
          <w:p>
            <w:r>
              <w:rPr>
                <w:b/>
              </w:rPr>
              <w:t>Best for</w:t>
            </w:r>
          </w:p>
        </w:tc>
        <w:tc>
          <w:tcPr>
            <w:tcW w:type="dxa" w:w="8568"/>
          </w:tcPr>
          <w:p>
            <w:r>
              <w:t>State agencies, counties, municipalities, educational institutions, and private nonprofits; property must meet program criteria</w:t>
            </w:r>
          </w:p>
        </w:tc>
      </w:tr>
      <w:tr>
        <w:tc>
          <w:tcPr>
            <w:tcW w:type="dxa" w:w="1944"/>
            <w:shd w:fill="E6F1F5"/>
          </w:tcPr>
          <w:p>
            <w:r>
              <w:rPr>
                <w:b/>
              </w:rPr>
              <w:t>Why it may help</w:t>
            </w:r>
          </w:p>
        </w:tc>
        <w:tc>
          <w:tcPr>
            <w:tcW w:type="dxa" w:w="8568"/>
          </w:tcPr>
          <w:p>
            <w:r>
              <w:t>Supports historic civic and visitor-facing buildings in rural downtowns and heritage corridors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 buildings; downtown rehab; heritage tourism</w:t>
            </w:r>
          </w:p>
        </w:tc>
      </w:tr>
      <w:tr>
        <w:tc>
          <w:tcPr>
            <w:tcW w:type="dxa" w:w="1944"/>
            <w:shd w:fill="E6F1F5"/>
          </w:tcPr>
          <w:p>
            <w:r>
              <w:rPr>
                <w:b/>
              </w:rPr>
              <w:t>Amount or cost</w:t>
            </w:r>
          </w:p>
        </w:tc>
        <w:tc>
          <w:tcPr>
            <w:tcW w:type="dxa" w:w="8568"/>
          </w:tcPr>
          <w:p>
            <w:r>
              <w:t>$10,000-$30,000</w:t>
            </w:r>
          </w:p>
        </w:tc>
      </w:tr>
      <w:tr>
        <w:tc>
          <w:tcPr>
            <w:tcW w:type="dxa" w:w="1944"/>
            <w:shd w:fill="E6F1F5"/>
          </w:tcPr>
          <w:p>
            <w:r>
              <w:rPr>
                <w:b/>
              </w:rPr>
              <w:t>Match or cost</w:t>
            </w:r>
          </w:p>
        </w:tc>
        <w:tc>
          <w:tcPr>
            <w:tcW w:type="dxa" w:w="8568"/>
          </w:tcPr>
          <w:p>
            <w:r>
              <w:t>75:25 match for Historic Preservation Grants; CLG grants require dollar-for-dollar nonfederal match</w:t>
            </w:r>
          </w:p>
        </w:tc>
      </w:tr>
      <w:tr>
        <w:tc>
          <w:tcPr>
            <w:tcW w:type="dxa" w:w="1944"/>
            <w:shd w:fill="E6F1F5"/>
          </w:tcPr>
          <w:p>
            <w:r>
              <w:rPr>
                <w:b/>
              </w:rPr>
              <w:t>Official source</w:t>
            </w:r>
          </w:p>
        </w:tc>
        <w:tc>
          <w:tcPr>
            <w:tcW w:type="dxa" w:w="8568"/>
          </w:tcPr>
          <w:p>
            <w:hyperlink r:id="rId187">
              <w:r>
                <w:rPr>
                  <w:color w:val="1B6A8F"/>
                  <w:u w:val="single"/>
                </w:rPr>
                <w:t>Open official page</w:t>
              </w:r>
            </w:hyperlink>
            <w:r>
              <w:t xml:space="preserve"> (https://www.maine.gov/mhpc/programs/grants)</w:t>
            </w:r>
          </w:p>
        </w:tc>
      </w:tr>
      <w:tr>
        <w:tc>
          <w:tcPr>
            <w:tcW w:type="dxa" w:w="1944"/>
            <w:shd w:fill="E6F1F5"/>
          </w:tcPr>
          <w:p>
            <w:r>
              <w:rPr>
                <w:b/>
              </w:rPr>
              <w:t>Record ID</w:t>
            </w:r>
          </w:p>
        </w:tc>
        <w:tc>
          <w:tcPr>
            <w:tcW w:type="dxa" w:w="8568"/>
          </w:tcPr>
          <w:p>
            <w:r>
              <w:t>RERC-FND-0187</w:t>
            </w:r>
          </w:p>
        </w:tc>
      </w:tr>
    </w:tbl>
    <w:p>
      <w:pPr>
        <w:pStyle w:val="Heading2"/>
        <w:spacing w:before="160" w:after="60"/>
      </w:pPr>
      <w:r>
        <w:t>Community Resilience Partnership Community Action Grants</w:t>
      </w:r>
    </w:p>
    <w:p>
      <w:pPr>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resilience and access upgrades that protect rural recreation assets from storms and flooding.</w:t>
            </w:r>
          </w:p>
        </w:tc>
      </w:tr>
      <w:tr>
        <w:tc>
          <w:tcPr>
            <w:tcW w:type="dxa" w:w="1944"/>
            <w:shd w:fill="E9F2EC"/>
          </w:tcPr>
          <w:p>
            <w:r>
              <w:rPr>
                <w:b/>
              </w:rPr>
              <w:t>Best for</w:t>
            </w:r>
          </w:p>
        </w:tc>
        <w:tc>
          <w:tcPr>
            <w:tcW w:type="dxa" w:w="8568"/>
          </w:tcPr>
          <w:p>
            <w:r>
              <w:t>enrolled municipalities; tribal governments; plantations; townships; unorganized territories</w:t>
            </w:r>
          </w:p>
        </w:tc>
      </w:tr>
      <w:tr>
        <w:tc>
          <w:tcPr>
            <w:tcW w:type="dxa" w:w="1944"/>
            <w:shd w:fill="E9F2EC"/>
          </w:tcPr>
          <w:p>
            <w:r>
              <w:rPr>
                <w:b/>
              </w:rPr>
              <w:t>Why it may help</w:t>
            </w:r>
          </w:p>
        </w:tc>
        <w:tc>
          <w:tcPr>
            <w:tcW w:type="dxa" w:w="8568"/>
          </w:tcPr>
          <w:p>
            <w:r>
              <w:t>Funds resilience and access upgrades that protect rural recreation assets from storms and flooding.</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resilience; energy; bike/ped; culverts; flooding; municipal facilities</w:t>
            </w:r>
          </w:p>
        </w:tc>
      </w:tr>
      <w:tr>
        <w:tc>
          <w:tcPr>
            <w:tcW w:type="dxa" w:w="1944"/>
            <w:shd w:fill="E9F2EC"/>
          </w:tcPr>
          <w:p>
            <w:r>
              <w:rPr>
                <w:b/>
              </w:rPr>
              <w:t>Amount or cost</w:t>
            </w:r>
          </w:p>
        </w:tc>
        <w:tc>
          <w:tcPr>
            <w:tcW w:type="dxa" w:w="8568"/>
          </w:tcPr>
          <w:p>
            <w:r>
              <w:t>$5000 to $75000 individual; up to $175000 group; $5.25M round</w:t>
            </w:r>
          </w:p>
        </w:tc>
      </w:tr>
      <w:tr>
        <w:tc>
          <w:tcPr>
            <w:tcW w:type="dxa" w:w="1944"/>
            <w:shd w:fill="E9F2EC"/>
          </w:tcPr>
          <w:p>
            <w:r>
              <w:rPr>
                <w:b/>
              </w:rPr>
              <w:t>Match or cost</w:t>
            </w:r>
          </w:p>
        </w:tc>
        <w:tc>
          <w:tcPr>
            <w:tcW w:type="dxa" w:w="8568"/>
          </w:tcPr>
          <w:p>
            <w:r>
              <w:t>no match stated</w:t>
            </w:r>
          </w:p>
        </w:tc>
      </w:tr>
      <w:tr>
        <w:tc>
          <w:tcPr>
            <w:tcW w:type="dxa" w:w="1944"/>
            <w:shd w:fill="E9F2EC"/>
          </w:tcPr>
          <w:p>
            <w:r>
              <w:rPr>
                <w:b/>
              </w:rPr>
              <w:t>Official source</w:t>
            </w:r>
          </w:p>
        </w:tc>
        <w:tc>
          <w:tcPr>
            <w:tcW w:type="dxa" w:w="8568"/>
          </w:tcPr>
          <w:p>
            <w:hyperlink r:id="rId188">
              <w:r>
                <w:rPr>
                  <w:color w:val="1B6A8F"/>
                  <w:u w:val="single"/>
                </w:rPr>
                <w:t>Open official page</w:t>
              </w:r>
            </w:hyperlink>
            <w:r>
              <w:t xml:space="preserve"> (https://www.maine.gov/future/climate/community-resilience-partnership)</w:t>
            </w:r>
          </w:p>
        </w:tc>
      </w:tr>
      <w:tr>
        <w:tc>
          <w:tcPr>
            <w:tcW w:type="dxa" w:w="1944"/>
            <w:shd w:fill="E9F2EC"/>
          </w:tcPr>
          <w:p>
            <w:r>
              <w:rPr>
                <w:b/>
              </w:rPr>
              <w:t>Record ID</w:t>
            </w:r>
          </w:p>
        </w:tc>
        <w:tc>
          <w:tcPr>
            <w:tcW w:type="dxa" w:w="8568"/>
          </w:tcPr>
          <w:p>
            <w:r>
              <w:t>RERC-FND-0186</w:t>
            </w:r>
          </w:p>
        </w:tc>
      </w:tr>
    </w:tbl>
    <w:p>
      <w:pPr>
        <w:pStyle w:val="Heading2"/>
        <w:spacing w:before="160" w:after="60"/>
      </w:pPr>
      <w:r>
        <w:t>Community Resilience Partnership Service Provider Grants</w:t>
      </w:r>
    </w:p>
    <w:p>
      <w:pPr>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Adds planning capacity for small towns that lack staff to package recreation-resilience projects.</w:t>
            </w:r>
          </w:p>
        </w:tc>
      </w:tr>
      <w:tr>
        <w:tc>
          <w:tcPr>
            <w:tcW w:type="dxa" w:w="1944"/>
            <w:shd w:fill="E6F1F5"/>
          </w:tcPr>
          <w:p>
            <w:r>
              <w:rPr>
                <w:b/>
              </w:rPr>
              <w:t>Best for</w:t>
            </w:r>
          </w:p>
        </w:tc>
        <w:tc>
          <w:tcPr>
            <w:tcW w:type="dxa" w:w="8568"/>
          </w:tcPr>
          <w:p>
            <w:r>
              <w:t>service provider organizations assisting groups of communities</w:t>
            </w:r>
          </w:p>
        </w:tc>
      </w:tr>
      <w:tr>
        <w:tc>
          <w:tcPr>
            <w:tcW w:type="dxa" w:w="1944"/>
            <w:shd w:fill="E6F1F5"/>
          </w:tcPr>
          <w:p>
            <w:r>
              <w:rPr>
                <w:b/>
              </w:rPr>
              <w:t>Why it may help</w:t>
            </w:r>
          </w:p>
        </w:tc>
        <w:tc>
          <w:tcPr>
            <w:tcW w:type="dxa" w:w="8568"/>
          </w:tcPr>
          <w:p>
            <w:r>
              <w:t>Adds planning capacity for small towns that lack staff to package recreation-resilience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capacity; climate planning; grant readiness; regional assistance</w:t>
            </w:r>
          </w:p>
        </w:tc>
      </w:tr>
      <w:tr>
        <w:tc>
          <w:tcPr>
            <w:tcW w:type="dxa" w:w="1944"/>
            <w:shd w:fill="E6F1F5"/>
          </w:tcPr>
          <w:p>
            <w:r>
              <w:rPr>
                <w:b/>
              </w:rPr>
              <w:t>Amount or cost</w:t>
            </w:r>
          </w:p>
        </w:tc>
        <w:tc>
          <w:tcPr>
            <w:tcW w:type="dxa" w:w="8568"/>
          </w:tcPr>
          <w:p>
            <w:r>
              <w:t>varies by track</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188">
              <w:r>
                <w:rPr>
                  <w:color w:val="1B6A8F"/>
                  <w:u w:val="single"/>
                </w:rPr>
                <w:t>Open official page</w:t>
              </w:r>
            </w:hyperlink>
            <w:r>
              <w:t xml:space="preserve"> (https://www.maine.gov/future/climate/community-resilience-partnership)</w:t>
            </w:r>
          </w:p>
        </w:tc>
      </w:tr>
      <w:tr>
        <w:tc>
          <w:tcPr>
            <w:tcW w:type="dxa" w:w="1944"/>
            <w:shd w:fill="E6F1F5"/>
          </w:tcPr>
          <w:p>
            <w:r>
              <w:rPr>
                <w:b/>
              </w:rPr>
              <w:t>Record ID</w:t>
            </w:r>
          </w:p>
        </w:tc>
        <w:tc>
          <w:tcPr>
            <w:tcW w:type="dxa" w:w="8568"/>
          </w:tcPr>
          <w:p>
            <w:r>
              <w:t>RERC-FND-0642</w:t>
            </w:r>
          </w:p>
        </w:tc>
      </w:tr>
    </w:tbl>
    <w:p>
      <w:pPr>
        <w:pStyle w:val="Heading2"/>
        <w:spacing w:before="160" w:after="60"/>
      </w:pPr>
      <w:r>
        <w:t>Recreational Trails Program</w:t>
      </w:r>
    </w:p>
    <w:p>
      <w:pPr>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Develops and maintains recreational trails for non-motorized and motorized trail users; trail construction, maintenance, restoration, and safety improvements.</w:t>
            </w:r>
          </w:p>
        </w:tc>
      </w:tr>
      <w:tr>
        <w:tc>
          <w:tcPr>
            <w:tcW w:type="dxa" w:w="1944"/>
            <w:shd w:fill="E9F2EC"/>
          </w:tcPr>
          <w:p>
            <w:r>
              <w:rPr>
                <w:b/>
              </w:rPr>
              <w:t>Best for</w:t>
            </w:r>
          </w:p>
        </w:tc>
        <w:tc>
          <w:tcPr>
            <w:tcW w:type="dxa" w:w="8568"/>
          </w:tcPr>
          <w:p>
            <w:r>
              <w:t>State and local government agencies, nonprofits, and trail organizations in Maryland</w:t>
            </w:r>
          </w:p>
        </w:tc>
      </w:tr>
      <w:tr>
        <w:tc>
          <w:tcPr>
            <w:tcW w:type="dxa" w:w="1944"/>
            <w:shd w:fill="E9F2EC"/>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Conservation; Energy/Climate</w:t>
            </w:r>
          </w:p>
        </w:tc>
      </w:tr>
      <w:tr>
        <w:tc>
          <w:tcPr>
            <w:tcW w:type="dxa" w:w="1944"/>
            <w:shd w:fill="E9F2EC"/>
          </w:tcPr>
          <w:p>
            <w:r>
              <w:rPr>
                <w:b/>
              </w:rPr>
              <w:t>Amount or cost</w:t>
            </w:r>
          </w:p>
        </w:tc>
        <w:tc>
          <w:tcPr>
            <w:tcW w:type="dxa" w:w="8568"/>
          </w:tcPr>
          <w:p>
            <w:r>
              <w:t>Up to $250,000 per project (80% federal / 20% local match)</w:t>
            </w:r>
          </w:p>
        </w:tc>
      </w:tr>
      <w:tr>
        <w:tc>
          <w:tcPr>
            <w:tcW w:type="dxa" w:w="1944"/>
            <w:shd w:fill="E9F2EC"/>
          </w:tcPr>
          <w:p>
            <w:r>
              <w:rPr>
                <w:b/>
              </w:rPr>
              <w:t>Match or cost</w:t>
            </w:r>
          </w:p>
        </w:tc>
        <w:tc>
          <w:tcPr>
            <w:tcW w:type="dxa" w:w="8568"/>
          </w:tcPr>
          <w:p>
            <w:r>
              <w:t>Yes</w:t>
            </w:r>
          </w:p>
        </w:tc>
      </w:tr>
      <w:tr>
        <w:tc>
          <w:tcPr>
            <w:tcW w:type="dxa" w:w="1944"/>
            <w:shd w:fill="E9F2EC"/>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9F2EC"/>
          </w:tcPr>
          <w:p>
            <w:r>
              <w:rPr>
                <w:b/>
              </w:rPr>
              <w:t>Record ID</w:t>
            </w:r>
          </w:p>
        </w:tc>
        <w:tc>
          <w:tcPr>
            <w:tcW w:type="dxa" w:w="8568"/>
          </w:tcPr>
          <w:p>
            <w:r>
              <w:t>RERC-FND-0204</w:t>
            </w:r>
          </w:p>
        </w:tc>
      </w:tr>
    </w:tbl>
    <w:p>
      <w:pPr>
        <w:pStyle w:val="Heading2"/>
        <w:spacing w:before="160" w:after="60"/>
      </w:pPr>
      <w:r>
        <w:t>Transportation Alternatives Program</w:t>
      </w:r>
    </w:p>
    <w:p>
      <w:pPr>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non-motorized transportation alternatives: pedestrian/bike infrastructure, scenic byways, historic preservation, environmental mitigation, recreational trails connecting communities.</w:t>
            </w:r>
          </w:p>
        </w:tc>
      </w:tr>
      <w:tr>
        <w:tc>
          <w:tcPr>
            <w:tcW w:type="dxa" w:w="1944"/>
            <w:shd w:fill="E6F1F5"/>
          </w:tcPr>
          <w:p>
            <w:r>
              <w:rPr>
                <w:b/>
              </w:rPr>
              <w:t>Best for</w:t>
            </w:r>
          </w:p>
        </w:tc>
        <w:tc>
          <w:tcPr>
            <w:tcW w:type="dxa" w:w="8568"/>
          </w:tcPr>
          <w:p>
            <w:r>
              <w:t>State and local governments, transit agencies, MPOs, and natural resource agencies in Maryland</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Infrastructure; Recreation; Conservation; Historic/Cultural; Energy/Climate</w:t>
            </w:r>
          </w:p>
        </w:tc>
      </w:tr>
      <w:tr>
        <w:tc>
          <w:tcPr>
            <w:tcW w:type="dxa" w:w="1944"/>
            <w:shd w:fill="E6F1F5"/>
          </w:tcPr>
          <w:p>
            <w:r>
              <w:rPr>
                <w:b/>
              </w:rPr>
              <w:t>Amount or cost</w:t>
            </w:r>
          </w:p>
        </w:tc>
        <w:tc>
          <w:tcPr>
            <w:tcW w:type="dxa" w:w="8568"/>
          </w:tcPr>
          <w:p>
            <w:r>
              <w:t>Varies; federal aid program; projects typically $200,000-$2M (80/20 federal/local match)</w:t>
            </w:r>
          </w:p>
        </w:tc>
      </w:tr>
      <w:tr>
        <w:tc>
          <w:tcPr>
            <w:tcW w:type="dxa" w:w="1944"/>
            <w:shd w:fill="E6F1F5"/>
          </w:tcPr>
          <w:p>
            <w:r>
              <w:rPr>
                <w:b/>
              </w:rPr>
              <w:t>Match or cost</w:t>
            </w:r>
          </w:p>
        </w:tc>
        <w:tc>
          <w:tcPr>
            <w:tcW w:type="dxa" w:w="8568"/>
          </w:tcPr>
          <w:p>
            <w:r>
              <w:t>Yes</w:t>
            </w:r>
          </w:p>
        </w:tc>
      </w:tr>
      <w:tr>
        <w:tc>
          <w:tcPr>
            <w:tcW w:type="dxa" w:w="1944"/>
            <w:shd w:fill="E6F1F5"/>
          </w:tcPr>
          <w:p>
            <w:r>
              <w:rPr>
                <w:b/>
              </w:rPr>
              <w:t>Official source</w:t>
            </w:r>
          </w:p>
        </w:tc>
        <w:tc>
          <w:tcPr>
            <w:tcW w:type="dxa" w:w="8568"/>
          </w:tcPr>
          <w:p>
            <w:hyperlink r:id="rId45">
              <w:r>
                <w:rPr>
                  <w:color w:val="1B6A8F"/>
                  <w:u w:val="single"/>
                </w:rPr>
                <w:t>Open official page</w:t>
              </w:r>
            </w:hyperlink>
            <w:r>
              <w:t xml:space="preserve"> (https://www.fhwa.dot.gov/environment/transportation_alternatives)</w:t>
            </w:r>
          </w:p>
        </w:tc>
      </w:tr>
      <w:tr>
        <w:tc>
          <w:tcPr>
            <w:tcW w:type="dxa" w:w="1944"/>
            <w:shd w:fill="E6F1F5"/>
          </w:tcPr>
          <w:p>
            <w:r>
              <w:rPr>
                <w:b/>
              </w:rPr>
              <w:t>Record ID</w:t>
            </w:r>
          </w:p>
        </w:tc>
        <w:tc>
          <w:tcPr>
            <w:tcW w:type="dxa" w:w="8568"/>
          </w:tcPr>
          <w:p>
            <w:r>
              <w:t>RERC-FND-0206</w:t>
            </w:r>
          </w:p>
        </w:tc>
      </w:tr>
    </w:tbl>
    <w:p>
      <w:pPr>
        <w:pStyle w:val="Heading2"/>
        <w:spacing w:before="160" w:after="60"/>
      </w:pPr>
      <w:r>
        <w:t>Community Legacy</w:t>
      </w:r>
    </w:p>
    <w:p>
      <w:pPr>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downtown and neighborhood revitalization that makes rural visitor districts investable.</w:t>
            </w:r>
          </w:p>
        </w:tc>
      </w:tr>
      <w:tr>
        <w:tc>
          <w:tcPr>
            <w:tcW w:type="dxa" w:w="1944"/>
            <w:shd w:fill="E9F2EC"/>
          </w:tcPr>
          <w:p>
            <w:r>
              <w:rPr>
                <w:b/>
              </w:rPr>
              <w:t>Best for</w:t>
            </w:r>
          </w:p>
        </w:tc>
        <w:tc>
          <w:tcPr>
            <w:tcW w:type="dxa" w:w="8568"/>
          </w:tcPr>
          <w:p>
            <w:r>
              <w:t>local governments; community development organizations; nonprofits in Sustainable Communities</w:t>
            </w:r>
          </w:p>
        </w:tc>
      </w:tr>
      <w:tr>
        <w:tc>
          <w:tcPr>
            <w:tcW w:type="dxa" w:w="1944"/>
            <w:shd w:fill="E9F2EC"/>
          </w:tcPr>
          <w:p>
            <w:r>
              <w:rPr>
                <w:b/>
              </w:rPr>
              <w:t>Why it may help</w:t>
            </w:r>
          </w:p>
        </w:tc>
        <w:tc>
          <w:tcPr>
            <w:tcW w:type="dxa" w:w="8568"/>
          </w:tcPr>
          <w:p>
            <w:r>
              <w:t>Supports downtown and neighborhood revitalization that makes rural visitor districts investable.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revitalization; main street; mixed-use; placemaking; redevelopment</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189">
              <w:r>
                <w:rPr>
                  <w:color w:val="1B6A8F"/>
                  <w:u w:val="single"/>
                </w:rPr>
                <w:t>Open official page</w:t>
              </w:r>
            </w:hyperlink>
            <w:r>
              <w:t xml:space="preserve"> (https://dhcd.maryland.gov/Communities/Pages/programs/default.aspx)</w:t>
            </w:r>
          </w:p>
        </w:tc>
      </w:tr>
      <w:tr>
        <w:tc>
          <w:tcPr>
            <w:tcW w:type="dxa" w:w="1944"/>
            <w:shd w:fill="E9F2EC"/>
          </w:tcPr>
          <w:p>
            <w:r>
              <w:rPr>
                <w:b/>
              </w:rPr>
              <w:t>Record ID</w:t>
            </w:r>
          </w:p>
        </w:tc>
        <w:tc>
          <w:tcPr>
            <w:tcW w:type="dxa" w:w="8568"/>
          </w:tcPr>
          <w:p>
            <w:r>
              <w:t>RERC-FND-0195</w:t>
            </w:r>
          </w:p>
        </w:tc>
      </w:tr>
    </w:tbl>
    <w:p>
      <w:pPr>
        <w:pStyle w:val="Heading2"/>
        <w:spacing w:before="160" w:after="60"/>
      </w:pPr>
      <w:r>
        <w:t>Community Legacy Program</w:t>
      </w:r>
    </w:p>
    <w:p>
      <w:pPr>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Revitalizes established communities through business retention, housing rehab, streetscape improvements, and community anchors; funds community reinvestment projects.</w:t>
            </w:r>
          </w:p>
        </w:tc>
      </w:tr>
      <w:tr>
        <w:tc>
          <w:tcPr>
            <w:tcW w:type="dxa" w:w="1944"/>
            <w:shd w:fill="E6F1F5"/>
          </w:tcPr>
          <w:p>
            <w:r>
              <w:rPr>
                <w:b/>
              </w:rPr>
              <w:t>Best for</w:t>
            </w:r>
          </w:p>
        </w:tc>
        <w:tc>
          <w:tcPr>
            <w:tcW w:type="dxa" w:w="8568"/>
          </w:tcPr>
          <w:p>
            <w:r>
              <w:t>Maryland municipalities and counties designated as Community Legacy Areas; local governments</w:t>
            </w:r>
          </w:p>
        </w:tc>
      </w:tr>
      <w:tr>
        <w:tc>
          <w:tcPr>
            <w:tcW w:type="dxa" w:w="1944"/>
            <w:shd w:fill="E6F1F5"/>
          </w:tcPr>
          <w:p>
            <w:r>
              <w:rPr>
                <w:b/>
              </w:rPr>
              <w:t>Why it may help</w:t>
            </w:r>
          </w:p>
        </w:tc>
        <w:tc>
          <w:tcPr>
            <w:tcW w:type="dxa" w:w="8568"/>
          </w:tcPr>
          <w:p>
            <w:r>
              <w:t>May support rural community goals related to infrastructure and economic development.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Infrastructure; Economic Development; Planning; Conservation; Housing; Energy/Climate</w:t>
            </w:r>
          </w:p>
        </w:tc>
      </w:tr>
      <w:tr>
        <w:tc>
          <w:tcPr>
            <w:tcW w:type="dxa" w:w="1944"/>
            <w:shd w:fill="E6F1F5"/>
          </w:tcPr>
          <w:p>
            <w:r>
              <w:rPr>
                <w:b/>
              </w:rPr>
              <w:t>Amount or cost</w:t>
            </w:r>
          </w:p>
        </w:tc>
        <w:tc>
          <w:tcPr>
            <w:tcW w:type="dxa" w:w="8568"/>
          </w:tcPr>
          <w:p>
            <w:r>
              <w:t>Typically $50,000-$500,000 per jurisdiction per cycle</w:t>
            </w:r>
          </w:p>
        </w:tc>
      </w:tr>
      <w:tr>
        <w:tc>
          <w:tcPr>
            <w:tcW w:type="dxa" w:w="1944"/>
            <w:shd w:fill="E6F1F5"/>
          </w:tcPr>
          <w:p>
            <w:r>
              <w:rPr>
                <w:b/>
              </w:rPr>
              <w:t>Match or cost</w:t>
            </w:r>
          </w:p>
        </w:tc>
        <w:tc>
          <w:tcPr>
            <w:tcW w:type="dxa" w:w="8568"/>
          </w:tcPr>
          <w:p>
            <w:r>
              <w:t>Partial</w:t>
            </w:r>
          </w:p>
        </w:tc>
      </w:tr>
      <w:tr>
        <w:tc>
          <w:tcPr>
            <w:tcW w:type="dxa" w:w="1944"/>
            <w:shd w:fill="E6F1F5"/>
          </w:tcPr>
          <w:p>
            <w:r>
              <w:rPr>
                <w:b/>
              </w:rPr>
              <w:t>Official source</w:t>
            </w:r>
          </w:p>
        </w:tc>
        <w:tc>
          <w:tcPr>
            <w:tcW w:type="dxa" w:w="8568"/>
          </w:tcPr>
          <w:p>
            <w:hyperlink r:id="rId189">
              <w:r>
                <w:rPr>
                  <w:color w:val="1B6A8F"/>
                  <w:u w:val="single"/>
                </w:rPr>
                <w:t>Open official page</w:t>
              </w:r>
            </w:hyperlink>
            <w:r>
              <w:t xml:space="preserve"> (https://dhcd.maryland.gov/Communities/Pages/programs/default.aspx)</w:t>
            </w:r>
          </w:p>
        </w:tc>
      </w:tr>
      <w:tr>
        <w:tc>
          <w:tcPr>
            <w:tcW w:type="dxa" w:w="1944"/>
            <w:shd w:fill="E6F1F5"/>
          </w:tcPr>
          <w:p>
            <w:r>
              <w:rPr>
                <w:b/>
              </w:rPr>
              <w:t>Record ID</w:t>
            </w:r>
          </w:p>
        </w:tc>
        <w:tc>
          <w:tcPr>
            <w:tcW w:type="dxa" w:w="8568"/>
          </w:tcPr>
          <w:p>
            <w:r>
              <w:t>RERC-FND-0196</w:t>
            </w:r>
          </w:p>
        </w:tc>
      </w:tr>
    </w:tbl>
    <w:p>
      <w:pPr>
        <w:pStyle w:val="Heading2"/>
        <w:spacing w:before="160" w:after="60"/>
      </w:pPr>
      <w:r>
        <w:t>Maryland Community Development Block Grant Program</w:t>
      </w:r>
    </w:p>
    <w:p>
      <w:pPr>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core infrastructure and community facilities needed by rural recreation gateway towns.</w:t>
            </w:r>
          </w:p>
        </w:tc>
      </w:tr>
      <w:tr>
        <w:tc>
          <w:tcPr>
            <w:tcW w:type="dxa" w:w="1944"/>
            <w:shd w:fill="E9F2EC"/>
          </w:tcPr>
          <w:p>
            <w:r>
              <w:rPr>
                <w:b/>
              </w:rPr>
              <w:t>Best for</w:t>
            </w:r>
          </w:p>
        </w:tc>
        <w:tc>
          <w:tcPr>
            <w:tcW w:type="dxa" w:w="8568"/>
          </w:tcPr>
          <w:p>
            <w:r>
              <w:t>non-entitlement counties and municipalities</w:t>
            </w:r>
          </w:p>
        </w:tc>
      </w:tr>
      <w:tr>
        <w:tc>
          <w:tcPr>
            <w:tcW w:type="dxa" w:w="1944"/>
            <w:shd w:fill="E9F2EC"/>
          </w:tcPr>
          <w:p>
            <w:r>
              <w:rPr>
                <w:b/>
              </w:rPr>
              <w:t>Why it may help</w:t>
            </w:r>
          </w:p>
        </w:tc>
        <w:tc>
          <w:tcPr>
            <w:tcW w:type="dxa" w:w="8568"/>
          </w:tcPr>
          <w:p>
            <w:r>
              <w:t>Funds core infrastructure and community facilities needed by rural recreation gateway towns.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housing; economic development; public facilities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189">
              <w:r>
                <w:rPr>
                  <w:color w:val="1B6A8F"/>
                  <w:u w:val="single"/>
                </w:rPr>
                <w:t>Open official page</w:t>
              </w:r>
            </w:hyperlink>
            <w:r>
              <w:t xml:space="preserve"> (https://dhcd.maryland.gov/Communities/Pages/programs/default.aspx)</w:t>
            </w:r>
          </w:p>
        </w:tc>
      </w:tr>
      <w:tr>
        <w:tc>
          <w:tcPr>
            <w:tcW w:type="dxa" w:w="1944"/>
            <w:shd w:fill="E9F2EC"/>
          </w:tcPr>
          <w:p>
            <w:r>
              <w:rPr>
                <w:b/>
              </w:rPr>
              <w:t>Record ID</w:t>
            </w:r>
          </w:p>
        </w:tc>
        <w:tc>
          <w:tcPr>
            <w:tcW w:type="dxa" w:w="8568"/>
          </w:tcPr>
          <w:p>
            <w:r>
              <w:t>RERC-FND-0201</w:t>
            </w:r>
          </w:p>
        </w:tc>
      </w:tr>
    </w:tbl>
    <w:p>
      <w:pPr>
        <w:pStyle w:val="Heading2"/>
        <w:spacing w:before="160" w:after="60"/>
      </w:pPr>
      <w:r>
        <w:t>Operating Assistance Grant</w:t>
      </w:r>
    </w:p>
    <w:p>
      <w:pPr>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operating support to Maryland nonprofit community development organizations working on housing, economic development, and community revitalization.</w:t>
            </w:r>
          </w:p>
        </w:tc>
      </w:tr>
      <w:tr>
        <w:tc>
          <w:tcPr>
            <w:tcW w:type="dxa" w:w="1944"/>
            <w:shd w:fill="E6F1F5"/>
          </w:tcPr>
          <w:p>
            <w:r>
              <w:rPr>
                <w:b/>
              </w:rPr>
              <w:t>Best for</w:t>
            </w:r>
          </w:p>
        </w:tc>
        <w:tc>
          <w:tcPr>
            <w:tcW w:type="dxa" w:w="8568"/>
          </w:tcPr>
          <w:p>
            <w:r>
              <w:t>Maryland nonprofit community development organizations and CDCs</w:t>
            </w:r>
          </w:p>
        </w:tc>
      </w:tr>
      <w:tr>
        <w:tc>
          <w:tcPr>
            <w:tcW w:type="dxa" w:w="1944"/>
            <w:shd w:fill="E6F1F5"/>
          </w:tcPr>
          <w:p>
            <w:r>
              <w:rPr>
                <w:b/>
              </w:rPr>
              <w:t>Why it may help</w:t>
            </w:r>
          </w:p>
        </w:tc>
        <w:tc>
          <w:tcPr>
            <w:tcW w:type="dxa" w:w="8568"/>
          </w:tcPr>
          <w:p>
            <w:r>
              <w:t>May support rural community goals related to economic development and conservation.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Economic Development; Conservation; Housing; Energy/Climate</w:t>
            </w:r>
          </w:p>
        </w:tc>
      </w:tr>
      <w:tr>
        <w:tc>
          <w:tcPr>
            <w:tcW w:type="dxa" w:w="1944"/>
            <w:shd w:fill="E6F1F5"/>
          </w:tcPr>
          <w:p>
            <w:r>
              <w:rPr>
                <w:b/>
              </w:rPr>
              <w:t>Amount or cost</w:t>
            </w:r>
          </w:p>
        </w:tc>
        <w:tc>
          <w:tcPr>
            <w:tcW w:type="dxa" w:w="8568"/>
          </w:tcPr>
          <w:p>
            <w:r>
              <w:t>Varies; typically small operating support grants for community development organizations</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189">
              <w:r>
                <w:rPr>
                  <w:color w:val="1B6A8F"/>
                  <w:u w:val="single"/>
                </w:rPr>
                <w:t>Open official page</w:t>
              </w:r>
            </w:hyperlink>
            <w:r>
              <w:t xml:space="preserve"> (https://dhcd.maryland.gov/Communities/Pages/programs/default.aspx)</w:t>
            </w:r>
          </w:p>
        </w:tc>
      </w:tr>
      <w:tr>
        <w:tc>
          <w:tcPr>
            <w:tcW w:type="dxa" w:w="1944"/>
            <w:shd w:fill="E6F1F5"/>
          </w:tcPr>
          <w:p>
            <w:r>
              <w:rPr>
                <w:b/>
              </w:rPr>
              <w:t>Record ID</w:t>
            </w:r>
          </w:p>
        </w:tc>
        <w:tc>
          <w:tcPr>
            <w:tcW w:type="dxa" w:w="8568"/>
          </w:tcPr>
          <w:p>
            <w:r>
              <w:t>RERC-FND-0643</w:t>
            </w:r>
          </w:p>
        </w:tc>
      </w:tr>
    </w:tbl>
    <w:p>
      <w:pPr>
        <w:pStyle w:val="Heading2"/>
        <w:spacing w:before="160" w:after="60"/>
      </w:pPr>
      <w:r>
        <w:t>Sustainable Communities Program</w:t>
      </w:r>
    </w:p>
    <w:p>
      <w:pPr>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Revitalizes designated communities through coordinated investment in housing, transportation, economic development, and green infrastructure; promotes livability and sustainability.</w:t>
            </w:r>
          </w:p>
        </w:tc>
      </w:tr>
      <w:tr>
        <w:tc>
          <w:tcPr>
            <w:tcW w:type="dxa" w:w="1944"/>
            <w:shd w:fill="E9F2EC"/>
          </w:tcPr>
          <w:p>
            <w:r>
              <w:rPr>
                <w:b/>
              </w:rPr>
              <w:t>Best for</w:t>
            </w:r>
          </w:p>
        </w:tc>
        <w:tc>
          <w:tcPr>
            <w:tcW w:type="dxa" w:w="8568"/>
          </w:tcPr>
          <w:p>
            <w:r>
              <w:t>Municipalities and counties designated as Maryland Sustainable Communities; development projects within those areas</w:t>
            </w:r>
          </w:p>
        </w:tc>
      </w:tr>
      <w:tr>
        <w:tc>
          <w:tcPr>
            <w:tcW w:type="dxa" w:w="1944"/>
            <w:shd w:fill="E9F2EC"/>
          </w:tcPr>
          <w:p>
            <w:r>
              <w:rPr>
                <w:b/>
              </w:rPr>
              <w:t>Why it may help</w:t>
            </w:r>
          </w:p>
        </w:tc>
        <w:tc>
          <w:tcPr>
            <w:tcW w:type="dxa" w:w="8568"/>
          </w:tcPr>
          <w:p>
            <w:r>
              <w:t>May support rural community goals related to infrastructure and economic development.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Infrastructure; Economic Development; Planning; Conservation; Housing; Energy/Climate</w:t>
            </w:r>
          </w:p>
        </w:tc>
      </w:tr>
      <w:tr>
        <w:tc>
          <w:tcPr>
            <w:tcW w:type="dxa" w:w="1944"/>
            <w:shd w:fill="E9F2EC"/>
          </w:tcPr>
          <w:p>
            <w:r>
              <w:rPr>
                <w:b/>
              </w:rPr>
              <w:t>Amount or cost</w:t>
            </w:r>
          </w:p>
        </w:tc>
        <w:tc>
          <w:tcPr>
            <w:tcW w:type="dxa" w:w="8568"/>
          </w:tcPr>
          <w:p>
            <w:r>
              <w:t>Varies; tax credits and targeted investment in designated Sustainable Communities</w:t>
            </w:r>
          </w:p>
        </w:tc>
      </w:tr>
      <w:tr>
        <w:tc>
          <w:tcPr>
            <w:tcW w:type="dxa" w:w="1944"/>
            <w:shd w:fill="E9F2EC"/>
          </w:tcPr>
          <w:p>
            <w:r>
              <w:rPr>
                <w:b/>
              </w:rPr>
              <w:t>Match or cost</w:t>
            </w:r>
          </w:p>
        </w:tc>
        <w:tc>
          <w:tcPr>
            <w:tcW w:type="dxa" w:w="8568"/>
          </w:tcPr>
          <w:p>
            <w:r>
              <w:t>Partial</w:t>
            </w:r>
          </w:p>
        </w:tc>
      </w:tr>
      <w:tr>
        <w:tc>
          <w:tcPr>
            <w:tcW w:type="dxa" w:w="1944"/>
            <w:shd w:fill="E9F2EC"/>
          </w:tcPr>
          <w:p>
            <w:r>
              <w:rPr>
                <w:b/>
              </w:rPr>
              <w:t>Official source</w:t>
            </w:r>
          </w:p>
        </w:tc>
        <w:tc>
          <w:tcPr>
            <w:tcW w:type="dxa" w:w="8568"/>
          </w:tcPr>
          <w:p>
            <w:hyperlink r:id="rId189">
              <w:r>
                <w:rPr>
                  <w:color w:val="1B6A8F"/>
                  <w:u w:val="single"/>
                </w:rPr>
                <w:t>Open official page</w:t>
              </w:r>
            </w:hyperlink>
            <w:r>
              <w:t xml:space="preserve"> (https://dhcd.maryland.gov/Communities/Pages/programs/default.aspx)</w:t>
            </w:r>
          </w:p>
        </w:tc>
      </w:tr>
      <w:tr>
        <w:tc>
          <w:tcPr>
            <w:tcW w:type="dxa" w:w="1944"/>
            <w:shd w:fill="E9F2EC"/>
          </w:tcPr>
          <w:p>
            <w:r>
              <w:rPr>
                <w:b/>
              </w:rPr>
              <w:t>Record ID</w:t>
            </w:r>
          </w:p>
        </w:tc>
        <w:tc>
          <w:tcPr>
            <w:tcW w:type="dxa" w:w="8568"/>
          </w:tcPr>
          <w:p>
            <w:r>
              <w:t>RERC-FND-0205</w:t>
            </w:r>
          </w:p>
        </w:tc>
      </w:tr>
    </w:tbl>
    <w:p>
      <w:pPr>
        <w:pStyle w:val="Heading2"/>
        <w:spacing w:before="160" w:after="60"/>
      </w:pPr>
      <w:r>
        <w:t>Community Parks and Playgrounds Program</w:t>
      </w:r>
    </w:p>
    <w:p>
      <w:pPr>
        <w:spacing w:after="80"/>
      </w:pPr>
      <w:r>
        <w:rPr>
          <w:b/>
        </w:rPr>
        <w:t>Maryland Department of Natural Resources</w:t>
      </w:r>
      <w:r>
        <w:t xml:space="preserve"> | Recurring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Rehabilitates or creates parks and playgrounds that support resident quality of life and visitor appeal.</w:t>
            </w:r>
          </w:p>
        </w:tc>
      </w:tr>
      <w:tr>
        <w:tc>
          <w:tcPr>
            <w:tcW w:type="dxa" w:w="1944"/>
            <w:shd w:fill="E6F1F5"/>
          </w:tcPr>
          <w:p>
            <w:r>
              <w:rPr>
                <w:b/>
              </w:rPr>
              <w:t>Best for</w:t>
            </w:r>
          </w:p>
        </w:tc>
        <w:tc>
          <w:tcPr>
            <w:tcW w:type="dxa" w:w="8568"/>
          </w:tcPr>
          <w:p>
            <w:r>
              <w:t>municipal corporations and Baltimore City</w:t>
            </w:r>
          </w:p>
        </w:tc>
      </w:tr>
      <w:tr>
        <w:tc>
          <w:tcPr>
            <w:tcW w:type="dxa" w:w="1944"/>
            <w:shd w:fill="E6F1F5"/>
          </w:tcPr>
          <w:p>
            <w:r>
              <w:rPr>
                <w:b/>
              </w:rPr>
              <w:t>Why it may help</w:t>
            </w:r>
          </w:p>
        </w:tc>
        <w:tc>
          <w:tcPr>
            <w:tcW w:type="dxa" w:w="8568"/>
          </w:tcPr>
          <w:p>
            <w:r>
              <w:t>Rehabilitates or creates parks and playgrounds that support resident quality of life and visitor appeal.</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playgrounds; green space; older neighborhoods</w:t>
            </w:r>
          </w:p>
        </w:tc>
      </w:tr>
      <w:tr>
        <w:tc>
          <w:tcPr>
            <w:tcW w:type="dxa" w:w="1944"/>
            <w:shd w:fill="E6F1F5"/>
          </w:tcPr>
          <w:p>
            <w:r>
              <w:rPr>
                <w:b/>
              </w:rPr>
              <w:t>Amount or cost</w:t>
            </w:r>
          </w:p>
        </w:tc>
        <w:tc>
          <w:tcPr>
            <w:tcW w:type="dxa" w:w="8568"/>
          </w:tcPr>
          <w:p>
            <w:r>
              <w:t>FY2026 budget includes $5000000 for 26 projects</w:t>
            </w:r>
          </w:p>
        </w:tc>
      </w:tr>
      <w:tr>
        <w:tc>
          <w:tcPr>
            <w:tcW w:type="dxa" w:w="1944"/>
            <w:shd w:fill="E6F1F5"/>
          </w:tcPr>
          <w:p>
            <w:r>
              <w:rPr>
                <w:b/>
              </w:rPr>
              <w:t>Match or cost</w:t>
            </w:r>
          </w:p>
        </w:tc>
        <w:tc>
          <w:tcPr>
            <w:tcW w:type="dxa" w:w="8568"/>
          </w:tcPr>
          <w:p>
            <w:r>
              <w:t>no match stated</w:t>
            </w:r>
          </w:p>
        </w:tc>
      </w:tr>
      <w:tr>
        <w:tc>
          <w:tcPr>
            <w:tcW w:type="dxa" w:w="1944"/>
            <w:shd w:fill="E6F1F5"/>
          </w:tcPr>
          <w:p>
            <w:r>
              <w:rPr>
                <w:b/>
              </w:rPr>
              <w:t>Official source</w:t>
            </w:r>
          </w:p>
        </w:tc>
        <w:tc>
          <w:tcPr>
            <w:tcW w:type="dxa" w:w="8568"/>
          </w:tcPr>
          <w:p>
            <w:hyperlink r:id="rId190">
              <w:r>
                <w:rPr>
                  <w:color w:val="1B6A8F"/>
                  <w:u w:val="single"/>
                </w:rPr>
                <w:t>Open official page</w:t>
              </w:r>
            </w:hyperlink>
            <w:r>
              <w:t xml:space="preserve"> (https://dnr.maryland.gov/land/pages/programopenspace/cpp.aspx)</w:t>
            </w:r>
          </w:p>
        </w:tc>
      </w:tr>
      <w:tr>
        <w:tc>
          <w:tcPr>
            <w:tcW w:type="dxa" w:w="1944"/>
            <w:shd w:fill="E6F1F5"/>
          </w:tcPr>
          <w:p>
            <w:r>
              <w:rPr>
                <w:b/>
              </w:rPr>
              <w:t>Record ID</w:t>
            </w:r>
          </w:p>
        </w:tc>
        <w:tc>
          <w:tcPr>
            <w:tcW w:type="dxa" w:w="8568"/>
          </w:tcPr>
          <w:p>
            <w:r>
              <w:t>RERC-FND-0197</w:t>
            </w:r>
          </w:p>
        </w:tc>
      </w:tr>
    </w:tbl>
    <w:p>
      <w:pPr>
        <w:pStyle w:val="Heading2"/>
        <w:spacing w:before="160" w:after="60"/>
      </w:pPr>
      <w:r>
        <w:t>Kim Lamphier Bikeways Network Program</w:t>
      </w:r>
    </w:p>
    <w:p>
      <w:pPr>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small towns build bike networks that connect downtowns, trails, parks, and lodging.</w:t>
            </w:r>
          </w:p>
        </w:tc>
      </w:tr>
      <w:tr>
        <w:tc>
          <w:tcPr>
            <w:tcW w:type="dxa" w:w="1944"/>
            <w:shd w:fill="E9F2EC"/>
          </w:tcPr>
          <w:p>
            <w:r>
              <w:rPr>
                <w:b/>
              </w:rPr>
              <w:t>Best for</w:t>
            </w:r>
          </w:p>
        </w:tc>
        <w:tc>
          <w:tcPr>
            <w:tcW w:type="dxa" w:w="8568"/>
          </w:tcPr>
          <w:p>
            <w:r>
              <w:t>local jurisdictions and public sponsors</w:t>
            </w:r>
          </w:p>
        </w:tc>
      </w:tr>
      <w:tr>
        <w:tc>
          <w:tcPr>
            <w:tcW w:type="dxa" w:w="1944"/>
            <w:shd w:fill="E9F2EC"/>
          </w:tcPr>
          <w:p>
            <w:r>
              <w:rPr>
                <w:b/>
              </w:rPr>
              <w:t>Why it may help</w:t>
            </w:r>
          </w:p>
        </w:tc>
        <w:tc>
          <w:tcPr>
            <w:tcW w:type="dxa" w:w="8568"/>
          </w:tcPr>
          <w:p>
            <w:r>
              <w:t>Helps small towns build bike networks that connect downtowns, trails, parks, and lodging.</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bicycle infrastructure; planning; design; construction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 by solicitation</w:t>
            </w:r>
          </w:p>
        </w:tc>
      </w:tr>
      <w:tr>
        <w:tc>
          <w:tcPr>
            <w:tcW w:type="dxa" w:w="1944"/>
            <w:shd w:fill="E9F2EC"/>
          </w:tcPr>
          <w:p>
            <w:r>
              <w:rPr>
                <w:b/>
              </w:rPr>
              <w:t>Official source</w:t>
            </w:r>
          </w:p>
        </w:tc>
        <w:tc>
          <w:tcPr>
            <w:tcW w:type="dxa" w:w="8568"/>
          </w:tcPr>
          <w:p>
            <w:hyperlink r:id="rId191">
              <w:r>
                <w:rPr>
                  <w:color w:val="1B6A8F"/>
                  <w:u w:val="single"/>
                </w:rPr>
                <w:t>Open official page</w:t>
              </w:r>
            </w:hyperlink>
            <w:r>
              <w:t xml:space="preserve"> (https://mdot.maryland.gov/tso/pages/Index.aspx?PageId=218)</w:t>
            </w:r>
          </w:p>
        </w:tc>
      </w:tr>
      <w:tr>
        <w:tc>
          <w:tcPr>
            <w:tcW w:type="dxa" w:w="1944"/>
            <w:shd w:fill="E9F2EC"/>
          </w:tcPr>
          <w:p>
            <w:r>
              <w:rPr>
                <w:b/>
              </w:rPr>
              <w:t>Record ID</w:t>
            </w:r>
          </w:p>
        </w:tc>
        <w:tc>
          <w:tcPr>
            <w:tcW w:type="dxa" w:w="8568"/>
          </w:tcPr>
          <w:p>
            <w:r>
              <w:t>RERC-FND-0199</w:t>
            </w:r>
          </w:p>
        </w:tc>
      </w:tr>
    </w:tbl>
    <w:p>
      <w:pPr>
        <w:pStyle w:val="Heading2"/>
        <w:spacing w:before="160" w:after="60"/>
      </w:pPr>
      <w:r>
        <w:t>Transportation Alternatives Program and Recreational Trails Program</w:t>
      </w:r>
    </w:p>
    <w:p>
      <w:pPr>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trail systems, bike/ped links, and visitor access improvements.</w:t>
            </w:r>
          </w:p>
        </w:tc>
      </w:tr>
      <w:tr>
        <w:tc>
          <w:tcPr>
            <w:tcW w:type="dxa" w:w="1944"/>
            <w:shd w:fill="E6F1F5"/>
          </w:tcPr>
          <w:p>
            <w:r>
              <w:rPr>
                <w:b/>
              </w:rPr>
              <w:t>Best for</w:t>
            </w:r>
          </w:p>
        </w:tc>
        <w:tc>
          <w:tcPr>
            <w:tcW w:type="dxa" w:w="8568"/>
          </w:tcPr>
          <w:p>
            <w:r>
              <w:t>local governments; state agencies; eligible trail sponsors</w:t>
            </w:r>
          </w:p>
        </w:tc>
      </w:tr>
      <w:tr>
        <w:tc>
          <w:tcPr>
            <w:tcW w:type="dxa" w:w="1944"/>
            <w:shd w:fill="E6F1F5"/>
          </w:tcPr>
          <w:p>
            <w:r>
              <w:rPr>
                <w:b/>
              </w:rPr>
              <w:t>Why it may help</w:t>
            </w:r>
          </w:p>
        </w:tc>
        <w:tc>
          <w:tcPr>
            <w:tcW w:type="dxa" w:w="8568"/>
          </w:tcPr>
          <w:p>
            <w:r>
              <w:t>Funds trail systems, bike/ped links, and visitor access improvements.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bike/ped; trails; Safe Routes; community transportation</w:t>
            </w:r>
          </w:p>
        </w:tc>
      </w:tr>
      <w:tr>
        <w:tc>
          <w:tcPr>
            <w:tcW w:type="dxa" w:w="1944"/>
            <w:shd w:fill="E6F1F5"/>
          </w:tcPr>
          <w:p>
            <w:r>
              <w:rPr>
                <w:b/>
              </w:rPr>
              <w:t>Amount or cost</w:t>
            </w:r>
          </w:p>
        </w:tc>
        <w:tc>
          <w:tcPr>
            <w:tcW w:type="dxa" w:w="8568"/>
          </w:tcPr>
          <w:p>
            <w:r>
              <w:t>varies; FFY2026 awards posted</w:t>
            </w:r>
          </w:p>
        </w:tc>
      </w:tr>
      <w:tr>
        <w:tc>
          <w:tcPr>
            <w:tcW w:type="dxa" w:w="1944"/>
            <w:shd w:fill="E6F1F5"/>
          </w:tcPr>
          <w:p>
            <w:r>
              <w:rPr>
                <w:b/>
              </w:rPr>
              <w:t>Match or cost</w:t>
            </w:r>
          </w:p>
        </w:tc>
        <w:tc>
          <w:tcPr>
            <w:tcW w:type="dxa" w:w="8568"/>
          </w:tcPr>
          <w:p>
            <w:r>
              <w:t>typically 80 percent federal; 20 percent match</w:t>
            </w:r>
          </w:p>
        </w:tc>
      </w:tr>
      <w:tr>
        <w:tc>
          <w:tcPr>
            <w:tcW w:type="dxa" w:w="1944"/>
            <w:shd w:fill="E6F1F5"/>
          </w:tcPr>
          <w:p>
            <w:r>
              <w:rPr>
                <w:b/>
              </w:rPr>
              <w:t>Official source</w:t>
            </w:r>
          </w:p>
        </w:tc>
        <w:tc>
          <w:tcPr>
            <w:tcW w:type="dxa" w:w="8568"/>
          </w:tcPr>
          <w:p>
            <w:hyperlink r:id="rId192">
              <w:r>
                <w:rPr>
                  <w:color w:val="1B6A8F"/>
                  <w:u w:val="single"/>
                </w:rPr>
                <w:t>Open official page</w:t>
              </w:r>
            </w:hyperlink>
            <w:r>
              <w:t xml:space="preserve"> (https://onestop.md.gov/forms/mdot-tap-rtp-fy25-65fad4f292ba2000dfd805b8)</w:t>
            </w:r>
          </w:p>
        </w:tc>
      </w:tr>
      <w:tr>
        <w:tc>
          <w:tcPr>
            <w:tcW w:type="dxa" w:w="1944"/>
            <w:shd w:fill="E6F1F5"/>
          </w:tcPr>
          <w:p>
            <w:r>
              <w:rPr>
                <w:b/>
              </w:rPr>
              <w:t>Record ID</w:t>
            </w:r>
          </w:p>
        </w:tc>
        <w:tc>
          <w:tcPr>
            <w:tcW w:type="dxa" w:w="8568"/>
          </w:tcPr>
          <w:p>
            <w:r>
              <w:t>RERC-FND-0207</w:t>
            </w:r>
          </w:p>
        </w:tc>
      </w:tr>
    </w:tbl>
    <w:p>
      <w:pPr>
        <w:pStyle w:val="Heading2"/>
        <w:spacing w:before="160" w:after="60"/>
      </w:pPr>
      <w:r>
        <w:t>Commercial and Industrial Grant Program</w:t>
      </w:r>
    </w:p>
    <w:p>
      <w:pPr>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visitor-serving facilities lower operating costs and modernize buildings.</w:t>
            </w:r>
          </w:p>
        </w:tc>
      </w:tr>
      <w:tr>
        <w:tc>
          <w:tcPr>
            <w:tcW w:type="dxa" w:w="1944"/>
            <w:shd w:fill="E9F2EC"/>
          </w:tcPr>
          <w:p>
            <w:r>
              <w:rPr>
                <w:b/>
              </w:rPr>
              <w:t>Best for</w:t>
            </w:r>
          </w:p>
        </w:tc>
        <w:tc>
          <w:tcPr>
            <w:tcW w:type="dxa" w:w="8568"/>
          </w:tcPr>
          <w:p>
            <w:r>
              <w:t>Maryland commercial, industrial, data center, nonprofit, federal, and agricultural facilities</w:t>
            </w:r>
          </w:p>
        </w:tc>
      </w:tr>
      <w:tr>
        <w:tc>
          <w:tcPr>
            <w:tcW w:type="dxa" w:w="1944"/>
            <w:shd w:fill="E9F2EC"/>
          </w:tcPr>
          <w:p>
            <w:r>
              <w:rPr>
                <w:b/>
              </w:rPr>
              <w:t>Why it may help</w:t>
            </w:r>
          </w:p>
        </w:tc>
        <w:tc>
          <w:tcPr>
            <w:tcW w:type="dxa" w:w="8568"/>
          </w:tcPr>
          <w:p>
            <w:r>
              <w:t>Helps visitor-serving facilities lower operating costs and modernize buildings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commercial facilities; nonprofits; agricultural facilities</w:t>
            </w:r>
          </w:p>
        </w:tc>
      </w:tr>
      <w:tr>
        <w:tc>
          <w:tcPr>
            <w:tcW w:type="dxa" w:w="1944"/>
            <w:shd w:fill="E9F2EC"/>
          </w:tcPr>
          <w:p>
            <w:r>
              <w:rPr>
                <w:b/>
              </w:rPr>
              <w:t>Amount or cost</w:t>
            </w:r>
          </w:p>
        </w:tc>
        <w:tc>
          <w:tcPr>
            <w:tcW w:type="dxa" w:w="8568"/>
          </w:tcPr>
          <w:p>
            <w:r>
              <w:t>FY2026 budget $8,400,000; max $200,000; up to 50% of eligible project cost; some low-income-serving facilities up to 100%</w:t>
            </w:r>
          </w:p>
        </w:tc>
      </w:tr>
      <w:tr>
        <w:tc>
          <w:tcPr>
            <w:tcW w:type="dxa" w:w="1944"/>
            <w:shd w:fill="E9F2EC"/>
          </w:tcPr>
          <w:p>
            <w:r>
              <w:rPr>
                <w:b/>
              </w:rPr>
              <w:t>Match or cost</w:t>
            </w:r>
          </w:p>
        </w:tc>
        <w:tc>
          <w:tcPr>
            <w:tcW w:type="dxa" w:w="8568"/>
          </w:tcPr>
          <w:p>
            <w:r>
              <w:t>Project cost share generally required after other incentives</w:t>
            </w:r>
          </w:p>
        </w:tc>
      </w:tr>
      <w:tr>
        <w:tc>
          <w:tcPr>
            <w:tcW w:type="dxa" w:w="1944"/>
            <w:shd w:fill="E9F2EC"/>
          </w:tcPr>
          <w:p>
            <w:r>
              <w:rPr>
                <w:b/>
              </w:rPr>
              <w:t>Official source</w:t>
            </w:r>
          </w:p>
        </w:tc>
        <w:tc>
          <w:tcPr>
            <w:tcW w:type="dxa" w:w="8568"/>
          </w:tcPr>
          <w:p>
            <w:hyperlink r:id="rId193">
              <w:r>
                <w:rPr>
                  <w:color w:val="1B6A8F"/>
                  <w:u w:val="single"/>
                </w:rPr>
                <w:t>Open official page</w:t>
              </w:r>
            </w:hyperlink>
            <w:r>
              <w:t xml:space="preserve"> (https://energy.maryland.gov/business/Pages/incentives/empowermdcigp.aspx)</w:t>
            </w:r>
          </w:p>
        </w:tc>
      </w:tr>
      <w:tr>
        <w:tc>
          <w:tcPr>
            <w:tcW w:type="dxa" w:w="1944"/>
            <w:shd w:fill="E9F2EC"/>
          </w:tcPr>
          <w:p>
            <w:r>
              <w:rPr>
                <w:b/>
              </w:rPr>
              <w:t>Record ID</w:t>
            </w:r>
          </w:p>
        </w:tc>
        <w:tc>
          <w:tcPr>
            <w:tcW w:type="dxa" w:w="8568"/>
          </w:tcPr>
          <w:p>
            <w:r>
              <w:t>RERC-FND-0194</w:t>
            </w:r>
          </w:p>
        </w:tc>
      </w:tr>
    </w:tbl>
    <w:p>
      <w:pPr>
        <w:pStyle w:val="Heading2"/>
        <w:spacing w:before="160" w:after="60"/>
      </w:pPr>
      <w:r>
        <w:t>Keep Maryland Beautiful Grants</w:t>
      </w:r>
    </w:p>
    <w:p>
      <w:pPr>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land trusts, rural stewardship, and natural-resource protection connected to outdoor recreation assets.</w:t>
            </w:r>
          </w:p>
        </w:tc>
      </w:tr>
      <w:tr>
        <w:tc>
          <w:tcPr>
            <w:tcW w:type="dxa" w:w="1944"/>
            <w:shd w:fill="E6F1F5"/>
          </w:tcPr>
          <w:p>
            <w:r>
              <w:rPr>
                <w:b/>
              </w:rPr>
              <w:t>Best for</w:t>
            </w:r>
          </w:p>
        </w:tc>
        <w:tc>
          <w:tcPr>
            <w:tcW w:type="dxa" w:w="8568"/>
          </w:tcPr>
          <w:p>
            <w:r>
              <w:t>Volunteer groups, nonprofits, communities, schools, local governments, and land trusts</w:t>
            </w:r>
          </w:p>
        </w:tc>
      </w:tr>
      <w:tr>
        <w:tc>
          <w:tcPr>
            <w:tcW w:type="dxa" w:w="1944"/>
            <w:shd w:fill="E6F1F5"/>
          </w:tcPr>
          <w:p>
            <w:r>
              <w:rPr>
                <w:b/>
              </w:rPr>
              <w:t>Why it may help</w:t>
            </w:r>
          </w:p>
        </w:tc>
        <w:tc>
          <w:tcPr>
            <w:tcW w:type="dxa" w:w="8568"/>
          </w:tcPr>
          <w:p>
            <w:r>
              <w:t>Supports land trusts, rural stewardship, and natural-resource protection connected to outdoor recreation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land trusts; stewardship; environmental education; community greening</w:t>
            </w:r>
          </w:p>
        </w:tc>
      </w:tr>
      <w:tr>
        <w:tc>
          <w:tcPr>
            <w:tcW w:type="dxa" w:w="1944"/>
            <w:shd w:fill="E6F1F5"/>
          </w:tcPr>
          <w:p>
            <w:r>
              <w:rPr>
                <w:b/>
              </w:rPr>
              <w:t>Amount or cost</w:t>
            </w:r>
          </w:p>
        </w:tc>
        <w:tc>
          <w:tcPr>
            <w:tcW w:type="dxa" w:w="8568"/>
          </w:tcPr>
          <w:p>
            <w:r>
              <w:t>2026 round about $357,000 total; Community Stewardship Grants $47,000 available</w:t>
            </w:r>
          </w:p>
        </w:tc>
      </w:tr>
      <w:tr>
        <w:tc>
          <w:tcPr>
            <w:tcW w:type="dxa" w:w="1944"/>
            <w:shd w:fill="E6F1F5"/>
          </w:tcPr>
          <w:p>
            <w:r>
              <w:rPr>
                <w:b/>
              </w:rPr>
              <w:t>Match or cost</w:t>
            </w:r>
          </w:p>
        </w:tc>
        <w:tc>
          <w:tcPr>
            <w:tcW w:type="dxa" w:w="8568"/>
          </w:tcPr>
          <w:p>
            <w:r>
              <w:t>Varies by subprogram; not stated in reviewed release</w:t>
            </w:r>
          </w:p>
        </w:tc>
      </w:tr>
      <w:tr>
        <w:tc>
          <w:tcPr>
            <w:tcW w:type="dxa" w:w="1944"/>
            <w:shd w:fill="E6F1F5"/>
          </w:tcPr>
          <w:p>
            <w:r>
              <w:rPr>
                <w:b/>
              </w:rPr>
              <w:t>Official source</w:t>
            </w:r>
          </w:p>
        </w:tc>
        <w:tc>
          <w:tcPr>
            <w:tcW w:type="dxa" w:w="8568"/>
          </w:tcPr>
          <w:p>
            <w:hyperlink r:id="rId194">
              <w:r>
                <w:rPr>
                  <w:color w:val="1B6A8F"/>
                  <w:u w:val="single"/>
                </w:rPr>
                <w:t>Open official page</w:t>
              </w:r>
            </w:hyperlink>
            <w:r>
              <w:t xml:space="preserve"> (https://news.maryland.gov/dnr/2025/09/15/keep-maryland-beautiful-grant-applications-now-being-accepted-for-2026)</w:t>
            </w:r>
          </w:p>
        </w:tc>
      </w:tr>
      <w:tr>
        <w:tc>
          <w:tcPr>
            <w:tcW w:type="dxa" w:w="1944"/>
            <w:shd w:fill="E6F1F5"/>
          </w:tcPr>
          <w:p>
            <w:r>
              <w:rPr>
                <w:b/>
              </w:rPr>
              <w:t>Record ID</w:t>
            </w:r>
          </w:p>
        </w:tc>
        <w:tc>
          <w:tcPr>
            <w:tcW w:type="dxa" w:w="8568"/>
          </w:tcPr>
          <w:p>
            <w:r>
              <w:t>RERC-FND-0198</w:t>
            </w:r>
          </w:p>
        </w:tc>
      </w:tr>
    </w:tbl>
    <w:p>
      <w:pPr>
        <w:pStyle w:val="Heading2"/>
        <w:spacing w:before="160" w:after="60"/>
      </w:pPr>
      <w:r>
        <w:t>Maryland Heritage Areas Authority Grants</w:t>
      </w:r>
    </w:p>
    <w:p>
      <w:pPr>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heritage trails, visitor interpretation, historic sites, and destination infrastructure.</w:t>
            </w:r>
          </w:p>
        </w:tc>
      </w:tr>
      <w:tr>
        <w:tc>
          <w:tcPr>
            <w:tcW w:type="dxa" w:w="1944"/>
            <w:shd w:fill="E9F2EC"/>
          </w:tcPr>
          <w:p>
            <w:r>
              <w:rPr>
                <w:b/>
              </w:rPr>
              <w:t>Best for</w:t>
            </w:r>
          </w:p>
        </w:tc>
        <w:tc>
          <w:tcPr>
            <w:tcW w:type="dxa" w:w="8568"/>
          </w:tcPr>
          <w:p>
            <w:r>
              <w:t>Local governments, nonprofits, and heritage-area partners with eligible projects in certified heritage areas</w:t>
            </w:r>
          </w:p>
        </w:tc>
      </w:tr>
      <w:tr>
        <w:tc>
          <w:tcPr>
            <w:tcW w:type="dxa" w:w="1944"/>
            <w:shd w:fill="E9F2EC"/>
          </w:tcPr>
          <w:p>
            <w:r>
              <w:rPr>
                <w:b/>
              </w:rPr>
              <w:t>Why it may help</w:t>
            </w:r>
          </w:p>
        </w:tc>
        <w:tc>
          <w:tcPr>
            <w:tcW w:type="dxa" w:w="8568"/>
          </w:tcPr>
          <w:p>
            <w:r>
              <w:t>Supports heritage trails, visitor interpretation, historic sites, and destination infrastructure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heritage tourism; interpretation; capital; noncapital; planning</w:t>
            </w:r>
          </w:p>
        </w:tc>
      </w:tr>
      <w:tr>
        <w:tc>
          <w:tcPr>
            <w:tcW w:type="dxa" w:w="1944"/>
            <w:shd w:fill="E9F2EC"/>
          </w:tcPr>
          <w:p>
            <w:r>
              <w:rPr>
                <w:b/>
              </w:rPr>
              <w:t>Amount or cost</w:t>
            </w:r>
          </w:p>
        </w:tc>
        <w:tc>
          <w:tcPr>
            <w:tcW w:type="dxa" w:w="8568"/>
          </w:tcPr>
          <w:p>
            <w:r>
              <w:t>Generally up to $100,000 for capital or noncapital grants; mini-grants smaller</w:t>
            </w:r>
          </w:p>
        </w:tc>
      </w:tr>
      <w:tr>
        <w:tc>
          <w:tcPr>
            <w:tcW w:type="dxa" w:w="1944"/>
            <w:shd w:fill="E9F2EC"/>
          </w:tcPr>
          <w:p>
            <w:r>
              <w:rPr>
                <w:b/>
              </w:rPr>
              <w:t>Match or cost</w:t>
            </w:r>
          </w:p>
        </w:tc>
        <w:tc>
          <w:tcPr>
            <w:tcW w:type="dxa" w:w="8568"/>
          </w:tcPr>
          <w:p>
            <w:r>
              <w:t>Generally 1:1 match</w:t>
            </w:r>
          </w:p>
        </w:tc>
      </w:tr>
      <w:tr>
        <w:tc>
          <w:tcPr>
            <w:tcW w:type="dxa" w:w="1944"/>
            <w:shd w:fill="E9F2EC"/>
          </w:tcPr>
          <w:p>
            <w:r>
              <w:rPr>
                <w:b/>
              </w:rPr>
              <w:t>Official source</w:t>
            </w:r>
          </w:p>
        </w:tc>
        <w:tc>
          <w:tcPr>
            <w:tcW w:type="dxa" w:w="8568"/>
          </w:tcPr>
          <w:p>
            <w:hyperlink r:id="rId195">
              <w:r>
                <w:rPr>
                  <w:color w:val="1B6A8F"/>
                  <w:u w:val="single"/>
                </w:rPr>
                <w:t>Open official page</w:t>
              </w:r>
            </w:hyperlink>
            <w:r>
              <w:t xml:space="preserve"> (https://mht.maryland.gov/Documents/grants/Grants_MHAA_Guidelines.pdf)</w:t>
            </w:r>
          </w:p>
        </w:tc>
      </w:tr>
      <w:tr>
        <w:tc>
          <w:tcPr>
            <w:tcW w:type="dxa" w:w="1944"/>
            <w:shd w:fill="E9F2EC"/>
          </w:tcPr>
          <w:p>
            <w:r>
              <w:rPr>
                <w:b/>
              </w:rPr>
              <w:t>Record ID</w:t>
            </w:r>
          </w:p>
        </w:tc>
        <w:tc>
          <w:tcPr>
            <w:tcW w:type="dxa" w:w="8568"/>
          </w:tcPr>
          <w:p>
            <w:r>
              <w:t>RERC-FND-0202</w:t>
            </w:r>
          </w:p>
        </w:tc>
      </w:tr>
    </w:tbl>
    <w:p>
      <w:pPr>
        <w:pStyle w:val="Heading2"/>
        <w:spacing w:before="160" w:after="60"/>
      </w:pPr>
      <w:r>
        <w:t>Maryland Heritage Areas Authority Project Grants</w:t>
      </w:r>
    </w:p>
    <w:p>
      <w:pPr>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Directly funds heritage tourism, trail interpretation, visitor experiences, and cultural assets.</w:t>
            </w:r>
          </w:p>
        </w:tc>
      </w:tr>
      <w:tr>
        <w:tc>
          <w:tcPr>
            <w:tcW w:type="dxa" w:w="1944"/>
            <w:shd w:fill="E6F1F5"/>
          </w:tcPr>
          <w:p>
            <w:r>
              <w:rPr>
                <w:b/>
              </w:rPr>
              <w:t>Best for</w:t>
            </w:r>
          </w:p>
        </w:tc>
        <w:tc>
          <w:tcPr>
            <w:tcW w:type="dxa" w:w="8568"/>
          </w:tcPr>
          <w:p>
            <w:r>
              <w:t>nonprofits; local jurisdictions; state and federal agencies; heritage area partners</w:t>
            </w:r>
          </w:p>
        </w:tc>
      </w:tr>
      <w:tr>
        <w:tc>
          <w:tcPr>
            <w:tcW w:type="dxa" w:w="1944"/>
            <w:shd w:fill="E6F1F5"/>
          </w:tcPr>
          <w:p>
            <w:r>
              <w:rPr>
                <w:b/>
              </w:rPr>
              <w:t>Why it may help</w:t>
            </w:r>
          </w:p>
        </w:tc>
        <w:tc>
          <w:tcPr>
            <w:tcW w:type="dxa" w:w="8568"/>
          </w:tcPr>
          <w:p>
            <w:r>
              <w:t>Directly funds heritage tourism, trail interpretation, visitor experiences, and cultural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heritage tourism; museums; trails; interpretation; historic preservation</w:t>
            </w:r>
          </w:p>
        </w:tc>
      </w:tr>
      <w:tr>
        <w:tc>
          <w:tcPr>
            <w:tcW w:type="dxa" w:w="1944"/>
            <w:shd w:fill="E6F1F5"/>
          </w:tcPr>
          <w:p>
            <w:r>
              <w:rPr>
                <w:b/>
              </w:rPr>
              <w:t>Amount or cost</w:t>
            </w:r>
          </w:p>
        </w:tc>
        <w:tc>
          <w:tcPr>
            <w:tcW w:type="dxa" w:w="8568"/>
          </w:tcPr>
          <w:p>
            <w:r>
              <w:t>commonly up to $100000 for project grants</w:t>
            </w:r>
          </w:p>
        </w:tc>
      </w:tr>
      <w:tr>
        <w:tc>
          <w:tcPr>
            <w:tcW w:type="dxa" w:w="1944"/>
            <w:shd w:fill="E6F1F5"/>
          </w:tcPr>
          <w:p>
            <w:r>
              <w:rPr>
                <w:b/>
              </w:rPr>
              <w:t>Match or cost</w:t>
            </w:r>
          </w:p>
        </w:tc>
        <w:tc>
          <w:tcPr>
            <w:tcW w:type="dxa" w:w="8568"/>
          </w:tcPr>
          <w:p>
            <w:r>
              <w:t>generally 1:1 match</w:t>
            </w:r>
          </w:p>
        </w:tc>
      </w:tr>
      <w:tr>
        <w:tc>
          <w:tcPr>
            <w:tcW w:type="dxa" w:w="1944"/>
            <w:shd w:fill="E6F1F5"/>
          </w:tcPr>
          <w:p>
            <w:r>
              <w:rPr>
                <w:b/>
              </w:rPr>
              <w:t>Official source</w:t>
            </w:r>
          </w:p>
        </w:tc>
        <w:tc>
          <w:tcPr>
            <w:tcW w:type="dxa" w:w="8568"/>
          </w:tcPr>
          <w:p>
            <w:hyperlink r:id="rId196">
              <w:r>
                <w:rPr>
                  <w:color w:val="1B6A8F"/>
                  <w:u w:val="single"/>
                </w:rPr>
                <w:t>Open official page</w:t>
              </w:r>
            </w:hyperlink>
            <w:r>
              <w:t xml:space="preserve"> (https://mht.maryland.gov/planning-protection/maryland-heritage-areas-program/maryland-heritage-areas-program-project-grants)</w:t>
            </w:r>
          </w:p>
        </w:tc>
      </w:tr>
      <w:tr>
        <w:tc>
          <w:tcPr>
            <w:tcW w:type="dxa" w:w="1944"/>
            <w:shd w:fill="E6F1F5"/>
          </w:tcPr>
          <w:p>
            <w:r>
              <w:rPr>
                <w:b/>
              </w:rPr>
              <w:t>Record ID</w:t>
            </w:r>
          </w:p>
        </w:tc>
        <w:tc>
          <w:tcPr>
            <w:tcW w:type="dxa" w:w="8568"/>
          </w:tcPr>
          <w:p>
            <w:r>
              <w:t>RERC-FND-0203</w:t>
            </w:r>
          </w:p>
        </w:tc>
      </w:tr>
    </w:tbl>
    <w:p>
      <w:pPr>
        <w:pStyle w:val="Heading2"/>
        <w:spacing w:before="160" w:after="60"/>
      </w:pPr>
      <w:r>
        <w:t>MAERDAF and Rural Maryland Prosperity Investment Fund Grants</w:t>
      </w:r>
    </w:p>
    <w:p>
      <w:pPr>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Flexible rural funding can support recreation-economy planning, entrepreneurship, and community infrastructure.</w:t>
            </w:r>
          </w:p>
        </w:tc>
      </w:tr>
      <w:tr>
        <w:tc>
          <w:tcPr>
            <w:tcW w:type="dxa" w:w="1944"/>
            <w:shd w:fill="E9F2EC"/>
          </w:tcPr>
          <w:p>
            <w:r>
              <w:rPr>
                <w:b/>
              </w:rPr>
              <w:t>Best for</w:t>
            </w:r>
          </w:p>
        </w:tc>
        <w:tc>
          <w:tcPr>
            <w:tcW w:type="dxa" w:w="8568"/>
          </w:tcPr>
          <w:p>
            <w:r>
              <w:t>Rural-serving nonprofits and organizations promoting statewide or regional rural planning, economic development, community development, agriculture, and forestry education</w:t>
            </w:r>
          </w:p>
        </w:tc>
      </w:tr>
      <w:tr>
        <w:tc>
          <w:tcPr>
            <w:tcW w:type="dxa" w:w="1944"/>
            <w:shd w:fill="E9F2EC"/>
          </w:tcPr>
          <w:p>
            <w:r>
              <w:rPr>
                <w:b/>
              </w:rPr>
              <w:t>Why it may help</w:t>
            </w:r>
          </w:p>
        </w:tc>
        <w:tc>
          <w:tcPr>
            <w:tcW w:type="dxa" w:w="8568"/>
          </w:tcPr>
          <w:p>
            <w:r>
              <w:t>Flexible rural funding can support recreation-economy planning, entrepreneurship, and community infrastructure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economic development; entrepreneurship; infrastructure; agriculture; forestry education</w:t>
            </w:r>
          </w:p>
        </w:tc>
      </w:tr>
      <w:tr>
        <w:tc>
          <w:tcPr>
            <w:tcW w:type="dxa" w:w="1944"/>
            <w:shd w:fill="E9F2EC"/>
          </w:tcPr>
          <w:p>
            <w:r>
              <w:rPr>
                <w:b/>
              </w:rPr>
              <w:t>Amount or cost</w:t>
            </w:r>
          </w:p>
        </w:tc>
        <w:tc>
          <w:tcPr>
            <w:tcW w:type="dxa" w:w="8568"/>
          </w:tcPr>
          <w:p>
            <w:r>
              <w:t>FY2027 rural funding total $6,047,464; individual awards vary</w:t>
            </w:r>
          </w:p>
        </w:tc>
      </w:tr>
      <w:tr>
        <w:tc>
          <w:tcPr>
            <w:tcW w:type="dxa" w:w="1944"/>
            <w:shd w:fill="E9F2EC"/>
          </w:tcPr>
          <w:p>
            <w:r>
              <w:rPr>
                <w:b/>
              </w:rPr>
              <w:t>Match or cost</w:t>
            </w:r>
          </w:p>
        </w:tc>
        <w:tc>
          <w:tcPr>
            <w:tcW w:type="dxa" w:w="8568"/>
          </w:tcPr>
          <w:p>
            <w:r>
              <w:t>Not stated in reviewed source</w:t>
            </w:r>
          </w:p>
        </w:tc>
      </w:tr>
      <w:tr>
        <w:tc>
          <w:tcPr>
            <w:tcW w:type="dxa" w:w="1944"/>
            <w:shd w:fill="E9F2EC"/>
          </w:tcPr>
          <w:p>
            <w:r>
              <w:rPr>
                <w:b/>
              </w:rPr>
              <w:t>Official source</w:t>
            </w:r>
          </w:p>
        </w:tc>
        <w:tc>
          <w:tcPr>
            <w:tcW w:type="dxa" w:w="8568"/>
          </w:tcPr>
          <w:p>
            <w:hyperlink r:id="rId197">
              <w:r>
                <w:rPr>
                  <w:color w:val="1B6A8F"/>
                  <w:u w:val="single"/>
                </w:rPr>
                <w:t>Open official page</w:t>
              </w:r>
            </w:hyperlink>
            <w:r>
              <w:t xml:space="preserve"> (https://rural.maryland.gov/grant-opportunities)</w:t>
            </w:r>
          </w:p>
        </w:tc>
      </w:tr>
      <w:tr>
        <w:tc>
          <w:tcPr>
            <w:tcW w:type="dxa" w:w="1944"/>
            <w:shd w:fill="E9F2EC"/>
          </w:tcPr>
          <w:p>
            <w:r>
              <w:rPr>
                <w:b/>
              </w:rPr>
              <w:t>Record ID</w:t>
            </w:r>
          </w:p>
        </w:tc>
        <w:tc>
          <w:tcPr>
            <w:tcW w:type="dxa" w:w="8568"/>
          </w:tcPr>
          <w:p>
            <w:r>
              <w:t>RERC-FND-0200</w:t>
            </w:r>
          </w:p>
        </w:tc>
      </w:tr>
    </w:tbl>
    <w:p>
      <w:pPr>
        <w:pStyle w:val="Heading2"/>
        <w:spacing w:before="160" w:after="60"/>
      </w:pPr>
      <w:r>
        <w:t>Business Rebates and Incentives</w:t>
      </w:r>
    </w:p>
    <w:p>
      <w:pPr>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Rural inns, motels, restaurants, and municipal facilities can lower energy costs.</w:t>
            </w:r>
          </w:p>
        </w:tc>
      </w:tr>
      <w:tr>
        <w:tc>
          <w:tcPr>
            <w:tcW w:type="dxa" w:w="1944"/>
            <w:shd w:fill="E6F1F5"/>
          </w:tcPr>
          <w:p>
            <w:r>
              <w:rPr>
                <w:b/>
              </w:rPr>
              <w:t>Best for</w:t>
            </w:r>
          </w:p>
        </w:tc>
        <w:tc>
          <w:tcPr>
            <w:tcW w:type="dxa" w:w="8568"/>
          </w:tcPr>
          <w:p>
            <w:r>
              <w:t>Business customers of participating Mass Save sponsors</w:t>
            </w:r>
          </w:p>
        </w:tc>
      </w:tr>
      <w:tr>
        <w:tc>
          <w:tcPr>
            <w:tcW w:type="dxa" w:w="1944"/>
            <w:shd w:fill="E6F1F5"/>
          </w:tcPr>
          <w:p>
            <w:r>
              <w:rPr>
                <w:b/>
              </w:rPr>
              <w:t>Why it may help</w:t>
            </w:r>
          </w:p>
        </w:tc>
        <w:tc>
          <w:tcPr>
            <w:tcW w:type="dxa" w:w="8568"/>
          </w:tcPr>
          <w:p>
            <w:r>
              <w:t>Rural inns, motels, restaurants, and municipal facilities can lower energy costs.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HVAC, foodservice, lodging, refrigeration, controls</w:t>
            </w:r>
          </w:p>
        </w:tc>
      </w:tr>
      <w:tr>
        <w:tc>
          <w:tcPr>
            <w:tcW w:type="dxa" w:w="1944"/>
            <w:shd w:fill="E6F1F5"/>
          </w:tcPr>
          <w:p>
            <w:r>
              <w:rPr>
                <w:b/>
              </w:rPr>
              <w:t>Amount or cost</w:t>
            </w:r>
          </w:p>
        </w:tc>
        <w:tc>
          <w:tcPr>
            <w:tcW w:type="dxa" w:w="8568"/>
          </w:tcPr>
          <w:p>
            <w:r>
              <w:t>Measure-specific</w:t>
            </w:r>
          </w:p>
        </w:tc>
      </w:tr>
      <w:tr>
        <w:tc>
          <w:tcPr>
            <w:tcW w:type="dxa" w:w="1944"/>
            <w:shd w:fill="E6F1F5"/>
          </w:tcPr>
          <w:p>
            <w:r>
              <w:rPr>
                <w:b/>
              </w:rPr>
              <w:t>Match or cost</w:t>
            </w:r>
          </w:p>
        </w:tc>
        <w:tc>
          <w:tcPr>
            <w:tcW w:type="dxa" w:w="8568"/>
          </w:tcPr>
          <w:p>
            <w:r>
              <w:t>Customer pays remaining cost</w:t>
            </w:r>
          </w:p>
        </w:tc>
      </w:tr>
      <w:tr>
        <w:tc>
          <w:tcPr>
            <w:tcW w:type="dxa" w:w="1944"/>
            <w:shd w:fill="E6F1F5"/>
          </w:tcPr>
          <w:p>
            <w:r>
              <w:rPr>
                <w:b/>
              </w:rPr>
              <w:t>Official source</w:t>
            </w:r>
          </w:p>
        </w:tc>
        <w:tc>
          <w:tcPr>
            <w:tcW w:type="dxa" w:w="8568"/>
          </w:tcPr>
          <w:p>
            <w:hyperlink r:id="rId198">
              <w:r>
                <w:rPr>
                  <w:color w:val="1B6A8F"/>
                  <w:u w:val="single"/>
                </w:rPr>
                <w:t>Open official page</w:t>
              </w:r>
            </w:hyperlink>
            <w:r>
              <w:t xml:space="preserve"> (https://www.masssave.com/en/business/rebates-and-incentives)</w:t>
            </w:r>
          </w:p>
        </w:tc>
      </w:tr>
      <w:tr>
        <w:tc>
          <w:tcPr>
            <w:tcW w:type="dxa" w:w="1944"/>
            <w:shd w:fill="E6F1F5"/>
          </w:tcPr>
          <w:p>
            <w:r>
              <w:rPr>
                <w:b/>
              </w:rPr>
              <w:t>Record ID</w:t>
            </w:r>
          </w:p>
        </w:tc>
        <w:tc>
          <w:tcPr>
            <w:tcW w:type="dxa" w:w="8568"/>
          </w:tcPr>
          <w:p>
            <w:r>
              <w:t>RERC-FND-0208</w:t>
            </w:r>
          </w:p>
        </w:tc>
      </w:tr>
    </w:tbl>
    <w:p>
      <w:pPr>
        <w:pStyle w:val="Heading2"/>
        <w:spacing w:before="160" w:after="60"/>
      </w:pPr>
      <w:r>
        <w:t>Mass Save Business Rebates and Incentives</w:t>
      </w:r>
    </w:p>
    <w:p>
      <w:pPr>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Reduces operating costs for rural tourism businesses, outfitters, restaurants, lodging, and community facilities.</w:t>
            </w:r>
          </w:p>
        </w:tc>
      </w:tr>
      <w:tr>
        <w:tc>
          <w:tcPr>
            <w:tcW w:type="dxa" w:w="1944"/>
            <w:shd w:fill="E9F2EC"/>
          </w:tcPr>
          <w:p>
            <w:r>
              <w:rPr>
                <w:b/>
              </w:rPr>
              <w:t>Best for</w:t>
            </w:r>
          </w:p>
        </w:tc>
        <w:tc>
          <w:tcPr>
            <w:tcW w:type="dxa" w:w="8568"/>
          </w:tcPr>
          <w:p>
            <w:r>
              <w:t>Businesses and commercial properties served by participating utilities</w:t>
            </w:r>
          </w:p>
        </w:tc>
      </w:tr>
      <w:tr>
        <w:tc>
          <w:tcPr>
            <w:tcW w:type="dxa" w:w="1944"/>
            <w:shd w:fill="E9F2EC"/>
          </w:tcPr>
          <w:p>
            <w:r>
              <w:rPr>
                <w:b/>
              </w:rPr>
              <w:t>Why it may help</w:t>
            </w:r>
          </w:p>
        </w:tc>
        <w:tc>
          <w:tcPr>
            <w:tcW w:type="dxa" w:w="8568"/>
          </w:tcPr>
          <w:p>
            <w:r>
              <w:t>Reduces operating costs for rural tourism businesses, outfitters, restaurants, lodging, and community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lodging, restaurants, commercial buildings</w:t>
            </w:r>
          </w:p>
        </w:tc>
      </w:tr>
      <w:tr>
        <w:tc>
          <w:tcPr>
            <w:tcW w:type="dxa" w:w="1944"/>
            <w:shd w:fill="E9F2EC"/>
          </w:tcPr>
          <w:p>
            <w:r>
              <w:rPr>
                <w:b/>
              </w:rPr>
              <w:t>Amount or cost</w:t>
            </w:r>
          </w:p>
        </w:tc>
        <w:tc>
          <w:tcPr>
            <w:tcW w:type="dxa" w:w="8568"/>
          </w:tcPr>
          <w:p>
            <w:r>
              <w:t>Varies by technology</w:t>
            </w:r>
          </w:p>
        </w:tc>
      </w:tr>
      <w:tr>
        <w:tc>
          <w:tcPr>
            <w:tcW w:type="dxa" w:w="1944"/>
            <w:shd w:fill="E9F2EC"/>
          </w:tcPr>
          <w:p>
            <w:r>
              <w:rPr>
                <w:b/>
              </w:rPr>
              <w:t>Match or cost</w:t>
            </w:r>
          </w:p>
        </w:tc>
        <w:tc>
          <w:tcPr>
            <w:tcW w:type="dxa" w:w="8568"/>
          </w:tcPr>
          <w:p>
            <w:r>
              <w:t>Not applicable</w:t>
            </w:r>
          </w:p>
        </w:tc>
      </w:tr>
      <w:tr>
        <w:tc>
          <w:tcPr>
            <w:tcW w:type="dxa" w:w="1944"/>
            <w:shd w:fill="E9F2EC"/>
          </w:tcPr>
          <w:p>
            <w:r>
              <w:rPr>
                <w:b/>
              </w:rPr>
              <w:t>Official source</w:t>
            </w:r>
          </w:p>
        </w:tc>
        <w:tc>
          <w:tcPr>
            <w:tcW w:type="dxa" w:w="8568"/>
          </w:tcPr>
          <w:p>
            <w:hyperlink r:id="rId198">
              <w:r>
                <w:rPr>
                  <w:color w:val="1B6A8F"/>
                  <w:u w:val="single"/>
                </w:rPr>
                <w:t>Open official page</w:t>
              </w:r>
            </w:hyperlink>
            <w:r>
              <w:t xml:space="preserve"> (https://www.masssave.com/en/business/rebates-and-incentives)</w:t>
            </w:r>
          </w:p>
        </w:tc>
      </w:tr>
      <w:tr>
        <w:tc>
          <w:tcPr>
            <w:tcW w:type="dxa" w:w="1944"/>
            <w:shd w:fill="E9F2EC"/>
          </w:tcPr>
          <w:p>
            <w:r>
              <w:rPr>
                <w:b/>
              </w:rPr>
              <w:t>Record ID</w:t>
            </w:r>
          </w:p>
        </w:tc>
        <w:tc>
          <w:tcPr>
            <w:tcW w:type="dxa" w:w="8568"/>
          </w:tcPr>
          <w:p>
            <w:r>
              <w:t>RERC-FND-0209</w:t>
            </w:r>
          </w:p>
        </w:tc>
      </w:tr>
    </w:tbl>
    <w:p>
      <w:pPr>
        <w:pStyle w:val="Heading2"/>
        <w:spacing w:before="160" w:after="60"/>
      </w:pPr>
      <w:r>
        <w:t>Rural Development Fund</w:t>
      </w:r>
    </w:p>
    <w:p>
      <w:pPr>
        <w:spacing w:after="80"/>
      </w:pPr>
      <w:r>
        <w:rPr>
          <w:b/>
        </w:rPr>
        <w:t>Massachusetts Executive Office of Economic Development</w:t>
      </w:r>
      <w:r>
        <w:t xml:space="preserve"> | Recurring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small-town infrastructure and development work that can support recreation economy project readiness.</w:t>
            </w:r>
          </w:p>
        </w:tc>
      </w:tr>
      <w:tr>
        <w:tc>
          <w:tcPr>
            <w:tcW w:type="dxa" w:w="1944"/>
            <w:shd w:fill="E6F1F5"/>
          </w:tcPr>
          <w:p>
            <w:r>
              <w:rPr>
                <w:b/>
              </w:rPr>
              <w:t>Best for</w:t>
            </w:r>
          </w:p>
        </w:tc>
        <w:tc>
          <w:tcPr>
            <w:tcW w:type="dxa" w:w="8568"/>
          </w:tcPr>
          <w:p>
            <w:r>
              <w:t>Rural or small-town municipalities and public entities</w:t>
            </w:r>
          </w:p>
        </w:tc>
      </w:tr>
      <w:tr>
        <w:tc>
          <w:tcPr>
            <w:tcW w:type="dxa" w:w="1944"/>
            <w:shd w:fill="E6F1F5"/>
          </w:tcPr>
          <w:p>
            <w:r>
              <w:rPr>
                <w:b/>
              </w:rPr>
              <w:t>Why it may help</w:t>
            </w:r>
          </w:p>
        </w:tc>
        <w:tc>
          <w:tcPr>
            <w:tcW w:type="dxa" w:w="8568"/>
          </w:tcPr>
          <w:p>
            <w:r>
              <w:t>Funds small-town infrastructure and development work that can support recreation economy project readiness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infrastructure, community development, economic development</w:t>
            </w:r>
          </w:p>
        </w:tc>
      </w:tr>
      <w:tr>
        <w:tc>
          <w:tcPr>
            <w:tcW w:type="dxa" w:w="1944"/>
            <w:shd w:fill="E6F1F5"/>
          </w:tcPr>
          <w:p>
            <w:r>
              <w:rPr>
                <w:b/>
              </w:rPr>
              <w:t>Amount or cost</w:t>
            </w:r>
          </w:p>
        </w:tc>
        <w:tc>
          <w:tcPr>
            <w:tcW w:type="dxa" w:w="8568"/>
          </w:tcPr>
          <w:p>
            <w:r>
              <w:t>$10M FY2026 and $10M FY2027 capital authorization</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199">
              <w:r>
                <w:rPr>
                  <w:color w:val="1B6A8F"/>
                  <w:u w:val="single"/>
                </w:rPr>
                <w:t>Open official page</w:t>
              </w:r>
            </w:hyperlink>
            <w:r>
              <w:t xml:space="preserve"> (https://budget.digital.mass.gov/capital/fy26/beneficiary-agency/economic-development/eo-of-economic-development/d038)</w:t>
            </w:r>
          </w:p>
        </w:tc>
      </w:tr>
      <w:tr>
        <w:tc>
          <w:tcPr>
            <w:tcW w:type="dxa" w:w="1944"/>
            <w:shd w:fill="E6F1F5"/>
          </w:tcPr>
          <w:p>
            <w:r>
              <w:rPr>
                <w:b/>
              </w:rPr>
              <w:t>Record ID</w:t>
            </w:r>
          </w:p>
        </w:tc>
        <w:tc>
          <w:tcPr>
            <w:tcW w:type="dxa" w:w="8568"/>
          </w:tcPr>
          <w:p>
            <w:r>
              <w:t>RERC-FND-0210</w:t>
            </w:r>
          </w:p>
        </w:tc>
      </w:tr>
    </w:tbl>
    <w:p>
      <w:pPr>
        <w:pStyle w:val="Heading2"/>
        <w:spacing w:before="160" w:after="60"/>
      </w:pPr>
      <w:r>
        <w:t>Land and Water Conservation Fund Grants</w:t>
      </w:r>
    </w:p>
    <w:p>
      <w:pPr>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public outdoor recreation assets central to rural recreation economies.</w:t>
            </w:r>
          </w:p>
        </w:tc>
      </w:tr>
      <w:tr>
        <w:tc>
          <w:tcPr>
            <w:tcW w:type="dxa" w:w="1944"/>
            <w:shd w:fill="E9F2EC"/>
          </w:tcPr>
          <w:p>
            <w:r>
              <w:rPr>
                <w:b/>
              </w:rPr>
              <w:t>Best for</w:t>
            </w:r>
          </w:p>
        </w:tc>
        <w:tc>
          <w:tcPr>
            <w:tcW w:type="dxa" w:w="8568"/>
          </w:tcPr>
          <w:p>
            <w:r>
              <w:t>Local units of government and eligible public recreation providers</w:t>
            </w:r>
          </w:p>
        </w:tc>
      </w:tr>
      <w:tr>
        <w:tc>
          <w:tcPr>
            <w:tcW w:type="dxa" w:w="1944"/>
            <w:shd w:fill="E9F2EC"/>
          </w:tcPr>
          <w:p>
            <w:r>
              <w:rPr>
                <w:b/>
              </w:rPr>
              <w:t>Why it may help</w:t>
            </w:r>
          </w:p>
        </w:tc>
        <w:tc>
          <w:tcPr>
            <w:tcW w:type="dxa" w:w="8568"/>
          </w:tcPr>
          <w:p>
            <w:r>
              <w:t>Funds public outdoor recreation assets central to rural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trails; outdoor recreation; acquisition; development</w:t>
            </w:r>
          </w:p>
        </w:tc>
      </w:tr>
      <w:tr>
        <w:tc>
          <w:tcPr>
            <w:tcW w:type="dxa" w:w="1944"/>
            <w:shd w:fill="E9F2EC"/>
          </w:tcPr>
          <w:p>
            <w:r>
              <w:rPr>
                <w:b/>
              </w:rPr>
              <w:t>Amount or cost</w:t>
            </w:r>
          </w:p>
        </w:tc>
        <w:tc>
          <w:tcPr>
            <w:tcW w:type="dxa" w:w="8568"/>
          </w:tcPr>
          <w:p>
            <w:r>
              <w:t>Commonly $30,000 to $500,000; guideline controls</w:t>
            </w:r>
          </w:p>
        </w:tc>
      </w:tr>
      <w:tr>
        <w:tc>
          <w:tcPr>
            <w:tcW w:type="dxa" w:w="1944"/>
            <w:shd w:fill="E9F2EC"/>
          </w:tcPr>
          <w:p>
            <w:r>
              <w:rPr>
                <w:b/>
              </w:rPr>
              <w:t>Match or cost</w:t>
            </w:r>
          </w:p>
        </w:tc>
        <w:tc>
          <w:tcPr>
            <w:tcW w:type="dxa" w:w="8568"/>
          </w:tcPr>
          <w:p>
            <w:r>
              <w:t>50% match</w:t>
            </w:r>
          </w:p>
        </w:tc>
      </w:tr>
      <w:tr>
        <w:tc>
          <w:tcPr>
            <w:tcW w:type="dxa" w:w="1944"/>
            <w:shd w:fill="E9F2EC"/>
          </w:tcPr>
          <w:p>
            <w:r>
              <w:rPr>
                <w:b/>
              </w:rPr>
              <w:t>Official source</w:t>
            </w:r>
          </w:p>
        </w:tc>
        <w:tc>
          <w:tcPr>
            <w:tcW w:type="dxa" w:w="8568"/>
          </w:tcPr>
          <w:p>
            <w:hyperlink r:id="rId200">
              <w:r>
                <w:rPr>
                  <w:color w:val="1B6A8F"/>
                  <w:u w:val="single"/>
                </w:rPr>
                <w:t>Open official page</w:t>
              </w:r>
            </w:hyperlink>
            <w:r>
              <w:t xml:space="preserve"> (https://www.michigan.gov/dnr/buy-and-apply/grants/rec/lwcf)</w:t>
            </w:r>
          </w:p>
        </w:tc>
      </w:tr>
      <w:tr>
        <w:tc>
          <w:tcPr>
            <w:tcW w:type="dxa" w:w="1944"/>
            <w:shd w:fill="E9F2EC"/>
          </w:tcPr>
          <w:p>
            <w:r>
              <w:rPr>
                <w:b/>
              </w:rPr>
              <w:t>Record ID</w:t>
            </w:r>
          </w:p>
        </w:tc>
        <w:tc>
          <w:tcPr>
            <w:tcW w:type="dxa" w:w="8568"/>
          </w:tcPr>
          <w:p>
            <w:r>
              <w:t>RERC-FND-0212</w:t>
            </w:r>
          </w:p>
        </w:tc>
      </w:tr>
    </w:tbl>
    <w:p>
      <w:pPr>
        <w:pStyle w:val="Heading2"/>
        <w:spacing w:before="160" w:after="60"/>
      </w:pPr>
      <w:r>
        <w:t>Michigan Natural Resources Trust Fund</w:t>
      </w:r>
    </w:p>
    <w:p>
      <w:pPr>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Major Michigan source for community parks, trail systems, waterfront access, and conservation.</w:t>
            </w:r>
          </w:p>
        </w:tc>
      </w:tr>
      <w:tr>
        <w:tc>
          <w:tcPr>
            <w:tcW w:type="dxa" w:w="1944"/>
            <w:shd w:fill="E6F1F5"/>
          </w:tcPr>
          <w:p>
            <w:r>
              <w:rPr>
                <w:b/>
              </w:rPr>
              <w:t>Best for</w:t>
            </w:r>
          </w:p>
        </w:tc>
        <w:tc>
          <w:tcPr>
            <w:tcW w:type="dxa" w:w="8568"/>
          </w:tcPr>
          <w:p>
            <w:r>
              <w:t>State and local units of government; eligible recreation authorities; some school districts</w:t>
            </w:r>
          </w:p>
        </w:tc>
      </w:tr>
      <w:tr>
        <w:tc>
          <w:tcPr>
            <w:tcW w:type="dxa" w:w="1944"/>
            <w:shd w:fill="E6F1F5"/>
          </w:tcPr>
          <w:p>
            <w:r>
              <w:rPr>
                <w:b/>
              </w:rPr>
              <w:t>Why it may help</w:t>
            </w:r>
          </w:p>
        </w:tc>
        <w:tc>
          <w:tcPr>
            <w:tcW w:type="dxa" w:w="8568"/>
          </w:tcPr>
          <w:p>
            <w:r>
              <w:t>Major Michigan source for community parks, trail systems, waterfront access, and conservation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trails; land acquisition; public outdoor recreation</w:t>
            </w:r>
          </w:p>
        </w:tc>
      </w:tr>
      <w:tr>
        <w:tc>
          <w:tcPr>
            <w:tcW w:type="dxa" w:w="1944"/>
            <w:shd w:fill="E6F1F5"/>
          </w:tcPr>
          <w:p>
            <w:r>
              <w:rPr>
                <w:b/>
              </w:rPr>
              <w:t>Amount or cost</w:t>
            </w:r>
          </w:p>
        </w:tc>
        <w:tc>
          <w:tcPr>
            <w:tcW w:type="dxa" w:w="8568"/>
          </w:tcPr>
          <w:p>
            <w:r>
              <w:t>$15,000 to $400,000 for development; no stated cap for acquisition</w:t>
            </w:r>
          </w:p>
        </w:tc>
      </w:tr>
      <w:tr>
        <w:tc>
          <w:tcPr>
            <w:tcW w:type="dxa" w:w="1944"/>
            <w:shd w:fill="E6F1F5"/>
          </w:tcPr>
          <w:p>
            <w:r>
              <w:rPr>
                <w:b/>
              </w:rPr>
              <w:t>Match or cost</w:t>
            </w:r>
          </w:p>
        </w:tc>
        <w:tc>
          <w:tcPr>
            <w:tcW w:type="dxa" w:w="8568"/>
          </w:tcPr>
          <w:p>
            <w:r>
              <w:t>Minimum 25% local match typical; verify guidelines</w:t>
            </w:r>
          </w:p>
        </w:tc>
      </w:tr>
      <w:tr>
        <w:tc>
          <w:tcPr>
            <w:tcW w:type="dxa" w:w="1944"/>
            <w:shd w:fill="E6F1F5"/>
          </w:tcPr>
          <w:p>
            <w:r>
              <w:rPr>
                <w:b/>
              </w:rPr>
              <w:t>Official source</w:t>
            </w:r>
          </w:p>
        </w:tc>
        <w:tc>
          <w:tcPr>
            <w:tcW w:type="dxa" w:w="8568"/>
          </w:tcPr>
          <w:p>
            <w:hyperlink r:id="rId201">
              <w:r>
                <w:rPr>
                  <w:color w:val="1B6A8F"/>
                  <w:u w:val="single"/>
                </w:rPr>
                <w:t>Open official page</w:t>
              </w:r>
            </w:hyperlink>
            <w:r>
              <w:t xml:space="preserve"> (https://www.michigan.gov/dnr/buy-and-apply/grants/rec/mnrtf)</w:t>
            </w:r>
          </w:p>
        </w:tc>
      </w:tr>
      <w:tr>
        <w:tc>
          <w:tcPr>
            <w:tcW w:type="dxa" w:w="1944"/>
            <w:shd w:fill="E6F1F5"/>
          </w:tcPr>
          <w:p>
            <w:r>
              <w:rPr>
                <w:b/>
              </w:rPr>
              <w:t>Record ID</w:t>
            </w:r>
          </w:p>
        </w:tc>
        <w:tc>
          <w:tcPr>
            <w:tcW w:type="dxa" w:w="8568"/>
          </w:tcPr>
          <w:p>
            <w:r>
              <w:t>RERC-FND-0215</w:t>
            </w:r>
          </w:p>
        </w:tc>
      </w:tr>
    </w:tbl>
    <w:p>
      <w:pPr>
        <w:pStyle w:val="Heading2"/>
        <w:spacing w:before="160" w:after="60"/>
      </w:pPr>
      <w:r>
        <w:t>Recreation Passport Grant Program</w:t>
      </w:r>
    </w:p>
    <w:p>
      <w:pPr>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small-town park improvements that improve visitor and resident recreation.</w:t>
            </w:r>
          </w:p>
        </w:tc>
      </w:tr>
      <w:tr>
        <w:tc>
          <w:tcPr>
            <w:tcW w:type="dxa" w:w="1944"/>
            <w:shd w:fill="E9F2EC"/>
          </w:tcPr>
          <w:p>
            <w:r>
              <w:rPr>
                <w:b/>
              </w:rPr>
              <w:t>Best for</w:t>
            </w:r>
          </w:p>
        </w:tc>
        <w:tc>
          <w:tcPr>
            <w:tcW w:type="dxa" w:w="8568"/>
          </w:tcPr>
          <w:p>
            <w:r>
              <w:t>Local units of government with approved recreation plan</w:t>
            </w:r>
          </w:p>
        </w:tc>
      </w:tr>
      <w:tr>
        <w:tc>
          <w:tcPr>
            <w:tcW w:type="dxa" w:w="1944"/>
            <w:shd w:fill="E9F2EC"/>
          </w:tcPr>
          <w:p>
            <w:r>
              <w:rPr>
                <w:b/>
              </w:rPr>
              <w:t>Why it may help</w:t>
            </w:r>
          </w:p>
        </w:tc>
        <w:tc>
          <w:tcPr>
            <w:tcW w:type="dxa" w:w="8568"/>
          </w:tcPr>
          <w:p>
            <w:r>
              <w:t>Funds small-town park improvements that improve visitor and resident recreation</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local parks; recreation facilities; accessibility; park improvements</w:t>
            </w:r>
          </w:p>
        </w:tc>
      </w:tr>
      <w:tr>
        <w:tc>
          <w:tcPr>
            <w:tcW w:type="dxa" w:w="1944"/>
            <w:shd w:fill="E9F2EC"/>
          </w:tcPr>
          <w:p>
            <w:r>
              <w:rPr>
                <w:b/>
              </w:rPr>
              <w:t>Amount or cost</w:t>
            </w:r>
          </w:p>
        </w:tc>
        <w:tc>
          <w:tcPr>
            <w:tcW w:type="dxa" w:w="8568"/>
          </w:tcPr>
          <w:p>
            <w:r>
              <w:t>$7,500 to $150,000 typical</w:t>
            </w:r>
          </w:p>
        </w:tc>
      </w:tr>
      <w:tr>
        <w:tc>
          <w:tcPr>
            <w:tcW w:type="dxa" w:w="1944"/>
            <w:shd w:fill="E9F2EC"/>
          </w:tcPr>
          <w:p>
            <w:r>
              <w:rPr>
                <w:b/>
              </w:rPr>
              <w:t>Match or cost</w:t>
            </w:r>
          </w:p>
        </w:tc>
        <w:tc>
          <w:tcPr>
            <w:tcW w:type="dxa" w:w="8568"/>
          </w:tcPr>
          <w:p>
            <w:r>
              <w:t>25% minimum typical</w:t>
            </w:r>
          </w:p>
        </w:tc>
      </w:tr>
      <w:tr>
        <w:tc>
          <w:tcPr>
            <w:tcW w:type="dxa" w:w="1944"/>
            <w:shd w:fill="E9F2EC"/>
          </w:tcPr>
          <w:p>
            <w:r>
              <w:rPr>
                <w:b/>
              </w:rPr>
              <w:t>Official source</w:t>
            </w:r>
          </w:p>
        </w:tc>
        <w:tc>
          <w:tcPr>
            <w:tcW w:type="dxa" w:w="8568"/>
          </w:tcPr>
          <w:p>
            <w:hyperlink r:id="rId202">
              <w:r>
                <w:rPr>
                  <w:color w:val="1B6A8F"/>
                  <w:u w:val="single"/>
                </w:rPr>
                <w:t>Open official page</w:t>
              </w:r>
            </w:hyperlink>
            <w:r>
              <w:t xml:space="preserve"> (https://www.michigan.gov/dnr/about/newsroom/releases/2025/12/09/dnr-approves-recreation-grants-for-local-parks)</w:t>
            </w:r>
          </w:p>
        </w:tc>
      </w:tr>
      <w:tr>
        <w:tc>
          <w:tcPr>
            <w:tcW w:type="dxa" w:w="1944"/>
            <w:shd w:fill="E9F2EC"/>
          </w:tcPr>
          <w:p>
            <w:r>
              <w:rPr>
                <w:b/>
              </w:rPr>
              <w:t>Record ID</w:t>
            </w:r>
          </w:p>
        </w:tc>
        <w:tc>
          <w:tcPr>
            <w:tcW w:type="dxa" w:w="8568"/>
          </w:tcPr>
          <w:p>
            <w:r>
              <w:t>RERC-FND-0218</w:t>
            </w:r>
          </w:p>
        </w:tc>
      </w:tr>
    </w:tbl>
    <w:p>
      <w:pPr>
        <w:pStyle w:val="Heading2"/>
        <w:spacing w:before="160" w:after="60"/>
      </w:pPr>
      <w:r>
        <w:t>Waterways Grant-in-Aid Program</w:t>
      </w:r>
    </w:p>
    <w:p>
      <w:pPr>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Water access and harbors drive fishing, paddling, marina, and waterfront tourism.</w:t>
            </w:r>
          </w:p>
        </w:tc>
      </w:tr>
      <w:tr>
        <w:tc>
          <w:tcPr>
            <w:tcW w:type="dxa" w:w="1944"/>
            <w:shd w:fill="E6F1F5"/>
          </w:tcPr>
          <w:p>
            <w:r>
              <w:rPr>
                <w:b/>
              </w:rPr>
              <w:t>Best for</w:t>
            </w:r>
          </w:p>
        </w:tc>
        <w:tc>
          <w:tcPr>
            <w:tcW w:type="dxa" w:w="8568"/>
          </w:tcPr>
          <w:p>
            <w:r>
              <w:t>Local units of government and eligible harbor or boating access sponsors</w:t>
            </w:r>
          </w:p>
        </w:tc>
      </w:tr>
      <w:tr>
        <w:tc>
          <w:tcPr>
            <w:tcW w:type="dxa" w:w="1944"/>
            <w:shd w:fill="E6F1F5"/>
          </w:tcPr>
          <w:p>
            <w:r>
              <w:rPr>
                <w:b/>
              </w:rPr>
              <w:t>Why it may help</w:t>
            </w:r>
          </w:p>
        </w:tc>
        <w:tc>
          <w:tcPr>
            <w:tcW w:type="dxa" w:w="8568"/>
          </w:tcPr>
          <w:p>
            <w:r>
              <w:t>Water access and harbors drive fishing, paddling, marina, and waterfront tourism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boating; harbors; marinas; water access; dredging</w:t>
            </w:r>
          </w:p>
        </w:tc>
      </w:tr>
      <w:tr>
        <w:tc>
          <w:tcPr>
            <w:tcW w:type="dxa" w:w="1944"/>
            <w:shd w:fill="E6F1F5"/>
          </w:tcPr>
          <w:p>
            <w:r>
              <w:rPr>
                <w:b/>
              </w:rPr>
              <w:t>Amount or cost</w:t>
            </w:r>
          </w:p>
        </w:tc>
        <w:tc>
          <w:tcPr>
            <w:tcW w:type="dxa" w:w="8568"/>
          </w:tcPr>
          <w:p>
            <w:r>
              <w:t>FY2026 awards totaled about $4.0 million; project amounts vary</w:t>
            </w:r>
          </w:p>
        </w:tc>
      </w:tr>
      <w:tr>
        <w:tc>
          <w:tcPr>
            <w:tcW w:type="dxa" w:w="1944"/>
            <w:shd w:fill="E6F1F5"/>
          </w:tcPr>
          <w:p>
            <w:r>
              <w:rPr>
                <w:b/>
              </w:rPr>
              <w:t>Match or cost</w:t>
            </w:r>
          </w:p>
        </w:tc>
        <w:tc>
          <w:tcPr>
            <w:tcW w:type="dxa" w:w="8568"/>
          </w:tcPr>
          <w:p>
            <w:r>
              <w:t>Local match required; project-specific</w:t>
            </w:r>
          </w:p>
        </w:tc>
      </w:tr>
      <w:tr>
        <w:tc>
          <w:tcPr>
            <w:tcW w:type="dxa" w:w="1944"/>
            <w:shd w:fill="E6F1F5"/>
          </w:tcPr>
          <w:p>
            <w:r>
              <w:rPr>
                <w:b/>
              </w:rPr>
              <w:t>Official source</w:t>
            </w:r>
          </w:p>
        </w:tc>
        <w:tc>
          <w:tcPr>
            <w:tcW w:type="dxa" w:w="8568"/>
          </w:tcPr>
          <w:p>
            <w:hyperlink r:id="rId203">
              <w:r>
                <w:rPr>
                  <w:color w:val="1B6A8F"/>
                  <w:u w:val="single"/>
                </w:rPr>
                <w:t>Open official page</w:t>
              </w:r>
            </w:hyperlink>
            <w:r>
              <w:t xml:space="preserve"> (https://www.michigan.gov/dnr/buy-and-apply/grants/rec/waterways)</w:t>
            </w:r>
          </w:p>
        </w:tc>
      </w:tr>
      <w:tr>
        <w:tc>
          <w:tcPr>
            <w:tcW w:type="dxa" w:w="1944"/>
            <w:shd w:fill="E6F1F5"/>
          </w:tcPr>
          <w:p>
            <w:r>
              <w:rPr>
                <w:b/>
              </w:rPr>
              <w:t>Record ID</w:t>
            </w:r>
          </w:p>
        </w:tc>
        <w:tc>
          <w:tcPr>
            <w:tcW w:type="dxa" w:w="8568"/>
          </w:tcPr>
          <w:p>
            <w:r>
              <w:t>RERC-FND-0220</w:t>
            </w:r>
          </w:p>
        </w:tc>
      </w:tr>
    </w:tbl>
    <w:p>
      <w:pPr>
        <w:pStyle w:val="Heading2"/>
        <w:spacing w:before="160" w:after="60"/>
      </w:pPr>
      <w:r>
        <w:t>Michigan Coastal Management Program Grants</w:t>
      </w:r>
    </w:p>
    <w:p>
      <w:pPr>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Great Lakes public access, coastal eco-tourism, hazard mitigation, and resilient waterfront economies.</w:t>
            </w:r>
          </w:p>
        </w:tc>
      </w:tr>
      <w:tr>
        <w:tc>
          <w:tcPr>
            <w:tcW w:type="dxa" w:w="1944"/>
            <w:shd w:fill="E9F2EC"/>
          </w:tcPr>
          <w:p>
            <w:r>
              <w:rPr>
                <w:b/>
              </w:rPr>
              <w:t>Best for</w:t>
            </w:r>
          </w:p>
        </w:tc>
        <w:tc>
          <w:tcPr>
            <w:tcW w:type="dxa" w:w="8568"/>
          </w:tcPr>
          <w:p>
            <w:r>
              <w:t>Coastal communities, nonprofits, Tribal Nations, public partners</w:t>
            </w:r>
          </w:p>
        </w:tc>
      </w:tr>
      <w:tr>
        <w:tc>
          <w:tcPr>
            <w:tcW w:type="dxa" w:w="1944"/>
            <w:shd w:fill="E9F2EC"/>
          </w:tcPr>
          <w:p>
            <w:r>
              <w:rPr>
                <w:b/>
              </w:rPr>
              <w:t>Why it may help</w:t>
            </w:r>
          </w:p>
        </w:tc>
        <w:tc>
          <w:tcPr>
            <w:tcW w:type="dxa" w:w="8568"/>
          </w:tcPr>
          <w:p>
            <w:r>
              <w:t>Funds Great Lakes public access, coastal eco-tourism, hazard mitigation, and resilient waterfront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coastal access, eco-tourism, resilience, coastal habitat</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204">
              <w:r>
                <w:rPr>
                  <w:color w:val="1B6A8F"/>
                  <w:u w:val="single"/>
                </w:rPr>
                <w:t>Open official page</w:t>
              </w:r>
            </w:hyperlink>
            <w:r>
              <w:t xml:space="preserve"> (https://www.michigan.gov/coastalmanagement)</w:t>
            </w:r>
          </w:p>
        </w:tc>
      </w:tr>
      <w:tr>
        <w:tc>
          <w:tcPr>
            <w:tcW w:type="dxa" w:w="1944"/>
            <w:shd w:fill="E9F2EC"/>
          </w:tcPr>
          <w:p>
            <w:r>
              <w:rPr>
                <w:b/>
              </w:rPr>
              <w:t>Record ID</w:t>
            </w:r>
          </w:p>
        </w:tc>
        <w:tc>
          <w:tcPr>
            <w:tcW w:type="dxa" w:w="8568"/>
          </w:tcPr>
          <w:p>
            <w:r>
              <w:t>RERC-FND-0645</w:t>
            </w:r>
          </w:p>
        </w:tc>
      </w:tr>
    </w:tbl>
    <w:p>
      <w:pPr>
        <w:pStyle w:val="Heading2"/>
        <w:spacing w:before="160" w:after="60"/>
      </w:pPr>
      <w:r>
        <w:t>Fisheries Habitat Grant Program</w:t>
      </w:r>
    </w:p>
    <w:p>
      <w:pPr>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Improves fishing resources, aquatic habitat, and water-based recreation assets.</w:t>
            </w:r>
          </w:p>
        </w:tc>
      </w:tr>
      <w:tr>
        <w:tc>
          <w:tcPr>
            <w:tcW w:type="dxa" w:w="1944"/>
            <w:shd w:fill="E6F1F5"/>
          </w:tcPr>
          <w:p>
            <w:r>
              <w:rPr>
                <w:b/>
              </w:rPr>
              <w:t>Best for</w:t>
            </w:r>
          </w:p>
        </w:tc>
        <w:tc>
          <w:tcPr>
            <w:tcW w:type="dxa" w:w="8568"/>
          </w:tcPr>
          <w:p>
            <w:r>
              <w:t>Local, state, federal, and Tribal governments; academic institutions; nonprofits</w:t>
            </w:r>
          </w:p>
        </w:tc>
      </w:tr>
      <w:tr>
        <w:tc>
          <w:tcPr>
            <w:tcW w:type="dxa" w:w="1944"/>
            <w:shd w:fill="E6F1F5"/>
          </w:tcPr>
          <w:p>
            <w:r>
              <w:rPr>
                <w:b/>
              </w:rPr>
              <w:t>Why it may help</w:t>
            </w:r>
          </w:p>
        </w:tc>
        <w:tc>
          <w:tcPr>
            <w:tcW w:type="dxa" w:w="8568"/>
          </w:tcPr>
          <w:p>
            <w:r>
              <w:t>Improves fishing resources, aquatic habitat, and water-based recreation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fisheries habitat, dam removal, aquatic access, conservation</w:t>
            </w:r>
          </w:p>
        </w:tc>
      </w:tr>
      <w:tr>
        <w:tc>
          <w:tcPr>
            <w:tcW w:type="dxa" w:w="1944"/>
            <w:shd w:fill="E6F1F5"/>
          </w:tcPr>
          <w:p>
            <w:r>
              <w:rPr>
                <w:b/>
              </w:rPr>
              <w:t>Amount or cost</w:t>
            </w:r>
          </w:p>
        </w:tc>
        <w:tc>
          <w:tcPr>
            <w:tcW w:type="dxa" w:w="8568"/>
          </w:tcPr>
          <w:p>
            <w:r>
              <w:t>Minimum $25,000; up to available theme funds, cited up to $1.5M</w:t>
            </w:r>
          </w:p>
        </w:tc>
      </w:tr>
      <w:tr>
        <w:tc>
          <w:tcPr>
            <w:tcW w:type="dxa" w:w="1944"/>
            <w:shd w:fill="E6F1F5"/>
          </w:tcPr>
          <w:p>
            <w:r>
              <w:rPr>
                <w:b/>
              </w:rPr>
              <w:t>Match or cost</w:t>
            </w:r>
          </w:p>
        </w:tc>
        <w:tc>
          <w:tcPr>
            <w:tcW w:type="dxa" w:w="8568"/>
          </w:tcPr>
          <w:p>
            <w:r>
              <w:t>10% minimum</w:t>
            </w:r>
          </w:p>
        </w:tc>
      </w:tr>
      <w:tr>
        <w:tc>
          <w:tcPr>
            <w:tcW w:type="dxa" w:w="1944"/>
            <w:shd w:fill="E6F1F5"/>
          </w:tcPr>
          <w:p>
            <w:r>
              <w:rPr>
                <w:b/>
              </w:rPr>
              <w:t>Official source</w:t>
            </w:r>
          </w:p>
        </w:tc>
        <w:tc>
          <w:tcPr>
            <w:tcW w:type="dxa" w:w="8568"/>
          </w:tcPr>
          <w:p>
            <w:hyperlink r:id="rId205">
              <w:r>
                <w:rPr>
                  <w:color w:val="1B6A8F"/>
                  <w:u w:val="single"/>
                </w:rPr>
                <w:t>Open official page</w:t>
              </w:r>
            </w:hyperlink>
            <w:r>
              <w:t xml:space="preserve"> (https://www.michigan.gov/dnr/buy-and-apply/grants/aq-wl/fish-hab)</w:t>
            </w:r>
          </w:p>
        </w:tc>
      </w:tr>
      <w:tr>
        <w:tc>
          <w:tcPr>
            <w:tcW w:type="dxa" w:w="1944"/>
            <w:shd w:fill="E6F1F5"/>
          </w:tcPr>
          <w:p>
            <w:r>
              <w:rPr>
                <w:b/>
              </w:rPr>
              <w:t>Record ID</w:t>
            </w:r>
          </w:p>
        </w:tc>
        <w:tc>
          <w:tcPr>
            <w:tcW w:type="dxa" w:w="8568"/>
          </w:tcPr>
          <w:p>
            <w:r>
              <w:t>RERC-FND-0211</w:t>
            </w:r>
          </w:p>
        </w:tc>
      </w:tr>
    </w:tbl>
    <w:p>
      <w:pPr>
        <w:pStyle w:val="Heading2"/>
        <w:spacing w:before="160" w:after="60"/>
      </w:pPr>
      <w:r>
        <w:t>Wildlife Habitat Grant Program</w:t>
      </w:r>
    </w:p>
    <w:p>
      <w:pPr>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habitat work that can strengthen hunting, birding, nature tourism, and conserved-land stewardship.</w:t>
            </w:r>
          </w:p>
        </w:tc>
      </w:tr>
      <w:tr>
        <w:tc>
          <w:tcPr>
            <w:tcW w:type="dxa" w:w="1944"/>
            <w:shd w:fill="E9F2EC"/>
          </w:tcPr>
          <w:p>
            <w:r>
              <w:rPr>
                <w:b/>
              </w:rPr>
              <w:t>Best for</w:t>
            </w:r>
          </w:p>
        </w:tc>
        <w:tc>
          <w:tcPr>
            <w:tcW w:type="dxa" w:w="8568"/>
          </w:tcPr>
          <w:p>
            <w:r>
              <w:t>Government units, Tribal governments, for-profit and nonprofit organizations</w:t>
            </w:r>
          </w:p>
        </w:tc>
      </w:tr>
      <w:tr>
        <w:tc>
          <w:tcPr>
            <w:tcW w:type="dxa" w:w="1944"/>
            <w:shd w:fill="E9F2EC"/>
          </w:tcPr>
          <w:p>
            <w:r>
              <w:rPr>
                <w:b/>
              </w:rPr>
              <w:t>Why it may help</w:t>
            </w:r>
          </w:p>
        </w:tc>
        <w:tc>
          <w:tcPr>
            <w:tcW w:type="dxa" w:w="8568"/>
          </w:tcPr>
          <w:p>
            <w:r>
              <w:t>Supports habitat work that can strengthen hunting, birding, nature tourism, and conserved-land stewardship</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wildlife habitat, grasslands, wetlands, connectivity</w:t>
            </w:r>
          </w:p>
        </w:tc>
      </w:tr>
      <w:tr>
        <w:tc>
          <w:tcPr>
            <w:tcW w:type="dxa" w:w="1944"/>
            <w:shd w:fill="E9F2EC"/>
          </w:tcPr>
          <w:p>
            <w:r>
              <w:rPr>
                <w:b/>
              </w:rPr>
              <w:t>Amount or cost</w:t>
            </w:r>
          </w:p>
        </w:tc>
        <w:tc>
          <w:tcPr>
            <w:tcW w:type="dxa" w:w="8568"/>
          </w:tcPr>
          <w:p>
            <w:r>
              <w:t>$50,000 to $500,000</w:t>
            </w:r>
          </w:p>
        </w:tc>
      </w:tr>
      <w:tr>
        <w:tc>
          <w:tcPr>
            <w:tcW w:type="dxa" w:w="1944"/>
            <w:shd w:fill="E9F2EC"/>
          </w:tcPr>
          <w:p>
            <w:r>
              <w:rPr>
                <w:b/>
              </w:rPr>
              <w:t>Match or cost</w:t>
            </w:r>
          </w:p>
        </w:tc>
        <w:tc>
          <w:tcPr>
            <w:tcW w:type="dxa" w:w="8568"/>
          </w:tcPr>
          <w:p>
            <w:r>
              <w:t>10% minimum</w:t>
            </w:r>
          </w:p>
        </w:tc>
      </w:tr>
      <w:tr>
        <w:tc>
          <w:tcPr>
            <w:tcW w:type="dxa" w:w="1944"/>
            <w:shd w:fill="E9F2EC"/>
          </w:tcPr>
          <w:p>
            <w:r>
              <w:rPr>
                <w:b/>
              </w:rPr>
              <w:t>Official source</w:t>
            </w:r>
          </w:p>
        </w:tc>
        <w:tc>
          <w:tcPr>
            <w:tcW w:type="dxa" w:w="8568"/>
          </w:tcPr>
          <w:p>
            <w:hyperlink r:id="rId206">
              <w:r>
                <w:rPr>
                  <w:color w:val="1B6A8F"/>
                  <w:u w:val="single"/>
                </w:rPr>
                <w:t>Open official page</w:t>
              </w:r>
            </w:hyperlink>
            <w:r>
              <w:t xml:space="preserve"> (https://www.michigan.gov/dnr/buy-and-apply/grants/aq-wl/wildlife-hab)</w:t>
            </w:r>
          </w:p>
        </w:tc>
      </w:tr>
      <w:tr>
        <w:tc>
          <w:tcPr>
            <w:tcW w:type="dxa" w:w="1944"/>
            <w:shd w:fill="E9F2EC"/>
          </w:tcPr>
          <w:p>
            <w:r>
              <w:rPr>
                <w:b/>
              </w:rPr>
              <w:t>Record ID</w:t>
            </w:r>
          </w:p>
        </w:tc>
        <w:tc>
          <w:tcPr>
            <w:tcW w:type="dxa" w:w="8568"/>
          </w:tcPr>
          <w:p>
            <w:r>
              <w:t>RERC-FND-0221</w:t>
            </w:r>
          </w:p>
        </w:tc>
      </w:tr>
    </w:tbl>
    <w:p>
      <w:pPr>
        <w:pStyle w:val="Heading2"/>
        <w:spacing w:before="160" w:after="60"/>
      </w:pPr>
      <w:r>
        <w:t>Coastal Planning and Construction Grants</w:t>
      </w:r>
    </w:p>
    <w:p>
      <w:pPr>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coastal towns improve public access, waterfront resilience, and eco-tourism assets.</w:t>
            </w:r>
          </w:p>
        </w:tc>
      </w:tr>
      <w:tr>
        <w:tc>
          <w:tcPr>
            <w:tcW w:type="dxa" w:w="1944"/>
            <w:shd w:fill="E6F1F5"/>
          </w:tcPr>
          <w:p>
            <w:r>
              <w:rPr>
                <w:b/>
              </w:rPr>
              <w:t>Best for</w:t>
            </w:r>
          </w:p>
        </w:tc>
        <w:tc>
          <w:tcPr>
            <w:tcW w:type="dxa" w:w="8568"/>
          </w:tcPr>
          <w:p>
            <w:r>
              <w:t>Coastal local governments; nonprofits; universities; Tribal Nations</w:t>
            </w:r>
          </w:p>
        </w:tc>
      </w:tr>
      <w:tr>
        <w:tc>
          <w:tcPr>
            <w:tcW w:type="dxa" w:w="1944"/>
            <w:shd w:fill="E6F1F5"/>
          </w:tcPr>
          <w:p>
            <w:r>
              <w:rPr>
                <w:b/>
              </w:rPr>
              <w:t>Why it may help</w:t>
            </w:r>
          </w:p>
        </w:tc>
        <w:tc>
          <w:tcPr>
            <w:tcW w:type="dxa" w:w="8568"/>
          </w:tcPr>
          <w:p>
            <w:r>
              <w:t>Helps coastal towns improve public access, waterfront resilience, and eco-tourism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coastal access; eco-tourism; resilient waterfronts; habitat; maritime heritage</w:t>
            </w:r>
          </w:p>
        </w:tc>
      </w:tr>
      <w:tr>
        <w:tc>
          <w:tcPr>
            <w:tcW w:type="dxa" w:w="1944"/>
            <w:shd w:fill="E6F1F5"/>
          </w:tcPr>
          <w:p>
            <w:r>
              <w:rPr>
                <w:b/>
              </w:rPr>
              <w:t>Amount or cost</w:t>
            </w:r>
          </w:p>
        </w:tc>
        <w:tc>
          <w:tcPr>
            <w:tcW w:type="dxa" w:w="8568"/>
          </w:tcPr>
          <w:p>
            <w:r>
              <w:t>Planning $10,000 to $75,000; low-cost construction $10,000 to $200,000</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207">
              <w:r>
                <w:rPr>
                  <w:color w:val="1B6A8F"/>
                  <w:u w:val="single"/>
                </w:rPr>
                <w:t>Open official page</w:t>
              </w:r>
            </w:hyperlink>
            <w:r>
              <w:t xml:space="preserve"> (https://www.michigan.gov/egle/regulatory-assistance/funding/wrd/planning-and-construction-grants)</w:t>
            </w:r>
          </w:p>
        </w:tc>
      </w:tr>
      <w:tr>
        <w:tc>
          <w:tcPr>
            <w:tcW w:type="dxa" w:w="1944"/>
            <w:shd w:fill="E6F1F5"/>
          </w:tcPr>
          <w:p>
            <w:r>
              <w:rPr>
                <w:b/>
              </w:rPr>
              <w:t>Record ID</w:t>
            </w:r>
          </w:p>
        </w:tc>
        <w:tc>
          <w:tcPr>
            <w:tcW w:type="dxa" w:w="8568"/>
          </w:tcPr>
          <w:p>
            <w:r>
              <w:t>RERC-FND-0644</w:t>
            </w:r>
          </w:p>
        </w:tc>
      </w:tr>
    </w:tbl>
    <w:p>
      <w:pPr>
        <w:pStyle w:val="Heading2"/>
        <w:spacing w:before="160" w:after="60"/>
      </w:pPr>
      <w:r>
        <w:t>Match on Main</w:t>
      </w:r>
    </w:p>
    <w:p>
      <w:pPr>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recreation towns convert visitors into spending at local downtown businesses.</w:t>
            </w:r>
          </w:p>
        </w:tc>
      </w:tr>
      <w:tr>
        <w:tc>
          <w:tcPr>
            <w:tcW w:type="dxa" w:w="1944"/>
            <w:shd w:fill="E9F2EC"/>
          </w:tcPr>
          <w:p>
            <w:r>
              <w:rPr>
                <w:b/>
              </w:rPr>
              <w:t>Best for</w:t>
            </w:r>
          </w:p>
        </w:tc>
        <w:tc>
          <w:tcPr>
            <w:tcW w:type="dxa" w:w="8568"/>
          </w:tcPr>
          <w:p>
            <w:r>
              <w:t>Eligible RRC or Michigan Main Street applicant organizations applying for selected businesses</w:t>
            </w:r>
          </w:p>
        </w:tc>
      </w:tr>
      <w:tr>
        <w:tc>
          <w:tcPr>
            <w:tcW w:type="dxa" w:w="1944"/>
            <w:shd w:fill="E9F2EC"/>
          </w:tcPr>
          <w:p>
            <w:r>
              <w:rPr>
                <w:b/>
              </w:rPr>
              <w:t>Why it may help</w:t>
            </w:r>
          </w:p>
        </w:tc>
        <w:tc>
          <w:tcPr>
            <w:tcW w:type="dxa" w:w="8568"/>
          </w:tcPr>
          <w:p>
            <w:r>
              <w:t>Helps recreation towns convert visitors into spending at local downtown businesses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downtown business; outdoor space activation; facade-adjacent improvements; marketing</w:t>
            </w:r>
          </w:p>
        </w:tc>
      </w:tr>
      <w:tr>
        <w:tc>
          <w:tcPr>
            <w:tcW w:type="dxa" w:w="1944"/>
            <w:shd w:fill="E9F2EC"/>
          </w:tcPr>
          <w:p>
            <w:r>
              <w:rPr>
                <w:b/>
              </w:rPr>
              <w:t>Amount or cost</w:t>
            </w:r>
          </w:p>
        </w:tc>
        <w:tc>
          <w:tcPr>
            <w:tcW w:type="dxa" w:w="8568"/>
          </w:tcPr>
          <w:p>
            <w:r>
              <w:t>Up to $25,000 per project</w:t>
            </w:r>
          </w:p>
        </w:tc>
      </w:tr>
      <w:tr>
        <w:tc>
          <w:tcPr>
            <w:tcW w:type="dxa" w:w="1944"/>
            <w:shd w:fill="E9F2EC"/>
          </w:tcPr>
          <w:p>
            <w:r>
              <w:rPr>
                <w:b/>
              </w:rPr>
              <w:t>Match or cost</w:t>
            </w:r>
          </w:p>
        </w:tc>
        <w:tc>
          <w:tcPr>
            <w:tcW w:type="dxa" w:w="8568"/>
          </w:tcPr>
          <w:p>
            <w:r>
              <w:t>No fixed match stated; private investment expected</w:t>
            </w:r>
          </w:p>
        </w:tc>
      </w:tr>
      <w:tr>
        <w:tc>
          <w:tcPr>
            <w:tcW w:type="dxa" w:w="1944"/>
            <w:shd w:fill="E9F2EC"/>
          </w:tcPr>
          <w:p>
            <w:r>
              <w:rPr>
                <w:b/>
              </w:rPr>
              <w:t>Official source</w:t>
            </w:r>
          </w:p>
        </w:tc>
        <w:tc>
          <w:tcPr>
            <w:tcW w:type="dxa" w:w="8568"/>
          </w:tcPr>
          <w:p>
            <w:hyperlink r:id="rId208">
              <w:r>
                <w:rPr>
                  <w:color w:val="1B6A8F"/>
                  <w:u w:val="single"/>
                </w:rPr>
                <w:t>Open official page</w:t>
              </w:r>
            </w:hyperlink>
            <w:r>
              <w:t xml:space="preserve"> (https://www.miplace.org/small-business/match-on-main)</w:t>
            </w:r>
          </w:p>
        </w:tc>
      </w:tr>
      <w:tr>
        <w:tc>
          <w:tcPr>
            <w:tcW w:type="dxa" w:w="1944"/>
            <w:shd w:fill="E9F2EC"/>
          </w:tcPr>
          <w:p>
            <w:r>
              <w:rPr>
                <w:b/>
              </w:rPr>
              <w:t>Record ID</w:t>
            </w:r>
          </w:p>
        </w:tc>
        <w:tc>
          <w:tcPr>
            <w:tcW w:type="dxa" w:w="8568"/>
          </w:tcPr>
          <w:p>
            <w:r>
              <w:t>RERC-FND-0213</w:t>
            </w:r>
          </w:p>
        </w:tc>
      </w:tr>
    </w:tbl>
    <w:p>
      <w:pPr>
        <w:pStyle w:val="Heading2"/>
        <w:spacing w:before="160" w:after="60"/>
      </w:pPr>
      <w:r>
        <w:t>Public Spaces Community Places</w:t>
      </w:r>
    </w:p>
    <w:p>
      <w:pPr>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the public spaces, trailhead plazas, murals, and gathering places that convert recreation traffic into downtown spending.</w:t>
            </w:r>
          </w:p>
        </w:tc>
      </w:tr>
      <w:tr>
        <w:tc>
          <w:tcPr>
            <w:tcW w:type="dxa" w:w="1944"/>
            <w:shd w:fill="E6F1F5"/>
          </w:tcPr>
          <w:p>
            <w:r>
              <w:rPr>
                <w:b/>
              </w:rPr>
              <w:t>Best for</w:t>
            </w:r>
          </w:p>
        </w:tc>
        <w:tc>
          <w:tcPr>
            <w:tcW w:type="dxa" w:w="8568"/>
          </w:tcPr>
          <w:p>
            <w:r>
              <w:t>Municipalities; nonprofits; community groups</w:t>
            </w:r>
          </w:p>
        </w:tc>
      </w:tr>
      <w:tr>
        <w:tc>
          <w:tcPr>
            <w:tcW w:type="dxa" w:w="1944"/>
            <w:shd w:fill="E6F1F5"/>
          </w:tcPr>
          <w:p>
            <w:r>
              <w:rPr>
                <w:b/>
              </w:rPr>
              <w:t>Why it may help</w:t>
            </w:r>
          </w:p>
        </w:tc>
        <w:tc>
          <w:tcPr>
            <w:tcW w:type="dxa" w:w="8568"/>
          </w:tcPr>
          <w:p>
            <w:r>
              <w:t>Funds the public spaces, trailhead plazas, murals, and gathering places that convert recreation traffic into downtown spending</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placemaking; public spaces; parks; plazas; accessibility; public art</w:t>
            </w:r>
          </w:p>
        </w:tc>
      </w:tr>
      <w:tr>
        <w:tc>
          <w:tcPr>
            <w:tcW w:type="dxa" w:w="1944"/>
            <w:shd w:fill="E6F1F5"/>
          </w:tcPr>
          <w:p>
            <w:r>
              <w:rPr>
                <w:b/>
              </w:rPr>
              <w:t>Amount or cost</w:t>
            </w:r>
          </w:p>
        </w:tc>
        <w:tc>
          <w:tcPr>
            <w:tcW w:type="dxa" w:w="8568"/>
          </w:tcPr>
          <w:p>
            <w:r>
              <w:t>Up to $50,000 MEDC match; up to $75,000 with universal design extension</w:t>
            </w:r>
          </w:p>
        </w:tc>
      </w:tr>
      <w:tr>
        <w:tc>
          <w:tcPr>
            <w:tcW w:type="dxa" w:w="1944"/>
            <w:shd w:fill="E6F1F5"/>
          </w:tcPr>
          <w:p>
            <w:r>
              <w:rPr>
                <w:b/>
              </w:rPr>
              <w:t>Match or cost</w:t>
            </w:r>
          </w:p>
        </w:tc>
        <w:tc>
          <w:tcPr>
            <w:tcW w:type="dxa" w:w="8568"/>
          </w:tcPr>
          <w:p>
            <w:r>
              <w:t>1:1 crowdfunding match</w:t>
            </w:r>
          </w:p>
        </w:tc>
      </w:tr>
      <w:tr>
        <w:tc>
          <w:tcPr>
            <w:tcW w:type="dxa" w:w="1944"/>
            <w:shd w:fill="E6F1F5"/>
          </w:tcPr>
          <w:p>
            <w:r>
              <w:rPr>
                <w:b/>
              </w:rPr>
              <w:t>Official source</w:t>
            </w:r>
          </w:p>
        </w:tc>
        <w:tc>
          <w:tcPr>
            <w:tcW w:type="dxa" w:w="8568"/>
          </w:tcPr>
          <w:p>
            <w:hyperlink r:id="rId209">
              <w:r>
                <w:rPr>
                  <w:color w:val="1B6A8F"/>
                  <w:u w:val="single"/>
                </w:rPr>
                <w:t>Open official page</w:t>
              </w:r>
            </w:hyperlink>
            <w:r>
              <w:t xml:space="preserve"> (https://www.miplace.org/programs/public-spaces-community-places/guidelines)</w:t>
            </w:r>
          </w:p>
        </w:tc>
      </w:tr>
      <w:tr>
        <w:tc>
          <w:tcPr>
            <w:tcW w:type="dxa" w:w="1944"/>
            <w:shd w:fill="E6F1F5"/>
          </w:tcPr>
          <w:p>
            <w:r>
              <w:rPr>
                <w:b/>
              </w:rPr>
              <w:t>Record ID</w:t>
            </w:r>
          </w:p>
        </w:tc>
        <w:tc>
          <w:tcPr>
            <w:tcW w:type="dxa" w:w="8568"/>
          </w:tcPr>
          <w:p>
            <w:r>
              <w:t>RERC-FND-0217</w:t>
            </w:r>
          </w:p>
        </w:tc>
      </w:tr>
    </w:tbl>
    <w:p>
      <w:pPr>
        <w:pStyle w:val="Heading2"/>
        <w:spacing w:before="160" w:after="60"/>
      </w:pPr>
      <w:r>
        <w:t>Michigan Humanities Grants</w:t>
      </w:r>
    </w:p>
    <w:p>
      <w:pPr>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local stories, museums, interpretive trails, and heritage tourism.</w:t>
            </w:r>
          </w:p>
        </w:tc>
      </w:tr>
      <w:tr>
        <w:tc>
          <w:tcPr>
            <w:tcW w:type="dxa" w:w="1944"/>
            <w:shd w:fill="E9F2EC"/>
          </w:tcPr>
          <w:p>
            <w:r>
              <w:rPr>
                <w:b/>
              </w:rPr>
              <w:t>Best for</w:t>
            </w:r>
          </w:p>
        </w:tc>
        <w:tc>
          <w:tcPr>
            <w:tcW w:type="dxa" w:w="8568"/>
          </w:tcPr>
          <w:p>
            <w:r>
              <w:t>Cultural, educational, and community-based organizations</w:t>
            </w:r>
          </w:p>
        </w:tc>
      </w:tr>
      <w:tr>
        <w:tc>
          <w:tcPr>
            <w:tcW w:type="dxa" w:w="1944"/>
            <w:shd w:fill="E9F2EC"/>
          </w:tcPr>
          <w:p>
            <w:r>
              <w:rPr>
                <w:b/>
              </w:rPr>
              <w:t>Why it may help</w:t>
            </w:r>
          </w:p>
        </w:tc>
        <w:tc>
          <w:tcPr>
            <w:tcW w:type="dxa" w:w="8568"/>
          </w:tcPr>
          <w:p>
            <w:r>
              <w:t>Supports local stories, museums, interpretive trails, and heritage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heritage; interpretation; museums; culture; public programming</w:t>
            </w:r>
          </w:p>
        </w:tc>
      </w:tr>
      <w:tr>
        <w:tc>
          <w:tcPr>
            <w:tcW w:type="dxa" w:w="1944"/>
            <w:shd w:fill="E9F2EC"/>
          </w:tcPr>
          <w:p>
            <w:r>
              <w:rPr>
                <w:b/>
              </w:rPr>
              <w:t>Amount or cost</w:t>
            </w:r>
          </w:p>
        </w:tc>
        <w:tc>
          <w:tcPr>
            <w:tcW w:type="dxa" w:w="8568"/>
          </w:tcPr>
          <w:p>
            <w:r>
              <w:t>Up to $20,000</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210">
              <w:r>
                <w:rPr>
                  <w:color w:val="1B6A8F"/>
                  <w:u w:val="single"/>
                </w:rPr>
                <w:t>Open official page</w:t>
              </w:r>
            </w:hyperlink>
            <w:r>
              <w:t xml:space="preserve"> (https://www.michiganhumanities.org/humanities-grants)</w:t>
            </w:r>
          </w:p>
        </w:tc>
      </w:tr>
      <w:tr>
        <w:tc>
          <w:tcPr>
            <w:tcW w:type="dxa" w:w="1944"/>
            <w:shd w:fill="E9F2EC"/>
          </w:tcPr>
          <w:p>
            <w:r>
              <w:rPr>
                <w:b/>
              </w:rPr>
              <w:t>Record ID</w:t>
            </w:r>
          </w:p>
        </w:tc>
        <w:tc>
          <w:tcPr>
            <w:tcW w:type="dxa" w:w="8568"/>
          </w:tcPr>
          <w:p>
            <w:r>
              <w:t>RERC-FND-0214</w:t>
            </w:r>
          </w:p>
        </w:tc>
      </w:tr>
    </w:tbl>
    <w:p>
      <w:pPr>
        <w:pStyle w:val="Heading2"/>
        <w:spacing w:before="160" w:after="60"/>
      </w:pPr>
      <w:r>
        <w:t>Michigan Saves Commercial Loans</w:t>
      </w:r>
    </w:p>
    <w:p>
      <w:pPr>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low-cost capital for energy upgrades at tourism businesses, public facilities, and nonprofit recreation assets.</w:t>
            </w:r>
          </w:p>
        </w:tc>
      </w:tr>
      <w:tr>
        <w:tc>
          <w:tcPr>
            <w:tcW w:type="dxa" w:w="1944"/>
            <w:shd w:fill="E6F1F5"/>
          </w:tcPr>
          <w:p>
            <w:r>
              <w:rPr>
                <w:b/>
              </w:rPr>
              <w:t>Best for</w:t>
            </w:r>
          </w:p>
        </w:tc>
        <w:tc>
          <w:tcPr>
            <w:tcW w:type="dxa" w:w="8568"/>
          </w:tcPr>
          <w:p>
            <w:r>
              <w:t>Commercial and municipal customers</w:t>
            </w:r>
          </w:p>
        </w:tc>
      </w:tr>
      <w:tr>
        <w:tc>
          <w:tcPr>
            <w:tcW w:type="dxa" w:w="1944"/>
            <w:shd w:fill="E6F1F5"/>
          </w:tcPr>
          <w:p>
            <w:r>
              <w:rPr>
                <w:b/>
              </w:rPr>
              <w:t>Why it may help</w:t>
            </w:r>
          </w:p>
        </w:tc>
        <w:tc>
          <w:tcPr>
            <w:tcW w:type="dxa" w:w="8568"/>
          </w:tcPr>
          <w:p>
            <w:r>
              <w:t>Provides low-cost capital for energy upgrades at tourism businesses, public facilities, and nonprofit recreation assets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energy efficiency, renewable energy, municipal facilities, commercial buildings</w:t>
            </w:r>
          </w:p>
        </w:tc>
      </w:tr>
      <w:tr>
        <w:tc>
          <w:tcPr>
            <w:tcW w:type="dxa" w:w="1944"/>
            <w:shd w:fill="E6F1F5"/>
          </w:tcPr>
          <w:p>
            <w:r>
              <w:rPr>
                <w:b/>
              </w:rPr>
              <w:t>Amount or cost</w:t>
            </w:r>
          </w:p>
        </w:tc>
        <w:tc>
          <w:tcPr>
            <w:tcW w:type="dxa" w:w="8568"/>
          </w:tcPr>
          <w:p>
            <w:r>
              <w:t>$5,000 to $450,000,000 depending lender</w:t>
            </w:r>
          </w:p>
        </w:tc>
      </w:tr>
      <w:tr>
        <w:tc>
          <w:tcPr>
            <w:tcW w:type="dxa" w:w="1944"/>
            <w:shd w:fill="E6F1F5"/>
          </w:tcPr>
          <w:p>
            <w:r>
              <w:rPr>
                <w:b/>
              </w:rPr>
              <w:t>Match or cost</w:t>
            </w:r>
          </w:p>
        </w:tc>
        <w:tc>
          <w:tcPr>
            <w:tcW w:type="dxa" w:w="8568"/>
          </w:tcPr>
          <w:p>
            <w:r>
              <w:t>Not applicable</w:t>
            </w:r>
          </w:p>
        </w:tc>
      </w:tr>
      <w:tr>
        <w:tc>
          <w:tcPr>
            <w:tcW w:type="dxa" w:w="1944"/>
            <w:shd w:fill="E6F1F5"/>
          </w:tcPr>
          <w:p>
            <w:r>
              <w:rPr>
                <w:b/>
              </w:rPr>
              <w:t>Official source</w:t>
            </w:r>
          </w:p>
        </w:tc>
        <w:tc>
          <w:tcPr>
            <w:tcW w:type="dxa" w:w="8568"/>
          </w:tcPr>
          <w:p>
            <w:hyperlink r:id="rId211">
              <w:r>
                <w:rPr>
                  <w:color w:val="1B6A8F"/>
                  <w:u w:val="single"/>
                </w:rPr>
                <w:t>Open official page</w:t>
              </w:r>
            </w:hyperlink>
            <w:r>
              <w:t xml:space="preserve"> (https://michigansaves.org/commercial-loans)</w:t>
            </w:r>
          </w:p>
        </w:tc>
      </w:tr>
      <w:tr>
        <w:tc>
          <w:tcPr>
            <w:tcW w:type="dxa" w:w="1944"/>
            <w:shd w:fill="E6F1F5"/>
          </w:tcPr>
          <w:p>
            <w:r>
              <w:rPr>
                <w:b/>
              </w:rPr>
              <w:t>Record ID</w:t>
            </w:r>
          </w:p>
        </w:tc>
        <w:tc>
          <w:tcPr>
            <w:tcW w:type="dxa" w:w="8568"/>
          </w:tcPr>
          <w:p>
            <w:r>
              <w:t>RERC-FND-0216</w:t>
            </w:r>
          </w:p>
        </w:tc>
      </w:tr>
    </w:tbl>
    <w:p>
      <w:pPr>
        <w:pStyle w:val="Heading2"/>
        <w:spacing w:before="160" w:after="60"/>
      </w:pPr>
      <w:r>
        <w:t>Small Business Loans and Consulting</w:t>
      </w:r>
    </w:p>
    <w:p>
      <w:pPr>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recreation-adjacent businesses in northern Michigan trail, lake, and downtown tourism communities.</w:t>
            </w:r>
          </w:p>
        </w:tc>
      </w:tr>
      <w:tr>
        <w:tc>
          <w:tcPr>
            <w:tcW w:type="dxa" w:w="1944"/>
            <w:shd w:fill="E9F2EC"/>
          </w:tcPr>
          <w:p>
            <w:r>
              <w:rPr>
                <w:b/>
              </w:rPr>
              <w:t>Best for</w:t>
            </w:r>
          </w:p>
        </w:tc>
        <w:tc>
          <w:tcPr>
            <w:tcW w:type="dxa" w:w="8568"/>
          </w:tcPr>
          <w:p>
            <w:r>
              <w:t>Northwest Michigan small business owners not qualifying for bank financing</w:t>
            </w:r>
          </w:p>
        </w:tc>
      </w:tr>
      <w:tr>
        <w:tc>
          <w:tcPr>
            <w:tcW w:type="dxa" w:w="1944"/>
            <w:shd w:fill="E9F2EC"/>
          </w:tcPr>
          <w:p>
            <w:r>
              <w:rPr>
                <w:b/>
              </w:rPr>
              <w:t>Why it may help</w:t>
            </w:r>
          </w:p>
        </w:tc>
        <w:tc>
          <w:tcPr>
            <w:tcW w:type="dxa" w:w="8568"/>
          </w:tcPr>
          <w:p>
            <w:r>
              <w:t>Supports recreation-adjacent businesses in northern Michigan trail, lake, and downtown tourism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entrepreneurship; shoreline communities; small business expansion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Repayment required</w:t>
            </w:r>
          </w:p>
        </w:tc>
      </w:tr>
      <w:tr>
        <w:tc>
          <w:tcPr>
            <w:tcW w:type="dxa" w:w="1944"/>
            <w:shd w:fill="E9F2EC"/>
          </w:tcPr>
          <w:p>
            <w:r>
              <w:rPr>
                <w:b/>
              </w:rPr>
              <w:t>Official source</w:t>
            </w:r>
          </w:p>
        </w:tc>
        <w:tc>
          <w:tcPr>
            <w:tcW w:type="dxa" w:w="8568"/>
          </w:tcPr>
          <w:p>
            <w:hyperlink r:id="rId212">
              <w:r>
                <w:rPr>
                  <w:color w:val="1B6A8F"/>
                  <w:u w:val="single"/>
                </w:rPr>
                <w:t>Open official page</w:t>
              </w:r>
            </w:hyperlink>
            <w:r>
              <w:t xml:space="preserve"> (https://www.venturenorthfunding.org/home)</w:t>
            </w:r>
          </w:p>
        </w:tc>
      </w:tr>
      <w:tr>
        <w:tc>
          <w:tcPr>
            <w:tcW w:type="dxa" w:w="1944"/>
            <w:shd w:fill="E9F2EC"/>
          </w:tcPr>
          <w:p>
            <w:r>
              <w:rPr>
                <w:b/>
              </w:rPr>
              <w:t>Record ID</w:t>
            </w:r>
          </w:p>
        </w:tc>
        <w:tc>
          <w:tcPr>
            <w:tcW w:type="dxa" w:w="8568"/>
          </w:tcPr>
          <w:p>
            <w:r>
              <w:t>RERC-FND-0219</w:t>
            </w:r>
          </w:p>
        </w:tc>
      </w:tr>
    </w:tbl>
    <w:p>
      <w:pPr>
        <w:pStyle w:val="Heading2"/>
        <w:spacing w:before="160" w:after="60"/>
      </w:pPr>
      <w:r>
        <w:t>Parks and Trails Legacy Grant Program</w:t>
      </w:r>
    </w:p>
    <w:p>
      <w:pPr>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Designed for Greater Minnesota regional parks and trails that draw visitors.</w:t>
            </w:r>
          </w:p>
        </w:tc>
      </w:tr>
      <w:tr>
        <w:tc>
          <w:tcPr>
            <w:tcW w:type="dxa" w:w="1944"/>
            <w:shd w:fill="E6F1F5"/>
          </w:tcPr>
          <w:p>
            <w:r>
              <w:rPr>
                <w:b/>
              </w:rPr>
              <w:t>Best for</w:t>
            </w:r>
          </w:p>
        </w:tc>
        <w:tc>
          <w:tcPr>
            <w:tcW w:type="dxa" w:w="8568"/>
          </w:tcPr>
          <w:p>
            <w:r>
              <w:t>Counties and cities with regionally significant parks or trails</w:t>
            </w:r>
          </w:p>
        </w:tc>
      </w:tr>
      <w:tr>
        <w:tc>
          <w:tcPr>
            <w:tcW w:type="dxa" w:w="1944"/>
            <w:shd w:fill="E6F1F5"/>
          </w:tcPr>
          <w:p>
            <w:r>
              <w:rPr>
                <w:b/>
              </w:rPr>
              <w:t>Why it may help</w:t>
            </w:r>
          </w:p>
        </w:tc>
        <w:tc>
          <w:tcPr>
            <w:tcW w:type="dxa" w:w="8568"/>
          </w:tcPr>
          <w:p>
            <w:r>
              <w:t>Designed for Greater Minnesota regional parks and trails that draw visitors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regionally significant parks; trails; outdoor recreation</w:t>
            </w:r>
          </w:p>
        </w:tc>
      </w:tr>
      <w:tr>
        <w:tc>
          <w:tcPr>
            <w:tcW w:type="dxa" w:w="1944"/>
            <w:shd w:fill="E6F1F5"/>
          </w:tcPr>
          <w:p>
            <w:r>
              <w:rPr>
                <w:b/>
              </w:rPr>
              <w:t>Amount or cost</w:t>
            </w:r>
          </w:p>
        </w:tc>
        <w:tc>
          <w:tcPr>
            <w:tcW w:type="dxa" w:w="8568"/>
          </w:tcPr>
          <w:p>
            <w:r>
              <w:t>Varies by legislative recommendation</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213">
              <w:r>
                <w:rPr>
                  <w:color w:val="1B6A8F"/>
                  <w:u w:val="single"/>
                </w:rPr>
                <w:t>Open official page</w:t>
              </w:r>
            </w:hyperlink>
            <w:r>
              <w:t xml:space="preserve"> (https://www.dnr.state.mn.us/grants/recreation/pt_legacy.html)</w:t>
            </w:r>
          </w:p>
        </w:tc>
      </w:tr>
      <w:tr>
        <w:tc>
          <w:tcPr>
            <w:tcW w:type="dxa" w:w="1944"/>
            <w:shd w:fill="E6F1F5"/>
          </w:tcPr>
          <w:p>
            <w:r>
              <w:rPr>
                <w:b/>
              </w:rPr>
              <w:t>Record ID</w:t>
            </w:r>
          </w:p>
        </w:tc>
        <w:tc>
          <w:tcPr>
            <w:tcW w:type="dxa" w:w="8568"/>
          </w:tcPr>
          <w:p>
            <w:r>
              <w:t>RERC-FND-0228</w:t>
            </w:r>
          </w:p>
        </w:tc>
      </w:tr>
    </w:tbl>
    <w:p>
      <w:pPr>
        <w:pStyle w:val="Heading2"/>
        <w:spacing w:before="160" w:after="60"/>
      </w:pPr>
      <w:r>
        <w:t>Rural Needs and Economic, Community and Workforce Development Grants</w:t>
      </w:r>
    </w:p>
    <w:p>
      <w:pPr>
        <w:spacing w:after="80"/>
      </w:pPr>
      <w:r>
        <w:rPr>
          <w:b/>
        </w:rPr>
        <w:t>Initiative Foundation and partners</w:t>
      </w:r>
      <w:r>
        <w:t xml:space="preserve"> | Recurring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rural pilots, planning, and community capacity that can support recreation-economy businesses and amenities.</w:t>
            </w:r>
          </w:p>
        </w:tc>
      </w:tr>
      <w:tr>
        <w:tc>
          <w:tcPr>
            <w:tcW w:type="dxa" w:w="1944"/>
            <w:shd w:fill="E9F2EC"/>
          </w:tcPr>
          <w:p>
            <w:r>
              <w:rPr>
                <w:b/>
              </w:rPr>
              <w:t>Best for</w:t>
            </w:r>
          </w:p>
        </w:tc>
        <w:tc>
          <w:tcPr>
            <w:tcW w:type="dxa" w:w="8568"/>
          </w:tcPr>
          <w:p>
            <w:r>
              <w:t>Central Minnesota nonprofits and eligible organizations</w:t>
            </w:r>
          </w:p>
        </w:tc>
      </w:tr>
      <w:tr>
        <w:tc>
          <w:tcPr>
            <w:tcW w:type="dxa" w:w="1944"/>
            <w:shd w:fill="E9F2EC"/>
          </w:tcPr>
          <w:p>
            <w:r>
              <w:rPr>
                <w:b/>
              </w:rPr>
              <w:t>Why it may help</w:t>
            </w:r>
          </w:p>
        </w:tc>
        <w:tc>
          <w:tcPr>
            <w:tcW w:type="dxa" w:w="8568"/>
          </w:tcPr>
          <w:p>
            <w:r>
              <w:t>Funds rural pilots, planning, and community capacity that can support recreation-economy businesses and amenities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needs, economic development, workforce, community capacity</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214">
              <w:r>
                <w:rPr>
                  <w:color w:val="1B6A8F"/>
                  <w:u w:val="single"/>
                </w:rPr>
                <w:t>Open official page</w:t>
              </w:r>
            </w:hyperlink>
            <w:r>
              <w:t xml:space="preserve"> (https://ifound.org/grants/grants-available)</w:t>
            </w:r>
          </w:p>
        </w:tc>
      </w:tr>
      <w:tr>
        <w:tc>
          <w:tcPr>
            <w:tcW w:type="dxa" w:w="1944"/>
            <w:shd w:fill="E9F2EC"/>
          </w:tcPr>
          <w:p>
            <w:r>
              <w:rPr>
                <w:b/>
              </w:rPr>
              <w:t>Record ID</w:t>
            </w:r>
          </w:p>
        </w:tc>
        <w:tc>
          <w:tcPr>
            <w:tcW w:type="dxa" w:w="8568"/>
          </w:tcPr>
          <w:p>
            <w:r>
              <w:t>RERC-FND-0230</w:t>
            </w:r>
          </w:p>
        </w:tc>
      </w:tr>
    </w:tbl>
    <w:p>
      <w:pPr>
        <w:pStyle w:val="Heading2"/>
        <w:spacing w:before="160" w:after="60"/>
      </w:pPr>
      <w:r>
        <w:t>Environment and Natural Resources Trust Fund</w:t>
      </w:r>
    </w:p>
    <w:p>
      <w:pPr>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nonstandard conservation, education, parks, trails, nature access, and outdoor recreation projects.</w:t>
            </w:r>
          </w:p>
        </w:tc>
      </w:tr>
      <w:tr>
        <w:tc>
          <w:tcPr>
            <w:tcW w:type="dxa" w:w="1944"/>
            <w:shd w:fill="E6F1F5"/>
          </w:tcPr>
          <w:p>
            <w:r>
              <w:rPr>
                <w:b/>
              </w:rPr>
              <w:t>Best for</w:t>
            </w:r>
          </w:p>
        </w:tc>
        <w:tc>
          <w:tcPr>
            <w:tcW w:type="dxa" w:w="8568"/>
          </w:tcPr>
          <w:p>
            <w:r>
              <w:t>Public agencies, nonprofits, universities, local partners, Tribal partners depending RFP</w:t>
            </w:r>
          </w:p>
        </w:tc>
      </w:tr>
      <w:tr>
        <w:tc>
          <w:tcPr>
            <w:tcW w:type="dxa" w:w="1944"/>
            <w:shd w:fill="E6F1F5"/>
          </w:tcPr>
          <w:p>
            <w:r>
              <w:rPr>
                <w:b/>
              </w:rPr>
              <w:t>Why it may help</w:t>
            </w:r>
          </w:p>
        </w:tc>
        <w:tc>
          <w:tcPr>
            <w:tcW w:type="dxa" w:w="8568"/>
          </w:tcPr>
          <w:p>
            <w:r>
              <w:t>Supports nonstandard conservation, education, parks, trails, nature access, and outdoor recreation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 education, outdoor recreation, natural resources</w:t>
            </w:r>
          </w:p>
        </w:tc>
      </w:tr>
      <w:tr>
        <w:tc>
          <w:tcPr>
            <w:tcW w:type="dxa" w:w="1944"/>
            <w:shd w:fill="E6F1F5"/>
          </w:tcPr>
          <w:p>
            <w:r>
              <w:rPr>
                <w:b/>
              </w:rPr>
              <w:t>Amount or cost</w:t>
            </w:r>
          </w:p>
        </w:tc>
        <w:tc>
          <w:tcPr>
            <w:tcW w:type="dxa" w:w="8568"/>
          </w:tcPr>
          <w:p>
            <w:r>
              <w:t>FY2027 appropriations listed at about $102M</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15">
              <w:r>
                <w:rPr>
                  <w:color w:val="1B6A8F"/>
                  <w:u w:val="single"/>
                </w:rPr>
                <w:t>Open official page</w:t>
              </w:r>
            </w:hyperlink>
            <w:r>
              <w:t xml:space="preserve"> (https://www.lccmr.mn.gov/projects/2026/2026_appropriations_by_subdivision.html)</w:t>
            </w:r>
          </w:p>
        </w:tc>
      </w:tr>
      <w:tr>
        <w:tc>
          <w:tcPr>
            <w:tcW w:type="dxa" w:w="1944"/>
            <w:shd w:fill="E6F1F5"/>
          </w:tcPr>
          <w:p>
            <w:r>
              <w:rPr>
                <w:b/>
              </w:rPr>
              <w:t>Record ID</w:t>
            </w:r>
          </w:p>
        </w:tc>
        <w:tc>
          <w:tcPr>
            <w:tcW w:type="dxa" w:w="8568"/>
          </w:tcPr>
          <w:p>
            <w:r>
              <w:t>RERC-FND-0224</w:t>
            </w:r>
          </w:p>
        </w:tc>
      </w:tr>
    </w:tbl>
    <w:p>
      <w:pPr>
        <w:pStyle w:val="Heading2"/>
        <w:spacing w:before="160" w:after="60"/>
      </w:pPr>
      <w:r>
        <w:t>Clean Water Legacy Partners Grant Program</w:t>
      </w:r>
    </w:p>
    <w:p>
      <w:pPr>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protect rivers, lakes, wetlands, and water quality that underpin paddling, fishing, and lake-based tourism.</w:t>
            </w:r>
          </w:p>
        </w:tc>
      </w:tr>
      <w:tr>
        <w:tc>
          <w:tcPr>
            <w:tcW w:type="dxa" w:w="1944"/>
            <w:shd w:fill="E9F2EC"/>
          </w:tcPr>
          <w:p>
            <w:r>
              <w:rPr>
                <w:b/>
              </w:rPr>
              <w:t>Best for</w:t>
            </w:r>
          </w:p>
        </w:tc>
        <w:tc>
          <w:tcPr>
            <w:tcW w:type="dxa" w:w="8568"/>
          </w:tcPr>
          <w:p>
            <w:r>
              <w:t>Eligible partner organizations and local governments</w:t>
            </w:r>
          </w:p>
        </w:tc>
      </w:tr>
      <w:tr>
        <w:tc>
          <w:tcPr>
            <w:tcW w:type="dxa" w:w="1944"/>
            <w:shd w:fill="E9F2EC"/>
          </w:tcPr>
          <w:p>
            <w:r>
              <w:rPr>
                <w:b/>
              </w:rPr>
              <w:t>Why it may help</w:t>
            </w:r>
          </w:p>
        </w:tc>
        <w:tc>
          <w:tcPr>
            <w:tcW w:type="dxa" w:w="8568"/>
          </w:tcPr>
          <w:p>
            <w:r>
              <w:t>Helps protect rivers, lakes, wetlands, and water quality that underpin paddling, fishing, and lake-based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clean water, partnerships, habitat, watershed restoration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See RFP</w:t>
            </w:r>
          </w:p>
        </w:tc>
      </w:tr>
      <w:tr>
        <w:tc>
          <w:tcPr>
            <w:tcW w:type="dxa" w:w="1944"/>
            <w:shd w:fill="E9F2EC"/>
          </w:tcPr>
          <w:p>
            <w:r>
              <w:rPr>
                <w:b/>
              </w:rPr>
              <w:t>Official source</w:t>
            </w:r>
          </w:p>
        </w:tc>
        <w:tc>
          <w:tcPr>
            <w:tcW w:type="dxa" w:w="8568"/>
          </w:tcPr>
          <w:p>
            <w:hyperlink r:id="rId216">
              <w:r>
                <w:rPr>
                  <w:color w:val="1B6A8F"/>
                  <w:u w:val="single"/>
                </w:rPr>
                <w:t>Open official page</w:t>
              </w:r>
            </w:hyperlink>
            <w:r>
              <w:t xml:space="preserve"> (https://bwsr.state.mn.us/node/10516)</w:t>
            </w:r>
          </w:p>
        </w:tc>
      </w:tr>
      <w:tr>
        <w:tc>
          <w:tcPr>
            <w:tcW w:type="dxa" w:w="1944"/>
            <w:shd w:fill="E9F2EC"/>
          </w:tcPr>
          <w:p>
            <w:r>
              <w:rPr>
                <w:b/>
              </w:rPr>
              <w:t>Record ID</w:t>
            </w:r>
          </w:p>
        </w:tc>
        <w:tc>
          <w:tcPr>
            <w:tcW w:type="dxa" w:w="8568"/>
          </w:tcPr>
          <w:p>
            <w:r>
              <w:t>RERC-FND-0223</w:t>
            </w:r>
          </w:p>
        </w:tc>
      </w:tr>
    </w:tbl>
    <w:p>
      <w:pPr>
        <w:pStyle w:val="Heading2"/>
        <w:spacing w:before="160" w:after="60"/>
      </w:pPr>
      <w:r>
        <w:t>Business Energy Efficiency Grant Program</w:t>
      </w:r>
    </w:p>
    <w:p>
      <w:pPr>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Reduces energy project costs for small businesses and visitor-serving facilities.</w:t>
            </w:r>
          </w:p>
        </w:tc>
      </w:tr>
      <w:tr>
        <w:tc>
          <w:tcPr>
            <w:tcW w:type="dxa" w:w="1944"/>
            <w:shd w:fill="E6F1F5"/>
          </w:tcPr>
          <w:p>
            <w:r>
              <w:rPr>
                <w:b/>
              </w:rPr>
              <w:t>Best for</w:t>
            </w:r>
          </w:p>
        </w:tc>
        <w:tc>
          <w:tcPr>
            <w:tcW w:type="dxa" w:w="8568"/>
          </w:tcPr>
          <w:p>
            <w:r>
              <w:t>Xcel Energy or CenterPoint Energy commercial or industrial customers; Minnesota Chamber members</w:t>
            </w:r>
          </w:p>
        </w:tc>
      </w:tr>
      <w:tr>
        <w:tc>
          <w:tcPr>
            <w:tcW w:type="dxa" w:w="1944"/>
            <w:shd w:fill="E6F1F5"/>
          </w:tcPr>
          <w:p>
            <w:r>
              <w:rPr>
                <w:b/>
              </w:rPr>
              <w:t>Why it may help</w:t>
            </w:r>
          </w:p>
        </w:tc>
        <w:tc>
          <w:tcPr>
            <w:tcW w:type="dxa" w:w="8568"/>
          </w:tcPr>
          <w:p>
            <w:r>
              <w:t>Reduces energy project costs for small businesses and visitor-serving facilities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energy efficiency, commercial buildings, restaurants, lodging</w:t>
            </w:r>
          </w:p>
        </w:tc>
      </w:tr>
      <w:tr>
        <w:tc>
          <w:tcPr>
            <w:tcW w:type="dxa" w:w="1944"/>
            <w:shd w:fill="E6F1F5"/>
          </w:tcPr>
          <w:p>
            <w:r>
              <w:rPr>
                <w:b/>
              </w:rPr>
              <w:t>Amount or cost</w:t>
            </w:r>
          </w:p>
        </w:tc>
        <w:tc>
          <w:tcPr>
            <w:tcW w:type="dxa" w:w="8568"/>
          </w:tcPr>
          <w:p>
            <w:r>
              <w:t>Up to $5,000; up to $7,000 for Minnesota Chamber members</w:t>
            </w:r>
          </w:p>
        </w:tc>
      </w:tr>
      <w:tr>
        <w:tc>
          <w:tcPr>
            <w:tcW w:type="dxa" w:w="1944"/>
            <w:shd w:fill="E6F1F5"/>
          </w:tcPr>
          <w:p>
            <w:r>
              <w:rPr>
                <w:b/>
              </w:rPr>
              <w:t>Match or cost</w:t>
            </w:r>
          </w:p>
        </w:tc>
        <w:tc>
          <w:tcPr>
            <w:tcW w:type="dxa" w:w="8568"/>
          </w:tcPr>
          <w:p>
            <w:r>
              <w:t>Tied to utility rebate; LED projects half rebate or 60% in EJ areas; other projects 4x or 5x rebate</w:t>
            </w:r>
          </w:p>
        </w:tc>
      </w:tr>
      <w:tr>
        <w:tc>
          <w:tcPr>
            <w:tcW w:type="dxa" w:w="1944"/>
            <w:shd w:fill="E6F1F5"/>
          </w:tcPr>
          <w:p>
            <w:r>
              <w:rPr>
                <w:b/>
              </w:rPr>
              <w:t>Official source</w:t>
            </w:r>
          </w:p>
        </w:tc>
        <w:tc>
          <w:tcPr>
            <w:tcW w:type="dxa" w:w="8568"/>
          </w:tcPr>
          <w:p>
            <w:hyperlink r:id="rId217">
              <w:r>
                <w:rPr>
                  <w:color w:val="1B6A8F"/>
                  <w:u w:val="single"/>
                </w:rPr>
                <w:t>Open official page</w:t>
              </w:r>
            </w:hyperlink>
            <w:r>
              <w:t xml:space="preserve"> (https://d15k2d11r6t6rl.cloudfront.net/pub/bfra/la2h29b2/cow/hmm/ywv/2026%20Grant%20information.pdf)</w:t>
            </w:r>
          </w:p>
        </w:tc>
      </w:tr>
      <w:tr>
        <w:tc>
          <w:tcPr>
            <w:tcW w:type="dxa" w:w="1944"/>
            <w:shd w:fill="E6F1F5"/>
          </w:tcPr>
          <w:p>
            <w:r>
              <w:rPr>
                <w:b/>
              </w:rPr>
              <w:t>Record ID</w:t>
            </w:r>
          </w:p>
        </w:tc>
        <w:tc>
          <w:tcPr>
            <w:tcW w:type="dxa" w:w="8568"/>
          </w:tcPr>
          <w:p>
            <w:r>
              <w:t>RERC-FND-0222</w:t>
            </w:r>
          </w:p>
        </w:tc>
      </w:tr>
    </w:tbl>
    <w:p>
      <w:pPr>
        <w:pStyle w:val="Heading2"/>
        <w:spacing w:before="160" w:after="60"/>
      </w:pPr>
      <w:r>
        <w:t>Federal Recreational Trail Program</w:t>
      </w:r>
    </w:p>
    <w:p>
      <w:pPr>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 trail development and maintenance funding for recreation-economy communities.</w:t>
            </w:r>
          </w:p>
        </w:tc>
      </w:tr>
      <w:tr>
        <w:tc>
          <w:tcPr>
            <w:tcW w:type="dxa" w:w="1944"/>
            <w:shd w:fill="E9F2EC"/>
          </w:tcPr>
          <w:p>
            <w:r>
              <w:rPr>
                <w:b/>
              </w:rPr>
              <w:t>Best for</w:t>
            </w:r>
          </w:p>
        </w:tc>
        <w:tc>
          <w:tcPr>
            <w:tcW w:type="dxa" w:w="8568"/>
          </w:tcPr>
          <w:p>
            <w:r>
              <w:t>Units of government, preferably with local trail organizations</w:t>
            </w:r>
          </w:p>
        </w:tc>
      </w:tr>
      <w:tr>
        <w:tc>
          <w:tcPr>
            <w:tcW w:type="dxa" w:w="1944"/>
            <w:shd w:fill="E9F2EC"/>
          </w:tcPr>
          <w:p>
            <w:r>
              <w:rPr>
                <w:b/>
              </w:rPr>
              <w:t>Why it may help</w:t>
            </w:r>
          </w:p>
        </w:tc>
        <w:tc>
          <w:tcPr>
            <w:tcW w:type="dxa" w:w="8568"/>
          </w:tcPr>
          <w:p>
            <w:r>
              <w:t>Direct trail development and maintenance funding for recreation-economy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trailheads; equipment; maintenance; accessibility</w:t>
            </w:r>
          </w:p>
        </w:tc>
      </w:tr>
      <w:tr>
        <w:tc>
          <w:tcPr>
            <w:tcW w:type="dxa" w:w="1944"/>
            <w:shd w:fill="E9F2EC"/>
          </w:tcPr>
          <w:p>
            <w:r>
              <w:rPr>
                <w:b/>
              </w:rPr>
              <w:t>Amount or cost</w:t>
            </w:r>
          </w:p>
        </w:tc>
        <w:tc>
          <w:tcPr>
            <w:tcW w:type="dxa" w:w="8568"/>
          </w:tcPr>
          <w:p>
            <w:r>
              <w:t>$2,500 to $200,000 trail grants; up to $75,000 equipment</w:t>
            </w:r>
          </w:p>
        </w:tc>
      </w:tr>
      <w:tr>
        <w:tc>
          <w:tcPr>
            <w:tcW w:type="dxa" w:w="1944"/>
            <w:shd w:fill="E9F2EC"/>
          </w:tcPr>
          <w:p>
            <w:r>
              <w:rPr>
                <w:b/>
              </w:rPr>
              <w:t>Match or cost</w:t>
            </w:r>
          </w:p>
        </w:tc>
        <w:tc>
          <w:tcPr>
            <w:tcW w:type="dxa" w:w="8568"/>
          </w:tcPr>
          <w:p>
            <w:r>
              <w:t>Match required; verify 2026 manual</w:t>
            </w:r>
          </w:p>
        </w:tc>
      </w:tr>
      <w:tr>
        <w:tc>
          <w:tcPr>
            <w:tcW w:type="dxa" w:w="1944"/>
            <w:shd w:fill="E9F2EC"/>
          </w:tcPr>
          <w:p>
            <w:r>
              <w:rPr>
                <w:b/>
              </w:rPr>
              <w:t>Official source</w:t>
            </w:r>
          </w:p>
        </w:tc>
        <w:tc>
          <w:tcPr>
            <w:tcW w:type="dxa" w:w="8568"/>
          </w:tcPr>
          <w:p>
            <w:hyperlink r:id="rId218">
              <w:r>
                <w:rPr>
                  <w:color w:val="1B6A8F"/>
                  <w:u w:val="single"/>
                </w:rPr>
                <w:t>Open official page</w:t>
              </w:r>
            </w:hyperlink>
            <w:r>
              <w:t xml:space="preserve"> (https://www.dnr.state.mn.us/rfp)</w:t>
            </w:r>
          </w:p>
        </w:tc>
      </w:tr>
      <w:tr>
        <w:tc>
          <w:tcPr>
            <w:tcW w:type="dxa" w:w="1944"/>
            <w:shd w:fill="E9F2EC"/>
          </w:tcPr>
          <w:p>
            <w:r>
              <w:rPr>
                <w:b/>
              </w:rPr>
              <w:t>Record ID</w:t>
            </w:r>
          </w:p>
        </w:tc>
        <w:tc>
          <w:tcPr>
            <w:tcW w:type="dxa" w:w="8568"/>
          </w:tcPr>
          <w:p>
            <w:r>
              <w:t>RERC-FND-0225</w:t>
            </w:r>
          </w:p>
        </w:tc>
      </w:tr>
    </w:tbl>
    <w:p>
      <w:pPr>
        <w:pStyle w:val="Heading2"/>
        <w:spacing w:before="160" w:after="60"/>
      </w:pPr>
      <w:r>
        <w:t>Local Trail Connections Program</w:t>
      </w:r>
    </w:p>
    <w:p>
      <w:pPr>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Connects residents and visitors between lodging, downtowns, parks, trails, and historic areas.</w:t>
            </w:r>
          </w:p>
        </w:tc>
      </w:tr>
      <w:tr>
        <w:tc>
          <w:tcPr>
            <w:tcW w:type="dxa" w:w="1944"/>
            <w:shd w:fill="E6F1F5"/>
          </w:tcPr>
          <w:p>
            <w:r>
              <w:rPr>
                <w:b/>
              </w:rPr>
              <w:t>Best for</w:t>
            </w:r>
          </w:p>
        </w:tc>
        <w:tc>
          <w:tcPr>
            <w:tcW w:type="dxa" w:w="8568"/>
          </w:tcPr>
          <w:p>
            <w:r>
              <w:t>Counties; cities; townships</w:t>
            </w:r>
          </w:p>
        </w:tc>
      </w:tr>
      <w:tr>
        <w:tc>
          <w:tcPr>
            <w:tcW w:type="dxa" w:w="1944"/>
            <w:shd w:fill="E6F1F5"/>
          </w:tcPr>
          <w:p>
            <w:r>
              <w:rPr>
                <w:b/>
              </w:rPr>
              <w:t>Why it may help</w:t>
            </w:r>
          </w:p>
        </w:tc>
        <w:tc>
          <w:tcPr>
            <w:tcW w:type="dxa" w:w="8568"/>
          </w:tcPr>
          <w:p>
            <w:r>
              <w:t>Connects residents and visitors between lodging, downtowns, parks, trails, and historic areas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local trail links; parks; downtown connections; access</w:t>
            </w:r>
          </w:p>
        </w:tc>
      </w:tr>
      <w:tr>
        <w:tc>
          <w:tcPr>
            <w:tcW w:type="dxa" w:w="1944"/>
            <w:shd w:fill="E6F1F5"/>
          </w:tcPr>
          <w:p>
            <w:r>
              <w:rPr>
                <w:b/>
              </w:rPr>
              <w:t>Amount or cost</w:t>
            </w:r>
          </w:p>
        </w:tc>
        <w:tc>
          <w:tcPr>
            <w:tcW w:type="dxa" w:w="8568"/>
          </w:tcPr>
          <w:p>
            <w:r>
              <w:t>$5,000 to $250,000</w:t>
            </w:r>
          </w:p>
        </w:tc>
      </w:tr>
      <w:tr>
        <w:tc>
          <w:tcPr>
            <w:tcW w:type="dxa" w:w="1944"/>
            <w:shd w:fill="E6F1F5"/>
          </w:tcPr>
          <w:p>
            <w:r>
              <w:rPr>
                <w:b/>
              </w:rPr>
              <w:t>Match or cost</w:t>
            </w:r>
          </w:p>
        </w:tc>
        <w:tc>
          <w:tcPr>
            <w:tcW w:type="dxa" w:w="8568"/>
          </w:tcPr>
          <w:p>
            <w:r>
              <w:t>25% non-state cash match</w:t>
            </w:r>
          </w:p>
        </w:tc>
      </w:tr>
      <w:tr>
        <w:tc>
          <w:tcPr>
            <w:tcW w:type="dxa" w:w="1944"/>
            <w:shd w:fill="E6F1F5"/>
          </w:tcPr>
          <w:p>
            <w:r>
              <w:rPr>
                <w:b/>
              </w:rPr>
              <w:t>Official source</w:t>
            </w:r>
          </w:p>
        </w:tc>
        <w:tc>
          <w:tcPr>
            <w:tcW w:type="dxa" w:w="8568"/>
          </w:tcPr>
          <w:p>
            <w:hyperlink r:id="rId219">
              <w:r>
                <w:rPr>
                  <w:color w:val="1B6A8F"/>
                  <w:u w:val="single"/>
                </w:rPr>
                <w:t>Open official page</w:t>
              </w:r>
            </w:hyperlink>
            <w:r>
              <w:t xml:space="preserve"> (https://www.dnr.state.mn.us/grants/recreation/trails_local.html)</w:t>
            </w:r>
          </w:p>
        </w:tc>
      </w:tr>
      <w:tr>
        <w:tc>
          <w:tcPr>
            <w:tcW w:type="dxa" w:w="1944"/>
            <w:shd w:fill="E6F1F5"/>
          </w:tcPr>
          <w:p>
            <w:r>
              <w:rPr>
                <w:b/>
              </w:rPr>
              <w:t>Record ID</w:t>
            </w:r>
          </w:p>
        </w:tc>
        <w:tc>
          <w:tcPr>
            <w:tcW w:type="dxa" w:w="8568"/>
          </w:tcPr>
          <w:p>
            <w:r>
              <w:t>RERC-FND-0226</w:t>
            </w:r>
          </w:p>
        </w:tc>
      </w:tr>
    </w:tbl>
    <w:p>
      <w:pPr>
        <w:pStyle w:val="Heading2"/>
        <w:spacing w:before="160" w:after="60"/>
      </w:pPr>
      <w:r>
        <w:t>Outdoor Recreation Grant Program</w:t>
      </w:r>
    </w:p>
    <w:p>
      <w:pPr>
        <w:spacing w:after="80"/>
      </w:pPr>
      <w:r>
        <w:rPr>
          <w:b/>
        </w:rPr>
        <w:t>Minnesota DNR</w:t>
      </w:r>
      <w:r>
        <w:t xml:space="preserve"> | Recurring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close-to-home recreation infrastructure for rural towns.</w:t>
            </w:r>
          </w:p>
        </w:tc>
      </w:tr>
      <w:tr>
        <w:tc>
          <w:tcPr>
            <w:tcW w:type="dxa" w:w="1944"/>
            <w:shd w:fill="E9F2EC"/>
          </w:tcPr>
          <w:p>
            <w:r>
              <w:rPr>
                <w:b/>
              </w:rPr>
              <w:t>Best for</w:t>
            </w:r>
          </w:p>
        </w:tc>
        <w:tc>
          <w:tcPr>
            <w:tcW w:type="dxa" w:w="8568"/>
          </w:tcPr>
          <w:p>
            <w:r>
              <w:t>Cities; counties; townships</w:t>
            </w:r>
          </w:p>
        </w:tc>
      </w:tr>
      <w:tr>
        <w:tc>
          <w:tcPr>
            <w:tcW w:type="dxa" w:w="1944"/>
            <w:shd w:fill="E9F2EC"/>
          </w:tcPr>
          <w:p>
            <w:r>
              <w:rPr>
                <w:b/>
              </w:rPr>
              <w:t>Why it may help</w:t>
            </w:r>
          </w:p>
        </w:tc>
        <w:tc>
          <w:tcPr>
            <w:tcW w:type="dxa" w:w="8568"/>
          </w:tcPr>
          <w:p>
            <w:r>
              <w:t>Funds close-to-home recreation infrastructure for rural towns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outdoor recreation; playgrounds; sports; public access</w:t>
            </w:r>
          </w:p>
        </w:tc>
      </w:tr>
      <w:tr>
        <w:tc>
          <w:tcPr>
            <w:tcW w:type="dxa" w:w="1944"/>
            <w:shd w:fill="E9F2EC"/>
          </w:tcPr>
          <w:p>
            <w:r>
              <w:rPr>
                <w:b/>
              </w:rPr>
              <w:t>Amount or cost</w:t>
            </w:r>
          </w:p>
        </w:tc>
        <w:tc>
          <w:tcPr>
            <w:tcW w:type="dxa" w:w="8568"/>
          </w:tcPr>
          <w:p>
            <w:r>
              <w:t>$50,000 to $500,000</w:t>
            </w:r>
          </w:p>
        </w:tc>
      </w:tr>
      <w:tr>
        <w:tc>
          <w:tcPr>
            <w:tcW w:type="dxa" w:w="1944"/>
            <w:shd w:fill="E9F2EC"/>
          </w:tcPr>
          <w:p>
            <w:r>
              <w:rPr>
                <w:b/>
              </w:rPr>
              <w:t>Match or cost</w:t>
            </w:r>
          </w:p>
        </w:tc>
        <w:tc>
          <w:tcPr>
            <w:tcW w:type="dxa" w:w="8568"/>
          </w:tcPr>
          <w:p>
            <w:r>
              <w:t>50% implied by total project thresholds; verify manual</w:t>
            </w:r>
          </w:p>
        </w:tc>
      </w:tr>
      <w:tr>
        <w:tc>
          <w:tcPr>
            <w:tcW w:type="dxa" w:w="1944"/>
            <w:shd w:fill="E9F2EC"/>
          </w:tcPr>
          <w:p>
            <w:r>
              <w:rPr>
                <w:b/>
              </w:rPr>
              <w:t>Official source</w:t>
            </w:r>
          </w:p>
        </w:tc>
        <w:tc>
          <w:tcPr>
            <w:tcW w:type="dxa" w:w="8568"/>
          </w:tcPr>
          <w:p>
            <w:hyperlink r:id="rId220">
              <w:r>
                <w:rPr>
                  <w:color w:val="1B6A8F"/>
                  <w:u w:val="single"/>
                </w:rPr>
                <w:t>Open official page</w:t>
              </w:r>
            </w:hyperlink>
            <w:r>
              <w:t xml:space="preserve"> (https://www.dnr.state.mn.us/grants/recreation/outdoor_rec/outdoor-recreation-grant-program-documents.html)</w:t>
            </w:r>
          </w:p>
        </w:tc>
      </w:tr>
      <w:tr>
        <w:tc>
          <w:tcPr>
            <w:tcW w:type="dxa" w:w="1944"/>
            <w:shd w:fill="E9F2EC"/>
          </w:tcPr>
          <w:p>
            <w:r>
              <w:rPr>
                <w:b/>
              </w:rPr>
              <w:t>Record ID</w:t>
            </w:r>
          </w:p>
        </w:tc>
        <w:tc>
          <w:tcPr>
            <w:tcW w:type="dxa" w:w="8568"/>
          </w:tcPr>
          <w:p>
            <w:r>
              <w:t>RERC-FND-0227</w:t>
            </w:r>
          </w:p>
        </w:tc>
      </w:tr>
    </w:tbl>
    <w:p>
      <w:pPr>
        <w:pStyle w:val="Heading2"/>
        <w:spacing w:before="160" w:after="60"/>
      </w:pPr>
      <w:r>
        <w:t>Regional Trail Grant Program</w:t>
      </w:r>
    </w:p>
    <w:p>
      <w:pPr>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destination-scale trails that can anchor rural visitor economies.</w:t>
            </w:r>
          </w:p>
        </w:tc>
      </w:tr>
      <w:tr>
        <w:tc>
          <w:tcPr>
            <w:tcW w:type="dxa" w:w="1944"/>
            <w:shd w:fill="E6F1F5"/>
          </w:tcPr>
          <w:p>
            <w:r>
              <w:rPr>
                <w:b/>
              </w:rPr>
              <w:t>Best for</w:t>
            </w:r>
          </w:p>
        </w:tc>
        <w:tc>
          <w:tcPr>
            <w:tcW w:type="dxa" w:w="8568"/>
          </w:tcPr>
          <w:p>
            <w:r>
              <w:t>Counties; cities; townships</w:t>
            </w:r>
          </w:p>
        </w:tc>
      </w:tr>
      <w:tr>
        <w:tc>
          <w:tcPr>
            <w:tcW w:type="dxa" w:w="1944"/>
            <w:shd w:fill="E6F1F5"/>
          </w:tcPr>
          <w:p>
            <w:r>
              <w:rPr>
                <w:b/>
              </w:rPr>
              <w:t>Why it may help</w:t>
            </w:r>
          </w:p>
        </w:tc>
        <w:tc>
          <w:tcPr>
            <w:tcW w:type="dxa" w:w="8568"/>
          </w:tcPr>
          <w:p>
            <w:r>
              <w:t>Funds destination-scale trails that can anchor rural visitor economies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regional trails; statewide-significant trails; cultural resources</w:t>
            </w:r>
          </w:p>
        </w:tc>
      </w:tr>
      <w:tr>
        <w:tc>
          <w:tcPr>
            <w:tcW w:type="dxa" w:w="1944"/>
            <w:shd w:fill="E6F1F5"/>
          </w:tcPr>
          <w:p>
            <w:r>
              <w:rPr>
                <w:b/>
              </w:rPr>
              <w:t>Amount or cost</w:t>
            </w:r>
          </w:p>
        </w:tc>
        <w:tc>
          <w:tcPr>
            <w:tcW w:type="dxa" w:w="8568"/>
          </w:tcPr>
          <w:p>
            <w:r>
              <w:t>$5,000 to $300,000</w:t>
            </w:r>
          </w:p>
        </w:tc>
      </w:tr>
      <w:tr>
        <w:tc>
          <w:tcPr>
            <w:tcW w:type="dxa" w:w="1944"/>
            <w:shd w:fill="E6F1F5"/>
          </w:tcPr>
          <w:p>
            <w:r>
              <w:rPr>
                <w:b/>
              </w:rPr>
              <w:t>Match or cost</w:t>
            </w:r>
          </w:p>
        </w:tc>
        <w:tc>
          <w:tcPr>
            <w:tcW w:type="dxa" w:w="8568"/>
          </w:tcPr>
          <w:p>
            <w:r>
              <w:t>25% non-state cash match</w:t>
            </w:r>
          </w:p>
        </w:tc>
      </w:tr>
      <w:tr>
        <w:tc>
          <w:tcPr>
            <w:tcW w:type="dxa" w:w="1944"/>
            <w:shd w:fill="E6F1F5"/>
          </w:tcPr>
          <w:p>
            <w:r>
              <w:rPr>
                <w:b/>
              </w:rPr>
              <w:t>Official source</w:t>
            </w:r>
          </w:p>
        </w:tc>
        <w:tc>
          <w:tcPr>
            <w:tcW w:type="dxa" w:w="8568"/>
          </w:tcPr>
          <w:p>
            <w:hyperlink r:id="rId221">
              <w:r>
                <w:rPr>
                  <w:color w:val="1B6A8F"/>
                  <w:u w:val="single"/>
                </w:rPr>
                <w:t>Open official page</w:t>
              </w:r>
            </w:hyperlink>
            <w:r>
              <w:t xml:space="preserve"> (https://www.dnr.state.mn.us/grants/recreation/trails_regional.html)</w:t>
            </w:r>
          </w:p>
        </w:tc>
      </w:tr>
      <w:tr>
        <w:tc>
          <w:tcPr>
            <w:tcW w:type="dxa" w:w="1944"/>
            <w:shd w:fill="E6F1F5"/>
          </w:tcPr>
          <w:p>
            <w:r>
              <w:rPr>
                <w:b/>
              </w:rPr>
              <w:t>Record ID</w:t>
            </w:r>
          </w:p>
        </w:tc>
        <w:tc>
          <w:tcPr>
            <w:tcW w:type="dxa" w:w="8568"/>
          </w:tcPr>
          <w:p>
            <w:r>
              <w:t>RERC-FND-0229</w:t>
            </w:r>
          </w:p>
        </w:tc>
      </w:tr>
    </w:tbl>
    <w:p>
      <w:pPr>
        <w:pStyle w:val="Heading2"/>
        <w:spacing w:before="160" w:after="60"/>
      </w:pPr>
      <w:r>
        <w:t>MS Delta Cultural Heritage Grants</w:t>
      </w:r>
    </w:p>
    <w:p>
      <w:pPr>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heritage tourism projects tied to river, land, blues, civil rights, and Delta community identity.</w:t>
            </w:r>
          </w:p>
        </w:tc>
      </w:tr>
      <w:tr>
        <w:tc>
          <w:tcPr>
            <w:tcW w:type="dxa" w:w="1944"/>
            <w:shd w:fill="E9F2EC"/>
          </w:tcPr>
          <w:p>
            <w:r>
              <w:rPr>
                <w:b/>
              </w:rPr>
              <w:t>Best for</w:t>
            </w:r>
          </w:p>
        </w:tc>
        <w:tc>
          <w:tcPr>
            <w:tcW w:type="dxa" w:w="8568"/>
          </w:tcPr>
          <w:p>
            <w:r>
              <w:t>Organizations with eligible Delta heritage projects</w:t>
            </w:r>
          </w:p>
        </w:tc>
      </w:tr>
      <w:tr>
        <w:tc>
          <w:tcPr>
            <w:tcW w:type="dxa" w:w="1944"/>
            <w:shd w:fill="E9F2EC"/>
          </w:tcPr>
          <w:p>
            <w:r>
              <w:rPr>
                <w:b/>
              </w:rPr>
              <w:t>Why it may help</w:t>
            </w:r>
          </w:p>
        </w:tc>
        <w:tc>
          <w:tcPr>
            <w:tcW w:type="dxa" w:w="8568"/>
          </w:tcPr>
          <w:p>
            <w:r>
              <w:t>Funds heritage tourism projects tied to river, land, blues, civil rights, and Delta community identity</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Delta heritage, culture, river landscapes, tourism</w:t>
            </w:r>
          </w:p>
        </w:tc>
      </w:tr>
      <w:tr>
        <w:tc>
          <w:tcPr>
            <w:tcW w:type="dxa" w:w="1944"/>
            <w:shd w:fill="E9F2EC"/>
          </w:tcPr>
          <w:p>
            <w:r>
              <w:rPr>
                <w:b/>
              </w:rPr>
              <w:t>Amount or cost</w:t>
            </w:r>
          </w:p>
        </w:tc>
        <w:tc>
          <w:tcPr>
            <w:tcW w:type="dxa" w:w="8568"/>
          </w:tcPr>
          <w:p>
            <w:r>
              <w:t>Up to $25,000</w:t>
            </w:r>
          </w:p>
        </w:tc>
      </w:tr>
      <w:tr>
        <w:tc>
          <w:tcPr>
            <w:tcW w:type="dxa" w:w="1944"/>
            <w:shd w:fill="E9F2EC"/>
          </w:tcPr>
          <w:p>
            <w:r>
              <w:rPr>
                <w:b/>
              </w:rPr>
              <w:t>Match or cost</w:t>
            </w:r>
          </w:p>
        </w:tc>
        <w:tc>
          <w:tcPr>
            <w:tcW w:type="dxa" w:w="8568"/>
          </w:tcPr>
          <w:p>
            <w:r>
              <w:t>Match required; nonfederal match allowed</w:t>
            </w:r>
          </w:p>
        </w:tc>
      </w:tr>
      <w:tr>
        <w:tc>
          <w:tcPr>
            <w:tcW w:type="dxa" w:w="1944"/>
            <w:shd w:fill="E9F2EC"/>
          </w:tcPr>
          <w:p>
            <w:r>
              <w:rPr>
                <w:b/>
              </w:rPr>
              <w:t>Official source</w:t>
            </w:r>
          </w:p>
        </w:tc>
        <w:tc>
          <w:tcPr>
            <w:tcW w:type="dxa" w:w="8568"/>
          </w:tcPr>
          <w:p>
            <w:hyperlink r:id="rId222">
              <w:r>
                <w:rPr>
                  <w:color w:val="1B6A8F"/>
                  <w:u w:val="single"/>
                </w:rPr>
                <w:t>Open official page</w:t>
              </w:r>
            </w:hyperlink>
            <w:r>
              <w:t xml:space="preserve"> (https://www.msdeltaheritage.com/grants)</w:t>
            </w:r>
          </w:p>
        </w:tc>
      </w:tr>
      <w:tr>
        <w:tc>
          <w:tcPr>
            <w:tcW w:type="dxa" w:w="1944"/>
            <w:shd w:fill="E9F2EC"/>
          </w:tcPr>
          <w:p>
            <w:r>
              <w:rPr>
                <w:b/>
              </w:rPr>
              <w:t>Record ID</w:t>
            </w:r>
          </w:p>
        </w:tc>
        <w:tc>
          <w:tcPr>
            <w:tcW w:type="dxa" w:w="8568"/>
          </w:tcPr>
          <w:p>
            <w:r>
              <w:t>RERC-FND-0233</w:t>
            </w:r>
          </w:p>
        </w:tc>
      </w:tr>
    </w:tbl>
    <w:p>
      <w:pPr>
        <w:pStyle w:val="Heading2"/>
        <w:spacing w:before="160" w:after="60"/>
      </w:pPr>
      <w:r>
        <w:t>Community Heritage Preservation Grant and Historic Site Preservation Grant</w:t>
      </w:r>
    </w:p>
    <w:p>
      <w:pPr>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Preserves courthouse, school, and historic-site assets that can serve heritage tourism and downtown revitalization.</w:t>
            </w:r>
          </w:p>
        </w:tc>
      </w:tr>
      <w:tr>
        <w:tc>
          <w:tcPr>
            <w:tcW w:type="dxa" w:w="1944"/>
            <w:shd w:fill="E6F1F5"/>
          </w:tcPr>
          <w:p>
            <w:r>
              <w:rPr>
                <w:b/>
              </w:rPr>
              <w:t>Best for</w:t>
            </w:r>
          </w:p>
        </w:tc>
        <w:tc>
          <w:tcPr>
            <w:tcW w:type="dxa" w:w="8568"/>
          </w:tcPr>
          <w:p>
            <w:r>
              <w:t>Certified Local Government communities and eligible historic-property sponsors</w:t>
            </w:r>
          </w:p>
        </w:tc>
      </w:tr>
      <w:tr>
        <w:tc>
          <w:tcPr>
            <w:tcW w:type="dxa" w:w="1944"/>
            <w:shd w:fill="E6F1F5"/>
          </w:tcPr>
          <w:p>
            <w:r>
              <w:rPr>
                <w:b/>
              </w:rPr>
              <w:t>Why it may help</w:t>
            </w:r>
          </w:p>
        </w:tc>
        <w:tc>
          <w:tcPr>
            <w:tcW w:type="dxa" w:w="8568"/>
          </w:tcPr>
          <w:p>
            <w:r>
              <w:t>Preserves courthouse, school, and historic-site assets that can serve heritage tourism and downtown revitalization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 preservation, heritage tourism, downtown assets</w:t>
            </w:r>
          </w:p>
        </w:tc>
      </w:tr>
      <w:tr>
        <w:tc>
          <w:tcPr>
            <w:tcW w:type="dxa" w:w="1944"/>
            <w:shd w:fill="E6F1F5"/>
          </w:tcPr>
          <w:p>
            <w:r>
              <w:rPr>
                <w:b/>
              </w:rPr>
              <w:t>Amount or cost</w:t>
            </w:r>
          </w:p>
        </w:tc>
        <w:tc>
          <w:tcPr>
            <w:tcW w:type="dxa" w:w="8568"/>
          </w:tcPr>
          <w:p>
            <w:r>
              <w:t>Varies; January 2026 awards totaled nearly $3M for Community Heritage Preservation</w:t>
            </w:r>
          </w:p>
        </w:tc>
      </w:tr>
      <w:tr>
        <w:tc>
          <w:tcPr>
            <w:tcW w:type="dxa" w:w="1944"/>
            <w:shd w:fill="E6F1F5"/>
          </w:tcPr>
          <w:p>
            <w:r>
              <w:rPr>
                <w:b/>
              </w:rPr>
              <w:t>Match or cost</w:t>
            </w:r>
          </w:p>
        </w:tc>
        <w:tc>
          <w:tcPr>
            <w:tcW w:type="dxa" w:w="8568"/>
          </w:tcPr>
          <w:p>
            <w:r>
              <w:t>See program materials</w:t>
            </w:r>
          </w:p>
        </w:tc>
      </w:tr>
      <w:tr>
        <w:tc>
          <w:tcPr>
            <w:tcW w:type="dxa" w:w="1944"/>
            <w:shd w:fill="E6F1F5"/>
          </w:tcPr>
          <w:p>
            <w:r>
              <w:rPr>
                <w:b/>
              </w:rPr>
              <w:t>Official source</w:t>
            </w:r>
          </w:p>
        </w:tc>
        <w:tc>
          <w:tcPr>
            <w:tcW w:type="dxa" w:w="8568"/>
          </w:tcPr>
          <w:p>
            <w:hyperlink r:id="rId223">
              <w:r>
                <w:rPr>
                  <w:color w:val="1B6A8F"/>
                  <w:u w:val="single"/>
                </w:rPr>
                <w:t>Open official page</w:t>
              </w:r>
            </w:hyperlink>
            <w:r>
              <w:t xml:space="preserve"> (https://www.mdah.ms.gov/historic-preservation/preservation-planning-development)</w:t>
            </w:r>
          </w:p>
        </w:tc>
      </w:tr>
      <w:tr>
        <w:tc>
          <w:tcPr>
            <w:tcW w:type="dxa" w:w="1944"/>
            <w:shd w:fill="E6F1F5"/>
          </w:tcPr>
          <w:p>
            <w:r>
              <w:rPr>
                <w:b/>
              </w:rPr>
              <w:t>Record ID</w:t>
            </w:r>
          </w:p>
        </w:tc>
        <w:tc>
          <w:tcPr>
            <w:tcW w:type="dxa" w:w="8568"/>
          </w:tcPr>
          <w:p>
            <w:r>
              <w:t>RERC-FND-0232</w:t>
            </w:r>
          </w:p>
        </w:tc>
      </w:tr>
    </w:tbl>
    <w:p>
      <w:pPr>
        <w:pStyle w:val="Heading2"/>
        <w:spacing w:before="160" w:after="60"/>
      </w:pPr>
      <w:r>
        <w:t>Mississippi Tourism Rebate Program</w:t>
      </w:r>
    </w:p>
    <w:p>
      <w:pPr>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support private recreation attractions, marinas, museums, and destination projects.</w:t>
            </w:r>
          </w:p>
        </w:tc>
      </w:tr>
      <w:tr>
        <w:tc>
          <w:tcPr>
            <w:tcW w:type="dxa" w:w="1944"/>
            <w:shd w:fill="E9F2EC"/>
          </w:tcPr>
          <w:p>
            <w:r>
              <w:rPr>
                <w:b/>
              </w:rPr>
              <w:t>Best for</w:t>
            </w:r>
          </w:p>
        </w:tc>
        <w:tc>
          <w:tcPr>
            <w:tcW w:type="dxa" w:w="8568"/>
          </w:tcPr>
          <w:p>
            <w:r>
              <w:t>Qualified new tourism-oriented enterprises</w:t>
            </w:r>
          </w:p>
        </w:tc>
      </w:tr>
      <w:tr>
        <w:tc>
          <w:tcPr>
            <w:tcW w:type="dxa" w:w="1944"/>
            <w:shd w:fill="E9F2EC"/>
          </w:tcPr>
          <w:p>
            <w:r>
              <w:rPr>
                <w:b/>
              </w:rPr>
              <w:t>Why it may help</w:t>
            </w:r>
          </w:p>
        </w:tc>
        <w:tc>
          <w:tcPr>
            <w:tcW w:type="dxa" w:w="8568"/>
          </w:tcPr>
          <w:p>
            <w:r>
              <w:t>Can support private recreation attractions, marinas, museums, and destination projects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tourism attractions; marinas; outdoor adventure parks; museums; resorts</w:t>
            </w:r>
          </w:p>
        </w:tc>
      </w:tr>
      <w:tr>
        <w:tc>
          <w:tcPr>
            <w:tcW w:type="dxa" w:w="1944"/>
            <w:shd w:fill="E9F2EC"/>
          </w:tcPr>
          <w:p>
            <w:r>
              <w:rPr>
                <w:b/>
              </w:rPr>
              <w:t>Amount or cost</w:t>
            </w:r>
          </w:p>
        </w:tc>
        <w:tc>
          <w:tcPr>
            <w:tcW w:type="dxa" w:w="8568"/>
          </w:tcPr>
          <w:p>
            <w:r>
              <w:t>Sales tax rebate up to 15 years; investment thresholds apply</w:t>
            </w:r>
          </w:p>
        </w:tc>
      </w:tr>
      <w:tr>
        <w:tc>
          <w:tcPr>
            <w:tcW w:type="dxa" w:w="1944"/>
            <w:shd w:fill="E9F2EC"/>
          </w:tcPr>
          <w:p>
            <w:r>
              <w:rPr>
                <w:b/>
              </w:rPr>
              <w:t>Match or cost</w:t>
            </w:r>
          </w:p>
        </w:tc>
        <w:tc>
          <w:tcPr>
            <w:tcW w:type="dxa" w:w="8568"/>
          </w:tcPr>
          <w:p>
            <w:r>
              <w:t>Not a match program</w:t>
            </w:r>
          </w:p>
        </w:tc>
      </w:tr>
      <w:tr>
        <w:tc>
          <w:tcPr>
            <w:tcW w:type="dxa" w:w="1944"/>
            <w:shd w:fill="E9F2EC"/>
          </w:tcPr>
          <w:p>
            <w:r>
              <w:rPr>
                <w:b/>
              </w:rPr>
              <w:t>Official source</w:t>
            </w:r>
          </w:p>
        </w:tc>
        <w:tc>
          <w:tcPr>
            <w:tcW w:type="dxa" w:w="8568"/>
          </w:tcPr>
          <w:p>
            <w:hyperlink r:id="rId224">
              <w:r>
                <w:rPr>
                  <w:color w:val="1B6A8F"/>
                  <w:u w:val="single"/>
                </w:rPr>
                <w:t>Open official page</w:t>
              </w:r>
            </w:hyperlink>
            <w:r>
              <w:t xml:space="preserve"> (https://mississippi.org/wp-content/uploads/tourism-rebate-program.pdf)</w:t>
            </w:r>
          </w:p>
        </w:tc>
      </w:tr>
      <w:tr>
        <w:tc>
          <w:tcPr>
            <w:tcW w:type="dxa" w:w="1944"/>
            <w:shd w:fill="E9F2EC"/>
          </w:tcPr>
          <w:p>
            <w:r>
              <w:rPr>
                <w:b/>
              </w:rPr>
              <w:t>Record ID</w:t>
            </w:r>
          </w:p>
        </w:tc>
        <w:tc>
          <w:tcPr>
            <w:tcW w:type="dxa" w:w="8568"/>
          </w:tcPr>
          <w:p>
            <w:r>
              <w:t>RERC-FND-0237</w:t>
            </w:r>
          </w:p>
        </w:tc>
      </w:tr>
    </w:tbl>
    <w:p>
      <w:pPr>
        <w:pStyle w:val="Heading2"/>
        <w:spacing w:before="160" w:after="60"/>
      </w:pPr>
      <w:r>
        <w:t>Mississippi Main Street Revitalization Grant Program</w:t>
      </w:r>
    </w:p>
    <w:p>
      <w:pPr>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recreation towns improve visitor-facing downtowns and historic districts.</w:t>
            </w:r>
          </w:p>
        </w:tc>
      </w:tr>
      <w:tr>
        <w:tc>
          <w:tcPr>
            <w:tcW w:type="dxa" w:w="1944"/>
            <w:shd w:fill="E6F1F5"/>
          </w:tcPr>
          <w:p>
            <w:r>
              <w:rPr>
                <w:b/>
              </w:rPr>
              <w:t>Best for</w:t>
            </w:r>
          </w:p>
        </w:tc>
        <w:tc>
          <w:tcPr>
            <w:tcW w:type="dxa" w:w="8568"/>
          </w:tcPr>
          <w:p>
            <w:r>
              <w:t>Main Street designated communities and eligible Main Street member organizations</w:t>
            </w:r>
          </w:p>
        </w:tc>
      </w:tr>
      <w:tr>
        <w:tc>
          <w:tcPr>
            <w:tcW w:type="dxa" w:w="1944"/>
            <w:shd w:fill="E6F1F5"/>
          </w:tcPr>
          <w:p>
            <w:r>
              <w:rPr>
                <w:b/>
              </w:rPr>
              <w:t>Why it may help</w:t>
            </w:r>
          </w:p>
        </w:tc>
        <w:tc>
          <w:tcPr>
            <w:tcW w:type="dxa" w:w="8568"/>
          </w:tcPr>
          <w:p>
            <w:r>
              <w:t>Helps recreation towns improve visitor-facing downtowns and historic districts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revitalization; historic commercial districts; facade; public-private reinvestment</w:t>
            </w:r>
          </w:p>
        </w:tc>
      </w:tr>
      <w:tr>
        <w:tc>
          <w:tcPr>
            <w:tcW w:type="dxa" w:w="1944"/>
            <w:shd w:fill="E6F1F5"/>
          </w:tcPr>
          <w:p>
            <w:r>
              <w:rPr>
                <w:b/>
              </w:rPr>
              <w:t>Amount or cost</w:t>
            </w:r>
          </w:p>
        </w:tc>
        <w:tc>
          <w:tcPr>
            <w:tcW w:type="dxa" w:w="8568"/>
          </w:tcPr>
          <w:p>
            <w:r>
              <w:t>Up to $500,000 per eligible community</w:t>
            </w:r>
          </w:p>
        </w:tc>
      </w:tr>
      <w:tr>
        <w:tc>
          <w:tcPr>
            <w:tcW w:type="dxa" w:w="1944"/>
            <w:shd w:fill="E6F1F5"/>
          </w:tcPr>
          <w:p>
            <w:r>
              <w:rPr>
                <w:b/>
              </w:rPr>
              <w:t>Match or cost</w:t>
            </w:r>
          </w:p>
        </w:tc>
        <w:tc>
          <w:tcPr>
            <w:tcW w:type="dxa" w:w="8568"/>
          </w:tcPr>
          <w:p>
            <w:r>
              <w:t>Guidelines control</w:t>
            </w:r>
          </w:p>
        </w:tc>
      </w:tr>
      <w:tr>
        <w:tc>
          <w:tcPr>
            <w:tcW w:type="dxa" w:w="1944"/>
            <w:shd w:fill="E6F1F5"/>
          </w:tcPr>
          <w:p>
            <w:r>
              <w:rPr>
                <w:b/>
              </w:rPr>
              <w:t>Official source</w:t>
            </w:r>
          </w:p>
        </w:tc>
        <w:tc>
          <w:tcPr>
            <w:tcW w:type="dxa" w:w="8568"/>
          </w:tcPr>
          <w:p>
            <w:hyperlink r:id="rId225">
              <w:r>
                <w:rPr>
                  <w:color w:val="1B6A8F"/>
                  <w:u w:val="single"/>
                </w:rPr>
                <w:t>Open official page</w:t>
              </w:r>
            </w:hyperlink>
            <w:r>
              <w:t xml:space="preserve"> (https://www.msmainstreet.com/press-releases/details/governor_approves_10m_for_mississippi_main_street_revitalization_grant_program)</w:t>
            </w:r>
          </w:p>
        </w:tc>
      </w:tr>
      <w:tr>
        <w:tc>
          <w:tcPr>
            <w:tcW w:type="dxa" w:w="1944"/>
            <w:shd w:fill="E6F1F5"/>
          </w:tcPr>
          <w:p>
            <w:r>
              <w:rPr>
                <w:b/>
              </w:rPr>
              <w:t>Record ID</w:t>
            </w:r>
          </w:p>
        </w:tc>
        <w:tc>
          <w:tcPr>
            <w:tcW w:type="dxa" w:w="8568"/>
          </w:tcPr>
          <w:p>
            <w:r>
              <w:t>RERC-FND-0234</w:t>
            </w:r>
          </w:p>
        </w:tc>
      </w:tr>
    </w:tbl>
    <w:p>
      <w:pPr>
        <w:pStyle w:val="Heading2"/>
        <w:spacing w:before="160" w:after="60"/>
      </w:pPr>
      <w:r>
        <w:t>Community Grants Program</w:t>
      </w:r>
    </w:p>
    <w:p>
      <w:pPr>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cultural and natural-resource tourism in northeast Mississippi communities.</w:t>
            </w:r>
          </w:p>
        </w:tc>
      </w:tr>
      <w:tr>
        <w:tc>
          <w:tcPr>
            <w:tcW w:type="dxa" w:w="1944"/>
            <w:shd w:fill="E9F2EC"/>
          </w:tcPr>
          <w:p>
            <w:r>
              <w:rPr>
                <w:b/>
              </w:rPr>
              <w:t>Best for</w:t>
            </w:r>
          </w:p>
        </w:tc>
        <w:tc>
          <w:tcPr>
            <w:tcW w:type="dxa" w:w="8568"/>
          </w:tcPr>
          <w:p>
            <w:r>
              <w:t>Eligible organizations in the heritage area</w:t>
            </w:r>
          </w:p>
        </w:tc>
      </w:tr>
      <w:tr>
        <w:tc>
          <w:tcPr>
            <w:tcW w:type="dxa" w:w="1944"/>
            <w:shd w:fill="E9F2EC"/>
          </w:tcPr>
          <w:p>
            <w:r>
              <w:rPr>
                <w:b/>
              </w:rPr>
              <w:t>Why it may help</w:t>
            </w:r>
          </w:p>
        </w:tc>
        <w:tc>
          <w:tcPr>
            <w:tcW w:type="dxa" w:w="8568"/>
          </w:tcPr>
          <w:p>
            <w:r>
              <w:t>Supports cultural and natural-resource tourism in northeast Mississippi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heritage tourism, culture, recreation, interpretation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See guidelines</w:t>
            </w:r>
          </w:p>
        </w:tc>
      </w:tr>
      <w:tr>
        <w:tc>
          <w:tcPr>
            <w:tcW w:type="dxa" w:w="1944"/>
            <w:shd w:fill="E9F2EC"/>
          </w:tcPr>
          <w:p>
            <w:r>
              <w:rPr>
                <w:b/>
              </w:rPr>
              <w:t>Official source</w:t>
            </w:r>
          </w:p>
        </w:tc>
        <w:tc>
          <w:tcPr>
            <w:tcW w:type="dxa" w:w="8568"/>
          </w:tcPr>
          <w:p>
            <w:hyperlink r:id="rId226">
              <w:r>
                <w:rPr>
                  <w:color w:val="1B6A8F"/>
                  <w:u w:val="single"/>
                </w:rPr>
                <w:t>Open official page</w:t>
              </w:r>
            </w:hyperlink>
            <w:r>
              <w:t xml:space="preserve"> (https://mississippihills.org/grants)</w:t>
            </w:r>
          </w:p>
        </w:tc>
      </w:tr>
      <w:tr>
        <w:tc>
          <w:tcPr>
            <w:tcW w:type="dxa" w:w="1944"/>
            <w:shd w:fill="E9F2EC"/>
          </w:tcPr>
          <w:p>
            <w:r>
              <w:rPr>
                <w:b/>
              </w:rPr>
              <w:t>Record ID</w:t>
            </w:r>
          </w:p>
        </w:tc>
        <w:tc>
          <w:tcPr>
            <w:tcW w:type="dxa" w:w="8568"/>
          </w:tcPr>
          <w:p>
            <w:r>
              <w:t>RERC-FND-0231</w:t>
            </w:r>
          </w:p>
        </w:tc>
      </w:tr>
    </w:tbl>
    <w:p>
      <w:pPr>
        <w:pStyle w:val="Heading2"/>
        <w:spacing w:before="160" w:after="60"/>
      </w:pPr>
      <w:r>
        <w:t>Mississippi Outdoor Stewardship Trust Fund</w:t>
      </w:r>
    </w:p>
    <w:p>
      <w:pPr>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One of Mississippi's strongest direct fits for nature-based recreation and conservation.</w:t>
            </w:r>
          </w:p>
        </w:tc>
      </w:tr>
      <w:tr>
        <w:tc>
          <w:tcPr>
            <w:tcW w:type="dxa" w:w="1944"/>
            <w:shd w:fill="E6F1F5"/>
          </w:tcPr>
          <w:p>
            <w:r>
              <w:rPr>
                <w:b/>
              </w:rPr>
              <w:t>Best for</w:t>
            </w:r>
          </w:p>
        </w:tc>
        <w:tc>
          <w:tcPr>
            <w:tcW w:type="dxa" w:w="8568"/>
          </w:tcPr>
          <w:p>
            <w:r>
              <w:t>Counties; municipalities; state agencies; nongovernmental entities</w:t>
            </w:r>
          </w:p>
        </w:tc>
      </w:tr>
      <w:tr>
        <w:tc>
          <w:tcPr>
            <w:tcW w:type="dxa" w:w="1944"/>
            <w:shd w:fill="E6F1F5"/>
          </w:tcPr>
          <w:p>
            <w:r>
              <w:rPr>
                <w:b/>
              </w:rPr>
              <w:t>Why it may help</w:t>
            </w:r>
          </w:p>
        </w:tc>
        <w:tc>
          <w:tcPr>
            <w:tcW w:type="dxa" w:w="8568"/>
          </w:tcPr>
          <w:p>
            <w:r>
              <w:t>One of Mississippi's strongest direct fits for nature-based recreation and conservation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outdoor recreation; parks; trails; public water access; conservation; habitat</w:t>
            </w:r>
          </w:p>
        </w:tc>
      </w:tr>
      <w:tr>
        <w:tc>
          <w:tcPr>
            <w:tcW w:type="dxa" w:w="1944"/>
            <w:shd w:fill="E6F1F5"/>
          </w:tcPr>
          <w:p>
            <w:r>
              <w:rPr>
                <w:b/>
              </w:rPr>
              <w:t>Amount or cost</w:t>
            </w:r>
          </w:p>
        </w:tc>
        <w:tc>
          <w:tcPr>
            <w:tcW w:type="dxa" w:w="8568"/>
          </w:tcPr>
          <w:p>
            <w:r>
              <w:t>Varies; 2025 awards ranged from small projects to multimillion-dollar awards</w:t>
            </w:r>
          </w:p>
        </w:tc>
      </w:tr>
      <w:tr>
        <w:tc>
          <w:tcPr>
            <w:tcW w:type="dxa" w:w="1944"/>
            <w:shd w:fill="E6F1F5"/>
          </w:tcPr>
          <w:p>
            <w:r>
              <w:rPr>
                <w:b/>
              </w:rPr>
              <w:t>Match or cost</w:t>
            </w:r>
          </w:p>
        </w:tc>
        <w:tc>
          <w:tcPr>
            <w:tcW w:type="dxa" w:w="8568"/>
          </w:tcPr>
          <w:p>
            <w:r>
              <w:t>Project-specific; financial makeup scored</w:t>
            </w:r>
          </w:p>
        </w:tc>
      </w:tr>
      <w:tr>
        <w:tc>
          <w:tcPr>
            <w:tcW w:type="dxa" w:w="1944"/>
            <w:shd w:fill="E6F1F5"/>
          </w:tcPr>
          <w:p>
            <w:r>
              <w:rPr>
                <w:b/>
              </w:rPr>
              <w:t>Official source</w:t>
            </w:r>
          </w:p>
        </w:tc>
        <w:tc>
          <w:tcPr>
            <w:tcW w:type="dxa" w:w="8568"/>
          </w:tcPr>
          <w:p>
            <w:hyperlink r:id="rId227">
              <w:r>
                <w:rPr>
                  <w:color w:val="1B6A8F"/>
                  <w:u w:val="single"/>
                </w:rPr>
                <w:t>Open official page</w:t>
              </w:r>
            </w:hyperlink>
            <w:r>
              <w:t xml:space="preserve"> (https://www.dfa.ms.gov/mostf-application)</w:t>
            </w:r>
          </w:p>
        </w:tc>
      </w:tr>
      <w:tr>
        <w:tc>
          <w:tcPr>
            <w:tcW w:type="dxa" w:w="1944"/>
            <w:shd w:fill="E6F1F5"/>
          </w:tcPr>
          <w:p>
            <w:r>
              <w:rPr>
                <w:b/>
              </w:rPr>
              <w:t>Record ID</w:t>
            </w:r>
          </w:p>
        </w:tc>
        <w:tc>
          <w:tcPr>
            <w:tcW w:type="dxa" w:w="8568"/>
          </w:tcPr>
          <w:p>
            <w:r>
              <w:t>RERC-FND-0235</w:t>
            </w:r>
          </w:p>
        </w:tc>
      </w:tr>
    </w:tbl>
    <w:p>
      <w:pPr>
        <w:pStyle w:val="Heading2"/>
        <w:spacing w:before="160" w:after="60"/>
      </w:pPr>
      <w:r>
        <w:t>TVA EnergyRight Business and Industry Incentives</w:t>
      </w:r>
    </w:p>
    <w:p>
      <w:pPr>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public and private recreation-economy facilities cut energy costs and finance upgrades.</w:t>
            </w:r>
          </w:p>
        </w:tc>
      </w:tr>
      <w:tr>
        <w:tc>
          <w:tcPr>
            <w:tcW w:type="dxa" w:w="1944"/>
            <w:shd w:fill="E9F2EC"/>
          </w:tcPr>
          <w:p>
            <w:r>
              <w:rPr>
                <w:b/>
              </w:rPr>
              <w:t>Best for</w:t>
            </w:r>
          </w:p>
        </w:tc>
        <w:tc>
          <w:tcPr>
            <w:tcW w:type="dxa" w:w="8568"/>
          </w:tcPr>
          <w:p>
            <w:r>
              <w:t>Business, commercial, industrial, and government customers served by TVA or local power companies</w:t>
            </w:r>
          </w:p>
        </w:tc>
      </w:tr>
      <w:tr>
        <w:tc>
          <w:tcPr>
            <w:tcW w:type="dxa" w:w="1944"/>
            <w:shd w:fill="E9F2EC"/>
          </w:tcPr>
          <w:p>
            <w:r>
              <w:rPr>
                <w:b/>
              </w:rPr>
              <w:t>Why it may help</w:t>
            </w:r>
          </w:p>
        </w:tc>
        <w:tc>
          <w:tcPr>
            <w:tcW w:type="dxa" w:w="8568"/>
          </w:tcPr>
          <w:p>
            <w:r>
              <w:t>Helps public and private recreation-economy facilities cut energy costs and finance upgrades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industrial, commercial, government facilities</w:t>
            </w:r>
          </w:p>
        </w:tc>
      </w:tr>
      <w:tr>
        <w:tc>
          <w:tcPr>
            <w:tcW w:type="dxa" w:w="1944"/>
            <w:shd w:fill="E9F2EC"/>
          </w:tcPr>
          <w:p>
            <w:r>
              <w:rPr>
                <w:b/>
              </w:rPr>
              <w:t>Amount or cost</w:t>
            </w:r>
          </w:p>
        </w:tc>
        <w:tc>
          <w:tcPr>
            <w:tcW w:type="dxa" w:w="8568"/>
          </w:tcPr>
          <w:p>
            <w:r>
              <w:t>Up to 70% of material cost; maximum $3M per organization per TVA fiscal year</w:t>
            </w:r>
          </w:p>
        </w:tc>
      </w:tr>
      <w:tr>
        <w:tc>
          <w:tcPr>
            <w:tcW w:type="dxa" w:w="1944"/>
            <w:shd w:fill="E9F2EC"/>
          </w:tcPr>
          <w:p>
            <w:r>
              <w:rPr>
                <w:b/>
              </w:rPr>
              <w:t>Match or cost</w:t>
            </w:r>
          </w:p>
        </w:tc>
        <w:tc>
          <w:tcPr>
            <w:tcW w:type="dxa" w:w="8568"/>
          </w:tcPr>
          <w:p>
            <w:r>
              <w:t>Not applicable</w:t>
            </w:r>
          </w:p>
        </w:tc>
      </w:tr>
      <w:tr>
        <w:tc>
          <w:tcPr>
            <w:tcW w:type="dxa" w:w="1944"/>
            <w:shd w:fill="E9F2EC"/>
          </w:tcPr>
          <w:p>
            <w:r>
              <w:rPr>
                <w:b/>
              </w:rPr>
              <w:t>Official source</w:t>
            </w:r>
          </w:p>
        </w:tc>
        <w:tc>
          <w:tcPr>
            <w:tcW w:type="dxa" w:w="8568"/>
          </w:tcPr>
          <w:p>
            <w:hyperlink r:id="rId228">
              <w:r>
                <w:rPr>
                  <w:color w:val="1B6A8F"/>
                  <w:u w:val="single"/>
                </w:rPr>
                <w:t>Open official page</w:t>
              </w:r>
            </w:hyperlink>
            <w:r>
              <w:t xml:space="preserve"> (https://energyright.com/business-industry/incentives/applying-for-incentives)</w:t>
            </w:r>
          </w:p>
        </w:tc>
      </w:tr>
      <w:tr>
        <w:tc>
          <w:tcPr>
            <w:tcW w:type="dxa" w:w="1944"/>
            <w:shd w:fill="E9F2EC"/>
          </w:tcPr>
          <w:p>
            <w:r>
              <w:rPr>
                <w:b/>
              </w:rPr>
              <w:t>Record ID</w:t>
            </w:r>
          </w:p>
        </w:tc>
        <w:tc>
          <w:tcPr>
            <w:tcW w:type="dxa" w:w="8568"/>
          </w:tcPr>
          <w:p>
            <w:r>
              <w:t>RERC-FND-0238</w:t>
            </w:r>
          </w:p>
        </w:tc>
      </w:tr>
    </w:tbl>
    <w:p>
      <w:pPr>
        <w:pStyle w:val="Heading2"/>
        <w:spacing w:before="160" w:after="60"/>
      </w:pPr>
      <w:r>
        <w:t>BizSavers Business Energy Efficiency</w:t>
      </w:r>
    </w:p>
    <w:p>
      <w:pPr>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Recreation economy businesses can reinvest utility savings into operations and guest experience.</w:t>
            </w:r>
          </w:p>
        </w:tc>
      </w:tr>
      <w:tr>
        <w:tc>
          <w:tcPr>
            <w:tcW w:type="dxa" w:w="1944"/>
            <w:shd w:fill="E6F1F5"/>
          </w:tcPr>
          <w:p>
            <w:r>
              <w:rPr>
                <w:b/>
              </w:rPr>
              <w:t>Best for</w:t>
            </w:r>
          </w:p>
        </w:tc>
        <w:tc>
          <w:tcPr>
            <w:tcW w:type="dxa" w:w="8568"/>
          </w:tcPr>
          <w:p>
            <w:r>
              <w:t>Ameren Missouri business customers</w:t>
            </w:r>
          </w:p>
        </w:tc>
      </w:tr>
      <w:tr>
        <w:tc>
          <w:tcPr>
            <w:tcW w:type="dxa" w:w="1944"/>
            <w:shd w:fill="E6F1F5"/>
          </w:tcPr>
          <w:p>
            <w:r>
              <w:rPr>
                <w:b/>
              </w:rPr>
              <w:t>Why it may help</w:t>
            </w:r>
          </w:p>
        </w:tc>
        <w:tc>
          <w:tcPr>
            <w:tcW w:type="dxa" w:w="8568"/>
          </w:tcPr>
          <w:p>
            <w:r>
              <w:t>Recreation economy businesses can reinvest utility savings into operations and guest experience.</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HVAC, lighting, controls, custom projects, business efficiency</w:t>
            </w:r>
          </w:p>
        </w:tc>
      </w:tr>
      <w:tr>
        <w:tc>
          <w:tcPr>
            <w:tcW w:type="dxa" w:w="1944"/>
            <w:shd w:fill="E6F1F5"/>
          </w:tcPr>
          <w:p>
            <w:r>
              <w:rPr>
                <w:b/>
              </w:rPr>
              <w:t>Amount or cost</w:t>
            </w:r>
          </w:p>
        </w:tc>
        <w:tc>
          <w:tcPr>
            <w:tcW w:type="dxa" w:w="8568"/>
          </w:tcPr>
          <w:p>
            <w:r>
              <w:t>Measure-specific cash incentives</w:t>
            </w:r>
          </w:p>
        </w:tc>
      </w:tr>
      <w:tr>
        <w:tc>
          <w:tcPr>
            <w:tcW w:type="dxa" w:w="1944"/>
            <w:shd w:fill="E6F1F5"/>
          </w:tcPr>
          <w:p>
            <w:r>
              <w:rPr>
                <w:b/>
              </w:rPr>
              <w:t>Match or cost</w:t>
            </w:r>
          </w:p>
        </w:tc>
        <w:tc>
          <w:tcPr>
            <w:tcW w:type="dxa" w:w="8568"/>
          </w:tcPr>
          <w:p>
            <w:r>
              <w:t>Customer pays remaining cost</w:t>
            </w:r>
          </w:p>
        </w:tc>
      </w:tr>
      <w:tr>
        <w:tc>
          <w:tcPr>
            <w:tcW w:type="dxa" w:w="1944"/>
            <w:shd w:fill="E6F1F5"/>
          </w:tcPr>
          <w:p>
            <w:r>
              <w:rPr>
                <w:b/>
              </w:rPr>
              <w:t>Official source</w:t>
            </w:r>
          </w:p>
        </w:tc>
        <w:tc>
          <w:tcPr>
            <w:tcW w:type="dxa" w:w="8568"/>
          </w:tcPr>
          <w:p>
            <w:hyperlink r:id="rId229">
              <w:r>
                <w:rPr>
                  <w:color w:val="1B6A8F"/>
                  <w:u w:val="single"/>
                </w:rPr>
                <w:t>Open official page</w:t>
              </w:r>
            </w:hyperlink>
            <w:r>
              <w:t xml:space="preserve"> (https://www.ameren.com/bizee)</w:t>
            </w:r>
          </w:p>
        </w:tc>
      </w:tr>
      <w:tr>
        <w:tc>
          <w:tcPr>
            <w:tcW w:type="dxa" w:w="1944"/>
            <w:shd w:fill="E6F1F5"/>
          </w:tcPr>
          <w:p>
            <w:r>
              <w:rPr>
                <w:b/>
              </w:rPr>
              <w:t>Record ID</w:t>
            </w:r>
          </w:p>
        </w:tc>
        <w:tc>
          <w:tcPr>
            <w:tcW w:type="dxa" w:w="8568"/>
          </w:tcPr>
          <w:p>
            <w:r>
              <w:t>RERC-FND-0239</w:t>
            </w:r>
          </w:p>
        </w:tc>
      </w:tr>
    </w:tbl>
    <w:p>
      <w:pPr>
        <w:pStyle w:val="Heading2"/>
        <w:spacing w:before="160" w:after="60"/>
      </w:pPr>
      <w:r>
        <w:t>Community Foundation of the Ozarks Rural Vitality and Affiliate Grants</w:t>
      </w:r>
    </w:p>
    <w:p>
      <w:pPr>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Offers localized rural funding that can support trailside amenities, youth outdoor programs, downtown vitality, and community capacity.</w:t>
            </w:r>
          </w:p>
        </w:tc>
      </w:tr>
      <w:tr>
        <w:tc>
          <w:tcPr>
            <w:tcW w:type="dxa" w:w="1944"/>
            <w:shd w:fill="E9F2EC"/>
          </w:tcPr>
          <w:p>
            <w:r>
              <w:rPr>
                <w:b/>
              </w:rPr>
              <w:t>Best for</w:t>
            </w:r>
          </w:p>
        </w:tc>
        <w:tc>
          <w:tcPr>
            <w:tcW w:type="dxa" w:w="8568"/>
          </w:tcPr>
          <w:p>
            <w:r>
              <w:t>501(c)(3) nonprofits and other IRS-approved entities such as governments, schools, and churches depending grant</w:t>
            </w:r>
          </w:p>
        </w:tc>
      </w:tr>
      <w:tr>
        <w:tc>
          <w:tcPr>
            <w:tcW w:type="dxa" w:w="1944"/>
            <w:shd w:fill="E9F2EC"/>
          </w:tcPr>
          <w:p>
            <w:r>
              <w:rPr>
                <w:b/>
              </w:rPr>
              <w:t>Why it may help</w:t>
            </w:r>
          </w:p>
        </w:tc>
        <w:tc>
          <w:tcPr>
            <w:tcW w:type="dxa" w:w="8568"/>
          </w:tcPr>
          <w:p>
            <w:r>
              <w:t>Offers localized rural funding that can support trailside amenities, youth outdoor programs, downtown vitality, and community capacity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vitality, community development, youth, local quality of life</w:t>
            </w:r>
          </w:p>
        </w:tc>
      </w:tr>
      <w:tr>
        <w:tc>
          <w:tcPr>
            <w:tcW w:type="dxa" w:w="1944"/>
            <w:shd w:fill="E9F2EC"/>
          </w:tcPr>
          <w:p>
            <w:r>
              <w:rPr>
                <w:b/>
              </w:rPr>
              <w:t>Amount or cost</w:t>
            </w:r>
          </w:p>
        </w:tc>
        <w:tc>
          <w:tcPr>
            <w:tcW w:type="dxa" w:w="8568"/>
          </w:tcPr>
          <w:p>
            <w:r>
              <w:t>Rural Vitality example: $209,631 awarded to 13 agencies; affiliate grants vary</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230">
              <w:r>
                <w:rPr>
                  <w:color w:val="1B6A8F"/>
                  <w:u w:val="single"/>
                </w:rPr>
                <w:t>Open official page</w:t>
              </w:r>
            </w:hyperlink>
            <w:r>
              <w:t xml:space="preserve"> (https://www.cfozarks.org/find-grants)</w:t>
            </w:r>
          </w:p>
        </w:tc>
      </w:tr>
      <w:tr>
        <w:tc>
          <w:tcPr>
            <w:tcW w:type="dxa" w:w="1944"/>
            <w:shd w:fill="E9F2EC"/>
          </w:tcPr>
          <w:p>
            <w:r>
              <w:rPr>
                <w:b/>
              </w:rPr>
              <w:t>Record ID</w:t>
            </w:r>
          </w:p>
        </w:tc>
        <w:tc>
          <w:tcPr>
            <w:tcW w:type="dxa" w:w="8568"/>
          </w:tcPr>
          <w:p>
            <w:r>
              <w:t>RERC-FND-0242</w:t>
            </w:r>
          </w:p>
        </w:tc>
      </w:tr>
    </w:tbl>
    <w:p>
      <w:pPr>
        <w:pStyle w:val="Heading2"/>
        <w:spacing w:before="160" w:after="60"/>
      </w:pPr>
      <w:r>
        <w:t>Missouri Arts Council Annual Grants</w:t>
      </w:r>
    </w:p>
    <w:p>
      <w:pPr>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festivals and cultural programming that extend rural visitor stays.</w:t>
            </w:r>
          </w:p>
        </w:tc>
      </w:tr>
      <w:tr>
        <w:tc>
          <w:tcPr>
            <w:tcW w:type="dxa" w:w="1944"/>
            <w:shd w:fill="E6F1F5"/>
          </w:tcPr>
          <w:p>
            <w:r>
              <w:rPr>
                <w:b/>
              </w:rPr>
              <w:t>Best for</w:t>
            </w:r>
          </w:p>
        </w:tc>
        <w:tc>
          <w:tcPr>
            <w:tcW w:type="dxa" w:w="8568"/>
          </w:tcPr>
          <w:p>
            <w:r>
              <w:t>Missouri nonprofits and eligible arts organizations</w:t>
            </w:r>
          </w:p>
        </w:tc>
      </w:tr>
      <w:tr>
        <w:tc>
          <w:tcPr>
            <w:tcW w:type="dxa" w:w="1944"/>
            <w:shd w:fill="E6F1F5"/>
          </w:tcPr>
          <w:p>
            <w:r>
              <w:rPr>
                <w:b/>
              </w:rPr>
              <w:t>Why it may help</w:t>
            </w:r>
          </w:p>
        </w:tc>
        <w:tc>
          <w:tcPr>
            <w:tcW w:type="dxa" w:w="8568"/>
          </w:tcPr>
          <w:p>
            <w:r>
              <w:t>Supports festivals and cultural programming that extend rural visitor stays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arts; festivals; folk arts; multidisciplinary culture; education</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Award cannot exceed 50% of total project expenses</w:t>
            </w:r>
          </w:p>
        </w:tc>
      </w:tr>
      <w:tr>
        <w:tc>
          <w:tcPr>
            <w:tcW w:type="dxa" w:w="1944"/>
            <w:shd w:fill="E6F1F5"/>
          </w:tcPr>
          <w:p>
            <w:r>
              <w:rPr>
                <w:b/>
              </w:rPr>
              <w:t>Official source</w:t>
            </w:r>
          </w:p>
        </w:tc>
        <w:tc>
          <w:tcPr>
            <w:tcW w:type="dxa" w:w="8568"/>
          </w:tcPr>
          <w:p>
            <w:hyperlink r:id="rId231">
              <w:r>
                <w:rPr>
                  <w:color w:val="1B6A8F"/>
                  <w:u w:val="single"/>
                </w:rPr>
                <w:t>Open official page</w:t>
              </w:r>
            </w:hyperlink>
            <w:r>
              <w:t xml:space="preserve"> (https://missouriartscouncil.org/grants)</w:t>
            </w:r>
          </w:p>
        </w:tc>
      </w:tr>
      <w:tr>
        <w:tc>
          <w:tcPr>
            <w:tcW w:type="dxa" w:w="1944"/>
            <w:shd w:fill="E6F1F5"/>
          </w:tcPr>
          <w:p>
            <w:r>
              <w:rPr>
                <w:b/>
              </w:rPr>
              <w:t>Record ID</w:t>
            </w:r>
          </w:p>
        </w:tc>
        <w:tc>
          <w:tcPr>
            <w:tcW w:type="dxa" w:w="8568"/>
          </w:tcPr>
          <w:p>
            <w:r>
              <w:t>RERC-FND-0245</w:t>
            </w:r>
          </w:p>
        </w:tc>
      </w:tr>
    </w:tbl>
    <w:p>
      <w:pPr>
        <w:pStyle w:val="Heading2"/>
        <w:spacing w:before="160" w:after="60"/>
      </w:pPr>
      <w:r>
        <w:t>CDBG Competitive Cycle</w:t>
      </w:r>
    </w:p>
    <w:p>
      <w:pPr>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fund public facilities, infrastructure, and blight removal in recreation towns.</w:t>
            </w:r>
          </w:p>
        </w:tc>
      </w:tr>
      <w:tr>
        <w:tc>
          <w:tcPr>
            <w:tcW w:type="dxa" w:w="1944"/>
            <w:shd w:fill="E9F2EC"/>
          </w:tcPr>
          <w:p>
            <w:r>
              <w:rPr>
                <w:b/>
              </w:rPr>
              <w:t>Best for</w:t>
            </w:r>
          </w:p>
        </w:tc>
        <w:tc>
          <w:tcPr>
            <w:tcW w:type="dxa" w:w="8568"/>
          </w:tcPr>
          <w:p>
            <w:r>
              <w:t>Non-entitlement communities</w:t>
            </w:r>
          </w:p>
        </w:tc>
      </w:tr>
      <w:tr>
        <w:tc>
          <w:tcPr>
            <w:tcW w:type="dxa" w:w="1944"/>
            <w:shd w:fill="E9F2EC"/>
          </w:tcPr>
          <w:p>
            <w:r>
              <w:rPr>
                <w:b/>
              </w:rPr>
              <w:t>Why it may help</w:t>
            </w:r>
          </w:p>
        </w:tc>
        <w:tc>
          <w:tcPr>
            <w:tcW w:type="dxa" w:w="8568"/>
          </w:tcPr>
          <w:p>
            <w:r>
              <w:t>Can fund public facilities, infrastructure, and blight removal in recreation towns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community facilities; infrastructure; demolition; public safety</w:t>
            </w:r>
          </w:p>
        </w:tc>
      </w:tr>
      <w:tr>
        <w:tc>
          <w:tcPr>
            <w:tcW w:type="dxa" w:w="1944"/>
            <w:shd w:fill="E9F2EC"/>
          </w:tcPr>
          <w:p>
            <w:r>
              <w:rPr>
                <w:b/>
              </w:rPr>
              <w:t>Amount or cost</w:t>
            </w:r>
          </w:p>
        </w:tc>
        <w:tc>
          <w:tcPr>
            <w:tcW w:type="dxa" w:w="8568"/>
          </w:tcPr>
          <w:p>
            <w:r>
              <w:t>Up to $500,000 or $5,000 per benefiting household</w:t>
            </w:r>
          </w:p>
        </w:tc>
      </w:tr>
      <w:tr>
        <w:tc>
          <w:tcPr>
            <w:tcW w:type="dxa" w:w="1944"/>
            <w:shd w:fill="E9F2EC"/>
          </w:tcPr>
          <w:p>
            <w:r>
              <w:rPr>
                <w:b/>
              </w:rPr>
              <w:t>Match or cost</w:t>
            </w:r>
          </w:p>
        </w:tc>
        <w:tc>
          <w:tcPr>
            <w:tcW w:type="dxa" w:w="8568"/>
          </w:tcPr>
          <w:p>
            <w:r>
              <w:t>Unsure</w:t>
            </w:r>
          </w:p>
        </w:tc>
      </w:tr>
      <w:tr>
        <w:tc>
          <w:tcPr>
            <w:tcW w:type="dxa" w:w="1944"/>
            <w:shd w:fill="E9F2EC"/>
          </w:tcPr>
          <w:p>
            <w:r>
              <w:rPr>
                <w:b/>
              </w:rPr>
              <w:t>Official source</w:t>
            </w:r>
          </w:p>
        </w:tc>
        <w:tc>
          <w:tcPr>
            <w:tcW w:type="dxa" w:w="8568"/>
          </w:tcPr>
          <w:p>
            <w:hyperlink r:id="rId232">
              <w:r>
                <w:rPr>
                  <w:color w:val="1B6A8F"/>
                  <w:u w:val="single"/>
                </w:rPr>
                <w:t>Open official page</w:t>
              </w:r>
            </w:hyperlink>
            <w:r>
              <w:t xml:space="preserve"> (https://ded.mo.gov/programs/community/community-development-block-grants-competitive-cycle)</w:t>
            </w:r>
          </w:p>
        </w:tc>
      </w:tr>
      <w:tr>
        <w:tc>
          <w:tcPr>
            <w:tcW w:type="dxa" w:w="1944"/>
            <w:shd w:fill="E9F2EC"/>
          </w:tcPr>
          <w:p>
            <w:r>
              <w:rPr>
                <w:b/>
              </w:rPr>
              <w:t>Record ID</w:t>
            </w:r>
          </w:p>
        </w:tc>
        <w:tc>
          <w:tcPr>
            <w:tcW w:type="dxa" w:w="8568"/>
          </w:tcPr>
          <w:p>
            <w:r>
              <w:t>RERC-FND-0240</w:t>
            </w:r>
          </w:p>
        </w:tc>
      </w:tr>
    </w:tbl>
    <w:p>
      <w:pPr>
        <w:pStyle w:val="Heading2"/>
        <w:spacing w:before="160" w:after="60"/>
      </w:pPr>
      <w:r>
        <w:t>CDBG Downtown Revitalization</w:t>
      </w:r>
    </w:p>
    <w:p>
      <w:pPr>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Directly improves visitor-facing historic downtowns and commercial districts.</w:t>
            </w:r>
          </w:p>
        </w:tc>
      </w:tr>
      <w:tr>
        <w:tc>
          <w:tcPr>
            <w:tcW w:type="dxa" w:w="1944"/>
            <w:shd w:fill="E6F1F5"/>
          </w:tcPr>
          <w:p>
            <w:r>
              <w:rPr>
                <w:b/>
              </w:rPr>
              <w:t>Best for</w:t>
            </w:r>
          </w:p>
        </w:tc>
        <w:tc>
          <w:tcPr>
            <w:tcW w:type="dxa" w:w="8568"/>
          </w:tcPr>
          <w:p>
            <w:r>
              <w:t>Non-entitlement cities and counties</w:t>
            </w:r>
          </w:p>
        </w:tc>
      </w:tr>
      <w:tr>
        <w:tc>
          <w:tcPr>
            <w:tcW w:type="dxa" w:w="1944"/>
            <w:shd w:fill="E6F1F5"/>
          </w:tcPr>
          <w:p>
            <w:r>
              <w:rPr>
                <w:b/>
              </w:rPr>
              <w:t>Why it may help</w:t>
            </w:r>
          </w:p>
        </w:tc>
        <w:tc>
          <w:tcPr>
            <w:tcW w:type="dxa" w:w="8568"/>
          </w:tcPr>
          <w:p>
            <w:r>
              <w:t>Directly improves visitor-facing historic downtowns and commercial districts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revitalization; facades; code corrections; infrastructure</w:t>
            </w:r>
          </w:p>
        </w:tc>
      </w:tr>
      <w:tr>
        <w:tc>
          <w:tcPr>
            <w:tcW w:type="dxa" w:w="1944"/>
            <w:shd w:fill="E6F1F5"/>
          </w:tcPr>
          <w:p>
            <w:r>
              <w:rPr>
                <w:b/>
              </w:rPr>
              <w:t>Amount or cost</w:t>
            </w:r>
          </w:p>
        </w:tc>
        <w:tc>
          <w:tcPr>
            <w:tcW w:type="dxa" w:w="8568"/>
          </w:tcPr>
          <w:p>
            <w:r>
              <w:t>Up to $750,000 total; up to $75,000 per building</w:t>
            </w:r>
          </w:p>
        </w:tc>
      </w:tr>
      <w:tr>
        <w:tc>
          <w:tcPr>
            <w:tcW w:type="dxa" w:w="1944"/>
            <w:shd w:fill="E6F1F5"/>
          </w:tcPr>
          <w:p>
            <w:r>
              <w:rPr>
                <w:b/>
              </w:rPr>
              <w:t>Match or cost</w:t>
            </w:r>
          </w:p>
        </w:tc>
        <w:tc>
          <w:tcPr>
            <w:tcW w:type="dxa" w:w="8568"/>
          </w:tcPr>
          <w:p>
            <w:r>
              <w:t>20% local public or private match</w:t>
            </w:r>
          </w:p>
        </w:tc>
      </w:tr>
      <w:tr>
        <w:tc>
          <w:tcPr>
            <w:tcW w:type="dxa" w:w="1944"/>
            <w:shd w:fill="E6F1F5"/>
          </w:tcPr>
          <w:p>
            <w:r>
              <w:rPr>
                <w:b/>
              </w:rPr>
              <w:t>Official source</w:t>
            </w:r>
          </w:p>
        </w:tc>
        <w:tc>
          <w:tcPr>
            <w:tcW w:type="dxa" w:w="8568"/>
          </w:tcPr>
          <w:p>
            <w:hyperlink r:id="rId233">
              <w:r>
                <w:rPr>
                  <w:color w:val="1B6A8F"/>
                  <w:u w:val="single"/>
                </w:rPr>
                <w:t>Open official page</w:t>
              </w:r>
            </w:hyperlink>
            <w:r>
              <w:t xml:space="preserve"> (https://ded.mo.gov/programs/community/community-development-block-grants-economic-development)</w:t>
            </w:r>
          </w:p>
        </w:tc>
      </w:tr>
      <w:tr>
        <w:tc>
          <w:tcPr>
            <w:tcW w:type="dxa" w:w="1944"/>
            <w:shd w:fill="E6F1F5"/>
          </w:tcPr>
          <w:p>
            <w:r>
              <w:rPr>
                <w:b/>
              </w:rPr>
              <w:t>Record ID</w:t>
            </w:r>
          </w:p>
        </w:tc>
        <w:tc>
          <w:tcPr>
            <w:tcW w:type="dxa" w:w="8568"/>
          </w:tcPr>
          <w:p>
            <w:r>
              <w:t>RERC-FND-0241</w:t>
            </w:r>
          </w:p>
        </w:tc>
      </w:tr>
    </w:tbl>
    <w:p>
      <w:pPr>
        <w:pStyle w:val="Heading2"/>
        <w:spacing w:before="160" w:after="60"/>
      </w:pPr>
      <w:r>
        <w:t>Neighborhood Preservation Act</w:t>
      </w:r>
    </w:p>
    <w:p>
      <w:pPr>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stabilize older neighborhoods and visitor-facing community fabric near rural downtown assets.</w:t>
            </w:r>
          </w:p>
        </w:tc>
      </w:tr>
      <w:tr>
        <w:tc>
          <w:tcPr>
            <w:tcW w:type="dxa" w:w="1944"/>
            <w:shd w:fill="E9F2EC"/>
          </w:tcPr>
          <w:p>
            <w:r>
              <w:rPr>
                <w:b/>
              </w:rPr>
              <w:t>Best for</w:t>
            </w:r>
          </w:p>
        </w:tc>
        <w:tc>
          <w:tcPr>
            <w:tcW w:type="dxa" w:w="8568"/>
          </w:tcPr>
          <w:p>
            <w:r>
              <w:t>Eligible residential property owners and project applicants</w:t>
            </w:r>
          </w:p>
        </w:tc>
      </w:tr>
      <w:tr>
        <w:tc>
          <w:tcPr>
            <w:tcW w:type="dxa" w:w="1944"/>
            <w:shd w:fill="E9F2EC"/>
          </w:tcPr>
          <w:p>
            <w:r>
              <w:rPr>
                <w:b/>
              </w:rPr>
              <w:t>Why it may help</w:t>
            </w:r>
          </w:p>
        </w:tc>
        <w:tc>
          <w:tcPr>
            <w:tcW w:type="dxa" w:w="8568"/>
          </w:tcPr>
          <w:p>
            <w:r>
              <w:t>Helps stabilize older neighborhoods and visitor-facing community fabric near rural downtown assets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neighborhood revitalization, housing rehab, historic neighborhoods</w:t>
            </w:r>
          </w:p>
        </w:tc>
      </w:tr>
      <w:tr>
        <w:tc>
          <w:tcPr>
            <w:tcW w:type="dxa" w:w="1944"/>
            <w:shd w:fill="E9F2EC"/>
          </w:tcPr>
          <w:p>
            <w:r>
              <w:rPr>
                <w:b/>
              </w:rPr>
              <w:t>Amount or cost</w:t>
            </w:r>
          </w:p>
        </w:tc>
        <w:tc>
          <w:tcPr>
            <w:tcW w:type="dxa" w:w="8568"/>
          </w:tcPr>
          <w:p>
            <w:r>
              <w:t>Tax credit varies by qualified rehab</w:t>
            </w:r>
          </w:p>
        </w:tc>
      </w:tr>
      <w:tr>
        <w:tc>
          <w:tcPr>
            <w:tcW w:type="dxa" w:w="1944"/>
            <w:shd w:fill="E9F2EC"/>
          </w:tcPr>
          <w:p>
            <w:r>
              <w:rPr>
                <w:b/>
              </w:rPr>
              <w:t>Match or cost</w:t>
            </w:r>
          </w:p>
        </w:tc>
        <w:tc>
          <w:tcPr>
            <w:tcW w:type="dxa" w:w="8568"/>
          </w:tcPr>
          <w:p>
            <w:r>
              <w:t>Private investment required</w:t>
            </w:r>
          </w:p>
        </w:tc>
      </w:tr>
      <w:tr>
        <w:tc>
          <w:tcPr>
            <w:tcW w:type="dxa" w:w="1944"/>
            <w:shd w:fill="E9F2EC"/>
          </w:tcPr>
          <w:p>
            <w:r>
              <w:rPr>
                <w:b/>
              </w:rPr>
              <w:t>Official source</w:t>
            </w:r>
          </w:p>
        </w:tc>
        <w:tc>
          <w:tcPr>
            <w:tcW w:type="dxa" w:w="8568"/>
          </w:tcPr>
          <w:p>
            <w:hyperlink r:id="rId234">
              <w:r>
                <w:rPr>
                  <w:color w:val="1B6A8F"/>
                  <w:u w:val="single"/>
                </w:rPr>
                <w:t>Open official page</w:t>
              </w:r>
            </w:hyperlink>
            <w:r>
              <w:t xml:space="preserve"> (https://ded.mo.gov/programs/community/neighborhood-preservation-act-npa)</w:t>
            </w:r>
          </w:p>
        </w:tc>
      </w:tr>
      <w:tr>
        <w:tc>
          <w:tcPr>
            <w:tcW w:type="dxa" w:w="1944"/>
            <w:shd w:fill="E9F2EC"/>
          </w:tcPr>
          <w:p>
            <w:r>
              <w:rPr>
                <w:b/>
              </w:rPr>
              <w:t>Record ID</w:t>
            </w:r>
          </w:p>
        </w:tc>
        <w:tc>
          <w:tcPr>
            <w:tcW w:type="dxa" w:w="8568"/>
          </w:tcPr>
          <w:p>
            <w:r>
              <w:t>RERC-FND-0247</w:t>
            </w:r>
          </w:p>
        </w:tc>
      </w:tr>
    </w:tbl>
    <w:p>
      <w:pPr>
        <w:pStyle w:val="Heading2"/>
        <w:spacing w:before="160" w:after="60"/>
      </w:pPr>
      <w:r>
        <w:t>Scrap Tire Surface Material Grants</w:t>
      </w:r>
    </w:p>
    <w:p>
      <w:pPr>
        <w:spacing w:after="80"/>
      </w:pPr>
      <w:r>
        <w:rPr>
          <w:b/>
        </w:rPr>
        <w:t>Missouri Department of Natural Resources</w:t>
      </w:r>
      <w:r>
        <w:t xml:space="preserve"> | Available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fund trail, playground, and recreation surfacing with recycled tire material.</w:t>
            </w:r>
          </w:p>
        </w:tc>
      </w:tr>
      <w:tr>
        <w:tc>
          <w:tcPr>
            <w:tcW w:type="dxa" w:w="1944"/>
            <w:shd w:fill="E6F1F5"/>
          </w:tcPr>
          <w:p>
            <w:r>
              <w:rPr>
                <w:b/>
              </w:rPr>
              <w:t>Best for</w:t>
            </w:r>
          </w:p>
        </w:tc>
        <w:tc>
          <w:tcPr>
            <w:tcW w:type="dxa" w:w="8568"/>
          </w:tcPr>
          <w:p>
            <w:r>
              <w:t>Eligible schools, parks, nonprofit, and public facility sponsors per application</w:t>
            </w:r>
          </w:p>
        </w:tc>
      </w:tr>
      <w:tr>
        <w:tc>
          <w:tcPr>
            <w:tcW w:type="dxa" w:w="1944"/>
            <w:shd w:fill="E6F1F5"/>
          </w:tcPr>
          <w:p>
            <w:r>
              <w:rPr>
                <w:b/>
              </w:rPr>
              <w:t>Why it may help</w:t>
            </w:r>
          </w:p>
        </w:tc>
        <w:tc>
          <w:tcPr>
            <w:tcW w:type="dxa" w:w="8568"/>
          </w:tcPr>
          <w:p>
            <w:r>
              <w:t>Can fund trail, playground, and recreation surfacing with recycled tire material</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playgrounds, trails, surfacing, recycled materials</w:t>
            </w:r>
          </w:p>
        </w:tc>
      </w:tr>
      <w:tr>
        <w:tc>
          <w:tcPr>
            <w:tcW w:type="dxa" w:w="1944"/>
            <w:shd w:fill="E6F1F5"/>
          </w:tcPr>
          <w:p>
            <w:r>
              <w:rPr>
                <w:b/>
              </w:rPr>
              <w:t>Amount or cost</w:t>
            </w:r>
          </w:p>
        </w:tc>
        <w:tc>
          <w:tcPr>
            <w:tcW w:type="dxa" w:w="8568"/>
          </w:tcPr>
          <w:p>
            <w:r>
              <w:t>Available funds announced annually</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235">
              <w:r>
                <w:rPr>
                  <w:color w:val="1B6A8F"/>
                  <w:u w:val="single"/>
                </w:rPr>
                <w:t>Open official page</w:t>
              </w:r>
            </w:hyperlink>
            <w:r>
              <w:t xml:space="preserve"> (https://dnr.mo.gov/waste-recycling/financial-assistance-opportunities/scrap-tire-surface-material-grant)</w:t>
            </w:r>
          </w:p>
        </w:tc>
      </w:tr>
      <w:tr>
        <w:tc>
          <w:tcPr>
            <w:tcW w:type="dxa" w:w="1944"/>
            <w:shd w:fill="E6F1F5"/>
          </w:tcPr>
          <w:p>
            <w:r>
              <w:rPr>
                <w:b/>
              </w:rPr>
              <w:t>Record ID</w:t>
            </w:r>
          </w:p>
        </w:tc>
        <w:tc>
          <w:tcPr>
            <w:tcW w:type="dxa" w:w="8568"/>
          </w:tcPr>
          <w:p>
            <w:r>
              <w:t>RERC-FND-0647</w:t>
            </w:r>
          </w:p>
        </w:tc>
      </w:tr>
    </w:tbl>
    <w:p>
      <w:pPr>
        <w:pStyle w:val="Heading2"/>
        <w:spacing w:before="160" w:after="60"/>
      </w:pPr>
      <w:r>
        <w:t>Energy Efficiency and Conservation Block Grant Program</w:t>
      </w:r>
    </w:p>
    <w:p>
      <w:pPr>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communities improve energy performance of visitor-serving public assets.</w:t>
            </w:r>
          </w:p>
        </w:tc>
      </w:tr>
      <w:tr>
        <w:tc>
          <w:tcPr>
            <w:tcW w:type="dxa" w:w="1944"/>
            <w:shd w:fill="E9F2EC"/>
          </w:tcPr>
          <w:p>
            <w:r>
              <w:rPr>
                <w:b/>
              </w:rPr>
              <w:t>Best for</w:t>
            </w:r>
          </w:p>
        </w:tc>
        <w:tc>
          <w:tcPr>
            <w:tcW w:type="dxa" w:w="8568"/>
          </w:tcPr>
          <w:p>
            <w:r>
              <w:t>Cities and counties not eligible for direct federal formula funds</w:t>
            </w:r>
          </w:p>
        </w:tc>
      </w:tr>
      <w:tr>
        <w:tc>
          <w:tcPr>
            <w:tcW w:type="dxa" w:w="1944"/>
            <w:shd w:fill="E9F2EC"/>
          </w:tcPr>
          <w:p>
            <w:r>
              <w:rPr>
                <w:b/>
              </w:rPr>
              <w:t>Why it may help</w:t>
            </w:r>
          </w:p>
        </w:tc>
        <w:tc>
          <w:tcPr>
            <w:tcW w:type="dxa" w:w="8568"/>
          </w:tcPr>
          <w:p>
            <w:r>
              <w:t>Helps rural communities improve energy performance of visitor-serving public assets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energy efficiency; emissions reduction; municipal energy projects</w:t>
            </w:r>
          </w:p>
        </w:tc>
      </w:tr>
      <w:tr>
        <w:tc>
          <w:tcPr>
            <w:tcW w:type="dxa" w:w="1944"/>
            <w:shd w:fill="E9F2EC"/>
          </w:tcPr>
          <w:p>
            <w:r>
              <w:rPr>
                <w:b/>
              </w:rPr>
              <w:t>Amount or cost</w:t>
            </w:r>
          </w:p>
        </w:tc>
        <w:tc>
          <w:tcPr>
            <w:tcW w:type="dxa" w:w="8568"/>
          </w:tcPr>
          <w:p>
            <w:r>
              <w:t>Up to $2.36 million statewide available to eligible cities and counties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236">
              <w:r>
                <w:rPr>
                  <w:color w:val="1B6A8F"/>
                  <w:u w:val="single"/>
                </w:rPr>
                <w:t>Open official page</w:t>
              </w:r>
            </w:hyperlink>
            <w:r>
              <w:t xml:space="preserve"> (https://dnr.mo.gov/energy/financial-assistance-opportunities/efficiency-conservation-block-grant)</w:t>
            </w:r>
          </w:p>
        </w:tc>
      </w:tr>
      <w:tr>
        <w:tc>
          <w:tcPr>
            <w:tcW w:type="dxa" w:w="1944"/>
            <w:shd w:fill="E9F2EC"/>
          </w:tcPr>
          <w:p>
            <w:r>
              <w:rPr>
                <w:b/>
              </w:rPr>
              <w:t>Record ID</w:t>
            </w:r>
          </w:p>
        </w:tc>
        <w:tc>
          <w:tcPr>
            <w:tcW w:type="dxa" w:w="8568"/>
          </w:tcPr>
          <w:p>
            <w:r>
              <w:t>RERC-FND-0646</w:t>
            </w:r>
          </w:p>
        </w:tc>
      </w:tr>
    </w:tbl>
    <w:p>
      <w:pPr>
        <w:pStyle w:val="Heading2"/>
        <w:spacing w:before="160" w:after="60"/>
      </w:pPr>
      <w:r>
        <w:t>Energy Loan Program</w:t>
      </w:r>
    </w:p>
    <w:p>
      <w:pPr>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lower operating costs for recreation centers, public buildings, airports, and water facilities.</w:t>
            </w:r>
          </w:p>
        </w:tc>
      </w:tr>
      <w:tr>
        <w:tc>
          <w:tcPr>
            <w:tcW w:type="dxa" w:w="1944"/>
            <w:shd w:fill="E6F1F5"/>
          </w:tcPr>
          <w:p>
            <w:r>
              <w:rPr>
                <w:b/>
              </w:rPr>
              <w:t>Best for</w:t>
            </w:r>
          </w:p>
        </w:tc>
        <w:tc>
          <w:tcPr>
            <w:tcW w:type="dxa" w:w="8568"/>
          </w:tcPr>
          <w:p>
            <w:r>
              <w:t>Local governments; public schools; colleges; public airports; water and wastewater facilities; nonprofit hospitals</w:t>
            </w:r>
          </w:p>
        </w:tc>
      </w:tr>
      <w:tr>
        <w:tc>
          <w:tcPr>
            <w:tcW w:type="dxa" w:w="1944"/>
            <w:shd w:fill="E6F1F5"/>
          </w:tcPr>
          <w:p>
            <w:r>
              <w:rPr>
                <w:b/>
              </w:rPr>
              <w:t>Why it may help</w:t>
            </w:r>
          </w:p>
        </w:tc>
        <w:tc>
          <w:tcPr>
            <w:tcW w:type="dxa" w:w="8568"/>
          </w:tcPr>
          <w:p>
            <w:r>
              <w:t>Can lower operating costs for recreation centers, public buildings, airports, and water facilities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energy efficiency; renewable energy; municipal facilities; cost savings</w:t>
            </w:r>
          </w:p>
        </w:tc>
      </w:tr>
      <w:tr>
        <w:tc>
          <w:tcPr>
            <w:tcW w:type="dxa" w:w="1944"/>
            <w:shd w:fill="E6F1F5"/>
          </w:tcPr>
          <w:p>
            <w:r>
              <w:rPr>
                <w:b/>
              </w:rPr>
              <w:t>Amount or cost</w:t>
            </w:r>
          </w:p>
        </w:tc>
        <w:tc>
          <w:tcPr>
            <w:tcW w:type="dxa" w:w="8568"/>
          </w:tcPr>
          <w:p>
            <w:r>
              <w:t>Varies by loan fund availability</w:t>
            </w:r>
          </w:p>
        </w:tc>
      </w:tr>
      <w:tr>
        <w:tc>
          <w:tcPr>
            <w:tcW w:type="dxa" w:w="1944"/>
            <w:shd w:fill="E6F1F5"/>
          </w:tcPr>
          <w:p>
            <w:r>
              <w:rPr>
                <w:b/>
              </w:rPr>
              <w:t>Match or cost</w:t>
            </w:r>
          </w:p>
        </w:tc>
        <w:tc>
          <w:tcPr>
            <w:tcW w:type="dxa" w:w="8568"/>
          </w:tcPr>
          <w:p>
            <w:r>
              <w:t>Loan repayment; not a match grant</w:t>
            </w:r>
          </w:p>
        </w:tc>
      </w:tr>
      <w:tr>
        <w:tc>
          <w:tcPr>
            <w:tcW w:type="dxa" w:w="1944"/>
            <w:shd w:fill="E6F1F5"/>
          </w:tcPr>
          <w:p>
            <w:r>
              <w:rPr>
                <w:b/>
              </w:rPr>
              <w:t>Official source</w:t>
            </w:r>
          </w:p>
        </w:tc>
        <w:tc>
          <w:tcPr>
            <w:tcW w:type="dxa" w:w="8568"/>
          </w:tcPr>
          <w:p>
            <w:hyperlink r:id="rId237">
              <w:r>
                <w:rPr>
                  <w:color w:val="1B6A8F"/>
                  <w:u w:val="single"/>
                </w:rPr>
                <w:t>Open official page</w:t>
              </w:r>
            </w:hyperlink>
            <w:r>
              <w:t xml:space="preserve"> (https://dnr.mo.gov/energy/what-were-doing/energy-loan-program)</w:t>
            </w:r>
          </w:p>
        </w:tc>
      </w:tr>
      <w:tr>
        <w:tc>
          <w:tcPr>
            <w:tcW w:type="dxa" w:w="1944"/>
            <w:shd w:fill="E6F1F5"/>
          </w:tcPr>
          <w:p>
            <w:r>
              <w:rPr>
                <w:b/>
              </w:rPr>
              <w:t>Record ID</w:t>
            </w:r>
          </w:p>
        </w:tc>
        <w:tc>
          <w:tcPr>
            <w:tcW w:type="dxa" w:w="8568"/>
          </w:tcPr>
          <w:p>
            <w:r>
              <w:t>RERC-FND-0243</w:t>
            </w:r>
          </w:p>
        </w:tc>
      </w:tr>
    </w:tbl>
    <w:p>
      <w:pPr>
        <w:pStyle w:val="Heading2"/>
        <w:spacing w:before="160" w:after="60"/>
      </w:pPr>
      <w:r>
        <w:t>Transportation Alternatives Program</w:t>
      </w:r>
    </w:p>
    <w:p>
      <w:pPr>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bike-ped and trail links between downtowns, parks, schools, and visitor assets.</w:t>
            </w:r>
          </w:p>
        </w:tc>
      </w:tr>
      <w:tr>
        <w:tc>
          <w:tcPr>
            <w:tcW w:type="dxa" w:w="1944"/>
            <w:shd w:fill="E9F2EC"/>
          </w:tcPr>
          <w:p>
            <w:r>
              <w:rPr>
                <w:b/>
              </w:rPr>
              <w:t>Best for</w:t>
            </w:r>
          </w:p>
        </w:tc>
        <w:tc>
          <w:tcPr>
            <w:tcW w:type="dxa" w:w="8568"/>
          </w:tcPr>
          <w:p>
            <w:r>
              <w:t>Local public agencies</w:t>
            </w:r>
          </w:p>
        </w:tc>
      </w:tr>
      <w:tr>
        <w:tc>
          <w:tcPr>
            <w:tcW w:type="dxa" w:w="1944"/>
            <w:shd w:fill="E9F2EC"/>
          </w:tcPr>
          <w:p>
            <w:r>
              <w:rPr>
                <w:b/>
              </w:rPr>
              <w:t>Why it may help</w:t>
            </w:r>
          </w:p>
        </w:tc>
        <w:tc>
          <w:tcPr>
            <w:tcW w:type="dxa" w:w="8568"/>
          </w:tcPr>
          <w:p>
            <w:r>
              <w:t>Funds bike-ped and trail links between downtowns, parks, schools, and visitor assets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bike-ped; trails; safe routes; scenic byways; transportation alternatives</w:t>
            </w:r>
          </w:p>
        </w:tc>
      </w:tr>
      <w:tr>
        <w:tc>
          <w:tcPr>
            <w:tcW w:type="dxa" w:w="1944"/>
            <w:shd w:fill="E9F2EC"/>
          </w:tcPr>
          <w:p>
            <w:r>
              <w:rPr>
                <w:b/>
              </w:rPr>
              <w:t>Amount or cost</w:t>
            </w:r>
          </w:p>
        </w:tc>
        <w:tc>
          <w:tcPr>
            <w:tcW w:type="dxa" w:w="8568"/>
          </w:tcPr>
          <w:p>
            <w:r>
              <w:t>Varies by allocation</w:t>
            </w:r>
          </w:p>
        </w:tc>
      </w:tr>
      <w:tr>
        <w:tc>
          <w:tcPr>
            <w:tcW w:type="dxa" w:w="1944"/>
            <w:shd w:fill="E9F2EC"/>
          </w:tcPr>
          <w:p>
            <w:r>
              <w:rPr>
                <w:b/>
              </w:rPr>
              <w:t>Match or cost</w:t>
            </w:r>
          </w:p>
        </w:tc>
        <w:tc>
          <w:tcPr>
            <w:tcW w:type="dxa" w:w="8568"/>
          </w:tcPr>
          <w:p>
            <w:r>
              <w:t>20% minimum local match; up to 80% federal reimbursement</w:t>
            </w:r>
          </w:p>
        </w:tc>
      </w:tr>
      <w:tr>
        <w:tc>
          <w:tcPr>
            <w:tcW w:type="dxa" w:w="1944"/>
            <w:shd w:fill="E9F2EC"/>
          </w:tcPr>
          <w:p>
            <w:r>
              <w:rPr>
                <w:b/>
              </w:rPr>
              <w:t>Official source</w:t>
            </w:r>
          </w:p>
        </w:tc>
        <w:tc>
          <w:tcPr>
            <w:tcW w:type="dxa" w:w="8568"/>
          </w:tcPr>
          <w:p>
            <w:hyperlink r:id="rId238">
              <w:r>
                <w:rPr>
                  <w:color w:val="1B6A8F"/>
                  <w:u w:val="single"/>
                </w:rPr>
                <w:t>Open official page</w:t>
              </w:r>
            </w:hyperlink>
            <w:r>
              <w:t xml:space="preserve"> (https://www.modot.org/transportation-alternatives-program-tap)</w:t>
            </w:r>
          </w:p>
        </w:tc>
      </w:tr>
      <w:tr>
        <w:tc>
          <w:tcPr>
            <w:tcW w:type="dxa" w:w="1944"/>
            <w:shd w:fill="E9F2EC"/>
          </w:tcPr>
          <w:p>
            <w:r>
              <w:rPr>
                <w:b/>
              </w:rPr>
              <w:t>Record ID</w:t>
            </w:r>
          </w:p>
        </w:tc>
        <w:tc>
          <w:tcPr>
            <w:tcW w:type="dxa" w:w="8568"/>
          </w:tcPr>
          <w:p>
            <w:r>
              <w:t>RERC-FND-0249</w:t>
            </w:r>
          </w:p>
        </w:tc>
      </w:tr>
    </w:tbl>
    <w:p>
      <w:pPr>
        <w:pStyle w:val="Heading2"/>
        <w:spacing w:before="160" w:after="60"/>
      </w:pPr>
      <w:r>
        <w:t>Missouri Humanities Grants</w:t>
      </w:r>
    </w:p>
    <w:p>
      <w:pPr>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interpretation, local history, and heritage tourism programming.</w:t>
            </w:r>
          </w:p>
        </w:tc>
      </w:tr>
      <w:tr>
        <w:tc>
          <w:tcPr>
            <w:tcW w:type="dxa" w:w="1944"/>
            <w:shd w:fill="E6F1F5"/>
          </w:tcPr>
          <w:p>
            <w:r>
              <w:rPr>
                <w:b/>
              </w:rPr>
              <w:t>Best for</w:t>
            </w:r>
          </w:p>
        </w:tc>
        <w:tc>
          <w:tcPr>
            <w:tcW w:type="dxa" w:w="8568"/>
          </w:tcPr>
          <w:p>
            <w:r>
              <w:t>Nonprofits and public humanities partners</w:t>
            </w:r>
          </w:p>
        </w:tc>
      </w:tr>
      <w:tr>
        <w:tc>
          <w:tcPr>
            <w:tcW w:type="dxa" w:w="1944"/>
            <w:shd w:fill="E6F1F5"/>
          </w:tcPr>
          <w:p>
            <w:r>
              <w:rPr>
                <w:b/>
              </w:rPr>
              <w:t>Why it may help</w:t>
            </w:r>
          </w:p>
        </w:tc>
        <w:tc>
          <w:tcPr>
            <w:tcW w:type="dxa" w:w="8568"/>
          </w:tcPr>
          <w:p>
            <w:r>
              <w:t>Funds interpretation, local history, and heritage tourism programming</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heritage; veterans; literacy; film; public humanities</w:t>
            </w:r>
          </w:p>
        </w:tc>
      </w:tr>
      <w:tr>
        <w:tc>
          <w:tcPr>
            <w:tcW w:type="dxa" w:w="1944"/>
            <w:shd w:fill="E6F1F5"/>
          </w:tcPr>
          <w:p>
            <w:r>
              <w:rPr>
                <w:b/>
              </w:rPr>
              <w:t>Amount or cost</w:t>
            </w:r>
          </w:p>
        </w:tc>
        <w:tc>
          <w:tcPr>
            <w:tcW w:type="dxa" w:w="8568"/>
          </w:tcPr>
          <w:p>
            <w:r>
              <w:t>Mini and Major grants; amount varies</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239">
              <w:r>
                <w:rPr>
                  <w:color w:val="1B6A8F"/>
                  <w:u w:val="single"/>
                </w:rPr>
                <w:t>Open official page</w:t>
              </w:r>
            </w:hyperlink>
            <w:r>
              <w:t xml:space="preserve"> (https://mohumanities.org/grants)</w:t>
            </w:r>
          </w:p>
        </w:tc>
      </w:tr>
      <w:tr>
        <w:tc>
          <w:tcPr>
            <w:tcW w:type="dxa" w:w="1944"/>
            <w:shd w:fill="E6F1F5"/>
          </w:tcPr>
          <w:p>
            <w:r>
              <w:rPr>
                <w:b/>
              </w:rPr>
              <w:t>Record ID</w:t>
            </w:r>
          </w:p>
        </w:tc>
        <w:tc>
          <w:tcPr>
            <w:tcW w:type="dxa" w:w="8568"/>
          </w:tcPr>
          <w:p>
            <w:r>
              <w:t>RERC-FND-0246</w:t>
            </w:r>
          </w:p>
        </w:tc>
      </w:tr>
    </w:tbl>
    <w:p>
      <w:pPr>
        <w:pStyle w:val="Heading2"/>
        <w:spacing w:before="160" w:after="60"/>
      </w:pPr>
      <w:r>
        <w:t>Recreational Trails Program Grants</w:t>
      </w:r>
    </w:p>
    <w:p>
      <w:pPr>
        <w:spacing w:after="80"/>
      </w:pPr>
      <w:r>
        <w:rPr>
          <w:b/>
        </w:rPr>
        <w:t>Missouri State Parks</w:t>
      </w:r>
      <w:r>
        <w:t xml:space="preserve"> | Recurring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 support for trail systems that attract outdoor visitors.</w:t>
            </w:r>
          </w:p>
        </w:tc>
      </w:tr>
      <w:tr>
        <w:tc>
          <w:tcPr>
            <w:tcW w:type="dxa" w:w="1944"/>
            <w:shd w:fill="E9F2EC"/>
          </w:tcPr>
          <w:p>
            <w:r>
              <w:rPr>
                <w:b/>
              </w:rPr>
              <w:t>Best for</w:t>
            </w:r>
          </w:p>
        </w:tc>
        <w:tc>
          <w:tcPr>
            <w:tcW w:type="dxa" w:w="8568"/>
          </w:tcPr>
          <w:p>
            <w:r>
              <w:t>Local and state governments; school districts; nonprofits</w:t>
            </w:r>
          </w:p>
        </w:tc>
      </w:tr>
      <w:tr>
        <w:tc>
          <w:tcPr>
            <w:tcW w:type="dxa" w:w="1944"/>
            <w:shd w:fill="E9F2EC"/>
          </w:tcPr>
          <w:p>
            <w:r>
              <w:rPr>
                <w:b/>
              </w:rPr>
              <w:t>Why it may help</w:t>
            </w:r>
          </w:p>
        </w:tc>
        <w:tc>
          <w:tcPr>
            <w:tcW w:type="dxa" w:w="8568"/>
          </w:tcPr>
          <w:p>
            <w:r>
              <w:t>Direct support for trail systems that attract outdoor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trailheads; easements; trail restoration; accessibility</w:t>
            </w:r>
          </w:p>
        </w:tc>
      </w:tr>
      <w:tr>
        <w:tc>
          <w:tcPr>
            <w:tcW w:type="dxa" w:w="1944"/>
            <w:shd w:fill="E9F2EC"/>
          </w:tcPr>
          <w:p>
            <w:r>
              <w:rPr>
                <w:b/>
              </w:rPr>
              <w:t>Amount or cost</w:t>
            </w:r>
          </w:p>
        </w:tc>
        <w:tc>
          <w:tcPr>
            <w:tcW w:type="dxa" w:w="8568"/>
          </w:tcPr>
          <w:p>
            <w:r>
              <w:t>Up to $250,000</w:t>
            </w:r>
          </w:p>
        </w:tc>
      </w:tr>
      <w:tr>
        <w:tc>
          <w:tcPr>
            <w:tcW w:type="dxa" w:w="1944"/>
            <w:shd w:fill="E9F2EC"/>
          </w:tcPr>
          <w:p>
            <w:r>
              <w:rPr>
                <w:b/>
              </w:rPr>
              <w:t>Match or cost</w:t>
            </w:r>
          </w:p>
        </w:tc>
        <w:tc>
          <w:tcPr>
            <w:tcW w:type="dxa" w:w="8568"/>
          </w:tcPr>
          <w:p>
            <w:r>
              <w:t>Minimum 20% match</w:t>
            </w:r>
          </w:p>
        </w:tc>
      </w:tr>
      <w:tr>
        <w:tc>
          <w:tcPr>
            <w:tcW w:type="dxa" w:w="1944"/>
            <w:shd w:fill="E9F2EC"/>
          </w:tcPr>
          <w:p>
            <w:r>
              <w:rPr>
                <w:b/>
              </w:rPr>
              <w:t>Official source</w:t>
            </w:r>
          </w:p>
        </w:tc>
        <w:tc>
          <w:tcPr>
            <w:tcW w:type="dxa" w:w="8568"/>
          </w:tcPr>
          <w:p>
            <w:hyperlink r:id="rId240">
              <w:r>
                <w:rPr>
                  <w:color w:val="1B6A8F"/>
                  <w:u w:val="single"/>
                </w:rPr>
                <w:t>Open official page</w:t>
              </w:r>
            </w:hyperlink>
            <w:r>
              <w:t xml:space="preserve"> (https://mostateparks.com/page/recreational-trails-program-rtp-grants)</w:t>
            </w:r>
          </w:p>
        </w:tc>
      </w:tr>
      <w:tr>
        <w:tc>
          <w:tcPr>
            <w:tcW w:type="dxa" w:w="1944"/>
            <w:shd w:fill="E9F2EC"/>
          </w:tcPr>
          <w:p>
            <w:r>
              <w:rPr>
                <w:b/>
              </w:rPr>
              <w:t>Record ID</w:t>
            </w:r>
          </w:p>
        </w:tc>
        <w:tc>
          <w:tcPr>
            <w:tcW w:type="dxa" w:w="8568"/>
          </w:tcPr>
          <w:p>
            <w:r>
              <w:t>RERC-FND-0248</w:t>
            </w:r>
          </w:p>
        </w:tc>
      </w:tr>
    </w:tbl>
    <w:p>
      <w:pPr>
        <w:pStyle w:val="Heading2"/>
        <w:spacing w:before="160" w:after="60"/>
      </w:pPr>
      <w:r>
        <w:t>MOBUCK$ Linked Deposit Program</w:t>
      </w:r>
    </w:p>
    <w:p>
      <w:pPr>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cheaper capital for rural outfitters, agritourism, lodging, food businesses, and local-government improvements.</w:t>
            </w:r>
          </w:p>
        </w:tc>
      </w:tr>
      <w:tr>
        <w:tc>
          <w:tcPr>
            <w:tcW w:type="dxa" w:w="1944"/>
            <w:shd w:fill="E6F1F5"/>
          </w:tcPr>
          <w:p>
            <w:r>
              <w:rPr>
                <w:b/>
              </w:rPr>
              <w:t>Best for</w:t>
            </w:r>
          </w:p>
        </w:tc>
        <w:tc>
          <w:tcPr>
            <w:tcW w:type="dxa" w:w="8568"/>
          </w:tcPr>
          <w:p>
            <w:r>
              <w:t>Missouri small businesses, agriculture, governmental entities, and other eligible borrowers</w:t>
            </w:r>
          </w:p>
        </w:tc>
      </w:tr>
      <w:tr>
        <w:tc>
          <w:tcPr>
            <w:tcW w:type="dxa" w:w="1944"/>
            <w:shd w:fill="E6F1F5"/>
          </w:tcPr>
          <w:p>
            <w:r>
              <w:rPr>
                <w:b/>
              </w:rPr>
              <w:t>Why it may help</w:t>
            </w:r>
          </w:p>
        </w:tc>
        <w:tc>
          <w:tcPr>
            <w:tcW w:type="dxa" w:w="8568"/>
          </w:tcPr>
          <w:p>
            <w:r>
              <w:t>Provides cheaper capital for rural outfitters, agritourism, lodging, food businesses, and local-government improvements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small business, agriculture, local government, alternative energy</w:t>
            </w:r>
          </w:p>
        </w:tc>
      </w:tr>
      <w:tr>
        <w:tc>
          <w:tcPr>
            <w:tcW w:type="dxa" w:w="1944"/>
            <w:shd w:fill="E6F1F5"/>
          </w:tcPr>
          <w:p>
            <w:r>
              <w:rPr>
                <w:b/>
              </w:rPr>
              <w:t>Amount or cost</w:t>
            </w:r>
          </w:p>
        </w:tc>
        <w:tc>
          <w:tcPr>
            <w:tcW w:type="dxa" w:w="8568"/>
          </w:tcPr>
          <w:p>
            <w:r>
              <w:t>$100M small-business allocation reopening in 2026; loans get about 2% to 3% interest reduction</w:t>
            </w:r>
          </w:p>
        </w:tc>
      </w:tr>
      <w:tr>
        <w:tc>
          <w:tcPr>
            <w:tcW w:type="dxa" w:w="1944"/>
            <w:shd w:fill="E6F1F5"/>
          </w:tcPr>
          <w:p>
            <w:r>
              <w:rPr>
                <w:b/>
              </w:rPr>
              <w:t>Match or cost</w:t>
            </w:r>
          </w:p>
        </w:tc>
        <w:tc>
          <w:tcPr>
            <w:tcW w:type="dxa" w:w="8568"/>
          </w:tcPr>
          <w:p>
            <w:r>
              <w:t>Lender underwriting required</w:t>
            </w:r>
          </w:p>
        </w:tc>
      </w:tr>
      <w:tr>
        <w:tc>
          <w:tcPr>
            <w:tcW w:type="dxa" w:w="1944"/>
            <w:shd w:fill="E6F1F5"/>
          </w:tcPr>
          <w:p>
            <w:r>
              <w:rPr>
                <w:b/>
              </w:rPr>
              <w:t>Official source</w:t>
            </w:r>
          </w:p>
        </w:tc>
        <w:tc>
          <w:tcPr>
            <w:tcW w:type="dxa" w:w="8568"/>
          </w:tcPr>
          <w:p>
            <w:hyperlink r:id="rId241">
              <w:r>
                <w:rPr>
                  <w:color w:val="1B6A8F"/>
                  <w:u w:val="single"/>
                </w:rPr>
                <w:t>Open official page</w:t>
              </w:r>
            </w:hyperlink>
            <w:r>
              <w:t xml:space="preserve"> (https://www.treasurer.mo.gov/content/low-interest-loans)</w:t>
            </w:r>
          </w:p>
        </w:tc>
      </w:tr>
      <w:tr>
        <w:tc>
          <w:tcPr>
            <w:tcW w:type="dxa" w:w="1944"/>
            <w:shd w:fill="E6F1F5"/>
          </w:tcPr>
          <w:p>
            <w:r>
              <w:rPr>
                <w:b/>
              </w:rPr>
              <w:t>Record ID</w:t>
            </w:r>
          </w:p>
        </w:tc>
        <w:tc>
          <w:tcPr>
            <w:tcW w:type="dxa" w:w="8568"/>
          </w:tcPr>
          <w:p>
            <w:r>
              <w:t>RERC-FND-0244</w:t>
            </w:r>
          </w:p>
        </w:tc>
      </w:tr>
    </w:tbl>
    <w:p>
      <w:pPr>
        <w:pStyle w:val="Heading2"/>
        <w:spacing w:before="160" w:after="60"/>
      </w:pPr>
      <w:r>
        <w:t>Transportation Alternatives Program</w:t>
      </w:r>
    </w:p>
    <w:p>
      <w:pPr>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Smaller-scale transportation projects such as pedestrian and bicycle facilities, safe routes, community improvements, overlooks, and environmental mitigation.</w:t>
            </w:r>
          </w:p>
        </w:tc>
      </w:tr>
      <w:tr>
        <w:tc>
          <w:tcPr>
            <w:tcW w:type="dxa" w:w="1944"/>
            <w:shd w:fill="E9F2EC"/>
          </w:tcPr>
          <w:p>
            <w:r>
              <w:rPr>
                <w:b/>
              </w:rPr>
              <w:t>Best for</w:t>
            </w:r>
          </w:p>
        </w:tc>
        <w:tc>
          <w:tcPr>
            <w:tcW w:type="dxa" w:w="8568"/>
          </w:tcPr>
          <w:p>
            <w:r>
              <w:t>Local governments; tribal governments; regional transportation authorities; transit agencies; natural-resource/public-land agencies; schools; MPOs serving urbanized areas of 200,000 or fewer; nonprofits with an eligible public partner</w:t>
            </w:r>
          </w:p>
        </w:tc>
      </w:tr>
      <w:tr>
        <w:tc>
          <w:tcPr>
            <w:tcW w:type="dxa" w:w="1944"/>
            <w:shd w:fill="E9F2EC"/>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Recreation; Conservation; Energy/Climate</w:t>
            </w:r>
          </w:p>
        </w:tc>
      </w:tr>
      <w:tr>
        <w:tc>
          <w:tcPr>
            <w:tcW w:type="dxa" w:w="1944"/>
            <w:shd w:fill="E9F2EC"/>
          </w:tcPr>
          <w:p>
            <w:r>
              <w:rPr>
                <w:b/>
              </w:rPr>
              <w:t>Amount or cost</w:t>
            </w:r>
          </w:p>
        </w:tc>
        <w:tc>
          <w:tcPr>
            <w:tcW w:type="dxa" w:w="8568"/>
          </w:tcPr>
          <w:p>
            <w:r>
              <w:t>Offers competitive funding based on available federal apportionments, which in 2025 totaled over $8.9 million</w:t>
            </w:r>
          </w:p>
        </w:tc>
      </w:tr>
      <w:tr>
        <w:tc>
          <w:tcPr>
            <w:tcW w:type="dxa" w:w="1944"/>
            <w:shd w:fill="E9F2EC"/>
          </w:tcPr>
          <w:p>
            <w:r>
              <w:rPr>
                <w:b/>
              </w:rPr>
              <w:t>Match or cost</w:t>
            </w:r>
          </w:p>
        </w:tc>
        <w:tc>
          <w:tcPr>
            <w:tcW w:type="dxa" w:w="8568"/>
          </w:tcPr>
          <w:p>
            <w:r>
              <w:t>Yes, 13.42%</w:t>
            </w:r>
          </w:p>
        </w:tc>
      </w:tr>
      <w:tr>
        <w:tc>
          <w:tcPr>
            <w:tcW w:type="dxa" w:w="1944"/>
            <w:shd w:fill="E9F2EC"/>
          </w:tcPr>
          <w:p>
            <w:r>
              <w:rPr>
                <w:b/>
              </w:rPr>
              <w:t>Official source</w:t>
            </w:r>
          </w:p>
        </w:tc>
        <w:tc>
          <w:tcPr>
            <w:tcW w:type="dxa" w:w="8568"/>
          </w:tcPr>
          <w:p>
            <w:hyperlink r:id="rId45">
              <w:r>
                <w:rPr>
                  <w:color w:val="1B6A8F"/>
                  <w:u w:val="single"/>
                </w:rPr>
                <w:t>Open official page</w:t>
              </w:r>
            </w:hyperlink>
            <w:r>
              <w:t xml:space="preserve"> (https://www.fhwa.dot.gov/environment/transportation_alternatives)</w:t>
            </w:r>
          </w:p>
        </w:tc>
      </w:tr>
      <w:tr>
        <w:tc>
          <w:tcPr>
            <w:tcW w:type="dxa" w:w="1944"/>
            <w:shd w:fill="E9F2EC"/>
          </w:tcPr>
          <w:p>
            <w:r>
              <w:rPr>
                <w:b/>
              </w:rPr>
              <w:t>Record ID</w:t>
            </w:r>
          </w:p>
        </w:tc>
        <w:tc>
          <w:tcPr>
            <w:tcW w:type="dxa" w:w="8568"/>
          </w:tcPr>
          <w:p>
            <w:r>
              <w:t>RERC-FND-0254</w:t>
            </w:r>
          </w:p>
        </w:tc>
      </w:tr>
    </w:tbl>
    <w:p>
      <w:pPr>
        <w:pStyle w:val="Heading2"/>
        <w:spacing w:before="160" w:after="60"/>
      </w:pPr>
      <w:r>
        <w:t>Off-Highway Vehicle Grant Program</w:t>
      </w:r>
    </w:p>
    <w:p>
      <w:pPr>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motorized recreation infrastructure and stewardship in gateway communities.</w:t>
            </w:r>
          </w:p>
        </w:tc>
      </w:tr>
      <w:tr>
        <w:tc>
          <w:tcPr>
            <w:tcW w:type="dxa" w:w="1944"/>
            <w:shd w:fill="E6F1F5"/>
          </w:tcPr>
          <w:p>
            <w:r>
              <w:rPr>
                <w:b/>
              </w:rPr>
              <w:t>Best for</w:t>
            </w:r>
          </w:p>
        </w:tc>
        <w:tc>
          <w:tcPr>
            <w:tcW w:type="dxa" w:w="8568"/>
          </w:tcPr>
          <w:p>
            <w:r>
              <w:t>Clubs; agencies; nonprofits; trail partners</w:t>
            </w:r>
          </w:p>
        </w:tc>
      </w:tr>
      <w:tr>
        <w:tc>
          <w:tcPr>
            <w:tcW w:type="dxa" w:w="1944"/>
            <w:shd w:fill="E6F1F5"/>
          </w:tcPr>
          <w:p>
            <w:r>
              <w:rPr>
                <w:b/>
              </w:rPr>
              <w:t>Why it may help</w:t>
            </w:r>
          </w:p>
        </w:tc>
        <w:tc>
          <w:tcPr>
            <w:tcW w:type="dxa" w:w="8568"/>
          </w:tcPr>
          <w:p>
            <w:r>
              <w:t>Supports motorized recreation infrastructure and stewardship in gateway communities.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motorized trails; trail maintenance; safety; access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Unsure</w:t>
            </w:r>
          </w:p>
        </w:tc>
      </w:tr>
      <w:tr>
        <w:tc>
          <w:tcPr>
            <w:tcW w:type="dxa" w:w="1944"/>
            <w:shd w:fill="E6F1F5"/>
          </w:tcPr>
          <w:p>
            <w:r>
              <w:rPr>
                <w:b/>
              </w:rPr>
              <w:t>Official source</w:t>
            </w:r>
          </w:p>
        </w:tc>
        <w:tc>
          <w:tcPr>
            <w:tcW w:type="dxa" w:w="8568"/>
          </w:tcPr>
          <w:p>
            <w:hyperlink r:id="rId242">
              <w:r>
                <w:rPr>
                  <w:color w:val="1B6A8F"/>
                  <w:u w:val="single"/>
                </w:rPr>
                <w:t>Open official page</w:t>
              </w:r>
            </w:hyperlink>
            <w:r>
              <w:t xml:space="preserve"> (https://fwp.mt.gov/aboutfwp/grant-programs/off-highway-vehicle)</w:t>
            </w:r>
          </w:p>
        </w:tc>
      </w:tr>
      <w:tr>
        <w:tc>
          <w:tcPr>
            <w:tcW w:type="dxa" w:w="1944"/>
            <w:shd w:fill="E6F1F5"/>
          </w:tcPr>
          <w:p>
            <w:r>
              <w:rPr>
                <w:b/>
              </w:rPr>
              <w:t>Record ID</w:t>
            </w:r>
          </w:p>
        </w:tc>
        <w:tc>
          <w:tcPr>
            <w:tcW w:type="dxa" w:w="8568"/>
          </w:tcPr>
          <w:p>
            <w:r>
              <w:t>RERC-FND-0251</w:t>
            </w:r>
          </w:p>
        </w:tc>
      </w:tr>
    </w:tbl>
    <w:p>
      <w:pPr>
        <w:pStyle w:val="Heading2"/>
        <w:spacing w:before="160" w:after="60"/>
      </w:pPr>
      <w:r>
        <w:t>Recreational Trails Program</w:t>
      </w:r>
    </w:p>
    <w:p>
      <w:pPr>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 fit for trail systems, trailheads, and rural recreation access.</w:t>
            </w:r>
          </w:p>
        </w:tc>
      </w:tr>
      <w:tr>
        <w:tc>
          <w:tcPr>
            <w:tcW w:type="dxa" w:w="1944"/>
            <w:shd w:fill="E9F2EC"/>
          </w:tcPr>
          <w:p>
            <w:r>
              <w:rPr>
                <w:b/>
              </w:rPr>
              <w:t>Best for</w:t>
            </w:r>
          </w:p>
        </w:tc>
        <w:tc>
          <w:tcPr>
            <w:tcW w:type="dxa" w:w="8568"/>
          </w:tcPr>
          <w:p>
            <w:r>
              <w:t>Public agencies; tribes; nonprofits; trail organizations</w:t>
            </w:r>
          </w:p>
        </w:tc>
      </w:tr>
      <w:tr>
        <w:tc>
          <w:tcPr>
            <w:tcW w:type="dxa" w:w="1944"/>
            <w:shd w:fill="E9F2EC"/>
          </w:tcPr>
          <w:p>
            <w:r>
              <w:rPr>
                <w:b/>
              </w:rPr>
              <w:t>Why it may help</w:t>
            </w:r>
          </w:p>
        </w:tc>
        <w:tc>
          <w:tcPr>
            <w:tcW w:type="dxa" w:w="8568"/>
          </w:tcPr>
          <w:p>
            <w:r>
              <w:t>Direct fit for trail systems, trailheads, and rural recreation access.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trailheads; outdoor recreation; maintenance</w:t>
            </w:r>
          </w:p>
        </w:tc>
      </w:tr>
      <w:tr>
        <w:tc>
          <w:tcPr>
            <w:tcW w:type="dxa" w:w="1944"/>
            <w:shd w:fill="E9F2EC"/>
          </w:tcPr>
          <w:p>
            <w:r>
              <w:rPr>
                <w:b/>
              </w:rPr>
              <w:t>Amount or cost</w:t>
            </w:r>
          </w:p>
        </w:tc>
        <w:tc>
          <w:tcPr>
            <w:tcW w:type="dxa" w:w="8568"/>
          </w:tcPr>
          <w:p>
            <w:r>
              <w:t>Varies; federal RTP allocation</w:t>
            </w:r>
          </w:p>
        </w:tc>
      </w:tr>
      <w:tr>
        <w:tc>
          <w:tcPr>
            <w:tcW w:type="dxa" w:w="1944"/>
            <w:shd w:fill="E9F2EC"/>
          </w:tcPr>
          <w:p>
            <w:r>
              <w:rPr>
                <w:b/>
              </w:rPr>
              <w:t>Match or cost</w:t>
            </w:r>
          </w:p>
        </w:tc>
        <w:tc>
          <w:tcPr>
            <w:tcW w:type="dxa" w:w="8568"/>
          </w:tcPr>
          <w:p>
            <w:r>
              <w:t>Usually 20% local match</w:t>
            </w:r>
          </w:p>
        </w:tc>
      </w:tr>
      <w:tr>
        <w:tc>
          <w:tcPr>
            <w:tcW w:type="dxa" w:w="1944"/>
            <w:shd w:fill="E9F2EC"/>
          </w:tcPr>
          <w:p>
            <w:r>
              <w:rPr>
                <w:b/>
              </w:rPr>
              <w:t>Official source</w:t>
            </w:r>
          </w:p>
        </w:tc>
        <w:tc>
          <w:tcPr>
            <w:tcW w:type="dxa" w:w="8568"/>
          </w:tcPr>
          <w:p>
            <w:hyperlink r:id="rId243">
              <w:r>
                <w:rPr>
                  <w:color w:val="1B6A8F"/>
                  <w:u w:val="single"/>
                </w:rPr>
                <w:t>Open official page</w:t>
              </w:r>
            </w:hyperlink>
            <w:r>
              <w:t xml:space="preserve"> (https://fwp.mt.gov/aboutfwp/grant-programs/recreational-trails)</w:t>
            </w:r>
          </w:p>
        </w:tc>
      </w:tr>
      <w:tr>
        <w:tc>
          <w:tcPr>
            <w:tcW w:type="dxa" w:w="1944"/>
            <w:shd w:fill="E9F2EC"/>
          </w:tcPr>
          <w:p>
            <w:r>
              <w:rPr>
                <w:b/>
              </w:rPr>
              <w:t>Record ID</w:t>
            </w:r>
          </w:p>
        </w:tc>
        <w:tc>
          <w:tcPr>
            <w:tcW w:type="dxa" w:w="8568"/>
          </w:tcPr>
          <w:p>
            <w:r>
              <w:t>RERC-FND-0252</w:t>
            </w:r>
          </w:p>
        </w:tc>
      </w:tr>
    </w:tbl>
    <w:p>
      <w:pPr>
        <w:pStyle w:val="Heading2"/>
        <w:spacing w:before="160" w:after="60"/>
      </w:pPr>
      <w:r>
        <w:t>Trail Stewardship Grant Program</w:t>
      </w:r>
    </w:p>
    <w:p>
      <w:pPr>
        <w:spacing w:after="80"/>
      </w:pPr>
      <w:r>
        <w:rPr>
          <w:b/>
        </w:rPr>
        <w:t>Montana Fish, Wildlife and Parks</w:t>
      </w:r>
      <w:r>
        <w:t xml:space="preserve"> | Recurring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recreation communities keep high-use trails safe and maintained.</w:t>
            </w:r>
          </w:p>
        </w:tc>
      </w:tr>
      <w:tr>
        <w:tc>
          <w:tcPr>
            <w:tcW w:type="dxa" w:w="1944"/>
            <w:shd w:fill="E6F1F5"/>
          </w:tcPr>
          <w:p>
            <w:r>
              <w:rPr>
                <w:b/>
              </w:rPr>
              <w:t>Best for</w:t>
            </w:r>
          </w:p>
        </w:tc>
        <w:tc>
          <w:tcPr>
            <w:tcW w:type="dxa" w:w="8568"/>
          </w:tcPr>
          <w:p>
            <w:r>
              <w:t>Public agencies; nonprofits; trail stewardship partners</w:t>
            </w:r>
          </w:p>
        </w:tc>
      </w:tr>
      <w:tr>
        <w:tc>
          <w:tcPr>
            <w:tcW w:type="dxa" w:w="1944"/>
            <w:shd w:fill="E6F1F5"/>
          </w:tcPr>
          <w:p>
            <w:r>
              <w:rPr>
                <w:b/>
              </w:rPr>
              <w:t>Why it may help</w:t>
            </w:r>
          </w:p>
        </w:tc>
        <w:tc>
          <w:tcPr>
            <w:tcW w:type="dxa" w:w="8568"/>
          </w:tcPr>
          <w:p>
            <w:r>
              <w:t>Helps rural recreation communities keep high-use trails safe and maintained.</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trails; stewardship; maintenance; volunteer capacity</w:t>
            </w:r>
          </w:p>
        </w:tc>
      </w:tr>
      <w:tr>
        <w:tc>
          <w:tcPr>
            <w:tcW w:type="dxa" w:w="1944"/>
            <w:shd w:fill="E6F1F5"/>
          </w:tcPr>
          <w:p>
            <w:r>
              <w:rPr>
                <w:b/>
              </w:rPr>
              <w:t>Amount or cost</w:t>
            </w:r>
          </w:p>
        </w:tc>
        <w:tc>
          <w:tcPr>
            <w:tcW w:type="dxa" w:w="8568"/>
          </w:tcPr>
          <w:p>
            <w:r>
              <w:t>Up to $100,000</w:t>
            </w:r>
          </w:p>
        </w:tc>
      </w:tr>
      <w:tr>
        <w:tc>
          <w:tcPr>
            <w:tcW w:type="dxa" w:w="1944"/>
            <w:shd w:fill="E6F1F5"/>
          </w:tcPr>
          <w:p>
            <w:r>
              <w:rPr>
                <w:b/>
              </w:rPr>
              <w:t>Match or cost</w:t>
            </w:r>
          </w:p>
        </w:tc>
        <w:tc>
          <w:tcPr>
            <w:tcW w:type="dxa" w:w="8568"/>
          </w:tcPr>
          <w:p>
            <w:r>
              <w:t>10% match</w:t>
            </w:r>
          </w:p>
        </w:tc>
      </w:tr>
      <w:tr>
        <w:tc>
          <w:tcPr>
            <w:tcW w:type="dxa" w:w="1944"/>
            <w:shd w:fill="E6F1F5"/>
          </w:tcPr>
          <w:p>
            <w:r>
              <w:rPr>
                <w:b/>
              </w:rPr>
              <w:t>Official source</w:t>
            </w:r>
          </w:p>
        </w:tc>
        <w:tc>
          <w:tcPr>
            <w:tcW w:type="dxa" w:w="8568"/>
          </w:tcPr>
          <w:p>
            <w:hyperlink r:id="rId244">
              <w:r>
                <w:rPr>
                  <w:color w:val="1B6A8F"/>
                  <w:u w:val="single"/>
                </w:rPr>
                <w:t>Open official page</w:t>
              </w:r>
            </w:hyperlink>
            <w:r>
              <w:t xml:space="preserve"> (https://fwp.mt.gov/aboutfwp/grant-programs/trail-stewardship)</w:t>
            </w:r>
          </w:p>
        </w:tc>
      </w:tr>
      <w:tr>
        <w:tc>
          <w:tcPr>
            <w:tcW w:type="dxa" w:w="1944"/>
            <w:shd w:fill="E6F1F5"/>
          </w:tcPr>
          <w:p>
            <w:r>
              <w:rPr>
                <w:b/>
              </w:rPr>
              <w:t>Record ID</w:t>
            </w:r>
          </w:p>
        </w:tc>
        <w:tc>
          <w:tcPr>
            <w:tcW w:type="dxa" w:w="8568"/>
          </w:tcPr>
          <w:p>
            <w:r>
              <w:t>RERC-FND-0253</w:t>
            </w:r>
          </w:p>
        </w:tc>
      </w:tr>
    </w:tbl>
    <w:p>
      <w:pPr>
        <w:pStyle w:val="Heading2"/>
        <w:spacing w:before="160" w:after="60"/>
      </w:pPr>
      <w:r>
        <w:t>E+ Business Partners Program</w:t>
      </w:r>
    </w:p>
    <w:p>
      <w:pPr>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Cuts operating costs for rural lodging, restaurants, outfitters, visitor centers, and community facilities.</w:t>
            </w:r>
          </w:p>
        </w:tc>
      </w:tr>
      <w:tr>
        <w:tc>
          <w:tcPr>
            <w:tcW w:type="dxa" w:w="1944"/>
            <w:shd w:fill="E9F2EC"/>
          </w:tcPr>
          <w:p>
            <w:r>
              <w:rPr>
                <w:b/>
              </w:rPr>
              <w:t>Best for</w:t>
            </w:r>
          </w:p>
        </w:tc>
        <w:tc>
          <w:tcPr>
            <w:tcW w:type="dxa" w:w="8568"/>
          </w:tcPr>
          <w:p>
            <w:r>
              <w:t>NorthWestern Energy business customers</w:t>
            </w:r>
          </w:p>
        </w:tc>
      </w:tr>
      <w:tr>
        <w:tc>
          <w:tcPr>
            <w:tcW w:type="dxa" w:w="1944"/>
            <w:shd w:fill="E9F2EC"/>
          </w:tcPr>
          <w:p>
            <w:r>
              <w:rPr>
                <w:b/>
              </w:rPr>
              <w:t>Why it may help</w:t>
            </w:r>
          </w:p>
        </w:tc>
        <w:tc>
          <w:tcPr>
            <w:tcW w:type="dxa" w:w="8568"/>
          </w:tcPr>
          <w:p>
            <w:r>
              <w:t>Cuts operating costs for rural lodging, restaurants, outfitters, visitor centers, and community facilities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energy efficiency, commercial buildings, operations cost</w:t>
            </w:r>
          </w:p>
        </w:tc>
      </w:tr>
      <w:tr>
        <w:tc>
          <w:tcPr>
            <w:tcW w:type="dxa" w:w="1944"/>
            <w:shd w:fill="E9F2EC"/>
          </w:tcPr>
          <w:p>
            <w:r>
              <w:rPr>
                <w:b/>
              </w:rPr>
              <w:t>Amount or cost</w:t>
            </w:r>
          </w:p>
        </w:tc>
        <w:tc>
          <w:tcPr>
            <w:tcW w:type="dxa" w:w="8568"/>
          </w:tcPr>
          <w:p>
            <w:r>
              <w:t>Varies by eligible energy project</w:t>
            </w:r>
          </w:p>
        </w:tc>
      </w:tr>
      <w:tr>
        <w:tc>
          <w:tcPr>
            <w:tcW w:type="dxa" w:w="1944"/>
            <w:shd w:fill="E9F2EC"/>
          </w:tcPr>
          <w:p>
            <w:r>
              <w:rPr>
                <w:b/>
              </w:rPr>
              <w:t>Match or cost</w:t>
            </w:r>
          </w:p>
        </w:tc>
        <w:tc>
          <w:tcPr>
            <w:tcW w:type="dxa" w:w="8568"/>
          </w:tcPr>
          <w:p>
            <w:r>
              <w:t>Preapproval and program rules apply</w:t>
            </w:r>
          </w:p>
        </w:tc>
      </w:tr>
      <w:tr>
        <w:tc>
          <w:tcPr>
            <w:tcW w:type="dxa" w:w="1944"/>
            <w:shd w:fill="E9F2EC"/>
          </w:tcPr>
          <w:p>
            <w:r>
              <w:rPr>
                <w:b/>
              </w:rPr>
              <w:t>Official source</w:t>
            </w:r>
          </w:p>
        </w:tc>
        <w:tc>
          <w:tcPr>
            <w:tcW w:type="dxa" w:w="8568"/>
          </w:tcPr>
          <w:p>
            <w:hyperlink r:id="rId245">
              <w:r>
                <w:rPr>
                  <w:color w:val="1B6A8F"/>
                  <w:u w:val="single"/>
                </w:rPr>
                <w:t>Open official page</w:t>
              </w:r>
            </w:hyperlink>
            <w:r>
              <w:t xml:space="preserve"> (https://www.northwesternenergy.com/docs/default-source/default-document-library/account-services/business-services/e-business-partners-program-desciption.pdf)</w:t>
            </w:r>
          </w:p>
        </w:tc>
      </w:tr>
      <w:tr>
        <w:tc>
          <w:tcPr>
            <w:tcW w:type="dxa" w:w="1944"/>
            <w:shd w:fill="E9F2EC"/>
          </w:tcPr>
          <w:p>
            <w:r>
              <w:rPr>
                <w:b/>
              </w:rPr>
              <w:t>Record ID</w:t>
            </w:r>
          </w:p>
        </w:tc>
        <w:tc>
          <w:tcPr>
            <w:tcW w:type="dxa" w:w="8568"/>
          </w:tcPr>
          <w:p>
            <w:r>
              <w:t>RERC-FND-0250</w:t>
            </w:r>
          </w:p>
        </w:tc>
      </w:tr>
    </w:tbl>
    <w:p>
      <w:pPr>
        <w:pStyle w:val="Heading2"/>
        <w:spacing w:before="160" w:after="60"/>
      </w:pPr>
      <w:r>
        <w:t>Opportunity Appalachia</w:t>
      </w:r>
    </w:p>
    <w:p>
      <w:pPr>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recreation economy projects become financeable and investor-ready.</w:t>
            </w:r>
          </w:p>
        </w:tc>
      </w:tr>
      <w:tr>
        <w:tc>
          <w:tcPr>
            <w:tcW w:type="dxa" w:w="1944"/>
            <w:shd w:fill="E6F1F5"/>
          </w:tcPr>
          <w:p>
            <w:r>
              <w:rPr>
                <w:b/>
              </w:rPr>
              <w:t>Best for</w:t>
            </w:r>
          </w:p>
        </w:tc>
        <w:tc>
          <w:tcPr>
            <w:tcW w:type="dxa" w:w="8568"/>
          </w:tcPr>
          <w:p>
            <w:r>
              <w:t>Investable community and real estate projects sponsored by local partners</w:t>
            </w:r>
          </w:p>
        </w:tc>
      </w:tr>
      <w:tr>
        <w:tc>
          <w:tcPr>
            <w:tcW w:type="dxa" w:w="1944"/>
            <w:shd w:fill="E6F1F5"/>
          </w:tcPr>
          <w:p>
            <w:r>
              <w:rPr>
                <w:b/>
              </w:rPr>
              <w:t>Why it may help</w:t>
            </w:r>
          </w:p>
        </w:tc>
        <w:tc>
          <w:tcPr>
            <w:tcW w:type="dxa" w:w="8568"/>
          </w:tcPr>
          <w:p>
            <w:r>
              <w:t>Helps rural recreation economy projects become financeable and investor-ready.</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development, heritage tourism, recreation, real estate, capital stacking</w:t>
            </w:r>
          </w:p>
        </w:tc>
      </w:tr>
      <w:tr>
        <w:tc>
          <w:tcPr>
            <w:tcW w:type="dxa" w:w="1944"/>
            <w:shd w:fill="E6F1F5"/>
          </w:tcPr>
          <w:p>
            <w:r>
              <w:rPr>
                <w:b/>
              </w:rPr>
              <w:t>Amount or cost</w:t>
            </w:r>
          </w:p>
        </w:tc>
        <w:tc>
          <w:tcPr>
            <w:tcW w:type="dxa" w:w="8568"/>
          </w:tcPr>
          <w:p>
            <w:r>
              <w:t>TA value varies by project; financing sought varies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46">
              <w:r>
                <w:rPr>
                  <w:color w:val="1B6A8F"/>
                  <w:u w:val="single"/>
                </w:rPr>
                <w:t>Open official page</w:t>
              </w:r>
            </w:hyperlink>
            <w:r>
              <w:t xml:space="preserve"> (https://appalachiancommunitycapitalcdfi.org/opportunity-appalachia)</w:t>
            </w:r>
          </w:p>
        </w:tc>
      </w:tr>
      <w:tr>
        <w:tc>
          <w:tcPr>
            <w:tcW w:type="dxa" w:w="1944"/>
            <w:shd w:fill="E6F1F5"/>
          </w:tcPr>
          <w:p>
            <w:r>
              <w:rPr>
                <w:b/>
              </w:rPr>
              <w:t>Record ID</w:t>
            </w:r>
          </w:p>
        </w:tc>
        <w:tc>
          <w:tcPr>
            <w:tcW w:type="dxa" w:w="8568"/>
          </w:tcPr>
          <w:p>
            <w:r>
              <w:t>RERC-FND-0271</w:t>
            </w:r>
          </w:p>
        </w:tc>
      </w:tr>
    </w:tbl>
    <w:p>
      <w:pPr>
        <w:pStyle w:val="Heading2"/>
        <w:spacing w:before="160" w:after="60"/>
      </w:pPr>
      <w:r>
        <w:t>Community Facilities Loans</w:t>
      </w:r>
    </w:p>
    <w:p>
      <w:pPr>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finance community facilities, markets, food systems, and public-facing assets that support rural recreation destinations.</w:t>
            </w:r>
          </w:p>
        </w:tc>
      </w:tr>
      <w:tr>
        <w:tc>
          <w:tcPr>
            <w:tcW w:type="dxa" w:w="1944"/>
            <w:shd w:fill="E9F2EC"/>
          </w:tcPr>
          <w:p>
            <w:r>
              <w:rPr>
                <w:b/>
              </w:rPr>
              <w:t>Best for</w:t>
            </w:r>
          </w:p>
        </w:tc>
        <w:tc>
          <w:tcPr>
            <w:tcW w:type="dxa" w:w="8568"/>
          </w:tcPr>
          <w:p>
            <w:r>
              <w:t>Rural communities; tribal nations; community facility borrowers</w:t>
            </w:r>
          </w:p>
        </w:tc>
      </w:tr>
      <w:tr>
        <w:tc>
          <w:tcPr>
            <w:tcW w:type="dxa" w:w="1944"/>
            <w:shd w:fill="E9F2EC"/>
          </w:tcPr>
          <w:p>
            <w:r>
              <w:rPr>
                <w:b/>
              </w:rPr>
              <w:t>Why it may help</w:t>
            </w:r>
          </w:p>
        </w:tc>
        <w:tc>
          <w:tcPr>
            <w:tcW w:type="dxa" w:w="8568"/>
          </w:tcPr>
          <w:p>
            <w:r>
              <w:t>Can finance community facilities, markets, food systems, and public-facing assets that support rural recreation destinations.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facilities; community infrastructure; local food; public health; equipment</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Repayment required</w:t>
            </w:r>
          </w:p>
        </w:tc>
      </w:tr>
      <w:tr>
        <w:tc>
          <w:tcPr>
            <w:tcW w:type="dxa" w:w="1944"/>
            <w:shd w:fill="E9F2EC"/>
          </w:tcPr>
          <w:p>
            <w:r>
              <w:rPr>
                <w:b/>
              </w:rPr>
              <w:t>Official source</w:t>
            </w:r>
          </w:p>
        </w:tc>
        <w:tc>
          <w:tcPr>
            <w:tcW w:type="dxa" w:w="8568"/>
          </w:tcPr>
          <w:p>
            <w:hyperlink r:id="rId247">
              <w:r>
                <w:rPr>
                  <w:color w:val="1B6A8F"/>
                  <w:u w:val="single"/>
                </w:rPr>
                <w:t>Open official page</w:t>
              </w:r>
            </w:hyperlink>
            <w:r>
              <w:t xml:space="preserve"> (https://communitiesu.org/lending/community-facilities-loans)</w:t>
            </w:r>
          </w:p>
        </w:tc>
      </w:tr>
      <w:tr>
        <w:tc>
          <w:tcPr>
            <w:tcW w:type="dxa" w:w="1944"/>
            <w:shd w:fill="E9F2EC"/>
          </w:tcPr>
          <w:p>
            <w:r>
              <w:rPr>
                <w:b/>
              </w:rPr>
              <w:t>Record ID</w:t>
            </w:r>
          </w:p>
        </w:tc>
        <w:tc>
          <w:tcPr>
            <w:tcW w:type="dxa" w:w="8568"/>
          </w:tcPr>
          <w:p>
            <w:r>
              <w:t>RERC-FND-0259</w:t>
            </w:r>
          </w:p>
        </w:tc>
      </w:tr>
    </w:tbl>
    <w:p>
      <w:pPr>
        <w:pStyle w:val="Heading2"/>
        <w:spacing w:before="160" w:after="60"/>
      </w:pPr>
      <w:r>
        <w:t>Business Loans</w:t>
      </w:r>
    </w:p>
    <w:p>
      <w:pPr>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rural and Tribal recreation-economy businesses, nonprofits, and bridge financing for community projects.</w:t>
            </w:r>
          </w:p>
        </w:tc>
      </w:tr>
      <w:tr>
        <w:tc>
          <w:tcPr>
            <w:tcW w:type="dxa" w:w="1944"/>
            <w:shd w:fill="E6F1F5"/>
          </w:tcPr>
          <w:p>
            <w:r>
              <w:rPr>
                <w:b/>
              </w:rPr>
              <w:t>Best for</w:t>
            </w:r>
          </w:p>
        </w:tc>
        <w:tc>
          <w:tcPr>
            <w:tcW w:type="dxa" w:w="8568"/>
          </w:tcPr>
          <w:p>
            <w:r>
              <w:t>Businesses and nonprofits unable to access traditional financing</w:t>
            </w:r>
          </w:p>
        </w:tc>
      </w:tr>
      <w:tr>
        <w:tc>
          <w:tcPr>
            <w:tcW w:type="dxa" w:w="1944"/>
            <w:shd w:fill="E6F1F5"/>
          </w:tcPr>
          <w:p>
            <w:r>
              <w:rPr>
                <w:b/>
              </w:rPr>
              <w:t>Why it may help</w:t>
            </w:r>
          </w:p>
        </w:tc>
        <w:tc>
          <w:tcPr>
            <w:tcW w:type="dxa" w:w="8568"/>
          </w:tcPr>
          <w:p>
            <w:r>
              <w:t>Supports rural and Tribal recreation-economy businesses, nonprofits, and bridge financing for community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economies; Tribal economies; business expansion; bridge financing</w:t>
            </w:r>
          </w:p>
        </w:tc>
      </w:tr>
      <w:tr>
        <w:tc>
          <w:tcPr>
            <w:tcW w:type="dxa" w:w="1944"/>
            <w:shd w:fill="E6F1F5"/>
          </w:tcPr>
          <w:p>
            <w:r>
              <w:rPr>
                <w:b/>
              </w:rPr>
              <w:t>Amount or cost</w:t>
            </w:r>
          </w:p>
        </w:tc>
        <w:tc>
          <w:tcPr>
            <w:tcW w:type="dxa" w:w="8568"/>
          </w:tcPr>
          <w:p>
            <w:r>
              <w:t>Varies; $714 million in loans made historically</w:t>
            </w:r>
          </w:p>
        </w:tc>
      </w:tr>
      <w:tr>
        <w:tc>
          <w:tcPr>
            <w:tcW w:type="dxa" w:w="1944"/>
            <w:shd w:fill="E6F1F5"/>
          </w:tcPr>
          <w:p>
            <w:r>
              <w:rPr>
                <w:b/>
              </w:rPr>
              <w:t>Match or cost</w:t>
            </w:r>
          </w:p>
        </w:tc>
        <w:tc>
          <w:tcPr>
            <w:tcW w:type="dxa" w:w="8568"/>
          </w:tcPr>
          <w:p>
            <w:r>
              <w:t>Repayment required</w:t>
            </w:r>
          </w:p>
        </w:tc>
      </w:tr>
      <w:tr>
        <w:tc>
          <w:tcPr>
            <w:tcW w:type="dxa" w:w="1944"/>
            <w:shd w:fill="E6F1F5"/>
          </w:tcPr>
          <w:p>
            <w:r>
              <w:rPr>
                <w:b/>
              </w:rPr>
              <w:t>Official source</w:t>
            </w:r>
          </w:p>
        </w:tc>
        <w:tc>
          <w:tcPr>
            <w:tcW w:type="dxa" w:w="8568"/>
          </w:tcPr>
          <w:p>
            <w:hyperlink r:id="rId248">
              <w:r>
                <w:rPr>
                  <w:color w:val="1B6A8F"/>
                  <w:u w:val="single"/>
                </w:rPr>
                <w:t>Open official page</w:t>
              </w:r>
            </w:hyperlink>
            <w:r>
              <w:t xml:space="preserve"> (https://www.craft3.org/get-started)</w:t>
            </w:r>
          </w:p>
        </w:tc>
      </w:tr>
      <w:tr>
        <w:tc>
          <w:tcPr>
            <w:tcW w:type="dxa" w:w="1944"/>
            <w:shd w:fill="E6F1F5"/>
          </w:tcPr>
          <w:p>
            <w:r>
              <w:rPr>
                <w:b/>
              </w:rPr>
              <w:t>Record ID</w:t>
            </w:r>
          </w:p>
        </w:tc>
        <w:tc>
          <w:tcPr>
            <w:tcW w:type="dxa" w:w="8568"/>
          </w:tcPr>
          <w:p>
            <w:r>
              <w:t>RERC-FND-0255</w:t>
            </w:r>
          </w:p>
        </w:tc>
      </w:tr>
    </w:tbl>
    <w:p>
      <w:pPr>
        <w:pStyle w:val="Heading2"/>
        <w:spacing w:before="160" w:after="60"/>
      </w:pPr>
      <w:r>
        <w:t>Duke Energy Foundation Grants</w:t>
      </w:r>
    </w:p>
    <w:p>
      <w:pPr>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Rural gateway towns can align downtown revitalization, trails, parks, and resilience work with foundation priorities.</w:t>
            </w:r>
          </w:p>
        </w:tc>
      </w:tr>
      <w:tr>
        <w:tc>
          <w:tcPr>
            <w:tcW w:type="dxa" w:w="1944"/>
            <w:shd w:fill="E9F2EC"/>
          </w:tcPr>
          <w:p>
            <w:r>
              <w:rPr>
                <w:b/>
              </w:rPr>
              <w:t>Best for</w:t>
            </w:r>
          </w:p>
        </w:tc>
        <w:tc>
          <w:tcPr>
            <w:tcW w:type="dxa" w:w="8568"/>
          </w:tcPr>
          <w:p>
            <w:r>
              <w:t>Eligible nonprofits after state contact discussion</w:t>
            </w:r>
          </w:p>
        </w:tc>
      </w:tr>
      <w:tr>
        <w:tc>
          <w:tcPr>
            <w:tcW w:type="dxa" w:w="1944"/>
            <w:shd w:fill="E9F2EC"/>
          </w:tcPr>
          <w:p>
            <w:r>
              <w:rPr>
                <w:b/>
              </w:rPr>
              <w:t>Why it may help</w:t>
            </w:r>
          </w:p>
        </w:tc>
        <w:tc>
          <w:tcPr>
            <w:tcW w:type="dxa" w:w="8568"/>
          </w:tcPr>
          <w:p>
            <w:r>
              <w:t>Rural gateway towns can align downtown revitalization, trails, parks, and resilience work with foundation priorities.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community revitalization, local economic development, climate resiliency, environment</w:t>
            </w:r>
          </w:p>
        </w:tc>
      </w:tr>
      <w:tr>
        <w:tc>
          <w:tcPr>
            <w:tcW w:type="dxa" w:w="1944"/>
            <w:shd w:fill="E9F2EC"/>
          </w:tcPr>
          <w:p>
            <w:r>
              <w:rPr>
                <w:b/>
              </w:rPr>
              <w:t>Amount or cost</w:t>
            </w:r>
          </w:p>
        </w:tc>
        <w:tc>
          <w:tcPr>
            <w:tcW w:type="dxa" w:w="8568"/>
          </w:tcPr>
          <w:p>
            <w:r>
              <w:t>Rolling requests of $20,000 or less</w:t>
            </w:r>
          </w:p>
        </w:tc>
      </w:tr>
      <w:tr>
        <w:tc>
          <w:tcPr>
            <w:tcW w:type="dxa" w:w="1944"/>
            <w:shd w:fill="E9F2EC"/>
          </w:tcPr>
          <w:p>
            <w:r>
              <w:rPr>
                <w:b/>
              </w:rPr>
              <w:t>Match or cost</w:t>
            </w:r>
          </w:p>
        </w:tc>
        <w:tc>
          <w:tcPr>
            <w:tcW w:type="dxa" w:w="8568"/>
          </w:tcPr>
          <w:p>
            <w:r>
              <w:t>No match stated</w:t>
            </w:r>
          </w:p>
        </w:tc>
      </w:tr>
      <w:tr>
        <w:tc>
          <w:tcPr>
            <w:tcW w:type="dxa" w:w="1944"/>
            <w:shd w:fill="E9F2EC"/>
          </w:tcPr>
          <w:p>
            <w:r>
              <w:rPr>
                <w:b/>
              </w:rPr>
              <w:t>Official source</w:t>
            </w:r>
          </w:p>
        </w:tc>
        <w:tc>
          <w:tcPr>
            <w:tcW w:type="dxa" w:w="8568"/>
          </w:tcPr>
          <w:p>
            <w:hyperlink r:id="rId249">
              <w:r>
                <w:rPr>
                  <w:color w:val="1B6A8F"/>
                  <w:u w:val="single"/>
                </w:rPr>
                <w:t>Open official page</w:t>
              </w:r>
            </w:hyperlink>
            <w:r>
              <w:t xml:space="preserve"> (https://foundation.duke-energy.com/grants)</w:t>
            </w:r>
          </w:p>
        </w:tc>
      </w:tr>
      <w:tr>
        <w:tc>
          <w:tcPr>
            <w:tcW w:type="dxa" w:w="1944"/>
            <w:shd w:fill="E9F2EC"/>
          </w:tcPr>
          <w:p>
            <w:r>
              <w:rPr>
                <w:b/>
              </w:rPr>
              <w:t>Record ID</w:t>
            </w:r>
          </w:p>
        </w:tc>
        <w:tc>
          <w:tcPr>
            <w:tcW w:type="dxa" w:w="8568"/>
          </w:tcPr>
          <w:p>
            <w:r>
              <w:t>RERC-FND-0263</w:t>
            </w:r>
          </w:p>
        </w:tc>
      </w:tr>
    </w:tbl>
    <w:p>
      <w:pPr>
        <w:pStyle w:val="Heading2"/>
        <w:spacing w:before="160" w:after="60"/>
      </w:pPr>
      <w:r>
        <w:t>Community Relations and Foundation Grants</w:t>
      </w:r>
    </w:p>
    <w:p>
      <w:pPr>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Small rural nonprofits can fund public safety, environmental, and community events that support recreation destinations.</w:t>
            </w:r>
          </w:p>
        </w:tc>
      </w:tr>
      <w:tr>
        <w:tc>
          <w:tcPr>
            <w:tcW w:type="dxa" w:w="1944"/>
            <w:shd w:fill="E6F1F5"/>
          </w:tcPr>
          <w:p>
            <w:r>
              <w:rPr>
                <w:b/>
              </w:rPr>
              <w:t>Best for</w:t>
            </w:r>
          </w:p>
        </w:tc>
        <w:tc>
          <w:tcPr>
            <w:tcW w:type="dxa" w:w="8568"/>
          </w:tcPr>
          <w:p>
            <w:r>
              <w:t>Nonprofits and community organizations in service territory</w:t>
            </w:r>
          </w:p>
        </w:tc>
      </w:tr>
      <w:tr>
        <w:tc>
          <w:tcPr>
            <w:tcW w:type="dxa" w:w="1944"/>
            <w:shd w:fill="E6F1F5"/>
          </w:tcPr>
          <w:p>
            <w:r>
              <w:rPr>
                <w:b/>
              </w:rPr>
              <w:t>Why it may help</w:t>
            </w:r>
          </w:p>
        </w:tc>
        <w:tc>
          <w:tcPr>
            <w:tcW w:type="dxa" w:w="8568"/>
          </w:tcPr>
          <w:p>
            <w:r>
              <w:t>Small rural nonprofits can fund public safety, environmental, and community events that support recreation destinations.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environment, public safety, education, community wellness</w:t>
            </w:r>
          </w:p>
        </w:tc>
      </w:tr>
      <w:tr>
        <w:tc>
          <w:tcPr>
            <w:tcW w:type="dxa" w:w="1944"/>
            <w:shd w:fill="E6F1F5"/>
          </w:tcPr>
          <w:p>
            <w:r>
              <w:rPr>
                <w:b/>
              </w:rPr>
              <w:t>Amount or cost</w:t>
            </w:r>
          </w:p>
        </w:tc>
        <w:tc>
          <w:tcPr>
            <w:tcW w:type="dxa" w:w="8568"/>
          </w:tcPr>
          <w:p>
            <w:r>
              <w:t>Community grants often $500-$2,500; foundation sponsorships vary</w:t>
            </w:r>
          </w:p>
        </w:tc>
      </w:tr>
      <w:tr>
        <w:tc>
          <w:tcPr>
            <w:tcW w:type="dxa" w:w="1944"/>
            <w:shd w:fill="E6F1F5"/>
          </w:tcPr>
          <w:p>
            <w:r>
              <w:rPr>
                <w:b/>
              </w:rPr>
              <w:t>Match or cost</w:t>
            </w:r>
          </w:p>
        </w:tc>
        <w:tc>
          <w:tcPr>
            <w:tcW w:type="dxa" w:w="8568"/>
          </w:tcPr>
          <w:p>
            <w:r>
              <w:t>No match stated</w:t>
            </w:r>
          </w:p>
        </w:tc>
      </w:tr>
      <w:tr>
        <w:tc>
          <w:tcPr>
            <w:tcW w:type="dxa" w:w="1944"/>
            <w:shd w:fill="E6F1F5"/>
          </w:tcPr>
          <w:p>
            <w:r>
              <w:rPr>
                <w:b/>
              </w:rPr>
              <w:t>Official source</w:t>
            </w:r>
          </w:p>
        </w:tc>
        <w:tc>
          <w:tcPr>
            <w:tcW w:type="dxa" w:w="8568"/>
          </w:tcPr>
          <w:p>
            <w:hyperlink r:id="rId250">
              <w:r>
                <w:rPr>
                  <w:color w:val="1B6A8F"/>
                  <w:u w:val="single"/>
                </w:rPr>
                <w:t>Open official page</w:t>
              </w:r>
            </w:hyperlink>
            <w:r>
              <w:t xml:space="preserve"> (https://www.eversource.com/residential/about/community/supporting-the-community/community-relations)</w:t>
            </w:r>
          </w:p>
        </w:tc>
      </w:tr>
      <w:tr>
        <w:tc>
          <w:tcPr>
            <w:tcW w:type="dxa" w:w="1944"/>
            <w:shd w:fill="E6F1F5"/>
          </w:tcPr>
          <w:p>
            <w:r>
              <w:rPr>
                <w:b/>
              </w:rPr>
              <w:t>Record ID</w:t>
            </w:r>
          </w:p>
        </w:tc>
        <w:tc>
          <w:tcPr>
            <w:tcW w:type="dxa" w:w="8568"/>
          </w:tcPr>
          <w:p>
            <w:r>
              <w:t>RERC-FND-0260</w:t>
            </w:r>
          </w:p>
        </w:tc>
      </w:tr>
    </w:tbl>
    <w:p>
      <w:pPr>
        <w:pStyle w:val="Heading2"/>
        <w:spacing w:before="160" w:after="60"/>
      </w:pPr>
      <w:r>
        <w:t>Business Retrofits and Food Service Equipment</w:t>
      </w:r>
    </w:p>
    <w:p>
      <w:pPr>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Rural cafes, lodges, and visitor-serving businesses can lower energy costs with equipment upgrades.</w:t>
            </w:r>
          </w:p>
        </w:tc>
      </w:tr>
      <w:tr>
        <w:tc>
          <w:tcPr>
            <w:tcW w:type="dxa" w:w="1944"/>
            <w:shd w:fill="E9F2EC"/>
          </w:tcPr>
          <w:p>
            <w:r>
              <w:rPr>
                <w:b/>
              </w:rPr>
              <w:t>Best for</w:t>
            </w:r>
          </w:p>
        </w:tc>
        <w:tc>
          <w:tcPr>
            <w:tcW w:type="dxa" w:w="8568"/>
          </w:tcPr>
          <w:p>
            <w:r>
              <w:t>Idaho Power business customers</w:t>
            </w:r>
          </w:p>
        </w:tc>
      </w:tr>
      <w:tr>
        <w:tc>
          <w:tcPr>
            <w:tcW w:type="dxa" w:w="1944"/>
            <w:shd w:fill="E9F2EC"/>
          </w:tcPr>
          <w:p>
            <w:r>
              <w:rPr>
                <w:b/>
              </w:rPr>
              <w:t>Why it may help</w:t>
            </w:r>
          </w:p>
        </w:tc>
        <w:tc>
          <w:tcPr>
            <w:tcW w:type="dxa" w:w="8568"/>
          </w:tcPr>
          <w:p>
            <w:r>
              <w:t>Rural cafes, lodges, and visitor-serving businesses can lower energy costs with equipment upgrades.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foodservice, retrofits, refrigeration, business equipment</w:t>
            </w:r>
          </w:p>
        </w:tc>
      </w:tr>
      <w:tr>
        <w:tc>
          <w:tcPr>
            <w:tcW w:type="dxa" w:w="1944"/>
            <w:shd w:fill="E9F2EC"/>
          </w:tcPr>
          <w:p>
            <w:r>
              <w:rPr>
                <w:b/>
              </w:rPr>
              <w:t>Amount or cost</w:t>
            </w:r>
          </w:p>
        </w:tc>
        <w:tc>
          <w:tcPr>
            <w:tcW w:type="dxa" w:w="8568"/>
          </w:tcPr>
          <w:p>
            <w:r>
              <w:t>Measure-specific</w:t>
            </w:r>
          </w:p>
        </w:tc>
      </w:tr>
      <w:tr>
        <w:tc>
          <w:tcPr>
            <w:tcW w:type="dxa" w:w="1944"/>
            <w:shd w:fill="E9F2EC"/>
          </w:tcPr>
          <w:p>
            <w:r>
              <w:rPr>
                <w:b/>
              </w:rPr>
              <w:t>Match or cost</w:t>
            </w:r>
          </w:p>
        </w:tc>
        <w:tc>
          <w:tcPr>
            <w:tcW w:type="dxa" w:w="8568"/>
          </w:tcPr>
          <w:p>
            <w:r>
              <w:t>Customer pays remaining cost</w:t>
            </w:r>
          </w:p>
        </w:tc>
      </w:tr>
      <w:tr>
        <w:tc>
          <w:tcPr>
            <w:tcW w:type="dxa" w:w="1944"/>
            <w:shd w:fill="E9F2EC"/>
          </w:tcPr>
          <w:p>
            <w:r>
              <w:rPr>
                <w:b/>
              </w:rPr>
              <w:t>Official source</w:t>
            </w:r>
          </w:p>
        </w:tc>
        <w:tc>
          <w:tcPr>
            <w:tcW w:type="dxa" w:w="8568"/>
          </w:tcPr>
          <w:p>
            <w:hyperlink r:id="rId251">
              <w:r>
                <w:rPr>
                  <w:color w:val="1B6A8F"/>
                  <w:u w:val="single"/>
                </w:rPr>
                <w:t>Open official page</w:t>
              </w:r>
            </w:hyperlink>
            <w:r>
              <w:t xml:space="preserve"> (https://www.idahopower.com/energy-environment/ways-to-save/savings-for-your-business/retrofits/food-service-equipment-oregon)</w:t>
            </w:r>
          </w:p>
        </w:tc>
      </w:tr>
      <w:tr>
        <w:tc>
          <w:tcPr>
            <w:tcW w:type="dxa" w:w="1944"/>
            <w:shd w:fill="E9F2EC"/>
          </w:tcPr>
          <w:p>
            <w:r>
              <w:rPr>
                <w:b/>
              </w:rPr>
              <w:t>Record ID</w:t>
            </w:r>
          </w:p>
        </w:tc>
        <w:tc>
          <w:tcPr>
            <w:tcW w:type="dxa" w:w="8568"/>
          </w:tcPr>
          <w:p>
            <w:r>
              <w:t>RERC-FND-0256</w:t>
            </w:r>
          </w:p>
        </w:tc>
      </w:tr>
    </w:tbl>
    <w:p>
      <w:pPr>
        <w:pStyle w:val="Heading2"/>
        <w:spacing w:before="160" w:after="60"/>
      </w:pPr>
      <w:r>
        <w:t>Invest Appalachia Fund</w:t>
      </w:r>
    </w:p>
    <w:p>
      <w:pPr>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Directly names creative placemaking, outdoor recreation, main street business, and asset-based tourism as focus areas.</w:t>
            </w:r>
          </w:p>
        </w:tc>
      </w:tr>
      <w:tr>
        <w:tc>
          <w:tcPr>
            <w:tcW w:type="dxa" w:w="1944"/>
            <w:shd w:fill="E6F1F5"/>
          </w:tcPr>
          <w:p>
            <w:r>
              <w:rPr>
                <w:b/>
              </w:rPr>
              <w:t>Best for</w:t>
            </w:r>
          </w:p>
        </w:tc>
        <w:tc>
          <w:tcPr>
            <w:tcW w:type="dxa" w:w="8568"/>
          </w:tcPr>
          <w:p>
            <w:r>
              <w:t>Businesses; nonprofits; real estate projects; intermediaries; community facilities</w:t>
            </w:r>
          </w:p>
        </w:tc>
      </w:tr>
      <w:tr>
        <w:tc>
          <w:tcPr>
            <w:tcW w:type="dxa" w:w="1944"/>
            <w:shd w:fill="E6F1F5"/>
          </w:tcPr>
          <w:p>
            <w:r>
              <w:rPr>
                <w:b/>
              </w:rPr>
              <w:t>Why it may help</w:t>
            </w:r>
          </w:p>
        </w:tc>
        <w:tc>
          <w:tcPr>
            <w:tcW w:type="dxa" w:w="8568"/>
          </w:tcPr>
          <w:p>
            <w:r>
              <w:t>Directly names creative placemaking, outdoor recreation, main street business, and asset-based tourism as focus areas.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creative placemaking; outdoor recreation; downtown redevelopment; asset-based tourism</w:t>
            </w:r>
          </w:p>
        </w:tc>
      </w:tr>
      <w:tr>
        <w:tc>
          <w:tcPr>
            <w:tcW w:type="dxa" w:w="1944"/>
            <w:shd w:fill="E6F1F5"/>
          </w:tcPr>
          <w:p>
            <w:r>
              <w:rPr>
                <w:b/>
              </w:rPr>
              <w:t>Amount or cost</w:t>
            </w:r>
          </w:p>
        </w:tc>
        <w:tc>
          <w:tcPr>
            <w:tcW w:type="dxa" w:w="8568"/>
          </w:tcPr>
          <w:p>
            <w:r>
              <w:t>$100,000-$3,000,000 with exceptions</w:t>
            </w:r>
          </w:p>
        </w:tc>
      </w:tr>
      <w:tr>
        <w:tc>
          <w:tcPr>
            <w:tcW w:type="dxa" w:w="1944"/>
            <w:shd w:fill="E6F1F5"/>
          </w:tcPr>
          <w:p>
            <w:r>
              <w:rPr>
                <w:b/>
              </w:rPr>
              <w:t>Match or cost</w:t>
            </w:r>
          </w:p>
        </w:tc>
        <w:tc>
          <w:tcPr>
            <w:tcW w:type="dxa" w:w="8568"/>
          </w:tcPr>
          <w:p>
            <w:r>
              <w:t>Repayable capital; co-investment commonly expected</w:t>
            </w:r>
          </w:p>
        </w:tc>
      </w:tr>
      <w:tr>
        <w:tc>
          <w:tcPr>
            <w:tcW w:type="dxa" w:w="1944"/>
            <w:shd w:fill="E6F1F5"/>
          </w:tcPr>
          <w:p>
            <w:r>
              <w:rPr>
                <w:b/>
              </w:rPr>
              <w:t>Official source</w:t>
            </w:r>
          </w:p>
        </w:tc>
        <w:tc>
          <w:tcPr>
            <w:tcW w:type="dxa" w:w="8568"/>
          </w:tcPr>
          <w:p>
            <w:hyperlink r:id="rId252">
              <w:r>
                <w:rPr>
                  <w:color w:val="1B6A8F"/>
                  <w:u w:val="single"/>
                </w:rPr>
                <w:t>Open official page</w:t>
              </w:r>
            </w:hyperlink>
            <w:r>
              <w:t xml:space="preserve"> (https://investappalachia.org/our-work/invest-appalachia-fund)</w:t>
            </w:r>
          </w:p>
        </w:tc>
      </w:tr>
      <w:tr>
        <w:tc>
          <w:tcPr>
            <w:tcW w:type="dxa" w:w="1944"/>
            <w:shd w:fill="E6F1F5"/>
          </w:tcPr>
          <w:p>
            <w:r>
              <w:rPr>
                <w:b/>
              </w:rPr>
              <w:t>Record ID</w:t>
            </w:r>
          </w:p>
        </w:tc>
        <w:tc>
          <w:tcPr>
            <w:tcW w:type="dxa" w:w="8568"/>
          </w:tcPr>
          <w:p>
            <w:r>
              <w:t>RERC-FND-0266</w:t>
            </w:r>
          </w:p>
        </w:tc>
      </w:tr>
    </w:tbl>
    <w:p>
      <w:pPr>
        <w:pStyle w:val="Heading2"/>
        <w:spacing w:before="160" w:after="60"/>
      </w:pPr>
      <w:r>
        <w:t>National Coastal Zone Management Program</w:t>
      </w:r>
    </w:p>
    <w:p>
      <w:pPr>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coastal planning, public access, habitat protection, hazard resilience, water quality, and responsible coastal development.</w:t>
            </w:r>
          </w:p>
        </w:tc>
      </w:tr>
      <w:tr>
        <w:tc>
          <w:tcPr>
            <w:tcW w:type="dxa" w:w="1944"/>
            <w:shd w:fill="E9F2EC"/>
          </w:tcPr>
          <w:p>
            <w:r>
              <w:rPr>
                <w:b/>
              </w:rPr>
              <w:t>Best for</w:t>
            </w:r>
          </w:p>
        </w:tc>
        <w:tc>
          <w:tcPr>
            <w:tcW w:type="dxa" w:w="8568"/>
          </w:tcPr>
          <w:p>
            <w:r>
              <w:t>Approved coastal management programs and eligible local or project partners.</w:t>
            </w:r>
          </w:p>
        </w:tc>
      </w:tr>
      <w:tr>
        <w:tc>
          <w:tcPr>
            <w:tcW w:type="dxa" w:w="1944"/>
            <w:shd w:fill="E9F2EC"/>
          </w:tcPr>
          <w:p>
            <w:r>
              <w:rPr>
                <w:b/>
              </w:rPr>
              <w:t>Why it may help</w:t>
            </w:r>
          </w:p>
        </w:tc>
        <w:tc>
          <w:tcPr>
            <w:tcW w:type="dxa" w:w="8568"/>
          </w:tcPr>
          <w:p>
            <w:r>
              <w:t>May support rural community goals related to coastal access and public access.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coastal access; public access; habitat; hazards; planning; water quality</w:t>
            </w:r>
          </w:p>
        </w:tc>
      </w:tr>
      <w:tr>
        <w:tc>
          <w:tcPr>
            <w:tcW w:type="dxa" w:w="1944"/>
            <w:shd w:fill="E9F2EC"/>
          </w:tcPr>
          <w:p>
            <w:r>
              <w:rPr>
                <w:b/>
              </w:rPr>
              <w:t>Amount or cost</w:t>
            </w:r>
          </w:p>
        </w:tc>
        <w:tc>
          <w:tcPr>
            <w:tcW w:type="dxa" w:w="8568"/>
          </w:tcPr>
          <w:p>
            <w:r>
              <w:t>Federal and partner funding varies by state or territory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253">
              <w:r>
                <w:rPr>
                  <w:color w:val="1B6A8F"/>
                  <w:u w:val="single"/>
                </w:rPr>
                <w:t>Open official page</w:t>
              </w:r>
            </w:hyperlink>
            <w:r>
              <w:t xml:space="preserve"> (https://coast.noaa.gov/czm/about)</w:t>
            </w:r>
          </w:p>
        </w:tc>
      </w:tr>
      <w:tr>
        <w:tc>
          <w:tcPr>
            <w:tcW w:type="dxa" w:w="1944"/>
            <w:shd w:fill="E9F2EC"/>
          </w:tcPr>
          <w:p>
            <w:r>
              <w:rPr>
                <w:b/>
              </w:rPr>
              <w:t>Record ID</w:t>
            </w:r>
          </w:p>
        </w:tc>
        <w:tc>
          <w:tcPr>
            <w:tcW w:type="dxa" w:w="8568"/>
          </w:tcPr>
          <w:p>
            <w:r>
              <w:t>RERC-FND-0268</w:t>
            </w:r>
          </w:p>
        </w:tc>
      </w:tr>
    </w:tbl>
    <w:p>
      <w:pPr>
        <w:pStyle w:val="Heading2"/>
        <w:spacing w:before="160" w:after="60"/>
      </w:pPr>
      <w:r>
        <w:t>Coral Reef Stewardship Fund</w:t>
      </w:r>
    </w:p>
    <w:p>
      <w:pPr>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coral reef stewardship, watershed work, restoration, and conservation partnerships in priority reef geographies.</w:t>
            </w:r>
          </w:p>
        </w:tc>
      </w:tr>
      <w:tr>
        <w:tc>
          <w:tcPr>
            <w:tcW w:type="dxa" w:w="1944"/>
            <w:shd w:fill="E6F1F5"/>
          </w:tcPr>
          <w:p>
            <w:r>
              <w:rPr>
                <w:b/>
              </w:rPr>
              <w:t>Best for</w:t>
            </w:r>
          </w:p>
        </w:tc>
        <w:tc>
          <w:tcPr>
            <w:tcW w:type="dxa" w:w="8568"/>
          </w:tcPr>
          <w:p>
            <w:r>
              <w:t>Eligible conservation organizations, agencies, universities, and project partners listed in each request for proposals.</w:t>
            </w:r>
          </w:p>
        </w:tc>
      </w:tr>
      <w:tr>
        <w:tc>
          <w:tcPr>
            <w:tcW w:type="dxa" w:w="1944"/>
            <w:shd w:fill="E6F1F5"/>
          </w:tcPr>
          <w:p>
            <w:r>
              <w:rPr>
                <w:b/>
              </w:rPr>
              <w:t>Why it may help</w:t>
            </w:r>
          </w:p>
        </w:tc>
        <w:tc>
          <w:tcPr>
            <w:tcW w:type="dxa" w:w="8568"/>
          </w:tcPr>
          <w:p>
            <w:r>
              <w:t>May support rural community goals related to coral reefs and conservation.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coral reefs; conservation; watershed; restoration; coastal resilience</w:t>
            </w:r>
          </w:p>
        </w:tc>
      </w:tr>
      <w:tr>
        <w:tc>
          <w:tcPr>
            <w:tcW w:type="dxa" w:w="1944"/>
            <w:shd w:fill="E6F1F5"/>
          </w:tcPr>
          <w:p>
            <w:r>
              <w:rPr>
                <w:b/>
              </w:rPr>
              <w:t>Amount or cost</w:t>
            </w:r>
          </w:p>
        </w:tc>
        <w:tc>
          <w:tcPr>
            <w:tcW w:type="dxa" w:w="8568"/>
          </w:tcPr>
          <w:p>
            <w:r>
              <w:t>Award amounts vary by annual request for proposals.</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254">
              <w:r>
                <w:rPr>
                  <w:color w:val="1B6A8F"/>
                  <w:u w:val="single"/>
                </w:rPr>
                <w:t>Open official page</w:t>
              </w:r>
            </w:hyperlink>
            <w:r>
              <w:t xml:space="preserve"> (https://www.nfwf.org/programs/coral-reef-stewardship-fund)</w:t>
            </w:r>
          </w:p>
        </w:tc>
      </w:tr>
      <w:tr>
        <w:tc>
          <w:tcPr>
            <w:tcW w:type="dxa" w:w="1944"/>
            <w:shd w:fill="E6F1F5"/>
          </w:tcPr>
          <w:p>
            <w:r>
              <w:rPr>
                <w:b/>
              </w:rPr>
              <w:t>Record ID</w:t>
            </w:r>
          </w:p>
        </w:tc>
        <w:tc>
          <w:tcPr>
            <w:tcW w:type="dxa" w:w="8568"/>
          </w:tcPr>
          <w:p>
            <w:r>
              <w:t>RERC-FND-0261</w:t>
            </w:r>
          </w:p>
        </w:tc>
      </w:tr>
    </w:tbl>
    <w:p>
      <w:pPr>
        <w:pStyle w:val="Heading2"/>
        <w:spacing w:before="160" w:after="60"/>
      </w:pPr>
      <w:r>
        <w:t>Neil and Louise Tillotson Fund Local, Large, and DASH Grants</w:t>
      </w:r>
    </w:p>
    <w:p>
      <w:pPr>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Strong fit for northern rural towns using outdoor recreation, culture, and local enterprise for community vitality.</w:t>
            </w:r>
          </w:p>
        </w:tc>
      </w:tr>
      <w:tr>
        <w:tc>
          <w:tcPr>
            <w:tcW w:type="dxa" w:w="1944"/>
            <w:shd w:fill="E9F2EC"/>
          </w:tcPr>
          <w:p>
            <w:r>
              <w:rPr>
                <w:b/>
              </w:rPr>
              <w:t>Best for</w:t>
            </w:r>
          </w:p>
        </w:tc>
        <w:tc>
          <w:tcPr>
            <w:tcW w:type="dxa" w:w="8568"/>
          </w:tcPr>
          <w:p>
            <w:r>
              <w:t>Eligible nonprofits and community organizations</w:t>
            </w:r>
          </w:p>
        </w:tc>
      </w:tr>
      <w:tr>
        <w:tc>
          <w:tcPr>
            <w:tcW w:type="dxa" w:w="1944"/>
            <w:shd w:fill="E9F2EC"/>
          </w:tcPr>
          <w:p>
            <w:r>
              <w:rPr>
                <w:b/>
              </w:rPr>
              <w:t>Why it may help</w:t>
            </w:r>
          </w:p>
        </w:tc>
        <w:tc>
          <w:tcPr>
            <w:tcW w:type="dxa" w:w="8568"/>
          </w:tcPr>
          <w:p>
            <w:r>
              <w:t>Strong fit for northern rural towns using outdoor recreation, culture, and local enterprise for community vitality.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sustainable community development; economic development; North Country vitality</w:t>
            </w:r>
          </w:p>
        </w:tc>
      </w:tr>
      <w:tr>
        <w:tc>
          <w:tcPr>
            <w:tcW w:type="dxa" w:w="1944"/>
            <w:shd w:fill="E9F2EC"/>
          </w:tcPr>
          <w:p>
            <w:r>
              <w:rPr>
                <w:b/>
              </w:rPr>
              <w:t>Amount or cost</w:t>
            </w:r>
          </w:p>
        </w:tc>
        <w:tc>
          <w:tcPr>
            <w:tcW w:type="dxa" w:w="8568"/>
          </w:tcPr>
          <w:p>
            <w:r>
              <w:t>Local grants $20,000 or less; large grants $20,000-$300,000; DASH varies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255">
              <w:r>
                <w:rPr>
                  <w:color w:val="1B6A8F"/>
                  <w:u w:val="single"/>
                </w:rPr>
                <w:t>Open official page</w:t>
              </w:r>
            </w:hyperlink>
            <w:r>
              <w:t xml:space="preserve"> (https://www.nhcf.org/how-can-we-help-you/apply-for-a-grant)</w:t>
            </w:r>
          </w:p>
        </w:tc>
      </w:tr>
      <w:tr>
        <w:tc>
          <w:tcPr>
            <w:tcW w:type="dxa" w:w="1944"/>
            <w:shd w:fill="E9F2EC"/>
          </w:tcPr>
          <w:p>
            <w:r>
              <w:rPr>
                <w:b/>
              </w:rPr>
              <w:t>Record ID</w:t>
            </w:r>
          </w:p>
        </w:tc>
        <w:tc>
          <w:tcPr>
            <w:tcW w:type="dxa" w:w="8568"/>
          </w:tcPr>
          <w:p>
            <w:r>
              <w:t>RERC-FND-0270</w:t>
            </w:r>
          </w:p>
        </w:tc>
      </w:tr>
    </w:tbl>
    <w:p>
      <w:pPr>
        <w:pStyle w:val="Heading2"/>
        <w:spacing w:before="160" w:after="60"/>
      </w:pPr>
      <w:r>
        <w:t>Commercial Rebates and Custom Efficiency Grants</w:t>
      </w:r>
    </w:p>
    <w:p>
      <w:pPr>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Small-town hospitality, restaurants, and public recreation facilities can target practical retrofits.</w:t>
            </w:r>
          </w:p>
        </w:tc>
      </w:tr>
      <w:tr>
        <w:tc>
          <w:tcPr>
            <w:tcW w:type="dxa" w:w="1944"/>
            <w:shd w:fill="E6F1F5"/>
          </w:tcPr>
          <w:p>
            <w:r>
              <w:rPr>
                <w:b/>
              </w:rPr>
              <w:t>Best for</w:t>
            </w:r>
          </w:p>
        </w:tc>
        <w:tc>
          <w:tcPr>
            <w:tcW w:type="dxa" w:w="8568"/>
          </w:tcPr>
          <w:p>
            <w:r>
              <w:t>Commercial customers</w:t>
            </w:r>
          </w:p>
        </w:tc>
      </w:tr>
      <w:tr>
        <w:tc>
          <w:tcPr>
            <w:tcW w:type="dxa" w:w="1944"/>
            <w:shd w:fill="E6F1F5"/>
          </w:tcPr>
          <w:p>
            <w:r>
              <w:rPr>
                <w:b/>
              </w:rPr>
              <w:t>Why it may help</w:t>
            </w:r>
          </w:p>
        </w:tc>
        <w:tc>
          <w:tcPr>
            <w:tcW w:type="dxa" w:w="8568"/>
          </w:tcPr>
          <w:p>
            <w:r>
              <w:t>Small-town hospitality, restaurants, and public recreation facilities can target practical retrofits.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commercial kitchens, EV charging, motors, turnkey efficiency</w:t>
            </w:r>
          </w:p>
        </w:tc>
      </w:tr>
      <w:tr>
        <w:tc>
          <w:tcPr>
            <w:tcW w:type="dxa" w:w="1944"/>
            <w:shd w:fill="E6F1F5"/>
          </w:tcPr>
          <w:p>
            <w:r>
              <w:rPr>
                <w:b/>
              </w:rPr>
              <w:t>Amount or cost</w:t>
            </w:r>
          </w:p>
        </w:tc>
        <w:tc>
          <w:tcPr>
            <w:tcW w:type="dxa" w:w="8568"/>
          </w:tcPr>
          <w:p>
            <w:r>
              <w:t>Measure-specific; custom efficiency grants available</w:t>
            </w:r>
          </w:p>
        </w:tc>
      </w:tr>
      <w:tr>
        <w:tc>
          <w:tcPr>
            <w:tcW w:type="dxa" w:w="1944"/>
            <w:shd w:fill="E6F1F5"/>
          </w:tcPr>
          <w:p>
            <w:r>
              <w:rPr>
                <w:b/>
              </w:rPr>
              <w:t>Match or cost</w:t>
            </w:r>
          </w:p>
        </w:tc>
        <w:tc>
          <w:tcPr>
            <w:tcW w:type="dxa" w:w="8568"/>
          </w:tcPr>
          <w:p>
            <w:r>
              <w:t>Customer pays remaining cost</w:t>
            </w:r>
          </w:p>
        </w:tc>
      </w:tr>
      <w:tr>
        <w:tc>
          <w:tcPr>
            <w:tcW w:type="dxa" w:w="1944"/>
            <w:shd w:fill="E6F1F5"/>
          </w:tcPr>
          <w:p>
            <w:r>
              <w:rPr>
                <w:b/>
              </w:rPr>
              <w:t>Official source</w:t>
            </w:r>
          </w:p>
        </w:tc>
        <w:tc>
          <w:tcPr>
            <w:tcW w:type="dxa" w:w="8568"/>
          </w:tcPr>
          <w:p>
            <w:hyperlink r:id="rId256">
              <w:r>
                <w:rPr>
                  <w:color w:val="1B6A8F"/>
                  <w:u w:val="single"/>
                </w:rPr>
                <w:t>Open official page</w:t>
              </w:r>
            </w:hyperlink>
            <w:r>
              <w:t xml:space="preserve"> (https://www.otpco.com/rebates-and-efficiency-programs/programs/rebates-commercial)</w:t>
            </w:r>
          </w:p>
        </w:tc>
      </w:tr>
      <w:tr>
        <w:tc>
          <w:tcPr>
            <w:tcW w:type="dxa" w:w="1944"/>
            <w:shd w:fill="E6F1F5"/>
          </w:tcPr>
          <w:p>
            <w:r>
              <w:rPr>
                <w:b/>
              </w:rPr>
              <w:t>Record ID</w:t>
            </w:r>
          </w:p>
        </w:tc>
        <w:tc>
          <w:tcPr>
            <w:tcW w:type="dxa" w:w="8568"/>
          </w:tcPr>
          <w:p>
            <w:r>
              <w:t>RERC-FND-0258</w:t>
            </w:r>
          </w:p>
        </w:tc>
      </w:tr>
    </w:tbl>
    <w:p>
      <w:pPr>
        <w:pStyle w:val="Heading2"/>
        <w:spacing w:before="160" w:after="60"/>
      </w:pPr>
      <w:r>
        <w:t>Empowering Community Grants</w:t>
      </w:r>
    </w:p>
    <w:p>
      <w:pPr>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Rural nonprofits can seek support for community vitality, resilience, and sustainability projects.</w:t>
            </w:r>
          </w:p>
        </w:tc>
      </w:tr>
      <w:tr>
        <w:tc>
          <w:tcPr>
            <w:tcW w:type="dxa" w:w="1944"/>
            <w:shd w:fill="E9F2EC"/>
          </w:tcPr>
          <w:p>
            <w:r>
              <w:rPr>
                <w:b/>
              </w:rPr>
              <w:t>Best for</w:t>
            </w:r>
          </w:p>
        </w:tc>
        <w:tc>
          <w:tcPr>
            <w:tcW w:type="dxa" w:w="8568"/>
          </w:tcPr>
          <w:p>
            <w:r>
              <w:t>501(c)(3) nonprofits</w:t>
            </w:r>
          </w:p>
        </w:tc>
      </w:tr>
      <w:tr>
        <w:tc>
          <w:tcPr>
            <w:tcW w:type="dxa" w:w="1944"/>
            <w:shd w:fill="E9F2EC"/>
          </w:tcPr>
          <w:p>
            <w:r>
              <w:rPr>
                <w:b/>
              </w:rPr>
              <w:t>Why it may help</w:t>
            </w:r>
          </w:p>
        </w:tc>
        <w:tc>
          <w:tcPr>
            <w:tcW w:type="dxa" w:w="8568"/>
          </w:tcPr>
          <w:p>
            <w:r>
              <w:t>Rural nonprofits can seek support for community vitality, resilience, and sustainability projects.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community vitality, resilience, sustainability, education</w:t>
            </w:r>
          </w:p>
        </w:tc>
      </w:tr>
      <w:tr>
        <w:tc>
          <w:tcPr>
            <w:tcW w:type="dxa" w:w="1944"/>
            <w:shd w:fill="E9F2EC"/>
          </w:tcPr>
          <w:p>
            <w:r>
              <w:rPr>
                <w:b/>
              </w:rPr>
              <w:t>Amount or cost</w:t>
            </w:r>
          </w:p>
        </w:tc>
        <w:tc>
          <w:tcPr>
            <w:tcW w:type="dxa" w:w="8568"/>
          </w:tcPr>
          <w:p>
            <w:r>
              <w:t>$2,500-$20,000; $1.5M annual foundation grants</w:t>
            </w:r>
          </w:p>
        </w:tc>
      </w:tr>
      <w:tr>
        <w:tc>
          <w:tcPr>
            <w:tcW w:type="dxa" w:w="1944"/>
            <w:shd w:fill="E9F2EC"/>
          </w:tcPr>
          <w:p>
            <w:r>
              <w:rPr>
                <w:b/>
              </w:rPr>
              <w:t>Match or cost</w:t>
            </w:r>
          </w:p>
        </w:tc>
        <w:tc>
          <w:tcPr>
            <w:tcW w:type="dxa" w:w="8568"/>
          </w:tcPr>
          <w:p>
            <w:r>
              <w:t>No match stated</w:t>
            </w:r>
          </w:p>
        </w:tc>
      </w:tr>
      <w:tr>
        <w:tc>
          <w:tcPr>
            <w:tcW w:type="dxa" w:w="1944"/>
            <w:shd w:fill="E9F2EC"/>
          </w:tcPr>
          <w:p>
            <w:r>
              <w:rPr>
                <w:b/>
              </w:rPr>
              <w:t>Official source</w:t>
            </w:r>
          </w:p>
        </w:tc>
        <w:tc>
          <w:tcPr>
            <w:tcW w:type="dxa" w:w="8568"/>
          </w:tcPr>
          <w:p>
            <w:hyperlink r:id="rId257">
              <w:r>
                <w:rPr>
                  <w:color w:val="1B6A8F"/>
                  <w:u w:val="single"/>
                </w:rPr>
                <w:t>Open official page</w:t>
              </w:r>
            </w:hyperlink>
            <w:r>
              <w:t xml:space="preserve"> (https://www.pplweb.com/communities/ppl-foundation/community-grants)</w:t>
            </w:r>
          </w:p>
        </w:tc>
      </w:tr>
      <w:tr>
        <w:tc>
          <w:tcPr>
            <w:tcW w:type="dxa" w:w="1944"/>
            <w:shd w:fill="E9F2EC"/>
          </w:tcPr>
          <w:p>
            <w:r>
              <w:rPr>
                <w:b/>
              </w:rPr>
              <w:t>Record ID</w:t>
            </w:r>
          </w:p>
        </w:tc>
        <w:tc>
          <w:tcPr>
            <w:tcW w:type="dxa" w:w="8568"/>
          </w:tcPr>
          <w:p>
            <w:r>
              <w:t>RERC-FND-0264</w:t>
            </w:r>
          </w:p>
        </w:tc>
      </w:tr>
    </w:tbl>
    <w:p>
      <w:pPr>
        <w:pStyle w:val="Heading2"/>
        <w:spacing w:before="160" w:after="60"/>
      </w:pPr>
      <w:r>
        <w:t>Neighborhood Partners Program</w:t>
      </w:r>
    </w:p>
    <w:p>
      <w:pPr>
        <w:spacing w:after="80"/>
      </w:pPr>
      <w:r>
        <w:rPr>
          <w:b/>
        </w:rPr>
        <w:t>PSEG Foundation</w:t>
      </w:r>
      <w:r>
        <w:t xml:space="preserve"> | Open when checked | Multi-State | 2026-06-01 to 2026-06-30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Rural and edge communities can fund sustainability, workforce, and community support projects that keep visitor areas viable.</w:t>
            </w:r>
          </w:p>
        </w:tc>
      </w:tr>
      <w:tr>
        <w:tc>
          <w:tcPr>
            <w:tcW w:type="dxa" w:w="1944"/>
            <w:shd w:fill="E6F1F5"/>
          </w:tcPr>
          <w:p>
            <w:r>
              <w:rPr>
                <w:b/>
              </w:rPr>
              <w:t>Best for</w:t>
            </w:r>
          </w:p>
        </w:tc>
        <w:tc>
          <w:tcPr>
            <w:tcW w:type="dxa" w:w="8568"/>
          </w:tcPr>
          <w:p>
            <w:r>
              <w:t>Eligible nonprofits</w:t>
            </w:r>
          </w:p>
        </w:tc>
      </w:tr>
      <w:tr>
        <w:tc>
          <w:tcPr>
            <w:tcW w:type="dxa" w:w="1944"/>
            <w:shd w:fill="E6F1F5"/>
          </w:tcPr>
          <w:p>
            <w:r>
              <w:rPr>
                <w:b/>
              </w:rPr>
              <w:t>Why it may help</w:t>
            </w:r>
          </w:p>
        </w:tc>
        <w:tc>
          <w:tcPr>
            <w:tcW w:type="dxa" w:w="8568"/>
          </w:tcPr>
          <w:p>
            <w:r>
              <w:t>Rural and edge communities can fund sustainability, workforce, and community support projects that keep visitor areas viable.</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environmental sustainability, economic mobility, community wellbeing, workforce</w:t>
            </w:r>
          </w:p>
        </w:tc>
      </w:tr>
      <w:tr>
        <w:tc>
          <w:tcPr>
            <w:tcW w:type="dxa" w:w="1944"/>
            <w:shd w:fill="E6F1F5"/>
          </w:tcPr>
          <w:p>
            <w:r>
              <w:rPr>
                <w:b/>
              </w:rPr>
              <w:t>Amount or cost</w:t>
            </w:r>
          </w:p>
        </w:tc>
        <w:tc>
          <w:tcPr>
            <w:tcW w:type="dxa" w:w="8568"/>
          </w:tcPr>
          <w:p>
            <w:r>
              <w:t>$500-$15,000; $1.2M total</w:t>
            </w:r>
          </w:p>
        </w:tc>
      </w:tr>
      <w:tr>
        <w:tc>
          <w:tcPr>
            <w:tcW w:type="dxa" w:w="1944"/>
            <w:shd w:fill="E6F1F5"/>
          </w:tcPr>
          <w:p>
            <w:r>
              <w:rPr>
                <w:b/>
              </w:rPr>
              <w:t>Match or cost</w:t>
            </w:r>
          </w:p>
        </w:tc>
        <w:tc>
          <w:tcPr>
            <w:tcW w:type="dxa" w:w="8568"/>
          </w:tcPr>
          <w:p>
            <w:r>
              <w:t>No match stated</w:t>
            </w:r>
          </w:p>
        </w:tc>
      </w:tr>
      <w:tr>
        <w:tc>
          <w:tcPr>
            <w:tcW w:type="dxa" w:w="1944"/>
            <w:shd w:fill="E6F1F5"/>
          </w:tcPr>
          <w:p>
            <w:r>
              <w:rPr>
                <w:b/>
              </w:rPr>
              <w:t>Official source</w:t>
            </w:r>
          </w:p>
        </w:tc>
        <w:tc>
          <w:tcPr>
            <w:tcW w:type="dxa" w:w="8568"/>
          </w:tcPr>
          <w:p>
            <w:hyperlink r:id="rId258">
              <w:r>
                <w:rPr>
                  <w:color w:val="1B6A8F"/>
                  <w:u w:val="single"/>
                </w:rPr>
                <w:t>Open official page</w:t>
              </w:r>
            </w:hyperlink>
            <w:r>
              <w:t xml:space="preserve"> (https://corporate.pseg.com/corporatecitizenship/nonprofit-grants/neighborhoodpartnersprogram)</w:t>
            </w:r>
          </w:p>
        </w:tc>
      </w:tr>
      <w:tr>
        <w:tc>
          <w:tcPr>
            <w:tcW w:type="dxa" w:w="1944"/>
            <w:shd w:fill="E6F1F5"/>
          </w:tcPr>
          <w:p>
            <w:r>
              <w:rPr>
                <w:b/>
              </w:rPr>
              <w:t>Record ID</w:t>
            </w:r>
          </w:p>
        </w:tc>
        <w:tc>
          <w:tcPr>
            <w:tcW w:type="dxa" w:w="8568"/>
          </w:tcPr>
          <w:p>
            <w:r>
              <w:t>RERC-FND-0269</w:t>
            </w:r>
          </w:p>
        </w:tc>
      </w:tr>
    </w:tbl>
    <w:p>
      <w:pPr>
        <w:pStyle w:val="Heading2"/>
        <w:spacing w:before="160" w:after="60"/>
      </w:pPr>
      <w:r>
        <w:t>Partner Community Capital Business Loans and Advisory Services</w:t>
      </w:r>
    </w:p>
    <w:p>
      <w:pPr>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finance outfitters, lodging, food, outdoor service firms, and local businesses tied to natural assets.</w:t>
            </w:r>
          </w:p>
        </w:tc>
      </w:tr>
      <w:tr>
        <w:tc>
          <w:tcPr>
            <w:tcW w:type="dxa" w:w="1944"/>
            <w:shd w:fill="E9F2EC"/>
          </w:tcPr>
          <w:p>
            <w:r>
              <w:rPr>
                <w:b/>
              </w:rPr>
              <w:t>Best for</w:t>
            </w:r>
          </w:p>
        </w:tc>
        <w:tc>
          <w:tcPr>
            <w:tcW w:type="dxa" w:w="8568"/>
          </w:tcPr>
          <w:p>
            <w:r>
              <w:t>Small businesses and nonprofits</w:t>
            </w:r>
          </w:p>
        </w:tc>
      </w:tr>
      <w:tr>
        <w:tc>
          <w:tcPr>
            <w:tcW w:type="dxa" w:w="1944"/>
            <w:shd w:fill="E9F2EC"/>
          </w:tcPr>
          <w:p>
            <w:r>
              <w:rPr>
                <w:b/>
              </w:rPr>
              <w:t>Why it may help</w:t>
            </w:r>
          </w:p>
        </w:tc>
        <w:tc>
          <w:tcPr>
            <w:tcW w:type="dxa" w:w="8568"/>
          </w:tcPr>
          <w:p>
            <w:r>
              <w:t>Can finance outfitters, lodging, food, outdoor service firms, and local businesses tied to natural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entrepreneurship; eco-tourism; main street redevelopment; natural-resource businesses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Repayment required; collateral and underwriting vary</w:t>
            </w:r>
          </w:p>
        </w:tc>
      </w:tr>
      <w:tr>
        <w:tc>
          <w:tcPr>
            <w:tcW w:type="dxa" w:w="1944"/>
            <w:shd w:fill="E9F2EC"/>
          </w:tcPr>
          <w:p>
            <w:r>
              <w:rPr>
                <w:b/>
              </w:rPr>
              <w:t>Official source</w:t>
            </w:r>
          </w:p>
        </w:tc>
        <w:tc>
          <w:tcPr>
            <w:tcW w:type="dxa" w:w="8568"/>
          </w:tcPr>
          <w:p>
            <w:hyperlink r:id="rId259">
              <w:r>
                <w:rPr>
                  <w:color w:val="1B6A8F"/>
                  <w:u w:val="single"/>
                </w:rPr>
                <w:t>Open official page</w:t>
              </w:r>
            </w:hyperlink>
            <w:r>
              <w:t xml:space="preserve"> (https://partnercap.org/)</w:t>
            </w:r>
          </w:p>
        </w:tc>
      </w:tr>
      <w:tr>
        <w:tc>
          <w:tcPr>
            <w:tcW w:type="dxa" w:w="1944"/>
            <w:shd w:fill="E9F2EC"/>
          </w:tcPr>
          <w:p>
            <w:r>
              <w:rPr>
                <w:b/>
              </w:rPr>
              <w:t>Record ID</w:t>
            </w:r>
          </w:p>
        </w:tc>
        <w:tc>
          <w:tcPr>
            <w:tcW w:type="dxa" w:w="8568"/>
          </w:tcPr>
          <w:p>
            <w:r>
              <w:t>RERC-FND-0272</w:t>
            </w:r>
          </w:p>
        </w:tc>
      </w:tr>
    </w:tbl>
    <w:p>
      <w:pPr>
        <w:pStyle w:val="Heading2"/>
        <w:spacing w:before="160" w:after="60"/>
      </w:pPr>
      <w:r>
        <w:t>Capital Improvement Project Funds</w:t>
      </w:r>
    </w:p>
    <w:p>
      <w:pPr>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priority infrastructure needs such as hospitals, schools, wastewater, solid waste, and other public facilities in eligible territories.</w:t>
            </w:r>
          </w:p>
        </w:tc>
      </w:tr>
      <w:tr>
        <w:tc>
          <w:tcPr>
            <w:tcW w:type="dxa" w:w="1944"/>
            <w:shd w:fill="E6F1F5"/>
          </w:tcPr>
          <w:p>
            <w:r>
              <w:rPr>
                <w:b/>
              </w:rPr>
              <w:t>Best for</w:t>
            </w:r>
          </w:p>
        </w:tc>
        <w:tc>
          <w:tcPr>
            <w:tcW w:type="dxa" w:w="8568"/>
          </w:tcPr>
          <w:p>
            <w:r>
              <w:t>American Samoa, Guam, Northern Mariana Islands, and U.S. Virgin Islands government capital improvement programs.</w:t>
            </w:r>
          </w:p>
        </w:tc>
      </w:tr>
      <w:tr>
        <w:tc>
          <w:tcPr>
            <w:tcW w:type="dxa" w:w="1944"/>
            <w:shd w:fill="E6F1F5"/>
          </w:tcPr>
          <w:p>
            <w:r>
              <w:rPr>
                <w:b/>
              </w:rPr>
              <w:t>Why it may help</w:t>
            </w:r>
          </w:p>
        </w:tc>
        <w:tc>
          <w:tcPr>
            <w:tcW w:type="dxa" w:w="8568"/>
          </w:tcPr>
          <w:p>
            <w:r>
              <w:t>May support rural community goals related to capital improvements and infrastructure.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capital improvements; infrastructure; public facilities; wastewater; solid waste</w:t>
            </w:r>
          </w:p>
        </w:tc>
      </w:tr>
      <w:tr>
        <w:tc>
          <w:tcPr>
            <w:tcW w:type="dxa" w:w="1944"/>
            <w:shd w:fill="E6F1F5"/>
          </w:tcPr>
          <w:p>
            <w:r>
              <w:rPr>
                <w:b/>
              </w:rPr>
              <w:t>Amount or cost</w:t>
            </w:r>
          </w:p>
        </w:tc>
        <w:tc>
          <w:tcPr>
            <w:tcW w:type="dxa" w:w="8568"/>
          </w:tcPr>
          <w:p>
            <w:r>
              <w:t>Annual appropriated funding; 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260">
              <w:r>
                <w:rPr>
                  <w:color w:val="1B6A8F"/>
                  <w:u w:val="single"/>
                </w:rPr>
                <w:t>Open official page</w:t>
              </w:r>
            </w:hyperlink>
            <w:r>
              <w:t xml:space="preserve"> (https://www.doi.gov/oia/other-oia-programs)</w:t>
            </w:r>
          </w:p>
        </w:tc>
      </w:tr>
      <w:tr>
        <w:tc>
          <w:tcPr>
            <w:tcW w:type="dxa" w:w="1944"/>
            <w:shd w:fill="E6F1F5"/>
          </w:tcPr>
          <w:p>
            <w:r>
              <w:rPr>
                <w:b/>
              </w:rPr>
              <w:t>Record ID</w:t>
            </w:r>
          </w:p>
        </w:tc>
        <w:tc>
          <w:tcPr>
            <w:tcW w:type="dxa" w:w="8568"/>
          </w:tcPr>
          <w:p>
            <w:r>
              <w:t>RERC-FND-0257</w:t>
            </w:r>
          </w:p>
        </w:tc>
      </w:tr>
    </w:tbl>
    <w:p>
      <w:pPr>
        <w:pStyle w:val="Heading2"/>
        <w:spacing w:before="160" w:after="60"/>
      </w:pPr>
      <w:r>
        <w:t>Coral Reef and Natural Resources Initiative</w:t>
      </w:r>
    </w:p>
    <w:p>
      <w:pPr>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coral reef protection, natural resource management, invasive species work, and stewardship projects in eligible insular areas.</w:t>
            </w:r>
          </w:p>
        </w:tc>
      </w:tr>
      <w:tr>
        <w:tc>
          <w:tcPr>
            <w:tcW w:type="dxa" w:w="1944"/>
            <w:shd w:fill="E9F2EC"/>
          </w:tcPr>
          <w:p>
            <w:r>
              <w:rPr>
                <w:b/>
              </w:rPr>
              <w:t>Best for</w:t>
            </w:r>
          </w:p>
        </w:tc>
        <w:tc>
          <w:tcPr>
            <w:tcW w:type="dxa" w:w="8568"/>
          </w:tcPr>
          <w:p>
            <w:r>
              <w:t>Eligible U.S. territory and Freely Associated States applicants listed by the program.</w:t>
            </w:r>
          </w:p>
        </w:tc>
      </w:tr>
      <w:tr>
        <w:tc>
          <w:tcPr>
            <w:tcW w:type="dxa" w:w="1944"/>
            <w:shd w:fill="E9F2EC"/>
          </w:tcPr>
          <w:p>
            <w:r>
              <w:rPr>
                <w:b/>
              </w:rPr>
              <w:t>Why it may help</w:t>
            </w:r>
          </w:p>
        </w:tc>
        <w:tc>
          <w:tcPr>
            <w:tcW w:type="dxa" w:w="8568"/>
          </w:tcPr>
          <w:p>
            <w:r>
              <w:t>May support rural community goals related to coral reefs and natural resources.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coral reefs; natural resources; conservation; invasive species; stewardship</w:t>
            </w:r>
          </w:p>
        </w:tc>
      </w:tr>
      <w:tr>
        <w:tc>
          <w:tcPr>
            <w:tcW w:type="dxa" w:w="1944"/>
            <w:shd w:fill="E9F2EC"/>
          </w:tcPr>
          <w:p>
            <w:r>
              <w:rPr>
                <w:b/>
              </w:rPr>
              <w:t>Amount or cost</w:t>
            </w:r>
          </w:p>
        </w:tc>
        <w:tc>
          <w:tcPr>
            <w:tcW w:type="dxa" w:w="8568"/>
          </w:tcPr>
          <w:p>
            <w:r>
              <w:t>Annual discretionary funding; 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261">
              <w:r>
                <w:rPr>
                  <w:color w:val="1B6A8F"/>
                  <w:u w:val="single"/>
                </w:rPr>
                <w:t>Open official page</w:t>
              </w:r>
            </w:hyperlink>
            <w:r>
              <w:t xml:space="preserve"> (https://www.doi.gov/oia/oia-discretionary-grant-program)</w:t>
            </w:r>
          </w:p>
        </w:tc>
      </w:tr>
      <w:tr>
        <w:tc>
          <w:tcPr>
            <w:tcW w:type="dxa" w:w="1944"/>
            <w:shd w:fill="E9F2EC"/>
          </w:tcPr>
          <w:p>
            <w:r>
              <w:rPr>
                <w:b/>
              </w:rPr>
              <w:t>Record ID</w:t>
            </w:r>
          </w:p>
        </w:tc>
        <w:tc>
          <w:tcPr>
            <w:tcW w:type="dxa" w:w="8568"/>
          </w:tcPr>
          <w:p>
            <w:r>
              <w:t>RERC-FND-0262</w:t>
            </w:r>
          </w:p>
        </w:tc>
      </w:tr>
    </w:tbl>
    <w:p>
      <w:pPr>
        <w:pStyle w:val="Heading2"/>
        <w:spacing w:before="160" w:after="60"/>
      </w:pPr>
      <w:r>
        <w:t>Energizing Insular Communities</w:t>
      </w:r>
    </w:p>
    <w:p>
      <w:pPr>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energy strategies, efficiency, renewable energy, and resilience projects in U.S. territories.</w:t>
            </w:r>
          </w:p>
        </w:tc>
      </w:tr>
      <w:tr>
        <w:tc>
          <w:tcPr>
            <w:tcW w:type="dxa" w:w="1944"/>
            <w:shd w:fill="E6F1F5"/>
          </w:tcPr>
          <w:p>
            <w:r>
              <w:rPr>
                <w:b/>
              </w:rPr>
              <w:t>Best for</w:t>
            </w:r>
          </w:p>
        </w:tc>
        <w:tc>
          <w:tcPr>
            <w:tcW w:type="dxa" w:w="8568"/>
          </w:tcPr>
          <w:p>
            <w:r>
              <w:t>Eligible U.S. territories listed by the program.</w:t>
            </w:r>
          </w:p>
        </w:tc>
      </w:tr>
      <w:tr>
        <w:tc>
          <w:tcPr>
            <w:tcW w:type="dxa" w:w="1944"/>
            <w:shd w:fill="E6F1F5"/>
          </w:tcPr>
          <w:p>
            <w:r>
              <w:rPr>
                <w:b/>
              </w:rPr>
              <w:t>Why it may help</w:t>
            </w:r>
          </w:p>
        </w:tc>
        <w:tc>
          <w:tcPr>
            <w:tcW w:type="dxa" w:w="8568"/>
          </w:tcPr>
          <w:p>
            <w:r>
              <w:t>May support rural community goals related to energy and resilience.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energy; resilience; renewable energy; public facilities; climate</w:t>
            </w:r>
          </w:p>
        </w:tc>
      </w:tr>
      <w:tr>
        <w:tc>
          <w:tcPr>
            <w:tcW w:type="dxa" w:w="1944"/>
            <w:shd w:fill="E6F1F5"/>
          </w:tcPr>
          <w:p>
            <w:r>
              <w:rPr>
                <w:b/>
              </w:rPr>
              <w:t>Amount or cost</w:t>
            </w:r>
          </w:p>
        </w:tc>
        <w:tc>
          <w:tcPr>
            <w:tcW w:type="dxa" w:w="8568"/>
          </w:tcPr>
          <w:p>
            <w:r>
              <w:t>Annual discretionary funding; 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261">
              <w:r>
                <w:rPr>
                  <w:color w:val="1B6A8F"/>
                  <w:u w:val="single"/>
                </w:rPr>
                <w:t>Open official page</w:t>
              </w:r>
            </w:hyperlink>
            <w:r>
              <w:t xml:space="preserve"> (https://www.doi.gov/oia/oia-discretionary-grant-program)</w:t>
            </w:r>
          </w:p>
        </w:tc>
      </w:tr>
      <w:tr>
        <w:tc>
          <w:tcPr>
            <w:tcW w:type="dxa" w:w="1944"/>
            <w:shd w:fill="E6F1F5"/>
          </w:tcPr>
          <w:p>
            <w:r>
              <w:rPr>
                <w:b/>
              </w:rPr>
              <w:t>Record ID</w:t>
            </w:r>
          </w:p>
        </w:tc>
        <w:tc>
          <w:tcPr>
            <w:tcW w:type="dxa" w:w="8568"/>
          </w:tcPr>
          <w:p>
            <w:r>
              <w:t>RERC-FND-0265</w:t>
            </w:r>
          </w:p>
        </w:tc>
      </w:tr>
    </w:tbl>
    <w:p>
      <w:pPr>
        <w:pStyle w:val="Heading2"/>
        <w:spacing w:before="160" w:after="60"/>
      </w:pPr>
      <w:r>
        <w:t>Maintenance Assistance Program</w:t>
      </w:r>
    </w:p>
    <w:p>
      <w:pPr>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eligible insular areas operate and maintain infrastructure and public systems.</w:t>
            </w:r>
          </w:p>
        </w:tc>
      </w:tr>
      <w:tr>
        <w:tc>
          <w:tcPr>
            <w:tcW w:type="dxa" w:w="1944"/>
            <w:shd w:fill="E9F2EC"/>
          </w:tcPr>
          <w:p>
            <w:r>
              <w:rPr>
                <w:b/>
              </w:rPr>
              <w:t>Best for</w:t>
            </w:r>
          </w:p>
        </w:tc>
        <w:tc>
          <w:tcPr>
            <w:tcW w:type="dxa" w:w="8568"/>
          </w:tcPr>
          <w:p>
            <w:r>
              <w:t>Eligible applicants in American Samoa, Guam, Northern Mariana Islands, U.S. Virgin Islands, and Freely Associated States.</w:t>
            </w:r>
          </w:p>
        </w:tc>
      </w:tr>
      <w:tr>
        <w:tc>
          <w:tcPr>
            <w:tcW w:type="dxa" w:w="1944"/>
            <w:shd w:fill="E9F2EC"/>
          </w:tcPr>
          <w:p>
            <w:r>
              <w:rPr>
                <w:b/>
              </w:rPr>
              <w:t>Why it may help</w:t>
            </w:r>
          </w:p>
        </w:tc>
        <w:tc>
          <w:tcPr>
            <w:tcW w:type="dxa" w:w="8568"/>
          </w:tcPr>
          <w:p>
            <w:r>
              <w:t>May support rural community goals related to infrastructure and maintenance. Confirm current eligibility and project fit with the program.</w:t>
            </w:r>
          </w:p>
        </w:tc>
      </w:tr>
      <w:tr>
        <w:tc>
          <w:tcPr>
            <w:tcW w:type="dxa" w:w="1944"/>
            <w:shd w:fill="E9F2EC"/>
          </w:tcPr>
          <w:p>
            <w:r>
              <w:rPr>
                <w:b/>
              </w:rPr>
              <w:t>Project stage</w:t>
            </w:r>
          </w:p>
        </w:tc>
        <w:tc>
          <w:tcPr>
            <w:tcW w:type="dxa" w:w="8568"/>
          </w:tcPr>
          <w:p>
            <w:r>
              <w:t>Operations/Maintenance</w:t>
            </w:r>
          </w:p>
        </w:tc>
      </w:tr>
      <w:tr>
        <w:tc>
          <w:tcPr>
            <w:tcW w:type="dxa" w:w="1944"/>
            <w:shd w:fill="E9F2EC"/>
          </w:tcPr>
          <w:p>
            <w:r>
              <w:rPr>
                <w:b/>
              </w:rPr>
              <w:t>Topics</w:t>
            </w:r>
          </w:p>
        </w:tc>
        <w:tc>
          <w:tcPr>
            <w:tcW w:type="dxa" w:w="8568"/>
          </w:tcPr>
          <w:p>
            <w:r>
              <w:t>infrastructure; maintenance; public facilities; community services</w:t>
            </w:r>
          </w:p>
        </w:tc>
      </w:tr>
      <w:tr>
        <w:tc>
          <w:tcPr>
            <w:tcW w:type="dxa" w:w="1944"/>
            <w:shd w:fill="E9F2EC"/>
          </w:tcPr>
          <w:p>
            <w:r>
              <w:rPr>
                <w:b/>
              </w:rPr>
              <w:t>Amount or cost</w:t>
            </w:r>
          </w:p>
        </w:tc>
        <w:tc>
          <w:tcPr>
            <w:tcW w:type="dxa" w:w="8568"/>
          </w:tcPr>
          <w:p>
            <w:r>
              <w:t>Annual discretionary funding; 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261">
              <w:r>
                <w:rPr>
                  <w:color w:val="1B6A8F"/>
                  <w:u w:val="single"/>
                </w:rPr>
                <w:t>Open official page</w:t>
              </w:r>
            </w:hyperlink>
            <w:r>
              <w:t xml:space="preserve"> (https://www.doi.gov/oia/oia-discretionary-grant-program)</w:t>
            </w:r>
          </w:p>
        </w:tc>
      </w:tr>
      <w:tr>
        <w:tc>
          <w:tcPr>
            <w:tcW w:type="dxa" w:w="1944"/>
            <w:shd w:fill="E9F2EC"/>
          </w:tcPr>
          <w:p>
            <w:r>
              <w:rPr>
                <w:b/>
              </w:rPr>
              <w:t>Record ID</w:t>
            </w:r>
          </w:p>
        </w:tc>
        <w:tc>
          <w:tcPr>
            <w:tcW w:type="dxa" w:w="8568"/>
          </w:tcPr>
          <w:p>
            <w:r>
              <w:t>RERC-FND-0267</w:t>
            </w:r>
          </w:p>
        </w:tc>
      </w:tr>
    </w:tbl>
    <w:p>
      <w:pPr>
        <w:pStyle w:val="Heading2"/>
        <w:spacing w:before="160" w:after="60"/>
      </w:pPr>
      <w:r>
        <w:t>Technical Assistance Program</w:t>
      </w:r>
    </w:p>
    <w:p>
      <w:pPr>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Short-term, non-capital projects that build capacity, support economic development, improve public safety, and strengthen natural and cultural resource work in eligible insular areas.</w:t>
            </w:r>
          </w:p>
        </w:tc>
      </w:tr>
      <w:tr>
        <w:tc>
          <w:tcPr>
            <w:tcW w:type="dxa" w:w="1944"/>
            <w:shd w:fill="E6F1F5"/>
          </w:tcPr>
          <w:p>
            <w:r>
              <w:rPr>
                <w:b/>
              </w:rPr>
              <w:t>Best for</w:t>
            </w:r>
          </w:p>
        </w:tc>
        <w:tc>
          <w:tcPr>
            <w:tcW w:type="dxa" w:w="8568"/>
          </w:tcPr>
          <w:p>
            <w:r>
              <w:t>Eligible applicants in American Samoa, Guam, Northern Mariana Islands, U.S. Virgin Islands, and Freely Associated States.</w:t>
            </w:r>
          </w:p>
        </w:tc>
      </w:tr>
      <w:tr>
        <w:tc>
          <w:tcPr>
            <w:tcW w:type="dxa" w:w="1944"/>
            <w:shd w:fill="E6F1F5"/>
          </w:tcPr>
          <w:p>
            <w:r>
              <w:rPr>
                <w:b/>
              </w:rPr>
              <w:t>Why it may help</w:t>
            </w:r>
          </w:p>
        </w:tc>
        <w:tc>
          <w:tcPr>
            <w:tcW w:type="dxa" w:w="8568"/>
          </w:tcPr>
          <w:p>
            <w:r>
              <w:t>May support rural community goals related to technical assistance and capacity building. Confirm current eligibility and project fit with the program.</w:t>
            </w:r>
          </w:p>
        </w:tc>
      </w:tr>
      <w:tr>
        <w:tc>
          <w:tcPr>
            <w:tcW w:type="dxa" w:w="1944"/>
            <w:shd w:fill="E6F1F5"/>
          </w:tcPr>
          <w:p>
            <w:r>
              <w:rPr>
                <w:b/>
              </w:rPr>
              <w:t>Project stage</w:t>
            </w:r>
          </w:p>
        </w:tc>
        <w:tc>
          <w:tcPr>
            <w:tcW w:type="dxa" w:w="8568"/>
          </w:tcPr>
          <w:p>
            <w:r>
              <w:t>Capacity Building</w:t>
            </w:r>
          </w:p>
        </w:tc>
      </w:tr>
      <w:tr>
        <w:tc>
          <w:tcPr>
            <w:tcW w:type="dxa" w:w="1944"/>
            <w:shd w:fill="E6F1F5"/>
          </w:tcPr>
          <w:p>
            <w:r>
              <w:rPr>
                <w:b/>
              </w:rPr>
              <w:t>Topics</w:t>
            </w:r>
          </w:p>
        </w:tc>
        <w:tc>
          <w:tcPr>
            <w:tcW w:type="dxa" w:w="8568"/>
          </w:tcPr>
          <w:p>
            <w:r>
              <w:t>technical assistance; capacity building; economic development; natural resources; public safety</w:t>
            </w:r>
          </w:p>
        </w:tc>
      </w:tr>
      <w:tr>
        <w:tc>
          <w:tcPr>
            <w:tcW w:type="dxa" w:w="1944"/>
            <w:shd w:fill="E6F1F5"/>
          </w:tcPr>
          <w:p>
            <w:r>
              <w:rPr>
                <w:b/>
              </w:rPr>
              <w:t>Amount or cost</w:t>
            </w:r>
          </w:p>
        </w:tc>
        <w:tc>
          <w:tcPr>
            <w:tcW w:type="dxa" w:w="8568"/>
          </w:tcPr>
          <w:p>
            <w:r>
              <w:t>Annual discretionary funding; posted on Grants.gov when funds are available.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261">
              <w:r>
                <w:rPr>
                  <w:color w:val="1B6A8F"/>
                  <w:u w:val="single"/>
                </w:rPr>
                <w:t>Open official page</w:t>
              </w:r>
            </w:hyperlink>
            <w:r>
              <w:t xml:space="preserve"> (https://www.doi.gov/oia/oia-discretionary-grant-program)</w:t>
            </w:r>
          </w:p>
        </w:tc>
      </w:tr>
      <w:tr>
        <w:tc>
          <w:tcPr>
            <w:tcW w:type="dxa" w:w="1944"/>
            <w:shd w:fill="E6F1F5"/>
          </w:tcPr>
          <w:p>
            <w:r>
              <w:rPr>
                <w:b/>
              </w:rPr>
              <w:t>Record ID</w:t>
            </w:r>
          </w:p>
        </w:tc>
        <w:tc>
          <w:tcPr>
            <w:tcW w:type="dxa" w:w="8568"/>
          </w:tcPr>
          <w:p>
            <w:r>
              <w:t>RERC-FND-0648</w:t>
            </w:r>
          </w:p>
        </w:tc>
      </w:tr>
    </w:tbl>
    <w:p>
      <w:pPr>
        <w:pStyle w:val="Heading2"/>
        <w:spacing w:before="160" w:after="60"/>
      </w:pPr>
      <w:r>
        <w:t>Climbing Conservation Grant Program</w:t>
      </w:r>
    </w:p>
    <w:p>
      <w:pPr>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climbing access, stewardship, and conservation projects that can diversify rural outdoor recreation economies.</w:t>
            </w:r>
          </w:p>
        </w:tc>
      </w:tr>
      <w:tr>
        <w:tc>
          <w:tcPr>
            <w:tcW w:type="dxa" w:w="1944"/>
            <w:shd w:fill="E9F2EC"/>
          </w:tcPr>
          <w:p>
            <w:r>
              <w:rPr>
                <w:b/>
              </w:rPr>
              <w:t>Best for</w:t>
            </w:r>
          </w:p>
        </w:tc>
        <w:tc>
          <w:tcPr>
            <w:tcW w:type="dxa" w:w="8568"/>
          </w:tcPr>
          <w:p>
            <w:r>
              <w:t>Local climbing organizations; nonprofits; public agencies; individuals in some cases</w:t>
            </w:r>
          </w:p>
        </w:tc>
      </w:tr>
      <w:tr>
        <w:tc>
          <w:tcPr>
            <w:tcW w:type="dxa" w:w="1944"/>
            <w:shd w:fill="E9F2EC"/>
          </w:tcPr>
          <w:p>
            <w:r>
              <w:rPr>
                <w:b/>
              </w:rPr>
              <w:t>Why it may help</w:t>
            </w:r>
          </w:p>
        </w:tc>
        <w:tc>
          <w:tcPr>
            <w:tcW w:type="dxa" w:w="8568"/>
          </w:tcPr>
          <w:p>
            <w:r>
              <w:t>Supports climbing access, stewardship, and conservation projects that can diversify rural outdoor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climbing access; conservation; stewardship; recreation management</w:t>
            </w:r>
          </w:p>
        </w:tc>
      </w:tr>
      <w:tr>
        <w:tc>
          <w:tcPr>
            <w:tcW w:type="dxa" w:w="1944"/>
            <w:shd w:fill="E9F2EC"/>
          </w:tcPr>
          <w:p>
            <w:r>
              <w:rPr>
                <w:b/>
              </w:rPr>
              <w:t>Amount or cost</w:t>
            </w:r>
          </w:p>
        </w:tc>
        <w:tc>
          <w:tcPr>
            <w:tcW w:type="dxa" w:w="8568"/>
          </w:tcPr>
          <w:p>
            <w:r>
              <w:t>Most requests $1,000-$4,000; over $10,000 considered for nationally significant projects</w:t>
            </w:r>
          </w:p>
        </w:tc>
      </w:tr>
      <w:tr>
        <w:tc>
          <w:tcPr>
            <w:tcW w:type="dxa" w:w="1944"/>
            <w:shd w:fill="E9F2EC"/>
          </w:tcPr>
          <w:p>
            <w:r>
              <w:rPr>
                <w:b/>
              </w:rPr>
              <w:t>Match or cost</w:t>
            </w:r>
          </w:p>
        </w:tc>
        <w:tc>
          <w:tcPr>
            <w:tcW w:type="dxa" w:w="8568"/>
          </w:tcPr>
          <w:p>
            <w:r>
              <w:t>High matching funds encouraged for requests over $10,000</w:t>
            </w:r>
          </w:p>
        </w:tc>
      </w:tr>
      <w:tr>
        <w:tc>
          <w:tcPr>
            <w:tcW w:type="dxa" w:w="1944"/>
            <w:shd w:fill="E9F2EC"/>
          </w:tcPr>
          <w:p>
            <w:r>
              <w:rPr>
                <w:b/>
              </w:rPr>
              <w:t>Official source</w:t>
            </w:r>
          </w:p>
        </w:tc>
        <w:tc>
          <w:tcPr>
            <w:tcW w:type="dxa" w:w="8568"/>
          </w:tcPr>
          <w:p>
            <w:hyperlink r:id="rId262">
              <w:r>
                <w:rPr>
                  <w:color w:val="1B6A8F"/>
                  <w:u w:val="single"/>
                </w:rPr>
                <w:t>Open official page</w:t>
              </w:r>
            </w:hyperlink>
            <w:r>
              <w:t xml:space="preserve"> (https://www.accessfund.org/grants/climbing-conservation-grant-program)</w:t>
            </w:r>
          </w:p>
        </w:tc>
      </w:tr>
      <w:tr>
        <w:tc>
          <w:tcPr>
            <w:tcW w:type="dxa" w:w="1944"/>
            <w:shd w:fill="E9F2EC"/>
          </w:tcPr>
          <w:p>
            <w:r>
              <w:rPr>
                <w:b/>
              </w:rPr>
              <w:t>Record ID</w:t>
            </w:r>
          </w:p>
        </w:tc>
        <w:tc>
          <w:tcPr>
            <w:tcW w:type="dxa" w:w="8568"/>
          </w:tcPr>
          <w:p>
            <w:r>
              <w:t>RERC-FND-0276</w:t>
            </w:r>
          </w:p>
        </w:tc>
      </w:tr>
    </w:tbl>
    <w:p>
      <w:pPr>
        <w:pStyle w:val="Heading2"/>
        <w:spacing w:before="160" w:after="60"/>
      </w:pPr>
      <w:r>
        <w:t>Community Change Grants</w:t>
      </w:r>
    </w:p>
    <w:p>
      <w:pPr>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walkable, connected main streets and trail-to-town access for recreation communities.</w:t>
            </w:r>
          </w:p>
        </w:tc>
      </w:tr>
      <w:tr>
        <w:tc>
          <w:tcPr>
            <w:tcW w:type="dxa" w:w="1944"/>
            <w:shd w:fill="E6F1F5"/>
          </w:tcPr>
          <w:p>
            <w:r>
              <w:rPr>
                <w:b/>
              </w:rPr>
              <w:t>Best for</w:t>
            </w:r>
          </w:p>
        </w:tc>
        <w:tc>
          <w:tcPr>
            <w:tcW w:type="dxa" w:w="8568"/>
          </w:tcPr>
          <w:p>
            <w:r>
              <w:t>Community champions, organizations, and agencies advancing walkability</w:t>
            </w:r>
          </w:p>
        </w:tc>
      </w:tr>
      <w:tr>
        <w:tc>
          <w:tcPr>
            <w:tcW w:type="dxa" w:w="1944"/>
            <w:shd w:fill="E6F1F5"/>
          </w:tcPr>
          <w:p>
            <w:r>
              <w:rPr>
                <w:b/>
              </w:rPr>
              <w:t>Why it may help</w:t>
            </w:r>
          </w:p>
        </w:tc>
        <w:tc>
          <w:tcPr>
            <w:tcW w:type="dxa" w:w="8568"/>
          </w:tcPr>
          <w:p>
            <w:r>
              <w:t>Supports walkable, connected main streets and trail-to-town access for recreation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walkability, safe streets, active transportation, placemaking, community engagement</w:t>
            </w:r>
          </w:p>
        </w:tc>
      </w:tr>
      <w:tr>
        <w:tc>
          <w:tcPr>
            <w:tcW w:type="dxa" w:w="1944"/>
            <w:shd w:fill="E6F1F5"/>
          </w:tcPr>
          <w:p>
            <w:r>
              <w:rPr>
                <w:b/>
              </w:rPr>
              <w:t>Amount or cost</w:t>
            </w:r>
          </w:p>
        </w:tc>
        <w:tc>
          <w:tcPr>
            <w:tcW w:type="dxa" w:w="8568"/>
          </w:tcPr>
          <w:p>
            <w:r>
              <w:t>Varies by round</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63">
              <w:r>
                <w:rPr>
                  <w:color w:val="1B6A8F"/>
                  <w:u w:val="single"/>
                </w:rPr>
                <w:t>Open official page</w:t>
              </w:r>
            </w:hyperlink>
            <w:r>
              <w:t xml:space="preserve"> (https://americawalks.org/programs/community-change-grants)</w:t>
            </w:r>
          </w:p>
        </w:tc>
      </w:tr>
      <w:tr>
        <w:tc>
          <w:tcPr>
            <w:tcW w:type="dxa" w:w="1944"/>
            <w:shd w:fill="E6F1F5"/>
          </w:tcPr>
          <w:p>
            <w:r>
              <w:rPr>
                <w:b/>
              </w:rPr>
              <w:t>Record ID</w:t>
            </w:r>
          </w:p>
        </w:tc>
        <w:tc>
          <w:tcPr>
            <w:tcW w:type="dxa" w:w="8568"/>
          </w:tcPr>
          <w:p>
            <w:r>
              <w:t>RERC-FND-0277</w:t>
            </w:r>
          </w:p>
        </w:tc>
      </w:tr>
    </w:tbl>
    <w:p>
      <w:pPr>
        <w:pStyle w:val="Heading2"/>
        <w:spacing w:before="160" w:after="60"/>
      </w:pPr>
      <w:r>
        <w:t>Sharing Success</w:t>
      </w:r>
    </w:p>
    <w:p>
      <w:pPr>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Rural utilities, telecoms, and cooperatives can double support for recreation, downtown, and community facility projects.</w:t>
            </w:r>
          </w:p>
        </w:tc>
      </w:tr>
      <w:tr>
        <w:tc>
          <w:tcPr>
            <w:tcW w:type="dxa" w:w="1944"/>
            <w:shd w:fill="E9F2EC"/>
          </w:tcPr>
          <w:p>
            <w:r>
              <w:rPr>
                <w:b/>
              </w:rPr>
              <w:t>Best for</w:t>
            </w:r>
          </w:p>
        </w:tc>
        <w:tc>
          <w:tcPr>
            <w:tcW w:type="dxa" w:w="8568"/>
          </w:tcPr>
          <w:p>
            <w:r>
              <w:t>CoBank customer-owners nominate 501(c)(3) charities</w:t>
            </w:r>
          </w:p>
        </w:tc>
      </w:tr>
      <w:tr>
        <w:tc>
          <w:tcPr>
            <w:tcW w:type="dxa" w:w="1944"/>
            <w:shd w:fill="E9F2EC"/>
          </w:tcPr>
          <w:p>
            <w:r>
              <w:rPr>
                <w:b/>
              </w:rPr>
              <w:t>Why it may help</w:t>
            </w:r>
          </w:p>
        </w:tc>
        <w:tc>
          <w:tcPr>
            <w:tcW w:type="dxa" w:w="8568"/>
          </w:tcPr>
          <w:p>
            <w:r>
              <w:t>Rural utilities, telecoms, and cooperatives can double support for recreation, downtown, and community facility projects.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philanthropy, cooperatives, community projects</w:t>
            </w:r>
          </w:p>
        </w:tc>
      </w:tr>
      <w:tr>
        <w:tc>
          <w:tcPr>
            <w:tcW w:type="dxa" w:w="1944"/>
            <w:shd w:fill="E9F2EC"/>
          </w:tcPr>
          <w:p>
            <w:r>
              <w:rPr>
                <w:b/>
              </w:rPr>
              <w:t>Amount or cost</w:t>
            </w:r>
          </w:p>
        </w:tc>
        <w:tc>
          <w:tcPr>
            <w:tcW w:type="dxa" w:w="8568"/>
          </w:tcPr>
          <w:p>
            <w:r>
              <w:t>$250-$15,000 match; $6M annual fund</w:t>
            </w:r>
          </w:p>
        </w:tc>
      </w:tr>
      <w:tr>
        <w:tc>
          <w:tcPr>
            <w:tcW w:type="dxa" w:w="1944"/>
            <w:shd w:fill="E9F2EC"/>
          </w:tcPr>
          <w:p>
            <w:r>
              <w:rPr>
                <w:b/>
              </w:rPr>
              <w:t>Match or cost</w:t>
            </w:r>
          </w:p>
        </w:tc>
        <w:tc>
          <w:tcPr>
            <w:tcW w:type="dxa" w:w="8568"/>
          </w:tcPr>
          <w:p>
            <w:r>
              <w:t>1:1 match to eligible CoBank customer donation</w:t>
            </w:r>
          </w:p>
        </w:tc>
      </w:tr>
      <w:tr>
        <w:tc>
          <w:tcPr>
            <w:tcW w:type="dxa" w:w="1944"/>
            <w:shd w:fill="E9F2EC"/>
          </w:tcPr>
          <w:p>
            <w:r>
              <w:rPr>
                <w:b/>
              </w:rPr>
              <w:t>Official source</w:t>
            </w:r>
          </w:p>
        </w:tc>
        <w:tc>
          <w:tcPr>
            <w:tcW w:type="dxa" w:w="8568"/>
          </w:tcPr>
          <w:p>
            <w:hyperlink r:id="rId264">
              <w:r>
                <w:rPr>
                  <w:color w:val="1B6A8F"/>
                  <w:u w:val="single"/>
                </w:rPr>
                <w:t>Open official page</w:t>
              </w:r>
            </w:hyperlink>
            <w:r>
              <w:t xml:space="preserve"> (https://www.cobank.com/citizenship/corporate-giving/sharing-success)</w:t>
            </w:r>
          </w:p>
        </w:tc>
      </w:tr>
      <w:tr>
        <w:tc>
          <w:tcPr>
            <w:tcW w:type="dxa" w:w="1944"/>
            <w:shd w:fill="E9F2EC"/>
          </w:tcPr>
          <w:p>
            <w:r>
              <w:rPr>
                <w:b/>
              </w:rPr>
              <w:t>Record ID</w:t>
            </w:r>
          </w:p>
        </w:tc>
        <w:tc>
          <w:tcPr>
            <w:tcW w:type="dxa" w:w="8568"/>
          </w:tcPr>
          <w:p>
            <w:r>
              <w:t>RERC-FND-0294</w:t>
            </w:r>
          </w:p>
        </w:tc>
      </w:tr>
    </w:tbl>
    <w:p>
      <w:pPr>
        <w:pStyle w:val="Heading2"/>
        <w:spacing w:before="160" w:after="60"/>
      </w:pPr>
      <w:r>
        <w:t>Community Heart &amp; Soul Seed Grant Program</w:t>
      </w:r>
    </w:p>
    <w:p>
      <w:pPr>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towns build resident-backed recreation economy plans before capital projects.</w:t>
            </w:r>
          </w:p>
        </w:tc>
      </w:tr>
      <w:tr>
        <w:tc>
          <w:tcPr>
            <w:tcW w:type="dxa" w:w="1944"/>
            <w:shd w:fill="E6F1F5"/>
          </w:tcPr>
          <w:p>
            <w:r>
              <w:rPr>
                <w:b/>
              </w:rPr>
              <w:t>Best for</w:t>
            </w:r>
          </w:p>
        </w:tc>
        <w:tc>
          <w:tcPr>
            <w:tcW w:type="dxa" w:w="8568"/>
          </w:tcPr>
          <w:p>
            <w:r>
              <w:t>Resident-driven groups in small cities and towns; municipal or partner organization match required</w:t>
            </w:r>
          </w:p>
        </w:tc>
      </w:tr>
      <w:tr>
        <w:tc>
          <w:tcPr>
            <w:tcW w:type="dxa" w:w="1944"/>
            <w:shd w:fill="E6F1F5"/>
          </w:tcPr>
          <w:p>
            <w:r>
              <w:rPr>
                <w:b/>
              </w:rPr>
              <w:t>Why it may help</w:t>
            </w:r>
          </w:p>
        </w:tc>
        <w:tc>
          <w:tcPr>
            <w:tcW w:type="dxa" w:w="8568"/>
          </w:tcPr>
          <w:p>
            <w:r>
              <w:t>Helps rural towns build resident-backed recreation economy plans before capital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planning, community engagement, place-making, small towns, resident-driven planning</w:t>
            </w:r>
          </w:p>
        </w:tc>
      </w:tr>
      <w:tr>
        <w:tc>
          <w:tcPr>
            <w:tcW w:type="dxa" w:w="1944"/>
            <w:shd w:fill="E6F1F5"/>
          </w:tcPr>
          <w:p>
            <w:r>
              <w:rPr>
                <w:b/>
              </w:rPr>
              <w:t>Amount or cost</w:t>
            </w:r>
          </w:p>
        </w:tc>
        <w:tc>
          <w:tcPr>
            <w:tcW w:type="dxa" w:w="8568"/>
          </w:tcPr>
          <w:p>
            <w:r>
              <w:t>$10,000</w:t>
            </w:r>
          </w:p>
        </w:tc>
      </w:tr>
      <w:tr>
        <w:tc>
          <w:tcPr>
            <w:tcW w:type="dxa" w:w="1944"/>
            <w:shd w:fill="E6F1F5"/>
          </w:tcPr>
          <w:p>
            <w:r>
              <w:rPr>
                <w:b/>
              </w:rPr>
              <w:t>Match or cost</w:t>
            </w:r>
          </w:p>
        </w:tc>
        <w:tc>
          <w:tcPr>
            <w:tcW w:type="dxa" w:w="8568"/>
          </w:tcPr>
          <w:p>
            <w:r>
              <w:t>$10,000 cash match</w:t>
            </w:r>
          </w:p>
        </w:tc>
      </w:tr>
      <w:tr>
        <w:tc>
          <w:tcPr>
            <w:tcW w:type="dxa" w:w="1944"/>
            <w:shd w:fill="E6F1F5"/>
          </w:tcPr>
          <w:p>
            <w:r>
              <w:rPr>
                <w:b/>
              </w:rPr>
              <w:t>Official source</w:t>
            </w:r>
          </w:p>
        </w:tc>
        <w:tc>
          <w:tcPr>
            <w:tcW w:type="dxa" w:w="8568"/>
          </w:tcPr>
          <w:p>
            <w:hyperlink r:id="rId265">
              <w:r>
                <w:rPr>
                  <w:color w:val="1B6A8F"/>
                  <w:u w:val="single"/>
                </w:rPr>
                <w:t>Open official page</w:t>
              </w:r>
            </w:hyperlink>
            <w:r>
              <w:t xml:space="preserve"> (https://www.communityheartandsoul.org/seed-grants/faqs)</w:t>
            </w:r>
          </w:p>
        </w:tc>
      </w:tr>
      <w:tr>
        <w:tc>
          <w:tcPr>
            <w:tcW w:type="dxa" w:w="1944"/>
            <w:shd w:fill="E6F1F5"/>
          </w:tcPr>
          <w:p>
            <w:r>
              <w:rPr>
                <w:b/>
              </w:rPr>
              <w:t>Record ID</w:t>
            </w:r>
          </w:p>
        </w:tc>
        <w:tc>
          <w:tcPr>
            <w:tcW w:type="dxa" w:w="8568"/>
          </w:tcPr>
          <w:p>
            <w:r>
              <w:t>RERC-FND-0279</w:t>
            </w:r>
          </w:p>
        </w:tc>
      </w:tr>
    </w:tbl>
    <w:p>
      <w:pPr>
        <w:pStyle w:val="Heading2"/>
        <w:spacing w:before="160" w:after="60"/>
      </w:pPr>
      <w:r>
        <w:t>Federal Lands Access Program</w:t>
      </w:r>
    </w:p>
    <w:p>
      <w:pPr>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Improves roads, bridges, trails, transit, and other transportation facilities that provide access to federal lands.</w:t>
            </w:r>
          </w:p>
        </w:tc>
      </w:tr>
      <w:tr>
        <w:tc>
          <w:tcPr>
            <w:tcW w:type="dxa" w:w="1944"/>
            <w:shd w:fill="E9F2EC"/>
          </w:tcPr>
          <w:p>
            <w:r>
              <w:rPr>
                <w:b/>
              </w:rPr>
              <w:t>Best for</w:t>
            </w:r>
          </w:p>
        </w:tc>
        <w:tc>
          <w:tcPr>
            <w:tcW w:type="dxa" w:w="8568"/>
          </w:tcPr>
          <w:p>
            <w:r>
              <w:t>States; counties; local governments; transportation agencies working with federal land managers</w:t>
            </w:r>
          </w:p>
        </w:tc>
      </w:tr>
      <w:tr>
        <w:tc>
          <w:tcPr>
            <w:tcW w:type="dxa" w:w="1944"/>
            <w:shd w:fill="E9F2EC"/>
          </w:tcPr>
          <w:p>
            <w:r>
              <w:rPr>
                <w:b/>
              </w:rPr>
              <w:t>Why it may help</w:t>
            </w:r>
          </w:p>
        </w:tc>
        <w:tc>
          <w:tcPr>
            <w:tcW w:type="dxa" w:w="8568"/>
          </w:tcPr>
          <w:p>
            <w:r>
              <w:t>Can help improve access to high-use recreation sites and rural economic destinations near federal land.</w:t>
            </w:r>
          </w:p>
        </w:tc>
      </w:tr>
      <w:tr>
        <w:tc>
          <w:tcPr>
            <w:tcW w:type="dxa" w:w="1944"/>
            <w:shd w:fill="E9F2EC"/>
          </w:tcPr>
          <w:p>
            <w:r>
              <w:rPr>
                <w:b/>
              </w:rPr>
              <w:t>Project stage</w:t>
            </w:r>
          </w:p>
        </w:tc>
        <w:tc>
          <w:tcPr>
            <w:tcW w:type="dxa" w:w="8568"/>
          </w:tcPr>
          <w:p>
            <w:r>
              <w:t>Planning; Design; Construction</w:t>
            </w:r>
          </w:p>
        </w:tc>
      </w:tr>
      <w:tr>
        <w:tc>
          <w:tcPr>
            <w:tcW w:type="dxa" w:w="1944"/>
            <w:shd w:fill="E9F2EC"/>
          </w:tcPr>
          <w:p>
            <w:r>
              <w:rPr>
                <w:b/>
              </w:rPr>
              <w:t>Topics</w:t>
            </w:r>
          </w:p>
        </w:tc>
        <w:tc>
          <w:tcPr>
            <w:tcW w:type="dxa" w:w="8568"/>
          </w:tcPr>
          <w:p>
            <w:r>
              <w:t>transportation; federal lands; recreation access; roads; trails</w:t>
            </w:r>
          </w:p>
        </w:tc>
      </w:tr>
      <w:tr>
        <w:tc>
          <w:tcPr>
            <w:tcW w:type="dxa" w:w="1944"/>
            <w:shd w:fill="E9F2EC"/>
          </w:tcPr>
          <w:p>
            <w:r>
              <w:rPr>
                <w:b/>
              </w:rPr>
              <w:t>Amount or cost</w:t>
            </w:r>
          </w:p>
        </w:tc>
        <w:tc>
          <w:tcPr>
            <w:tcW w:type="dxa" w:w="8568"/>
          </w:tcPr>
          <w:p>
            <w:r>
              <w:t>Funding is distributed by state through a federal lands access process</w:t>
            </w:r>
          </w:p>
        </w:tc>
      </w:tr>
      <w:tr>
        <w:tc>
          <w:tcPr>
            <w:tcW w:type="dxa" w:w="1944"/>
            <w:shd w:fill="E9F2EC"/>
          </w:tcPr>
          <w:p>
            <w:r>
              <w:rPr>
                <w:b/>
              </w:rPr>
              <w:t>Match or cost</w:t>
            </w:r>
          </w:p>
        </w:tc>
        <w:tc>
          <w:tcPr>
            <w:tcW w:type="dxa" w:w="8568"/>
          </w:tcPr>
          <w:p>
            <w:r>
              <w:t>See the state program and call for projects</w:t>
            </w:r>
          </w:p>
        </w:tc>
      </w:tr>
      <w:tr>
        <w:tc>
          <w:tcPr>
            <w:tcW w:type="dxa" w:w="1944"/>
            <w:shd w:fill="E9F2EC"/>
          </w:tcPr>
          <w:p>
            <w:r>
              <w:rPr>
                <w:b/>
              </w:rPr>
              <w:t>Official source</w:t>
            </w:r>
          </w:p>
        </w:tc>
        <w:tc>
          <w:tcPr>
            <w:tcW w:type="dxa" w:w="8568"/>
          </w:tcPr>
          <w:p>
            <w:hyperlink r:id="rId266">
              <w:r>
                <w:rPr>
                  <w:color w:val="1B6A8F"/>
                  <w:u w:val="single"/>
                </w:rPr>
                <w:t>Open official page</w:t>
              </w:r>
            </w:hyperlink>
            <w:r>
              <w:t xml:space="preserve"> (https://highways.dot.gov/federal-lands/programs-access)</w:t>
            </w:r>
          </w:p>
        </w:tc>
      </w:tr>
      <w:tr>
        <w:tc>
          <w:tcPr>
            <w:tcW w:type="dxa" w:w="1944"/>
            <w:shd w:fill="E9F2EC"/>
          </w:tcPr>
          <w:p>
            <w:r>
              <w:rPr>
                <w:b/>
              </w:rPr>
              <w:t>Record ID</w:t>
            </w:r>
          </w:p>
        </w:tc>
        <w:tc>
          <w:tcPr>
            <w:tcW w:type="dxa" w:w="8568"/>
          </w:tcPr>
          <w:p>
            <w:r>
              <w:t>RERC-FND-0282</w:t>
            </w:r>
          </w:p>
        </w:tc>
      </w:tr>
    </w:tbl>
    <w:p>
      <w:pPr>
        <w:pStyle w:val="Heading2"/>
        <w:spacing w:before="160" w:after="60"/>
      </w:pPr>
      <w:r>
        <w:t>PROTECT Discretionary Grant Program</w:t>
      </w:r>
    </w:p>
    <w:p>
      <w:pPr>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planning and projects that make surface transportation more resilient to natural hazards.</w:t>
            </w:r>
          </w:p>
        </w:tc>
      </w:tr>
      <w:tr>
        <w:tc>
          <w:tcPr>
            <w:tcW w:type="dxa" w:w="1944"/>
            <w:shd w:fill="E6F1F5"/>
          </w:tcPr>
          <w:p>
            <w:r>
              <w:rPr>
                <w:b/>
              </w:rPr>
              <w:t>Best for</w:t>
            </w:r>
          </w:p>
        </w:tc>
        <w:tc>
          <w:tcPr>
            <w:tcW w:type="dxa" w:w="8568"/>
          </w:tcPr>
          <w:p>
            <w:r>
              <w:t>States; local governments; metropolitan planning organizations; Tribes; transportation authorities; territories</w:t>
            </w:r>
          </w:p>
        </w:tc>
      </w:tr>
      <w:tr>
        <w:tc>
          <w:tcPr>
            <w:tcW w:type="dxa" w:w="1944"/>
            <w:shd w:fill="E6F1F5"/>
          </w:tcPr>
          <w:p>
            <w:r>
              <w:rPr>
                <w:b/>
              </w:rPr>
              <w:t>Why it may help</w:t>
            </w:r>
          </w:p>
        </w:tc>
        <w:tc>
          <w:tcPr>
            <w:tcW w:type="dxa" w:w="8568"/>
          </w:tcPr>
          <w:p>
            <w:r>
              <w:t>Can support flood, wildfire, storm, coastal, and evacuation needs tied to community access and recreation routes.</w:t>
            </w:r>
          </w:p>
        </w:tc>
      </w:tr>
      <w:tr>
        <w:tc>
          <w:tcPr>
            <w:tcW w:type="dxa" w:w="1944"/>
            <w:shd w:fill="E6F1F5"/>
          </w:tcPr>
          <w:p>
            <w:r>
              <w:rPr>
                <w:b/>
              </w:rPr>
              <w:t>Project stage</w:t>
            </w:r>
          </w:p>
        </w:tc>
        <w:tc>
          <w:tcPr>
            <w:tcW w:type="dxa" w:w="8568"/>
          </w:tcPr>
          <w:p>
            <w:r>
              <w:t>Planning; Design; Construction</w:t>
            </w:r>
          </w:p>
        </w:tc>
      </w:tr>
      <w:tr>
        <w:tc>
          <w:tcPr>
            <w:tcW w:type="dxa" w:w="1944"/>
            <w:shd w:fill="E6F1F5"/>
          </w:tcPr>
          <w:p>
            <w:r>
              <w:rPr>
                <w:b/>
              </w:rPr>
              <w:t>Topics</w:t>
            </w:r>
          </w:p>
        </w:tc>
        <w:tc>
          <w:tcPr>
            <w:tcW w:type="dxa" w:w="8568"/>
          </w:tcPr>
          <w:p>
            <w:r>
              <w:t>resilience; transportation; evacuation; coastal infrastructure; flooding</w:t>
            </w:r>
          </w:p>
        </w:tc>
      </w:tr>
      <w:tr>
        <w:tc>
          <w:tcPr>
            <w:tcW w:type="dxa" w:w="1944"/>
            <w:shd w:fill="E6F1F5"/>
          </w:tcPr>
          <w:p>
            <w:r>
              <w:rPr>
                <w:b/>
              </w:rPr>
              <w:t>Amount or cost</w:t>
            </w:r>
          </w:p>
        </w:tc>
        <w:tc>
          <w:tcPr>
            <w:tcW w:type="dxa" w:w="8568"/>
          </w:tcPr>
          <w:p>
            <w:r>
              <w:t>The program includes planning and capital grant categories</w:t>
            </w:r>
          </w:p>
        </w:tc>
      </w:tr>
      <w:tr>
        <w:tc>
          <w:tcPr>
            <w:tcW w:type="dxa" w:w="1944"/>
            <w:shd w:fill="E6F1F5"/>
          </w:tcPr>
          <w:p>
            <w:r>
              <w:rPr>
                <w:b/>
              </w:rPr>
              <w:t>Match or cost</w:t>
            </w:r>
          </w:p>
        </w:tc>
        <w:tc>
          <w:tcPr>
            <w:tcW w:type="dxa" w:w="8568"/>
          </w:tcPr>
          <w:p>
            <w:r>
              <w:t>Match varies; waivers and a higher federal share may apply</w:t>
            </w:r>
          </w:p>
        </w:tc>
      </w:tr>
      <w:tr>
        <w:tc>
          <w:tcPr>
            <w:tcW w:type="dxa" w:w="1944"/>
            <w:shd w:fill="E6F1F5"/>
          </w:tcPr>
          <w:p>
            <w:r>
              <w:rPr>
                <w:b/>
              </w:rPr>
              <w:t>Official source</w:t>
            </w:r>
          </w:p>
        </w:tc>
        <w:tc>
          <w:tcPr>
            <w:tcW w:type="dxa" w:w="8568"/>
          </w:tcPr>
          <w:p>
            <w:hyperlink r:id="rId267">
              <w:r>
                <w:rPr>
                  <w:color w:val="1B6A8F"/>
                  <w:u w:val="single"/>
                </w:rPr>
                <w:t>Open official page</w:t>
              </w:r>
            </w:hyperlink>
            <w:r>
              <w:t xml:space="preserve"> (https://www.transportation.gov/rural/grant-toolkit/promoting-resilient-operations-transformative-efficient-and-cost-saving)</w:t>
            </w:r>
          </w:p>
        </w:tc>
      </w:tr>
      <w:tr>
        <w:tc>
          <w:tcPr>
            <w:tcW w:type="dxa" w:w="1944"/>
            <w:shd w:fill="E6F1F5"/>
          </w:tcPr>
          <w:p>
            <w:r>
              <w:rPr>
                <w:b/>
              </w:rPr>
              <w:t>Record ID</w:t>
            </w:r>
          </w:p>
        </w:tc>
        <w:tc>
          <w:tcPr>
            <w:tcW w:type="dxa" w:w="8568"/>
          </w:tcPr>
          <w:p>
            <w:r>
              <w:t>RERC-FND-0288</w:t>
            </w:r>
          </w:p>
        </w:tc>
      </w:tr>
    </w:tbl>
    <w:p>
      <w:pPr>
        <w:pStyle w:val="Heading2"/>
        <w:spacing w:before="160" w:after="60"/>
      </w:pPr>
      <w:r>
        <w:t>Community Grant Program</w:t>
      </w:r>
    </w:p>
    <w:p>
      <w:pPr>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fund rural trail signage, community hubs, libraries, digital literacy, and visitor-serving civic assets.</w:t>
            </w:r>
          </w:p>
        </w:tc>
      </w:tr>
      <w:tr>
        <w:tc>
          <w:tcPr>
            <w:tcW w:type="dxa" w:w="1944"/>
            <w:shd w:fill="E9F2EC"/>
          </w:tcPr>
          <w:p>
            <w:r>
              <w:rPr>
                <w:b/>
              </w:rPr>
              <w:t>Best for</w:t>
            </w:r>
          </w:p>
        </w:tc>
        <w:tc>
          <w:tcPr>
            <w:tcW w:type="dxa" w:w="8568"/>
          </w:tcPr>
          <w:p>
            <w:r>
              <w:t>Nonprofits, schools, community groups, municipalities served by NTCA members</w:t>
            </w:r>
          </w:p>
        </w:tc>
      </w:tr>
      <w:tr>
        <w:tc>
          <w:tcPr>
            <w:tcW w:type="dxa" w:w="1944"/>
            <w:shd w:fill="E9F2EC"/>
          </w:tcPr>
          <w:p>
            <w:r>
              <w:rPr>
                <w:b/>
              </w:rPr>
              <w:t>Why it may help</w:t>
            </w:r>
          </w:p>
        </w:tc>
        <w:tc>
          <w:tcPr>
            <w:tcW w:type="dxa" w:w="8568"/>
          </w:tcPr>
          <w:p>
            <w:r>
              <w:t>Can fund rural trail signage, community hubs, libraries, digital literacy, and visitor-serving civic assets.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broadband, digital access, community facilities, rural nonprofits</w:t>
            </w:r>
          </w:p>
        </w:tc>
      </w:tr>
      <w:tr>
        <w:tc>
          <w:tcPr>
            <w:tcW w:type="dxa" w:w="1944"/>
            <w:shd w:fill="E9F2EC"/>
          </w:tcPr>
          <w:p>
            <w:r>
              <w:rPr>
                <w:b/>
              </w:rPr>
              <w:t>Amount or cost</w:t>
            </w:r>
          </w:p>
        </w:tc>
        <w:tc>
          <w:tcPr>
            <w:tcW w:type="dxa" w:w="8568"/>
          </w:tcPr>
          <w:p>
            <w:r>
              <w:t>Typically up to $5,000; verify 2026 guide</w:t>
            </w:r>
          </w:p>
        </w:tc>
      </w:tr>
      <w:tr>
        <w:tc>
          <w:tcPr>
            <w:tcW w:type="dxa" w:w="1944"/>
            <w:shd w:fill="E9F2EC"/>
          </w:tcPr>
          <w:p>
            <w:r>
              <w:rPr>
                <w:b/>
              </w:rPr>
              <w:t>Match or cost</w:t>
            </w:r>
          </w:p>
        </w:tc>
        <w:tc>
          <w:tcPr>
            <w:tcW w:type="dxa" w:w="8568"/>
          </w:tcPr>
          <w:p>
            <w:r>
              <w:t>NTCA member sponsor or match may apply</w:t>
            </w:r>
          </w:p>
        </w:tc>
      </w:tr>
      <w:tr>
        <w:tc>
          <w:tcPr>
            <w:tcW w:type="dxa" w:w="1944"/>
            <w:shd w:fill="E9F2EC"/>
          </w:tcPr>
          <w:p>
            <w:r>
              <w:rPr>
                <w:b/>
              </w:rPr>
              <w:t>Official source</w:t>
            </w:r>
          </w:p>
        </w:tc>
        <w:tc>
          <w:tcPr>
            <w:tcW w:type="dxa" w:w="8568"/>
          </w:tcPr>
          <w:p>
            <w:hyperlink r:id="rId268">
              <w:r>
                <w:rPr>
                  <w:color w:val="1B6A8F"/>
                  <w:u w:val="single"/>
                </w:rPr>
                <w:t>Open official page</w:t>
              </w:r>
            </w:hyperlink>
            <w:r>
              <w:t xml:space="preserve"> (https://www.frs.org/node/155)</w:t>
            </w:r>
          </w:p>
        </w:tc>
      </w:tr>
      <w:tr>
        <w:tc>
          <w:tcPr>
            <w:tcW w:type="dxa" w:w="1944"/>
            <w:shd w:fill="E9F2EC"/>
          </w:tcPr>
          <w:p>
            <w:r>
              <w:rPr>
                <w:b/>
              </w:rPr>
              <w:t>Record ID</w:t>
            </w:r>
          </w:p>
        </w:tc>
        <w:tc>
          <w:tcPr>
            <w:tcW w:type="dxa" w:w="8568"/>
          </w:tcPr>
          <w:p>
            <w:r>
              <w:t>RERC-FND-0278</w:t>
            </w:r>
          </w:p>
        </w:tc>
      </w:tr>
    </w:tbl>
    <w:p>
      <w:pPr>
        <w:pStyle w:val="Heading2"/>
        <w:spacing w:before="160" w:after="60"/>
      </w:pPr>
      <w:r>
        <w:t>Hometown Proud Grant Program</w:t>
      </w:r>
    </w:p>
    <w:p>
      <w:pPr>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Fits park, trail, fairground, field, and green-space projects in rural dealer markets.</w:t>
            </w:r>
          </w:p>
        </w:tc>
      </w:tr>
      <w:tr>
        <w:tc>
          <w:tcPr>
            <w:tcW w:type="dxa" w:w="1944"/>
            <w:shd w:fill="E6F1F5"/>
          </w:tcPr>
          <w:p>
            <w:r>
              <w:rPr>
                <w:b/>
              </w:rPr>
              <w:t>Best for</w:t>
            </w:r>
          </w:p>
        </w:tc>
        <w:tc>
          <w:tcPr>
            <w:tcW w:type="dxa" w:w="8568"/>
          </w:tcPr>
          <w:p>
            <w:r>
              <w:t>501(c)(3) nonprofits within 50 miles of an authorized Kubota dealer</w:t>
            </w:r>
          </w:p>
        </w:tc>
      </w:tr>
      <w:tr>
        <w:tc>
          <w:tcPr>
            <w:tcW w:type="dxa" w:w="1944"/>
            <w:shd w:fill="E6F1F5"/>
          </w:tcPr>
          <w:p>
            <w:r>
              <w:rPr>
                <w:b/>
              </w:rPr>
              <w:t>Why it may help</w:t>
            </w:r>
          </w:p>
        </w:tc>
        <w:tc>
          <w:tcPr>
            <w:tcW w:type="dxa" w:w="8568"/>
          </w:tcPr>
          <w:p>
            <w:r>
              <w:t>Fits park, trail, fairground, field, and green-space projects in rural dealer markets.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trails, green space, sports fields, fairgrounds, community gardens</w:t>
            </w:r>
          </w:p>
        </w:tc>
      </w:tr>
      <w:tr>
        <w:tc>
          <w:tcPr>
            <w:tcW w:type="dxa" w:w="1944"/>
            <w:shd w:fill="E6F1F5"/>
          </w:tcPr>
          <w:p>
            <w:r>
              <w:rPr>
                <w:b/>
              </w:rPr>
              <w:t>Amount or cost</w:t>
            </w:r>
          </w:p>
        </w:tc>
        <w:tc>
          <w:tcPr>
            <w:tcW w:type="dxa" w:w="8568"/>
          </w:tcPr>
          <w:p>
            <w:r>
              <w:t>$50,000 value; $25,000 cash plus $25,000 equipment voucher</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69">
              <w:r>
                <w:rPr>
                  <w:color w:val="1B6A8F"/>
                  <w:u w:val="single"/>
                </w:rPr>
                <w:t>Open official page</w:t>
              </w:r>
            </w:hyperlink>
            <w:r>
              <w:t xml:space="preserve"> (https://www.kubotausa.com/your-vision-our-mission-lets-build-it-together-apply-for-a-50000-kubota-hometown-proud-grant-today)</w:t>
            </w:r>
          </w:p>
        </w:tc>
      </w:tr>
      <w:tr>
        <w:tc>
          <w:tcPr>
            <w:tcW w:type="dxa" w:w="1944"/>
            <w:shd w:fill="E6F1F5"/>
          </w:tcPr>
          <w:p>
            <w:r>
              <w:rPr>
                <w:b/>
              </w:rPr>
              <w:t>Record ID</w:t>
            </w:r>
          </w:p>
        </w:tc>
        <w:tc>
          <w:tcPr>
            <w:tcW w:type="dxa" w:w="8568"/>
          </w:tcPr>
          <w:p>
            <w:r>
              <w:t>RERC-FND-0283</w:t>
            </w:r>
          </w:p>
        </w:tc>
      </w:tr>
    </w:tbl>
    <w:p>
      <w:pPr>
        <w:pStyle w:val="Heading2"/>
        <w:spacing w:before="160" w:after="60"/>
      </w:pPr>
      <w:r>
        <w:t>Community Impact Grants</w:t>
      </w:r>
    </w:p>
    <w:p>
      <w:pPr>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physical improvements to parks, gardens, plazas, and community hubs used by residents and visitors.</w:t>
            </w:r>
          </w:p>
        </w:tc>
      </w:tr>
      <w:tr>
        <w:tc>
          <w:tcPr>
            <w:tcW w:type="dxa" w:w="1944"/>
            <w:shd w:fill="E9F2EC"/>
          </w:tcPr>
          <w:p>
            <w:r>
              <w:rPr>
                <w:b/>
              </w:rPr>
              <w:t>Best for</w:t>
            </w:r>
          </w:p>
        </w:tc>
        <w:tc>
          <w:tcPr>
            <w:tcW w:type="dxa" w:w="8568"/>
          </w:tcPr>
          <w:p>
            <w:r>
              <w:t>Local nonprofits, schools, municipalities, and community-serving organizations tied to nominated spaces</w:t>
            </w:r>
          </w:p>
        </w:tc>
      </w:tr>
      <w:tr>
        <w:tc>
          <w:tcPr>
            <w:tcW w:type="dxa" w:w="1944"/>
            <w:shd w:fill="E9F2EC"/>
          </w:tcPr>
          <w:p>
            <w:r>
              <w:rPr>
                <w:b/>
              </w:rPr>
              <w:t>Why it may help</w:t>
            </w:r>
          </w:p>
        </w:tc>
        <w:tc>
          <w:tcPr>
            <w:tcW w:type="dxa" w:w="8568"/>
          </w:tcPr>
          <w:p>
            <w:r>
              <w:t>Funds physical improvements to parks, gardens, plazas, and community hubs used by residents and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gardens, community centers, downtown plazas, community revitalization</w:t>
            </w:r>
          </w:p>
        </w:tc>
      </w:tr>
      <w:tr>
        <w:tc>
          <w:tcPr>
            <w:tcW w:type="dxa" w:w="1944"/>
            <w:shd w:fill="E9F2EC"/>
          </w:tcPr>
          <w:p>
            <w:r>
              <w:rPr>
                <w:b/>
              </w:rPr>
              <w:t>Amount or cost</w:t>
            </w:r>
          </w:p>
        </w:tc>
        <w:tc>
          <w:tcPr>
            <w:tcW w:type="dxa" w:w="8568"/>
          </w:tcPr>
          <w:p>
            <w:r>
              <w:t>Varies; up to 100 projects annually</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270">
              <w:r>
                <w:rPr>
                  <w:color w:val="1B6A8F"/>
                  <w:u w:val="single"/>
                </w:rPr>
                <w:t>Open official page</w:t>
              </w:r>
            </w:hyperlink>
            <w:r>
              <w:t xml:space="preserve"> (https://corporate.lowes.com/our-responsibilities/community-impact/faqs)</w:t>
            </w:r>
          </w:p>
        </w:tc>
      </w:tr>
      <w:tr>
        <w:tc>
          <w:tcPr>
            <w:tcW w:type="dxa" w:w="1944"/>
            <w:shd w:fill="E9F2EC"/>
          </w:tcPr>
          <w:p>
            <w:r>
              <w:rPr>
                <w:b/>
              </w:rPr>
              <w:t>Record ID</w:t>
            </w:r>
          </w:p>
        </w:tc>
        <w:tc>
          <w:tcPr>
            <w:tcW w:type="dxa" w:w="8568"/>
          </w:tcPr>
          <w:p>
            <w:r>
              <w:t>RERC-FND-0280</w:t>
            </w:r>
          </w:p>
        </w:tc>
      </w:tr>
    </w:tbl>
    <w:p>
      <w:pPr>
        <w:pStyle w:val="Heading2"/>
        <w:spacing w:before="160" w:after="60"/>
      </w:pPr>
      <w:r>
        <w:t>Matching Awards Program</w:t>
      </w:r>
    </w:p>
    <w:p>
      <w:pPr>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Fits rural gateway communities with trail stewardship, forest access, volunteer engagement, and public-land visitor assets.</w:t>
            </w:r>
          </w:p>
        </w:tc>
      </w:tr>
      <w:tr>
        <w:tc>
          <w:tcPr>
            <w:tcW w:type="dxa" w:w="1944"/>
            <w:shd w:fill="E6F1F5"/>
          </w:tcPr>
          <w:p>
            <w:r>
              <w:rPr>
                <w:b/>
              </w:rPr>
              <w:t>Best for</w:t>
            </w:r>
          </w:p>
        </w:tc>
        <w:tc>
          <w:tcPr>
            <w:tcW w:type="dxa" w:w="8568"/>
          </w:tcPr>
          <w:p>
            <w:r>
              <w:t>Nonprofits; Tribal governments and organizations; universities</w:t>
            </w:r>
          </w:p>
        </w:tc>
      </w:tr>
      <w:tr>
        <w:tc>
          <w:tcPr>
            <w:tcW w:type="dxa" w:w="1944"/>
            <w:shd w:fill="E6F1F5"/>
          </w:tcPr>
          <w:p>
            <w:r>
              <w:rPr>
                <w:b/>
              </w:rPr>
              <w:t>Why it may help</w:t>
            </w:r>
          </w:p>
        </w:tc>
        <w:tc>
          <w:tcPr>
            <w:tcW w:type="dxa" w:w="8568"/>
          </w:tcPr>
          <w:p>
            <w:r>
              <w:t>Fits rural gateway communities with trail stewardship, forest access, volunteer engagement, and public-land visitor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forest stewardship; trail maintenance; public lands engagement; restoration</w:t>
            </w:r>
          </w:p>
        </w:tc>
      </w:tr>
      <w:tr>
        <w:tc>
          <w:tcPr>
            <w:tcW w:type="dxa" w:w="1944"/>
            <w:shd w:fill="E6F1F5"/>
          </w:tcPr>
          <w:p>
            <w:r>
              <w:rPr>
                <w:b/>
              </w:rPr>
              <w:t>Amount or cost</w:t>
            </w:r>
          </w:p>
        </w:tc>
        <w:tc>
          <w:tcPr>
            <w:tcW w:type="dxa" w:w="8568"/>
          </w:tcPr>
          <w:p>
            <w:r>
              <w:t>No official cap; new applicants encouraged to request $30,000 or less</w:t>
            </w:r>
          </w:p>
        </w:tc>
      </w:tr>
      <w:tr>
        <w:tc>
          <w:tcPr>
            <w:tcW w:type="dxa" w:w="1944"/>
            <w:shd w:fill="E6F1F5"/>
          </w:tcPr>
          <w:p>
            <w:r>
              <w:rPr>
                <w:b/>
              </w:rPr>
              <w:t>Match or cost</w:t>
            </w:r>
          </w:p>
        </w:tc>
        <w:tc>
          <w:tcPr>
            <w:tcW w:type="dxa" w:w="8568"/>
          </w:tcPr>
          <w:p>
            <w:r>
              <w:t>1:1 nonfederal cash or in-kind match for current round</w:t>
            </w:r>
          </w:p>
        </w:tc>
      </w:tr>
      <w:tr>
        <w:tc>
          <w:tcPr>
            <w:tcW w:type="dxa" w:w="1944"/>
            <w:shd w:fill="E6F1F5"/>
          </w:tcPr>
          <w:p>
            <w:r>
              <w:rPr>
                <w:b/>
              </w:rPr>
              <w:t>Official source</w:t>
            </w:r>
          </w:p>
        </w:tc>
        <w:tc>
          <w:tcPr>
            <w:tcW w:type="dxa" w:w="8568"/>
          </w:tcPr>
          <w:p>
            <w:hyperlink r:id="rId271">
              <w:r>
                <w:rPr>
                  <w:color w:val="1B6A8F"/>
                  <w:u w:val="single"/>
                </w:rPr>
                <w:t>Open official page</w:t>
              </w:r>
            </w:hyperlink>
            <w:r>
              <w:t xml:space="preserve"> (https://www.nationalforests.org/matching-awards-program-grants)</w:t>
            </w:r>
          </w:p>
        </w:tc>
      </w:tr>
      <w:tr>
        <w:tc>
          <w:tcPr>
            <w:tcW w:type="dxa" w:w="1944"/>
            <w:shd w:fill="E6F1F5"/>
          </w:tcPr>
          <w:p>
            <w:r>
              <w:rPr>
                <w:b/>
              </w:rPr>
              <w:t>Record ID</w:t>
            </w:r>
          </w:p>
        </w:tc>
        <w:tc>
          <w:tcPr>
            <w:tcW w:type="dxa" w:w="8568"/>
          </w:tcPr>
          <w:p>
            <w:r>
              <w:t>RERC-FND-0284</w:t>
            </w:r>
          </w:p>
        </w:tc>
      </w:tr>
    </w:tbl>
    <w:p>
      <w:pPr>
        <w:pStyle w:val="Heading2"/>
        <w:spacing w:before="160" w:after="60"/>
      </w:pPr>
      <w:r>
        <w:t>Outdoor Recreation Legacy Partnership Grants Program</w:t>
      </w:r>
    </w:p>
    <w:p>
      <w:pPr>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Matching grants for outdoor recreation spaces in eligible communities.</w:t>
            </w:r>
          </w:p>
        </w:tc>
      </w:tr>
      <w:tr>
        <w:tc>
          <w:tcPr>
            <w:tcW w:type="dxa" w:w="1944"/>
            <w:shd w:fill="E9F2EC"/>
          </w:tcPr>
          <w:p>
            <w:r>
              <w:rPr>
                <w:b/>
              </w:rPr>
              <w:t>Best for</w:t>
            </w:r>
          </w:p>
        </w:tc>
        <w:tc>
          <w:tcPr>
            <w:tcW w:type="dxa" w:w="8568"/>
          </w:tcPr>
          <w:p>
            <w:r>
              <w:t>States and territories applying on behalf of eligible local governments; Tribes and eligible Native organizations</w:t>
            </w:r>
          </w:p>
        </w:tc>
      </w:tr>
      <w:tr>
        <w:tc>
          <w:tcPr>
            <w:tcW w:type="dxa" w:w="1944"/>
            <w:shd w:fill="E9F2EC"/>
          </w:tcPr>
          <w:p>
            <w:r>
              <w:rPr>
                <w:b/>
              </w:rPr>
              <w:t>Why it may help</w:t>
            </w:r>
          </w:p>
        </w:tc>
        <w:tc>
          <w:tcPr>
            <w:tcW w:type="dxa" w:w="8568"/>
          </w:tcPr>
          <w:p>
            <w:r>
              <w:t>Can support parks, trails, playgrounds, sports fields, and community gardens that expand outdoor access.</w:t>
            </w:r>
          </w:p>
        </w:tc>
      </w:tr>
      <w:tr>
        <w:tc>
          <w:tcPr>
            <w:tcW w:type="dxa" w:w="1944"/>
            <w:shd w:fill="E9F2EC"/>
          </w:tcPr>
          <w:p>
            <w:r>
              <w:rPr>
                <w:b/>
              </w:rPr>
              <w:t>Project stage</w:t>
            </w:r>
          </w:p>
        </w:tc>
        <w:tc>
          <w:tcPr>
            <w:tcW w:type="dxa" w:w="8568"/>
          </w:tcPr>
          <w:p>
            <w:r>
              <w:t>Planning; Design; Construction</w:t>
            </w:r>
          </w:p>
        </w:tc>
      </w:tr>
      <w:tr>
        <w:tc>
          <w:tcPr>
            <w:tcW w:type="dxa" w:w="1944"/>
            <w:shd w:fill="E9F2EC"/>
          </w:tcPr>
          <w:p>
            <w:r>
              <w:rPr>
                <w:b/>
              </w:rPr>
              <w:t>Topics</w:t>
            </w:r>
          </w:p>
        </w:tc>
        <w:tc>
          <w:tcPr>
            <w:tcW w:type="dxa" w:w="8568"/>
          </w:tcPr>
          <w:p>
            <w:r>
              <w:t>parks; outdoor recreation; trails; access; community health</w:t>
            </w:r>
          </w:p>
        </w:tc>
      </w:tr>
      <w:tr>
        <w:tc>
          <w:tcPr>
            <w:tcW w:type="dxa" w:w="1944"/>
            <w:shd w:fill="E9F2EC"/>
          </w:tcPr>
          <w:p>
            <w:r>
              <w:rPr>
                <w:b/>
              </w:rPr>
              <w:t>Amount or cost</w:t>
            </w:r>
          </w:p>
        </w:tc>
        <w:tc>
          <w:tcPr>
            <w:tcW w:type="dxa" w:w="8568"/>
          </w:tcPr>
          <w:p>
            <w:r>
              <w:t>See the current Grants.gov opportunity</w:t>
            </w:r>
          </w:p>
        </w:tc>
      </w:tr>
      <w:tr>
        <w:tc>
          <w:tcPr>
            <w:tcW w:type="dxa" w:w="1944"/>
            <w:shd w:fill="E9F2EC"/>
          </w:tcPr>
          <w:p>
            <w:r>
              <w:rPr>
                <w:b/>
              </w:rPr>
              <w:t>Match or cost</w:t>
            </w:r>
          </w:p>
        </w:tc>
        <w:tc>
          <w:tcPr>
            <w:tcW w:type="dxa" w:w="8568"/>
          </w:tcPr>
          <w:p>
            <w:r>
              <w:t>50% non-federal match</w:t>
            </w:r>
          </w:p>
        </w:tc>
      </w:tr>
      <w:tr>
        <w:tc>
          <w:tcPr>
            <w:tcW w:type="dxa" w:w="1944"/>
            <w:shd w:fill="E9F2EC"/>
          </w:tcPr>
          <w:p>
            <w:r>
              <w:rPr>
                <w:b/>
              </w:rPr>
              <w:t>Official source</w:t>
            </w:r>
          </w:p>
        </w:tc>
        <w:tc>
          <w:tcPr>
            <w:tcW w:type="dxa" w:w="8568"/>
          </w:tcPr>
          <w:p>
            <w:hyperlink r:id="rId272">
              <w:r>
                <w:rPr>
                  <w:color w:val="1B6A8F"/>
                  <w:u w:val="single"/>
                </w:rPr>
                <w:t>Open official page</w:t>
              </w:r>
            </w:hyperlink>
            <w:r>
              <w:t xml:space="preserve"> (https://www.nps.gov/subjects/lwcf/orlp.htm)</w:t>
            </w:r>
          </w:p>
        </w:tc>
      </w:tr>
      <w:tr>
        <w:tc>
          <w:tcPr>
            <w:tcW w:type="dxa" w:w="1944"/>
            <w:shd w:fill="E9F2EC"/>
          </w:tcPr>
          <w:p>
            <w:r>
              <w:rPr>
                <w:b/>
              </w:rPr>
              <w:t>Record ID</w:t>
            </w:r>
          </w:p>
        </w:tc>
        <w:tc>
          <w:tcPr>
            <w:tcW w:type="dxa" w:w="8568"/>
          </w:tcPr>
          <w:p>
            <w:r>
              <w:t>RERC-FND-0287</w:t>
            </w:r>
          </w:p>
        </w:tc>
      </w:tr>
    </w:tbl>
    <w:p>
      <w:pPr>
        <w:pStyle w:val="Heading2"/>
        <w:spacing w:before="160" w:after="60"/>
      </w:pPr>
      <w:r>
        <w:t>Chesapeake Gateways Network Grants</w:t>
      </w:r>
    </w:p>
    <w:p>
      <w:pPr>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Offers potential support for eligible projects connected to the Chesapeake Gateways Network. Check current program information for applicant and project rules.</w:t>
            </w:r>
          </w:p>
        </w:tc>
      </w:tr>
      <w:tr>
        <w:tc>
          <w:tcPr>
            <w:tcW w:type="dxa" w:w="1944"/>
            <w:shd w:fill="E6F1F5"/>
          </w:tcPr>
          <w:p>
            <w:r>
              <w:rPr>
                <w:b/>
              </w:rPr>
              <w:t>Best for</w:t>
            </w:r>
          </w:p>
        </w:tc>
        <w:tc>
          <w:tcPr>
            <w:tcW w:type="dxa" w:w="8568"/>
          </w:tcPr>
          <w:p>
            <w:r>
              <w:t>Check with the program</w:t>
            </w:r>
          </w:p>
        </w:tc>
      </w:tr>
      <w:tr>
        <w:tc>
          <w:tcPr>
            <w:tcW w:type="dxa" w:w="1944"/>
            <w:shd w:fill="E6F1F5"/>
          </w:tcPr>
          <w:p>
            <w:r>
              <w:rPr>
                <w:b/>
              </w:rPr>
              <w:t>Why it may help</w:t>
            </w:r>
          </w:p>
        </w:tc>
        <w:tc>
          <w:tcPr>
            <w:tcW w:type="dxa" w:w="8568"/>
          </w:tcPr>
          <w:p>
            <w:r>
              <w:t>May support rural community goals related to recreation.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w:t>
            </w:r>
          </w:p>
        </w:tc>
      </w:tr>
      <w:tr>
        <w:tc>
          <w:tcPr>
            <w:tcW w:type="dxa" w:w="1944"/>
            <w:shd w:fill="E6F1F5"/>
          </w:tcPr>
          <w:p>
            <w:r>
              <w:rPr>
                <w:b/>
              </w:rPr>
              <w:t>Amount or cost</w:t>
            </w:r>
          </w:p>
        </w:tc>
        <w:tc>
          <w:tcPr>
            <w:tcW w:type="dxa" w:w="8568"/>
          </w:tcPr>
          <w:p>
            <w:r>
              <w:t>Check with the program</w:t>
            </w:r>
          </w:p>
        </w:tc>
      </w:tr>
      <w:tr>
        <w:tc>
          <w:tcPr>
            <w:tcW w:type="dxa" w:w="1944"/>
            <w:shd w:fill="E6F1F5"/>
          </w:tcPr>
          <w:p>
            <w:r>
              <w:rPr>
                <w:b/>
              </w:rPr>
              <w:t>Match or cost</w:t>
            </w:r>
          </w:p>
        </w:tc>
        <w:tc>
          <w:tcPr>
            <w:tcW w:type="dxa" w:w="8568"/>
          </w:tcPr>
          <w:p>
            <w:r>
              <w:t>Check with the program</w:t>
            </w:r>
          </w:p>
        </w:tc>
      </w:tr>
      <w:tr>
        <w:tc>
          <w:tcPr>
            <w:tcW w:type="dxa" w:w="1944"/>
            <w:shd w:fill="E6F1F5"/>
          </w:tcPr>
          <w:p>
            <w:r>
              <w:rPr>
                <w:b/>
              </w:rPr>
              <w:t>Official source</w:t>
            </w:r>
          </w:p>
        </w:tc>
        <w:tc>
          <w:tcPr>
            <w:tcW w:type="dxa" w:w="8568"/>
          </w:tcPr>
          <w:p>
            <w:hyperlink r:id="rId273">
              <w:r>
                <w:rPr>
                  <w:color w:val="1B6A8F"/>
                  <w:u w:val="single"/>
                </w:rPr>
                <w:t>Open official page</w:t>
              </w:r>
            </w:hyperlink>
            <w:r>
              <w:t xml:space="preserve"> (https://www.nps.gov/locations/chesapeakebaywatershed/chesapeake-gateways.htm)</w:t>
            </w:r>
          </w:p>
        </w:tc>
      </w:tr>
      <w:tr>
        <w:tc>
          <w:tcPr>
            <w:tcW w:type="dxa" w:w="1944"/>
            <w:shd w:fill="E6F1F5"/>
          </w:tcPr>
          <w:p>
            <w:r>
              <w:rPr>
                <w:b/>
              </w:rPr>
              <w:t>Record ID</w:t>
            </w:r>
          </w:p>
        </w:tc>
        <w:tc>
          <w:tcPr>
            <w:tcW w:type="dxa" w:w="8568"/>
          </w:tcPr>
          <w:p>
            <w:r>
              <w:t>RERC-FND-0274</w:t>
            </w:r>
          </w:p>
        </w:tc>
      </w:tr>
    </w:tbl>
    <w:p>
      <w:pPr>
        <w:pStyle w:val="Heading2"/>
        <w:spacing w:before="160" w:after="60"/>
      </w:pPr>
      <w:r>
        <w:t>Outdoor Grants</w:t>
      </w:r>
    </w:p>
    <w:p>
      <w:pPr>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youth recreation programs that build local outdoor participation and future visitor demand.</w:t>
            </w:r>
          </w:p>
        </w:tc>
      </w:tr>
      <w:tr>
        <w:tc>
          <w:tcPr>
            <w:tcW w:type="dxa" w:w="1944"/>
            <w:shd w:fill="E9F2EC"/>
          </w:tcPr>
          <w:p>
            <w:r>
              <w:rPr>
                <w:b/>
              </w:rPr>
              <w:t>Best for</w:t>
            </w:r>
          </w:p>
        </w:tc>
        <w:tc>
          <w:tcPr>
            <w:tcW w:type="dxa" w:w="8568"/>
          </w:tcPr>
          <w:p>
            <w:r>
              <w:t>Nonprofits serving youth through outdoor recreation programs</w:t>
            </w:r>
          </w:p>
        </w:tc>
      </w:tr>
      <w:tr>
        <w:tc>
          <w:tcPr>
            <w:tcW w:type="dxa" w:w="1944"/>
            <w:shd w:fill="E9F2EC"/>
          </w:tcPr>
          <w:p>
            <w:r>
              <w:rPr>
                <w:b/>
              </w:rPr>
              <w:t>Why it may help</w:t>
            </w:r>
          </w:p>
        </w:tc>
        <w:tc>
          <w:tcPr>
            <w:tcW w:type="dxa" w:w="8568"/>
          </w:tcPr>
          <w:p>
            <w:r>
              <w:t>Funds youth recreation programs that build local outdoor participation and future visitor demand.</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youth outdoor recreation, nature access, outdoor learning, under-resourced communities</w:t>
            </w:r>
          </w:p>
        </w:tc>
      </w:tr>
      <w:tr>
        <w:tc>
          <w:tcPr>
            <w:tcW w:type="dxa" w:w="1944"/>
            <w:shd w:fill="E9F2EC"/>
          </w:tcPr>
          <w:p>
            <w:r>
              <w:rPr>
                <w:b/>
              </w:rPr>
              <w:t>Amount or cost</w:t>
            </w:r>
          </w:p>
        </w:tc>
        <w:tc>
          <w:tcPr>
            <w:tcW w:type="dxa" w:w="8568"/>
          </w:tcPr>
          <w:p>
            <w:r>
              <w:t>Varies; 2025-2026 outdoor grants totaled $700,000 across 37 awards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274">
              <w:r>
                <w:rPr>
                  <w:color w:val="1B6A8F"/>
                  <w:u w:val="single"/>
                </w:rPr>
                <w:t>Open official page</w:t>
              </w:r>
            </w:hyperlink>
            <w:r>
              <w:t xml:space="preserve"> (https://www.nationalrecreationfoundation.org/our-grants/outdoor-grants)</w:t>
            </w:r>
          </w:p>
        </w:tc>
      </w:tr>
      <w:tr>
        <w:tc>
          <w:tcPr>
            <w:tcW w:type="dxa" w:w="1944"/>
            <w:shd w:fill="E9F2EC"/>
          </w:tcPr>
          <w:p>
            <w:r>
              <w:rPr>
                <w:b/>
              </w:rPr>
              <w:t>Record ID</w:t>
            </w:r>
          </w:p>
        </w:tc>
        <w:tc>
          <w:tcPr>
            <w:tcW w:type="dxa" w:w="8568"/>
          </w:tcPr>
          <w:p>
            <w:r>
              <w:t>RERC-FND-0286</w:t>
            </w:r>
          </w:p>
        </w:tc>
      </w:tr>
    </w:tbl>
    <w:p>
      <w:pPr>
        <w:pStyle w:val="Heading2"/>
        <w:spacing w:before="160" w:after="60"/>
      </w:pPr>
      <w:r>
        <w:t>National Trust Preservation Funds</w:t>
      </w:r>
    </w:p>
    <w:p>
      <w:pPr>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preservation planning for historic downtowns, heritage tourism assets, depots, theaters, and trail-town districts.</w:t>
            </w:r>
          </w:p>
        </w:tc>
      </w:tr>
      <w:tr>
        <w:tc>
          <w:tcPr>
            <w:tcW w:type="dxa" w:w="1944"/>
            <w:shd w:fill="E6F1F5"/>
          </w:tcPr>
          <w:p>
            <w:r>
              <w:rPr>
                <w:b/>
              </w:rPr>
              <w:t>Best for</w:t>
            </w:r>
          </w:p>
        </w:tc>
        <w:tc>
          <w:tcPr>
            <w:tcW w:type="dxa" w:w="8568"/>
          </w:tcPr>
          <w:p>
            <w:r>
              <w:t>Organizational-level Preservation Leadership Forum members and Main Street America members</w:t>
            </w:r>
          </w:p>
        </w:tc>
      </w:tr>
      <w:tr>
        <w:tc>
          <w:tcPr>
            <w:tcW w:type="dxa" w:w="1944"/>
            <w:shd w:fill="E6F1F5"/>
          </w:tcPr>
          <w:p>
            <w:r>
              <w:rPr>
                <w:b/>
              </w:rPr>
              <w:t>Why it may help</w:t>
            </w:r>
          </w:p>
        </w:tc>
        <w:tc>
          <w:tcPr>
            <w:tcW w:type="dxa" w:w="8568"/>
          </w:tcPr>
          <w:p>
            <w:r>
              <w:t>Supports preservation planning for historic downtowns, heritage tourism assets, depots, theaters, and trail-town districts.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 preservation, main street, planning, education, community revitalization</w:t>
            </w:r>
          </w:p>
        </w:tc>
      </w:tr>
      <w:tr>
        <w:tc>
          <w:tcPr>
            <w:tcW w:type="dxa" w:w="1944"/>
            <w:shd w:fill="E6F1F5"/>
          </w:tcPr>
          <w:p>
            <w:r>
              <w:rPr>
                <w:b/>
              </w:rPr>
              <w:t>Amount or cost</w:t>
            </w:r>
          </w:p>
        </w:tc>
        <w:tc>
          <w:tcPr>
            <w:tcW w:type="dxa" w:w="8568"/>
          </w:tcPr>
          <w:p>
            <w:r>
              <w:t>Typically $2,500-$5,000</w:t>
            </w:r>
          </w:p>
        </w:tc>
      </w:tr>
      <w:tr>
        <w:tc>
          <w:tcPr>
            <w:tcW w:type="dxa" w:w="1944"/>
            <w:shd w:fill="E6F1F5"/>
          </w:tcPr>
          <w:p>
            <w:r>
              <w:rPr>
                <w:b/>
              </w:rPr>
              <w:t>Match or cost</w:t>
            </w:r>
          </w:p>
        </w:tc>
        <w:tc>
          <w:tcPr>
            <w:tcW w:type="dxa" w:w="8568"/>
          </w:tcPr>
          <w:p>
            <w:r>
              <w:t>Match generally required</w:t>
            </w:r>
          </w:p>
        </w:tc>
      </w:tr>
      <w:tr>
        <w:tc>
          <w:tcPr>
            <w:tcW w:type="dxa" w:w="1944"/>
            <w:shd w:fill="E6F1F5"/>
          </w:tcPr>
          <w:p>
            <w:r>
              <w:rPr>
                <w:b/>
              </w:rPr>
              <w:t>Official source</w:t>
            </w:r>
          </w:p>
        </w:tc>
        <w:tc>
          <w:tcPr>
            <w:tcW w:type="dxa" w:w="8568"/>
          </w:tcPr>
          <w:p>
            <w:hyperlink r:id="rId275">
              <w:r>
                <w:rPr>
                  <w:color w:val="1B6A8F"/>
                  <w:u w:val="single"/>
                </w:rPr>
                <w:t>Open official page</w:t>
              </w:r>
            </w:hyperlink>
            <w:r>
              <w:t xml:space="preserve"> (https://savingplaces.org/preservation-funds)</w:t>
            </w:r>
          </w:p>
        </w:tc>
      </w:tr>
      <w:tr>
        <w:tc>
          <w:tcPr>
            <w:tcW w:type="dxa" w:w="1944"/>
            <w:shd w:fill="E6F1F5"/>
          </w:tcPr>
          <w:p>
            <w:r>
              <w:rPr>
                <w:b/>
              </w:rPr>
              <w:t>Record ID</w:t>
            </w:r>
          </w:p>
        </w:tc>
        <w:tc>
          <w:tcPr>
            <w:tcW w:type="dxa" w:w="8568"/>
          </w:tcPr>
          <w:p>
            <w:r>
              <w:t>RERC-FND-0285</w:t>
            </w:r>
          </w:p>
        </w:tc>
      </w:tr>
    </w:tbl>
    <w:p>
      <w:pPr>
        <w:pStyle w:val="Heading2"/>
        <w:spacing w:before="160" w:after="60"/>
      </w:pPr>
      <w:r>
        <w:t>REI Cooperative Action Fund</w:t>
      </w:r>
    </w:p>
    <w:p>
      <w:pPr>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organizations that remove barriers to outdoor recreation and build local recreation participation.</w:t>
            </w:r>
          </w:p>
        </w:tc>
      </w:tr>
      <w:tr>
        <w:tc>
          <w:tcPr>
            <w:tcW w:type="dxa" w:w="1944"/>
            <w:shd w:fill="E9F2EC"/>
          </w:tcPr>
          <w:p>
            <w:r>
              <w:rPr>
                <w:b/>
              </w:rPr>
              <w:t>Best for</w:t>
            </w:r>
          </w:p>
        </w:tc>
        <w:tc>
          <w:tcPr>
            <w:tcW w:type="dxa" w:w="8568"/>
          </w:tcPr>
          <w:p>
            <w:r>
              <w:t>Nonprofits expanding accessible and inclusive outdoor participation</w:t>
            </w:r>
          </w:p>
        </w:tc>
      </w:tr>
      <w:tr>
        <w:tc>
          <w:tcPr>
            <w:tcW w:type="dxa" w:w="1944"/>
            <w:shd w:fill="E9F2EC"/>
          </w:tcPr>
          <w:p>
            <w:r>
              <w:rPr>
                <w:b/>
              </w:rPr>
              <w:t>Why it may help</w:t>
            </w:r>
          </w:p>
        </w:tc>
        <w:tc>
          <w:tcPr>
            <w:tcW w:type="dxa" w:w="8568"/>
          </w:tcPr>
          <w:p>
            <w:r>
              <w:t>Funds organizations that remove barriers to outdoor recreation and build local recreation participation.</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 access; health outside; inclusive recreation; conservation</w:t>
            </w:r>
          </w:p>
        </w:tc>
      </w:tr>
      <w:tr>
        <w:tc>
          <w:tcPr>
            <w:tcW w:type="dxa" w:w="1944"/>
            <w:shd w:fill="E9F2EC"/>
          </w:tcPr>
          <w:p>
            <w:r>
              <w:rPr>
                <w:b/>
              </w:rPr>
              <w:t>Amount or cost</w:t>
            </w:r>
          </w:p>
        </w:tc>
        <w:tc>
          <w:tcPr>
            <w:tcW w:type="dxa" w:w="8568"/>
          </w:tcPr>
          <w:p>
            <w:r>
              <w:t>Varies; spring 2026 grants totaled $3.4 million</w:t>
            </w:r>
          </w:p>
        </w:tc>
      </w:tr>
      <w:tr>
        <w:tc>
          <w:tcPr>
            <w:tcW w:type="dxa" w:w="1944"/>
            <w:shd w:fill="E9F2EC"/>
          </w:tcPr>
          <w:p>
            <w:r>
              <w:rPr>
                <w:b/>
              </w:rPr>
              <w:t>Match or cost</w:t>
            </w:r>
          </w:p>
        </w:tc>
        <w:tc>
          <w:tcPr>
            <w:tcW w:type="dxa" w:w="8568"/>
          </w:tcPr>
          <w:p>
            <w:r>
              <w:t>No match stated</w:t>
            </w:r>
          </w:p>
        </w:tc>
      </w:tr>
      <w:tr>
        <w:tc>
          <w:tcPr>
            <w:tcW w:type="dxa" w:w="1944"/>
            <w:shd w:fill="E9F2EC"/>
          </w:tcPr>
          <w:p>
            <w:r>
              <w:rPr>
                <w:b/>
              </w:rPr>
              <w:t>Official source</w:t>
            </w:r>
          </w:p>
        </w:tc>
        <w:tc>
          <w:tcPr>
            <w:tcW w:type="dxa" w:w="8568"/>
          </w:tcPr>
          <w:p>
            <w:hyperlink r:id="rId276">
              <w:r>
                <w:rPr>
                  <w:color w:val="1B6A8F"/>
                  <w:u w:val="single"/>
                </w:rPr>
                <w:t>Open official page</w:t>
              </w:r>
            </w:hyperlink>
            <w:r>
              <w:t xml:space="preserve"> (https://www.reifund.org/newestgrantees/2026-spring)</w:t>
            </w:r>
          </w:p>
        </w:tc>
      </w:tr>
      <w:tr>
        <w:tc>
          <w:tcPr>
            <w:tcW w:type="dxa" w:w="1944"/>
            <w:shd w:fill="E9F2EC"/>
          </w:tcPr>
          <w:p>
            <w:r>
              <w:rPr>
                <w:b/>
              </w:rPr>
              <w:t>Record ID</w:t>
            </w:r>
          </w:p>
        </w:tc>
        <w:tc>
          <w:tcPr>
            <w:tcW w:type="dxa" w:w="8568"/>
          </w:tcPr>
          <w:p>
            <w:r>
              <w:t>RERC-FND-0290</w:t>
            </w:r>
          </w:p>
        </w:tc>
      </w:tr>
    </w:tbl>
    <w:p>
      <w:pPr>
        <w:pStyle w:val="Heading2"/>
        <w:spacing w:before="160" w:after="60"/>
      </w:pPr>
      <w:r>
        <w:t>Trail Grants Program</w:t>
      </w:r>
    </w:p>
    <w:p>
      <w:pPr>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build, connect, and maintain trails that anchor rural recreation tourism and downtown visitor circulation.</w:t>
            </w:r>
          </w:p>
        </w:tc>
      </w:tr>
      <w:tr>
        <w:tc>
          <w:tcPr>
            <w:tcW w:type="dxa" w:w="1944"/>
            <w:shd w:fill="E6F1F5"/>
          </w:tcPr>
          <w:p>
            <w:r>
              <w:rPr>
                <w:b/>
              </w:rPr>
              <w:t>Best for</w:t>
            </w:r>
          </w:p>
        </w:tc>
        <w:tc>
          <w:tcPr>
            <w:tcW w:type="dxa" w:w="8568"/>
          </w:tcPr>
          <w:p>
            <w:r>
              <w:t>Trail organizations; government agencies; community partners</w:t>
            </w:r>
          </w:p>
        </w:tc>
      </w:tr>
      <w:tr>
        <w:tc>
          <w:tcPr>
            <w:tcW w:type="dxa" w:w="1944"/>
            <w:shd w:fill="E6F1F5"/>
          </w:tcPr>
          <w:p>
            <w:r>
              <w:rPr>
                <w:b/>
              </w:rPr>
              <w:t>Why it may help</w:t>
            </w:r>
          </w:p>
        </w:tc>
        <w:tc>
          <w:tcPr>
            <w:tcW w:type="dxa" w:w="8568"/>
          </w:tcPr>
          <w:p>
            <w:r>
              <w:t>Helps build, connect, and maintain trails that anchor rural recreation tourism and downtown visitor circulation.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rail-trails; trail networks; trail maintenance; active transportation</w:t>
            </w:r>
          </w:p>
        </w:tc>
      </w:tr>
      <w:tr>
        <w:tc>
          <w:tcPr>
            <w:tcW w:type="dxa" w:w="1944"/>
            <w:shd w:fill="E6F1F5"/>
          </w:tcPr>
          <w:p>
            <w:r>
              <w:rPr>
                <w:b/>
              </w:rPr>
              <w:t>Amount or cost</w:t>
            </w:r>
          </w:p>
        </w:tc>
        <w:tc>
          <w:tcPr>
            <w:tcW w:type="dxa" w:w="8568"/>
          </w:tcPr>
          <w:p>
            <w:r>
              <w:t>Varies; 2025 grants totaled $398,000 to 40 projects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77">
              <w:r>
                <w:rPr>
                  <w:color w:val="1B6A8F"/>
                  <w:u w:val="single"/>
                </w:rPr>
                <w:t>Open official page</w:t>
              </w:r>
            </w:hyperlink>
            <w:r>
              <w:t xml:space="preserve"> (https://www.railstotrails.org/grants)</w:t>
            </w:r>
          </w:p>
        </w:tc>
      </w:tr>
      <w:tr>
        <w:tc>
          <w:tcPr>
            <w:tcW w:type="dxa" w:w="1944"/>
            <w:shd w:fill="E6F1F5"/>
          </w:tcPr>
          <w:p>
            <w:r>
              <w:rPr>
                <w:b/>
              </w:rPr>
              <w:t>Record ID</w:t>
            </w:r>
          </w:p>
        </w:tc>
        <w:tc>
          <w:tcPr>
            <w:tcW w:type="dxa" w:w="8568"/>
          </w:tcPr>
          <w:p>
            <w:r>
              <w:t>RERC-FND-0296</w:t>
            </w:r>
          </w:p>
        </w:tc>
      </w:tr>
    </w:tbl>
    <w:p>
      <w:pPr>
        <w:pStyle w:val="Heading2"/>
        <w:spacing w:before="160" w:after="60"/>
      </w:pPr>
      <w:r>
        <w:t>Conservation Loans</w:t>
      </w:r>
    </w:p>
    <w:p>
      <w:pPr>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bridge acquisition of trail corridors, access points, scenic lands, and recreation-supporting conservation properties.</w:t>
            </w:r>
          </w:p>
        </w:tc>
      </w:tr>
      <w:tr>
        <w:tc>
          <w:tcPr>
            <w:tcW w:type="dxa" w:w="1944"/>
            <w:shd w:fill="E9F2EC"/>
          </w:tcPr>
          <w:p>
            <w:r>
              <w:rPr>
                <w:b/>
              </w:rPr>
              <w:t>Best for</w:t>
            </w:r>
          </w:p>
        </w:tc>
        <w:tc>
          <w:tcPr>
            <w:tcW w:type="dxa" w:w="8568"/>
          </w:tcPr>
          <w:p>
            <w:r>
              <w:t>Land trusts, nonprofits, public agencies, and conservation partners</w:t>
            </w:r>
          </w:p>
        </w:tc>
      </w:tr>
      <w:tr>
        <w:tc>
          <w:tcPr>
            <w:tcW w:type="dxa" w:w="1944"/>
            <w:shd w:fill="E9F2EC"/>
          </w:tcPr>
          <w:p>
            <w:r>
              <w:rPr>
                <w:b/>
              </w:rPr>
              <w:t>Why it may help</w:t>
            </w:r>
          </w:p>
        </w:tc>
        <w:tc>
          <w:tcPr>
            <w:tcW w:type="dxa" w:w="8568"/>
          </w:tcPr>
          <w:p>
            <w:r>
              <w:t>Can bridge acquisition of trail corridors, access points, scenic lands, and recreation-supporting conservation properties.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land acquisition, conservation real estate, bridge financing, parks, trails, working lands</w:t>
            </w:r>
          </w:p>
        </w:tc>
      </w:tr>
      <w:tr>
        <w:tc>
          <w:tcPr>
            <w:tcW w:type="dxa" w:w="1944"/>
            <w:shd w:fill="E9F2EC"/>
          </w:tcPr>
          <w:p>
            <w:r>
              <w:rPr>
                <w:b/>
              </w:rPr>
              <w:t>Amount or cost</w:t>
            </w:r>
          </w:p>
        </w:tc>
        <w:tc>
          <w:tcPr>
            <w:tcW w:type="dxa" w:w="8568"/>
          </w:tcPr>
          <w:p>
            <w:r>
              <w:t>Varies by transaction</w:t>
            </w:r>
          </w:p>
        </w:tc>
      </w:tr>
      <w:tr>
        <w:tc>
          <w:tcPr>
            <w:tcW w:type="dxa" w:w="1944"/>
            <w:shd w:fill="E9F2EC"/>
          </w:tcPr>
          <w:p>
            <w:r>
              <w:rPr>
                <w:b/>
              </w:rPr>
              <w:t>Match or cost</w:t>
            </w:r>
          </w:p>
        </w:tc>
        <w:tc>
          <w:tcPr>
            <w:tcW w:type="dxa" w:w="8568"/>
          </w:tcPr>
          <w:p>
            <w:r>
              <w:t>Repayment required</w:t>
            </w:r>
          </w:p>
        </w:tc>
      </w:tr>
      <w:tr>
        <w:tc>
          <w:tcPr>
            <w:tcW w:type="dxa" w:w="1944"/>
            <w:shd w:fill="E9F2EC"/>
          </w:tcPr>
          <w:p>
            <w:r>
              <w:rPr>
                <w:b/>
              </w:rPr>
              <w:t>Official source</w:t>
            </w:r>
          </w:p>
        </w:tc>
        <w:tc>
          <w:tcPr>
            <w:tcW w:type="dxa" w:w="8568"/>
          </w:tcPr>
          <w:p>
            <w:hyperlink r:id="rId278">
              <w:r>
                <w:rPr>
                  <w:color w:val="1B6A8F"/>
                  <w:u w:val="single"/>
                </w:rPr>
                <w:t>Open official page</w:t>
              </w:r>
            </w:hyperlink>
            <w:r>
              <w:t xml:space="preserve"> (https://www.conservationfund.org/our-work/conservation-loans)</w:t>
            </w:r>
          </w:p>
        </w:tc>
      </w:tr>
      <w:tr>
        <w:tc>
          <w:tcPr>
            <w:tcW w:type="dxa" w:w="1944"/>
            <w:shd w:fill="E9F2EC"/>
          </w:tcPr>
          <w:p>
            <w:r>
              <w:rPr>
                <w:b/>
              </w:rPr>
              <w:t>Record ID</w:t>
            </w:r>
          </w:p>
        </w:tc>
        <w:tc>
          <w:tcPr>
            <w:tcW w:type="dxa" w:w="8568"/>
          </w:tcPr>
          <w:p>
            <w:r>
              <w:t>RERC-FND-0281</w:t>
            </w:r>
          </w:p>
        </w:tc>
      </w:tr>
    </w:tbl>
    <w:p>
      <w:pPr>
        <w:pStyle w:val="Heading2"/>
        <w:spacing w:before="160" w:after="60"/>
      </w:pPr>
      <w:r>
        <w:t>Sports Matter Program</w:t>
      </w:r>
    </w:p>
    <w:p>
      <w:pPr>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active recreation access and youth sports infrastructure that can complement rural parks and recreation systems.</w:t>
            </w:r>
          </w:p>
        </w:tc>
      </w:tr>
      <w:tr>
        <w:tc>
          <w:tcPr>
            <w:tcW w:type="dxa" w:w="1944"/>
            <w:shd w:fill="E6F1F5"/>
          </w:tcPr>
          <w:p>
            <w:r>
              <w:rPr>
                <w:b/>
              </w:rPr>
              <w:t>Best for</w:t>
            </w:r>
          </w:p>
        </w:tc>
        <w:tc>
          <w:tcPr>
            <w:tcW w:type="dxa" w:w="8568"/>
          </w:tcPr>
          <w:p>
            <w:r>
              <w:t>Youth sports and community organizations selected by foundation process</w:t>
            </w:r>
          </w:p>
        </w:tc>
      </w:tr>
      <w:tr>
        <w:tc>
          <w:tcPr>
            <w:tcW w:type="dxa" w:w="1944"/>
            <w:shd w:fill="E6F1F5"/>
          </w:tcPr>
          <w:p>
            <w:r>
              <w:rPr>
                <w:b/>
              </w:rPr>
              <w:t>Why it may help</w:t>
            </w:r>
          </w:p>
        </w:tc>
        <w:tc>
          <w:tcPr>
            <w:tcW w:type="dxa" w:w="8568"/>
          </w:tcPr>
          <w:p>
            <w:r>
              <w:t>Supports active recreation access and youth sports infrastructure that can complement rural parks and recreation systems.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youth sports, active recreation, play access, facilities, community impact</w:t>
            </w:r>
          </w:p>
        </w:tc>
      </w:tr>
      <w:tr>
        <w:tc>
          <w:tcPr>
            <w:tcW w:type="dxa" w:w="1944"/>
            <w:shd w:fill="E6F1F5"/>
          </w:tcPr>
          <w:p>
            <w:r>
              <w:rPr>
                <w:b/>
              </w:rPr>
              <w:t>Amount or cost</w:t>
            </w:r>
          </w:p>
        </w:tc>
        <w:tc>
          <w:tcPr>
            <w:tcW w:type="dxa" w:w="8568"/>
          </w:tcPr>
          <w:p>
            <w:r>
              <w:t>Selected partners receive $175,000 over three years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79">
              <w:r>
                <w:rPr>
                  <w:color w:val="1B6A8F"/>
                  <w:u w:val="single"/>
                </w:rPr>
                <w:t>Open official page</w:t>
              </w:r>
            </w:hyperlink>
            <w:r>
              <w:t xml:space="preserve"> (https://www.sportsmatter.org/)</w:t>
            </w:r>
          </w:p>
        </w:tc>
      </w:tr>
      <w:tr>
        <w:tc>
          <w:tcPr>
            <w:tcW w:type="dxa" w:w="1944"/>
            <w:shd w:fill="E6F1F5"/>
          </w:tcPr>
          <w:p>
            <w:r>
              <w:rPr>
                <w:b/>
              </w:rPr>
              <w:t>Record ID</w:t>
            </w:r>
          </w:p>
        </w:tc>
        <w:tc>
          <w:tcPr>
            <w:tcW w:type="dxa" w:w="8568"/>
          </w:tcPr>
          <w:p>
            <w:r>
              <w:t>RERC-FND-0295</w:t>
            </w:r>
          </w:p>
        </w:tc>
      </w:tr>
    </w:tbl>
    <w:p>
      <w:pPr>
        <w:pStyle w:val="Heading2"/>
        <w:spacing w:before="160" w:after="60"/>
      </w:pPr>
      <w:r>
        <w:t>The Skatepark Project Grants</w:t>
      </w:r>
    </w:p>
    <w:p>
      <w:pPr>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public skateparks that diversify rural recreation assets and attract youth, families, and events.</w:t>
            </w:r>
          </w:p>
        </w:tc>
      </w:tr>
      <w:tr>
        <w:tc>
          <w:tcPr>
            <w:tcW w:type="dxa" w:w="1944"/>
            <w:shd w:fill="E9F2EC"/>
          </w:tcPr>
          <w:p>
            <w:r>
              <w:rPr>
                <w:b/>
              </w:rPr>
              <w:t>Best for</w:t>
            </w:r>
          </w:p>
        </w:tc>
        <w:tc>
          <w:tcPr>
            <w:tcW w:type="dxa" w:w="8568"/>
          </w:tcPr>
          <w:p>
            <w:r>
              <w:t>Public skatepark projects led by local governments, nonprofits, or community coalitions</w:t>
            </w:r>
          </w:p>
        </w:tc>
      </w:tr>
      <w:tr>
        <w:tc>
          <w:tcPr>
            <w:tcW w:type="dxa" w:w="1944"/>
            <w:shd w:fill="E9F2EC"/>
          </w:tcPr>
          <w:p>
            <w:r>
              <w:rPr>
                <w:b/>
              </w:rPr>
              <w:t>Why it may help</w:t>
            </w:r>
          </w:p>
        </w:tc>
        <w:tc>
          <w:tcPr>
            <w:tcW w:type="dxa" w:w="8568"/>
          </w:tcPr>
          <w:p>
            <w:r>
              <w:t>Funds public skateparks that diversify rural recreation assets and attract youth, families, and events.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skateparks, youth recreation, public parks, design, community fundraising</w:t>
            </w:r>
          </w:p>
        </w:tc>
      </w:tr>
      <w:tr>
        <w:tc>
          <w:tcPr>
            <w:tcW w:type="dxa" w:w="1944"/>
            <w:shd w:fill="E9F2EC"/>
          </w:tcPr>
          <w:p>
            <w:r>
              <w:rPr>
                <w:b/>
              </w:rPr>
              <w:t>Amount or cost</w:t>
            </w:r>
          </w:p>
        </w:tc>
        <w:tc>
          <w:tcPr>
            <w:tcW w:type="dxa" w:w="8568"/>
          </w:tcPr>
          <w:p>
            <w:r>
              <w:t>Varies by cycle; verify current ceiling</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280">
              <w:r>
                <w:rPr>
                  <w:color w:val="1B6A8F"/>
                  <w:u w:val="single"/>
                </w:rPr>
                <w:t>Open official page</w:t>
              </w:r>
            </w:hyperlink>
            <w:r>
              <w:t xml:space="preserve"> (https://skatepark.org/the-skatepark-project-grants)</w:t>
            </w:r>
          </w:p>
        </w:tc>
      </w:tr>
      <w:tr>
        <w:tc>
          <w:tcPr>
            <w:tcW w:type="dxa" w:w="1944"/>
            <w:shd w:fill="E9F2EC"/>
          </w:tcPr>
          <w:p>
            <w:r>
              <w:rPr>
                <w:b/>
              </w:rPr>
              <w:t>Record ID</w:t>
            </w:r>
          </w:p>
        </w:tc>
        <w:tc>
          <w:tcPr>
            <w:tcW w:type="dxa" w:w="8568"/>
          </w:tcPr>
          <w:p>
            <w:r>
              <w:t>RERC-FND-0649</w:t>
            </w:r>
          </w:p>
        </w:tc>
      </w:tr>
    </w:tbl>
    <w:p>
      <w:pPr>
        <w:pStyle w:val="Heading2"/>
        <w:spacing w:before="160" w:after="60"/>
      </w:pPr>
      <w:r>
        <w:t>Better Utilizing Investments to Leverage Development (BUILD) Grant Program</w:t>
      </w:r>
    </w:p>
    <w:p>
      <w:pPr>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surface transportation projects with a strong local or regional benefit.</w:t>
            </w:r>
          </w:p>
        </w:tc>
      </w:tr>
      <w:tr>
        <w:tc>
          <w:tcPr>
            <w:tcW w:type="dxa" w:w="1944"/>
            <w:shd w:fill="E6F1F5"/>
          </w:tcPr>
          <w:p>
            <w:r>
              <w:rPr>
                <w:b/>
              </w:rPr>
              <w:t>Best for</w:t>
            </w:r>
          </w:p>
        </w:tc>
        <w:tc>
          <w:tcPr>
            <w:tcW w:type="dxa" w:w="8568"/>
          </w:tcPr>
          <w:p>
            <w:r>
              <w:t>States; territories; local governments; Tribes; transit agencies; port authorities; public transportation entities</w:t>
            </w:r>
          </w:p>
        </w:tc>
      </w:tr>
      <w:tr>
        <w:tc>
          <w:tcPr>
            <w:tcW w:type="dxa" w:w="1944"/>
            <w:shd w:fill="E6F1F5"/>
          </w:tcPr>
          <w:p>
            <w:r>
              <w:rPr>
                <w:b/>
              </w:rPr>
              <w:t>Why it may help</w:t>
            </w:r>
          </w:p>
        </w:tc>
        <w:tc>
          <w:tcPr>
            <w:tcW w:type="dxa" w:w="8568"/>
          </w:tcPr>
          <w:p>
            <w:r>
              <w:t>Rural planning and capital projects can include roads, trails, transit, rail, ports, and access improvements.</w:t>
            </w:r>
          </w:p>
        </w:tc>
      </w:tr>
      <w:tr>
        <w:tc>
          <w:tcPr>
            <w:tcW w:type="dxa" w:w="1944"/>
            <w:shd w:fill="E6F1F5"/>
          </w:tcPr>
          <w:p>
            <w:r>
              <w:rPr>
                <w:b/>
              </w:rPr>
              <w:t>Project stage</w:t>
            </w:r>
          </w:p>
        </w:tc>
        <w:tc>
          <w:tcPr>
            <w:tcW w:type="dxa" w:w="8568"/>
          </w:tcPr>
          <w:p>
            <w:r>
              <w:t>Planning; Design; Construction</w:t>
            </w:r>
          </w:p>
        </w:tc>
      </w:tr>
      <w:tr>
        <w:tc>
          <w:tcPr>
            <w:tcW w:type="dxa" w:w="1944"/>
            <w:shd w:fill="E6F1F5"/>
          </w:tcPr>
          <w:p>
            <w:r>
              <w:rPr>
                <w:b/>
              </w:rPr>
              <w:t>Topics</w:t>
            </w:r>
          </w:p>
        </w:tc>
        <w:tc>
          <w:tcPr>
            <w:tcW w:type="dxa" w:w="8568"/>
          </w:tcPr>
          <w:p>
            <w:r>
              <w:t>transportation; main street; trails; mobility; infrastructure</w:t>
            </w:r>
          </w:p>
        </w:tc>
      </w:tr>
      <w:tr>
        <w:tc>
          <w:tcPr>
            <w:tcW w:type="dxa" w:w="1944"/>
            <w:shd w:fill="E6F1F5"/>
          </w:tcPr>
          <w:p>
            <w:r>
              <w:rPr>
                <w:b/>
              </w:rPr>
              <w:t>Amount or cost</w:t>
            </w:r>
          </w:p>
        </w:tc>
        <w:tc>
          <w:tcPr>
            <w:tcW w:type="dxa" w:w="8568"/>
          </w:tcPr>
          <w:p>
            <w:r>
              <w:t>Planning grants have no minimum; capital awards generally range from $1 million to $25 million</w:t>
            </w:r>
          </w:p>
        </w:tc>
      </w:tr>
      <w:tr>
        <w:tc>
          <w:tcPr>
            <w:tcW w:type="dxa" w:w="1944"/>
            <w:shd w:fill="E6F1F5"/>
          </w:tcPr>
          <w:p>
            <w:r>
              <w:rPr>
                <w:b/>
              </w:rPr>
              <w:t>Match or cost</w:t>
            </w:r>
          </w:p>
        </w:tc>
        <w:tc>
          <w:tcPr>
            <w:tcW w:type="dxa" w:w="8568"/>
          </w:tcPr>
          <w:p>
            <w:r>
              <w:t>Up to 80% for most urban projects; a higher federal share may be allowed for rural projects and other priority areas</w:t>
            </w:r>
          </w:p>
        </w:tc>
      </w:tr>
      <w:tr>
        <w:tc>
          <w:tcPr>
            <w:tcW w:type="dxa" w:w="1944"/>
            <w:shd w:fill="E6F1F5"/>
          </w:tcPr>
          <w:p>
            <w:r>
              <w:rPr>
                <w:b/>
              </w:rPr>
              <w:t>Official source</w:t>
            </w:r>
          </w:p>
        </w:tc>
        <w:tc>
          <w:tcPr>
            <w:tcW w:type="dxa" w:w="8568"/>
          </w:tcPr>
          <w:p>
            <w:hyperlink r:id="rId281">
              <w:r>
                <w:rPr>
                  <w:color w:val="1B6A8F"/>
                  <w:u w:val="single"/>
                </w:rPr>
                <w:t>Open official page</w:t>
              </w:r>
            </w:hyperlink>
            <w:r>
              <w:t xml:space="preserve"> (https://www.transportation.gov/BUILDgrants)</w:t>
            </w:r>
          </w:p>
        </w:tc>
      </w:tr>
      <w:tr>
        <w:tc>
          <w:tcPr>
            <w:tcW w:type="dxa" w:w="1944"/>
            <w:shd w:fill="E6F1F5"/>
          </w:tcPr>
          <w:p>
            <w:r>
              <w:rPr>
                <w:b/>
              </w:rPr>
              <w:t>Record ID</w:t>
            </w:r>
          </w:p>
        </w:tc>
        <w:tc>
          <w:tcPr>
            <w:tcW w:type="dxa" w:w="8568"/>
          </w:tcPr>
          <w:p>
            <w:r>
              <w:t>RERC-FND-0273</w:t>
            </w:r>
          </w:p>
        </w:tc>
      </w:tr>
    </w:tbl>
    <w:p>
      <w:pPr>
        <w:pStyle w:val="Heading2"/>
        <w:spacing w:before="160" w:after="60"/>
      </w:pPr>
      <w:r>
        <w:t>Reconnecting Communities Pilot Program</w:t>
      </w:r>
    </w:p>
    <w:p>
      <w:pPr>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planning and construction that reconnect places divided by highways, rail lines, and other transportation barriers.</w:t>
            </w:r>
          </w:p>
        </w:tc>
      </w:tr>
      <w:tr>
        <w:tc>
          <w:tcPr>
            <w:tcW w:type="dxa" w:w="1944"/>
            <w:shd w:fill="E9F2EC"/>
          </w:tcPr>
          <w:p>
            <w:r>
              <w:rPr>
                <w:b/>
              </w:rPr>
              <w:t>Best for</w:t>
            </w:r>
          </w:p>
        </w:tc>
        <w:tc>
          <w:tcPr>
            <w:tcW w:type="dxa" w:w="8568"/>
          </w:tcPr>
          <w:p>
            <w:r>
              <w:t>States; local governments; Tribes; planning organizations; eligible nonprofits</w:t>
            </w:r>
          </w:p>
        </w:tc>
      </w:tr>
      <w:tr>
        <w:tc>
          <w:tcPr>
            <w:tcW w:type="dxa" w:w="1944"/>
            <w:shd w:fill="E9F2EC"/>
          </w:tcPr>
          <w:p>
            <w:r>
              <w:rPr>
                <w:b/>
              </w:rPr>
              <w:t>Why it may help</w:t>
            </w:r>
          </w:p>
        </w:tc>
        <w:tc>
          <w:tcPr>
            <w:tcW w:type="dxa" w:w="8568"/>
          </w:tcPr>
          <w:p>
            <w:r>
              <w:t>May help restore access between a rural main street, neighborhoods, parks, trails, schools, and other daily needs.</w:t>
            </w:r>
          </w:p>
        </w:tc>
      </w:tr>
      <w:tr>
        <w:tc>
          <w:tcPr>
            <w:tcW w:type="dxa" w:w="1944"/>
            <w:shd w:fill="E9F2EC"/>
          </w:tcPr>
          <w:p>
            <w:r>
              <w:rPr>
                <w:b/>
              </w:rPr>
              <w:t>Project stage</w:t>
            </w:r>
          </w:p>
        </w:tc>
        <w:tc>
          <w:tcPr>
            <w:tcW w:type="dxa" w:w="8568"/>
          </w:tcPr>
          <w:p>
            <w:r>
              <w:t>Planning; Construction</w:t>
            </w:r>
          </w:p>
        </w:tc>
      </w:tr>
      <w:tr>
        <w:tc>
          <w:tcPr>
            <w:tcW w:type="dxa" w:w="1944"/>
            <w:shd w:fill="E9F2EC"/>
          </w:tcPr>
          <w:p>
            <w:r>
              <w:rPr>
                <w:b/>
              </w:rPr>
              <w:t>Topics</w:t>
            </w:r>
          </w:p>
        </w:tc>
        <w:tc>
          <w:tcPr>
            <w:tcW w:type="dxa" w:w="8568"/>
          </w:tcPr>
          <w:p>
            <w:r>
              <w:t>community connections; transportation; main street; access; planning</w:t>
            </w:r>
          </w:p>
        </w:tc>
      </w:tr>
      <w:tr>
        <w:tc>
          <w:tcPr>
            <w:tcW w:type="dxa" w:w="1944"/>
            <w:shd w:fill="E9F2EC"/>
          </w:tcPr>
          <w:p>
            <w:r>
              <w:rPr>
                <w:b/>
              </w:rPr>
              <w:t>Amount or cost</w:t>
            </w:r>
          </w:p>
        </w:tc>
        <w:tc>
          <w:tcPr>
            <w:tcW w:type="dxa" w:w="8568"/>
          </w:tcPr>
          <w:p>
            <w:r>
              <w:t>Planning grants and capital construction grants</w:t>
            </w:r>
          </w:p>
        </w:tc>
      </w:tr>
      <w:tr>
        <w:tc>
          <w:tcPr>
            <w:tcW w:type="dxa" w:w="1944"/>
            <w:shd w:fill="E9F2EC"/>
          </w:tcPr>
          <w:p>
            <w:r>
              <w:rPr>
                <w:b/>
              </w:rPr>
              <w:t>Match or cost</w:t>
            </w:r>
          </w:p>
        </w:tc>
        <w:tc>
          <w:tcPr>
            <w:tcW w:type="dxa" w:w="8568"/>
          </w:tcPr>
          <w:p>
            <w:r>
              <w:t>Recent rounds used federal cost shares of up to 80% for planning and 50% for construction</w:t>
            </w:r>
          </w:p>
        </w:tc>
      </w:tr>
      <w:tr>
        <w:tc>
          <w:tcPr>
            <w:tcW w:type="dxa" w:w="1944"/>
            <w:shd w:fill="E9F2EC"/>
          </w:tcPr>
          <w:p>
            <w:r>
              <w:rPr>
                <w:b/>
              </w:rPr>
              <w:t>Official source</w:t>
            </w:r>
          </w:p>
        </w:tc>
        <w:tc>
          <w:tcPr>
            <w:tcW w:type="dxa" w:w="8568"/>
          </w:tcPr>
          <w:p>
            <w:hyperlink r:id="rId282">
              <w:r>
                <w:rPr>
                  <w:color w:val="1B6A8F"/>
                  <w:u w:val="single"/>
                </w:rPr>
                <w:t>Open official page</w:t>
              </w:r>
            </w:hyperlink>
            <w:r>
              <w:t xml:space="preserve"> (https://www.transportation.gov/grants/reconnecting)</w:t>
            </w:r>
          </w:p>
        </w:tc>
      </w:tr>
      <w:tr>
        <w:tc>
          <w:tcPr>
            <w:tcW w:type="dxa" w:w="1944"/>
            <w:shd w:fill="E9F2EC"/>
          </w:tcPr>
          <w:p>
            <w:r>
              <w:rPr>
                <w:b/>
              </w:rPr>
              <w:t>Record ID</w:t>
            </w:r>
          </w:p>
        </w:tc>
        <w:tc>
          <w:tcPr>
            <w:tcW w:type="dxa" w:w="8568"/>
          </w:tcPr>
          <w:p>
            <w:r>
              <w:t>RERC-FND-0291</w:t>
            </w:r>
          </w:p>
        </w:tc>
      </w:tr>
    </w:tbl>
    <w:p>
      <w:pPr>
        <w:pStyle w:val="Heading2"/>
        <w:spacing w:before="160" w:after="60"/>
      </w:pPr>
      <w:r>
        <w:t>Rural and Tribal Assistance Pilot Program</w:t>
      </w:r>
    </w:p>
    <w:p>
      <w:pPr>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Pays for staff or outside legal, technical, and financial help during project development.</w:t>
            </w:r>
          </w:p>
        </w:tc>
      </w:tr>
      <w:tr>
        <w:tc>
          <w:tcPr>
            <w:tcW w:type="dxa" w:w="1944"/>
            <w:shd w:fill="E6F1F5"/>
          </w:tcPr>
          <w:p>
            <w:r>
              <w:rPr>
                <w:b/>
              </w:rPr>
              <w:t>Best for</w:t>
            </w:r>
          </w:p>
        </w:tc>
        <w:tc>
          <w:tcPr>
            <w:tcW w:type="dxa" w:w="8568"/>
          </w:tcPr>
          <w:p>
            <w:r>
              <w:t>Rural local governments; Tribes; states applying for an eligible rural project</w:t>
            </w:r>
          </w:p>
        </w:tc>
      </w:tr>
      <w:tr>
        <w:tc>
          <w:tcPr>
            <w:tcW w:type="dxa" w:w="1944"/>
            <w:shd w:fill="E6F1F5"/>
          </w:tcPr>
          <w:p>
            <w:r>
              <w:rPr>
                <w:b/>
              </w:rPr>
              <w:t>Why it may help</w:t>
            </w:r>
          </w:p>
        </w:tc>
        <w:tc>
          <w:tcPr>
            <w:tcW w:type="dxa" w:w="8568"/>
          </w:tcPr>
          <w:p>
            <w:r>
              <w:t>Can help a small community move a transportation project from an idea to an application-ready project.</w:t>
            </w:r>
          </w:p>
        </w:tc>
      </w:tr>
      <w:tr>
        <w:tc>
          <w:tcPr>
            <w:tcW w:type="dxa" w:w="1944"/>
            <w:shd w:fill="E6F1F5"/>
          </w:tcPr>
          <w:p>
            <w:r>
              <w:rPr>
                <w:b/>
              </w:rPr>
              <w:t>Project stage</w:t>
            </w:r>
          </w:p>
        </w:tc>
        <w:tc>
          <w:tcPr>
            <w:tcW w:type="dxa" w:w="8568"/>
          </w:tcPr>
          <w:p>
            <w:r>
              <w:t>Planning; Design</w:t>
            </w:r>
          </w:p>
        </w:tc>
      </w:tr>
      <w:tr>
        <w:tc>
          <w:tcPr>
            <w:tcW w:type="dxa" w:w="1944"/>
            <w:shd w:fill="E6F1F5"/>
          </w:tcPr>
          <w:p>
            <w:r>
              <w:rPr>
                <w:b/>
              </w:rPr>
              <w:t>Topics</w:t>
            </w:r>
          </w:p>
        </w:tc>
        <w:tc>
          <w:tcPr>
            <w:tcW w:type="dxa" w:w="8568"/>
          </w:tcPr>
          <w:p>
            <w:r>
              <w:t>project development; rural transportation; technical assistance; finance</w:t>
            </w:r>
          </w:p>
        </w:tc>
      </w:tr>
      <w:tr>
        <w:tc>
          <w:tcPr>
            <w:tcW w:type="dxa" w:w="1944"/>
            <w:shd w:fill="E6F1F5"/>
          </w:tcPr>
          <w:p>
            <w:r>
              <w:rPr>
                <w:b/>
              </w:rPr>
              <w:t>Amount or cost</w:t>
            </w:r>
          </w:p>
        </w:tc>
        <w:tc>
          <w:tcPr>
            <w:tcW w:type="dxa" w:w="8568"/>
          </w:tcPr>
          <w:p>
            <w:r>
              <w:t>Recent rounds offered single-project and multi-community awards</w:t>
            </w:r>
          </w:p>
        </w:tc>
      </w:tr>
      <w:tr>
        <w:tc>
          <w:tcPr>
            <w:tcW w:type="dxa" w:w="1944"/>
            <w:shd w:fill="E6F1F5"/>
          </w:tcPr>
          <w:p>
            <w:r>
              <w:rPr>
                <w:b/>
              </w:rPr>
              <w:t>Match or cost</w:t>
            </w:r>
          </w:p>
        </w:tc>
        <w:tc>
          <w:tcPr>
            <w:tcW w:type="dxa" w:w="8568"/>
          </w:tcPr>
          <w:p>
            <w:r>
              <w:t>No local match in the most recent round</w:t>
            </w:r>
          </w:p>
        </w:tc>
      </w:tr>
      <w:tr>
        <w:tc>
          <w:tcPr>
            <w:tcW w:type="dxa" w:w="1944"/>
            <w:shd w:fill="E6F1F5"/>
          </w:tcPr>
          <w:p>
            <w:r>
              <w:rPr>
                <w:b/>
              </w:rPr>
              <w:t>Official source</w:t>
            </w:r>
          </w:p>
        </w:tc>
        <w:tc>
          <w:tcPr>
            <w:tcW w:type="dxa" w:w="8568"/>
          </w:tcPr>
          <w:p>
            <w:hyperlink r:id="rId283">
              <w:r>
                <w:rPr>
                  <w:color w:val="1B6A8F"/>
                  <w:u w:val="single"/>
                </w:rPr>
                <w:t>Open official page</w:t>
              </w:r>
            </w:hyperlink>
            <w:r>
              <w:t xml:space="preserve"> (https://www.transportation.gov/buildamerica/RuralandTribalGrants)</w:t>
            </w:r>
          </w:p>
        </w:tc>
      </w:tr>
      <w:tr>
        <w:tc>
          <w:tcPr>
            <w:tcW w:type="dxa" w:w="1944"/>
            <w:shd w:fill="E6F1F5"/>
          </w:tcPr>
          <w:p>
            <w:r>
              <w:rPr>
                <w:b/>
              </w:rPr>
              <w:t>Record ID</w:t>
            </w:r>
          </w:p>
        </w:tc>
        <w:tc>
          <w:tcPr>
            <w:tcW w:type="dxa" w:w="8568"/>
          </w:tcPr>
          <w:p>
            <w:r>
              <w:t>RERC-FND-0292</w:t>
            </w:r>
          </w:p>
        </w:tc>
      </w:tr>
    </w:tbl>
    <w:p>
      <w:pPr>
        <w:pStyle w:val="Heading2"/>
        <w:spacing w:before="160" w:after="60"/>
      </w:pPr>
      <w:r>
        <w:t>Safe Streets and Roads for All (SS4A)</w:t>
      </w:r>
    </w:p>
    <w:p>
      <w:pPr>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safety action plans, demonstrations, and projects that prevent roadway deaths and serious injuries.</w:t>
            </w:r>
          </w:p>
        </w:tc>
      </w:tr>
      <w:tr>
        <w:tc>
          <w:tcPr>
            <w:tcW w:type="dxa" w:w="1944"/>
            <w:shd w:fill="E9F2EC"/>
          </w:tcPr>
          <w:p>
            <w:r>
              <w:rPr>
                <w:b/>
              </w:rPr>
              <w:t>Best for</w:t>
            </w:r>
          </w:p>
        </w:tc>
        <w:tc>
          <w:tcPr>
            <w:tcW w:type="dxa" w:w="8568"/>
          </w:tcPr>
          <w:p>
            <w:r>
              <w:t>Local governments; regional planning organizations; Tribes; eligible transit agencies</w:t>
            </w:r>
          </w:p>
        </w:tc>
      </w:tr>
      <w:tr>
        <w:tc>
          <w:tcPr>
            <w:tcW w:type="dxa" w:w="1944"/>
            <w:shd w:fill="E9F2EC"/>
          </w:tcPr>
          <w:p>
            <w:r>
              <w:rPr>
                <w:b/>
              </w:rPr>
              <w:t>Why it may help</w:t>
            </w:r>
          </w:p>
        </w:tc>
        <w:tc>
          <w:tcPr>
            <w:tcW w:type="dxa" w:w="8568"/>
          </w:tcPr>
          <w:p>
            <w:r>
              <w:t>Useful for safer walking and biking routes, downtown streets, trail crossings, and rural road safety.</w:t>
            </w:r>
          </w:p>
        </w:tc>
      </w:tr>
      <w:tr>
        <w:tc>
          <w:tcPr>
            <w:tcW w:type="dxa" w:w="1944"/>
            <w:shd w:fill="E9F2EC"/>
          </w:tcPr>
          <w:p>
            <w:r>
              <w:rPr>
                <w:b/>
              </w:rPr>
              <w:t>Project stage</w:t>
            </w:r>
          </w:p>
        </w:tc>
        <w:tc>
          <w:tcPr>
            <w:tcW w:type="dxa" w:w="8568"/>
          </w:tcPr>
          <w:p>
            <w:r>
              <w:t>Planning; Design; Construction</w:t>
            </w:r>
          </w:p>
        </w:tc>
      </w:tr>
      <w:tr>
        <w:tc>
          <w:tcPr>
            <w:tcW w:type="dxa" w:w="1944"/>
            <w:shd w:fill="E9F2EC"/>
          </w:tcPr>
          <w:p>
            <w:r>
              <w:rPr>
                <w:b/>
              </w:rPr>
              <w:t>Topics</w:t>
            </w:r>
          </w:p>
        </w:tc>
        <w:tc>
          <w:tcPr>
            <w:tcW w:type="dxa" w:w="8568"/>
          </w:tcPr>
          <w:p>
            <w:r>
              <w:t>transportation safety; walking; biking; action plan; demonstration</w:t>
            </w:r>
          </w:p>
        </w:tc>
      </w:tr>
      <w:tr>
        <w:tc>
          <w:tcPr>
            <w:tcW w:type="dxa" w:w="1944"/>
            <w:shd w:fill="E9F2EC"/>
          </w:tcPr>
          <w:p>
            <w:r>
              <w:rPr>
                <w:b/>
              </w:rPr>
              <w:t>Amount or cost</w:t>
            </w:r>
          </w:p>
        </w:tc>
        <w:tc>
          <w:tcPr>
            <w:tcW w:type="dxa" w:w="8568"/>
          </w:tcPr>
          <w:p>
            <w:r>
              <w:t>Program and award amounts vary by grant type</w:t>
            </w:r>
          </w:p>
        </w:tc>
      </w:tr>
      <w:tr>
        <w:tc>
          <w:tcPr>
            <w:tcW w:type="dxa" w:w="1944"/>
            <w:shd w:fill="E9F2EC"/>
          </w:tcPr>
          <w:p>
            <w:r>
              <w:rPr>
                <w:b/>
              </w:rPr>
              <w:t>Match or cost</w:t>
            </w:r>
          </w:p>
        </w:tc>
        <w:tc>
          <w:tcPr>
            <w:tcW w:type="dxa" w:w="8568"/>
          </w:tcPr>
          <w:p>
            <w:r>
              <w:t>See the current NOFO</w:t>
            </w:r>
          </w:p>
        </w:tc>
      </w:tr>
      <w:tr>
        <w:tc>
          <w:tcPr>
            <w:tcW w:type="dxa" w:w="1944"/>
            <w:shd w:fill="E9F2EC"/>
          </w:tcPr>
          <w:p>
            <w:r>
              <w:rPr>
                <w:b/>
              </w:rPr>
              <w:t>Official source</w:t>
            </w:r>
          </w:p>
        </w:tc>
        <w:tc>
          <w:tcPr>
            <w:tcW w:type="dxa" w:w="8568"/>
          </w:tcPr>
          <w:p>
            <w:hyperlink r:id="rId284">
              <w:r>
                <w:rPr>
                  <w:color w:val="1B6A8F"/>
                  <w:u w:val="single"/>
                </w:rPr>
                <w:t>Open official page</w:t>
              </w:r>
            </w:hyperlink>
            <w:r>
              <w:t xml:space="preserve"> (https://www.transportation.gov/grants/SS4A)</w:t>
            </w:r>
          </w:p>
        </w:tc>
      </w:tr>
      <w:tr>
        <w:tc>
          <w:tcPr>
            <w:tcW w:type="dxa" w:w="1944"/>
            <w:shd w:fill="E9F2EC"/>
          </w:tcPr>
          <w:p>
            <w:r>
              <w:rPr>
                <w:b/>
              </w:rPr>
              <w:t>Record ID</w:t>
            </w:r>
          </w:p>
        </w:tc>
        <w:tc>
          <w:tcPr>
            <w:tcW w:type="dxa" w:w="8568"/>
          </w:tcPr>
          <w:p>
            <w:r>
              <w:t>RERC-FND-0293</w:t>
            </w:r>
          </w:p>
        </w:tc>
      </w:tr>
    </w:tbl>
    <w:p>
      <w:pPr>
        <w:pStyle w:val="Heading2"/>
        <w:spacing w:before="160" w:after="60"/>
      </w:pPr>
      <w:r>
        <w:t>Public Works and Economic Adjustment Assistance Programs</w:t>
      </w:r>
    </w:p>
    <w:p>
      <w:pPr>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planning, public works, infrastructure, and economic adjustment projects in distressed regions.</w:t>
            </w:r>
          </w:p>
        </w:tc>
      </w:tr>
      <w:tr>
        <w:tc>
          <w:tcPr>
            <w:tcW w:type="dxa" w:w="1944"/>
            <w:shd w:fill="E6F1F5"/>
          </w:tcPr>
          <w:p>
            <w:r>
              <w:rPr>
                <w:b/>
              </w:rPr>
              <w:t>Best for</w:t>
            </w:r>
          </w:p>
        </w:tc>
        <w:tc>
          <w:tcPr>
            <w:tcW w:type="dxa" w:w="8568"/>
          </w:tcPr>
          <w:p>
            <w:r>
              <w:t>States; local governments; Tribes; economic development districts; higher education; eligible nonprofits</w:t>
            </w:r>
          </w:p>
        </w:tc>
      </w:tr>
      <w:tr>
        <w:tc>
          <w:tcPr>
            <w:tcW w:type="dxa" w:w="1944"/>
            <w:shd w:fill="E6F1F5"/>
          </w:tcPr>
          <w:p>
            <w:r>
              <w:rPr>
                <w:b/>
              </w:rPr>
              <w:t>Why it may help</w:t>
            </w:r>
          </w:p>
        </w:tc>
        <w:tc>
          <w:tcPr>
            <w:tcW w:type="dxa" w:w="8568"/>
          </w:tcPr>
          <w:p>
            <w:r>
              <w:t>Can help a rural community carry out projects in its CEDS or another EDA-approved strategy.</w:t>
            </w:r>
          </w:p>
        </w:tc>
      </w:tr>
      <w:tr>
        <w:tc>
          <w:tcPr>
            <w:tcW w:type="dxa" w:w="1944"/>
            <w:shd w:fill="E6F1F5"/>
          </w:tcPr>
          <w:p>
            <w:r>
              <w:rPr>
                <w:b/>
              </w:rPr>
              <w:t>Project stage</w:t>
            </w:r>
          </w:p>
        </w:tc>
        <w:tc>
          <w:tcPr>
            <w:tcW w:type="dxa" w:w="8568"/>
          </w:tcPr>
          <w:p>
            <w:r>
              <w:t>Planning; Design; Construction</w:t>
            </w:r>
          </w:p>
        </w:tc>
      </w:tr>
      <w:tr>
        <w:tc>
          <w:tcPr>
            <w:tcW w:type="dxa" w:w="1944"/>
            <w:shd w:fill="E6F1F5"/>
          </w:tcPr>
          <w:p>
            <w:r>
              <w:rPr>
                <w:b/>
              </w:rPr>
              <w:t>Topics</w:t>
            </w:r>
          </w:p>
        </w:tc>
        <w:tc>
          <w:tcPr>
            <w:tcW w:type="dxa" w:w="8568"/>
          </w:tcPr>
          <w:p>
            <w:r>
              <w:t>economic development; infrastructure; planning; workforce; business</w:t>
            </w:r>
          </w:p>
        </w:tc>
      </w:tr>
      <w:tr>
        <w:tc>
          <w:tcPr>
            <w:tcW w:type="dxa" w:w="1944"/>
            <w:shd w:fill="E6F1F5"/>
          </w:tcPr>
          <w:p>
            <w:r>
              <w:rPr>
                <w:b/>
              </w:rPr>
              <w:t>Amount or cost</w:t>
            </w:r>
          </w:p>
        </w:tc>
        <w:tc>
          <w:tcPr>
            <w:tcW w:type="dxa" w:w="8568"/>
          </w:tcPr>
          <w:p>
            <w:r>
              <w:t>Typical awards vary by project and program</w:t>
            </w:r>
          </w:p>
        </w:tc>
      </w:tr>
      <w:tr>
        <w:tc>
          <w:tcPr>
            <w:tcW w:type="dxa" w:w="1944"/>
            <w:shd w:fill="E6F1F5"/>
          </w:tcPr>
          <w:p>
            <w:r>
              <w:rPr>
                <w:b/>
              </w:rPr>
              <w:t>Match or cost</w:t>
            </w:r>
          </w:p>
        </w:tc>
        <w:tc>
          <w:tcPr>
            <w:tcW w:type="dxa" w:w="8568"/>
          </w:tcPr>
          <w:p>
            <w:r>
              <w:t>Usually 20% to 50%; some projects may qualify for a higher federal share</w:t>
            </w:r>
          </w:p>
        </w:tc>
      </w:tr>
      <w:tr>
        <w:tc>
          <w:tcPr>
            <w:tcW w:type="dxa" w:w="1944"/>
            <w:shd w:fill="E6F1F5"/>
          </w:tcPr>
          <w:p>
            <w:r>
              <w:rPr>
                <w:b/>
              </w:rPr>
              <w:t>Official source</w:t>
            </w:r>
          </w:p>
        </w:tc>
        <w:tc>
          <w:tcPr>
            <w:tcW w:type="dxa" w:w="8568"/>
          </w:tcPr>
          <w:p>
            <w:hyperlink r:id="rId285">
              <w:r>
                <w:rPr>
                  <w:color w:val="1B6A8F"/>
                  <w:u w:val="single"/>
                </w:rPr>
                <w:t>Open official page</w:t>
              </w:r>
            </w:hyperlink>
            <w:r>
              <w:t xml:space="preserve"> (https://www.eda.gov/funding/programs/economic-adjustment-assistance)</w:t>
            </w:r>
          </w:p>
        </w:tc>
      </w:tr>
      <w:tr>
        <w:tc>
          <w:tcPr>
            <w:tcW w:type="dxa" w:w="1944"/>
            <w:shd w:fill="E6F1F5"/>
          </w:tcPr>
          <w:p>
            <w:r>
              <w:rPr>
                <w:b/>
              </w:rPr>
              <w:t>Record ID</w:t>
            </w:r>
          </w:p>
        </w:tc>
        <w:tc>
          <w:tcPr>
            <w:tcW w:type="dxa" w:w="8568"/>
          </w:tcPr>
          <w:p>
            <w:r>
              <w:t>RERC-FND-0289</w:t>
            </w:r>
          </w:p>
        </w:tc>
      </w:tr>
    </w:tbl>
    <w:p>
      <w:pPr>
        <w:pStyle w:val="Heading2"/>
        <w:spacing w:before="160" w:after="60"/>
      </w:pPr>
      <w:r>
        <w:t>USDA Forest Service - Citizen Science Competitive Funding Program</w:t>
      </w:r>
    </w:p>
    <w:p>
      <w:pPr>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collaborative citizen science projects that answer science and natural-resource management questions while connecting people with public lands.</w:t>
            </w:r>
          </w:p>
        </w:tc>
      </w:tr>
      <w:tr>
        <w:tc>
          <w:tcPr>
            <w:tcW w:type="dxa" w:w="1944"/>
            <w:shd w:fill="E9F2EC"/>
          </w:tcPr>
          <w:p>
            <w:r>
              <w:rPr>
                <w:b/>
              </w:rPr>
              <w:t>Best for</w:t>
            </w:r>
          </w:p>
        </w:tc>
        <w:tc>
          <w:tcPr>
            <w:tcW w:type="dxa" w:w="8568"/>
          </w:tcPr>
          <w:p>
            <w:r>
              <w:t>National Forests and Grasslands and their partners</w:t>
            </w:r>
          </w:p>
        </w:tc>
      </w:tr>
      <w:tr>
        <w:tc>
          <w:tcPr>
            <w:tcW w:type="dxa" w:w="1944"/>
            <w:shd w:fill="E9F2EC"/>
          </w:tcPr>
          <w:p>
            <w:r>
              <w:rPr>
                <w:b/>
              </w:rPr>
              <w:t>Why it may help</w:t>
            </w:r>
          </w:p>
        </w:tc>
        <w:tc>
          <w:tcPr>
            <w:tcW w:type="dxa" w:w="8568"/>
          </w:tcPr>
          <w:p>
            <w:r>
              <w:t>Can help public-land partners gather useful natural-resource data and involve community members in stewardship.</w:t>
            </w:r>
          </w:p>
        </w:tc>
      </w:tr>
      <w:tr>
        <w:tc>
          <w:tcPr>
            <w:tcW w:type="dxa" w:w="1944"/>
            <w:shd w:fill="E9F2EC"/>
          </w:tcPr>
          <w:p>
            <w:r>
              <w:rPr>
                <w:b/>
              </w:rPr>
              <w:t>Project stage</w:t>
            </w:r>
          </w:p>
        </w:tc>
        <w:tc>
          <w:tcPr>
            <w:tcW w:type="dxa" w:w="8568"/>
          </w:tcPr>
          <w:p>
            <w:r>
              <w:t>Planning; data collection; capacity building</w:t>
            </w:r>
          </w:p>
        </w:tc>
      </w:tr>
      <w:tr>
        <w:tc>
          <w:tcPr>
            <w:tcW w:type="dxa" w:w="1944"/>
            <w:shd w:fill="E9F2EC"/>
          </w:tcPr>
          <w:p>
            <w:r>
              <w:rPr>
                <w:b/>
              </w:rPr>
              <w:t>Topics</w:t>
            </w:r>
          </w:p>
        </w:tc>
        <w:tc>
          <w:tcPr>
            <w:tcW w:type="dxa" w:w="8568"/>
          </w:tcPr>
          <w:p>
            <w:r>
              <w:t>citizen science; natural resources; data; public lands; partnerships</w:t>
            </w:r>
          </w:p>
        </w:tc>
      </w:tr>
      <w:tr>
        <w:tc>
          <w:tcPr>
            <w:tcW w:type="dxa" w:w="1944"/>
            <w:shd w:fill="E9F2EC"/>
          </w:tcPr>
          <w:p>
            <w:r>
              <w:rPr>
                <w:b/>
              </w:rPr>
              <w:t>Amount or cost</w:t>
            </w:r>
          </w:p>
        </w:tc>
        <w:tc>
          <w:tcPr>
            <w:tcW w:type="dxa" w:w="8568"/>
          </w:tcPr>
          <w:p>
            <w:r>
              <w:t>Up to $60,000 over six years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286">
              <w:r>
                <w:rPr>
                  <w:color w:val="1B6A8F"/>
                  <w:u w:val="single"/>
                </w:rPr>
                <w:t>Open official page</w:t>
              </w:r>
            </w:hyperlink>
            <w:r>
              <w:t xml:space="preserve"> (https://www.fs.usda.gov/working-with-us/citizen-science/competitive-funding-program)</w:t>
            </w:r>
          </w:p>
        </w:tc>
      </w:tr>
      <w:tr>
        <w:tc>
          <w:tcPr>
            <w:tcW w:type="dxa" w:w="1944"/>
            <w:shd w:fill="E9F2EC"/>
          </w:tcPr>
          <w:p>
            <w:r>
              <w:rPr>
                <w:b/>
              </w:rPr>
              <w:t>Record ID</w:t>
            </w:r>
          </w:p>
        </w:tc>
        <w:tc>
          <w:tcPr>
            <w:tcW w:type="dxa" w:w="8568"/>
          </w:tcPr>
          <w:p>
            <w:r>
              <w:t>RERC-2026-USFS-CITSCI</w:t>
            </w:r>
          </w:p>
        </w:tc>
      </w:tr>
    </w:tbl>
    <w:p>
      <w:pPr>
        <w:pStyle w:val="Heading2"/>
        <w:spacing w:before="160" w:after="60"/>
      </w:pPr>
      <w:r>
        <w:t>USDA Forest Service and AIANTA - NATIVE Act Grant</w:t>
      </w:r>
    </w:p>
    <w:p>
      <w:pPr>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cultural tourism and cultural recreation projects that strengthen Native communities and advance national travel and tourism goals.</w:t>
            </w:r>
          </w:p>
        </w:tc>
      </w:tr>
      <w:tr>
        <w:tc>
          <w:tcPr>
            <w:tcW w:type="dxa" w:w="1944"/>
            <w:shd w:fill="E6F1F5"/>
          </w:tcPr>
          <w:p>
            <w:r>
              <w:rPr>
                <w:b/>
              </w:rPr>
              <w:t>Best for</w:t>
            </w:r>
          </w:p>
        </w:tc>
        <w:tc>
          <w:tcPr>
            <w:tcW w:type="dxa" w:w="8568"/>
          </w:tcPr>
          <w:p>
            <w:r>
              <w:t>Tribal Nations, Tribal enterprises, and Native nonprofits with borders or historic ties to Forest Service lands and regions</w:t>
            </w:r>
          </w:p>
        </w:tc>
      </w:tr>
      <w:tr>
        <w:tc>
          <w:tcPr>
            <w:tcW w:type="dxa" w:w="1944"/>
            <w:shd w:fill="E6F1F5"/>
          </w:tcPr>
          <w:p>
            <w:r>
              <w:rPr>
                <w:b/>
              </w:rPr>
              <w:t>Why it may help</w:t>
            </w:r>
          </w:p>
        </w:tc>
        <w:tc>
          <w:tcPr>
            <w:tcW w:type="dxa" w:w="8568"/>
          </w:tcPr>
          <w:p>
            <w:r>
              <w:t>May support Tribal outdoor recreation and tourism projects connected to Forest Service lands when funding resumes.</w:t>
            </w:r>
          </w:p>
        </w:tc>
      </w:tr>
      <w:tr>
        <w:tc>
          <w:tcPr>
            <w:tcW w:type="dxa" w:w="1944"/>
            <w:shd w:fill="E6F1F5"/>
          </w:tcPr>
          <w:p>
            <w:r>
              <w:rPr>
                <w:b/>
              </w:rPr>
              <w:t>Project stage</w:t>
            </w:r>
          </w:p>
        </w:tc>
        <w:tc>
          <w:tcPr>
            <w:tcW w:type="dxa" w:w="8568"/>
          </w:tcPr>
          <w:p>
            <w:r>
              <w:t>Planning; implementation; capacity building</w:t>
            </w:r>
          </w:p>
        </w:tc>
      </w:tr>
      <w:tr>
        <w:tc>
          <w:tcPr>
            <w:tcW w:type="dxa" w:w="1944"/>
            <w:shd w:fill="E6F1F5"/>
          </w:tcPr>
          <w:p>
            <w:r>
              <w:rPr>
                <w:b/>
              </w:rPr>
              <w:t>Topics</w:t>
            </w:r>
          </w:p>
        </w:tc>
        <w:tc>
          <w:tcPr>
            <w:tcW w:type="dxa" w:w="8568"/>
          </w:tcPr>
          <w:p>
            <w:r>
              <w:t>Tribal tourism; cultural tourism; cultural recreation; Native communities; public lands</w:t>
            </w:r>
          </w:p>
        </w:tc>
      </w:tr>
      <w:tr>
        <w:tc>
          <w:tcPr>
            <w:tcW w:type="dxa" w:w="1944"/>
            <w:shd w:fill="E6F1F5"/>
          </w:tcPr>
          <w:p>
            <w:r>
              <w:rPr>
                <w:b/>
              </w:rPr>
              <w:t>Amount or cost</w:t>
            </w:r>
          </w:p>
        </w:tc>
        <w:tc>
          <w:tcPr>
            <w:tcW w:type="dxa" w:w="8568"/>
          </w:tcPr>
          <w:p>
            <w:r>
              <w:t>Up to $250,000; prior total funding was about $900,000</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287">
              <w:r>
                <w:rPr>
                  <w:color w:val="1B6A8F"/>
                  <w:u w:val="single"/>
                </w:rPr>
                <w:t>Open official page</w:t>
              </w:r>
            </w:hyperlink>
            <w:r>
              <w:t xml:space="preserve"> (https://www.aianta.org/)</w:t>
            </w:r>
          </w:p>
        </w:tc>
      </w:tr>
      <w:tr>
        <w:tc>
          <w:tcPr>
            <w:tcW w:type="dxa" w:w="1944"/>
            <w:shd w:fill="E6F1F5"/>
          </w:tcPr>
          <w:p>
            <w:r>
              <w:rPr>
                <w:b/>
              </w:rPr>
              <w:t>Record ID</w:t>
            </w:r>
          </w:p>
        </w:tc>
        <w:tc>
          <w:tcPr>
            <w:tcW w:type="dxa" w:w="8568"/>
          </w:tcPr>
          <w:p>
            <w:r>
              <w:t>RERC-2026-USFS-NATIVE</w:t>
            </w:r>
          </w:p>
        </w:tc>
      </w:tr>
    </w:tbl>
    <w:p>
      <w:pPr>
        <w:pStyle w:val="Heading2"/>
        <w:spacing w:before="160" w:after="60"/>
      </w:pPr>
      <w:r>
        <w:t>Climate Adaptation Fund</w:t>
      </w:r>
    </w:p>
    <w:p>
      <w:pPr>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resilient landscapes, habitats, and natural assets that recreation economies depend on.</w:t>
            </w:r>
          </w:p>
        </w:tc>
      </w:tr>
      <w:tr>
        <w:tc>
          <w:tcPr>
            <w:tcW w:type="dxa" w:w="1944"/>
            <w:shd w:fill="E9F2EC"/>
          </w:tcPr>
          <w:p>
            <w:r>
              <w:rPr>
                <w:b/>
              </w:rPr>
              <w:t>Best for</w:t>
            </w:r>
          </w:p>
        </w:tc>
        <w:tc>
          <w:tcPr>
            <w:tcW w:type="dxa" w:w="8568"/>
          </w:tcPr>
          <w:p>
            <w:r>
              <w:t>Nonprofits, conservation organizations, tribes, and partners implementing adaptation projects</w:t>
            </w:r>
          </w:p>
        </w:tc>
      </w:tr>
      <w:tr>
        <w:tc>
          <w:tcPr>
            <w:tcW w:type="dxa" w:w="1944"/>
            <w:shd w:fill="E9F2EC"/>
          </w:tcPr>
          <w:p>
            <w:r>
              <w:rPr>
                <w:b/>
              </w:rPr>
              <w:t>Why it may help</w:t>
            </w:r>
          </w:p>
        </w:tc>
        <w:tc>
          <w:tcPr>
            <w:tcW w:type="dxa" w:w="8568"/>
          </w:tcPr>
          <w:p>
            <w:r>
              <w:t>Supports resilient landscapes, habitats, and natural assets that recreation economies depend on.</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climate adaptation, wildlife, ecosystems, resilience, conservation implementation</w:t>
            </w:r>
          </w:p>
        </w:tc>
      </w:tr>
      <w:tr>
        <w:tc>
          <w:tcPr>
            <w:tcW w:type="dxa" w:w="1944"/>
            <w:shd w:fill="E9F2EC"/>
          </w:tcPr>
          <w:p>
            <w:r>
              <w:rPr>
                <w:b/>
              </w:rPr>
              <w:t>Amount or cost</w:t>
            </w:r>
          </w:p>
        </w:tc>
        <w:tc>
          <w:tcPr>
            <w:tcW w:type="dxa" w:w="8568"/>
          </w:tcPr>
          <w:p>
            <w:r>
              <w:t>Varies by annual RFP</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288">
              <w:r>
                <w:rPr>
                  <w:color w:val="1B6A8F"/>
                  <w:u w:val="single"/>
                </w:rPr>
                <w:t>Open official page</w:t>
              </w:r>
            </w:hyperlink>
            <w:r>
              <w:t xml:space="preserve"> (https://www.wcsclimateadaptationfund.org/)</w:t>
            </w:r>
          </w:p>
        </w:tc>
      </w:tr>
      <w:tr>
        <w:tc>
          <w:tcPr>
            <w:tcW w:type="dxa" w:w="1944"/>
            <w:shd w:fill="E9F2EC"/>
          </w:tcPr>
          <w:p>
            <w:r>
              <w:rPr>
                <w:b/>
              </w:rPr>
              <w:t>Record ID</w:t>
            </w:r>
          </w:p>
        </w:tc>
        <w:tc>
          <w:tcPr>
            <w:tcW w:type="dxa" w:w="8568"/>
          </w:tcPr>
          <w:p>
            <w:r>
              <w:t>RERC-FND-0275</w:t>
            </w:r>
          </w:p>
        </w:tc>
      </w:tr>
    </w:tbl>
    <w:p>
      <w:pPr>
        <w:pStyle w:val="Heading2"/>
        <w:spacing w:before="160" w:after="60"/>
      </w:pPr>
      <w:r>
        <w:t>Civic Experiment Mini-Grants</w:t>
      </w:r>
    </w:p>
    <w:p>
      <w:pPr>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small experiments that can test trail-town activation, local events, placemaking, and visitor-ready amenities.</w:t>
            </w:r>
          </w:p>
        </w:tc>
      </w:tr>
      <w:tr>
        <w:tc>
          <w:tcPr>
            <w:tcW w:type="dxa" w:w="1944"/>
            <w:shd w:fill="E6F1F5"/>
          </w:tcPr>
          <w:p>
            <w:r>
              <w:rPr>
                <w:b/>
              </w:rPr>
              <w:t>Best for</w:t>
            </w:r>
          </w:p>
        </w:tc>
        <w:tc>
          <w:tcPr>
            <w:tcW w:type="dxa" w:w="8568"/>
          </w:tcPr>
          <w:p>
            <w:r>
              <w:t>Community-based affiliated funds in the NCF network</w:t>
            </w:r>
          </w:p>
        </w:tc>
      </w:tr>
      <w:tr>
        <w:tc>
          <w:tcPr>
            <w:tcW w:type="dxa" w:w="1944"/>
            <w:shd w:fill="E6F1F5"/>
          </w:tcPr>
          <w:p>
            <w:r>
              <w:rPr>
                <w:b/>
              </w:rPr>
              <w:t>Why it may help</w:t>
            </w:r>
          </w:p>
        </w:tc>
        <w:tc>
          <w:tcPr>
            <w:tcW w:type="dxa" w:w="8568"/>
          </w:tcPr>
          <w:p>
            <w:r>
              <w:t>Supports small experiments that can test trail-town activation, local events, placemaking, and visitor-ready amenities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civic engagement, local assets, community experiments</w:t>
            </w:r>
          </w:p>
        </w:tc>
      </w:tr>
      <w:tr>
        <w:tc>
          <w:tcPr>
            <w:tcW w:type="dxa" w:w="1944"/>
            <w:shd w:fill="E6F1F5"/>
          </w:tcPr>
          <w:p>
            <w:r>
              <w:rPr>
                <w:b/>
              </w:rPr>
              <w:t>Amount or cost</w:t>
            </w:r>
          </w:p>
        </w:tc>
        <w:tc>
          <w:tcPr>
            <w:tcW w:type="dxa" w:w="8568"/>
          </w:tcPr>
          <w:p>
            <w:r>
              <w:t>$1,000-$10,000; $50,000 total available</w:t>
            </w:r>
          </w:p>
        </w:tc>
      </w:tr>
      <w:tr>
        <w:tc>
          <w:tcPr>
            <w:tcW w:type="dxa" w:w="1944"/>
            <w:shd w:fill="E6F1F5"/>
          </w:tcPr>
          <w:p>
            <w:r>
              <w:rPr>
                <w:b/>
              </w:rPr>
              <w:t>Match or cost</w:t>
            </w:r>
          </w:p>
        </w:tc>
        <w:tc>
          <w:tcPr>
            <w:tcW w:type="dxa" w:w="8568"/>
          </w:tcPr>
          <w:p>
            <w:r>
              <w:t>1:1 match from affiliated fund</w:t>
            </w:r>
          </w:p>
        </w:tc>
      </w:tr>
      <w:tr>
        <w:tc>
          <w:tcPr>
            <w:tcW w:type="dxa" w:w="1944"/>
            <w:shd w:fill="E6F1F5"/>
          </w:tcPr>
          <w:p>
            <w:r>
              <w:rPr>
                <w:b/>
              </w:rPr>
              <w:t>Official source</w:t>
            </w:r>
          </w:p>
        </w:tc>
        <w:tc>
          <w:tcPr>
            <w:tcW w:type="dxa" w:w="8568"/>
          </w:tcPr>
          <w:p>
            <w:hyperlink r:id="rId289">
              <w:r>
                <w:rPr>
                  <w:color w:val="1B6A8F"/>
                  <w:u w:val="single"/>
                </w:rPr>
                <w:t>Open official page</w:t>
              </w:r>
            </w:hyperlink>
            <w:r>
              <w:t xml:space="preserve"> (https://www.nebcommfound.org/civic)</w:t>
            </w:r>
          </w:p>
        </w:tc>
      </w:tr>
      <w:tr>
        <w:tc>
          <w:tcPr>
            <w:tcW w:type="dxa" w:w="1944"/>
            <w:shd w:fill="E6F1F5"/>
          </w:tcPr>
          <w:p>
            <w:r>
              <w:rPr>
                <w:b/>
              </w:rPr>
              <w:t>Record ID</w:t>
            </w:r>
          </w:p>
        </w:tc>
        <w:tc>
          <w:tcPr>
            <w:tcW w:type="dxa" w:w="8568"/>
          </w:tcPr>
          <w:p>
            <w:r>
              <w:t>RERC-FND-0297</w:t>
            </w:r>
          </w:p>
        </w:tc>
      </w:tr>
    </w:tbl>
    <w:p>
      <w:pPr>
        <w:pStyle w:val="Heading2"/>
        <w:spacing w:before="160" w:after="60"/>
      </w:pPr>
      <w:r>
        <w:t>Nebraska Environmental Trust Grants</w:t>
      </w:r>
    </w:p>
    <w:p>
      <w:pPr>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Annual grants that conserve enhance or restore Nebraska's natural environment.</w:t>
            </w:r>
          </w:p>
        </w:tc>
      </w:tr>
      <w:tr>
        <w:tc>
          <w:tcPr>
            <w:tcW w:type="dxa" w:w="1944"/>
            <w:shd w:fill="E9F2EC"/>
          </w:tcPr>
          <w:p>
            <w:r>
              <w:rPr>
                <w:b/>
              </w:rPr>
              <w:t>Best for</w:t>
            </w:r>
          </w:p>
        </w:tc>
        <w:tc>
          <w:tcPr>
            <w:tcW w:type="dxa" w:w="8568"/>
          </w:tcPr>
          <w:p>
            <w:r>
              <w:t>Public agencies; nonprofits; schools; tribes</w:t>
            </w:r>
          </w:p>
        </w:tc>
      </w:tr>
      <w:tr>
        <w:tc>
          <w:tcPr>
            <w:tcW w:type="dxa" w:w="1944"/>
            <w:shd w:fill="E9F2EC"/>
          </w:tcPr>
          <w:p>
            <w:r>
              <w:rPr>
                <w:b/>
              </w:rPr>
              <w:t>Why it may help</w:t>
            </w:r>
          </w:p>
        </w:tc>
        <w:tc>
          <w:tcPr>
            <w:tcW w:type="dxa" w:w="8568"/>
          </w:tcPr>
          <w:p>
            <w:r>
              <w:t>Supports natural-resource projects that improve outdoor recreation settings.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 habitat; parks; trails; environmental education</w:t>
            </w:r>
          </w:p>
        </w:tc>
      </w:tr>
      <w:tr>
        <w:tc>
          <w:tcPr>
            <w:tcW w:type="dxa" w:w="1944"/>
            <w:shd w:fill="E9F2EC"/>
          </w:tcPr>
          <w:p>
            <w:r>
              <w:rPr>
                <w:b/>
              </w:rPr>
              <w:t>Amount or cost</w:t>
            </w:r>
          </w:p>
        </w:tc>
        <w:tc>
          <w:tcPr>
            <w:tcW w:type="dxa" w:w="8568"/>
          </w:tcPr>
          <w:p>
            <w:r>
              <w:t>Varies by annual board awards</w:t>
            </w:r>
          </w:p>
        </w:tc>
      </w:tr>
      <w:tr>
        <w:tc>
          <w:tcPr>
            <w:tcW w:type="dxa" w:w="1944"/>
            <w:shd w:fill="E9F2EC"/>
          </w:tcPr>
          <w:p>
            <w:r>
              <w:rPr>
                <w:b/>
              </w:rPr>
              <w:t>Match or cost</w:t>
            </w:r>
          </w:p>
        </w:tc>
        <w:tc>
          <w:tcPr>
            <w:tcW w:type="dxa" w:w="8568"/>
          </w:tcPr>
          <w:p>
            <w:r>
              <w:t>No match required in many categories; verify proposal rules</w:t>
            </w:r>
          </w:p>
        </w:tc>
      </w:tr>
      <w:tr>
        <w:tc>
          <w:tcPr>
            <w:tcW w:type="dxa" w:w="1944"/>
            <w:shd w:fill="E9F2EC"/>
          </w:tcPr>
          <w:p>
            <w:r>
              <w:rPr>
                <w:b/>
              </w:rPr>
              <w:t>Official source</w:t>
            </w:r>
          </w:p>
        </w:tc>
        <w:tc>
          <w:tcPr>
            <w:tcW w:type="dxa" w:w="8568"/>
          </w:tcPr>
          <w:p>
            <w:hyperlink r:id="rId290">
              <w:r>
                <w:rPr>
                  <w:color w:val="1B6A8F"/>
                  <w:u w:val="single"/>
                </w:rPr>
                <w:t>Open official page</w:t>
              </w:r>
            </w:hyperlink>
            <w:r>
              <w:t xml:space="preserve"> (https://environmentaltrust.nebraska.gov/grants/)</w:t>
            </w:r>
          </w:p>
        </w:tc>
      </w:tr>
      <w:tr>
        <w:tc>
          <w:tcPr>
            <w:tcW w:type="dxa" w:w="1944"/>
            <w:shd w:fill="E9F2EC"/>
          </w:tcPr>
          <w:p>
            <w:r>
              <w:rPr>
                <w:b/>
              </w:rPr>
              <w:t>Record ID</w:t>
            </w:r>
          </w:p>
        </w:tc>
        <w:tc>
          <w:tcPr>
            <w:tcW w:type="dxa" w:w="8568"/>
          </w:tcPr>
          <w:p>
            <w:r>
              <w:t>RERC-FND-0298</w:t>
            </w:r>
          </w:p>
        </w:tc>
      </w:tr>
    </w:tbl>
    <w:p>
      <w:pPr>
        <w:pStyle w:val="Heading2"/>
        <w:spacing w:before="160" w:after="60"/>
      </w:pPr>
      <w:r>
        <w:t>Public Charging EV Incentives</w:t>
      </w:r>
    </w:p>
    <w:p>
      <w:pPr>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Rural Nevada has long travel gaps; public charging can anchor recreation corridors and small-town stops.</w:t>
            </w:r>
          </w:p>
        </w:tc>
      </w:tr>
      <w:tr>
        <w:tc>
          <w:tcPr>
            <w:tcW w:type="dxa" w:w="1944"/>
            <w:shd w:fill="E6F1F5"/>
          </w:tcPr>
          <w:p>
            <w:r>
              <w:rPr>
                <w:b/>
              </w:rPr>
              <w:t>Best for</w:t>
            </w:r>
          </w:p>
        </w:tc>
        <w:tc>
          <w:tcPr>
            <w:tcW w:type="dxa" w:w="8568"/>
          </w:tcPr>
          <w:p>
            <w:r>
              <w:t>Businesses, nonprofits, schools, public enterprises</w:t>
            </w:r>
          </w:p>
        </w:tc>
      </w:tr>
      <w:tr>
        <w:tc>
          <w:tcPr>
            <w:tcW w:type="dxa" w:w="1944"/>
            <w:shd w:fill="E6F1F5"/>
          </w:tcPr>
          <w:p>
            <w:r>
              <w:rPr>
                <w:b/>
              </w:rPr>
              <w:t>Why it may help</w:t>
            </w:r>
          </w:p>
        </w:tc>
        <w:tc>
          <w:tcPr>
            <w:tcW w:type="dxa" w:w="8568"/>
          </w:tcPr>
          <w:p>
            <w:r>
              <w:t>Rural Nevada has long travel gaps; public charging can anchor recreation corridors and small-town stops.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DC fast charging, public charging, workplaces, public agencies</w:t>
            </w:r>
          </w:p>
        </w:tc>
      </w:tr>
      <w:tr>
        <w:tc>
          <w:tcPr>
            <w:tcW w:type="dxa" w:w="1944"/>
            <w:shd w:fill="E6F1F5"/>
          </w:tcPr>
          <w:p>
            <w:r>
              <w:rPr>
                <w:b/>
              </w:rPr>
              <w:t>Amount or cost</w:t>
            </w:r>
          </w:p>
        </w:tc>
        <w:tc>
          <w:tcPr>
            <w:tcW w:type="dxa" w:w="8568"/>
          </w:tcPr>
          <w:p>
            <w:r>
              <w:t>DCFC $400/kW up to lesser of $40,000/station or 50% of cost</w:t>
            </w:r>
          </w:p>
        </w:tc>
      </w:tr>
      <w:tr>
        <w:tc>
          <w:tcPr>
            <w:tcW w:type="dxa" w:w="1944"/>
            <w:shd w:fill="E6F1F5"/>
          </w:tcPr>
          <w:p>
            <w:r>
              <w:rPr>
                <w:b/>
              </w:rPr>
              <w:t>Match or cost</w:t>
            </w:r>
          </w:p>
        </w:tc>
        <w:tc>
          <w:tcPr>
            <w:tcW w:type="dxa" w:w="8568"/>
          </w:tcPr>
          <w:p>
            <w:r>
              <w:t>50% cap or customer balance</w:t>
            </w:r>
          </w:p>
        </w:tc>
      </w:tr>
      <w:tr>
        <w:tc>
          <w:tcPr>
            <w:tcW w:type="dxa" w:w="1944"/>
            <w:shd w:fill="E6F1F5"/>
          </w:tcPr>
          <w:p>
            <w:r>
              <w:rPr>
                <w:b/>
              </w:rPr>
              <w:t>Official source</w:t>
            </w:r>
          </w:p>
        </w:tc>
        <w:tc>
          <w:tcPr>
            <w:tcW w:type="dxa" w:w="8568"/>
          </w:tcPr>
          <w:p>
            <w:hyperlink r:id="rId291">
              <w:r>
                <w:rPr>
                  <w:color w:val="1B6A8F"/>
                  <w:u w:val="single"/>
                </w:rPr>
                <w:t>Open official page</w:t>
              </w:r>
            </w:hyperlink>
            <w:r>
              <w:t xml:space="preserve"> (https://www.nvenergy.com/publish/content/dam/nvenergy/brochures_arch/cleanenergy/electric-vehicles/Public-Charging-EV-Incentives-Flyer.pdf)</w:t>
            </w:r>
          </w:p>
        </w:tc>
      </w:tr>
      <w:tr>
        <w:tc>
          <w:tcPr>
            <w:tcW w:type="dxa" w:w="1944"/>
            <w:shd w:fill="E6F1F5"/>
          </w:tcPr>
          <w:p>
            <w:r>
              <w:rPr>
                <w:b/>
              </w:rPr>
              <w:t>Record ID</w:t>
            </w:r>
          </w:p>
        </w:tc>
        <w:tc>
          <w:tcPr>
            <w:tcW w:type="dxa" w:w="8568"/>
          </w:tcPr>
          <w:p>
            <w:r>
              <w:t>RERC-FND-0308</w:t>
            </w:r>
          </w:p>
        </w:tc>
      </w:tr>
    </w:tbl>
    <w:p>
      <w:pPr>
        <w:pStyle w:val="Heading2"/>
        <w:spacing w:before="160" w:after="60"/>
      </w:pPr>
      <w:r>
        <w:t>Business Energy Services</w:t>
      </w:r>
    </w:p>
    <w:p>
      <w:pPr>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Lowers costs for rural tourism businesses, nonprofits, visitor centers, kitchens, lodging, and recreation facilities.</w:t>
            </w:r>
          </w:p>
        </w:tc>
      </w:tr>
      <w:tr>
        <w:tc>
          <w:tcPr>
            <w:tcW w:type="dxa" w:w="1944"/>
            <w:shd w:fill="E9F2EC"/>
          </w:tcPr>
          <w:p>
            <w:r>
              <w:rPr>
                <w:b/>
              </w:rPr>
              <w:t>Best for</w:t>
            </w:r>
          </w:p>
        </w:tc>
        <w:tc>
          <w:tcPr>
            <w:tcW w:type="dxa" w:w="8568"/>
          </w:tcPr>
          <w:p>
            <w:r>
              <w:t>NV Energy business customers and Nevada 501(c)(3) nonprofits</w:t>
            </w:r>
          </w:p>
        </w:tc>
      </w:tr>
      <w:tr>
        <w:tc>
          <w:tcPr>
            <w:tcW w:type="dxa" w:w="1944"/>
            <w:shd w:fill="E9F2EC"/>
          </w:tcPr>
          <w:p>
            <w:r>
              <w:rPr>
                <w:b/>
              </w:rPr>
              <w:t>Why it may help</w:t>
            </w:r>
          </w:p>
        </w:tc>
        <w:tc>
          <w:tcPr>
            <w:tcW w:type="dxa" w:w="8568"/>
          </w:tcPr>
          <w:p>
            <w:r>
              <w:t>Lowers costs for rural tourism businesses, nonprofits, visitor centers, kitchens, lodging, and recreation facilities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energy efficiency, commercial buildings, nonprofit facilities</w:t>
            </w:r>
          </w:p>
        </w:tc>
      </w:tr>
      <w:tr>
        <w:tc>
          <w:tcPr>
            <w:tcW w:type="dxa" w:w="1944"/>
            <w:shd w:fill="E9F2EC"/>
          </w:tcPr>
          <w:p>
            <w:r>
              <w:rPr>
                <w:b/>
              </w:rPr>
              <w:t>Amount or cost</w:t>
            </w:r>
          </w:p>
        </w:tc>
        <w:tc>
          <w:tcPr>
            <w:tcW w:type="dxa" w:w="8568"/>
          </w:tcPr>
          <w:p>
            <w:r>
              <w:t>Varies by equipment, retrofit, new construction, nonprofit grant</w:t>
            </w:r>
          </w:p>
        </w:tc>
      </w:tr>
      <w:tr>
        <w:tc>
          <w:tcPr>
            <w:tcW w:type="dxa" w:w="1944"/>
            <w:shd w:fill="E9F2EC"/>
          </w:tcPr>
          <w:p>
            <w:r>
              <w:rPr>
                <w:b/>
              </w:rPr>
              <w:t>Match or cost</w:t>
            </w:r>
          </w:p>
        </w:tc>
        <w:tc>
          <w:tcPr>
            <w:tcW w:type="dxa" w:w="8568"/>
          </w:tcPr>
          <w:p>
            <w:r>
              <w:t>Program rules and preapproval may apply</w:t>
            </w:r>
          </w:p>
        </w:tc>
      </w:tr>
      <w:tr>
        <w:tc>
          <w:tcPr>
            <w:tcW w:type="dxa" w:w="1944"/>
            <w:shd w:fill="E9F2EC"/>
          </w:tcPr>
          <w:p>
            <w:r>
              <w:rPr>
                <w:b/>
              </w:rPr>
              <w:t>Official source</w:t>
            </w:r>
          </w:p>
        </w:tc>
        <w:tc>
          <w:tcPr>
            <w:tcW w:type="dxa" w:w="8568"/>
          </w:tcPr>
          <w:p>
            <w:hyperlink r:id="rId292">
              <w:r>
                <w:rPr>
                  <w:color w:val="1B6A8F"/>
                  <w:u w:val="single"/>
                </w:rPr>
                <w:t>Open official page</w:t>
              </w:r>
            </w:hyperlink>
            <w:r>
              <w:t xml:space="preserve"> (https://www.nvenergy.com/save-with-powershift/business-energy-services)</w:t>
            </w:r>
          </w:p>
        </w:tc>
      </w:tr>
      <w:tr>
        <w:tc>
          <w:tcPr>
            <w:tcW w:type="dxa" w:w="1944"/>
            <w:shd w:fill="E9F2EC"/>
          </w:tcPr>
          <w:p>
            <w:r>
              <w:rPr>
                <w:b/>
              </w:rPr>
              <w:t>Record ID</w:t>
            </w:r>
          </w:p>
        </w:tc>
        <w:tc>
          <w:tcPr>
            <w:tcW w:type="dxa" w:w="8568"/>
          </w:tcPr>
          <w:p>
            <w:r>
              <w:t>RERC-FND-0299</w:t>
            </w:r>
          </w:p>
        </w:tc>
      </w:tr>
    </w:tbl>
    <w:p>
      <w:pPr>
        <w:pStyle w:val="Heading2"/>
        <w:spacing w:before="160" w:after="60"/>
      </w:pPr>
      <w:r>
        <w:t>Conserve Nevada Program</w:t>
      </w:r>
    </w:p>
    <w:p>
      <w:pPr>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Major second-pass source for conservation and outdoor recreation projects beyond standard parks grants.</w:t>
            </w:r>
          </w:p>
        </w:tc>
      </w:tr>
      <w:tr>
        <w:tc>
          <w:tcPr>
            <w:tcW w:type="dxa" w:w="1944"/>
            <w:shd w:fill="E6F1F5"/>
          </w:tcPr>
          <w:p>
            <w:r>
              <w:rPr>
                <w:b/>
              </w:rPr>
              <w:t>Best for</w:t>
            </w:r>
          </w:p>
        </w:tc>
        <w:tc>
          <w:tcPr>
            <w:tcW w:type="dxa" w:w="8568"/>
          </w:tcPr>
          <w:p>
            <w:r>
              <w:t>Nonprofits, local and county governments, agencies</w:t>
            </w:r>
          </w:p>
        </w:tc>
      </w:tr>
      <w:tr>
        <w:tc>
          <w:tcPr>
            <w:tcW w:type="dxa" w:w="1944"/>
            <w:shd w:fill="E6F1F5"/>
          </w:tcPr>
          <w:p>
            <w:r>
              <w:rPr>
                <w:b/>
              </w:rPr>
              <w:t>Why it may help</w:t>
            </w:r>
          </w:p>
        </w:tc>
        <w:tc>
          <w:tcPr>
            <w:tcW w:type="dxa" w:w="8568"/>
          </w:tcPr>
          <w:p>
            <w:r>
              <w:t>Major second-pass source for conservation and outdoor recreation projects beyond standard parks grants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 outdoor recreation, land acquisition, trails, historic resources</w:t>
            </w:r>
          </w:p>
        </w:tc>
      </w:tr>
      <w:tr>
        <w:tc>
          <w:tcPr>
            <w:tcW w:type="dxa" w:w="1944"/>
            <w:shd w:fill="E6F1F5"/>
          </w:tcPr>
          <w:p>
            <w:r>
              <w:rPr>
                <w:b/>
              </w:rPr>
              <w:t>Amount or cost</w:t>
            </w:r>
          </w:p>
        </w:tc>
        <w:tc>
          <w:tcPr>
            <w:tcW w:type="dxa" w:w="8568"/>
          </w:tcPr>
          <w:p>
            <w:r>
              <w:t>Approximately $10,000,000 in 2026 NOFO</w:t>
            </w:r>
          </w:p>
        </w:tc>
      </w:tr>
      <w:tr>
        <w:tc>
          <w:tcPr>
            <w:tcW w:type="dxa" w:w="1944"/>
            <w:shd w:fill="E6F1F5"/>
          </w:tcPr>
          <w:p>
            <w:r>
              <w:rPr>
                <w:b/>
              </w:rPr>
              <w:t>Match or cost</w:t>
            </w:r>
          </w:p>
        </w:tc>
        <w:tc>
          <w:tcPr>
            <w:tcW w:type="dxa" w:w="8568"/>
          </w:tcPr>
          <w:p>
            <w:r>
              <w:t>Varies by NOFO</w:t>
            </w:r>
          </w:p>
        </w:tc>
      </w:tr>
      <w:tr>
        <w:tc>
          <w:tcPr>
            <w:tcW w:type="dxa" w:w="1944"/>
            <w:shd w:fill="E6F1F5"/>
          </w:tcPr>
          <w:p>
            <w:r>
              <w:rPr>
                <w:b/>
              </w:rPr>
              <w:t>Official source</w:t>
            </w:r>
          </w:p>
        </w:tc>
        <w:tc>
          <w:tcPr>
            <w:tcW w:type="dxa" w:w="8568"/>
          </w:tcPr>
          <w:p>
            <w:hyperlink r:id="rId293">
              <w:r>
                <w:rPr>
                  <w:color w:val="1B6A8F"/>
                  <w:u w:val="single"/>
                </w:rPr>
                <w:t>Open official page</w:t>
              </w:r>
            </w:hyperlink>
            <w:r>
              <w:t xml:space="preserve"> (https://dcnr.nv.gov/divisions-boards/conserve-nevada)</w:t>
            </w:r>
          </w:p>
        </w:tc>
      </w:tr>
      <w:tr>
        <w:tc>
          <w:tcPr>
            <w:tcW w:type="dxa" w:w="1944"/>
            <w:shd w:fill="E6F1F5"/>
          </w:tcPr>
          <w:p>
            <w:r>
              <w:rPr>
                <w:b/>
              </w:rPr>
              <w:t>Record ID</w:t>
            </w:r>
          </w:p>
        </w:tc>
        <w:tc>
          <w:tcPr>
            <w:tcW w:type="dxa" w:w="8568"/>
          </w:tcPr>
          <w:p>
            <w:r>
              <w:t>RERC-FND-0302</w:t>
            </w:r>
          </w:p>
        </w:tc>
      </w:tr>
    </w:tbl>
    <w:p>
      <w:pPr>
        <w:pStyle w:val="Heading2"/>
        <w:spacing w:before="160" w:after="60"/>
      </w:pPr>
      <w:r>
        <w:t>Conservation Education and Outreach Grant</w:t>
      </w:r>
    </w:p>
    <w:p>
      <w:pPr>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Small grants for conservation education and outreach in Nevada.</w:t>
            </w:r>
          </w:p>
        </w:tc>
      </w:tr>
      <w:tr>
        <w:tc>
          <w:tcPr>
            <w:tcW w:type="dxa" w:w="1944"/>
            <w:shd w:fill="E9F2EC"/>
          </w:tcPr>
          <w:p>
            <w:r>
              <w:rPr>
                <w:b/>
              </w:rPr>
              <w:t>Best for</w:t>
            </w:r>
          </w:p>
        </w:tc>
        <w:tc>
          <w:tcPr>
            <w:tcW w:type="dxa" w:w="8568"/>
          </w:tcPr>
          <w:p>
            <w:r>
              <w:t>Community and conservation education applicants per instructions</w:t>
            </w:r>
          </w:p>
        </w:tc>
      </w:tr>
      <w:tr>
        <w:tc>
          <w:tcPr>
            <w:tcW w:type="dxa" w:w="1944"/>
            <w:shd w:fill="E9F2EC"/>
          </w:tcPr>
          <w:p>
            <w:r>
              <w:rPr>
                <w:b/>
              </w:rPr>
              <w:t>Why it may help</w:t>
            </w:r>
          </w:p>
        </w:tc>
        <w:tc>
          <w:tcPr>
            <w:tcW w:type="dxa" w:w="8568"/>
          </w:tcPr>
          <w:p>
            <w:r>
              <w:t>Supports stewardship education that protects public lands and improves visitor behavior in recreation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 education, watershed, forest, range, outreach</w:t>
            </w:r>
          </w:p>
        </w:tc>
      </w:tr>
      <w:tr>
        <w:tc>
          <w:tcPr>
            <w:tcW w:type="dxa" w:w="1944"/>
            <w:shd w:fill="E9F2EC"/>
          </w:tcPr>
          <w:p>
            <w:r>
              <w:rPr>
                <w:b/>
              </w:rPr>
              <w:t>Amount or cost</w:t>
            </w:r>
          </w:p>
        </w:tc>
        <w:tc>
          <w:tcPr>
            <w:tcW w:type="dxa" w:w="8568"/>
          </w:tcPr>
          <w:p>
            <w:r>
              <w:t>Not stated on source page</w:t>
            </w:r>
          </w:p>
        </w:tc>
      </w:tr>
      <w:tr>
        <w:tc>
          <w:tcPr>
            <w:tcW w:type="dxa" w:w="1944"/>
            <w:shd w:fill="E9F2EC"/>
          </w:tcPr>
          <w:p>
            <w:r>
              <w:rPr>
                <w:b/>
              </w:rPr>
              <w:t>Match or cost</w:t>
            </w:r>
          </w:p>
        </w:tc>
        <w:tc>
          <w:tcPr>
            <w:tcW w:type="dxa" w:w="8568"/>
          </w:tcPr>
          <w:p>
            <w:r>
              <w:t>Not stated on source page</w:t>
            </w:r>
          </w:p>
        </w:tc>
      </w:tr>
      <w:tr>
        <w:tc>
          <w:tcPr>
            <w:tcW w:type="dxa" w:w="1944"/>
            <w:shd w:fill="E9F2EC"/>
          </w:tcPr>
          <w:p>
            <w:r>
              <w:rPr>
                <w:b/>
              </w:rPr>
              <w:t>Official source</w:t>
            </w:r>
          </w:p>
        </w:tc>
        <w:tc>
          <w:tcPr>
            <w:tcW w:type="dxa" w:w="8568"/>
          </w:tcPr>
          <w:p>
            <w:hyperlink r:id="rId294">
              <w:r>
                <w:rPr>
                  <w:color w:val="1B6A8F"/>
                  <w:u w:val="single"/>
                </w:rPr>
                <w:t>Open official page</w:t>
              </w:r>
            </w:hyperlink>
            <w:r>
              <w:t xml:space="preserve"> (https://forestry.nv.gov/conservation-education-outreach-grant)</w:t>
            </w:r>
          </w:p>
        </w:tc>
      </w:tr>
      <w:tr>
        <w:tc>
          <w:tcPr>
            <w:tcW w:type="dxa" w:w="1944"/>
            <w:shd w:fill="E9F2EC"/>
          </w:tcPr>
          <w:p>
            <w:r>
              <w:rPr>
                <w:b/>
              </w:rPr>
              <w:t>Record ID</w:t>
            </w:r>
          </w:p>
        </w:tc>
        <w:tc>
          <w:tcPr>
            <w:tcW w:type="dxa" w:w="8568"/>
          </w:tcPr>
          <w:p>
            <w:r>
              <w:t>RERC-FND-0301</w:t>
            </w:r>
          </w:p>
        </w:tc>
      </w:tr>
    </w:tbl>
    <w:p>
      <w:pPr>
        <w:pStyle w:val="Heading2"/>
        <w:spacing w:before="160" w:after="60"/>
      </w:pPr>
      <w:r>
        <w:t>Nevada Outdoor Education and Recreation Grant</w:t>
      </w:r>
    </w:p>
    <w:p>
      <w:pPr>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outdoor access programming that builds future recreation participation and community stewardship.</w:t>
            </w:r>
          </w:p>
        </w:tc>
      </w:tr>
      <w:tr>
        <w:tc>
          <w:tcPr>
            <w:tcW w:type="dxa" w:w="1944"/>
            <w:shd w:fill="E6F1F5"/>
          </w:tcPr>
          <w:p>
            <w:r>
              <w:rPr>
                <w:b/>
              </w:rPr>
              <w:t>Best for</w:t>
            </w:r>
          </w:p>
        </w:tc>
        <w:tc>
          <w:tcPr>
            <w:tcW w:type="dxa" w:w="8568"/>
          </w:tcPr>
          <w:p>
            <w:r>
              <w:t>Public agencies, nonprofits, schools, tribes, community-based entities</w:t>
            </w:r>
          </w:p>
        </w:tc>
      </w:tr>
      <w:tr>
        <w:tc>
          <w:tcPr>
            <w:tcW w:type="dxa" w:w="1944"/>
            <w:shd w:fill="E6F1F5"/>
          </w:tcPr>
          <w:p>
            <w:r>
              <w:rPr>
                <w:b/>
              </w:rPr>
              <w:t>Why it may help</w:t>
            </w:r>
          </w:p>
        </w:tc>
        <w:tc>
          <w:tcPr>
            <w:tcW w:type="dxa" w:w="8568"/>
          </w:tcPr>
          <w:p>
            <w:r>
              <w:t>Funds outdoor access programming that builds future recreation participation and community stewardship</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outdoor education, youth access, equity, recreation programming</w:t>
            </w:r>
          </w:p>
        </w:tc>
      </w:tr>
      <w:tr>
        <w:tc>
          <w:tcPr>
            <w:tcW w:type="dxa" w:w="1944"/>
            <w:shd w:fill="E6F1F5"/>
          </w:tcPr>
          <w:p>
            <w:r>
              <w:rPr>
                <w:b/>
              </w:rPr>
              <w:t>Amount or cost</w:t>
            </w:r>
          </w:p>
        </w:tc>
        <w:tc>
          <w:tcPr>
            <w:tcW w:type="dxa" w:w="8568"/>
          </w:tcPr>
          <w:p>
            <w:r>
              <w:t>Tier I up to $7,500; Tier II $7,501-$50,000; $250,000 annually for 2026 and 2027</w:t>
            </w:r>
          </w:p>
        </w:tc>
      </w:tr>
      <w:tr>
        <w:tc>
          <w:tcPr>
            <w:tcW w:type="dxa" w:w="1944"/>
            <w:shd w:fill="E6F1F5"/>
          </w:tcPr>
          <w:p>
            <w:r>
              <w:rPr>
                <w:b/>
              </w:rPr>
              <w:t>Match or cost</w:t>
            </w:r>
          </w:p>
        </w:tc>
        <w:tc>
          <w:tcPr>
            <w:tcW w:type="dxa" w:w="8568"/>
          </w:tcPr>
          <w:p>
            <w:r>
              <w:t>No match required; match encouraged</w:t>
            </w:r>
          </w:p>
        </w:tc>
      </w:tr>
      <w:tr>
        <w:tc>
          <w:tcPr>
            <w:tcW w:type="dxa" w:w="1944"/>
            <w:shd w:fill="E6F1F5"/>
          </w:tcPr>
          <w:p>
            <w:r>
              <w:rPr>
                <w:b/>
              </w:rPr>
              <w:t>Official source</w:t>
            </w:r>
          </w:p>
        </w:tc>
        <w:tc>
          <w:tcPr>
            <w:tcW w:type="dxa" w:w="8568"/>
          </w:tcPr>
          <w:p>
            <w:hyperlink r:id="rId295">
              <w:r>
                <w:rPr>
                  <w:color w:val="1B6A8F"/>
                  <w:u w:val="single"/>
                </w:rPr>
                <w:t>Open official page</w:t>
              </w:r>
            </w:hyperlink>
            <w:r>
              <w:t xml:space="preserve"> (https://ndor.nv.gov/resources/grants)</w:t>
            </w:r>
          </w:p>
        </w:tc>
      </w:tr>
      <w:tr>
        <w:tc>
          <w:tcPr>
            <w:tcW w:type="dxa" w:w="1944"/>
            <w:shd w:fill="E6F1F5"/>
          </w:tcPr>
          <w:p>
            <w:r>
              <w:rPr>
                <w:b/>
              </w:rPr>
              <w:t>Record ID</w:t>
            </w:r>
          </w:p>
        </w:tc>
        <w:tc>
          <w:tcPr>
            <w:tcW w:type="dxa" w:w="8568"/>
          </w:tcPr>
          <w:p>
            <w:r>
              <w:t>RERC-FND-0305</w:t>
            </w:r>
          </w:p>
        </w:tc>
      </w:tr>
    </w:tbl>
    <w:p>
      <w:pPr>
        <w:pStyle w:val="Heading2"/>
        <w:spacing w:before="160" w:after="60"/>
      </w:pPr>
      <w:r>
        <w:t>Nevada Outdoor Education and Recreation Grants</w:t>
      </w:r>
    </w:p>
    <w:p>
      <w:pPr>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outdoor recreation participation, stewardship, and community capacity.</w:t>
            </w:r>
          </w:p>
        </w:tc>
      </w:tr>
      <w:tr>
        <w:tc>
          <w:tcPr>
            <w:tcW w:type="dxa" w:w="1944"/>
            <w:shd w:fill="E9F2EC"/>
          </w:tcPr>
          <w:p>
            <w:r>
              <w:rPr>
                <w:b/>
              </w:rPr>
              <w:t>Best for</w:t>
            </w:r>
          </w:p>
        </w:tc>
        <w:tc>
          <w:tcPr>
            <w:tcW w:type="dxa" w:w="8568"/>
          </w:tcPr>
          <w:p>
            <w:r>
              <w:t>Local governments; tribes; nonprofits; schools; recreation partners</w:t>
            </w:r>
          </w:p>
        </w:tc>
      </w:tr>
      <w:tr>
        <w:tc>
          <w:tcPr>
            <w:tcW w:type="dxa" w:w="1944"/>
            <w:shd w:fill="E9F2EC"/>
          </w:tcPr>
          <w:p>
            <w:r>
              <w:rPr>
                <w:b/>
              </w:rPr>
              <w:t>Why it may help</w:t>
            </w:r>
          </w:p>
        </w:tc>
        <w:tc>
          <w:tcPr>
            <w:tcW w:type="dxa" w:w="8568"/>
          </w:tcPr>
          <w:p>
            <w:r>
              <w:t>Builds outdoor recreation participation, stewardship, and community capacity.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 education; recreation access; stewardship; local capacity</w:t>
            </w:r>
          </w:p>
        </w:tc>
      </w:tr>
      <w:tr>
        <w:tc>
          <w:tcPr>
            <w:tcW w:type="dxa" w:w="1944"/>
            <w:shd w:fill="E9F2EC"/>
          </w:tcPr>
          <w:p>
            <w:r>
              <w:rPr>
                <w:b/>
              </w:rPr>
              <w:t>Amount or cost</w:t>
            </w:r>
          </w:p>
        </w:tc>
        <w:tc>
          <w:tcPr>
            <w:tcW w:type="dxa" w:w="8568"/>
          </w:tcPr>
          <w:p>
            <w:r>
              <w:t>Up to $7,500 or $50,000 depending track in recent cycle</w:t>
            </w:r>
          </w:p>
        </w:tc>
      </w:tr>
      <w:tr>
        <w:tc>
          <w:tcPr>
            <w:tcW w:type="dxa" w:w="1944"/>
            <w:shd w:fill="E9F2EC"/>
          </w:tcPr>
          <w:p>
            <w:r>
              <w:rPr>
                <w:b/>
              </w:rPr>
              <w:t>Match or cost</w:t>
            </w:r>
          </w:p>
        </w:tc>
        <w:tc>
          <w:tcPr>
            <w:tcW w:type="dxa" w:w="8568"/>
          </w:tcPr>
          <w:p>
            <w:r>
              <w:t>No match shown for recent cycle</w:t>
            </w:r>
          </w:p>
        </w:tc>
      </w:tr>
      <w:tr>
        <w:tc>
          <w:tcPr>
            <w:tcW w:type="dxa" w:w="1944"/>
            <w:shd w:fill="E9F2EC"/>
          </w:tcPr>
          <w:p>
            <w:r>
              <w:rPr>
                <w:b/>
              </w:rPr>
              <w:t>Official source</w:t>
            </w:r>
          </w:p>
        </w:tc>
        <w:tc>
          <w:tcPr>
            <w:tcW w:type="dxa" w:w="8568"/>
          </w:tcPr>
          <w:p>
            <w:hyperlink r:id="rId295">
              <w:r>
                <w:rPr>
                  <w:color w:val="1B6A8F"/>
                  <w:u w:val="single"/>
                </w:rPr>
                <w:t>Open official page</w:t>
              </w:r>
            </w:hyperlink>
            <w:r>
              <w:t xml:space="preserve"> (https://ndor.nv.gov/resources/grants)</w:t>
            </w:r>
          </w:p>
        </w:tc>
      </w:tr>
      <w:tr>
        <w:tc>
          <w:tcPr>
            <w:tcW w:type="dxa" w:w="1944"/>
            <w:shd w:fill="E9F2EC"/>
          </w:tcPr>
          <w:p>
            <w:r>
              <w:rPr>
                <w:b/>
              </w:rPr>
              <w:t>Record ID</w:t>
            </w:r>
          </w:p>
        </w:tc>
        <w:tc>
          <w:tcPr>
            <w:tcW w:type="dxa" w:w="8568"/>
          </w:tcPr>
          <w:p>
            <w:r>
              <w:t>RERC-FND-0306</w:t>
            </w:r>
          </w:p>
        </w:tc>
      </w:tr>
    </w:tbl>
    <w:p>
      <w:pPr>
        <w:pStyle w:val="Heading2"/>
        <w:spacing w:before="160" w:after="60"/>
      </w:pPr>
      <w:r>
        <w:t>Lake Tahoe License Plate Program Grants</w:t>
      </w:r>
    </w:p>
    <w:p>
      <w:pPr>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recreation-resource protection and access improvements in a major outdoor tourism region.</w:t>
            </w:r>
          </w:p>
        </w:tc>
      </w:tr>
      <w:tr>
        <w:tc>
          <w:tcPr>
            <w:tcW w:type="dxa" w:w="1944"/>
            <w:shd w:fill="E6F1F5"/>
          </w:tcPr>
          <w:p>
            <w:r>
              <w:rPr>
                <w:b/>
              </w:rPr>
              <w:t>Best for</w:t>
            </w:r>
          </w:p>
        </w:tc>
        <w:tc>
          <w:tcPr>
            <w:tcW w:type="dxa" w:w="8568"/>
          </w:tcPr>
          <w:p>
            <w:r>
              <w:t>Public agencies and nonprofit organizations</w:t>
            </w:r>
          </w:p>
        </w:tc>
      </w:tr>
      <w:tr>
        <w:tc>
          <w:tcPr>
            <w:tcW w:type="dxa" w:w="1944"/>
            <w:shd w:fill="E6F1F5"/>
          </w:tcPr>
          <w:p>
            <w:r>
              <w:rPr>
                <w:b/>
              </w:rPr>
              <w:t>Why it may help</w:t>
            </w:r>
          </w:p>
        </w:tc>
        <w:tc>
          <w:tcPr>
            <w:tcW w:type="dxa" w:w="8568"/>
          </w:tcPr>
          <w:p>
            <w:r>
              <w:t>Funds recreation-resource protection and access improvements in a major outdoor tourism region</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Tahoe restoration, water quality, state park improvements, public education</w:t>
            </w:r>
          </w:p>
        </w:tc>
      </w:tr>
      <w:tr>
        <w:tc>
          <w:tcPr>
            <w:tcW w:type="dxa" w:w="1944"/>
            <w:shd w:fill="E6F1F5"/>
          </w:tcPr>
          <w:p>
            <w:r>
              <w:rPr>
                <w:b/>
              </w:rPr>
              <w:t>Amount or cost</w:t>
            </w:r>
          </w:p>
        </w:tc>
        <w:tc>
          <w:tcPr>
            <w:tcW w:type="dxa" w:w="8568"/>
          </w:tcPr>
          <w:p>
            <w:r>
              <w:t>About $800,000 annually; $1,200,000 awarded in 2026</w:t>
            </w:r>
          </w:p>
        </w:tc>
      </w:tr>
      <w:tr>
        <w:tc>
          <w:tcPr>
            <w:tcW w:type="dxa" w:w="1944"/>
            <w:shd w:fill="E6F1F5"/>
          </w:tcPr>
          <w:p>
            <w:r>
              <w:rPr>
                <w:b/>
              </w:rPr>
              <w:t>Match or cost</w:t>
            </w:r>
          </w:p>
        </w:tc>
        <w:tc>
          <w:tcPr>
            <w:tcW w:type="dxa" w:w="8568"/>
          </w:tcPr>
          <w:p>
            <w:r>
              <w:t>Varies by grant procedures</w:t>
            </w:r>
          </w:p>
        </w:tc>
      </w:tr>
      <w:tr>
        <w:tc>
          <w:tcPr>
            <w:tcW w:type="dxa" w:w="1944"/>
            <w:shd w:fill="E6F1F5"/>
          </w:tcPr>
          <w:p>
            <w:r>
              <w:rPr>
                <w:b/>
              </w:rPr>
              <w:t>Official source</w:t>
            </w:r>
          </w:p>
        </w:tc>
        <w:tc>
          <w:tcPr>
            <w:tcW w:type="dxa" w:w="8568"/>
          </w:tcPr>
          <w:p>
            <w:hyperlink r:id="rId296">
              <w:r>
                <w:rPr>
                  <w:color w:val="1B6A8F"/>
                  <w:u w:val="single"/>
                </w:rPr>
                <w:t>Open official page</w:t>
              </w:r>
            </w:hyperlink>
            <w:r>
              <w:t xml:space="preserve"> (https://lands.nv.gov/resource-programs/tahoe/water-quality/tahoe-license-plate-program)</w:t>
            </w:r>
          </w:p>
        </w:tc>
      </w:tr>
      <w:tr>
        <w:tc>
          <w:tcPr>
            <w:tcW w:type="dxa" w:w="1944"/>
            <w:shd w:fill="E6F1F5"/>
          </w:tcPr>
          <w:p>
            <w:r>
              <w:rPr>
                <w:b/>
              </w:rPr>
              <w:t>Record ID</w:t>
            </w:r>
          </w:p>
        </w:tc>
        <w:tc>
          <w:tcPr>
            <w:tcW w:type="dxa" w:w="8568"/>
          </w:tcPr>
          <w:p>
            <w:r>
              <w:t>RERC-FND-0303</w:t>
            </w:r>
          </w:p>
        </w:tc>
      </w:tr>
    </w:tbl>
    <w:p>
      <w:pPr>
        <w:pStyle w:val="Heading2"/>
        <w:spacing w:before="160" w:after="60"/>
      </w:pPr>
      <w:r>
        <w:t>Recreational Trails Program</w:t>
      </w:r>
    </w:p>
    <w:p>
      <w:pPr>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Directly funds trail infrastructure for rural recreation economies.</w:t>
            </w:r>
          </w:p>
        </w:tc>
      </w:tr>
      <w:tr>
        <w:tc>
          <w:tcPr>
            <w:tcW w:type="dxa" w:w="1944"/>
            <w:shd w:fill="E9F2EC"/>
          </w:tcPr>
          <w:p>
            <w:r>
              <w:rPr>
                <w:b/>
              </w:rPr>
              <w:t>Best for</w:t>
            </w:r>
          </w:p>
        </w:tc>
        <w:tc>
          <w:tcPr>
            <w:tcW w:type="dxa" w:w="8568"/>
          </w:tcPr>
          <w:p>
            <w:r>
              <w:t>Government agencies; nonprofits; tribes; trail groups</w:t>
            </w:r>
          </w:p>
        </w:tc>
      </w:tr>
      <w:tr>
        <w:tc>
          <w:tcPr>
            <w:tcW w:type="dxa" w:w="1944"/>
            <w:shd w:fill="E9F2EC"/>
          </w:tcPr>
          <w:p>
            <w:r>
              <w:rPr>
                <w:b/>
              </w:rPr>
              <w:t>Why it may help</w:t>
            </w:r>
          </w:p>
        </w:tc>
        <w:tc>
          <w:tcPr>
            <w:tcW w:type="dxa" w:w="8568"/>
          </w:tcPr>
          <w:p>
            <w:r>
              <w:t>Directly funds trail infrastructure for rural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motorized and non-motorized recreation; trailheads</w:t>
            </w:r>
          </w:p>
        </w:tc>
      </w:tr>
      <w:tr>
        <w:tc>
          <w:tcPr>
            <w:tcW w:type="dxa" w:w="1944"/>
            <w:shd w:fill="E9F2EC"/>
          </w:tcPr>
          <w:p>
            <w:r>
              <w:rPr>
                <w:b/>
              </w:rPr>
              <w:t>Amount or cost</w:t>
            </w:r>
          </w:p>
        </w:tc>
        <w:tc>
          <w:tcPr>
            <w:tcW w:type="dxa" w:w="8568"/>
          </w:tcPr>
          <w:p>
            <w:r>
              <w:t>Varies by annual federal allocation</w:t>
            </w:r>
          </w:p>
        </w:tc>
      </w:tr>
      <w:tr>
        <w:tc>
          <w:tcPr>
            <w:tcW w:type="dxa" w:w="1944"/>
            <w:shd w:fill="E9F2EC"/>
          </w:tcPr>
          <w:p>
            <w:r>
              <w:rPr>
                <w:b/>
              </w:rPr>
              <w:t>Match or cost</w:t>
            </w:r>
          </w:p>
        </w:tc>
        <w:tc>
          <w:tcPr>
            <w:tcW w:type="dxa" w:w="8568"/>
          </w:tcPr>
          <w:p>
            <w:r>
              <w:t>Usually 20% match</w:t>
            </w:r>
          </w:p>
        </w:tc>
      </w:tr>
      <w:tr>
        <w:tc>
          <w:tcPr>
            <w:tcW w:type="dxa" w:w="1944"/>
            <w:shd w:fill="E9F2EC"/>
          </w:tcPr>
          <w:p>
            <w:r>
              <w:rPr>
                <w:b/>
              </w:rPr>
              <w:t>Official source</w:t>
            </w:r>
          </w:p>
        </w:tc>
        <w:tc>
          <w:tcPr>
            <w:tcW w:type="dxa" w:w="8568"/>
          </w:tcPr>
          <w:p>
            <w:hyperlink r:id="rId297">
              <w:r>
                <w:rPr>
                  <w:color w:val="1B6A8F"/>
                  <w:u w:val="single"/>
                </w:rPr>
                <w:t>Open official page</w:t>
              </w:r>
            </w:hyperlink>
            <w:r>
              <w:t xml:space="preserve"> (https://parks.nv.gov/about/grant-programs/recreational-trails-program)</w:t>
            </w:r>
          </w:p>
        </w:tc>
      </w:tr>
      <w:tr>
        <w:tc>
          <w:tcPr>
            <w:tcW w:type="dxa" w:w="1944"/>
            <w:shd w:fill="E9F2EC"/>
          </w:tcPr>
          <w:p>
            <w:r>
              <w:rPr>
                <w:b/>
              </w:rPr>
              <w:t>Record ID</w:t>
            </w:r>
          </w:p>
        </w:tc>
        <w:tc>
          <w:tcPr>
            <w:tcW w:type="dxa" w:w="8568"/>
          </w:tcPr>
          <w:p>
            <w:r>
              <w:t>RERC-FND-0309</w:t>
            </w:r>
          </w:p>
        </w:tc>
      </w:tr>
    </w:tbl>
    <w:p>
      <w:pPr>
        <w:pStyle w:val="Heading2"/>
        <w:spacing w:before="160" w:after="60"/>
      </w:pPr>
      <w:r>
        <w:t>Rural Marketing Grants</w:t>
      </w:r>
    </w:p>
    <w:p>
      <w:pPr>
        <w:spacing w:after="80"/>
      </w:pPr>
      <w:r>
        <w:rPr>
          <w:b/>
        </w:rPr>
        <w:t>Nevada Division of Tourism, Travel Nevada</w:t>
      </w:r>
      <w:r>
        <w:t xml:space="preserve"> | Recurring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recreation communities reach visitors for trails, parks, heritage routes, and events.</w:t>
            </w:r>
          </w:p>
        </w:tc>
      </w:tr>
      <w:tr>
        <w:tc>
          <w:tcPr>
            <w:tcW w:type="dxa" w:w="1944"/>
            <w:shd w:fill="E6F1F5"/>
          </w:tcPr>
          <w:p>
            <w:r>
              <w:rPr>
                <w:b/>
              </w:rPr>
              <w:t>Best for</w:t>
            </w:r>
          </w:p>
        </w:tc>
        <w:tc>
          <w:tcPr>
            <w:tcW w:type="dxa" w:w="8568"/>
          </w:tcPr>
          <w:p>
            <w:r>
              <w:t>Rural destination marketing organizations; chambers; local tourism partners</w:t>
            </w:r>
          </w:p>
        </w:tc>
      </w:tr>
      <w:tr>
        <w:tc>
          <w:tcPr>
            <w:tcW w:type="dxa" w:w="1944"/>
            <w:shd w:fill="E6F1F5"/>
          </w:tcPr>
          <w:p>
            <w:r>
              <w:rPr>
                <w:b/>
              </w:rPr>
              <w:t>Why it may help</w:t>
            </w:r>
          </w:p>
        </w:tc>
        <w:tc>
          <w:tcPr>
            <w:tcW w:type="dxa" w:w="8568"/>
          </w:tcPr>
          <w:p>
            <w:r>
              <w:t>Helps rural recreation communities reach visitors for trails, parks, heritage routes, and events.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tourism marketing; rural events; destination promotion</w:t>
            </w:r>
          </w:p>
        </w:tc>
      </w:tr>
      <w:tr>
        <w:tc>
          <w:tcPr>
            <w:tcW w:type="dxa" w:w="1944"/>
            <w:shd w:fill="E6F1F5"/>
          </w:tcPr>
          <w:p>
            <w:r>
              <w:rPr>
                <w:b/>
              </w:rPr>
              <w:t>Amount or cost</w:t>
            </w:r>
          </w:p>
        </w:tc>
        <w:tc>
          <w:tcPr>
            <w:tcW w:type="dxa" w:w="8568"/>
          </w:tcPr>
          <w:p>
            <w:r>
              <w:t>Varies by cycle</w:t>
            </w:r>
          </w:p>
        </w:tc>
      </w:tr>
      <w:tr>
        <w:tc>
          <w:tcPr>
            <w:tcW w:type="dxa" w:w="1944"/>
            <w:shd w:fill="E6F1F5"/>
          </w:tcPr>
          <w:p>
            <w:r>
              <w:rPr>
                <w:b/>
              </w:rPr>
              <w:t>Match or cost</w:t>
            </w:r>
          </w:p>
        </w:tc>
        <w:tc>
          <w:tcPr>
            <w:tcW w:type="dxa" w:w="8568"/>
          </w:tcPr>
          <w:p>
            <w:r>
              <w:t>Match required; verify current guidelines</w:t>
            </w:r>
          </w:p>
        </w:tc>
      </w:tr>
      <w:tr>
        <w:tc>
          <w:tcPr>
            <w:tcW w:type="dxa" w:w="1944"/>
            <w:shd w:fill="E6F1F5"/>
          </w:tcPr>
          <w:p>
            <w:r>
              <w:rPr>
                <w:b/>
              </w:rPr>
              <w:t>Official source</w:t>
            </w:r>
          </w:p>
        </w:tc>
        <w:tc>
          <w:tcPr>
            <w:tcW w:type="dxa" w:w="8568"/>
          </w:tcPr>
          <w:p>
            <w:hyperlink r:id="rId298">
              <w:r>
                <w:rPr>
                  <w:color w:val="1B6A8F"/>
                  <w:u w:val="single"/>
                </w:rPr>
                <w:t>Open official page</w:t>
              </w:r>
            </w:hyperlink>
            <w:r>
              <w:t xml:space="preserve"> (https://travelnevada.biz/grants/rural-marketing-grants)</w:t>
            </w:r>
          </w:p>
        </w:tc>
      </w:tr>
      <w:tr>
        <w:tc>
          <w:tcPr>
            <w:tcW w:type="dxa" w:w="1944"/>
            <w:shd w:fill="E6F1F5"/>
          </w:tcPr>
          <w:p>
            <w:r>
              <w:rPr>
                <w:b/>
              </w:rPr>
              <w:t>Record ID</w:t>
            </w:r>
          </w:p>
        </w:tc>
        <w:tc>
          <w:tcPr>
            <w:tcW w:type="dxa" w:w="8568"/>
          </w:tcPr>
          <w:p>
            <w:r>
              <w:t>RERC-FND-0310</w:t>
            </w:r>
          </w:p>
        </w:tc>
      </w:tr>
    </w:tbl>
    <w:p>
      <w:pPr>
        <w:pStyle w:val="Heading2"/>
        <w:spacing w:before="160" w:after="60"/>
      </w:pPr>
      <w:r>
        <w:t>Community Development Block Grant Program</w:t>
      </w:r>
    </w:p>
    <w:p>
      <w:pPr>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basic infrastructure and planning needed before recreation-driven growth.</w:t>
            </w:r>
          </w:p>
        </w:tc>
      </w:tr>
      <w:tr>
        <w:tc>
          <w:tcPr>
            <w:tcW w:type="dxa" w:w="1944"/>
            <w:shd w:fill="E9F2EC"/>
          </w:tcPr>
          <w:p>
            <w:r>
              <w:rPr>
                <w:b/>
              </w:rPr>
              <w:t>Best for</w:t>
            </w:r>
          </w:p>
        </w:tc>
        <w:tc>
          <w:tcPr>
            <w:tcW w:type="dxa" w:w="8568"/>
          </w:tcPr>
          <w:p>
            <w:r>
              <w:t>Non-entitlement counties, cities, towns, tribes per CDBG rules</w:t>
            </w:r>
          </w:p>
        </w:tc>
      </w:tr>
      <w:tr>
        <w:tc>
          <w:tcPr>
            <w:tcW w:type="dxa" w:w="1944"/>
            <w:shd w:fill="E9F2EC"/>
          </w:tcPr>
          <w:p>
            <w:r>
              <w:rPr>
                <w:b/>
              </w:rPr>
              <w:t>Why it may help</w:t>
            </w:r>
          </w:p>
        </w:tc>
        <w:tc>
          <w:tcPr>
            <w:tcW w:type="dxa" w:w="8568"/>
          </w:tcPr>
          <w:p>
            <w:r>
              <w:t>Funds basic infrastructure and planning needed before recreation-driven growth.</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infrastructure; public facilities; planning; economic development</w:t>
            </w:r>
          </w:p>
        </w:tc>
      </w:tr>
      <w:tr>
        <w:tc>
          <w:tcPr>
            <w:tcW w:type="dxa" w:w="1944"/>
            <w:shd w:fill="E9F2EC"/>
          </w:tcPr>
          <w:p>
            <w:r>
              <w:rPr>
                <w:b/>
              </w:rPr>
              <w:t>Amount or cost</w:t>
            </w:r>
          </w:p>
        </w:tc>
        <w:tc>
          <w:tcPr>
            <w:tcW w:type="dxa" w:w="8568"/>
          </w:tcPr>
          <w:p>
            <w:r>
              <w:t>Varies by HUD allocation</w:t>
            </w:r>
          </w:p>
        </w:tc>
      </w:tr>
      <w:tr>
        <w:tc>
          <w:tcPr>
            <w:tcW w:type="dxa" w:w="1944"/>
            <w:shd w:fill="E9F2EC"/>
          </w:tcPr>
          <w:p>
            <w:r>
              <w:rPr>
                <w:b/>
              </w:rPr>
              <w:t>Match or cost</w:t>
            </w:r>
          </w:p>
        </w:tc>
        <w:tc>
          <w:tcPr>
            <w:tcW w:type="dxa" w:w="8568"/>
          </w:tcPr>
          <w:p>
            <w:r>
              <w:t>Match varies</w:t>
            </w:r>
          </w:p>
        </w:tc>
      </w:tr>
      <w:tr>
        <w:tc>
          <w:tcPr>
            <w:tcW w:type="dxa" w:w="1944"/>
            <w:shd w:fill="E9F2EC"/>
          </w:tcPr>
          <w:p>
            <w:r>
              <w:rPr>
                <w:b/>
              </w:rPr>
              <w:t>Official source</w:t>
            </w:r>
          </w:p>
        </w:tc>
        <w:tc>
          <w:tcPr>
            <w:tcW w:type="dxa" w:w="8568"/>
          </w:tcPr>
          <w:p>
            <w:hyperlink r:id="rId299">
              <w:r>
                <w:rPr>
                  <w:color w:val="1B6A8F"/>
                  <w:u w:val="single"/>
                </w:rPr>
                <w:t>Open official page</w:t>
              </w:r>
            </w:hyperlink>
            <w:r>
              <w:t xml:space="preserve"> (https://goed.nv.gov/programs/rural-economic-community-development/community-development-block-grant)</w:t>
            </w:r>
          </w:p>
        </w:tc>
      </w:tr>
      <w:tr>
        <w:tc>
          <w:tcPr>
            <w:tcW w:type="dxa" w:w="1944"/>
            <w:shd w:fill="E9F2EC"/>
          </w:tcPr>
          <w:p>
            <w:r>
              <w:rPr>
                <w:b/>
              </w:rPr>
              <w:t>Record ID</w:t>
            </w:r>
          </w:p>
        </w:tc>
        <w:tc>
          <w:tcPr>
            <w:tcW w:type="dxa" w:w="8568"/>
          </w:tcPr>
          <w:p>
            <w:r>
              <w:t>RERC-FND-0300</w:t>
            </w:r>
          </w:p>
        </w:tc>
      </w:tr>
    </w:tbl>
    <w:p>
      <w:pPr>
        <w:pStyle w:val="Heading2"/>
        <w:spacing w:before="160" w:after="60"/>
      </w:pPr>
      <w:r>
        <w:t>Nevada State Small Business Credit Initiative</w:t>
      </w:r>
    </w:p>
    <w:p>
      <w:pPr>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finance outdoor businesses, guide operations, recreation manufacturers, rural food, retail, and lodging.</w:t>
            </w:r>
          </w:p>
        </w:tc>
      </w:tr>
      <w:tr>
        <w:tc>
          <w:tcPr>
            <w:tcW w:type="dxa" w:w="1944"/>
            <w:shd w:fill="E6F1F5"/>
          </w:tcPr>
          <w:p>
            <w:r>
              <w:rPr>
                <w:b/>
              </w:rPr>
              <w:t>Best for</w:t>
            </w:r>
          </w:p>
        </w:tc>
        <w:tc>
          <w:tcPr>
            <w:tcW w:type="dxa" w:w="8568"/>
          </w:tcPr>
          <w:p>
            <w:r>
              <w:t>Nevada small businesses through program partners</w:t>
            </w:r>
          </w:p>
        </w:tc>
      </w:tr>
      <w:tr>
        <w:tc>
          <w:tcPr>
            <w:tcW w:type="dxa" w:w="1944"/>
            <w:shd w:fill="E6F1F5"/>
          </w:tcPr>
          <w:p>
            <w:r>
              <w:rPr>
                <w:b/>
              </w:rPr>
              <w:t>Why it may help</w:t>
            </w:r>
          </w:p>
        </w:tc>
        <w:tc>
          <w:tcPr>
            <w:tcW w:type="dxa" w:w="8568"/>
          </w:tcPr>
          <w:p>
            <w:r>
              <w:t>Can finance outdoor businesses, guide operations, recreation manufacturers, rural food, retail, and lodging</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small business, working capital, equipment, underserved entrepreneurs</w:t>
            </w:r>
          </w:p>
        </w:tc>
      </w:tr>
      <w:tr>
        <w:tc>
          <w:tcPr>
            <w:tcW w:type="dxa" w:w="1944"/>
            <w:shd w:fill="E6F1F5"/>
          </w:tcPr>
          <w:p>
            <w:r>
              <w:rPr>
                <w:b/>
              </w:rPr>
              <w:t>Amount or cost</w:t>
            </w:r>
          </w:p>
        </w:tc>
        <w:tc>
          <w:tcPr>
            <w:tcW w:type="dxa" w:w="8568"/>
          </w:tcPr>
          <w:p>
            <w:r>
              <w:t>Battle Born Growth microloans up to $250,000</w:t>
            </w:r>
          </w:p>
        </w:tc>
      </w:tr>
      <w:tr>
        <w:tc>
          <w:tcPr>
            <w:tcW w:type="dxa" w:w="1944"/>
            <w:shd w:fill="E6F1F5"/>
          </w:tcPr>
          <w:p>
            <w:r>
              <w:rPr>
                <w:b/>
              </w:rPr>
              <w:t>Match or cost</w:t>
            </w:r>
          </w:p>
        </w:tc>
        <w:tc>
          <w:tcPr>
            <w:tcW w:type="dxa" w:w="8568"/>
          </w:tcPr>
          <w:p>
            <w:r>
              <w:t>Private or partner capital depending on product</w:t>
            </w:r>
          </w:p>
        </w:tc>
      </w:tr>
      <w:tr>
        <w:tc>
          <w:tcPr>
            <w:tcW w:type="dxa" w:w="1944"/>
            <w:shd w:fill="E6F1F5"/>
          </w:tcPr>
          <w:p>
            <w:r>
              <w:rPr>
                <w:b/>
              </w:rPr>
              <w:t>Official source</w:t>
            </w:r>
          </w:p>
        </w:tc>
        <w:tc>
          <w:tcPr>
            <w:tcW w:type="dxa" w:w="8568"/>
          </w:tcPr>
          <w:p>
            <w:hyperlink r:id="rId300">
              <w:r>
                <w:rPr>
                  <w:color w:val="1B6A8F"/>
                  <w:u w:val="single"/>
                </w:rPr>
                <w:t>Open official page</w:t>
              </w:r>
            </w:hyperlink>
            <w:r>
              <w:t xml:space="preserve"> (https://goed.nv.gov/programs/nevada-state-small-business-credit-initiative-ssbci)</w:t>
            </w:r>
          </w:p>
        </w:tc>
      </w:tr>
      <w:tr>
        <w:tc>
          <w:tcPr>
            <w:tcW w:type="dxa" w:w="1944"/>
            <w:shd w:fill="E6F1F5"/>
          </w:tcPr>
          <w:p>
            <w:r>
              <w:rPr>
                <w:b/>
              </w:rPr>
              <w:t>Record ID</w:t>
            </w:r>
          </w:p>
        </w:tc>
        <w:tc>
          <w:tcPr>
            <w:tcW w:type="dxa" w:w="8568"/>
          </w:tcPr>
          <w:p>
            <w:r>
              <w:t>RERC-FND-0307</w:t>
            </w:r>
          </w:p>
        </w:tc>
      </w:tr>
    </w:tbl>
    <w:p>
      <w:pPr>
        <w:pStyle w:val="Heading2"/>
        <w:spacing w:before="160" w:after="60"/>
      </w:pPr>
      <w:r>
        <w:t>Nevada Off-Highway Vehicles Grant Program</w:t>
      </w:r>
    </w:p>
    <w:p>
      <w:pPr>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Distinct from RTP; funds trail maintenance, stewardship, mapping, and tourism infrastructure for motorized recreation.</w:t>
            </w:r>
          </w:p>
        </w:tc>
      </w:tr>
      <w:tr>
        <w:tc>
          <w:tcPr>
            <w:tcW w:type="dxa" w:w="1944"/>
            <w:shd w:fill="E9F2EC"/>
          </w:tcPr>
          <w:p>
            <w:r>
              <w:rPr>
                <w:b/>
              </w:rPr>
              <w:t>Best for</w:t>
            </w:r>
          </w:p>
        </w:tc>
        <w:tc>
          <w:tcPr>
            <w:tcW w:type="dxa" w:w="8568"/>
          </w:tcPr>
          <w:p>
            <w:r>
              <w:t>OHV clubs, nonprofits, law enforcement, federal, state, local governments, community groups</w:t>
            </w:r>
          </w:p>
        </w:tc>
      </w:tr>
      <w:tr>
        <w:tc>
          <w:tcPr>
            <w:tcW w:type="dxa" w:w="1944"/>
            <w:shd w:fill="E9F2EC"/>
          </w:tcPr>
          <w:p>
            <w:r>
              <w:rPr>
                <w:b/>
              </w:rPr>
              <w:t>Why it may help</w:t>
            </w:r>
          </w:p>
        </w:tc>
        <w:tc>
          <w:tcPr>
            <w:tcW w:type="dxa" w:w="8568"/>
          </w:tcPr>
          <w:p>
            <w:r>
              <w:t>Distinct from RTP; funds trail maintenance, stewardship, mapping, and tourism infrastructure for motorized recreation</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OHV trails, signage, mapping, safety, conservation</w:t>
            </w:r>
          </w:p>
        </w:tc>
      </w:tr>
      <w:tr>
        <w:tc>
          <w:tcPr>
            <w:tcW w:type="dxa" w:w="1944"/>
            <w:shd w:fill="E9F2EC"/>
          </w:tcPr>
          <w:p>
            <w:r>
              <w:rPr>
                <w:b/>
              </w:rPr>
              <w:t>Amount or cost</w:t>
            </w:r>
          </w:p>
        </w:tc>
        <w:tc>
          <w:tcPr>
            <w:tcW w:type="dxa" w:w="8568"/>
          </w:tcPr>
          <w:p>
            <w:r>
              <w:t>About $1,000,000 in annual cycle funding</w:t>
            </w:r>
          </w:p>
        </w:tc>
      </w:tr>
      <w:tr>
        <w:tc>
          <w:tcPr>
            <w:tcW w:type="dxa" w:w="1944"/>
            <w:shd w:fill="E9F2EC"/>
          </w:tcPr>
          <w:p>
            <w:r>
              <w:rPr>
                <w:b/>
              </w:rPr>
              <w:t>Match or cost</w:t>
            </w:r>
          </w:p>
        </w:tc>
        <w:tc>
          <w:tcPr>
            <w:tcW w:type="dxa" w:w="8568"/>
          </w:tcPr>
          <w:p>
            <w:r>
              <w:t>Match not clearly stated on source page</w:t>
            </w:r>
          </w:p>
        </w:tc>
      </w:tr>
      <w:tr>
        <w:tc>
          <w:tcPr>
            <w:tcW w:type="dxa" w:w="1944"/>
            <w:shd w:fill="E9F2EC"/>
          </w:tcPr>
          <w:p>
            <w:r>
              <w:rPr>
                <w:b/>
              </w:rPr>
              <w:t>Official source</w:t>
            </w:r>
          </w:p>
        </w:tc>
        <w:tc>
          <w:tcPr>
            <w:tcW w:type="dxa" w:w="8568"/>
          </w:tcPr>
          <w:p>
            <w:hyperlink r:id="rId301">
              <w:r>
                <w:rPr>
                  <w:color w:val="1B6A8F"/>
                  <w:u w:val="single"/>
                </w:rPr>
                <w:t>Open official page</w:t>
              </w:r>
            </w:hyperlink>
            <w:r>
              <w:t xml:space="preserve"> (https://ohv.nv.gov/grant-program)</w:t>
            </w:r>
          </w:p>
        </w:tc>
      </w:tr>
      <w:tr>
        <w:tc>
          <w:tcPr>
            <w:tcW w:type="dxa" w:w="1944"/>
            <w:shd w:fill="E9F2EC"/>
          </w:tcPr>
          <w:p>
            <w:r>
              <w:rPr>
                <w:b/>
              </w:rPr>
              <w:t>Record ID</w:t>
            </w:r>
          </w:p>
        </w:tc>
        <w:tc>
          <w:tcPr>
            <w:tcW w:type="dxa" w:w="8568"/>
          </w:tcPr>
          <w:p>
            <w:r>
              <w:t>RERC-FND-0304</w:t>
            </w:r>
          </w:p>
        </w:tc>
      </w:tr>
    </w:tbl>
    <w:p>
      <w:pPr>
        <w:pStyle w:val="Heading2"/>
        <w:spacing w:before="160" w:after="60"/>
      </w:pPr>
      <w:r>
        <w:t>State Conservation Committee Moose Plate Grants</w:t>
      </w:r>
    </w:p>
    <w:p>
      <w:pPr>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land protection, habitat, and watershed projects that keep recreation landscapes healthy.</w:t>
            </w:r>
          </w:p>
        </w:tc>
      </w:tr>
      <w:tr>
        <w:tc>
          <w:tcPr>
            <w:tcW w:type="dxa" w:w="1944"/>
            <w:shd w:fill="E6F1F5"/>
          </w:tcPr>
          <w:p>
            <w:r>
              <w:rPr>
                <w:b/>
              </w:rPr>
              <w:t>Best for</w:t>
            </w:r>
          </w:p>
        </w:tc>
        <w:tc>
          <w:tcPr>
            <w:tcW w:type="dxa" w:w="8568"/>
          </w:tcPr>
          <w:p>
            <w:r>
              <w:t>County conservation districts, municipalities, nonprofits, schools, conservation entities</w:t>
            </w:r>
          </w:p>
        </w:tc>
      </w:tr>
      <w:tr>
        <w:tc>
          <w:tcPr>
            <w:tcW w:type="dxa" w:w="1944"/>
            <w:shd w:fill="E6F1F5"/>
          </w:tcPr>
          <w:p>
            <w:r>
              <w:rPr>
                <w:b/>
              </w:rPr>
              <w:t>Why it may help</w:t>
            </w:r>
          </w:p>
        </w:tc>
        <w:tc>
          <w:tcPr>
            <w:tcW w:type="dxa" w:w="8568"/>
          </w:tcPr>
          <w:p>
            <w:r>
              <w:t>Supports land protection, habitat, and watershed projects that keep recreation landscapes healthy</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land conservation, water, wildlife habitat, flood reduction, BMPs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302">
              <w:r>
                <w:rPr>
                  <w:color w:val="1B6A8F"/>
                  <w:u w:val="single"/>
                </w:rPr>
                <w:t>Open official page</w:t>
              </w:r>
            </w:hyperlink>
            <w:r>
              <w:t xml:space="preserve"> (https://www.mooseplate.com/recipient-agencies/nh-state-conservation-committee)</w:t>
            </w:r>
          </w:p>
        </w:tc>
      </w:tr>
      <w:tr>
        <w:tc>
          <w:tcPr>
            <w:tcW w:type="dxa" w:w="1944"/>
            <w:shd w:fill="E6F1F5"/>
          </w:tcPr>
          <w:p>
            <w:r>
              <w:rPr>
                <w:b/>
              </w:rPr>
              <w:t>Record ID</w:t>
            </w:r>
          </w:p>
        </w:tc>
        <w:tc>
          <w:tcPr>
            <w:tcW w:type="dxa" w:w="8568"/>
          </w:tcPr>
          <w:p>
            <w:r>
              <w:t>RERC-FND-0324</w:t>
            </w:r>
          </w:p>
        </w:tc>
      </w:tr>
    </w:tbl>
    <w:p>
      <w:pPr>
        <w:pStyle w:val="Heading2"/>
        <w:spacing w:before="160" w:after="60"/>
      </w:pPr>
      <w:r>
        <w:t>NHSaves Commercial and Municipal Programs</w:t>
      </w:r>
    </w:p>
    <w:p>
      <w:pPr>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Lowers operating costs for restaurants, lodges, municipal facilities, and visitor-serving businesses.</w:t>
            </w:r>
          </w:p>
        </w:tc>
      </w:tr>
      <w:tr>
        <w:tc>
          <w:tcPr>
            <w:tcW w:type="dxa" w:w="1944"/>
            <w:shd w:fill="E9F2EC"/>
          </w:tcPr>
          <w:p>
            <w:r>
              <w:rPr>
                <w:b/>
              </w:rPr>
              <w:t>Best for</w:t>
            </w:r>
          </w:p>
        </w:tc>
        <w:tc>
          <w:tcPr>
            <w:tcW w:type="dxa" w:w="8568"/>
          </w:tcPr>
          <w:p>
            <w:r>
              <w:t>Nonresidential customers of Eversource, Liberty, NHEC, and Unitil</w:t>
            </w:r>
          </w:p>
        </w:tc>
      </w:tr>
      <w:tr>
        <w:tc>
          <w:tcPr>
            <w:tcW w:type="dxa" w:w="1944"/>
            <w:shd w:fill="E9F2EC"/>
          </w:tcPr>
          <w:p>
            <w:r>
              <w:rPr>
                <w:b/>
              </w:rPr>
              <w:t>Why it may help</w:t>
            </w:r>
          </w:p>
        </w:tc>
        <w:tc>
          <w:tcPr>
            <w:tcW w:type="dxa" w:w="8568"/>
          </w:tcPr>
          <w:p>
            <w:r>
              <w:t>Lowers operating costs for restaurants, lodges, municipal facilities, and visitor-serving businesses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commercial efficiency, municipal buildings, foodservice equipment</w:t>
            </w:r>
          </w:p>
        </w:tc>
      </w:tr>
      <w:tr>
        <w:tc>
          <w:tcPr>
            <w:tcW w:type="dxa" w:w="1944"/>
            <w:shd w:fill="E9F2EC"/>
          </w:tcPr>
          <w:p>
            <w:r>
              <w:rPr>
                <w:b/>
              </w:rPr>
              <w:t>Amount or cost</w:t>
            </w:r>
          </w:p>
        </w:tc>
        <w:tc>
          <w:tcPr>
            <w:tcW w:type="dxa" w:w="8568"/>
          </w:tcPr>
          <w:p>
            <w:r>
              <w:t>Varies; commercial foodservice incentives up to $3,000 on qualifying equipment</w:t>
            </w:r>
          </w:p>
        </w:tc>
      </w:tr>
      <w:tr>
        <w:tc>
          <w:tcPr>
            <w:tcW w:type="dxa" w:w="1944"/>
            <w:shd w:fill="E9F2EC"/>
          </w:tcPr>
          <w:p>
            <w:r>
              <w:rPr>
                <w:b/>
              </w:rPr>
              <w:t>Match or cost</w:t>
            </w:r>
          </w:p>
        </w:tc>
        <w:tc>
          <w:tcPr>
            <w:tcW w:type="dxa" w:w="8568"/>
          </w:tcPr>
          <w:p>
            <w:r>
              <w:t>Program rules apply</w:t>
            </w:r>
          </w:p>
        </w:tc>
      </w:tr>
      <w:tr>
        <w:tc>
          <w:tcPr>
            <w:tcW w:type="dxa" w:w="1944"/>
            <w:shd w:fill="E9F2EC"/>
          </w:tcPr>
          <w:p>
            <w:r>
              <w:rPr>
                <w:b/>
              </w:rPr>
              <w:t>Official source</w:t>
            </w:r>
          </w:p>
        </w:tc>
        <w:tc>
          <w:tcPr>
            <w:tcW w:type="dxa" w:w="8568"/>
          </w:tcPr>
          <w:p>
            <w:hyperlink r:id="rId303">
              <w:r>
                <w:rPr>
                  <w:color w:val="1B6A8F"/>
                  <w:u w:val="single"/>
                </w:rPr>
                <w:t>Open official page</w:t>
              </w:r>
            </w:hyperlink>
            <w:r>
              <w:t xml:space="preserve"> (https://nhsaves.com/commercial-foodservice-equipment)</w:t>
            </w:r>
          </w:p>
        </w:tc>
      </w:tr>
      <w:tr>
        <w:tc>
          <w:tcPr>
            <w:tcW w:type="dxa" w:w="1944"/>
            <w:shd w:fill="E9F2EC"/>
          </w:tcPr>
          <w:p>
            <w:r>
              <w:rPr>
                <w:b/>
              </w:rPr>
              <w:t>Record ID</w:t>
            </w:r>
          </w:p>
        </w:tc>
        <w:tc>
          <w:tcPr>
            <w:tcW w:type="dxa" w:w="8568"/>
          </w:tcPr>
          <w:p>
            <w:r>
              <w:t>RERC-FND-0317</w:t>
            </w:r>
          </w:p>
        </w:tc>
      </w:tr>
    </w:tbl>
    <w:p>
      <w:pPr>
        <w:pStyle w:val="Heading2"/>
        <w:spacing w:before="160" w:after="60"/>
      </w:pPr>
      <w:r>
        <w:t>Small Business Energy Solutions</w:t>
      </w:r>
    </w:p>
    <w:p>
      <w:pPr>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Main Street foodservice, lodging, and visitor businesses can fund basic retrofits.</w:t>
            </w:r>
          </w:p>
        </w:tc>
      </w:tr>
      <w:tr>
        <w:tc>
          <w:tcPr>
            <w:tcW w:type="dxa" w:w="1944"/>
            <w:shd w:fill="E6F1F5"/>
          </w:tcPr>
          <w:p>
            <w:r>
              <w:rPr>
                <w:b/>
              </w:rPr>
              <w:t>Best for</w:t>
            </w:r>
          </w:p>
        </w:tc>
        <w:tc>
          <w:tcPr>
            <w:tcW w:type="dxa" w:w="8568"/>
          </w:tcPr>
          <w:p>
            <w:r>
              <w:t>Small businesses and municipal customers served by NH utilities</w:t>
            </w:r>
          </w:p>
        </w:tc>
      </w:tr>
      <w:tr>
        <w:tc>
          <w:tcPr>
            <w:tcW w:type="dxa" w:w="1944"/>
            <w:shd w:fill="E6F1F5"/>
          </w:tcPr>
          <w:p>
            <w:r>
              <w:rPr>
                <w:b/>
              </w:rPr>
              <w:t>Why it may help</w:t>
            </w:r>
          </w:p>
        </w:tc>
        <w:tc>
          <w:tcPr>
            <w:tcW w:type="dxa" w:w="8568"/>
          </w:tcPr>
          <w:p>
            <w:r>
              <w:t>Main Street foodservice, lodging, and visitor businesses can fund basic retrofits.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lighting, HVAC, refrigeration, small business retrofits</w:t>
            </w:r>
          </w:p>
        </w:tc>
      </w:tr>
      <w:tr>
        <w:tc>
          <w:tcPr>
            <w:tcW w:type="dxa" w:w="1944"/>
            <w:shd w:fill="E6F1F5"/>
          </w:tcPr>
          <w:p>
            <w:r>
              <w:rPr>
                <w:b/>
              </w:rPr>
              <w:t>Amount or cost</w:t>
            </w:r>
          </w:p>
        </w:tc>
        <w:tc>
          <w:tcPr>
            <w:tcW w:type="dxa" w:w="8568"/>
          </w:tcPr>
          <w:p>
            <w:r>
              <w:t>Up to $6,000 in rebates on overall improvement costs</w:t>
            </w:r>
          </w:p>
        </w:tc>
      </w:tr>
      <w:tr>
        <w:tc>
          <w:tcPr>
            <w:tcW w:type="dxa" w:w="1944"/>
            <w:shd w:fill="E6F1F5"/>
          </w:tcPr>
          <w:p>
            <w:r>
              <w:rPr>
                <w:b/>
              </w:rPr>
              <w:t>Match or cost</w:t>
            </w:r>
          </w:p>
        </w:tc>
        <w:tc>
          <w:tcPr>
            <w:tcW w:type="dxa" w:w="8568"/>
          </w:tcPr>
          <w:p>
            <w:r>
              <w:t>Customer share varies</w:t>
            </w:r>
          </w:p>
        </w:tc>
      </w:tr>
      <w:tr>
        <w:tc>
          <w:tcPr>
            <w:tcW w:type="dxa" w:w="1944"/>
            <w:shd w:fill="E6F1F5"/>
          </w:tcPr>
          <w:p>
            <w:r>
              <w:rPr>
                <w:b/>
              </w:rPr>
              <w:t>Official source</w:t>
            </w:r>
          </w:p>
        </w:tc>
        <w:tc>
          <w:tcPr>
            <w:tcW w:type="dxa" w:w="8568"/>
          </w:tcPr>
          <w:p>
            <w:hyperlink r:id="rId304">
              <w:r>
                <w:rPr>
                  <w:color w:val="1B6A8F"/>
                  <w:u w:val="single"/>
                </w:rPr>
                <w:t>Open official page</w:t>
              </w:r>
            </w:hyperlink>
            <w:r>
              <w:t xml:space="preserve"> (https://nhsaves.com/)</w:t>
            </w:r>
          </w:p>
        </w:tc>
      </w:tr>
      <w:tr>
        <w:tc>
          <w:tcPr>
            <w:tcW w:type="dxa" w:w="1944"/>
            <w:shd w:fill="E6F1F5"/>
          </w:tcPr>
          <w:p>
            <w:r>
              <w:rPr>
                <w:b/>
              </w:rPr>
              <w:t>Record ID</w:t>
            </w:r>
          </w:p>
        </w:tc>
        <w:tc>
          <w:tcPr>
            <w:tcW w:type="dxa" w:w="8568"/>
          </w:tcPr>
          <w:p>
            <w:r>
              <w:t>RERC-FND-0323</w:t>
            </w:r>
          </w:p>
        </w:tc>
      </w:tr>
    </w:tbl>
    <w:p>
      <w:pPr>
        <w:pStyle w:val="Heading2"/>
        <w:spacing w:before="160" w:after="60"/>
      </w:pPr>
      <w:r>
        <w:t>Neil and Louise Tillotson Fund Grants</w:t>
      </w:r>
    </w:p>
    <w:p>
      <w:pPr>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Strong fit for North Country recreation economy, community hubs, local food, stewardship, and tourism-adjacent capacity.</w:t>
            </w:r>
          </w:p>
        </w:tc>
      </w:tr>
      <w:tr>
        <w:tc>
          <w:tcPr>
            <w:tcW w:type="dxa" w:w="1944"/>
            <w:shd w:fill="E9F2EC"/>
          </w:tcPr>
          <w:p>
            <w:r>
              <w:rPr>
                <w:b/>
              </w:rPr>
              <w:t>Best for</w:t>
            </w:r>
          </w:p>
        </w:tc>
        <w:tc>
          <w:tcPr>
            <w:tcW w:type="dxa" w:w="8568"/>
          </w:tcPr>
          <w:p>
            <w:r>
              <w:t>Nonprofits, public entities, and eligible community partners</w:t>
            </w:r>
          </w:p>
        </w:tc>
      </w:tr>
      <w:tr>
        <w:tc>
          <w:tcPr>
            <w:tcW w:type="dxa" w:w="1944"/>
            <w:shd w:fill="E9F2EC"/>
          </w:tcPr>
          <w:p>
            <w:r>
              <w:rPr>
                <w:b/>
              </w:rPr>
              <w:t>Why it may help</w:t>
            </w:r>
          </w:p>
        </w:tc>
        <w:tc>
          <w:tcPr>
            <w:tcW w:type="dxa" w:w="8568"/>
          </w:tcPr>
          <w:p>
            <w:r>
              <w:t>Strong fit for North Country recreation economy, community hubs, local food, stewardship, and tourism-adjacent capacity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sustainable community development, economic development, North Country</w:t>
            </w:r>
          </w:p>
        </w:tc>
      </w:tr>
      <w:tr>
        <w:tc>
          <w:tcPr>
            <w:tcW w:type="dxa" w:w="1944"/>
            <w:shd w:fill="E9F2EC"/>
          </w:tcPr>
          <w:p>
            <w:r>
              <w:rPr>
                <w:b/>
              </w:rPr>
              <w:t>Amount or cost</w:t>
            </w:r>
          </w:p>
        </w:tc>
        <w:tc>
          <w:tcPr>
            <w:tcW w:type="dxa" w:w="8568"/>
          </w:tcPr>
          <w:p>
            <w:r>
              <w:t>Local grants $20,000 or less; large grants $20,000-$300,000; DASH small grants rolling</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305">
              <w:r>
                <w:rPr>
                  <w:color w:val="1B6A8F"/>
                  <w:u w:val="single"/>
                </w:rPr>
                <w:t>Open official page</w:t>
              </w:r>
            </w:hyperlink>
            <w:r>
              <w:t xml:space="preserve"> (https://www.nhcf.org/grants)</w:t>
            </w:r>
          </w:p>
        </w:tc>
      </w:tr>
      <w:tr>
        <w:tc>
          <w:tcPr>
            <w:tcW w:type="dxa" w:w="1944"/>
            <w:shd w:fill="E9F2EC"/>
          </w:tcPr>
          <w:p>
            <w:r>
              <w:rPr>
                <w:b/>
              </w:rPr>
              <w:t>Record ID</w:t>
            </w:r>
          </w:p>
        </w:tc>
        <w:tc>
          <w:tcPr>
            <w:tcW w:type="dxa" w:w="8568"/>
          </w:tcPr>
          <w:p>
            <w:r>
              <w:t>RERC-FND-0318</w:t>
            </w:r>
          </w:p>
        </w:tc>
      </w:tr>
    </w:tbl>
    <w:p>
      <w:pPr>
        <w:pStyle w:val="Heading2"/>
        <w:spacing w:before="160" w:after="60"/>
      </w:pPr>
      <w:r>
        <w:t>Responsive Grants</w:t>
      </w:r>
    </w:p>
    <w:p>
      <w:pPr>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Flexible support can cover planning, operations, arts, environment, and community projects in rural recreation towns.</w:t>
            </w:r>
          </w:p>
        </w:tc>
      </w:tr>
      <w:tr>
        <w:tc>
          <w:tcPr>
            <w:tcW w:type="dxa" w:w="1944"/>
            <w:shd w:fill="E6F1F5"/>
          </w:tcPr>
          <w:p>
            <w:r>
              <w:rPr>
                <w:b/>
              </w:rPr>
              <w:t>Best for</w:t>
            </w:r>
          </w:p>
        </w:tc>
        <w:tc>
          <w:tcPr>
            <w:tcW w:type="dxa" w:w="8568"/>
          </w:tcPr>
          <w:p>
            <w:r>
              <w:t>Eligible nonprofits benefiting New Hampshire communities</w:t>
            </w:r>
          </w:p>
        </w:tc>
      </w:tr>
      <w:tr>
        <w:tc>
          <w:tcPr>
            <w:tcW w:type="dxa" w:w="1944"/>
            <w:shd w:fill="E6F1F5"/>
          </w:tcPr>
          <w:p>
            <w:r>
              <w:rPr>
                <w:b/>
              </w:rPr>
              <w:t>Why it may help</w:t>
            </w:r>
          </w:p>
        </w:tc>
        <w:tc>
          <w:tcPr>
            <w:tcW w:type="dxa" w:w="8568"/>
          </w:tcPr>
          <w:p>
            <w:r>
              <w:t>Flexible support can cover planning, operations, arts, environment, and community projects in rural recreation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community needs; environment; arts; civic health; economic security</w:t>
            </w:r>
          </w:p>
        </w:tc>
      </w:tr>
      <w:tr>
        <w:tc>
          <w:tcPr>
            <w:tcW w:type="dxa" w:w="1944"/>
            <w:shd w:fill="E6F1F5"/>
          </w:tcPr>
          <w:p>
            <w:r>
              <w:rPr>
                <w:b/>
              </w:rPr>
              <w:t>Amount or cost</w:t>
            </w:r>
          </w:p>
        </w:tc>
        <w:tc>
          <w:tcPr>
            <w:tcW w:type="dxa" w:w="8568"/>
          </w:tcPr>
          <w:p>
            <w:r>
              <w:t>Up to $10,000</w:t>
            </w:r>
          </w:p>
        </w:tc>
      </w:tr>
      <w:tr>
        <w:tc>
          <w:tcPr>
            <w:tcW w:type="dxa" w:w="1944"/>
            <w:shd w:fill="E6F1F5"/>
          </w:tcPr>
          <w:p>
            <w:r>
              <w:rPr>
                <w:b/>
              </w:rPr>
              <w:t>Match or cost</w:t>
            </w:r>
          </w:p>
        </w:tc>
        <w:tc>
          <w:tcPr>
            <w:tcW w:type="dxa" w:w="8568"/>
          </w:tcPr>
          <w:p>
            <w:r>
              <w:t>No match stated</w:t>
            </w:r>
          </w:p>
        </w:tc>
      </w:tr>
      <w:tr>
        <w:tc>
          <w:tcPr>
            <w:tcW w:type="dxa" w:w="1944"/>
            <w:shd w:fill="E6F1F5"/>
          </w:tcPr>
          <w:p>
            <w:r>
              <w:rPr>
                <w:b/>
              </w:rPr>
              <w:t>Official source</w:t>
            </w:r>
          </w:p>
        </w:tc>
        <w:tc>
          <w:tcPr>
            <w:tcW w:type="dxa" w:w="8568"/>
          </w:tcPr>
          <w:p>
            <w:hyperlink r:id="rId255">
              <w:r>
                <w:rPr>
                  <w:color w:val="1B6A8F"/>
                  <w:u w:val="single"/>
                </w:rPr>
                <w:t>Open official page</w:t>
              </w:r>
            </w:hyperlink>
            <w:r>
              <w:t xml:space="preserve"> (https://www.nhcf.org/how-can-we-help-you/apply-for-a-grant)</w:t>
            </w:r>
          </w:p>
        </w:tc>
      </w:tr>
      <w:tr>
        <w:tc>
          <w:tcPr>
            <w:tcW w:type="dxa" w:w="1944"/>
            <w:shd w:fill="E6F1F5"/>
          </w:tcPr>
          <w:p>
            <w:r>
              <w:rPr>
                <w:b/>
              </w:rPr>
              <w:t>Record ID</w:t>
            </w:r>
          </w:p>
        </w:tc>
        <w:tc>
          <w:tcPr>
            <w:tcW w:type="dxa" w:w="8568"/>
          </w:tcPr>
          <w:p>
            <w:r>
              <w:t>RERC-FND-0321</w:t>
            </w:r>
          </w:p>
        </w:tc>
      </w:tr>
    </w:tbl>
    <w:p>
      <w:pPr>
        <w:pStyle w:val="Heading2"/>
        <w:spacing w:before="160" w:after="60"/>
      </w:pPr>
      <w:r>
        <w:t>Responsive Grants Program</w:t>
      </w:r>
    </w:p>
    <w:p>
      <w:pPr>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Flexible support for small nonprofit projects tied to trail towns, stewardship, community amenities, and rural quality of life.</w:t>
            </w:r>
          </w:p>
        </w:tc>
      </w:tr>
      <w:tr>
        <w:tc>
          <w:tcPr>
            <w:tcW w:type="dxa" w:w="1944"/>
            <w:shd w:fill="E9F2EC"/>
          </w:tcPr>
          <w:p>
            <w:r>
              <w:rPr>
                <w:b/>
              </w:rPr>
              <w:t>Best for</w:t>
            </w:r>
          </w:p>
        </w:tc>
        <w:tc>
          <w:tcPr>
            <w:tcW w:type="dxa" w:w="8568"/>
          </w:tcPr>
          <w:p>
            <w:r>
              <w:t>Eligible nonprofits serving NH and select border communities</w:t>
            </w:r>
          </w:p>
        </w:tc>
      </w:tr>
      <w:tr>
        <w:tc>
          <w:tcPr>
            <w:tcW w:type="dxa" w:w="1944"/>
            <w:shd w:fill="E9F2EC"/>
          </w:tcPr>
          <w:p>
            <w:r>
              <w:rPr>
                <w:b/>
              </w:rPr>
              <w:t>Why it may help</w:t>
            </w:r>
          </w:p>
        </w:tc>
        <w:tc>
          <w:tcPr>
            <w:tcW w:type="dxa" w:w="8568"/>
          </w:tcPr>
          <w:p>
            <w:r>
              <w:t>Flexible support for small nonprofit projects tied to trail towns, stewardship, community amenities, and rural quality of life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community need, environment, economic security, civic health</w:t>
            </w:r>
          </w:p>
        </w:tc>
      </w:tr>
      <w:tr>
        <w:tc>
          <w:tcPr>
            <w:tcW w:type="dxa" w:w="1944"/>
            <w:shd w:fill="E9F2EC"/>
          </w:tcPr>
          <w:p>
            <w:r>
              <w:rPr>
                <w:b/>
              </w:rPr>
              <w:t>Amount or cost</w:t>
            </w:r>
          </w:p>
        </w:tc>
        <w:tc>
          <w:tcPr>
            <w:tcW w:type="dxa" w:w="8568"/>
          </w:tcPr>
          <w:p>
            <w:r>
              <w:t>Up to $10,000</w:t>
            </w:r>
          </w:p>
        </w:tc>
      </w:tr>
      <w:tr>
        <w:tc>
          <w:tcPr>
            <w:tcW w:type="dxa" w:w="1944"/>
            <w:shd w:fill="E9F2EC"/>
          </w:tcPr>
          <w:p>
            <w:r>
              <w:rPr>
                <w:b/>
              </w:rPr>
              <w:t>Match or cost</w:t>
            </w:r>
          </w:p>
        </w:tc>
        <w:tc>
          <w:tcPr>
            <w:tcW w:type="dxa" w:w="8568"/>
          </w:tcPr>
          <w:p>
            <w:r>
              <w:t>None stated</w:t>
            </w:r>
          </w:p>
        </w:tc>
      </w:tr>
      <w:tr>
        <w:tc>
          <w:tcPr>
            <w:tcW w:type="dxa" w:w="1944"/>
            <w:shd w:fill="E9F2EC"/>
          </w:tcPr>
          <w:p>
            <w:r>
              <w:rPr>
                <w:b/>
              </w:rPr>
              <w:t>Official source</w:t>
            </w:r>
          </w:p>
        </w:tc>
        <w:tc>
          <w:tcPr>
            <w:tcW w:type="dxa" w:w="8568"/>
          </w:tcPr>
          <w:p>
            <w:hyperlink r:id="rId306">
              <w:r>
                <w:rPr>
                  <w:color w:val="1B6A8F"/>
                  <w:u w:val="single"/>
                </w:rPr>
                <w:t>Open official page</w:t>
              </w:r>
            </w:hyperlink>
            <w:r>
              <w:t xml:space="preserve"> (https://www.nhcf.org/how-can-we-help-you/apply-for-a-grant/responsive-grants)</w:t>
            </w:r>
          </w:p>
        </w:tc>
      </w:tr>
      <w:tr>
        <w:tc>
          <w:tcPr>
            <w:tcW w:type="dxa" w:w="1944"/>
            <w:shd w:fill="E9F2EC"/>
          </w:tcPr>
          <w:p>
            <w:r>
              <w:rPr>
                <w:b/>
              </w:rPr>
              <w:t>Record ID</w:t>
            </w:r>
          </w:p>
        </w:tc>
        <w:tc>
          <w:tcPr>
            <w:tcW w:type="dxa" w:w="8568"/>
          </w:tcPr>
          <w:p>
            <w:r>
              <w:t>RERC-FND-0322</w:t>
            </w:r>
          </w:p>
        </w:tc>
      </w:tr>
    </w:tbl>
    <w:p>
      <w:pPr>
        <w:pStyle w:val="Heading2"/>
        <w:spacing w:before="160" w:after="60"/>
      </w:pPr>
      <w:r>
        <w:t>CDFA Clean Energy Fund</w:t>
      </w:r>
    </w:p>
    <w:p>
      <w:pPr>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businesses and community facilities reduce costs and finance clean-energy upgrades.</w:t>
            </w:r>
          </w:p>
        </w:tc>
      </w:tr>
      <w:tr>
        <w:tc>
          <w:tcPr>
            <w:tcW w:type="dxa" w:w="1944"/>
            <w:shd w:fill="E6F1F5"/>
          </w:tcPr>
          <w:p>
            <w:r>
              <w:rPr>
                <w:b/>
              </w:rPr>
              <w:t>Best for</w:t>
            </w:r>
          </w:p>
        </w:tc>
        <w:tc>
          <w:tcPr>
            <w:tcW w:type="dxa" w:w="8568"/>
          </w:tcPr>
          <w:p>
            <w:r>
              <w:t>New Hampshire businesses, nonprofits, municipalities</w:t>
            </w:r>
          </w:p>
        </w:tc>
      </w:tr>
      <w:tr>
        <w:tc>
          <w:tcPr>
            <w:tcW w:type="dxa" w:w="1944"/>
            <w:shd w:fill="E6F1F5"/>
          </w:tcPr>
          <w:p>
            <w:r>
              <w:rPr>
                <w:b/>
              </w:rPr>
              <w:t>Why it may help</w:t>
            </w:r>
          </w:p>
        </w:tc>
        <w:tc>
          <w:tcPr>
            <w:tcW w:type="dxa" w:w="8568"/>
          </w:tcPr>
          <w:p>
            <w:r>
              <w:t>Helps rural businesses and community facilities reduce costs and finance clean-energy upgrades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energy efficiency, renewable energy, EV charging, resilience</w:t>
            </w:r>
          </w:p>
        </w:tc>
      </w:tr>
      <w:tr>
        <w:tc>
          <w:tcPr>
            <w:tcW w:type="dxa" w:w="1944"/>
            <w:shd w:fill="E6F1F5"/>
          </w:tcPr>
          <w:p>
            <w:r>
              <w:rPr>
                <w:b/>
              </w:rPr>
              <w:t>Amount or cost</w:t>
            </w:r>
          </w:p>
        </w:tc>
        <w:tc>
          <w:tcPr>
            <w:tcW w:type="dxa" w:w="8568"/>
          </w:tcPr>
          <w:p>
            <w:r>
              <w:t>Capitalized at over $9,000,000; loan size varies</w:t>
            </w:r>
          </w:p>
        </w:tc>
      </w:tr>
      <w:tr>
        <w:tc>
          <w:tcPr>
            <w:tcW w:type="dxa" w:w="1944"/>
            <w:shd w:fill="E6F1F5"/>
          </w:tcPr>
          <w:p>
            <w:r>
              <w:rPr>
                <w:b/>
              </w:rPr>
              <w:t>Match or cost</w:t>
            </w:r>
          </w:p>
        </w:tc>
        <w:tc>
          <w:tcPr>
            <w:tcW w:type="dxa" w:w="8568"/>
          </w:tcPr>
          <w:p>
            <w:r>
              <w:t>Loan underwriting applies</w:t>
            </w:r>
          </w:p>
        </w:tc>
      </w:tr>
      <w:tr>
        <w:tc>
          <w:tcPr>
            <w:tcW w:type="dxa" w:w="1944"/>
            <w:shd w:fill="E6F1F5"/>
          </w:tcPr>
          <w:p>
            <w:r>
              <w:rPr>
                <w:b/>
              </w:rPr>
              <w:t>Official source</w:t>
            </w:r>
          </w:p>
        </w:tc>
        <w:tc>
          <w:tcPr>
            <w:tcW w:type="dxa" w:w="8568"/>
          </w:tcPr>
          <w:p>
            <w:hyperlink r:id="rId307">
              <w:r>
                <w:rPr>
                  <w:color w:val="1B6A8F"/>
                  <w:u w:val="single"/>
                </w:rPr>
                <w:t>Open official page</w:t>
              </w:r>
            </w:hyperlink>
            <w:r>
              <w:t xml:space="preserve"> (https://resources.nhcdfa.org/programs/clean-energy-fund)</w:t>
            </w:r>
          </w:p>
        </w:tc>
      </w:tr>
      <w:tr>
        <w:tc>
          <w:tcPr>
            <w:tcW w:type="dxa" w:w="1944"/>
            <w:shd w:fill="E6F1F5"/>
          </w:tcPr>
          <w:p>
            <w:r>
              <w:rPr>
                <w:b/>
              </w:rPr>
              <w:t>Record ID</w:t>
            </w:r>
          </w:p>
        </w:tc>
        <w:tc>
          <w:tcPr>
            <w:tcW w:type="dxa" w:w="8568"/>
          </w:tcPr>
          <w:p>
            <w:r>
              <w:t>RERC-FND-0311</w:t>
            </w:r>
          </w:p>
        </w:tc>
      </w:tr>
    </w:tbl>
    <w:p>
      <w:pPr>
        <w:pStyle w:val="Heading2"/>
        <w:spacing w:before="160" w:after="60"/>
      </w:pPr>
      <w:r>
        <w:t>CDFA Predevelopment Loan Program</w:t>
      </w:r>
    </w:p>
    <w:p>
      <w:pPr>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Useful for early feasibility and planning for trail centers, community hubs, historic reuse, and visitor infrastructure.</w:t>
            </w:r>
          </w:p>
        </w:tc>
      </w:tr>
      <w:tr>
        <w:tc>
          <w:tcPr>
            <w:tcW w:type="dxa" w:w="1944"/>
            <w:shd w:fill="E9F2EC"/>
          </w:tcPr>
          <w:p>
            <w:r>
              <w:rPr>
                <w:b/>
              </w:rPr>
              <w:t>Best for</w:t>
            </w:r>
          </w:p>
        </w:tc>
        <w:tc>
          <w:tcPr>
            <w:tcW w:type="dxa" w:w="8568"/>
          </w:tcPr>
          <w:p>
            <w:r>
              <w:t>Municipalities and nonprofit organizations</w:t>
            </w:r>
          </w:p>
        </w:tc>
      </w:tr>
      <w:tr>
        <w:tc>
          <w:tcPr>
            <w:tcW w:type="dxa" w:w="1944"/>
            <w:shd w:fill="E9F2EC"/>
          </w:tcPr>
          <w:p>
            <w:r>
              <w:rPr>
                <w:b/>
              </w:rPr>
              <w:t>Why it may help</w:t>
            </w:r>
          </w:p>
        </w:tc>
        <w:tc>
          <w:tcPr>
            <w:tcW w:type="dxa" w:w="8568"/>
          </w:tcPr>
          <w:p>
            <w:r>
              <w:t>Useful for early feasibility and planning for trail centers, community hubs, historic reuse, and visitor infrastructure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feasibility, building reuse, business planning, zoning, project readiness</w:t>
            </w:r>
          </w:p>
        </w:tc>
      </w:tr>
      <w:tr>
        <w:tc>
          <w:tcPr>
            <w:tcW w:type="dxa" w:w="1944"/>
            <w:shd w:fill="E9F2EC"/>
          </w:tcPr>
          <w:p>
            <w:r>
              <w:rPr>
                <w:b/>
              </w:rPr>
              <w:t>Amount or cost</w:t>
            </w:r>
          </w:p>
        </w:tc>
        <w:tc>
          <w:tcPr>
            <w:tcW w:type="dxa" w:w="8568"/>
          </w:tcPr>
          <w:p>
            <w:r>
              <w:t>Up to $100,000</w:t>
            </w:r>
          </w:p>
        </w:tc>
      </w:tr>
      <w:tr>
        <w:tc>
          <w:tcPr>
            <w:tcW w:type="dxa" w:w="1944"/>
            <w:shd w:fill="E9F2EC"/>
          </w:tcPr>
          <w:p>
            <w:r>
              <w:rPr>
                <w:b/>
              </w:rPr>
              <w:t>Match or cost</w:t>
            </w:r>
          </w:p>
        </w:tc>
        <w:tc>
          <w:tcPr>
            <w:tcW w:type="dxa" w:w="8568"/>
          </w:tcPr>
          <w:p>
            <w:r>
              <w:t>Loan underwriting applies</w:t>
            </w:r>
          </w:p>
        </w:tc>
      </w:tr>
      <w:tr>
        <w:tc>
          <w:tcPr>
            <w:tcW w:type="dxa" w:w="1944"/>
            <w:shd w:fill="E9F2EC"/>
          </w:tcPr>
          <w:p>
            <w:r>
              <w:rPr>
                <w:b/>
              </w:rPr>
              <w:t>Official source</w:t>
            </w:r>
          </w:p>
        </w:tc>
        <w:tc>
          <w:tcPr>
            <w:tcW w:type="dxa" w:w="8568"/>
          </w:tcPr>
          <w:p>
            <w:hyperlink r:id="rId308">
              <w:r>
                <w:rPr>
                  <w:color w:val="1B6A8F"/>
                  <w:u w:val="single"/>
                </w:rPr>
                <w:t>Open official page</w:t>
              </w:r>
            </w:hyperlink>
            <w:r>
              <w:t xml:space="preserve"> (https://nhcdfa.org/cdfa-announces-2026-application-deadlines)</w:t>
            </w:r>
          </w:p>
        </w:tc>
      </w:tr>
      <w:tr>
        <w:tc>
          <w:tcPr>
            <w:tcW w:type="dxa" w:w="1944"/>
            <w:shd w:fill="E9F2EC"/>
          </w:tcPr>
          <w:p>
            <w:r>
              <w:rPr>
                <w:b/>
              </w:rPr>
              <w:t>Record ID</w:t>
            </w:r>
          </w:p>
        </w:tc>
        <w:tc>
          <w:tcPr>
            <w:tcW w:type="dxa" w:w="8568"/>
          </w:tcPr>
          <w:p>
            <w:r>
              <w:t>RERC-FND-0312</w:t>
            </w:r>
          </w:p>
        </w:tc>
      </w:tr>
    </w:tbl>
    <w:p>
      <w:pPr>
        <w:pStyle w:val="Heading2"/>
        <w:spacing w:before="160" w:after="60"/>
      </w:pPr>
      <w:r>
        <w:t>CDFA Tax Credit Program</w:t>
      </w:r>
    </w:p>
    <w:p>
      <w:pPr>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finance community anchors, visitor-serving facilities, and revitalization projects.</w:t>
            </w:r>
          </w:p>
        </w:tc>
      </w:tr>
      <w:tr>
        <w:tc>
          <w:tcPr>
            <w:tcW w:type="dxa" w:w="1944"/>
            <w:shd w:fill="E6F1F5"/>
          </w:tcPr>
          <w:p>
            <w:r>
              <w:rPr>
                <w:b/>
              </w:rPr>
              <w:t>Best for</w:t>
            </w:r>
          </w:p>
        </w:tc>
        <w:tc>
          <w:tcPr>
            <w:tcW w:type="dxa" w:w="8568"/>
          </w:tcPr>
          <w:p>
            <w:r>
              <w:t>Nonprofits; municipalities; community development organizations</w:t>
            </w:r>
          </w:p>
        </w:tc>
      </w:tr>
      <w:tr>
        <w:tc>
          <w:tcPr>
            <w:tcW w:type="dxa" w:w="1944"/>
            <w:shd w:fill="E6F1F5"/>
          </w:tcPr>
          <w:p>
            <w:r>
              <w:rPr>
                <w:b/>
              </w:rPr>
              <w:t>Why it may help</w:t>
            </w:r>
          </w:p>
        </w:tc>
        <w:tc>
          <w:tcPr>
            <w:tcW w:type="dxa" w:w="8568"/>
          </w:tcPr>
          <w:p>
            <w:r>
              <w:t>Helps finance community anchors, visitor-serving facilities, and revitalization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revitalization; community facilities; economic development</w:t>
            </w:r>
          </w:p>
        </w:tc>
      </w:tr>
      <w:tr>
        <w:tc>
          <w:tcPr>
            <w:tcW w:type="dxa" w:w="1944"/>
            <w:shd w:fill="E6F1F5"/>
          </w:tcPr>
          <w:p>
            <w:r>
              <w:rPr>
                <w:b/>
              </w:rPr>
              <w:t>Amount or cost</w:t>
            </w:r>
          </w:p>
        </w:tc>
        <w:tc>
          <w:tcPr>
            <w:tcW w:type="dxa" w:w="8568"/>
          </w:tcPr>
          <w:p>
            <w:r>
              <w:t>Varies by awarded tax credits</w:t>
            </w:r>
          </w:p>
        </w:tc>
      </w:tr>
      <w:tr>
        <w:tc>
          <w:tcPr>
            <w:tcW w:type="dxa" w:w="1944"/>
            <w:shd w:fill="E6F1F5"/>
          </w:tcPr>
          <w:p>
            <w:r>
              <w:rPr>
                <w:b/>
              </w:rPr>
              <w:t>Match or cost</w:t>
            </w:r>
          </w:p>
        </w:tc>
        <w:tc>
          <w:tcPr>
            <w:tcW w:type="dxa" w:w="8568"/>
          </w:tcPr>
          <w:p>
            <w:r>
              <w:t>Private donor purchase; project leverage expected</w:t>
            </w:r>
          </w:p>
        </w:tc>
      </w:tr>
      <w:tr>
        <w:tc>
          <w:tcPr>
            <w:tcW w:type="dxa" w:w="1944"/>
            <w:shd w:fill="E6F1F5"/>
          </w:tcPr>
          <w:p>
            <w:r>
              <w:rPr>
                <w:b/>
              </w:rPr>
              <w:t>Official source</w:t>
            </w:r>
          </w:p>
        </w:tc>
        <w:tc>
          <w:tcPr>
            <w:tcW w:type="dxa" w:w="8568"/>
          </w:tcPr>
          <w:p>
            <w:hyperlink r:id="rId309">
              <w:r>
                <w:rPr>
                  <w:color w:val="1B6A8F"/>
                  <w:u w:val="single"/>
                </w:rPr>
                <w:t>Open official page</w:t>
              </w:r>
            </w:hyperlink>
            <w:r>
              <w:t xml:space="preserve"> (https://nhcdfa.org/tax-credit-program)</w:t>
            </w:r>
          </w:p>
        </w:tc>
      </w:tr>
      <w:tr>
        <w:tc>
          <w:tcPr>
            <w:tcW w:type="dxa" w:w="1944"/>
            <w:shd w:fill="E6F1F5"/>
          </w:tcPr>
          <w:p>
            <w:r>
              <w:rPr>
                <w:b/>
              </w:rPr>
              <w:t>Record ID</w:t>
            </w:r>
          </w:p>
        </w:tc>
        <w:tc>
          <w:tcPr>
            <w:tcW w:type="dxa" w:w="8568"/>
          </w:tcPr>
          <w:p>
            <w:r>
              <w:t>RERC-FND-0313</w:t>
            </w:r>
          </w:p>
        </w:tc>
      </w:tr>
    </w:tbl>
    <w:p>
      <w:pPr>
        <w:pStyle w:val="Heading2"/>
        <w:spacing w:before="160" w:after="60"/>
      </w:pPr>
      <w:r>
        <w:t>Community Development Block Grant</w:t>
      </w:r>
    </w:p>
    <w:p>
      <w:pPr>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infrastructure and community facilities that recreation towns need.</w:t>
            </w:r>
          </w:p>
        </w:tc>
      </w:tr>
      <w:tr>
        <w:tc>
          <w:tcPr>
            <w:tcW w:type="dxa" w:w="1944"/>
            <w:shd w:fill="E9F2EC"/>
          </w:tcPr>
          <w:p>
            <w:r>
              <w:rPr>
                <w:b/>
              </w:rPr>
              <w:t>Best for</w:t>
            </w:r>
          </w:p>
        </w:tc>
        <w:tc>
          <w:tcPr>
            <w:tcW w:type="dxa" w:w="8568"/>
          </w:tcPr>
          <w:p>
            <w:r>
              <w:t>Municipalities; counties; nonprofits through public sponsor</w:t>
            </w:r>
          </w:p>
        </w:tc>
      </w:tr>
      <w:tr>
        <w:tc>
          <w:tcPr>
            <w:tcW w:type="dxa" w:w="1944"/>
            <w:shd w:fill="E9F2EC"/>
          </w:tcPr>
          <w:p>
            <w:r>
              <w:rPr>
                <w:b/>
              </w:rPr>
              <w:t>Why it may help</w:t>
            </w:r>
          </w:p>
        </w:tc>
        <w:tc>
          <w:tcPr>
            <w:tcW w:type="dxa" w:w="8568"/>
          </w:tcPr>
          <w:p>
            <w:r>
              <w:t>Supports infrastructure and community facilities that recreation towns need.</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public facilities; downtowns; housing; economic development; planning</w:t>
            </w:r>
          </w:p>
        </w:tc>
      </w:tr>
      <w:tr>
        <w:tc>
          <w:tcPr>
            <w:tcW w:type="dxa" w:w="1944"/>
            <w:shd w:fill="E9F2EC"/>
          </w:tcPr>
          <w:p>
            <w:r>
              <w:rPr>
                <w:b/>
              </w:rPr>
              <w:t>Amount or cost</w:t>
            </w:r>
          </w:p>
        </w:tc>
        <w:tc>
          <w:tcPr>
            <w:tcW w:type="dxa" w:w="8568"/>
          </w:tcPr>
          <w:p>
            <w:r>
              <w:t>Varies by CDBG category</w:t>
            </w:r>
          </w:p>
        </w:tc>
      </w:tr>
      <w:tr>
        <w:tc>
          <w:tcPr>
            <w:tcW w:type="dxa" w:w="1944"/>
            <w:shd w:fill="E9F2EC"/>
          </w:tcPr>
          <w:p>
            <w:r>
              <w:rPr>
                <w:b/>
              </w:rPr>
              <w:t>Match or cost</w:t>
            </w:r>
          </w:p>
        </w:tc>
        <w:tc>
          <w:tcPr>
            <w:tcW w:type="dxa" w:w="8568"/>
          </w:tcPr>
          <w:p>
            <w:r>
              <w:t>Match varies</w:t>
            </w:r>
          </w:p>
        </w:tc>
      </w:tr>
      <w:tr>
        <w:tc>
          <w:tcPr>
            <w:tcW w:type="dxa" w:w="1944"/>
            <w:shd w:fill="E9F2EC"/>
          </w:tcPr>
          <w:p>
            <w:r>
              <w:rPr>
                <w:b/>
              </w:rPr>
              <w:t>Official source</w:t>
            </w:r>
          </w:p>
        </w:tc>
        <w:tc>
          <w:tcPr>
            <w:tcW w:type="dxa" w:w="8568"/>
          </w:tcPr>
          <w:p>
            <w:hyperlink r:id="rId310">
              <w:r>
                <w:rPr>
                  <w:color w:val="1B6A8F"/>
                  <w:u w:val="single"/>
                </w:rPr>
                <w:t>Open official page</w:t>
              </w:r>
            </w:hyperlink>
            <w:r>
              <w:t xml:space="preserve"> (https://nhcdfa.org/community-development-block-grant)</w:t>
            </w:r>
          </w:p>
        </w:tc>
      </w:tr>
      <w:tr>
        <w:tc>
          <w:tcPr>
            <w:tcW w:type="dxa" w:w="1944"/>
            <w:shd w:fill="E9F2EC"/>
          </w:tcPr>
          <w:p>
            <w:r>
              <w:rPr>
                <w:b/>
              </w:rPr>
              <w:t>Record ID</w:t>
            </w:r>
          </w:p>
        </w:tc>
        <w:tc>
          <w:tcPr>
            <w:tcW w:type="dxa" w:w="8568"/>
          </w:tcPr>
          <w:p>
            <w:r>
              <w:t>RERC-FND-0315</w:t>
            </w:r>
          </w:p>
        </w:tc>
      </w:tr>
    </w:tbl>
    <w:p>
      <w:pPr>
        <w:pStyle w:val="Heading2"/>
        <w:spacing w:before="160" w:after="60"/>
      </w:pPr>
      <w:r>
        <w:t>Transportation Alternatives Program</w:t>
      </w:r>
    </w:p>
    <w:p>
      <w:pPr>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Pedestrian and bicycle facilities, non-driver access, environmental mitigation, recreational-trail-related alternatives, and safe-routes-style improvements.</w:t>
            </w:r>
          </w:p>
        </w:tc>
      </w:tr>
      <w:tr>
        <w:tc>
          <w:tcPr>
            <w:tcW w:type="dxa" w:w="1944"/>
            <w:shd w:fill="E6F1F5"/>
          </w:tcPr>
          <w:p>
            <w:r>
              <w:rPr>
                <w:b/>
              </w:rPr>
              <w:t>Best for</w:t>
            </w:r>
          </w:p>
        </w:tc>
        <w:tc>
          <w:tcPr>
            <w:tcW w:type="dxa" w:w="8568"/>
          </w:tcPr>
          <w:p>
            <w:r>
              <w:t>Local/public sponsors through the NHDOT Local Public Agency process</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Recreation; Energy/Climate</w:t>
            </w:r>
          </w:p>
        </w:tc>
      </w:tr>
      <w:tr>
        <w:tc>
          <w:tcPr>
            <w:tcW w:type="dxa" w:w="1944"/>
            <w:shd w:fill="E6F1F5"/>
          </w:tcPr>
          <w:p>
            <w:r>
              <w:rPr>
                <w:b/>
              </w:rPr>
              <w:t>Amount or cost</w:t>
            </w:r>
          </w:p>
        </w:tc>
        <w:tc>
          <w:tcPr>
            <w:tcW w:type="dxa" w:w="8568"/>
          </w:tcPr>
          <w:p>
            <w:r>
              <w:t>Up to 80% federal funds / 20% local match; most recent round cited a $400,000 minimum project size and $1,000,000 maximum</w:t>
            </w:r>
          </w:p>
        </w:tc>
      </w:tr>
      <w:tr>
        <w:tc>
          <w:tcPr>
            <w:tcW w:type="dxa" w:w="1944"/>
            <w:shd w:fill="E6F1F5"/>
          </w:tcPr>
          <w:p>
            <w:r>
              <w:rPr>
                <w:b/>
              </w:rPr>
              <w:t>Match or cost</w:t>
            </w:r>
          </w:p>
        </w:tc>
        <w:tc>
          <w:tcPr>
            <w:tcW w:type="dxa" w:w="8568"/>
          </w:tcPr>
          <w:p>
            <w:r>
              <w:t>Yes, 20% local match</w:t>
            </w:r>
          </w:p>
        </w:tc>
      </w:tr>
      <w:tr>
        <w:tc>
          <w:tcPr>
            <w:tcW w:type="dxa" w:w="1944"/>
            <w:shd w:fill="E6F1F5"/>
          </w:tcPr>
          <w:p>
            <w:r>
              <w:rPr>
                <w:b/>
              </w:rPr>
              <w:t>Official source</w:t>
            </w:r>
          </w:p>
        </w:tc>
        <w:tc>
          <w:tcPr>
            <w:tcW w:type="dxa" w:w="8568"/>
          </w:tcPr>
          <w:p>
            <w:hyperlink r:id="rId45">
              <w:r>
                <w:rPr>
                  <w:color w:val="1B6A8F"/>
                  <w:u w:val="single"/>
                </w:rPr>
                <w:t>Open official page</w:t>
              </w:r>
            </w:hyperlink>
            <w:r>
              <w:t xml:space="preserve"> (https://www.fhwa.dot.gov/environment/transportation_alternatives)</w:t>
            </w:r>
          </w:p>
        </w:tc>
      </w:tr>
      <w:tr>
        <w:tc>
          <w:tcPr>
            <w:tcW w:type="dxa" w:w="1944"/>
            <w:shd w:fill="E6F1F5"/>
          </w:tcPr>
          <w:p>
            <w:r>
              <w:rPr>
                <w:b/>
              </w:rPr>
              <w:t>Record ID</w:t>
            </w:r>
          </w:p>
        </w:tc>
        <w:tc>
          <w:tcPr>
            <w:tcW w:type="dxa" w:w="8568"/>
          </w:tcPr>
          <w:p>
            <w:r>
              <w:t>RERC-FND-0325</w:t>
            </w:r>
          </w:p>
        </w:tc>
      </w:tr>
    </w:tbl>
    <w:p>
      <w:pPr>
        <w:pStyle w:val="Heading2"/>
        <w:spacing w:before="160" w:after="60"/>
      </w:pPr>
      <w:r>
        <w:t>Outdoor Recreation Grant Program</w:t>
      </w:r>
    </w:p>
    <w:p>
      <w:pPr>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Outdoor-recreation-related economic development and community investment.</w:t>
            </w:r>
          </w:p>
        </w:tc>
      </w:tr>
      <w:tr>
        <w:tc>
          <w:tcPr>
            <w:tcW w:type="dxa" w:w="1944"/>
            <w:shd w:fill="E9F2EC"/>
          </w:tcPr>
          <w:p>
            <w:r>
              <w:rPr>
                <w:b/>
              </w:rPr>
              <w:t>Best for</w:t>
            </w:r>
          </w:p>
        </w:tc>
        <w:tc>
          <w:tcPr>
            <w:tcW w:type="dxa" w:w="8568"/>
          </w:tcPr>
          <w:p>
            <w:r>
              <w:t>State/local governments, regional authorities, 501(c)(3) nonprofits, and federally recognized tribes in eligible NBRC areas</w:t>
            </w:r>
          </w:p>
        </w:tc>
      </w:tr>
      <w:tr>
        <w:tc>
          <w:tcPr>
            <w:tcW w:type="dxa" w:w="1944"/>
            <w:shd w:fill="E9F2EC"/>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Economic Development; Energy/Climate</w:t>
            </w:r>
          </w:p>
        </w:tc>
      </w:tr>
      <w:tr>
        <w:tc>
          <w:tcPr>
            <w:tcW w:type="dxa" w:w="1944"/>
            <w:shd w:fill="E9F2EC"/>
          </w:tcPr>
          <w:p>
            <w:r>
              <w:rPr>
                <w:b/>
              </w:rPr>
              <w:t>Amount or cost</w:t>
            </w:r>
          </w:p>
        </w:tc>
        <w:tc>
          <w:tcPr>
            <w:tcW w:type="dxa" w:w="8568"/>
          </w:tcPr>
          <w:p>
            <w:r>
              <w:t>Umbrella term, covers many grants ranging from $500-$20,000</w:t>
            </w:r>
          </w:p>
        </w:tc>
      </w:tr>
      <w:tr>
        <w:tc>
          <w:tcPr>
            <w:tcW w:type="dxa" w:w="1944"/>
            <w:shd w:fill="E9F2EC"/>
          </w:tcPr>
          <w:p>
            <w:r>
              <w:rPr>
                <w:b/>
              </w:rPr>
              <w:t>Match or cost</w:t>
            </w:r>
          </w:p>
        </w:tc>
        <w:tc>
          <w:tcPr>
            <w:tcW w:type="dxa" w:w="8568"/>
          </w:tcPr>
          <w:p>
            <w:r>
              <w:t>Yes, 1:1</w:t>
            </w:r>
          </w:p>
        </w:tc>
      </w:tr>
      <w:tr>
        <w:tc>
          <w:tcPr>
            <w:tcW w:type="dxa" w:w="1944"/>
            <w:shd w:fill="E9F2EC"/>
          </w:tcPr>
          <w:p>
            <w:r>
              <w:rPr>
                <w:b/>
              </w:rPr>
              <w:t>Official source</w:t>
            </w:r>
          </w:p>
        </w:tc>
        <w:tc>
          <w:tcPr>
            <w:tcW w:type="dxa" w:w="8568"/>
          </w:tcPr>
          <w:p>
            <w:hyperlink r:id="rId311">
              <w:r>
                <w:rPr>
                  <w:color w:val="1B6A8F"/>
                  <w:u w:val="single"/>
                </w:rPr>
                <w:t>Open official page</w:t>
              </w:r>
            </w:hyperlink>
            <w:r>
              <w:t xml:space="preserve"> (https://www.nheconomy.com/office-of-outdoor-recreation)</w:t>
            </w:r>
          </w:p>
        </w:tc>
      </w:tr>
      <w:tr>
        <w:tc>
          <w:tcPr>
            <w:tcW w:type="dxa" w:w="1944"/>
            <w:shd w:fill="E9F2EC"/>
          </w:tcPr>
          <w:p>
            <w:r>
              <w:rPr>
                <w:b/>
              </w:rPr>
              <w:t>Record ID</w:t>
            </w:r>
          </w:p>
        </w:tc>
        <w:tc>
          <w:tcPr>
            <w:tcW w:type="dxa" w:w="8568"/>
          </w:tcPr>
          <w:p>
            <w:r>
              <w:t>RERC-FND-0319</w:t>
            </w:r>
          </w:p>
        </w:tc>
      </w:tr>
    </w:tbl>
    <w:p>
      <w:pPr>
        <w:pStyle w:val="Heading2"/>
        <w:spacing w:before="160" w:after="60"/>
      </w:pPr>
      <w:r>
        <w:t>LCHIP Grants</w:t>
      </w:r>
    </w:p>
    <w:p>
      <w:pPr>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landscapes and historic assets that define rural recreation destinations.</w:t>
            </w:r>
          </w:p>
        </w:tc>
      </w:tr>
      <w:tr>
        <w:tc>
          <w:tcPr>
            <w:tcW w:type="dxa" w:w="1944"/>
            <w:shd w:fill="E6F1F5"/>
          </w:tcPr>
          <w:p>
            <w:r>
              <w:rPr>
                <w:b/>
              </w:rPr>
              <w:t>Best for</w:t>
            </w:r>
          </w:p>
        </w:tc>
        <w:tc>
          <w:tcPr>
            <w:tcW w:type="dxa" w:w="8568"/>
          </w:tcPr>
          <w:p>
            <w:r>
              <w:t>Municipalities; nonprofits; eligible conservation and preservation entities</w:t>
            </w:r>
          </w:p>
        </w:tc>
      </w:tr>
      <w:tr>
        <w:tc>
          <w:tcPr>
            <w:tcW w:type="dxa" w:w="1944"/>
            <w:shd w:fill="E6F1F5"/>
          </w:tcPr>
          <w:p>
            <w:r>
              <w:rPr>
                <w:b/>
              </w:rPr>
              <w:t>Why it may help</w:t>
            </w:r>
          </w:p>
        </w:tc>
        <w:tc>
          <w:tcPr>
            <w:tcW w:type="dxa" w:w="8568"/>
          </w:tcPr>
          <w:p>
            <w:r>
              <w:t>Protects landscapes and historic assets that define rural recreation destinations.</w:t>
            </w:r>
          </w:p>
        </w:tc>
      </w:tr>
      <w:tr>
        <w:tc>
          <w:tcPr>
            <w:tcW w:type="dxa" w:w="1944"/>
            <w:shd w:fill="E6F1F5"/>
          </w:tcPr>
          <w:p>
            <w:r>
              <w:rPr>
                <w:b/>
              </w:rPr>
              <w:t>Project stage</w:t>
            </w:r>
          </w:p>
        </w:tc>
        <w:tc>
          <w:tcPr>
            <w:tcW w:type="dxa" w:w="8568"/>
          </w:tcPr>
          <w:p>
            <w:r>
              <w:t>Acquisition</w:t>
            </w:r>
          </w:p>
        </w:tc>
      </w:tr>
      <w:tr>
        <w:tc>
          <w:tcPr>
            <w:tcW w:type="dxa" w:w="1944"/>
            <w:shd w:fill="E6F1F5"/>
          </w:tcPr>
          <w:p>
            <w:r>
              <w:rPr>
                <w:b/>
              </w:rPr>
              <w:t>Topics</w:t>
            </w:r>
          </w:p>
        </w:tc>
        <w:tc>
          <w:tcPr>
            <w:tcW w:type="dxa" w:w="8568"/>
          </w:tcPr>
          <w:p>
            <w:r>
              <w:t>land conservation; historic preservation; heritage tourism</w:t>
            </w:r>
          </w:p>
        </w:tc>
      </w:tr>
      <w:tr>
        <w:tc>
          <w:tcPr>
            <w:tcW w:type="dxa" w:w="1944"/>
            <w:shd w:fill="E6F1F5"/>
          </w:tcPr>
          <w:p>
            <w:r>
              <w:rPr>
                <w:b/>
              </w:rPr>
              <w:t>Amount or cost</w:t>
            </w:r>
          </w:p>
        </w:tc>
        <w:tc>
          <w:tcPr>
            <w:tcW w:type="dxa" w:w="8568"/>
          </w:tcPr>
          <w:p>
            <w:r>
              <w:t>Varies; program has awarded tens of millions statewide</w:t>
            </w:r>
          </w:p>
        </w:tc>
      </w:tr>
      <w:tr>
        <w:tc>
          <w:tcPr>
            <w:tcW w:type="dxa" w:w="1944"/>
            <w:shd w:fill="E6F1F5"/>
          </w:tcPr>
          <w:p>
            <w:r>
              <w:rPr>
                <w:b/>
              </w:rPr>
              <w:t>Match or cost</w:t>
            </w:r>
          </w:p>
        </w:tc>
        <w:tc>
          <w:tcPr>
            <w:tcW w:type="dxa" w:w="8568"/>
          </w:tcPr>
          <w:p>
            <w:r>
              <w:t>Match required</w:t>
            </w:r>
          </w:p>
        </w:tc>
      </w:tr>
      <w:tr>
        <w:tc>
          <w:tcPr>
            <w:tcW w:type="dxa" w:w="1944"/>
            <w:shd w:fill="E6F1F5"/>
          </w:tcPr>
          <w:p>
            <w:r>
              <w:rPr>
                <w:b/>
              </w:rPr>
              <w:t>Official source</w:t>
            </w:r>
          </w:p>
        </w:tc>
        <w:tc>
          <w:tcPr>
            <w:tcW w:type="dxa" w:w="8568"/>
          </w:tcPr>
          <w:p>
            <w:hyperlink r:id="rId312">
              <w:r>
                <w:rPr>
                  <w:color w:val="1B6A8F"/>
                  <w:u w:val="single"/>
                </w:rPr>
                <w:t>Open official page</w:t>
              </w:r>
            </w:hyperlink>
            <w:r>
              <w:t xml:space="preserve"> (https://lchip.org/general-overview)</w:t>
            </w:r>
          </w:p>
        </w:tc>
      </w:tr>
      <w:tr>
        <w:tc>
          <w:tcPr>
            <w:tcW w:type="dxa" w:w="1944"/>
            <w:shd w:fill="E6F1F5"/>
          </w:tcPr>
          <w:p>
            <w:r>
              <w:rPr>
                <w:b/>
              </w:rPr>
              <w:t>Record ID</w:t>
            </w:r>
          </w:p>
        </w:tc>
        <w:tc>
          <w:tcPr>
            <w:tcW w:type="dxa" w:w="8568"/>
          </w:tcPr>
          <w:p>
            <w:r>
              <w:t>RERC-FND-0316</w:t>
            </w:r>
          </w:p>
        </w:tc>
      </w:tr>
    </w:tbl>
    <w:p>
      <w:pPr>
        <w:pStyle w:val="Heading2"/>
        <w:spacing w:before="160" w:after="60"/>
      </w:pPr>
      <w:r>
        <w:t>Recreational Trails Program</w:t>
      </w:r>
    </w:p>
    <w:p>
      <w:pPr>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Development and maintenance of recreational trails, trail education, and related projects.</w:t>
            </w:r>
          </w:p>
        </w:tc>
      </w:tr>
      <w:tr>
        <w:tc>
          <w:tcPr>
            <w:tcW w:type="dxa" w:w="1944"/>
            <w:shd w:fill="E9F2EC"/>
          </w:tcPr>
          <w:p>
            <w:r>
              <w:rPr>
                <w:b/>
              </w:rPr>
              <w:t>Best for</w:t>
            </w:r>
          </w:p>
        </w:tc>
        <w:tc>
          <w:tcPr>
            <w:tcW w:type="dxa" w:w="8568"/>
          </w:tcPr>
          <w:p>
            <w:r>
              <w:t>Trail project sponsors through NH Bureau of Trails and related public/nonprofit partners</w:t>
            </w:r>
          </w:p>
        </w:tc>
      </w:tr>
      <w:tr>
        <w:tc>
          <w:tcPr>
            <w:tcW w:type="dxa" w:w="1944"/>
            <w:shd w:fill="E9F2EC"/>
          </w:tcPr>
          <w:p>
            <w:r>
              <w:rPr>
                <w:b/>
              </w:rPr>
              <w:t>Why it may help</w:t>
            </w:r>
          </w:p>
        </w:tc>
        <w:tc>
          <w:tcPr>
            <w:tcW w:type="dxa" w:w="8568"/>
          </w:tcPr>
          <w:p>
            <w:r>
              <w:t>May support rural community goals related to recreation and energy and climate.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Energy/Climate</w:t>
            </w:r>
          </w:p>
        </w:tc>
      </w:tr>
      <w:tr>
        <w:tc>
          <w:tcPr>
            <w:tcW w:type="dxa" w:w="1944"/>
            <w:shd w:fill="E9F2EC"/>
          </w:tcPr>
          <w:p>
            <w:r>
              <w:rPr>
                <w:b/>
              </w:rPr>
              <w:t>Amount or cost</w:t>
            </w:r>
          </w:p>
        </w:tc>
        <w:tc>
          <w:tcPr>
            <w:tcW w:type="dxa" w:w="8568"/>
          </w:tcPr>
          <w:p>
            <w:r>
              <w:t>Varies by project; federal RTP awards are issued annually through the state</w:t>
            </w:r>
          </w:p>
        </w:tc>
      </w:tr>
      <w:tr>
        <w:tc>
          <w:tcPr>
            <w:tcW w:type="dxa" w:w="1944"/>
            <w:shd w:fill="E9F2EC"/>
          </w:tcPr>
          <w:p>
            <w:r>
              <w:rPr>
                <w:b/>
              </w:rPr>
              <w:t>Match or cost</w:t>
            </w:r>
          </w:p>
        </w:tc>
        <w:tc>
          <w:tcPr>
            <w:tcW w:type="dxa" w:w="8568"/>
          </w:tcPr>
          <w:p>
            <w:r>
              <w:t>Yes</w:t>
            </w:r>
          </w:p>
        </w:tc>
      </w:tr>
      <w:tr>
        <w:tc>
          <w:tcPr>
            <w:tcW w:type="dxa" w:w="1944"/>
            <w:shd w:fill="E9F2EC"/>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9F2EC"/>
          </w:tcPr>
          <w:p>
            <w:r>
              <w:rPr>
                <w:b/>
              </w:rPr>
              <w:t>Record ID</w:t>
            </w:r>
          </w:p>
        </w:tc>
        <w:tc>
          <w:tcPr>
            <w:tcW w:type="dxa" w:w="8568"/>
          </w:tcPr>
          <w:p>
            <w:r>
              <w:t>RERC-FND-0320</w:t>
            </w:r>
          </w:p>
        </w:tc>
      </w:tr>
    </w:tbl>
    <w:p>
      <w:pPr>
        <w:pStyle w:val="Heading2"/>
        <w:spacing w:before="160" w:after="60"/>
      </w:pPr>
      <w:r>
        <w:t>Catalyst Program</w:t>
      </w:r>
    </w:p>
    <w:p>
      <w:pPr>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Stimulates economic growth and inspires partnerships that improve rural economic vitality.</w:t>
            </w:r>
          </w:p>
        </w:tc>
      </w:tr>
      <w:tr>
        <w:tc>
          <w:tcPr>
            <w:tcW w:type="dxa" w:w="1944"/>
            <w:shd w:fill="E6F1F5"/>
          </w:tcPr>
          <w:p>
            <w:r>
              <w:rPr>
                <w:b/>
              </w:rPr>
              <w:t>Best for</w:t>
            </w:r>
          </w:p>
        </w:tc>
        <w:tc>
          <w:tcPr>
            <w:tcW w:type="dxa" w:w="8568"/>
          </w:tcPr>
          <w:p>
            <w:r>
              <w:t>State government, Local governments, Secondary and career technical centers, Other political subdivisions of States, Non-profit entities, &amp; Indian Tribes</w:t>
            </w:r>
          </w:p>
        </w:tc>
      </w:tr>
      <w:tr>
        <w:tc>
          <w:tcPr>
            <w:tcW w:type="dxa" w:w="1944"/>
            <w:shd w:fill="E6F1F5"/>
          </w:tcPr>
          <w:p>
            <w:r>
              <w:rPr>
                <w:b/>
              </w:rPr>
              <w:t>Why it may help</w:t>
            </w:r>
          </w:p>
        </w:tc>
        <w:tc>
          <w:tcPr>
            <w:tcW w:type="dxa" w:w="8568"/>
          </w:tcPr>
          <w:p>
            <w:r>
              <w:t>May support rural community goals related to economic development.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Economic Development</w:t>
            </w:r>
          </w:p>
        </w:tc>
      </w:tr>
      <w:tr>
        <w:tc>
          <w:tcPr>
            <w:tcW w:type="dxa" w:w="1944"/>
            <w:shd w:fill="E6F1F5"/>
          </w:tcPr>
          <w:p>
            <w:r>
              <w:rPr>
                <w:b/>
              </w:rPr>
              <w:t>Amount or cost</w:t>
            </w:r>
          </w:p>
        </w:tc>
        <w:tc>
          <w:tcPr>
            <w:tcW w:type="dxa" w:w="8568"/>
          </w:tcPr>
          <w:p>
            <w:r>
              <w:t>Up to $500,000 to $5M depending on grant</w:t>
            </w:r>
          </w:p>
        </w:tc>
      </w:tr>
      <w:tr>
        <w:tc>
          <w:tcPr>
            <w:tcW w:type="dxa" w:w="1944"/>
            <w:shd w:fill="E6F1F5"/>
          </w:tcPr>
          <w:p>
            <w:r>
              <w:rPr>
                <w:b/>
              </w:rPr>
              <w:t>Match or cost</w:t>
            </w:r>
          </w:p>
        </w:tc>
        <w:tc>
          <w:tcPr>
            <w:tcW w:type="dxa" w:w="8568"/>
          </w:tcPr>
          <w:p>
            <w:r>
              <w:t>Yes, varies</w:t>
            </w:r>
          </w:p>
        </w:tc>
      </w:tr>
      <w:tr>
        <w:tc>
          <w:tcPr>
            <w:tcW w:type="dxa" w:w="1944"/>
            <w:shd w:fill="E6F1F5"/>
          </w:tcPr>
          <w:p>
            <w:r>
              <w:rPr>
                <w:b/>
              </w:rPr>
              <w:t>Official source</w:t>
            </w:r>
          </w:p>
        </w:tc>
        <w:tc>
          <w:tcPr>
            <w:tcW w:type="dxa" w:w="8568"/>
          </w:tcPr>
          <w:p>
            <w:hyperlink r:id="rId313">
              <w:r>
                <w:rPr>
                  <w:color w:val="1B6A8F"/>
                  <w:u w:val="single"/>
                </w:rPr>
                <w:t>Open official page</w:t>
              </w:r>
            </w:hyperlink>
            <w:r>
              <w:t xml:space="preserve"> (https://www.nbrc.gov/content/Catalyst)</w:t>
            </w:r>
          </w:p>
        </w:tc>
      </w:tr>
      <w:tr>
        <w:tc>
          <w:tcPr>
            <w:tcW w:type="dxa" w:w="1944"/>
            <w:shd w:fill="E6F1F5"/>
          </w:tcPr>
          <w:p>
            <w:r>
              <w:rPr>
                <w:b/>
              </w:rPr>
              <w:t>Record ID</w:t>
            </w:r>
          </w:p>
        </w:tc>
        <w:tc>
          <w:tcPr>
            <w:tcW w:type="dxa" w:w="8568"/>
          </w:tcPr>
          <w:p>
            <w:r>
              <w:t>RERC-FND-0314</w:t>
            </w:r>
          </w:p>
        </w:tc>
      </w:tr>
    </w:tbl>
    <w:p>
      <w:pPr>
        <w:pStyle w:val="Heading2"/>
        <w:spacing w:before="160" w:after="60"/>
      </w:pPr>
      <w:r>
        <w:t>Community Energy Plan and Implementation Grants</w:t>
      </w:r>
    </w:p>
    <w:p>
      <w:pPr>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Rural and shore communities can plan and implement energy projects tied to visitor infrastructure.</w:t>
            </w:r>
          </w:p>
        </w:tc>
      </w:tr>
      <w:tr>
        <w:tc>
          <w:tcPr>
            <w:tcW w:type="dxa" w:w="1944"/>
            <w:shd w:fill="E9F2EC"/>
          </w:tcPr>
          <w:p>
            <w:r>
              <w:rPr>
                <w:b/>
              </w:rPr>
              <w:t>Best for</w:t>
            </w:r>
          </w:p>
        </w:tc>
        <w:tc>
          <w:tcPr>
            <w:tcW w:type="dxa" w:w="8568"/>
          </w:tcPr>
          <w:p>
            <w:r>
              <w:t>New Jersey municipalities</w:t>
            </w:r>
          </w:p>
        </w:tc>
      </w:tr>
      <w:tr>
        <w:tc>
          <w:tcPr>
            <w:tcW w:type="dxa" w:w="1944"/>
            <w:shd w:fill="E9F2EC"/>
          </w:tcPr>
          <w:p>
            <w:r>
              <w:rPr>
                <w:b/>
              </w:rPr>
              <w:t>Why it may help</w:t>
            </w:r>
          </w:p>
        </w:tc>
        <w:tc>
          <w:tcPr>
            <w:tcW w:type="dxa" w:w="8568"/>
          </w:tcPr>
          <w:p>
            <w:r>
              <w:t>Rural and shore communities can plan and implement energy projects tied to visitor infrastructure.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municipal energy planning, clean energy projects, resilience</w:t>
            </w:r>
          </w:p>
        </w:tc>
      </w:tr>
      <w:tr>
        <w:tc>
          <w:tcPr>
            <w:tcW w:type="dxa" w:w="1944"/>
            <w:shd w:fill="E9F2EC"/>
          </w:tcPr>
          <w:p>
            <w:r>
              <w:rPr>
                <w:b/>
              </w:rPr>
              <w:t>Amount or cost</w:t>
            </w:r>
          </w:p>
        </w:tc>
        <w:tc>
          <w:tcPr>
            <w:tcW w:type="dxa" w:w="8568"/>
          </w:tcPr>
          <w:p>
            <w:r>
              <w:t>CEPG $10,000 or $25,000; CEPI up to $250,000</w:t>
            </w:r>
          </w:p>
        </w:tc>
      </w:tr>
      <w:tr>
        <w:tc>
          <w:tcPr>
            <w:tcW w:type="dxa" w:w="1944"/>
            <w:shd w:fill="E9F2EC"/>
          </w:tcPr>
          <w:p>
            <w:r>
              <w:rPr>
                <w:b/>
              </w:rPr>
              <w:t>Match or cost</w:t>
            </w:r>
          </w:p>
        </w:tc>
        <w:tc>
          <w:tcPr>
            <w:tcW w:type="dxa" w:w="8568"/>
          </w:tcPr>
          <w:p>
            <w:r>
              <w:t>Per program rules</w:t>
            </w:r>
          </w:p>
        </w:tc>
      </w:tr>
      <w:tr>
        <w:tc>
          <w:tcPr>
            <w:tcW w:type="dxa" w:w="1944"/>
            <w:shd w:fill="E9F2EC"/>
          </w:tcPr>
          <w:p>
            <w:r>
              <w:rPr>
                <w:b/>
              </w:rPr>
              <w:t>Official source</w:t>
            </w:r>
          </w:p>
        </w:tc>
        <w:tc>
          <w:tcPr>
            <w:tcW w:type="dxa" w:w="8568"/>
          </w:tcPr>
          <w:p>
            <w:hyperlink r:id="rId314">
              <w:r>
                <w:rPr>
                  <w:color w:val="1B6A8F"/>
                  <w:u w:val="single"/>
                </w:rPr>
                <w:t>Open official page</w:t>
              </w:r>
            </w:hyperlink>
            <w:r>
              <w:t xml:space="preserve"> (https://cleanenergy.nj.gov/programs/energy-efficiency/community-energy-plan-implementation-grant-program)</w:t>
            </w:r>
          </w:p>
        </w:tc>
      </w:tr>
      <w:tr>
        <w:tc>
          <w:tcPr>
            <w:tcW w:type="dxa" w:w="1944"/>
            <w:shd w:fill="E9F2EC"/>
          </w:tcPr>
          <w:p>
            <w:r>
              <w:rPr>
                <w:b/>
              </w:rPr>
              <w:t>Record ID</w:t>
            </w:r>
          </w:p>
        </w:tc>
        <w:tc>
          <w:tcPr>
            <w:tcW w:type="dxa" w:w="8568"/>
          </w:tcPr>
          <w:p>
            <w:r>
              <w:t>RERC-FND-0328</w:t>
            </w:r>
          </w:p>
        </w:tc>
      </w:tr>
    </w:tbl>
    <w:p>
      <w:pPr>
        <w:pStyle w:val="Heading2"/>
        <w:spacing w:before="160" w:after="60"/>
      </w:pPr>
      <w:r>
        <w:t>Clean Fleet EV Program</w:t>
      </w:r>
    </w:p>
    <w:p>
      <w:pPr>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shuttle, maintenance, parks, and visitor-service fleets for recreation and tourism destinations.</w:t>
            </w:r>
          </w:p>
        </w:tc>
      </w:tr>
      <w:tr>
        <w:tc>
          <w:tcPr>
            <w:tcW w:type="dxa" w:w="1944"/>
            <w:shd w:fill="E6F1F5"/>
          </w:tcPr>
          <w:p>
            <w:r>
              <w:rPr>
                <w:b/>
              </w:rPr>
              <w:t>Best for</w:t>
            </w:r>
          </w:p>
        </w:tc>
        <w:tc>
          <w:tcPr>
            <w:tcW w:type="dxa" w:w="8568"/>
          </w:tcPr>
          <w:p>
            <w:r>
              <w:t>Local, state, and nonprofit fleet entities</w:t>
            </w:r>
          </w:p>
        </w:tc>
      </w:tr>
      <w:tr>
        <w:tc>
          <w:tcPr>
            <w:tcW w:type="dxa" w:w="1944"/>
            <w:shd w:fill="E6F1F5"/>
          </w:tcPr>
          <w:p>
            <w:r>
              <w:rPr>
                <w:b/>
              </w:rPr>
              <w:t>Why it may help</w:t>
            </w:r>
          </w:p>
        </w:tc>
        <w:tc>
          <w:tcPr>
            <w:tcW w:type="dxa" w:w="8568"/>
          </w:tcPr>
          <w:p>
            <w:r>
              <w:t>Supports shuttle, maintenance, parks, and visitor-service fleets for recreation and tourism destinations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EV fleets, charging, public agencies, nonprofits</w:t>
            </w:r>
          </w:p>
        </w:tc>
      </w:tr>
      <w:tr>
        <w:tc>
          <w:tcPr>
            <w:tcW w:type="dxa" w:w="1944"/>
            <w:shd w:fill="E6F1F5"/>
          </w:tcPr>
          <w:p>
            <w:r>
              <w:rPr>
                <w:b/>
              </w:rPr>
              <w:t>Amount or cost</w:t>
            </w:r>
          </w:p>
        </w:tc>
        <w:tc>
          <w:tcPr>
            <w:tcW w:type="dxa" w:w="8568"/>
          </w:tcPr>
          <w:p>
            <w:r>
              <w:t>Up to $4,000 for light-duty BEVs; up to $10,000 for Class 2B-6 BEVs; charger incentives available</w:t>
            </w:r>
          </w:p>
        </w:tc>
      </w:tr>
      <w:tr>
        <w:tc>
          <w:tcPr>
            <w:tcW w:type="dxa" w:w="1944"/>
            <w:shd w:fill="E6F1F5"/>
          </w:tcPr>
          <w:p>
            <w:r>
              <w:rPr>
                <w:b/>
              </w:rPr>
              <w:t>Match or cost</w:t>
            </w:r>
          </w:p>
        </w:tc>
        <w:tc>
          <w:tcPr>
            <w:tcW w:type="dxa" w:w="8568"/>
          </w:tcPr>
          <w:p>
            <w:r>
              <w:t>Program rules apply</w:t>
            </w:r>
          </w:p>
        </w:tc>
      </w:tr>
      <w:tr>
        <w:tc>
          <w:tcPr>
            <w:tcW w:type="dxa" w:w="1944"/>
            <w:shd w:fill="E6F1F5"/>
          </w:tcPr>
          <w:p>
            <w:r>
              <w:rPr>
                <w:b/>
              </w:rPr>
              <w:t>Official source</w:t>
            </w:r>
          </w:p>
        </w:tc>
        <w:tc>
          <w:tcPr>
            <w:tcW w:type="dxa" w:w="8568"/>
          </w:tcPr>
          <w:p>
            <w:hyperlink r:id="rId315">
              <w:r>
                <w:rPr>
                  <w:color w:val="1B6A8F"/>
                  <w:u w:val="single"/>
                </w:rPr>
                <w:t>Open official page</w:t>
              </w:r>
            </w:hyperlink>
            <w:r>
              <w:t xml:space="preserve"> (https://chargeup.njcleanenergy.com/clean-fleet)</w:t>
            </w:r>
          </w:p>
        </w:tc>
      </w:tr>
      <w:tr>
        <w:tc>
          <w:tcPr>
            <w:tcW w:type="dxa" w:w="1944"/>
            <w:shd w:fill="E6F1F5"/>
          </w:tcPr>
          <w:p>
            <w:r>
              <w:rPr>
                <w:b/>
              </w:rPr>
              <w:t>Record ID</w:t>
            </w:r>
          </w:p>
        </w:tc>
        <w:tc>
          <w:tcPr>
            <w:tcW w:type="dxa" w:w="8568"/>
          </w:tcPr>
          <w:p>
            <w:r>
              <w:t>RERC-FND-0327</w:t>
            </w:r>
          </w:p>
        </w:tc>
      </w:tr>
    </w:tbl>
    <w:p>
      <w:pPr>
        <w:pStyle w:val="Heading2"/>
        <w:spacing w:before="160" w:after="60"/>
      </w:pPr>
      <w:r>
        <w:t>Transportation Alternatives Set-Aside</w:t>
      </w:r>
    </w:p>
    <w:p>
      <w:pPr>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Improves active transportation links between downtowns, parks, trails, and transit.</w:t>
            </w:r>
          </w:p>
        </w:tc>
      </w:tr>
      <w:tr>
        <w:tc>
          <w:tcPr>
            <w:tcW w:type="dxa" w:w="1944"/>
            <w:shd w:fill="E9F2EC"/>
          </w:tcPr>
          <w:p>
            <w:r>
              <w:rPr>
                <w:b/>
              </w:rPr>
              <w:t>Best for</w:t>
            </w:r>
          </w:p>
        </w:tc>
        <w:tc>
          <w:tcPr>
            <w:tcW w:type="dxa" w:w="8568"/>
          </w:tcPr>
          <w:p>
            <w:r>
              <w:t>Municipalities; counties; transit agencies; eligible public sponsors</w:t>
            </w:r>
          </w:p>
        </w:tc>
      </w:tr>
      <w:tr>
        <w:tc>
          <w:tcPr>
            <w:tcW w:type="dxa" w:w="1944"/>
            <w:shd w:fill="E9F2EC"/>
          </w:tcPr>
          <w:p>
            <w:r>
              <w:rPr>
                <w:b/>
              </w:rPr>
              <w:t>Why it may help</w:t>
            </w:r>
          </w:p>
        </w:tc>
        <w:tc>
          <w:tcPr>
            <w:tcW w:type="dxa" w:w="8568"/>
          </w:tcPr>
          <w:p>
            <w:r>
              <w:t>Improves active transportation links between downtowns, parks, trails, and transit.</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bike-ped; trails; streetscape; safe routes; historic transport</w:t>
            </w:r>
          </w:p>
        </w:tc>
      </w:tr>
      <w:tr>
        <w:tc>
          <w:tcPr>
            <w:tcW w:type="dxa" w:w="1944"/>
            <w:shd w:fill="E9F2EC"/>
          </w:tcPr>
          <w:p>
            <w:r>
              <w:rPr>
                <w:b/>
              </w:rPr>
              <w:t>Amount or cost</w:t>
            </w:r>
          </w:p>
        </w:tc>
        <w:tc>
          <w:tcPr>
            <w:tcW w:type="dxa" w:w="8568"/>
          </w:tcPr>
          <w:p>
            <w:r>
              <w:t>Varies; recent awards often six to seven figures</w:t>
            </w:r>
          </w:p>
        </w:tc>
      </w:tr>
      <w:tr>
        <w:tc>
          <w:tcPr>
            <w:tcW w:type="dxa" w:w="1944"/>
            <w:shd w:fill="E9F2EC"/>
          </w:tcPr>
          <w:p>
            <w:r>
              <w:rPr>
                <w:b/>
              </w:rPr>
              <w:t>Match or cost</w:t>
            </w:r>
          </w:p>
        </w:tc>
        <w:tc>
          <w:tcPr>
            <w:tcW w:type="dxa" w:w="8568"/>
          </w:tcPr>
          <w:p>
            <w:r>
              <w:t>Usually 20% local match unless otherwise specified</w:t>
            </w:r>
          </w:p>
        </w:tc>
      </w:tr>
      <w:tr>
        <w:tc>
          <w:tcPr>
            <w:tcW w:type="dxa" w:w="1944"/>
            <w:shd w:fill="E9F2EC"/>
          </w:tcPr>
          <w:p>
            <w:r>
              <w:rPr>
                <w:b/>
              </w:rPr>
              <w:t>Official source</w:t>
            </w:r>
          </w:p>
        </w:tc>
        <w:tc>
          <w:tcPr>
            <w:tcW w:type="dxa" w:w="8568"/>
          </w:tcPr>
          <w:p>
            <w:hyperlink r:id="rId316">
              <w:r>
                <w:rPr>
                  <w:color w:val="1B6A8F"/>
                  <w:u w:val="single"/>
                </w:rPr>
                <w:t>Open official page</w:t>
              </w:r>
            </w:hyperlink>
            <w:r>
              <w:t xml:space="preserve"> (https://www.nj.gov/transportation/business/localaid/alternatives.shtm)</w:t>
            </w:r>
          </w:p>
        </w:tc>
      </w:tr>
      <w:tr>
        <w:tc>
          <w:tcPr>
            <w:tcW w:type="dxa" w:w="1944"/>
            <w:shd w:fill="E9F2EC"/>
          </w:tcPr>
          <w:p>
            <w:r>
              <w:rPr>
                <w:b/>
              </w:rPr>
              <w:t>Record ID</w:t>
            </w:r>
          </w:p>
        </w:tc>
        <w:tc>
          <w:tcPr>
            <w:tcW w:type="dxa" w:w="8568"/>
          </w:tcPr>
          <w:p>
            <w:r>
              <w:t>RERC-FND-0332</w:t>
            </w:r>
          </w:p>
        </w:tc>
      </w:tr>
    </w:tbl>
    <w:p>
      <w:pPr>
        <w:pStyle w:val="Heading2"/>
        <w:spacing w:before="160" w:after="60"/>
      </w:pPr>
      <w:r>
        <w:t>Preserve New Jersey Historic Preservation Fund</w:t>
      </w:r>
    </w:p>
    <w:p>
      <w:pPr>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historic sites, heritage tourism signage, and adaptive reuse assets that support destination development.</w:t>
            </w:r>
          </w:p>
        </w:tc>
      </w:tr>
      <w:tr>
        <w:tc>
          <w:tcPr>
            <w:tcW w:type="dxa" w:w="1944"/>
            <w:shd w:fill="E6F1F5"/>
          </w:tcPr>
          <w:p>
            <w:r>
              <w:rPr>
                <w:b/>
              </w:rPr>
              <w:t>Best for</w:t>
            </w:r>
          </w:p>
        </w:tc>
        <w:tc>
          <w:tcPr>
            <w:tcW w:type="dxa" w:w="8568"/>
          </w:tcPr>
          <w:p>
            <w:r>
              <w:t>County, municipal, state government entities; eligible 501(c) nonprofits</w:t>
            </w:r>
          </w:p>
        </w:tc>
      </w:tr>
      <w:tr>
        <w:tc>
          <w:tcPr>
            <w:tcW w:type="dxa" w:w="1944"/>
            <w:shd w:fill="E6F1F5"/>
          </w:tcPr>
          <w:p>
            <w:r>
              <w:rPr>
                <w:b/>
              </w:rPr>
              <w:t>Why it may help</w:t>
            </w:r>
          </w:p>
        </w:tc>
        <w:tc>
          <w:tcPr>
            <w:tcW w:type="dxa" w:w="8568"/>
          </w:tcPr>
          <w:p>
            <w:r>
              <w:t>Funds historic sites, heritage tourism signage, and adaptive reuse assets that support destination development</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 preservation, heritage tourism, planning, capital rehab</w:t>
            </w:r>
          </w:p>
        </w:tc>
      </w:tr>
      <w:tr>
        <w:tc>
          <w:tcPr>
            <w:tcW w:type="dxa" w:w="1944"/>
            <w:shd w:fill="E6F1F5"/>
          </w:tcPr>
          <w:p>
            <w:r>
              <w:rPr>
                <w:b/>
              </w:rPr>
              <w:t>Amount or cost</w:t>
            </w:r>
          </w:p>
        </w:tc>
        <w:tc>
          <w:tcPr>
            <w:tcW w:type="dxa" w:w="8568"/>
          </w:tcPr>
          <w:p>
            <w:r>
              <w:t>Planning up to $75,000; capital $5,000-$750,000; about $10,000,000 expected in 2026</w:t>
            </w:r>
          </w:p>
        </w:tc>
      </w:tr>
      <w:tr>
        <w:tc>
          <w:tcPr>
            <w:tcW w:type="dxa" w:w="1944"/>
            <w:shd w:fill="E6F1F5"/>
          </w:tcPr>
          <w:p>
            <w:r>
              <w:rPr>
                <w:b/>
              </w:rPr>
              <w:t>Match or cost</w:t>
            </w:r>
          </w:p>
        </w:tc>
        <w:tc>
          <w:tcPr>
            <w:tcW w:type="dxa" w:w="8568"/>
          </w:tcPr>
          <w:p>
            <w:r>
              <w:t>Planning 1:3; capital varies by level</w:t>
            </w:r>
          </w:p>
        </w:tc>
      </w:tr>
      <w:tr>
        <w:tc>
          <w:tcPr>
            <w:tcW w:type="dxa" w:w="1944"/>
            <w:shd w:fill="E6F1F5"/>
          </w:tcPr>
          <w:p>
            <w:r>
              <w:rPr>
                <w:b/>
              </w:rPr>
              <w:t>Official source</w:t>
            </w:r>
          </w:p>
        </w:tc>
        <w:tc>
          <w:tcPr>
            <w:tcW w:type="dxa" w:w="8568"/>
          </w:tcPr>
          <w:p>
            <w:hyperlink r:id="rId317">
              <w:r>
                <w:rPr>
                  <w:color w:val="1B6A8F"/>
                  <w:u w:val="single"/>
                </w:rPr>
                <w:t>Open official page</w:t>
              </w:r>
            </w:hyperlink>
            <w:r>
              <w:t xml:space="preserve"> (https://www.nj.gov/dca/njht/programs/preservenj/overview)</w:t>
            </w:r>
          </w:p>
        </w:tc>
      </w:tr>
      <w:tr>
        <w:tc>
          <w:tcPr>
            <w:tcW w:type="dxa" w:w="1944"/>
            <w:shd w:fill="E6F1F5"/>
          </w:tcPr>
          <w:p>
            <w:r>
              <w:rPr>
                <w:b/>
              </w:rPr>
              <w:t>Record ID</w:t>
            </w:r>
          </w:p>
        </w:tc>
        <w:tc>
          <w:tcPr>
            <w:tcW w:type="dxa" w:w="8568"/>
          </w:tcPr>
          <w:p>
            <w:r>
              <w:t>RERC-FND-0330</w:t>
            </w:r>
          </w:p>
        </w:tc>
      </w:tr>
    </w:tbl>
    <w:p>
      <w:pPr>
        <w:pStyle w:val="Heading2"/>
        <w:spacing w:before="160" w:after="60"/>
      </w:pPr>
      <w:r>
        <w:t>New Jersey Historical Commission Grants</w:t>
      </w:r>
    </w:p>
    <w:p>
      <w:pPr>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heritage assets and interpretation that can strengthen cultural tourism and downtown visitor activity.</w:t>
            </w:r>
          </w:p>
        </w:tc>
      </w:tr>
      <w:tr>
        <w:tc>
          <w:tcPr>
            <w:tcW w:type="dxa" w:w="1944"/>
            <w:shd w:fill="E9F2EC"/>
          </w:tcPr>
          <w:p>
            <w:r>
              <w:rPr>
                <w:b/>
              </w:rPr>
              <w:t>Best for</w:t>
            </w:r>
          </w:p>
        </w:tc>
        <w:tc>
          <w:tcPr>
            <w:tcW w:type="dxa" w:w="8568"/>
          </w:tcPr>
          <w:p>
            <w:r>
              <w:t>History organizations, museums, historic sites, archives, libraries, individuals for some project grants</w:t>
            </w:r>
          </w:p>
        </w:tc>
      </w:tr>
      <w:tr>
        <w:tc>
          <w:tcPr>
            <w:tcW w:type="dxa" w:w="1944"/>
            <w:shd w:fill="E9F2EC"/>
          </w:tcPr>
          <w:p>
            <w:r>
              <w:rPr>
                <w:b/>
              </w:rPr>
              <w:t>Why it may help</w:t>
            </w:r>
          </w:p>
        </w:tc>
        <w:tc>
          <w:tcPr>
            <w:tcW w:type="dxa" w:w="8568"/>
          </w:tcPr>
          <w:p>
            <w:r>
              <w:t>Supports heritage assets and interpretation that can strengthen cultural tourism and downtown visitor activity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history, museums, historic sites, exhibits, archives, heritage programming</w:t>
            </w:r>
          </w:p>
        </w:tc>
      </w:tr>
      <w:tr>
        <w:tc>
          <w:tcPr>
            <w:tcW w:type="dxa" w:w="1944"/>
            <w:shd w:fill="E9F2EC"/>
          </w:tcPr>
          <w:p>
            <w:r>
              <w:rPr>
                <w:b/>
              </w:rPr>
              <w:t>Amount or cost</w:t>
            </w:r>
          </w:p>
        </w:tc>
        <w:tc>
          <w:tcPr>
            <w:tcW w:type="dxa" w:w="8568"/>
          </w:tcPr>
          <w:p>
            <w:r>
              <w:t>Varies by grant program</w:t>
            </w:r>
          </w:p>
        </w:tc>
      </w:tr>
      <w:tr>
        <w:tc>
          <w:tcPr>
            <w:tcW w:type="dxa" w:w="1944"/>
            <w:shd w:fill="E9F2EC"/>
          </w:tcPr>
          <w:p>
            <w:r>
              <w:rPr>
                <w:b/>
              </w:rPr>
              <w:t>Match or cost</w:t>
            </w:r>
          </w:p>
        </w:tc>
        <w:tc>
          <w:tcPr>
            <w:tcW w:type="dxa" w:w="8568"/>
          </w:tcPr>
          <w:p>
            <w:r>
              <w:t>Program rules apply</w:t>
            </w:r>
          </w:p>
        </w:tc>
      </w:tr>
      <w:tr>
        <w:tc>
          <w:tcPr>
            <w:tcW w:type="dxa" w:w="1944"/>
            <w:shd w:fill="E9F2EC"/>
          </w:tcPr>
          <w:p>
            <w:r>
              <w:rPr>
                <w:b/>
              </w:rPr>
              <w:t>Official source</w:t>
            </w:r>
          </w:p>
        </w:tc>
        <w:tc>
          <w:tcPr>
            <w:tcW w:type="dxa" w:w="8568"/>
          </w:tcPr>
          <w:p>
            <w:hyperlink r:id="rId318">
              <w:r>
                <w:rPr>
                  <w:color w:val="1B6A8F"/>
                  <w:u w:val="single"/>
                </w:rPr>
                <w:t>Open official page</w:t>
              </w:r>
            </w:hyperlink>
            <w:r>
              <w:t xml:space="preserve"> (https://www.nj.gov/state/historical/his-grants.shtml)</w:t>
            </w:r>
          </w:p>
        </w:tc>
      </w:tr>
      <w:tr>
        <w:tc>
          <w:tcPr>
            <w:tcW w:type="dxa" w:w="1944"/>
            <w:shd w:fill="E9F2EC"/>
          </w:tcPr>
          <w:p>
            <w:r>
              <w:rPr>
                <w:b/>
              </w:rPr>
              <w:t>Record ID</w:t>
            </w:r>
          </w:p>
        </w:tc>
        <w:tc>
          <w:tcPr>
            <w:tcW w:type="dxa" w:w="8568"/>
          </w:tcPr>
          <w:p>
            <w:r>
              <w:t>RERC-FND-0329</w:t>
            </w:r>
          </w:p>
        </w:tc>
      </w:tr>
    </w:tbl>
    <w:p>
      <w:pPr>
        <w:pStyle w:val="Heading2"/>
        <w:spacing w:before="160" w:after="60"/>
      </w:pPr>
      <w:r>
        <w:t>Sustainable Jersey Grants Program</w:t>
      </w:r>
    </w:p>
    <w:p>
      <w:pPr>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small but practical sustainability and placemaking projects in recreation communities.</w:t>
            </w:r>
          </w:p>
        </w:tc>
      </w:tr>
      <w:tr>
        <w:tc>
          <w:tcPr>
            <w:tcW w:type="dxa" w:w="1944"/>
            <w:shd w:fill="E6F1F5"/>
          </w:tcPr>
          <w:p>
            <w:r>
              <w:rPr>
                <w:b/>
              </w:rPr>
              <w:t>Best for</w:t>
            </w:r>
          </w:p>
        </w:tc>
        <w:tc>
          <w:tcPr>
            <w:tcW w:type="dxa" w:w="8568"/>
          </w:tcPr>
          <w:p>
            <w:r>
              <w:t>Municipalities; schools for school-specific rounds</w:t>
            </w:r>
          </w:p>
        </w:tc>
      </w:tr>
      <w:tr>
        <w:tc>
          <w:tcPr>
            <w:tcW w:type="dxa" w:w="1944"/>
            <w:shd w:fill="E6F1F5"/>
          </w:tcPr>
          <w:p>
            <w:r>
              <w:rPr>
                <w:b/>
              </w:rPr>
              <w:t>Why it may help</w:t>
            </w:r>
          </w:p>
        </w:tc>
        <w:tc>
          <w:tcPr>
            <w:tcW w:type="dxa" w:w="8568"/>
          </w:tcPr>
          <w:p>
            <w:r>
              <w:t>Funds small but practical sustainability and placemaking projects in recreation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sustainability; parks; placemaking; resilience; green teams</w:t>
            </w:r>
          </w:p>
        </w:tc>
      </w:tr>
      <w:tr>
        <w:tc>
          <w:tcPr>
            <w:tcW w:type="dxa" w:w="1944"/>
            <w:shd w:fill="E6F1F5"/>
          </w:tcPr>
          <w:p>
            <w:r>
              <w:rPr>
                <w:b/>
              </w:rPr>
              <w:t>Amount or cost</w:t>
            </w:r>
          </w:p>
        </w:tc>
        <w:tc>
          <w:tcPr>
            <w:tcW w:type="dxa" w:w="8568"/>
          </w:tcPr>
          <w:p>
            <w:r>
              <w:t>Varies by sponsor cycle</w:t>
            </w:r>
          </w:p>
        </w:tc>
      </w:tr>
      <w:tr>
        <w:tc>
          <w:tcPr>
            <w:tcW w:type="dxa" w:w="1944"/>
            <w:shd w:fill="E6F1F5"/>
          </w:tcPr>
          <w:p>
            <w:r>
              <w:rPr>
                <w:b/>
              </w:rPr>
              <w:t>Match or cost</w:t>
            </w:r>
          </w:p>
        </w:tc>
        <w:tc>
          <w:tcPr>
            <w:tcW w:type="dxa" w:w="8568"/>
          </w:tcPr>
          <w:p>
            <w:r>
              <w:t>Usually no match; verify cycle</w:t>
            </w:r>
          </w:p>
        </w:tc>
      </w:tr>
      <w:tr>
        <w:tc>
          <w:tcPr>
            <w:tcW w:type="dxa" w:w="1944"/>
            <w:shd w:fill="E6F1F5"/>
          </w:tcPr>
          <w:p>
            <w:r>
              <w:rPr>
                <w:b/>
              </w:rPr>
              <w:t>Official source</w:t>
            </w:r>
          </w:p>
        </w:tc>
        <w:tc>
          <w:tcPr>
            <w:tcW w:type="dxa" w:w="8568"/>
          </w:tcPr>
          <w:p>
            <w:hyperlink r:id="rId319">
              <w:r>
                <w:rPr>
                  <w:color w:val="1B6A8F"/>
                  <w:u w:val="single"/>
                </w:rPr>
                <w:t>Open official page</w:t>
              </w:r>
            </w:hyperlink>
            <w:r>
              <w:t xml:space="preserve"> (https://www.sustainablejersey.com/grants)</w:t>
            </w:r>
          </w:p>
        </w:tc>
      </w:tr>
      <w:tr>
        <w:tc>
          <w:tcPr>
            <w:tcW w:type="dxa" w:w="1944"/>
            <w:shd w:fill="E6F1F5"/>
          </w:tcPr>
          <w:p>
            <w:r>
              <w:rPr>
                <w:b/>
              </w:rPr>
              <w:t>Record ID</w:t>
            </w:r>
          </w:p>
        </w:tc>
        <w:tc>
          <w:tcPr>
            <w:tcW w:type="dxa" w:w="8568"/>
          </w:tcPr>
          <w:p>
            <w:r>
              <w:t>RERC-FND-0331</w:t>
            </w:r>
          </w:p>
        </w:tc>
      </w:tr>
    </w:tbl>
    <w:p>
      <w:pPr>
        <w:pStyle w:val="Heading2"/>
        <w:spacing w:before="160" w:after="60"/>
      </w:pPr>
      <w:r>
        <w:t>2026 Sustainable Communities Grant Program</w:t>
      </w:r>
    </w:p>
    <w:p>
      <w:pPr>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local resilience and stewardship improvements in shore, river, and gateway communities.</w:t>
            </w:r>
          </w:p>
        </w:tc>
      </w:tr>
      <w:tr>
        <w:tc>
          <w:tcPr>
            <w:tcW w:type="dxa" w:w="1944"/>
            <w:shd w:fill="E9F2EC"/>
          </w:tcPr>
          <w:p>
            <w:r>
              <w:rPr>
                <w:b/>
              </w:rPr>
              <w:t>Best for</w:t>
            </w:r>
          </w:p>
        </w:tc>
        <w:tc>
          <w:tcPr>
            <w:tcW w:type="dxa" w:w="8568"/>
          </w:tcPr>
          <w:p>
            <w:r>
              <w:t>Municipalities in Atlantic City Electric service territory</w:t>
            </w:r>
          </w:p>
        </w:tc>
      </w:tr>
      <w:tr>
        <w:tc>
          <w:tcPr>
            <w:tcW w:type="dxa" w:w="1944"/>
            <w:shd w:fill="E9F2EC"/>
          </w:tcPr>
          <w:p>
            <w:r>
              <w:rPr>
                <w:b/>
              </w:rPr>
              <w:t>Why it may help</w:t>
            </w:r>
          </w:p>
        </w:tc>
        <w:tc>
          <w:tcPr>
            <w:tcW w:type="dxa" w:w="8568"/>
          </w:tcPr>
          <w:p>
            <w:r>
              <w:t>Supports local resilience and stewardship improvements in shore, river, and gateway communities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environmental stewardship, resilience, sustainability</w:t>
            </w:r>
          </w:p>
        </w:tc>
      </w:tr>
      <w:tr>
        <w:tc>
          <w:tcPr>
            <w:tcW w:type="dxa" w:w="1944"/>
            <w:shd w:fill="E9F2EC"/>
          </w:tcPr>
          <w:p>
            <w:r>
              <w:rPr>
                <w:b/>
              </w:rPr>
              <w:t>Amount or cost</w:t>
            </w:r>
          </w:p>
        </w:tc>
        <w:tc>
          <w:tcPr>
            <w:tcW w:type="dxa" w:w="8568"/>
          </w:tcPr>
          <w:p>
            <w:r>
              <w:t>$50,000 total cycle funding</w:t>
            </w:r>
          </w:p>
        </w:tc>
      </w:tr>
      <w:tr>
        <w:tc>
          <w:tcPr>
            <w:tcW w:type="dxa" w:w="1944"/>
            <w:shd w:fill="E9F2EC"/>
          </w:tcPr>
          <w:p>
            <w:r>
              <w:rPr>
                <w:b/>
              </w:rPr>
              <w:t>Match or cost</w:t>
            </w:r>
          </w:p>
        </w:tc>
        <w:tc>
          <w:tcPr>
            <w:tcW w:type="dxa" w:w="8568"/>
          </w:tcPr>
          <w:p>
            <w:r>
              <w:t>Not stated on source page</w:t>
            </w:r>
          </w:p>
        </w:tc>
      </w:tr>
      <w:tr>
        <w:tc>
          <w:tcPr>
            <w:tcW w:type="dxa" w:w="1944"/>
            <w:shd w:fill="E9F2EC"/>
          </w:tcPr>
          <w:p>
            <w:r>
              <w:rPr>
                <w:b/>
              </w:rPr>
              <w:t>Official source</w:t>
            </w:r>
          </w:p>
        </w:tc>
        <w:tc>
          <w:tcPr>
            <w:tcW w:type="dxa" w:w="8568"/>
          </w:tcPr>
          <w:p>
            <w:hyperlink r:id="rId319">
              <w:r>
                <w:rPr>
                  <w:color w:val="1B6A8F"/>
                  <w:u w:val="single"/>
                </w:rPr>
                <w:t>Open official page</w:t>
              </w:r>
            </w:hyperlink>
            <w:r>
              <w:t xml:space="preserve"> (https://www.sustainablejersey.com/grants)</w:t>
            </w:r>
          </w:p>
        </w:tc>
      </w:tr>
      <w:tr>
        <w:tc>
          <w:tcPr>
            <w:tcW w:type="dxa" w:w="1944"/>
            <w:shd w:fill="E9F2EC"/>
          </w:tcPr>
          <w:p>
            <w:r>
              <w:rPr>
                <w:b/>
              </w:rPr>
              <w:t>Record ID</w:t>
            </w:r>
          </w:p>
        </w:tc>
        <w:tc>
          <w:tcPr>
            <w:tcW w:type="dxa" w:w="8568"/>
          </w:tcPr>
          <w:p>
            <w:r>
              <w:t>RERC-FND-0326</w:t>
            </w:r>
          </w:p>
        </w:tc>
      </w:tr>
    </w:tbl>
    <w:p>
      <w:pPr>
        <w:pStyle w:val="Heading2"/>
        <w:spacing w:before="160" w:after="60"/>
      </w:pPr>
      <w:r>
        <w:t>McCune Charitable Foundation Grants</w:t>
      </w:r>
    </w:p>
    <w:p>
      <w:pPr>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Useful for rural community capacity, collaborative outdoor-economy work, and environmental or cultural place-based projects.</w:t>
            </w:r>
          </w:p>
        </w:tc>
      </w:tr>
      <w:tr>
        <w:tc>
          <w:tcPr>
            <w:tcW w:type="dxa" w:w="1944"/>
            <w:shd w:fill="E6F1F5"/>
          </w:tcPr>
          <w:p>
            <w:r>
              <w:rPr>
                <w:b/>
              </w:rPr>
              <w:t>Best for</w:t>
            </w:r>
          </w:p>
        </w:tc>
        <w:tc>
          <w:tcPr>
            <w:tcW w:type="dxa" w:w="8568"/>
          </w:tcPr>
          <w:p>
            <w:r>
              <w:t>501(c)(3) nonprofits, federally recognized Tribes, public schools, and government agencies</w:t>
            </w:r>
          </w:p>
        </w:tc>
      </w:tr>
      <w:tr>
        <w:tc>
          <w:tcPr>
            <w:tcW w:type="dxa" w:w="1944"/>
            <w:shd w:fill="E6F1F5"/>
          </w:tcPr>
          <w:p>
            <w:r>
              <w:rPr>
                <w:b/>
              </w:rPr>
              <w:t>Why it may help</w:t>
            </w:r>
          </w:p>
        </w:tc>
        <w:tc>
          <w:tcPr>
            <w:tcW w:type="dxa" w:w="8568"/>
          </w:tcPr>
          <w:p>
            <w:r>
              <w:t>Useful for rural community capacity, collaborative outdoor-economy work, and environmental or cultural place-based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development; environment; culture; community well-being; collaboration</w:t>
            </w:r>
          </w:p>
        </w:tc>
      </w:tr>
      <w:tr>
        <w:tc>
          <w:tcPr>
            <w:tcW w:type="dxa" w:w="1944"/>
            <w:shd w:fill="E6F1F5"/>
          </w:tcPr>
          <w:p>
            <w:r>
              <w:rPr>
                <w:b/>
              </w:rPr>
              <w:t>Amount or cost</w:t>
            </w:r>
          </w:p>
        </w:tc>
        <w:tc>
          <w:tcPr>
            <w:tcW w:type="dxa" w:w="8568"/>
          </w:tcPr>
          <w:p>
            <w:r>
              <w:t>Not stated on application page</w:t>
            </w:r>
          </w:p>
        </w:tc>
      </w:tr>
      <w:tr>
        <w:tc>
          <w:tcPr>
            <w:tcW w:type="dxa" w:w="1944"/>
            <w:shd w:fill="E6F1F5"/>
          </w:tcPr>
          <w:p>
            <w:r>
              <w:rPr>
                <w:b/>
              </w:rPr>
              <w:t>Match or cost</w:t>
            </w:r>
          </w:p>
        </w:tc>
        <w:tc>
          <w:tcPr>
            <w:tcW w:type="dxa" w:w="8568"/>
          </w:tcPr>
          <w:p>
            <w:r>
              <w:t>No match stated</w:t>
            </w:r>
          </w:p>
        </w:tc>
      </w:tr>
      <w:tr>
        <w:tc>
          <w:tcPr>
            <w:tcW w:type="dxa" w:w="1944"/>
            <w:shd w:fill="E6F1F5"/>
          </w:tcPr>
          <w:p>
            <w:r>
              <w:rPr>
                <w:b/>
              </w:rPr>
              <w:t>Official source</w:t>
            </w:r>
          </w:p>
        </w:tc>
        <w:tc>
          <w:tcPr>
            <w:tcW w:type="dxa" w:w="8568"/>
          </w:tcPr>
          <w:p>
            <w:hyperlink r:id="rId320">
              <w:r>
                <w:rPr>
                  <w:color w:val="1B6A8F"/>
                  <w:u w:val="single"/>
                </w:rPr>
                <w:t>Open official page</w:t>
              </w:r>
            </w:hyperlink>
            <w:r>
              <w:t xml:space="preserve"> (https://nmmccune.org/apply)</w:t>
            </w:r>
          </w:p>
        </w:tc>
      </w:tr>
      <w:tr>
        <w:tc>
          <w:tcPr>
            <w:tcW w:type="dxa" w:w="1944"/>
            <w:shd w:fill="E6F1F5"/>
          </w:tcPr>
          <w:p>
            <w:r>
              <w:rPr>
                <w:b/>
              </w:rPr>
              <w:t>Record ID</w:t>
            </w:r>
          </w:p>
        </w:tc>
        <w:tc>
          <w:tcPr>
            <w:tcW w:type="dxa" w:w="8568"/>
          </w:tcPr>
          <w:p>
            <w:r>
              <w:t>RERC-FND-0336</w:t>
            </w:r>
          </w:p>
        </w:tc>
      </w:tr>
    </w:tbl>
    <w:p>
      <w:pPr>
        <w:pStyle w:val="Heading2"/>
        <w:spacing w:before="160" w:after="60"/>
      </w:pPr>
      <w:r>
        <w:t>Efficient Buildings Program and Commercial Prescriptive Rebates</w:t>
      </w:r>
    </w:p>
    <w:p>
      <w:pPr>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visitor centers, lodges, restaurants, outfitters, and public facilities lower operating costs.</w:t>
            </w:r>
          </w:p>
        </w:tc>
      </w:tr>
      <w:tr>
        <w:tc>
          <w:tcPr>
            <w:tcW w:type="dxa" w:w="1944"/>
            <w:shd w:fill="E9F2EC"/>
          </w:tcPr>
          <w:p>
            <w:r>
              <w:rPr>
                <w:b/>
              </w:rPr>
              <w:t>Best for</w:t>
            </w:r>
          </w:p>
        </w:tc>
        <w:tc>
          <w:tcPr>
            <w:tcW w:type="dxa" w:w="8568"/>
          </w:tcPr>
          <w:p>
            <w:r>
              <w:t>Commercial, school, and business gas customers</w:t>
            </w:r>
          </w:p>
        </w:tc>
      </w:tr>
      <w:tr>
        <w:tc>
          <w:tcPr>
            <w:tcW w:type="dxa" w:w="1944"/>
            <w:shd w:fill="E9F2EC"/>
          </w:tcPr>
          <w:p>
            <w:r>
              <w:rPr>
                <w:b/>
              </w:rPr>
              <w:t>Why it may help</w:t>
            </w:r>
          </w:p>
        </w:tc>
        <w:tc>
          <w:tcPr>
            <w:tcW w:type="dxa" w:w="8568"/>
          </w:tcPr>
          <w:p>
            <w:r>
              <w:t>Helps visitor centers, lodges, restaurants, outfitters, and public facilities lower operating costs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energy efficiency; operating cost reduction; commercial facilities</w:t>
            </w:r>
          </w:p>
        </w:tc>
      </w:tr>
      <w:tr>
        <w:tc>
          <w:tcPr>
            <w:tcW w:type="dxa" w:w="1944"/>
            <w:shd w:fill="E9F2EC"/>
          </w:tcPr>
          <w:p>
            <w:r>
              <w:rPr>
                <w:b/>
              </w:rPr>
              <w:t>Amount or cost</w:t>
            </w:r>
          </w:p>
        </w:tc>
        <w:tc>
          <w:tcPr>
            <w:tcW w:type="dxa" w:w="8568"/>
          </w:tcPr>
          <w:p>
            <w:r>
              <w:t>Varies by measure</w:t>
            </w:r>
          </w:p>
        </w:tc>
      </w:tr>
      <w:tr>
        <w:tc>
          <w:tcPr>
            <w:tcW w:type="dxa" w:w="1944"/>
            <w:shd w:fill="E9F2EC"/>
          </w:tcPr>
          <w:p>
            <w:r>
              <w:rPr>
                <w:b/>
              </w:rPr>
              <w:t>Match or cost</w:t>
            </w:r>
          </w:p>
        </w:tc>
        <w:tc>
          <w:tcPr>
            <w:tcW w:type="dxa" w:w="8568"/>
          </w:tcPr>
          <w:p>
            <w:r>
              <w:t>Customer pays remaining project cost</w:t>
            </w:r>
          </w:p>
        </w:tc>
      </w:tr>
      <w:tr>
        <w:tc>
          <w:tcPr>
            <w:tcW w:type="dxa" w:w="1944"/>
            <w:shd w:fill="E9F2EC"/>
          </w:tcPr>
          <w:p>
            <w:r>
              <w:rPr>
                <w:b/>
              </w:rPr>
              <w:t>Official source</w:t>
            </w:r>
          </w:p>
        </w:tc>
        <w:tc>
          <w:tcPr>
            <w:tcW w:type="dxa" w:w="8568"/>
          </w:tcPr>
          <w:p>
            <w:hyperlink r:id="rId321">
              <w:r>
                <w:rPr>
                  <w:color w:val="1B6A8F"/>
                  <w:u w:val="single"/>
                </w:rPr>
                <w:t>Open official page</w:t>
              </w:r>
            </w:hyperlink>
            <w:r>
              <w:t xml:space="preserve"> (https://newmexicoefficiency.com/)</w:t>
            </w:r>
          </w:p>
        </w:tc>
      </w:tr>
      <w:tr>
        <w:tc>
          <w:tcPr>
            <w:tcW w:type="dxa" w:w="1944"/>
            <w:shd w:fill="E9F2EC"/>
          </w:tcPr>
          <w:p>
            <w:r>
              <w:rPr>
                <w:b/>
              </w:rPr>
              <w:t>Record ID</w:t>
            </w:r>
          </w:p>
        </w:tc>
        <w:tc>
          <w:tcPr>
            <w:tcW w:type="dxa" w:w="8568"/>
          </w:tcPr>
          <w:p>
            <w:r>
              <w:t>RERC-FND-0335</w:t>
            </w:r>
          </w:p>
        </w:tc>
      </w:tr>
    </w:tbl>
    <w:p>
      <w:pPr>
        <w:pStyle w:val="Heading2"/>
        <w:spacing w:before="160" w:after="60"/>
      </w:pPr>
      <w:r>
        <w:t>Outdoor Equity Fund</w:t>
      </w:r>
    </w:p>
    <w:p>
      <w:pPr>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rural, Tribal, and underserved youth outdoor access and can build future recreation workforce pipelines.</w:t>
            </w:r>
          </w:p>
        </w:tc>
      </w:tr>
      <w:tr>
        <w:tc>
          <w:tcPr>
            <w:tcW w:type="dxa" w:w="1944"/>
            <w:shd w:fill="E6F1F5"/>
          </w:tcPr>
          <w:p>
            <w:r>
              <w:rPr>
                <w:b/>
              </w:rPr>
              <w:t>Best for</w:t>
            </w:r>
          </w:p>
        </w:tc>
        <w:tc>
          <w:tcPr>
            <w:tcW w:type="dxa" w:w="8568"/>
          </w:tcPr>
          <w:p>
            <w:r>
              <w:t>Organizations serving youth outdoor programs; verify applicant class in guide</w:t>
            </w:r>
          </w:p>
        </w:tc>
      </w:tr>
      <w:tr>
        <w:tc>
          <w:tcPr>
            <w:tcW w:type="dxa" w:w="1944"/>
            <w:shd w:fill="E6F1F5"/>
          </w:tcPr>
          <w:p>
            <w:r>
              <w:rPr>
                <w:b/>
              </w:rPr>
              <w:t>Why it may help</w:t>
            </w:r>
          </w:p>
        </w:tc>
        <w:tc>
          <w:tcPr>
            <w:tcW w:type="dxa" w:w="8568"/>
          </w:tcPr>
          <w:p>
            <w:r>
              <w:t>Funds rural, Tribal, and underserved youth outdoor access and can build future recreation workforce pipelines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outdoor access; youth; stewardship; outdoor workforce; equity</w:t>
            </w:r>
          </w:p>
        </w:tc>
      </w:tr>
      <w:tr>
        <w:tc>
          <w:tcPr>
            <w:tcW w:type="dxa" w:w="1944"/>
            <w:shd w:fill="E6F1F5"/>
          </w:tcPr>
          <w:p>
            <w:r>
              <w:rPr>
                <w:b/>
              </w:rPr>
              <w:t>Amount or cost</w:t>
            </w:r>
          </w:p>
        </w:tc>
        <w:tc>
          <w:tcPr>
            <w:tcW w:type="dxa" w:w="8568"/>
          </w:tcPr>
          <w:p>
            <w:r>
              <w:t>Tier 1 generally up to $40,000; Tier 2 up to $100,000</w:t>
            </w:r>
          </w:p>
        </w:tc>
      </w:tr>
      <w:tr>
        <w:tc>
          <w:tcPr>
            <w:tcW w:type="dxa" w:w="1944"/>
            <w:shd w:fill="E6F1F5"/>
          </w:tcPr>
          <w:p>
            <w:r>
              <w:rPr>
                <w:b/>
              </w:rPr>
              <w:t>Match or cost</w:t>
            </w:r>
          </w:p>
        </w:tc>
        <w:tc>
          <w:tcPr>
            <w:tcW w:type="dxa" w:w="8568"/>
          </w:tcPr>
          <w:p>
            <w:r>
              <w:t>See FY27 guide; summary page does not state match</w:t>
            </w:r>
          </w:p>
        </w:tc>
      </w:tr>
      <w:tr>
        <w:tc>
          <w:tcPr>
            <w:tcW w:type="dxa" w:w="1944"/>
            <w:shd w:fill="E6F1F5"/>
          </w:tcPr>
          <w:p>
            <w:r>
              <w:rPr>
                <w:b/>
              </w:rPr>
              <w:t>Official source</w:t>
            </w:r>
          </w:p>
        </w:tc>
        <w:tc>
          <w:tcPr>
            <w:tcW w:type="dxa" w:w="8568"/>
          </w:tcPr>
          <w:p>
            <w:hyperlink r:id="rId322">
              <w:r>
                <w:rPr>
                  <w:color w:val="1B6A8F"/>
                  <w:u w:val="single"/>
                </w:rPr>
                <w:t>Open official page</w:t>
              </w:r>
            </w:hyperlink>
            <w:r>
              <w:t xml:space="preserve"> (https://nmoutside.com/grants/outdoor-equity-fund)</w:t>
            </w:r>
          </w:p>
        </w:tc>
      </w:tr>
      <w:tr>
        <w:tc>
          <w:tcPr>
            <w:tcW w:type="dxa" w:w="1944"/>
            <w:shd w:fill="E6F1F5"/>
          </w:tcPr>
          <w:p>
            <w:r>
              <w:rPr>
                <w:b/>
              </w:rPr>
              <w:t>Record ID</w:t>
            </w:r>
          </w:p>
        </w:tc>
        <w:tc>
          <w:tcPr>
            <w:tcW w:type="dxa" w:w="8568"/>
          </w:tcPr>
          <w:p>
            <w:r>
              <w:t>RERC-FND-0337</w:t>
            </w:r>
          </w:p>
        </w:tc>
      </w:tr>
    </w:tbl>
    <w:p>
      <w:pPr>
        <w:pStyle w:val="Heading2"/>
        <w:spacing w:before="160" w:after="60"/>
      </w:pPr>
      <w:r>
        <w:t>Clean and Beautiful Grant</w:t>
      </w:r>
    </w:p>
    <w:p>
      <w:pPr>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Improves community appearance and visitor corridors in rural destinations.</w:t>
            </w:r>
          </w:p>
        </w:tc>
      </w:tr>
      <w:tr>
        <w:tc>
          <w:tcPr>
            <w:tcW w:type="dxa" w:w="1944"/>
            <w:shd w:fill="E9F2EC"/>
          </w:tcPr>
          <w:p>
            <w:r>
              <w:rPr>
                <w:b/>
              </w:rPr>
              <w:t>Best for</w:t>
            </w:r>
          </w:p>
        </w:tc>
        <w:tc>
          <w:tcPr>
            <w:tcW w:type="dxa" w:w="8568"/>
          </w:tcPr>
          <w:p>
            <w:r>
              <w:t>Local governments; tribes; Keep America Beautiful affiliates; eligible partners</w:t>
            </w:r>
          </w:p>
        </w:tc>
      </w:tr>
      <w:tr>
        <w:tc>
          <w:tcPr>
            <w:tcW w:type="dxa" w:w="1944"/>
            <w:shd w:fill="E9F2EC"/>
          </w:tcPr>
          <w:p>
            <w:r>
              <w:rPr>
                <w:b/>
              </w:rPr>
              <w:t>Why it may help</w:t>
            </w:r>
          </w:p>
        </w:tc>
        <w:tc>
          <w:tcPr>
            <w:tcW w:type="dxa" w:w="8568"/>
          </w:tcPr>
          <w:p>
            <w:r>
              <w:t>Improves community appearance and visitor corridors in rural destinations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beautification; litter control; gateways; public spaces</w:t>
            </w:r>
          </w:p>
        </w:tc>
      </w:tr>
      <w:tr>
        <w:tc>
          <w:tcPr>
            <w:tcW w:type="dxa" w:w="1944"/>
            <w:shd w:fill="E9F2EC"/>
          </w:tcPr>
          <w:p>
            <w:r>
              <w:rPr>
                <w:b/>
              </w:rPr>
              <w:t>Amount or cost</w:t>
            </w:r>
          </w:p>
        </w:tc>
        <w:tc>
          <w:tcPr>
            <w:tcW w:type="dxa" w:w="8568"/>
          </w:tcPr>
          <w:p>
            <w:r>
              <w:t>Program pool over $1M in recent cycle</w:t>
            </w:r>
          </w:p>
        </w:tc>
      </w:tr>
      <w:tr>
        <w:tc>
          <w:tcPr>
            <w:tcW w:type="dxa" w:w="1944"/>
            <w:shd w:fill="E9F2EC"/>
          </w:tcPr>
          <w:p>
            <w:r>
              <w:rPr>
                <w:b/>
              </w:rPr>
              <w:t>Match or cost</w:t>
            </w:r>
          </w:p>
        </w:tc>
        <w:tc>
          <w:tcPr>
            <w:tcW w:type="dxa" w:w="8568"/>
          </w:tcPr>
          <w:p>
            <w:r>
              <w:t>See annual guidelines</w:t>
            </w:r>
          </w:p>
        </w:tc>
      </w:tr>
      <w:tr>
        <w:tc>
          <w:tcPr>
            <w:tcW w:type="dxa" w:w="1944"/>
            <w:shd w:fill="E9F2EC"/>
          </w:tcPr>
          <w:p>
            <w:r>
              <w:rPr>
                <w:b/>
              </w:rPr>
              <w:t>Official source</w:t>
            </w:r>
          </w:p>
        </w:tc>
        <w:tc>
          <w:tcPr>
            <w:tcW w:type="dxa" w:w="8568"/>
          </w:tcPr>
          <w:p>
            <w:hyperlink r:id="rId323">
              <w:r>
                <w:rPr>
                  <w:color w:val="1B6A8F"/>
                  <w:u w:val="single"/>
                </w:rPr>
                <w:t>Open official page</w:t>
              </w:r>
            </w:hyperlink>
            <w:r>
              <w:t xml:space="preserve"> (https://www.newmexico.org/industry/work-together/grants/clean-and-beautiful)</w:t>
            </w:r>
          </w:p>
        </w:tc>
      </w:tr>
      <w:tr>
        <w:tc>
          <w:tcPr>
            <w:tcW w:type="dxa" w:w="1944"/>
            <w:shd w:fill="E9F2EC"/>
          </w:tcPr>
          <w:p>
            <w:r>
              <w:rPr>
                <w:b/>
              </w:rPr>
              <w:t>Record ID</w:t>
            </w:r>
          </w:p>
        </w:tc>
        <w:tc>
          <w:tcPr>
            <w:tcW w:type="dxa" w:w="8568"/>
          </w:tcPr>
          <w:p>
            <w:r>
              <w:t>RERC-FND-0333</w:t>
            </w:r>
          </w:p>
        </w:tc>
      </w:tr>
    </w:tbl>
    <w:p>
      <w:pPr>
        <w:pStyle w:val="Heading2"/>
        <w:spacing w:before="160" w:after="60"/>
      </w:pPr>
      <w:r>
        <w:t>Destination Forward Grant</w:t>
      </w:r>
    </w:p>
    <w:p>
      <w:pPr>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destination readiness and visitor-facing improvements.</w:t>
            </w:r>
          </w:p>
        </w:tc>
      </w:tr>
      <w:tr>
        <w:tc>
          <w:tcPr>
            <w:tcW w:type="dxa" w:w="1944"/>
            <w:shd w:fill="E6F1F5"/>
          </w:tcPr>
          <w:p>
            <w:r>
              <w:rPr>
                <w:b/>
              </w:rPr>
              <w:t>Best for</w:t>
            </w:r>
          </w:p>
        </w:tc>
        <w:tc>
          <w:tcPr>
            <w:tcW w:type="dxa" w:w="8568"/>
          </w:tcPr>
          <w:p>
            <w:r>
              <w:t>Tourism entities; local governments; tribes; eligible fiscal agents</w:t>
            </w:r>
          </w:p>
        </w:tc>
      </w:tr>
      <w:tr>
        <w:tc>
          <w:tcPr>
            <w:tcW w:type="dxa" w:w="1944"/>
            <w:shd w:fill="E6F1F5"/>
          </w:tcPr>
          <w:p>
            <w:r>
              <w:rPr>
                <w:b/>
              </w:rPr>
              <w:t>Why it may help</w:t>
            </w:r>
          </w:p>
        </w:tc>
        <w:tc>
          <w:tcPr>
            <w:tcW w:type="dxa" w:w="8568"/>
          </w:tcPr>
          <w:p>
            <w:r>
              <w:t>Supports destination readiness and visitor-facing improvements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destination development; visitor infrastructure; planning</w:t>
            </w:r>
          </w:p>
        </w:tc>
      </w:tr>
      <w:tr>
        <w:tc>
          <w:tcPr>
            <w:tcW w:type="dxa" w:w="1944"/>
            <w:shd w:fill="E6F1F5"/>
          </w:tcPr>
          <w:p>
            <w:r>
              <w:rPr>
                <w:b/>
              </w:rPr>
              <w:t>Amount or cost</w:t>
            </w:r>
          </w:p>
        </w:tc>
        <w:tc>
          <w:tcPr>
            <w:tcW w:type="dxa" w:w="8568"/>
          </w:tcPr>
          <w:p>
            <w:r>
              <w:t>Varies by project</w:t>
            </w:r>
          </w:p>
        </w:tc>
      </w:tr>
      <w:tr>
        <w:tc>
          <w:tcPr>
            <w:tcW w:type="dxa" w:w="1944"/>
            <w:shd w:fill="E6F1F5"/>
          </w:tcPr>
          <w:p>
            <w:r>
              <w:rPr>
                <w:b/>
              </w:rPr>
              <w:t>Match or cost</w:t>
            </w:r>
          </w:p>
        </w:tc>
        <w:tc>
          <w:tcPr>
            <w:tcW w:type="dxa" w:w="8568"/>
          </w:tcPr>
          <w:p>
            <w:r>
              <w:t>See annual guidelines</w:t>
            </w:r>
          </w:p>
        </w:tc>
      </w:tr>
      <w:tr>
        <w:tc>
          <w:tcPr>
            <w:tcW w:type="dxa" w:w="1944"/>
            <w:shd w:fill="E6F1F5"/>
          </w:tcPr>
          <w:p>
            <w:r>
              <w:rPr>
                <w:b/>
              </w:rPr>
              <w:t>Official source</w:t>
            </w:r>
          </w:p>
        </w:tc>
        <w:tc>
          <w:tcPr>
            <w:tcW w:type="dxa" w:w="8568"/>
          </w:tcPr>
          <w:p>
            <w:hyperlink r:id="rId324">
              <w:r>
                <w:rPr>
                  <w:color w:val="1B6A8F"/>
                  <w:u w:val="single"/>
                </w:rPr>
                <w:t>Open official page</w:t>
              </w:r>
            </w:hyperlink>
            <w:r>
              <w:t xml:space="preserve"> (https://www.newmexico.org/industry/work-together/grants/destination-forward)</w:t>
            </w:r>
          </w:p>
        </w:tc>
      </w:tr>
      <w:tr>
        <w:tc>
          <w:tcPr>
            <w:tcW w:type="dxa" w:w="1944"/>
            <w:shd w:fill="E6F1F5"/>
          </w:tcPr>
          <w:p>
            <w:r>
              <w:rPr>
                <w:b/>
              </w:rPr>
              <w:t>Record ID</w:t>
            </w:r>
          </w:p>
        </w:tc>
        <w:tc>
          <w:tcPr>
            <w:tcW w:type="dxa" w:w="8568"/>
          </w:tcPr>
          <w:p>
            <w:r>
              <w:t>RERC-FND-0334</w:t>
            </w:r>
          </w:p>
        </w:tc>
      </w:tr>
    </w:tbl>
    <w:p>
      <w:pPr>
        <w:pStyle w:val="Heading2"/>
        <w:spacing w:before="160" w:after="60"/>
      </w:pPr>
      <w:r>
        <w:t>Tourism Event Growth and Sustainability Program</w:t>
      </w:r>
    </w:p>
    <w:p>
      <w:pPr>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communities grow events that draw overnight visitors.</w:t>
            </w:r>
          </w:p>
        </w:tc>
      </w:tr>
      <w:tr>
        <w:tc>
          <w:tcPr>
            <w:tcW w:type="dxa" w:w="1944"/>
            <w:shd w:fill="E9F2EC"/>
          </w:tcPr>
          <w:p>
            <w:r>
              <w:rPr>
                <w:b/>
              </w:rPr>
              <w:t>Best for</w:t>
            </w:r>
          </w:p>
        </w:tc>
        <w:tc>
          <w:tcPr>
            <w:tcW w:type="dxa" w:w="8568"/>
          </w:tcPr>
          <w:p>
            <w:r>
              <w:t>Event organizers; nonprofits; municipalities; counties; tribes; eligible businesses</w:t>
            </w:r>
          </w:p>
        </w:tc>
      </w:tr>
      <w:tr>
        <w:tc>
          <w:tcPr>
            <w:tcW w:type="dxa" w:w="1944"/>
            <w:shd w:fill="E9F2EC"/>
          </w:tcPr>
          <w:p>
            <w:r>
              <w:rPr>
                <w:b/>
              </w:rPr>
              <w:t>Why it may help</w:t>
            </w:r>
          </w:p>
        </w:tc>
        <w:tc>
          <w:tcPr>
            <w:tcW w:type="dxa" w:w="8568"/>
          </w:tcPr>
          <w:p>
            <w:r>
              <w:t>Helps rural communities grow events that draw overnight visitors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events; tourism marketing; festivals; placemaking</w:t>
            </w:r>
          </w:p>
        </w:tc>
      </w:tr>
      <w:tr>
        <w:tc>
          <w:tcPr>
            <w:tcW w:type="dxa" w:w="1944"/>
            <w:shd w:fill="E9F2EC"/>
          </w:tcPr>
          <w:p>
            <w:r>
              <w:rPr>
                <w:b/>
              </w:rPr>
              <w:t>Amount or cost</w:t>
            </w:r>
          </w:p>
        </w:tc>
        <w:tc>
          <w:tcPr>
            <w:tcW w:type="dxa" w:w="8568"/>
          </w:tcPr>
          <w:p>
            <w:r>
              <w:t>Accelerator often up to $5,000; sponsorship and marketing support vary</w:t>
            </w:r>
          </w:p>
        </w:tc>
      </w:tr>
      <w:tr>
        <w:tc>
          <w:tcPr>
            <w:tcW w:type="dxa" w:w="1944"/>
            <w:shd w:fill="E9F2EC"/>
          </w:tcPr>
          <w:p>
            <w:r>
              <w:rPr>
                <w:b/>
              </w:rPr>
              <w:t>Match or cost</w:t>
            </w:r>
          </w:p>
        </w:tc>
        <w:tc>
          <w:tcPr>
            <w:tcW w:type="dxa" w:w="8568"/>
          </w:tcPr>
          <w:p>
            <w:r>
              <w:t>Cost share varies by track</w:t>
            </w:r>
          </w:p>
        </w:tc>
      </w:tr>
      <w:tr>
        <w:tc>
          <w:tcPr>
            <w:tcW w:type="dxa" w:w="1944"/>
            <w:shd w:fill="E9F2EC"/>
          </w:tcPr>
          <w:p>
            <w:r>
              <w:rPr>
                <w:b/>
              </w:rPr>
              <w:t>Official source</w:t>
            </w:r>
          </w:p>
        </w:tc>
        <w:tc>
          <w:tcPr>
            <w:tcW w:type="dxa" w:w="8568"/>
          </w:tcPr>
          <w:p>
            <w:hyperlink r:id="rId325">
              <w:r>
                <w:rPr>
                  <w:color w:val="1B6A8F"/>
                  <w:u w:val="single"/>
                </w:rPr>
                <w:t>Open official page</w:t>
              </w:r>
            </w:hyperlink>
            <w:r>
              <w:t xml:space="preserve"> (https://www.newmexico.org/industry/work-together/grants/tourism-event-growth-sustainability-program)</w:t>
            </w:r>
          </w:p>
        </w:tc>
      </w:tr>
      <w:tr>
        <w:tc>
          <w:tcPr>
            <w:tcW w:type="dxa" w:w="1944"/>
            <w:shd w:fill="E9F2EC"/>
          </w:tcPr>
          <w:p>
            <w:r>
              <w:rPr>
                <w:b/>
              </w:rPr>
              <w:t>Record ID</w:t>
            </w:r>
          </w:p>
        </w:tc>
        <w:tc>
          <w:tcPr>
            <w:tcW w:type="dxa" w:w="8568"/>
          </w:tcPr>
          <w:p>
            <w:r>
              <w:t>RERC-FND-0339</w:t>
            </w:r>
          </w:p>
        </w:tc>
      </w:tr>
    </w:tbl>
    <w:p>
      <w:pPr>
        <w:pStyle w:val="Heading2"/>
        <w:spacing w:before="160" w:after="60"/>
      </w:pPr>
      <w:r>
        <w:t>PNM Power Grant</w:t>
      </w:r>
    </w:p>
    <w:p>
      <w:pPr>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support nonprofit capacity, environmental stewardship, and community vitality around outdoor destinations.</w:t>
            </w:r>
          </w:p>
        </w:tc>
      </w:tr>
      <w:tr>
        <w:tc>
          <w:tcPr>
            <w:tcW w:type="dxa" w:w="1944"/>
            <w:shd w:fill="E6F1F5"/>
          </w:tcPr>
          <w:p>
            <w:r>
              <w:rPr>
                <w:b/>
              </w:rPr>
              <w:t>Best for</w:t>
            </w:r>
          </w:p>
        </w:tc>
        <w:tc>
          <w:tcPr>
            <w:tcW w:type="dxa" w:w="8568"/>
          </w:tcPr>
          <w:p>
            <w:r>
              <w:t>Eligible New Mexico nonprofits</w:t>
            </w:r>
          </w:p>
        </w:tc>
      </w:tr>
      <w:tr>
        <w:tc>
          <w:tcPr>
            <w:tcW w:type="dxa" w:w="1944"/>
            <w:shd w:fill="E6F1F5"/>
          </w:tcPr>
          <w:p>
            <w:r>
              <w:rPr>
                <w:b/>
              </w:rPr>
              <w:t>Why it may help</w:t>
            </w:r>
          </w:p>
        </w:tc>
        <w:tc>
          <w:tcPr>
            <w:tcW w:type="dxa" w:w="8568"/>
          </w:tcPr>
          <w:p>
            <w:r>
              <w:t>Can support nonprofit capacity, environmental stewardship, and community vitality around outdoor destinations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environment; economic vitality; community vitality; nonprofit capacity</w:t>
            </w:r>
          </w:p>
        </w:tc>
      </w:tr>
      <w:tr>
        <w:tc>
          <w:tcPr>
            <w:tcW w:type="dxa" w:w="1944"/>
            <w:shd w:fill="E6F1F5"/>
          </w:tcPr>
          <w:p>
            <w:r>
              <w:rPr>
                <w:b/>
              </w:rPr>
              <w:t>Amount or cost</w:t>
            </w:r>
          </w:p>
        </w:tc>
        <w:tc>
          <w:tcPr>
            <w:tcW w:type="dxa" w:w="8568"/>
          </w:tcPr>
          <w:p>
            <w:r>
              <w:t>Not stated publicly</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326">
              <w:r>
                <w:rPr>
                  <w:color w:val="1B6A8F"/>
                  <w:u w:val="single"/>
                </w:rPr>
                <w:t>Open official page</w:t>
              </w:r>
            </w:hyperlink>
            <w:r>
              <w:t xml:space="preserve"> (https://www.pnm.com/nl/apply-for-grant)</w:t>
            </w:r>
          </w:p>
        </w:tc>
      </w:tr>
      <w:tr>
        <w:tc>
          <w:tcPr>
            <w:tcW w:type="dxa" w:w="1944"/>
            <w:shd w:fill="E6F1F5"/>
          </w:tcPr>
          <w:p>
            <w:r>
              <w:rPr>
                <w:b/>
              </w:rPr>
              <w:t>Record ID</w:t>
            </w:r>
          </w:p>
        </w:tc>
        <w:tc>
          <w:tcPr>
            <w:tcW w:type="dxa" w:w="8568"/>
          </w:tcPr>
          <w:p>
            <w:r>
              <w:t>RERC-FND-0338</w:t>
            </w:r>
          </w:p>
        </w:tc>
      </w:tr>
    </w:tbl>
    <w:p>
      <w:pPr>
        <w:pStyle w:val="Heading2"/>
        <w:spacing w:before="160" w:after="60"/>
      </w:pPr>
      <w:r>
        <w:t>Generous Acts Fund</w:t>
      </w:r>
    </w:p>
    <w:p>
      <w:pPr>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Flexible regional funding can support community vitality and environment work in outdoor-destination towns.</w:t>
            </w:r>
          </w:p>
        </w:tc>
      </w:tr>
      <w:tr>
        <w:tc>
          <w:tcPr>
            <w:tcW w:type="dxa" w:w="1944"/>
            <w:shd w:fill="E9F2EC"/>
          </w:tcPr>
          <w:p>
            <w:r>
              <w:rPr>
                <w:b/>
              </w:rPr>
              <w:t>Best for</w:t>
            </w:r>
          </w:p>
        </w:tc>
        <w:tc>
          <w:tcPr>
            <w:tcW w:type="dxa" w:w="8568"/>
          </w:tcPr>
          <w:p>
            <w:r>
              <w:t>Nonprofits, schools, public agencies, municipalities, or fiscally sponsored groups</w:t>
            </w:r>
          </w:p>
        </w:tc>
      </w:tr>
      <w:tr>
        <w:tc>
          <w:tcPr>
            <w:tcW w:type="dxa" w:w="1944"/>
            <w:shd w:fill="E9F2EC"/>
          </w:tcPr>
          <w:p>
            <w:r>
              <w:rPr>
                <w:b/>
              </w:rPr>
              <w:t>Why it may help</w:t>
            </w:r>
          </w:p>
        </w:tc>
        <w:tc>
          <w:tcPr>
            <w:tcW w:type="dxa" w:w="8568"/>
          </w:tcPr>
          <w:p>
            <w:r>
              <w:t>Flexible regional funding can support community vitality and environment work in outdoor-destination towns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community vitality; environment; economic vitality; basic needs</w:t>
            </w:r>
          </w:p>
        </w:tc>
      </w:tr>
      <w:tr>
        <w:tc>
          <w:tcPr>
            <w:tcW w:type="dxa" w:w="1944"/>
            <w:shd w:fill="E9F2EC"/>
          </w:tcPr>
          <w:p>
            <w:r>
              <w:rPr>
                <w:b/>
              </w:rPr>
              <w:t>Amount or cost</w:t>
            </w:r>
          </w:p>
        </w:tc>
        <w:tc>
          <w:tcPr>
            <w:tcW w:type="dxa" w:w="8568"/>
          </w:tcPr>
          <w:p>
            <w:r>
              <w:t>2026 cycle awarded $1,162,380 across 136 grants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327">
              <w:r>
                <w:rPr>
                  <w:color w:val="1B6A8F"/>
                  <w:u w:val="single"/>
                </w:rPr>
                <w:t>Open official page</w:t>
              </w:r>
            </w:hyperlink>
            <w:r>
              <w:t xml:space="preserve"> (https://adkcommunityfoundation.org/granting/apply-grant/apply-generous-acts)</w:t>
            </w:r>
          </w:p>
        </w:tc>
      </w:tr>
      <w:tr>
        <w:tc>
          <w:tcPr>
            <w:tcW w:type="dxa" w:w="1944"/>
            <w:shd w:fill="E9F2EC"/>
          </w:tcPr>
          <w:p>
            <w:r>
              <w:rPr>
                <w:b/>
              </w:rPr>
              <w:t>Record ID</w:t>
            </w:r>
          </w:p>
        </w:tc>
        <w:tc>
          <w:tcPr>
            <w:tcW w:type="dxa" w:w="8568"/>
          </w:tcPr>
          <w:p>
            <w:r>
              <w:t>RERC-FND-0345</w:t>
            </w:r>
          </w:p>
        </w:tc>
      </w:tr>
    </w:tbl>
    <w:p>
      <w:pPr>
        <w:pStyle w:val="Heading2"/>
        <w:spacing w:before="160" w:after="60"/>
      </w:pPr>
      <w:r>
        <w:t>Ralph C. Wilson Jr. Legacy Funds</w:t>
      </w:r>
    </w:p>
    <w:p>
      <w:pPr>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Strong fit for parks, trails, and community recreation assets in western New York.</w:t>
            </w:r>
          </w:p>
        </w:tc>
      </w:tr>
      <w:tr>
        <w:tc>
          <w:tcPr>
            <w:tcW w:type="dxa" w:w="1944"/>
            <w:shd w:fill="E6F1F5"/>
          </w:tcPr>
          <w:p>
            <w:r>
              <w:rPr>
                <w:b/>
              </w:rPr>
              <w:t>Best for</w:t>
            </w:r>
          </w:p>
        </w:tc>
        <w:tc>
          <w:tcPr>
            <w:tcW w:type="dxa" w:w="8568"/>
          </w:tcPr>
          <w:p>
            <w:r>
              <w:t>501(c)(3) organizations; eligibility varies by fund</w:t>
            </w:r>
          </w:p>
        </w:tc>
      </w:tr>
      <w:tr>
        <w:tc>
          <w:tcPr>
            <w:tcW w:type="dxa" w:w="1944"/>
            <w:shd w:fill="E6F1F5"/>
          </w:tcPr>
          <w:p>
            <w:r>
              <w:rPr>
                <w:b/>
              </w:rPr>
              <w:t>Why it may help</w:t>
            </w:r>
          </w:p>
        </w:tc>
        <w:tc>
          <w:tcPr>
            <w:tcW w:type="dxa" w:w="8568"/>
          </w:tcPr>
          <w:p>
            <w:r>
              <w:t>Strong fit for parks, trails, and community recreation assets in western New York</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assets; parks; trails; youth recreation; quality of life</w:t>
            </w:r>
          </w:p>
        </w:tc>
      </w:tr>
      <w:tr>
        <w:tc>
          <w:tcPr>
            <w:tcW w:type="dxa" w:w="1944"/>
            <w:shd w:fill="E6F1F5"/>
          </w:tcPr>
          <w:p>
            <w:r>
              <w:rPr>
                <w:b/>
              </w:rPr>
              <w:t>Amount or cost</w:t>
            </w:r>
          </w:p>
        </w:tc>
        <w:tc>
          <w:tcPr>
            <w:tcW w:type="dxa" w:w="8568"/>
          </w:tcPr>
          <w:p>
            <w:r>
              <w:t>Not stated in FAQ summary</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328">
              <w:r>
                <w:rPr>
                  <w:color w:val="1B6A8F"/>
                  <w:u w:val="single"/>
                </w:rPr>
                <w:t>Open official page</w:t>
              </w:r>
            </w:hyperlink>
            <w:r>
              <w:t xml:space="preserve"> (https://www.cfgb.org/wp-content/uploads/2018/08/2026-Ralph-C.-Wilson-Jr.-Legacy-Funds_FAQ.pdf)</w:t>
            </w:r>
          </w:p>
        </w:tc>
      </w:tr>
      <w:tr>
        <w:tc>
          <w:tcPr>
            <w:tcW w:type="dxa" w:w="1944"/>
            <w:shd w:fill="E6F1F5"/>
          </w:tcPr>
          <w:p>
            <w:r>
              <w:rPr>
                <w:b/>
              </w:rPr>
              <w:t>Record ID</w:t>
            </w:r>
          </w:p>
        </w:tc>
        <w:tc>
          <w:tcPr>
            <w:tcW w:type="dxa" w:w="8568"/>
          </w:tcPr>
          <w:p>
            <w:r>
              <w:t>RERC-FND-0354</w:t>
            </w:r>
          </w:p>
        </w:tc>
      </w:tr>
    </w:tbl>
    <w:p>
      <w:pPr>
        <w:pStyle w:val="Heading2"/>
        <w:spacing w:before="160" w:after="60"/>
      </w:pPr>
      <w:r>
        <w:t>Market New York</w:t>
      </w:r>
    </w:p>
    <w:p>
      <w:pPr>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rural destination marketing and tourism events.</w:t>
            </w:r>
          </w:p>
        </w:tc>
      </w:tr>
      <w:tr>
        <w:tc>
          <w:tcPr>
            <w:tcW w:type="dxa" w:w="1944"/>
            <w:shd w:fill="E9F2EC"/>
          </w:tcPr>
          <w:p>
            <w:r>
              <w:rPr>
                <w:b/>
              </w:rPr>
              <w:t>Best for</w:t>
            </w:r>
          </w:p>
        </w:tc>
        <w:tc>
          <w:tcPr>
            <w:tcW w:type="dxa" w:w="8568"/>
          </w:tcPr>
          <w:p>
            <w:r>
              <w:t>Tourism promotion agencies; nonprofits; municipalities; businesses with tourism projects</w:t>
            </w:r>
          </w:p>
        </w:tc>
      </w:tr>
      <w:tr>
        <w:tc>
          <w:tcPr>
            <w:tcW w:type="dxa" w:w="1944"/>
            <w:shd w:fill="E9F2EC"/>
          </w:tcPr>
          <w:p>
            <w:r>
              <w:rPr>
                <w:b/>
              </w:rPr>
              <w:t>Why it may help</w:t>
            </w:r>
          </w:p>
        </w:tc>
        <w:tc>
          <w:tcPr>
            <w:tcW w:type="dxa" w:w="8568"/>
          </w:tcPr>
          <w:p>
            <w:r>
              <w:t>Funds rural destination marketing and tourism events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tourism promotion; events; destination marketing</w:t>
            </w:r>
          </w:p>
        </w:tc>
      </w:tr>
      <w:tr>
        <w:tc>
          <w:tcPr>
            <w:tcW w:type="dxa" w:w="1944"/>
            <w:shd w:fill="E9F2EC"/>
          </w:tcPr>
          <w:p>
            <w:r>
              <w:rPr>
                <w:b/>
              </w:rPr>
              <w:t>Amount or cost</w:t>
            </w:r>
          </w:p>
        </w:tc>
        <w:tc>
          <w:tcPr>
            <w:tcW w:type="dxa" w:w="8568"/>
          </w:tcPr>
          <w:p>
            <w:r>
              <w:t>$7M available; minimum grant request generally $50,000</w:t>
            </w:r>
          </w:p>
        </w:tc>
      </w:tr>
      <w:tr>
        <w:tc>
          <w:tcPr>
            <w:tcW w:type="dxa" w:w="1944"/>
            <w:shd w:fill="E9F2EC"/>
          </w:tcPr>
          <w:p>
            <w:r>
              <w:rPr>
                <w:b/>
              </w:rPr>
              <w:t>Match or cost</w:t>
            </w:r>
          </w:p>
        </w:tc>
        <w:tc>
          <w:tcPr>
            <w:tcW w:type="dxa" w:w="8568"/>
          </w:tcPr>
          <w:p>
            <w:r>
              <w:t>Typically 50 percent match</w:t>
            </w:r>
          </w:p>
        </w:tc>
      </w:tr>
      <w:tr>
        <w:tc>
          <w:tcPr>
            <w:tcW w:type="dxa" w:w="1944"/>
            <w:shd w:fill="E9F2EC"/>
          </w:tcPr>
          <w:p>
            <w:r>
              <w:rPr>
                <w:b/>
              </w:rPr>
              <w:t>Official source</w:t>
            </w:r>
          </w:p>
        </w:tc>
        <w:tc>
          <w:tcPr>
            <w:tcW w:type="dxa" w:w="8568"/>
          </w:tcPr>
          <w:p>
            <w:hyperlink r:id="rId329">
              <w:r>
                <w:rPr>
                  <w:color w:val="1B6A8F"/>
                  <w:u w:val="single"/>
                </w:rPr>
                <w:t>Open official page</w:t>
              </w:r>
            </w:hyperlink>
            <w:r>
              <w:t xml:space="preserve"> (https://esd.ny.gov/market-new-york-tourism-grant-program)</w:t>
            </w:r>
          </w:p>
        </w:tc>
      </w:tr>
      <w:tr>
        <w:tc>
          <w:tcPr>
            <w:tcW w:type="dxa" w:w="1944"/>
            <w:shd w:fill="E9F2EC"/>
          </w:tcPr>
          <w:p>
            <w:r>
              <w:rPr>
                <w:b/>
              </w:rPr>
              <w:t>Record ID</w:t>
            </w:r>
          </w:p>
        </w:tc>
        <w:tc>
          <w:tcPr>
            <w:tcW w:type="dxa" w:w="8568"/>
          </w:tcPr>
          <w:p>
            <w:r>
              <w:t>RERC-FND-0347</w:t>
            </w:r>
          </w:p>
        </w:tc>
      </w:tr>
    </w:tbl>
    <w:p>
      <w:pPr>
        <w:pStyle w:val="Heading2"/>
        <w:spacing w:before="160" w:after="60"/>
      </w:pPr>
      <w:r>
        <w:t>NYS Canal System Tourism Infrastructure and Event Grants</w:t>
      </w:r>
    </w:p>
    <w:p>
      <w:pPr>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Targets trail, waterway, visitor amenity, and event gaps along a major recreation and heritage corridor.</w:t>
            </w:r>
          </w:p>
        </w:tc>
      </w:tr>
      <w:tr>
        <w:tc>
          <w:tcPr>
            <w:tcW w:type="dxa" w:w="1944"/>
            <w:shd w:fill="E6F1F5"/>
          </w:tcPr>
          <w:p>
            <w:r>
              <w:rPr>
                <w:b/>
              </w:rPr>
              <w:t>Best for</w:t>
            </w:r>
          </w:p>
        </w:tc>
        <w:tc>
          <w:tcPr>
            <w:tcW w:type="dxa" w:w="8568"/>
          </w:tcPr>
          <w:p>
            <w:r>
              <w:t>Counties, municipalities, local governments, nonprofits, and federally recognized Native nations</w:t>
            </w:r>
          </w:p>
        </w:tc>
      </w:tr>
      <w:tr>
        <w:tc>
          <w:tcPr>
            <w:tcW w:type="dxa" w:w="1944"/>
            <w:shd w:fill="E6F1F5"/>
          </w:tcPr>
          <w:p>
            <w:r>
              <w:rPr>
                <w:b/>
              </w:rPr>
              <w:t>Why it may help</w:t>
            </w:r>
          </w:p>
        </w:tc>
        <w:tc>
          <w:tcPr>
            <w:tcW w:type="dxa" w:w="8568"/>
          </w:tcPr>
          <w:p>
            <w:r>
              <w:t>Targets trail, waterway, visitor amenity, and event gaps along a major recreation and heritage corridor</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tourism infrastructure; amenities; events; accessibility; canal trail</w:t>
            </w:r>
          </w:p>
        </w:tc>
      </w:tr>
      <w:tr>
        <w:tc>
          <w:tcPr>
            <w:tcW w:type="dxa" w:w="1944"/>
            <w:shd w:fill="E6F1F5"/>
          </w:tcPr>
          <w:p>
            <w:r>
              <w:rPr>
                <w:b/>
              </w:rPr>
              <w:t>Amount or cost</w:t>
            </w:r>
          </w:p>
        </w:tc>
        <w:tc>
          <w:tcPr>
            <w:tcW w:type="dxa" w:w="8568"/>
          </w:tcPr>
          <w:p>
            <w:r>
              <w:t>Infrastructure $5,000-$24,000; event support $500-$3,000</w:t>
            </w:r>
          </w:p>
        </w:tc>
      </w:tr>
      <w:tr>
        <w:tc>
          <w:tcPr>
            <w:tcW w:type="dxa" w:w="1944"/>
            <w:shd w:fill="E6F1F5"/>
          </w:tcPr>
          <w:p>
            <w:r>
              <w:rPr>
                <w:b/>
              </w:rPr>
              <w:t>Match or cost</w:t>
            </w:r>
          </w:p>
        </w:tc>
        <w:tc>
          <w:tcPr>
            <w:tcW w:type="dxa" w:w="8568"/>
          </w:tcPr>
          <w:p>
            <w:r>
              <w:t>Not stated on summary page</w:t>
            </w:r>
          </w:p>
        </w:tc>
      </w:tr>
      <w:tr>
        <w:tc>
          <w:tcPr>
            <w:tcW w:type="dxa" w:w="1944"/>
            <w:shd w:fill="E6F1F5"/>
          </w:tcPr>
          <w:p>
            <w:r>
              <w:rPr>
                <w:b/>
              </w:rPr>
              <w:t>Official source</w:t>
            </w:r>
          </w:p>
        </w:tc>
        <w:tc>
          <w:tcPr>
            <w:tcW w:type="dxa" w:w="8568"/>
          </w:tcPr>
          <w:p>
            <w:hyperlink r:id="rId330">
              <w:r>
                <w:rPr>
                  <w:color w:val="1B6A8F"/>
                  <w:u w:val="single"/>
                </w:rPr>
                <w:t>Open official page</w:t>
              </w:r>
            </w:hyperlink>
            <w:r>
              <w:t xml:space="preserve"> (https://eriecanalway.org/resources/grants)</w:t>
            </w:r>
          </w:p>
        </w:tc>
      </w:tr>
      <w:tr>
        <w:tc>
          <w:tcPr>
            <w:tcW w:type="dxa" w:w="1944"/>
            <w:shd w:fill="E6F1F5"/>
          </w:tcPr>
          <w:p>
            <w:r>
              <w:rPr>
                <w:b/>
              </w:rPr>
              <w:t>Record ID</w:t>
            </w:r>
          </w:p>
        </w:tc>
        <w:tc>
          <w:tcPr>
            <w:tcW w:type="dxa" w:w="8568"/>
          </w:tcPr>
          <w:p>
            <w:r>
              <w:t>RERC-FND-0350</w:t>
            </w:r>
          </w:p>
        </w:tc>
      </w:tr>
    </w:tbl>
    <w:p>
      <w:pPr>
        <w:pStyle w:val="Heading2"/>
        <w:spacing w:before="160" w:after="60"/>
      </w:pPr>
      <w:r>
        <w:t>McHenry Community Planning and Compact Grants</w:t>
      </w:r>
    </w:p>
    <w:p>
      <w:pPr>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planning for waterfront access, trail links, heritage interpretation, and regional recreation-economy coordination.</w:t>
            </w:r>
          </w:p>
        </w:tc>
      </w:tr>
      <w:tr>
        <w:tc>
          <w:tcPr>
            <w:tcW w:type="dxa" w:w="1944"/>
            <w:shd w:fill="E9F2EC"/>
          </w:tcPr>
          <w:p>
            <w:r>
              <w:rPr>
                <w:b/>
              </w:rPr>
              <w:t>Best for</w:t>
            </w:r>
          </w:p>
        </w:tc>
        <w:tc>
          <w:tcPr>
            <w:tcW w:type="dxa" w:w="8568"/>
          </w:tcPr>
          <w:p>
            <w:r>
              <w:t>Greenway municipalities and compact communities</w:t>
            </w:r>
          </w:p>
        </w:tc>
      </w:tr>
      <w:tr>
        <w:tc>
          <w:tcPr>
            <w:tcW w:type="dxa" w:w="1944"/>
            <w:shd w:fill="E9F2EC"/>
          </w:tcPr>
          <w:p>
            <w:r>
              <w:rPr>
                <w:b/>
              </w:rPr>
              <w:t>Why it may help</w:t>
            </w:r>
          </w:p>
        </w:tc>
        <w:tc>
          <w:tcPr>
            <w:tcW w:type="dxa" w:w="8568"/>
          </w:tcPr>
          <w:p>
            <w:r>
              <w:t>Funds planning for waterfront access, trail links, heritage interpretation, and regional recreation-economy coordination</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planning; public access; heritage; trails; regional cooperation; economic development</w:t>
            </w:r>
          </w:p>
        </w:tc>
      </w:tr>
      <w:tr>
        <w:tc>
          <w:tcPr>
            <w:tcW w:type="dxa" w:w="1944"/>
            <w:shd w:fill="E9F2EC"/>
          </w:tcPr>
          <w:p>
            <w:r>
              <w:rPr>
                <w:b/>
              </w:rPr>
              <w:t>Amount or cost</w:t>
            </w:r>
          </w:p>
        </w:tc>
        <w:tc>
          <w:tcPr>
            <w:tcW w:type="dxa" w:w="8568"/>
          </w:tcPr>
          <w:p>
            <w:r>
              <w:t>Community grants up to $20,000; multi-applicant up to $30,000; Compact grants up to $50,000</w:t>
            </w:r>
          </w:p>
        </w:tc>
      </w:tr>
      <w:tr>
        <w:tc>
          <w:tcPr>
            <w:tcW w:type="dxa" w:w="1944"/>
            <w:shd w:fill="E9F2EC"/>
          </w:tcPr>
          <w:p>
            <w:r>
              <w:rPr>
                <w:b/>
              </w:rPr>
              <w:t>Match or cost</w:t>
            </w:r>
          </w:p>
        </w:tc>
        <w:tc>
          <w:tcPr>
            <w:tcW w:type="dxa" w:w="8568"/>
          </w:tcPr>
          <w:p>
            <w:r>
              <w:t>Not stated on summary page</w:t>
            </w:r>
          </w:p>
        </w:tc>
      </w:tr>
      <w:tr>
        <w:tc>
          <w:tcPr>
            <w:tcW w:type="dxa" w:w="1944"/>
            <w:shd w:fill="E9F2EC"/>
          </w:tcPr>
          <w:p>
            <w:r>
              <w:rPr>
                <w:b/>
              </w:rPr>
              <w:t>Official source</w:t>
            </w:r>
          </w:p>
        </w:tc>
        <w:tc>
          <w:tcPr>
            <w:tcW w:type="dxa" w:w="8568"/>
          </w:tcPr>
          <w:p>
            <w:hyperlink r:id="rId331">
              <w:r>
                <w:rPr>
                  <w:color w:val="1B6A8F"/>
                  <w:u w:val="single"/>
                </w:rPr>
                <w:t>Open official page</w:t>
              </w:r>
            </w:hyperlink>
            <w:r>
              <w:t xml:space="preserve"> (https://hudsongreenway.ny.gov/community-compact-grants)</w:t>
            </w:r>
          </w:p>
        </w:tc>
      </w:tr>
      <w:tr>
        <w:tc>
          <w:tcPr>
            <w:tcW w:type="dxa" w:w="1944"/>
            <w:shd w:fill="E9F2EC"/>
          </w:tcPr>
          <w:p>
            <w:r>
              <w:rPr>
                <w:b/>
              </w:rPr>
              <w:t>Record ID</w:t>
            </w:r>
          </w:p>
        </w:tc>
        <w:tc>
          <w:tcPr>
            <w:tcW w:type="dxa" w:w="8568"/>
          </w:tcPr>
          <w:p>
            <w:r>
              <w:t>RERC-FND-0348</w:t>
            </w:r>
          </w:p>
        </w:tc>
      </w:tr>
    </w:tbl>
    <w:p>
      <w:pPr>
        <w:pStyle w:val="Heading2"/>
        <w:spacing w:before="160" w:after="60"/>
      </w:pPr>
      <w:r>
        <w:t>Boating Infrastructure Grant Program</w:t>
      </w:r>
    </w:p>
    <w:p>
      <w:pPr>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Develop and maintain tie-up facilities and related infrastructure for eligible transient recreational boats.</w:t>
            </w:r>
          </w:p>
        </w:tc>
      </w:tr>
      <w:tr>
        <w:tc>
          <w:tcPr>
            <w:tcW w:type="dxa" w:w="1944"/>
            <w:shd w:fill="E6F1F5"/>
          </w:tcPr>
          <w:p>
            <w:r>
              <w:rPr>
                <w:b/>
              </w:rPr>
              <w:t>Best for</w:t>
            </w:r>
          </w:p>
        </w:tc>
        <w:tc>
          <w:tcPr>
            <w:tcW w:type="dxa" w:w="8568"/>
          </w:tcPr>
          <w:p>
            <w:r>
              <w:t>Applicants apply through NYS OPRHP for facilities serving transient, non-trailerable recreational vessels on navigable waters</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Infrastructure; Recreation; Historic/Cultural; Energy/Climate</w:t>
            </w:r>
          </w:p>
        </w:tc>
      </w:tr>
      <w:tr>
        <w:tc>
          <w:tcPr>
            <w:tcW w:type="dxa" w:w="1944"/>
            <w:shd w:fill="E6F1F5"/>
          </w:tcPr>
          <w:p>
            <w:r>
              <w:rPr>
                <w:b/>
              </w:rPr>
              <w:t>Amount or cost</w:t>
            </w:r>
          </w:p>
        </w:tc>
        <w:tc>
          <w:tcPr>
            <w:tcW w:type="dxa" w:w="8568"/>
          </w:tcPr>
          <w:p>
            <w:r>
              <w:t>Maximum federal share $1.5 million per application for the cited Tier 2 round</w:t>
            </w:r>
          </w:p>
        </w:tc>
      </w:tr>
      <w:tr>
        <w:tc>
          <w:tcPr>
            <w:tcW w:type="dxa" w:w="1944"/>
            <w:shd w:fill="E6F1F5"/>
          </w:tcPr>
          <w:p>
            <w:r>
              <w:rPr>
                <w:b/>
              </w:rPr>
              <w:t>Match or cost</w:t>
            </w:r>
          </w:p>
        </w:tc>
        <w:tc>
          <w:tcPr>
            <w:tcW w:type="dxa" w:w="8568"/>
          </w:tcPr>
          <w:p>
            <w:r>
              <w:t>Yes, at least 25%</w:t>
            </w:r>
          </w:p>
        </w:tc>
      </w:tr>
      <w:tr>
        <w:tc>
          <w:tcPr>
            <w:tcW w:type="dxa" w:w="1944"/>
            <w:shd w:fill="E6F1F5"/>
          </w:tcPr>
          <w:p>
            <w:r>
              <w:rPr>
                <w:b/>
              </w:rPr>
              <w:t>Official source</w:t>
            </w:r>
          </w:p>
        </w:tc>
        <w:tc>
          <w:tcPr>
            <w:tcW w:type="dxa" w:w="8568"/>
          </w:tcPr>
          <w:p>
            <w:hyperlink r:id="rId332">
              <w:r>
                <w:rPr>
                  <w:color w:val="1B6A8F"/>
                  <w:u w:val="single"/>
                </w:rPr>
                <w:t>Open official page</w:t>
              </w:r>
            </w:hyperlink>
            <w:r>
              <w:t xml:space="preserve"> (https://parks.ny.gov/grants)</w:t>
            </w:r>
          </w:p>
        </w:tc>
      </w:tr>
      <w:tr>
        <w:tc>
          <w:tcPr>
            <w:tcW w:type="dxa" w:w="1944"/>
            <w:shd w:fill="E6F1F5"/>
          </w:tcPr>
          <w:p>
            <w:r>
              <w:rPr>
                <w:b/>
              </w:rPr>
              <w:t>Record ID</w:t>
            </w:r>
          </w:p>
        </w:tc>
        <w:tc>
          <w:tcPr>
            <w:tcW w:type="dxa" w:w="8568"/>
          </w:tcPr>
          <w:p>
            <w:r>
              <w:t>RERC-FND-0340</w:t>
            </w:r>
          </w:p>
        </w:tc>
      </w:tr>
    </w:tbl>
    <w:p>
      <w:pPr>
        <w:pStyle w:val="Heading2"/>
        <w:spacing w:before="160" w:after="60"/>
      </w:pPr>
      <w:r>
        <w:t>Historic Preservation Program</w:t>
      </w:r>
    </w:p>
    <w:p>
      <w:pPr>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Acquire, plan, develop, preserve, or improve historic properties.</w:t>
            </w:r>
          </w:p>
        </w:tc>
      </w:tr>
      <w:tr>
        <w:tc>
          <w:tcPr>
            <w:tcW w:type="dxa" w:w="1944"/>
            <w:shd w:fill="E9F2EC"/>
          </w:tcPr>
          <w:p>
            <w:r>
              <w:rPr>
                <w:b/>
              </w:rPr>
              <w:t>Best for</w:t>
            </w:r>
          </w:p>
        </w:tc>
        <w:tc>
          <w:tcPr>
            <w:tcW w:type="dxa" w:w="8568"/>
          </w:tcPr>
          <w:p>
            <w:r>
              <w:t>Municipalities or nonprofits with an ownership interest in eligible historic properties listed on the State or National Registers</w:t>
            </w:r>
          </w:p>
        </w:tc>
      </w:tr>
      <w:tr>
        <w:tc>
          <w:tcPr>
            <w:tcW w:type="dxa" w:w="1944"/>
            <w:shd w:fill="E9F2EC"/>
          </w:tcPr>
          <w:p>
            <w:r>
              <w:rPr>
                <w:b/>
              </w:rPr>
              <w:t>Why it may help</w:t>
            </w:r>
          </w:p>
        </w:tc>
        <w:tc>
          <w:tcPr>
            <w:tcW w:type="dxa" w:w="8568"/>
          </w:tcPr>
          <w:p>
            <w:r>
              <w:t>May support rural community goals related to recreation and planning.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Recreation; Planning; Historic/Cultural; Energy/Climate</w:t>
            </w:r>
          </w:p>
        </w:tc>
      </w:tr>
      <w:tr>
        <w:tc>
          <w:tcPr>
            <w:tcW w:type="dxa" w:w="1944"/>
            <w:shd w:fill="E9F2EC"/>
          </w:tcPr>
          <w:p>
            <w:r>
              <w:rPr>
                <w:b/>
              </w:rPr>
              <w:t>Amount or cost</w:t>
            </w:r>
          </w:p>
        </w:tc>
        <w:tc>
          <w:tcPr>
            <w:tcW w:type="dxa" w:w="8568"/>
          </w:tcPr>
          <w:p>
            <w:r>
              <w:t>Up to $675,000; matching grant</w:t>
            </w:r>
          </w:p>
        </w:tc>
      </w:tr>
      <w:tr>
        <w:tc>
          <w:tcPr>
            <w:tcW w:type="dxa" w:w="1944"/>
            <w:shd w:fill="E9F2EC"/>
          </w:tcPr>
          <w:p>
            <w:r>
              <w:rPr>
                <w:b/>
              </w:rPr>
              <w:t>Match or cost</w:t>
            </w:r>
          </w:p>
        </w:tc>
        <w:tc>
          <w:tcPr>
            <w:tcW w:type="dxa" w:w="8568"/>
          </w:tcPr>
          <w:p>
            <w:r>
              <w:t>Yes, 1:1</w:t>
            </w:r>
          </w:p>
        </w:tc>
      </w:tr>
      <w:tr>
        <w:tc>
          <w:tcPr>
            <w:tcW w:type="dxa" w:w="1944"/>
            <w:shd w:fill="E9F2EC"/>
          </w:tcPr>
          <w:p>
            <w:r>
              <w:rPr>
                <w:b/>
              </w:rPr>
              <w:t>Official source</w:t>
            </w:r>
          </w:p>
        </w:tc>
        <w:tc>
          <w:tcPr>
            <w:tcW w:type="dxa" w:w="8568"/>
          </w:tcPr>
          <w:p>
            <w:hyperlink r:id="rId332">
              <w:r>
                <w:rPr>
                  <w:color w:val="1B6A8F"/>
                  <w:u w:val="single"/>
                </w:rPr>
                <w:t>Open official page</w:t>
              </w:r>
            </w:hyperlink>
            <w:r>
              <w:t xml:space="preserve"> (https://parks.ny.gov/grants)</w:t>
            </w:r>
          </w:p>
        </w:tc>
      </w:tr>
      <w:tr>
        <w:tc>
          <w:tcPr>
            <w:tcW w:type="dxa" w:w="1944"/>
            <w:shd w:fill="E9F2EC"/>
          </w:tcPr>
          <w:p>
            <w:r>
              <w:rPr>
                <w:b/>
              </w:rPr>
              <w:t>Record ID</w:t>
            </w:r>
          </w:p>
        </w:tc>
        <w:tc>
          <w:tcPr>
            <w:tcW w:type="dxa" w:w="8568"/>
          </w:tcPr>
          <w:p>
            <w:r>
              <w:t>RERC-FND-0346</w:t>
            </w:r>
          </w:p>
        </w:tc>
      </w:tr>
    </w:tbl>
    <w:p>
      <w:pPr>
        <w:pStyle w:val="Heading2"/>
        <w:spacing w:before="160" w:after="60"/>
      </w:pPr>
      <w:r>
        <w:t>Parks Program</w:t>
      </w:r>
    </w:p>
    <w:p>
      <w:pPr>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Acquire, plan, develop, or improve parks and recreational facilities.</w:t>
            </w:r>
          </w:p>
        </w:tc>
      </w:tr>
      <w:tr>
        <w:tc>
          <w:tcPr>
            <w:tcW w:type="dxa" w:w="1944"/>
            <w:shd w:fill="E6F1F5"/>
          </w:tcPr>
          <w:p>
            <w:r>
              <w:rPr>
                <w:b/>
              </w:rPr>
              <w:t>Best for</w:t>
            </w:r>
          </w:p>
        </w:tc>
        <w:tc>
          <w:tcPr>
            <w:tcW w:type="dxa" w:w="8568"/>
          </w:tcPr>
          <w:p>
            <w:r>
              <w:t>Municipalities or nonprofits with an ownership interest in the project property</w:t>
            </w:r>
          </w:p>
        </w:tc>
      </w:tr>
      <w:tr>
        <w:tc>
          <w:tcPr>
            <w:tcW w:type="dxa" w:w="1944"/>
            <w:shd w:fill="E6F1F5"/>
          </w:tcPr>
          <w:p>
            <w:r>
              <w:rPr>
                <w:b/>
              </w:rPr>
              <w:t>Why it may help</w:t>
            </w:r>
          </w:p>
        </w:tc>
        <w:tc>
          <w:tcPr>
            <w:tcW w:type="dxa" w:w="8568"/>
          </w:tcPr>
          <w:p>
            <w:r>
              <w:t>May support rural community goals related to recreation and planning.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Recreation; Planning; Historic/Cultural; Energy/Climate</w:t>
            </w:r>
          </w:p>
        </w:tc>
      </w:tr>
      <w:tr>
        <w:tc>
          <w:tcPr>
            <w:tcW w:type="dxa" w:w="1944"/>
            <w:shd w:fill="E6F1F5"/>
          </w:tcPr>
          <w:p>
            <w:r>
              <w:rPr>
                <w:b/>
              </w:rPr>
              <w:t>Amount or cost</w:t>
            </w:r>
          </w:p>
        </w:tc>
        <w:tc>
          <w:tcPr>
            <w:tcW w:type="dxa" w:w="8568"/>
          </w:tcPr>
          <w:p>
            <w:r>
              <w:t>Up to $675,000; matching grant</w:t>
            </w:r>
          </w:p>
        </w:tc>
      </w:tr>
      <w:tr>
        <w:tc>
          <w:tcPr>
            <w:tcW w:type="dxa" w:w="1944"/>
            <w:shd w:fill="E6F1F5"/>
          </w:tcPr>
          <w:p>
            <w:r>
              <w:rPr>
                <w:b/>
              </w:rPr>
              <w:t>Match or cost</w:t>
            </w:r>
          </w:p>
        </w:tc>
        <w:tc>
          <w:tcPr>
            <w:tcW w:type="dxa" w:w="8568"/>
          </w:tcPr>
          <w:p>
            <w:r>
              <w:t>Yes, amount varies based on program, typical a 50% or 10% match</w:t>
            </w:r>
          </w:p>
        </w:tc>
      </w:tr>
      <w:tr>
        <w:tc>
          <w:tcPr>
            <w:tcW w:type="dxa" w:w="1944"/>
            <w:shd w:fill="E6F1F5"/>
          </w:tcPr>
          <w:p>
            <w:r>
              <w:rPr>
                <w:b/>
              </w:rPr>
              <w:t>Official source</w:t>
            </w:r>
          </w:p>
        </w:tc>
        <w:tc>
          <w:tcPr>
            <w:tcW w:type="dxa" w:w="8568"/>
          </w:tcPr>
          <w:p>
            <w:hyperlink r:id="rId332">
              <w:r>
                <w:rPr>
                  <w:color w:val="1B6A8F"/>
                  <w:u w:val="single"/>
                </w:rPr>
                <w:t>Open official page</w:t>
              </w:r>
            </w:hyperlink>
            <w:r>
              <w:t xml:space="preserve"> (https://parks.ny.gov/grants)</w:t>
            </w:r>
          </w:p>
        </w:tc>
      </w:tr>
      <w:tr>
        <w:tc>
          <w:tcPr>
            <w:tcW w:type="dxa" w:w="1944"/>
            <w:shd w:fill="E6F1F5"/>
          </w:tcPr>
          <w:p>
            <w:r>
              <w:rPr>
                <w:b/>
              </w:rPr>
              <w:t>Record ID</w:t>
            </w:r>
          </w:p>
        </w:tc>
        <w:tc>
          <w:tcPr>
            <w:tcW w:type="dxa" w:w="8568"/>
          </w:tcPr>
          <w:p>
            <w:r>
              <w:t>RERC-FND-0353</w:t>
            </w:r>
          </w:p>
        </w:tc>
      </w:tr>
    </w:tbl>
    <w:p>
      <w:pPr>
        <w:pStyle w:val="Heading2"/>
        <w:spacing w:before="160" w:after="60"/>
      </w:pPr>
      <w:r>
        <w:t>Recreational Trails Program</w:t>
      </w:r>
    </w:p>
    <w:p>
      <w:pPr>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Develop and maintain motorized and nonmotorized trails and trail-related facilities.</w:t>
            </w:r>
          </w:p>
        </w:tc>
      </w:tr>
      <w:tr>
        <w:tc>
          <w:tcPr>
            <w:tcW w:type="dxa" w:w="1944"/>
            <w:shd w:fill="E9F2EC"/>
          </w:tcPr>
          <w:p>
            <w:r>
              <w:rPr>
                <w:b/>
              </w:rPr>
              <w:t>Best for</w:t>
            </w:r>
          </w:p>
        </w:tc>
        <w:tc>
          <w:tcPr>
            <w:tcW w:type="dxa" w:w="8568"/>
          </w:tcPr>
          <w:p>
            <w:r>
              <w:t>Trail project sponsors applying through OPRHP under RTP rules</w:t>
            </w:r>
          </w:p>
        </w:tc>
      </w:tr>
      <w:tr>
        <w:tc>
          <w:tcPr>
            <w:tcW w:type="dxa" w:w="1944"/>
            <w:shd w:fill="E9F2EC"/>
          </w:tcPr>
          <w:p>
            <w:r>
              <w:rPr>
                <w:b/>
              </w:rPr>
              <w:t>Why it may help</w:t>
            </w:r>
          </w:p>
        </w:tc>
        <w:tc>
          <w:tcPr>
            <w:tcW w:type="dxa" w:w="8568"/>
          </w:tcPr>
          <w:p>
            <w:r>
              <w:t>May support rural community goals related to recreation and historic and cultural.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Historic/Cultural; Energy/Climate</w:t>
            </w:r>
          </w:p>
        </w:tc>
      </w:tr>
      <w:tr>
        <w:tc>
          <w:tcPr>
            <w:tcW w:type="dxa" w:w="1944"/>
            <w:shd w:fill="E9F2EC"/>
          </w:tcPr>
          <w:p>
            <w:r>
              <w:rPr>
                <w:b/>
              </w:rPr>
              <w:t>Amount or cost</w:t>
            </w:r>
          </w:p>
        </w:tc>
        <w:tc>
          <w:tcPr>
            <w:tcW w:type="dxa" w:w="8568"/>
          </w:tcPr>
          <w:p>
            <w:r>
              <w:t>Varies by annual federal RTP allocation; no public cap identified on the overview page</w:t>
            </w:r>
          </w:p>
        </w:tc>
      </w:tr>
      <w:tr>
        <w:tc>
          <w:tcPr>
            <w:tcW w:type="dxa" w:w="1944"/>
            <w:shd w:fill="E9F2EC"/>
          </w:tcPr>
          <w:p>
            <w:r>
              <w:rPr>
                <w:b/>
              </w:rPr>
              <w:t>Match or cost</w:t>
            </w:r>
          </w:p>
        </w:tc>
        <w:tc>
          <w:tcPr>
            <w:tcW w:type="dxa" w:w="8568"/>
          </w:tcPr>
          <w:p>
            <w:r>
              <w:t>Yes, 20%</w:t>
            </w:r>
          </w:p>
        </w:tc>
      </w:tr>
      <w:tr>
        <w:tc>
          <w:tcPr>
            <w:tcW w:type="dxa" w:w="1944"/>
            <w:shd w:fill="E9F2EC"/>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9F2EC"/>
          </w:tcPr>
          <w:p>
            <w:r>
              <w:rPr>
                <w:b/>
              </w:rPr>
              <w:t>Record ID</w:t>
            </w:r>
          </w:p>
        </w:tc>
        <w:tc>
          <w:tcPr>
            <w:tcW w:type="dxa" w:w="8568"/>
          </w:tcPr>
          <w:p>
            <w:r>
              <w:t>RERC-FND-0355</w:t>
            </w:r>
          </w:p>
        </w:tc>
      </w:tr>
    </w:tbl>
    <w:p>
      <w:pPr>
        <w:pStyle w:val="Heading2"/>
        <w:spacing w:before="160" w:after="60"/>
      </w:pPr>
      <w:r>
        <w:t>Snowmobile Trail Grant Program</w:t>
      </w:r>
    </w:p>
    <w:p>
      <w:pPr>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Develop and maintain snowmobile trails in the State Snowmobile Trail System.</w:t>
            </w:r>
          </w:p>
        </w:tc>
      </w:tr>
      <w:tr>
        <w:tc>
          <w:tcPr>
            <w:tcW w:type="dxa" w:w="1944"/>
            <w:shd w:fill="E6F1F5"/>
          </w:tcPr>
          <w:p>
            <w:r>
              <w:rPr>
                <w:b/>
              </w:rPr>
              <w:t>Best for</w:t>
            </w:r>
          </w:p>
        </w:tc>
        <w:tc>
          <w:tcPr>
            <w:tcW w:type="dxa" w:w="8568"/>
          </w:tcPr>
          <w:p>
            <w:r>
              <w:t>Local government sponsors with officially recognized state snowmobile trail system mileage</w:t>
            </w:r>
          </w:p>
        </w:tc>
      </w:tr>
      <w:tr>
        <w:tc>
          <w:tcPr>
            <w:tcW w:type="dxa" w:w="1944"/>
            <w:shd w:fill="E6F1F5"/>
          </w:tcPr>
          <w:p>
            <w:r>
              <w:rPr>
                <w:b/>
              </w:rPr>
              <w:t>Why it may help</w:t>
            </w:r>
          </w:p>
        </w:tc>
        <w:tc>
          <w:tcPr>
            <w:tcW w:type="dxa" w:w="8568"/>
          </w:tcPr>
          <w:p>
            <w:r>
              <w:t>May support rural community goals related to recreation and historic and cultural.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Historic/Cultural; Energy/Climate</w:t>
            </w:r>
          </w:p>
        </w:tc>
      </w:tr>
      <w:tr>
        <w:tc>
          <w:tcPr>
            <w:tcW w:type="dxa" w:w="1944"/>
            <w:shd w:fill="E6F1F5"/>
          </w:tcPr>
          <w:p>
            <w:r>
              <w:rPr>
                <w:b/>
              </w:rPr>
              <w:t>Amount or cost</w:t>
            </w:r>
          </w:p>
        </w:tc>
        <w:tc>
          <w:tcPr>
            <w:tcW w:type="dxa" w:w="8568"/>
          </w:tcPr>
          <w:p>
            <w:r>
              <w:t>Prorated based on the approved trail system and funding application</w:t>
            </w:r>
          </w:p>
        </w:tc>
      </w:tr>
      <w:tr>
        <w:tc>
          <w:tcPr>
            <w:tcW w:type="dxa" w:w="1944"/>
            <w:shd w:fill="E6F1F5"/>
          </w:tcPr>
          <w:p>
            <w:r>
              <w:rPr>
                <w:b/>
              </w:rPr>
              <w:t>Match or cost</w:t>
            </w:r>
          </w:p>
        </w:tc>
        <w:tc>
          <w:tcPr>
            <w:tcW w:type="dxa" w:w="8568"/>
          </w:tcPr>
          <w:p>
            <w:r>
              <w:t>No</w:t>
            </w:r>
          </w:p>
        </w:tc>
      </w:tr>
      <w:tr>
        <w:tc>
          <w:tcPr>
            <w:tcW w:type="dxa" w:w="1944"/>
            <w:shd w:fill="E6F1F5"/>
          </w:tcPr>
          <w:p>
            <w:r>
              <w:rPr>
                <w:b/>
              </w:rPr>
              <w:t>Official source</w:t>
            </w:r>
          </w:p>
        </w:tc>
        <w:tc>
          <w:tcPr>
            <w:tcW w:type="dxa" w:w="8568"/>
          </w:tcPr>
          <w:p>
            <w:hyperlink r:id="rId332">
              <w:r>
                <w:rPr>
                  <w:color w:val="1B6A8F"/>
                  <w:u w:val="single"/>
                </w:rPr>
                <w:t>Open official page</w:t>
              </w:r>
            </w:hyperlink>
            <w:r>
              <w:t xml:space="preserve"> (https://parks.ny.gov/grants)</w:t>
            </w:r>
          </w:p>
        </w:tc>
      </w:tr>
      <w:tr>
        <w:tc>
          <w:tcPr>
            <w:tcW w:type="dxa" w:w="1944"/>
            <w:shd w:fill="E6F1F5"/>
          </w:tcPr>
          <w:p>
            <w:r>
              <w:rPr>
                <w:b/>
              </w:rPr>
              <w:t>Record ID</w:t>
            </w:r>
          </w:p>
        </w:tc>
        <w:tc>
          <w:tcPr>
            <w:tcW w:type="dxa" w:w="8568"/>
          </w:tcPr>
          <w:p>
            <w:r>
              <w:t>RERC-FND-0356</w:t>
            </w:r>
          </w:p>
        </w:tc>
      </w:tr>
    </w:tbl>
    <w:p>
      <w:pPr>
        <w:pStyle w:val="Heading2"/>
        <w:spacing w:before="160" w:after="60"/>
      </w:pPr>
      <w:r>
        <w:t>New York State Conservation Partnership Program</w:t>
      </w:r>
    </w:p>
    <w:p>
      <w:pPr>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land-trust capacity for conservation deals, stewardship, and public-access partnerships in recreation communities.</w:t>
            </w:r>
          </w:p>
        </w:tc>
      </w:tr>
      <w:tr>
        <w:tc>
          <w:tcPr>
            <w:tcW w:type="dxa" w:w="1944"/>
            <w:shd w:fill="E9F2EC"/>
          </w:tcPr>
          <w:p>
            <w:r>
              <w:rPr>
                <w:b/>
              </w:rPr>
              <w:t>Best for</w:t>
            </w:r>
          </w:p>
        </w:tc>
        <w:tc>
          <w:tcPr>
            <w:tcW w:type="dxa" w:w="8568"/>
          </w:tcPr>
          <w:p>
            <w:r>
              <w:t>New York land trusts</w:t>
            </w:r>
          </w:p>
        </w:tc>
      </w:tr>
      <w:tr>
        <w:tc>
          <w:tcPr>
            <w:tcW w:type="dxa" w:w="1944"/>
            <w:shd w:fill="E9F2EC"/>
          </w:tcPr>
          <w:p>
            <w:r>
              <w:rPr>
                <w:b/>
              </w:rPr>
              <w:t>Why it may help</w:t>
            </w:r>
          </w:p>
        </w:tc>
        <w:tc>
          <w:tcPr>
            <w:tcW w:type="dxa" w:w="8568"/>
          </w:tcPr>
          <w:p>
            <w:r>
              <w:t>Builds land-trust capacity for conservation deals, stewardship, and public-access partnerships in recreation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land trust capacity; open space; farmland; resource conservation</w:t>
            </w:r>
          </w:p>
        </w:tc>
      </w:tr>
      <w:tr>
        <w:tc>
          <w:tcPr>
            <w:tcW w:type="dxa" w:w="1944"/>
            <w:shd w:fill="E9F2EC"/>
          </w:tcPr>
          <w:p>
            <w:r>
              <w:rPr>
                <w:b/>
              </w:rPr>
              <w:t>Amount or cost</w:t>
            </w:r>
          </w:p>
        </w:tc>
        <w:tc>
          <w:tcPr>
            <w:tcW w:type="dxa" w:w="8568"/>
          </w:tcPr>
          <w:p>
            <w:r>
              <w:t>Varies by grant category</w:t>
            </w:r>
          </w:p>
        </w:tc>
      </w:tr>
      <w:tr>
        <w:tc>
          <w:tcPr>
            <w:tcW w:type="dxa" w:w="1944"/>
            <w:shd w:fill="E9F2EC"/>
          </w:tcPr>
          <w:p>
            <w:r>
              <w:rPr>
                <w:b/>
              </w:rPr>
              <w:t>Match or cost</w:t>
            </w:r>
          </w:p>
        </w:tc>
        <w:tc>
          <w:tcPr>
            <w:tcW w:type="dxa" w:w="8568"/>
          </w:tcPr>
          <w:p>
            <w:r>
              <w:t>See program RFA</w:t>
            </w:r>
          </w:p>
        </w:tc>
      </w:tr>
      <w:tr>
        <w:tc>
          <w:tcPr>
            <w:tcW w:type="dxa" w:w="1944"/>
            <w:shd w:fill="E9F2EC"/>
          </w:tcPr>
          <w:p>
            <w:r>
              <w:rPr>
                <w:b/>
              </w:rPr>
              <w:t>Official source</w:t>
            </w:r>
          </w:p>
        </w:tc>
        <w:tc>
          <w:tcPr>
            <w:tcW w:type="dxa" w:w="8568"/>
          </w:tcPr>
          <w:p>
            <w:hyperlink r:id="rId333">
              <w:r>
                <w:rPr>
                  <w:color w:val="1B6A8F"/>
                  <w:u w:val="single"/>
                </w:rPr>
                <w:t>Open official page</w:t>
              </w:r>
            </w:hyperlink>
            <w:r>
              <w:t xml:space="preserve"> (https://dec.ny.gov/nature/open-space/grant-partnerships-land-trust-alliance)</w:t>
            </w:r>
          </w:p>
        </w:tc>
      </w:tr>
      <w:tr>
        <w:tc>
          <w:tcPr>
            <w:tcW w:type="dxa" w:w="1944"/>
            <w:shd w:fill="E9F2EC"/>
          </w:tcPr>
          <w:p>
            <w:r>
              <w:rPr>
                <w:b/>
              </w:rPr>
              <w:t>Record ID</w:t>
            </w:r>
          </w:p>
        </w:tc>
        <w:tc>
          <w:tcPr>
            <w:tcW w:type="dxa" w:w="8568"/>
          </w:tcPr>
          <w:p>
            <w:r>
              <w:t>RERC-FND-0352</w:t>
            </w:r>
          </w:p>
        </w:tc>
      </w:tr>
    </w:tbl>
    <w:p>
      <w:pPr>
        <w:pStyle w:val="Heading2"/>
        <w:spacing w:before="160" w:after="60"/>
      </w:pPr>
      <w:r>
        <w:t>New York Main Street</w:t>
      </w:r>
    </w:p>
    <w:p>
      <w:pPr>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Revitalizes main streets that serve as recreation visitor bases.</w:t>
            </w:r>
          </w:p>
        </w:tc>
      </w:tr>
      <w:tr>
        <w:tc>
          <w:tcPr>
            <w:tcW w:type="dxa" w:w="1944"/>
            <w:shd w:fill="E6F1F5"/>
          </w:tcPr>
          <w:p>
            <w:r>
              <w:rPr>
                <w:b/>
              </w:rPr>
              <w:t>Best for</w:t>
            </w:r>
          </w:p>
        </w:tc>
        <w:tc>
          <w:tcPr>
            <w:tcW w:type="dxa" w:w="8568"/>
          </w:tcPr>
          <w:p>
            <w:r>
              <w:t>Units of local government; nonprofits; business improvement districts</w:t>
            </w:r>
          </w:p>
        </w:tc>
      </w:tr>
      <w:tr>
        <w:tc>
          <w:tcPr>
            <w:tcW w:type="dxa" w:w="1944"/>
            <w:shd w:fill="E6F1F5"/>
          </w:tcPr>
          <w:p>
            <w:r>
              <w:rPr>
                <w:b/>
              </w:rPr>
              <w:t>Why it may help</w:t>
            </w:r>
          </w:p>
        </w:tc>
        <w:tc>
          <w:tcPr>
            <w:tcW w:type="dxa" w:w="8568"/>
          </w:tcPr>
          <w:p>
            <w:r>
              <w:t>Revitalizes main streets that serve as recreation visitor bases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downtown buildings; mixed-use rehab; streetscape</w:t>
            </w:r>
          </w:p>
        </w:tc>
      </w:tr>
      <w:tr>
        <w:tc>
          <w:tcPr>
            <w:tcW w:type="dxa" w:w="1944"/>
            <w:shd w:fill="E6F1F5"/>
          </w:tcPr>
          <w:p>
            <w:r>
              <w:rPr>
                <w:b/>
              </w:rPr>
              <w:t>Amount or cost</w:t>
            </w:r>
          </w:p>
        </w:tc>
        <w:tc>
          <w:tcPr>
            <w:tcW w:type="dxa" w:w="8568"/>
          </w:tcPr>
          <w:p>
            <w:r>
              <w:t>$4.2M available; awards commonly $50,000-$500,000</w:t>
            </w:r>
          </w:p>
        </w:tc>
      </w:tr>
      <w:tr>
        <w:tc>
          <w:tcPr>
            <w:tcW w:type="dxa" w:w="1944"/>
            <w:shd w:fill="E6F1F5"/>
          </w:tcPr>
          <w:p>
            <w:r>
              <w:rPr>
                <w:b/>
              </w:rPr>
              <w:t>Match or cost</w:t>
            </w:r>
          </w:p>
        </w:tc>
        <w:tc>
          <w:tcPr>
            <w:tcW w:type="dxa" w:w="8568"/>
          </w:tcPr>
          <w:p>
            <w:r>
              <w:t>Local match required; state share limits apply</w:t>
            </w:r>
          </w:p>
        </w:tc>
      </w:tr>
      <w:tr>
        <w:tc>
          <w:tcPr>
            <w:tcW w:type="dxa" w:w="1944"/>
            <w:shd w:fill="E6F1F5"/>
          </w:tcPr>
          <w:p>
            <w:r>
              <w:rPr>
                <w:b/>
              </w:rPr>
              <w:t>Official source</w:t>
            </w:r>
          </w:p>
        </w:tc>
        <w:tc>
          <w:tcPr>
            <w:tcW w:type="dxa" w:w="8568"/>
          </w:tcPr>
          <w:p>
            <w:hyperlink r:id="rId334">
              <w:r>
                <w:rPr>
                  <w:color w:val="1B6A8F"/>
                  <w:u w:val="single"/>
                </w:rPr>
                <w:t>Open official page</w:t>
              </w:r>
            </w:hyperlink>
            <w:r>
              <w:t xml:space="preserve"> (https://hcr.ny.gov/new-york-main-street)</w:t>
            </w:r>
          </w:p>
        </w:tc>
      </w:tr>
      <w:tr>
        <w:tc>
          <w:tcPr>
            <w:tcW w:type="dxa" w:w="1944"/>
            <w:shd w:fill="E6F1F5"/>
          </w:tcPr>
          <w:p>
            <w:r>
              <w:rPr>
                <w:b/>
              </w:rPr>
              <w:t>Record ID</w:t>
            </w:r>
          </w:p>
        </w:tc>
        <w:tc>
          <w:tcPr>
            <w:tcW w:type="dxa" w:w="8568"/>
          </w:tcPr>
          <w:p>
            <w:r>
              <w:t>RERC-FND-0351</w:t>
            </w:r>
          </w:p>
        </w:tc>
      </w:tr>
    </w:tbl>
    <w:p>
      <w:pPr>
        <w:pStyle w:val="Heading2"/>
        <w:spacing w:before="160" w:after="60"/>
      </w:pPr>
      <w:r>
        <w:t>EPF Parks Preservation and Heritage Grants</w:t>
      </w:r>
    </w:p>
    <w:p>
      <w:pPr>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parks and heritage assets central to rural recreation economies.</w:t>
            </w:r>
          </w:p>
        </w:tc>
      </w:tr>
      <w:tr>
        <w:tc>
          <w:tcPr>
            <w:tcW w:type="dxa" w:w="1944"/>
            <w:shd w:fill="E9F2EC"/>
          </w:tcPr>
          <w:p>
            <w:r>
              <w:rPr>
                <w:b/>
              </w:rPr>
              <w:t>Best for</w:t>
            </w:r>
          </w:p>
        </w:tc>
        <w:tc>
          <w:tcPr>
            <w:tcW w:type="dxa" w:w="8568"/>
          </w:tcPr>
          <w:p>
            <w:r>
              <w:t>Municipalities; nonprofits; state-recognized tribes</w:t>
            </w:r>
          </w:p>
        </w:tc>
      </w:tr>
      <w:tr>
        <w:tc>
          <w:tcPr>
            <w:tcW w:type="dxa" w:w="1944"/>
            <w:shd w:fill="E9F2EC"/>
          </w:tcPr>
          <w:p>
            <w:r>
              <w:rPr>
                <w:b/>
              </w:rPr>
              <w:t>Why it may help</w:t>
            </w:r>
          </w:p>
        </w:tc>
        <w:tc>
          <w:tcPr>
            <w:tcW w:type="dxa" w:w="8568"/>
          </w:tcPr>
          <w:p>
            <w:r>
              <w:t>Funds parks and heritage assets central to rural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historic preservation; heritage tourism</w:t>
            </w:r>
          </w:p>
        </w:tc>
      </w:tr>
      <w:tr>
        <w:tc>
          <w:tcPr>
            <w:tcW w:type="dxa" w:w="1944"/>
            <w:shd w:fill="E9F2EC"/>
          </w:tcPr>
          <w:p>
            <w:r>
              <w:rPr>
                <w:b/>
              </w:rPr>
              <w:t>Amount or cost</w:t>
            </w:r>
          </w:p>
        </w:tc>
        <w:tc>
          <w:tcPr>
            <w:tcW w:type="dxa" w:w="8568"/>
          </w:tcPr>
          <w:p>
            <w:r>
              <w:t>$28.75M available; max commonly $675,000</w:t>
            </w:r>
          </w:p>
        </w:tc>
      </w:tr>
      <w:tr>
        <w:tc>
          <w:tcPr>
            <w:tcW w:type="dxa" w:w="1944"/>
            <w:shd w:fill="E9F2EC"/>
          </w:tcPr>
          <w:p>
            <w:r>
              <w:rPr>
                <w:b/>
              </w:rPr>
              <w:t>Match or cost</w:t>
            </w:r>
          </w:p>
        </w:tc>
        <w:tc>
          <w:tcPr>
            <w:tcW w:type="dxa" w:w="8568"/>
          </w:tcPr>
          <w:p>
            <w:r>
              <w:t>Match required; reduced match possible for hardship</w:t>
            </w:r>
          </w:p>
        </w:tc>
      </w:tr>
      <w:tr>
        <w:tc>
          <w:tcPr>
            <w:tcW w:type="dxa" w:w="1944"/>
            <w:shd w:fill="E9F2EC"/>
          </w:tcPr>
          <w:p>
            <w:r>
              <w:rPr>
                <w:b/>
              </w:rPr>
              <w:t>Official source</w:t>
            </w:r>
          </w:p>
        </w:tc>
        <w:tc>
          <w:tcPr>
            <w:tcW w:type="dxa" w:w="8568"/>
          </w:tcPr>
          <w:p>
            <w:hyperlink r:id="rId335">
              <w:r>
                <w:rPr>
                  <w:color w:val="1B6A8F"/>
                  <w:u w:val="single"/>
                </w:rPr>
                <w:t>Open official page</w:t>
              </w:r>
            </w:hyperlink>
            <w:r>
              <w:t xml:space="preserve"> (https://parks.ny.gov/grants/parks/default.aspx)</w:t>
            </w:r>
          </w:p>
        </w:tc>
      </w:tr>
      <w:tr>
        <w:tc>
          <w:tcPr>
            <w:tcW w:type="dxa" w:w="1944"/>
            <w:shd w:fill="E9F2EC"/>
          </w:tcPr>
          <w:p>
            <w:r>
              <w:rPr>
                <w:b/>
              </w:rPr>
              <w:t>Record ID</w:t>
            </w:r>
          </w:p>
        </w:tc>
        <w:tc>
          <w:tcPr>
            <w:tcW w:type="dxa" w:w="8568"/>
          </w:tcPr>
          <w:p>
            <w:r>
              <w:t>RERC-FND-0344</w:t>
            </w:r>
          </w:p>
        </w:tc>
      </w:tr>
    </w:tbl>
    <w:p>
      <w:pPr>
        <w:pStyle w:val="Heading2"/>
        <w:spacing w:before="160" w:after="60"/>
      </w:pPr>
      <w:r>
        <w:t>Clean Energy Communities Program</w:t>
      </w:r>
    </w:p>
    <w:p>
      <w:pPr>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Lowers operating costs for visitor centers, parks facilities, and downtown assets.</w:t>
            </w:r>
          </w:p>
        </w:tc>
      </w:tr>
      <w:tr>
        <w:tc>
          <w:tcPr>
            <w:tcW w:type="dxa" w:w="1944"/>
            <w:shd w:fill="E6F1F5"/>
          </w:tcPr>
          <w:p>
            <w:r>
              <w:rPr>
                <w:b/>
              </w:rPr>
              <w:t>Best for</w:t>
            </w:r>
          </w:p>
        </w:tc>
        <w:tc>
          <w:tcPr>
            <w:tcW w:type="dxa" w:w="8568"/>
          </w:tcPr>
          <w:p>
            <w:r>
              <w:t>Local governments; counties; municipalities</w:t>
            </w:r>
          </w:p>
        </w:tc>
      </w:tr>
      <w:tr>
        <w:tc>
          <w:tcPr>
            <w:tcW w:type="dxa" w:w="1944"/>
            <w:shd w:fill="E6F1F5"/>
          </w:tcPr>
          <w:p>
            <w:r>
              <w:rPr>
                <w:b/>
              </w:rPr>
              <w:t>Why it may help</w:t>
            </w:r>
          </w:p>
        </w:tc>
        <w:tc>
          <w:tcPr>
            <w:tcW w:type="dxa" w:w="8568"/>
          </w:tcPr>
          <w:p>
            <w:r>
              <w:t>Lowers operating costs for visitor centers, parks facilities, and downtown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municipal energy; public buildings; EV readiness</w:t>
            </w:r>
          </w:p>
        </w:tc>
      </w:tr>
      <w:tr>
        <w:tc>
          <w:tcPr>
            <w:tcW w:type="dxa" w:w="1944"/>
            <w:shd w:fill="E6F1F5"/>
          </w:tcPr>
          <w:p>
            <w:r>
              <w:rPr>
                <w:b/>
              </w:rPr>
              <w:t>Amount or cost</w:t>
            </w:r>
          </w:p>
        </w:tc>
        <w:tc>
          <w:tcPr>
            <w:tcW w:type="dxa" w:w="8568"/>
          </w:tcPr>
          <w:p>
            <w:r>
              <w:t>Designation grants vary by points and community type</w:t>
            </w:r>
          </w:p>
        </w:tc>
      </w:tr>
      <w:tr>
        <w:tc>
          <w:tcPr>
            <w:tcW w:type="dxa" w:w="1944"/>
            <w:shd w:fill="E6F1F5"/>
          </w:tcPr>
          <w:p>
            <w:r>
              <w:rPr>
                <w:b/>
              </w:rPr>
              <w:t>Match or cost</w:t>
            </w:r>
          </w:p>
        </w:tc>
        <w:tc>
          <w:tcPr>
            <w:tcW w:type="dxa" w:w="8568"/>
          </w:tcPr>
          <w:p>
            <w:r>
              <w:t>No traditional match for many grants</w:t>
            </w:r>
          </w:p>
        </w:tc>
      </w:tr>
      <w:tr>
        <w:tc>
          <w:tcPr>
            <w:tcW w:type="dxa" w:w="1944"/>
            <w:shd w:fill="E6F1F5"/>
          </w:tcPr>
          <w:p>
            <w:r>
              <w:rPr>
                <w:b/>
              </w:rPr>
              <w:t>Official source</w:t>
            </w:r>
          </w:p>
        </w:tc>
        <w:tc>
          <w:tcPr>
            <w:tcW w:type="dxa" w:w="8568"/>
          </w:tcPr>
          <w:p>
            <w:hyperlink r:id="rId336">
              <w:r>
                <w:rPr>
                  <w:color w:val="1B6A8F"/>
                  <w:u w:val="single"/>
                </w:rPr>
                <w:t>Open official page</w:t>
              </w:r>
            </w:hyperlink>
            <w:r>
              <w:t xml:space="preserve"> (https://www.nyserda.ny.gov/All-Programs/clean-energy-communities)</w:t>
            </w:r>
          </w:p>
        </w:tc>
      </w:tr>
      <w:tr>
        <w:tc>
          <w:tcPr>
            <w:tcW w:type="dxa" w:w="1944"/>
            <w:shd w:fill="E6F1F5"/>
          </w:tcPr>
          <w:p>
            <w:r>
              <w:rPr>
                <w:b/>
              </w:rPr>
              <w:t>Record ID</w:t>
            </w:r>
          </w:p>
        </w:tc>
        <w:tc>
          <w:tcPr>
            <w:tcW w:type="dxa" w:w="8568"/>
          </w:tcPr>
          <w:p>
            <w:r>
              <w:t>RERC-FND-0342</w:t>
            </w:r>
          </w:p>
        </w:tc>
      </w:tr>
    </w:tbl>
    <w:p>
      <w:pPr>
        <w:pStyle w:val="Heading2"/>
        <w:spacing w:before="160" w:after="60"/>
      </w:pPr>
      <w:r>
        <w:t>Canalway Grants Program</w:t>
      </w:r>
    </w:p>
    <w:p>
      <w:pPr>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canal-trail communities and heritage recreation corridors.</w:t>
            </w:r>
          </w:p>
        </w:tc>
      </w:tr>
      <w:tr>
        <w:tc>
          <w:tcPr>
            <w:tcW w:type="dxa" w:w="1944"/>
            <w:shd w:fill="E9F2EC"/>
          </w:tcPr>
          <w:p>
            <w:r>
              <w:rPr>
                <w:b/>
              </w:rPr>
              <w:t>Best for</w:t>
            </w:r>
          </w:p>
        </w:tc>
        <w:tc>
          <w:tcPr>
            <w:tcW w:type="dxa" w:w="8568"/>
          </w:tcPr>
          <w:p>
            <w:r>
              <w:t>Municipalities; nonprofits; public entities</w:t>
            </w:r>
          </w:p>
        </w:tc>
      </w:tr>
      <w:tr>
        <w:tc>
          <w:tcPr>
            <w:tcW w:type="dxa" w:w="1944"/>
            <w:shd w:fill="E9F2EC"/>
          </w:tcPr>
          <w:p>
            <w:r>
              <w:rPr>
                <w:b/>
              </w:rPr>
              <w:t>Why it may help</w:t>
            </w:r>
          </w:p>
        </w:tc>
        <w:tc>
          <w:tcPr>
            <w:tcW w:type="dxa" w:w="8568"/>
          </w:tcPr>
          <w:p>
            <w:r>
              <w:t>Supports canal-trail communities and heritage recreation corridors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canal towns; waterfronts; trails; heritage tourism</w:t>
            </w:r>
          </w:p>
        </w:tc>
      </w:tr>
      <w:tr>
        <w:tc>
          <w:tcPr>
            <w:tcW w:type="dxa" w:w="1944"/>
            <w:shd w:fill="E9F2EC"/>
          </w:tcPr>
          <w:p>
            <w:r>
              <w:rPr>
                <w:b/>
              </w:rPr>
              <w:t>Amount or cost</w:t>
            </w:r>
          </w:p>
        </w:tc>
        <w:tc>
          <w:tcPr>
            <w:tcW w:type="dxa" w:w="8568"/>
          </w:tcPr>
          <w:p>
            <w:r>
              <w:t>$1M available; typical awards $25,000-$150,000</w:t>
            </w:r>
          </w:p>
        </w:tc>
      </w:tr>
      <w:tr>
        <w:tc>
          <w:tcPr>
            <w:tcW w:type="dxa" w:w="1944"/>
            <w:shd w:fill="E9F2EC"/>
          </w:tcPr>
          <w:p>
            <w:r>
              <w:rPr>
                <w:b/>
              </w:rPr>
              <w:t>Match or cost</w:t>
            </w:r>
          </w:p>
        </w:tc>
        <w:tc>
          <w:tcPr>
            <w:tcW w:type="dxa" w:w="8568"/>
          </w:tcPr>
          <w:p>
            <w:r>
              <w:t>1:1 match commonly required</w:t>
            </w:r>
          </w:p>
        </w:tc>
      </w:tr>
      <w:tr>
        <w:tc>
          <w:tcPr>
            <w:tcW w:type="dxa" w:w="1944"/>
            <w:shd w:fill="E9F2EC"/>
          </w:tcPr>
          <w:p>
            <w:r>
              <w:rPr>
                <w:b/>
              </w:rPr>
              <w:t>Official source</w:t>
            </w:r>
          </w:p>
        </w:tc>
        <w:tc>
          <w:tcPr>
            <w:tcW w:type="dxa" w:w="8568"/>
          </w:tcPr>
          <w:p>
            <w:hyperlink r:id="rId337">
              <w:r>
                <w:rPr>
                  <w:color w:val="1B6A8F"/>
                  <w:u w:val="single"/>
                </w:rPr>
                <w:t>Open official page</w:t>
              </w:r>
            </w:hyperlink>
            <w:r>
              <w:t xml:space="preserve"> (https://www.canals.ny.gov/Doing-Business/Grants/Canalway-Grant-Program)</w:t>
            </w:r>
          </w:p>
        </w:tc>
      </w:tr>
      <w:tr>
        <w:tc>
          <w:tcPr>
            <w:tcW w:type="dxa" w:w="1944"/>
            <w:shd w:fill="E9F2EC"/>
          </w:tcPr>
          <w:p>
            <w:r>
              <w:rPr>
                <w:b/>
              </w:rPr>
              <w:t>Record ID</w:t>
            </w:r>
          </w:p>
        </w:tc>
        <w:tc>
          <w:tcPr>
            <w:tcW w:type="dxa" w:w="8568"/>
          </w:tcPr>
          <w:p>
            <w:r>
              <w:t>RERC-FND-0341</w:t>
            </w:r>
          </w:p>
        </w:tc>
      </w:tr>
    </w:tbl>
    <w:p>
      <w:pPr>
        <w:pStyle w:val="Heading2"/>
        <w:spacing w:before="160" w:after="60"/>
      </w:pPr>
      <w:r>
        <w:t>Source Water Buffer Program</w:t>
      </w:r>
    </w:p>
    <w:p>
      <w:pPr>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Purchase conservation easements and establish or enhance riparian/forested buffers on farmland protecting public drinking water.</w:t>
            </w:r>
          </w:p>
        </w:tc>
      </w:tr>
      <w:tr>
        <w:tc>
          <w:tcPr>
            <w:tcW w:type="dxa" w:w="1944"/>
            <w:shd w:fill="E6F1F5"/>
          </w:tcPr>
          <w:p>
            <w:r>
              <w:rPr>
                <w:b/>
              </w:rPr>
              <w:t>Best for</w:t>
            </w:r>
          </w:p>
        </w:tc>
        <w:tc>
          <w:tcPr>
            <w:tcW w:type="dxa" w:w="8568"/>
          </w:tcPr>
          <w:p>
            <w:r>
              <w:t>Soil and Water Conservation Districts apply on behalf of interested farmers; participating farm land must meet drinking-water proximity and AEM requirements</w:t>
            </w:r>
          </w:p>
        </w:tc>
      </w:tr>
      <w:tr>
        <w:tc>
          <w:tcPr>
            <w:tcW w:type="dxa" w:w="1944"/>
            <w:shd w:fill="E6F1F5"/>
          </w:tcPr>
          <w:p>
            <w:r>
              <w:rPr>
                <w:b/>
              </w:rPr>
              <w:t>Why it may help</w:t>
            </w:r>
          </w:p>
        </w:tc>
        <w:tc>
          <w:tcPr>
            <w:tcW w:type="dxa" w:w="8568"/>
          </w:tcPr>
          <w:p>
            <w:r>
              <w:t>May support rural community goals related to infrastructure and economic development.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Economic Development; Conservation; Historic/Cultural</w:t>
            </w:r>
          </w:p>
        </w:tc>
      </w:tr>
      <w:tr>
        <w:tc>
          <w:tcPr>
            <w:tcW w:type="dxa" w:w="1944"/>
            <w:shd w:fill="E6F1F5"/>
          </w:tcPr>
          <w:p>
            <w:r>
              <w:rPr>
                <w:b/>
              </w:rPr>
              <w:t>Amount or cost</w:t>
            </w:r>
          </w:p>
        </w:tc>
        <w:tc>
          <w:tcPr>
            <w:tcW w:type="dxa" w:w="8568"/>
          </w:tcPr>
          <w:p>
            <w:r>
              <w:t>Approximately $5 million available; up to 75% cost share for perpetual or 50-year conservation easements</w:t>
            </w:r>
          </w:p>
        </w:tc>
      </w:tr>
      <w:tr>
        <w:tc>
          <w:tcPr>
            <w:tcW w:type="dxa" w:w="1944"/>
            <w:shd w:fill="E6F1F5"/>
          </w:tcPr>
          <w:p>
            <w:r>
              <w:rPr>
                <w:b/>
              </w:rPr>
              <w:t>Match or cost</w:t>
            </w:r>
          </w:p>
        </w:tc>
        <w:tc>
          <w:tcPr>
            <w:tcW w:type="dxa" w:w="8568"/>
          </w:tcPr>
          <w:p>
            <w:r>
              <w:t>Yes, 25%</w:t>
            </w:r>
          </w:p>
        </w:tc>
      </w:tr>
      <w:tr>
        <w:tc>
          <w:tcPr>
            <w:tcW w:type="dxa" w:w="1944"/>
            <w:shd w:fill="E6F1F5"/>
          </w:tcPr>
          <w:p>
            <w:r>
              <w:rPr>
                <w:b/>
              </w:rPr>
              <w:t>Official source</w:t>
            </w:r>
          </w:p>
        </w:tc>
        <w:tc>
          <w:tcPr>
            <w:tcW w:type="dxa" w:w="8568"/>
          </w:tcPr>
          <w:p>
            <w:hyperlink r:id="rId338">
              <w:r>
                <w:rPr>
                  <w:color w:val="1B6A8F"/>
                  <w:u w:val="single"/>
                </w:rPr>
                <w:t>Open official page</w:t>
              </w:r>
            </w:hyperlink>
            <w:r>
              <w:t xml:space="preserve"> (https://agriculture.ny.gov/soil-and-water/source-water-buffer-program)</w:t>
            </w:r>
          </w:p>
        </w:tc>
      </w:tr>
      <w:tr>
        <w:tc>
          <w:tcPr>
            <w:tcW w:type="dxa" w:w="1944"/>
            <w:shd w:fill="E6F1F5"/>
          </w:tcPr>
          <w:p>
            <w:r>
              <w:rPr>
                <w:b/>
              </w:rPr>
              <w:t>Record ID</w:t>
            </w:r>
          </w:p>
        </w:tc>
        <w:tc>
          <w:tcPr>
            <w:tcW w:type="dxa" w:w="8568"/>
          </w:tcPr>
          <w:p>
            <w:r>
              <w:t>RERC-FND-0357</w:t>
            </w:r>
          </w:p>
        </w:tc>
      </w:tr>
    </w:tbl>
    <w:p>
      <w:pPr>
        <w:pStyle w:val="Heading2"/>
        <w:spacing w:before="160" w:after="60"/>
      </w:pPr>
      <w:r>
        <w:t>Community Forest Conservation Grant Program</w:t>
      </w:r>
    </w:p>
    <w:p>
      <w:pPr>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Municipal land acquisition to create or expand community forests for habitat, water quality, resilience, and public access.</w:t>
            </w:r>
          </w:p>
        </w:tc>
      </w:tr>
      <w:tr>
        <w:tc>
          <w:tcPr>
            <w:tcW w:type="dxa" w:w="1944"/>
            <w:shd w:fill="E9F2EC"/>
          </w:tcPr>
          <w:p>
            <w:r>
              <w:rPr>
                <w:b/>
              </w:rPr>
              <w:t>Best for</w:t>
            </w:r>
          </w:p>
        </w:tc>
        <w:tc>
          <w:tcPr>
            <w:tcW w:type="dxa" w:w="8568"/>
          </w:tcPr>
          <w:p>
            <w:r>
              <w:t>New York municipalities; property must be at least 10 acres and at least 75% forested</w:t>
            </w:r>
          </w:p>
        </w:tc>
      </w:tr>
      <w:tr>
        <w:tc>
          <w:tcPr>
            <w:tcW w:type="dxa" w:w="1944"/>
            <w:shd w:fill="E9F2EC"/>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Conservation; Energy/Climate</w:t>
            </w:r>
          </w:p>
        </w:tc>
      </w:tr>
      <w:tr>
        <w:tc>
          <w:tcPr>
            <w:tcW w:type="dxa" w:w="1944"/>
            <w:shd w:fill="E9F2EC"/>
          </w:tcPr>
          <w:p>
            <w:r>
              <w:rPr>
                <w:b/>
              </w:rPr>
              <w:t>Amount or cost</w:t>
            </w:r>
          </w:p>
        </w:tc>
        <w:tc>
          <w:tcPr>
            <w:tcW w:type="dxa" w:w="8568"/>
          </w:tcPr>
          <w:p>
            <w:r>
              <w:t>$50,000-$300,000; 10% match required; $1 million available in the grant round</w:t>
            </w:r>
          </w:p>
        </w:tc>
      </w:tr>
      <w:tr>
        <w:tc>
          <w:tcPr>
            <w:tcW w:type="dxa" w:w="1944"/>
            <w:shd w:fill="E9F2EC"/>
          </w:tcPr>
          <w:p>
            <w:r>
              <w:rPr>
                <w:b/>
              </w:rPr>
              <w:t>Match or cost</w:t>
            </w:r>
          </w:p>
        </w:tc>
        <w:tc>
          <w:tcPr>
            <w:tcW w:type="dxa" w:w="8568"/>
          </w:tcPr>
          <w:p>
            <w:r>
              <w:t>Yes, 10%</w:t>
            </w:r>
          </w:p>
        </w:tc>
      </w:tr>
      <w:tr>
        <w:tc>
          <w:tcPr>
            <w:tcW w:type="dxa" w:w="1944"/>
            <w:shd w:fill="E9F2EC"/>
          </w:tcPr>
          <w:p>
            <w:r>
              <w:rPr>
                <w:b/>
              </w:rPr>
              <w:t>Official source</w:t>
            </w:r>
          </w:p>
        </w:tc>
        <w:tc>
          <w:tcPr>
            <w:tcW w:type="dxa" w:w="8568"/>
          </w:tcPr>
          <w:p>
            <w:hyperlink r:id="rId339">
              <w:r>
                <w:rPr>
                  <w:color w:val="1B6A8F"/>
                  <w:u w:val="single"/>
                </w:rPr>
                <w:t>Open official page</w:t>
              </w:r>
            </w:hyperlink>
            <w:r>
              <w:t xml:space="preserve"> (https://dec.ny.gov/get-involved/grant-applications)</w:t>
            </w:r>
          </w:p>
        </w:tc>
      </w:tr>
      <w:tr>
        <w:tc>
          <w:tcPr>
            <w:tcW w:type="dxa" w:w="1944"/>
            <w:shd w:fill="E9F2EC"/>
          </w:tcPr>
          <w:p>
            <w:r>
              <w:rPr>
                <w:b/>
              </w:rPr>
              <w:t>Record ID</w:t>
            </w:r>
          </w:p>
        </w:tc>
        <w:tc>
          <w:tcPr>
            <w:tcW w:type="dxa" w:w="8568"/>
          </w:tcPr>
          <w:p>
            <w:r>
              <w:t>RERC-FND-0343</w:t>
            </w:r>
          </w:p>
        </w:tc>
      </w:tr>
    </w:tbl>
    <w:p>
      <w:pPr>
        <w:pStyle w:val="Heading2"/>
        <w:spacing w:before="160" w:after="60"/>
      </w:pPr>
      <w:r>
        <w:t>Water Quality Improvement Program</w:t>
      </w:r>
    </w:p>
    <w:p>
      <w:pPr>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 drinking water, reduce HAB drivers, improve infrastructure, restore habitat, and increase climate resilience.</w:t>
            </w:r>
          </w:p>
        </w:tc>
      </w:tr>
      <w:tr>
        <w:tc>
          <w:tcPr>
            <w:tcW w:type="dxa" w:w="1944"/>
            <w:shd w:fill="E6F1F5"/>
          </w:tcPr>
          <w:p>
            <w:r>
              <w:rPr>
                <w:b/>
              </w:rPr>
              <w:t>Best for</w:t>
            </w:r>
          </w:p>
        </w:tc>
        <w:tc>
          <w:tcPr>
            <w:tcW w:type="dxa" w:w="8568"/>
          </w:tcPr>
          <w:p>
            <w:r>
              <w:t>Municipalities are eligible for all project types; Soil and Water Conservation Districts for most project types; nonprofits for selected categories</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Infrastructure; Recreation; Conservation; Energy/Climate</w:t>
            </w:r>
          </w:p>
        </w:tc>
      </w:tr>
      <w:tr>
        <w:tc>
          <w:tcPr>
            <w:tcW w:type="dxa" w:w="1944"/>
            <w:shd w:fill="E6F1F5"/>
          </w:tcPr>
          <w:p>
            <w:r>
              <w:rPr>
                <w:b/>
              </w:rPr>
              <w:t>Amount or cost</w:t>
            </w:r>
          </w:p>
        </w:tc>
        <w:tc>
          <w:tcPr>
            <w:tcW w:type="dxa" w:w="8568"/>
          </w:tcPr>
          <w:p>
            <w:r>
              <w:t>At least $75 million available in the 2025 round; project awards vary by category</w:t>
            </w:r>
          </w:p>
        </w:tc>
      </w:tr>
      <w:tr>
        <w:tc>
          <w:tcPr>
            <w:tcW w:type="dxa" w:w="1944"/>
            <w:shd w:fill="E6F1F5"/>
          </w:tcPr>
          <w:p>
            <w:r>
              <w:rPr>
                <w:b/>
              </w:rPr>
              <w:t>Match or cost</w:t>
            </w:r>
          </w:p>
        </w:tc>
        <w:tc>
          <w:tcPr>
            <w:tcW w:type="dxa" w:w="8568"/>
          </w:tcPr>
          <w:p>
            <w:r>
              <w:t>Yes, 25%</w:t>
            </w:r>
          </w:p>
        </w:tc>
      </w:tr>
      <w:tr>
        <w:tc>
          <w:tcPr>
            <w:tcW w:type="dxa" w:w="1944"/>
            <w:shd w:fill="E6F1F5"/>
          </w:tcPr>
          <w:p>
            <w:r>
              <w:rPr>
                <w:b/>
              </w:rPr>
              <w:t>Official source</w:t>
            </w:r>
          </w:p>
        </w:tc>
        <w:tc>
          <w:tcPr>
            <w:tcW w:type="dxa" w:w="8568"/>
          </w:tcPr>
          <w:p>
            <w:hyperlink r:id="rId339">
              <w:r>
                <w:rPr>
                  <w:color w:val="1B6A8F"/>
                  <w:u w:val="single"/>
                </w:rPr>
                <w:t>Open official page</w:t>
              </w:r>
            </w:hyperlink>
            <w:r>
              <w:t xml:space="preserve"> (https://dec.ny.gov/get-involved/grant-applications)</w:t>
            </w:r>
          </w:p>
        </w:tc>
      </w:tr>
      <w:tr>
        <w:tc>
          <w:tcPr>
            <w:tcW w:type="dxa" w:w="1944"/>
            <w:shd w:fill="E6F1F5"/>
          </w:tcPr>
          <w:p>
            <w:r>
              <w:rPr>
                <w:b/>
              </w:rPr>
              <w:t>Record ID</w:t>
            </w:r>
          </w:p>
        </w:tc>
        <w:tc>
          <w:tcPr>
            <w:tcW w:type="dxa" w:w="8568"/>
          </w:tcPr>
          <w:p>
            <w:r>
              <w:t>RERC-FND-0358</w:t>
            </w:r>
          </w:p>
        </w:tc>
      </w:tr>
    </w:tbl>
    <w:p>
      <w:pPr>
        <w:pStyle w:val="Heading2"/>
        <w:spacing w:before="160" w:after="60"/>
      </w:pPr>
      <w:r>
        <w:t>NY Main Street</w:t>
      </w:r>
    </w:p>
    <w:p>
      <w:pPr>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Downtown and mixed-use neighborhood commercial district revitalization through building rehab and related streetscape work.</w:t>
            </w:r>
          </w:p>
        </w:tc>
      </w:tr>
      <w:tr>
        <w:tc>
          <w:tcPr>
            <w:tcW w:type="dxa" w:w="1944"/>
            <w:shd w:fill="E9F2EC"/>
          </w:tcPr>
          <w:p>
            <w:r>
              <w:rPr>
                <w:b/>
              </w:rPr>
              <w:t>Best for</w:t>
            </w:r>
          </w:p>
        </w:tc>
        <w:tc>
          <w:tcPr>
            <w:tcW w:type="dxa" w:w="8568"/>
          </w:tcPr>
          <w:p>
            <w:r>
              <w:t>Units of local government and nonprofit organizations incorporated under NY law; recipients then provide grants to local building owners</w:t>
            </w:r>
          </w:p>
        </w:tc>
      </w:tr>
      <w:tr>
        <w:tc>
          <w:tcPr>
            <w:tcW w:type="dxa" w:w="1944"/>
            <w:shd w:fill="E9F2EC"/>
          </w:tcPr>
          <w:p>
            <w:r>
              <w:rPr>
                <w:b/>
              </w:rPr>
              <w:t>Why it may help</w:t>
            </w:r>
          </w:p>
        </w:tc>
        <w:tc>
          <w:tcPr>
            <w:tcW w:type="dxa" w:w="8568"/>
          </w:tcPr>
          <w:p>
            <w:r>
              <w:t>May support rural community goals related to infrastructure and economic development.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Economic Development; Energy/Climate</w:t>
            </w:r>
          </w:p>
        </w:tc>
      </w:tr>
      <w:tr>
        <w:tc>
          <w:tcPr>
            <w:tcW w:type="dxa" w:w="1944"/>
            <w:shd w:fill="E9F2EC"/>
          </w:tcPr>
          <w:p>
            <w:r>
              <w:rPr>
                <w:b/>
              </w:rPr>
              <w:t>Amount or cost</w:t>
            </w:r>
          </w:p>
        </w:tc>
        <w:tc>
          <w:tcPr>
            <w:tcW w:type="dxa" w:w="8568"/>
          </w:tcPr>
          <w:p>
            <w:r>
              <w:t>Varies; official program examples include $250,000 community grants</w:t>
            </w:r>
          </w:p>
        </w:tc>
      </w:tr>
      <w:tr>
        <w:tc>
          <w:tcPr>
            <w:tcW w:type="dxa" w:w="1944"/>
            <w:shd w:fill="E9F2EC"/>
          </w:tcPr>
          <w:p>
            <w:r>
              <w:rPr>
                <w:b/>
              </w:rPr>
              <w:t>Match or cost</w:t>
            </w:r>
          </w:p>
        </w:tc>
        <w:tc>
          <w:tcPr>
            <w:tcW w:type="dxa" w:w="8568"/>
          </w:tcPr>
          <w:p>
            <w:r>
              <w:t>Yes</w:t>
            </w:r>
          </w:p>
        </w:tc>
      </w:tr>
      <w:tr>
        <w:tc>
          <w:tcPr>
            <w:tcW w:type="dxa" w:w="1944"/>
            <w:shd w:fill="E9F2EC"/>
          </w:tcPr>
          <w:p>
            <w:r>
              <w:rPr>
                <w:b/>
              </w:rPr>
              <w:t>Official source</w:t>
            </w:r>
          </w:p>
        </w:tc>
        <w:tc>
          <w:tcPr>
            <w:tcW w:type="dxa" w:w="8568"/>
          </w:tcPr>
          <w:p>
            <w:hyperlink r:id="rId340">
              <w:r>
                <w:rPr>
                  <w:color w:val="1B6A8F"/>
                  <w:u w:val="single"/>
                </w:rPr>
                <w:t>Open official page</w:t>
              </w:r>
            </w:hyperlink>
            <w:r>
              <w:t xml:space="preserve"> (https://hcr.ny.gov/funding-opportunities)</w:t>
            </w:r>
          </w:p>
        </w:tc>
      </w:tr>
      <w:tr>
        <w:tc>
          <w:tcPr>
            <w:tcW w:type="dxa" w:w="1944"/>
            <w:shd w:fill="E9F2EC"/>
          </w:tcPr>
          <w:p>
            <w:r>
              <w:rPr>
                <w:b/>
              </w:rPr>
              <w:t>Record ID</w:t>
            </w:r>
          </w:p>
        </w:tc>
        <w:tc>
          <w:tcPr>
            <w:tcW w:type="dxa" w:w="8568"/>
          </w:tcPr>
          <w:p>
            <w:r>
              <w:t>RERC-FND-0349</w:t>
            </w:r>
          </w:p>
        </w:tc>
      </w:tr>
    </w:tbl>
    <w:p>
      <w:pPr>
        <w:pStyle w:val="Heading2"/>
        <w:spacing w:before="160" w:after="60"/>
      </w:pPr>
      <w:r>
        <w:t>The Conservation Alliance Grants Program</w:t>
      </w:r>
    </w:p>
    <w:p>
      <w:pPr>
        <w:spacing w:after="80"/>
      </w:pPr>
      <w:r>
        <w:rPr>
          <w:b/>
        </w:rPr>
        <w:t>The Conservation Alliance</w:t>
      </w:r>
      <w:r>
        <w:t xml:space="preserve"> | Recurring | North America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To protect clean air, clean water, wild places, and watersheds.</w:t>
            </w:r>
          </w:p>
        </w:tc>
      </w:tr>
      <w:tr>
        <w:tc>
          <w:tcPr>
            <w:tcW w:type="dxa" w:w="1944"/>
            <w:shd w:fill="E6F1F5"/>
          </w:tcPr>
          <w:p>
            <w:r>
              <w:rPr>
                <w:b/>
              </w:rPr>
              <w:t>Best for</w:t>
            </w:r>
          </w:p>
        </w:tc>
        <w:tc>
          <w:tcPr>
            <w:tcW w:type="dxa" w:w="8568"/>
          </w:tcPr>
          <w:p>
            <w:r>
              <w:t>See program</w:t>
            </w:r>
          </w:p>
        </w:tc>
      </w:tr>
      <w:tr>
        <w:tc>
          <w:tcPr>
            <w:tcW w:type="dxa" w:w="1944"/>
            <w:shd w:fill="E6F1F5"/>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Conservation</w:t>
            </w:r>
          </w:p>
        </w:tc>
      </w:tr>
      <w:tr>
        <w:tc>
          <w:tcPr>
            <w:tcW w:type="dxa" w:w="1944"/>
            <w:shd w:fill="E6F1F5"/>
          </w:tcPr>
          <w:p>
            <w:r>
              <w:rPr>
                <w:b/>
              </w:rPr>
              <w:t>Amount or cost</w:t>
            </w:r>
          </w:p>
        </w:tc>
        <w:tc>
          <w:tcPr>
            <w:tcW w:type="dxa" w:w="8568"/>
          </w:tcPr>
          <w:p>
            <w:r>
              <w:t>Up to $100,000 depending on grant</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41">
              <w:r>
                <w:rPr>
                  <w:color w:val="1B6A8F"/>
                  <w:u w:val="single"/>
                </w:rPr>
                <w:t>Open official page</w:t>
              </w:r>
            </w:hyperlink>
            <w:r>
              <w:t xml:space="preserve"> (https://conservationalliance.com/grants)</w:t>
            </w:r>
          </w:p>
        </w:tc>
      </w:tr>
      <w:tr>
        <w:tc>
          <w:tcPr>
            <w:tcW w:type="dxa" w:w="1944"/>
            <w:shd w:fill="E6F1F5"/>
          </w:tcPr>
          <w:p>
            <w:r>
              <w:rPr>
                <w:b/>
              </w:rPr>
              <w:t>Record ID</w:t>
            </w:r>
          </w:p>
        </w:tc>
        <w:tc>
          <w:tcPr>
            <w:tcW w:type="dxa" w:w="8568"/>
          </w:tcPr>
          <w:p>
            <w:r>
              <w:t>RERC-FND-0359</w:t>
            </w:r>
          </w:p>
        </w:tc>
      </w:tr>
    </w:tbl>
    <w:p>
      <w:pPr>
        <w:pStyle w:val="Heading2"/>
        <w:spacing w:before="160" w:after="60"/>
      </w:pPr>
      <w:r>
        <w:t>Cherokee Preservation Foundation Grants</w:t>
      </w:r>
    </w:p>
    <w:p>
      <w:pPr>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natural environment protection, cultural tourism, entrepreneurship, and diversified rural economies.</w:t>
            </w:r>
          </w:p>
        </w:tc>
      </w:tr>
      <w:tr>
        <w:tc>
          <w:tcPr>
            <w:tcW w:type="dxa" w:w="1944"/>
            <w:shd w:fill="E9F2EC"/>
          </w:tcPr>
          <w:p>
            <w:r>
              <w:rPr>
                <w:b/>
              </w:rPr>
              <w:t>Best for</w:t>
            </w:r>
          </w:p>
        </w:tc>
        <w:tc>
          <w:tcPr>
            <w:tcW w:type="dxa" w:w="8568"/>
          </w:tcPr>
          <w:p>
            <w:r>
              <w:t>Eligible organizations serving EBCI and western North Carolina priorities</w:t>
            </w:r>
          </w:p>
        </w:tc>
      </w:tr>
      <w:tr>
        <w:tc>
          <w:tcPr>
            <w:tcW w:type="dxa" w:w="1944"/>
            <w:shd w:fill="E9F2EC"/>
          </w:tcPr>
          <w:p>
            <w:r>
              <w:rPr>
                <w:b/>
              </w:rPr>
              <w:t>Why it may help</w:t>
            </w:r>
          </w:p>
        </w:tc>
        <w:tc>
          <w:tcPr>
            <w:tcW w:type="dxa" w:w="8568"/>
          </w:tcPr>
          <w:p>
            <w:r>
              <w:t>Supports natural environment protection, cultural tourism, entrepreneurship, and diversified rural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environmental preservation; cultural preservation; economic development; entrepreneurship</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342">
              <w:r>
                <w:rPr>
                  <w:color w:val="1B6A8F"/>
                  <w:u w:val="single"/>
                </w:rPr>
                <w:t>Open official page</w:t>
              </w:r>
            </w:hyperlink>
            <w:r>
              <w:t xml:space="preserve"> (https://cherokeepreservation.org/)</w:t>
            </w:r>
          </w:p>
        </w:tc>
      </w:tr>
      <w:tr>
        <w:tc>
          <w:tcPr>
            <w:tcW w:type="dxa" w:w="1944"/>
            <w:shd w:fill="E9F2EC"/>
          </w:tcPr>
          <w:p>
            <w:r>
              <w:rPr>
                <w:b/>
              </w:rPr>
              <w:t>Record ID</w:t>
            </w:r>
          </w:p>
        </w:tc>
        <w:tc>
          <w:tcPr>
            <w:tcW w:type="dxa" w:w="8568"/>
          </w:tcPr>
          <w:p>
            <w:r>
              <w:t>RERC-FND-0361</w:t>
            </w:r>
          </w:p>
        </w:tc>
      </w:tr>
    </w:tbl>
    <w:p>
      <w:pPr>
        <w:pStyle w:val="Heading2"/>
        <w:spacing w:before="160" w:after="60"/>
      </w:pPr>
      <w:r>
        <w:t>Pigeon River Fund</w:t>
      </w:r>
    </w:p>
    <w:p>
      <w:pPr>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river access, watershed quality, and habitat projects tied to Blue Ridge rural recreation economies.</w:t>
            </w:r>
          </w:p>
        </w:tc>
      </w:tr>
      <w:tr>
        <w:tc>
          <w:tcPr>
            <w:tcW w:type="dxa" w:w="1944"/>
            <w:shd w:fill="E6F1F5"/>
          </w:tcPr>
          <w:p>
            <w:r>
              <w:rPr>
                <w:b/>
              </w:rPr>
              <w:t>Best for</w:t>
            </w:r>
          </w:p>
        </w:tc>
        <w:tc>
          <w:tcPr>
            <w:tcW w:type="dxa" w:w="8568"/>
          </w:tcPr>
          <w:p>
            <w:r>
              <w:t>Environmental nonprofits; public partners; conservation groups</w:t>
            </w:r>
          </w:p>
        </w:tc>
      </w:tr>
      <w:tr>
        <w:tc>
          <w:tcPr>
            <w:tcW w:type="dxa" w:w="1944"/>
            <w:shd w:fill="E6F1F5"/>
          </w:tcPr>
          <w:p>
            <w:r>
              <w:rPr>
                <w:b/>
              </w:rPr>
              <w:t>Why it may help</w:t>
            </w:r>
          </w:p>
        </w:tc>
        <w:tc>
          <w:tcPr>
            <w:tcW w:type="dxa" w:w="8568"/>
          </w:tcPr>
          <w:p>
            <w:r>
              <w:t>Supports river access, watershed quality, and habitat projects tied to Blue Ridge rural recreation economies.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river access; water quality; habitat; conservation awareness</w:t>
            </w:r>
          </w:p>
        </w:tc>
      </w:tr>
      <w:tr>
        <w:tc>
          <w:tcPr>
            <w:tcW w:type="dxa" w:w="1944"/>
            <w:shd w:fill="E6F1F5"/>
          </w:tcPr>
          <w:p>
            <w:r>
              <w:rPr>
                <w:b/>
              </w:rPr>
              <w:t>Amount or cost</w:t>
            </w:r>
          </w:p>
        </w:tc>
        <w:tc>
          <w:tcPr>
            <w:tcW w:type="dxa" w:w="8568"/>
          </w:tcPr>
          <w:p>
            <w:r>
              <w:t>Generally $5,000-$35,000</w:t>
            </w:r>
          </w:p>
        </w:tc>
      </w:tr>
      <w:tr>
        <w:tc>
          <w:tcPr>
            <w:tcW w:type="dxa" w:w="1944"/>
            <w:shd w:fill="E6F1F5"/>
          </w:tcPr>
          <w:p>
            <w:r>
              <w:rPr>
                <w:b/>
              </w:rPr>
              <w:t>Match or cost</w:t>
            </w:r>
          </w:p>
        </w:tc>
        <w:tc>
          <w:tcPr>
            <w:tcW w:type="dxa" w:w="8568"/>
          </w:tcPr>
          <w:p>
            <w:r>
              <w:t>Leverage or in-kind resources expected</w:t>
            </w:r>
          </w:p>
        </w:tc>
      </w:tr>
      <w:tr>
        <w:tc>
          <w:tcPr>
            <w:tcW w:type="dxa" w:w="1944"/>
            <w:shd w:fill="E6F1F5"/>
          </w:tcPr>
          <w:p>
            <w:r>
              <w:rPr>
                <w:b/>
              </w:rPr>
              <w:t>Official source</w:t>
            </w:r>
          </w:p>
        </w:tc>
        <w:tc>
          <w:tcPr>
            <w:tcW w:type="dxa" w:w="8568"/>
          </w:tcPr>
          <w:p>
            <w:hyperlink r:id="rId343">
              <w:r>
                <w:rPr>
                  <w:color w:val="1B6A8F"/>
                  <w:u w:val="single"/>
                </w:rPr>
                <w:t>Open official page</w:t>
              </w:r>
            </w:hyperlink>
            <w:r>
              <w:t xml:space="preserve"> (https://cfwnc.org/grants/pigeon-river-fund)</w:t>
            </w:r>
          </w:p>
        </w:tc>
      </w:tr>
      <w:tr>
        <w:tc>
          <w:tcPr>
            <w:tcW w:type="dxa" w:w="1944"/>
            <w:shd w:fill="E6F1F5"/>
          </w:tcPr>
          <w:p>
            <w:r>
              <w:rPr>
                <w:b/>
              </w:rPr>
              <w:t>Record ID</w:t>
            </w:r>
          </w:p>
        </w:tc>
        <w:tc>
          <w:tcPr>
            <w:tcW w:type="dxa" w:w="8568"/>
          </w:tcPr>
          <w:p>
            <w:r>
              <w:t>RERC-FND-0368</w:t>
            </w:r>
          </w:p>
        </w:tc>
      </w:tr>
    </w:tbl>
    <w:p>
      <w:pPr>
        <w:pStyle w:val="Heading2"/>
        <w:spacing w:before="160" w:after="60"/>
      </w:pPr>
      <w:r>
        <w:t>Open Grants Program</w:t>
      </w:r>
    </w:p>
    <w:p>
      <w:pPr>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rural economic projects that can support outdoor business clusters, visitor services, and infrastructure tied to job creation.</w:t>
            </w:r>
          </w:p>
        </w:tc>
      </w:tr>
      <w:tr>
        <w:tc>
          <w:tcPr>
            <w:tcW w:type="dxa" w:w="1944"/>
            <w:shd w:fill="E9F2EC"/>
          </w:tcPr>
          <w:p>
            <w:r>
              <w:rPr>
                <w:b/>
              </w:rPr>
              <w:t>Best for</w:t>
            </w:r>
          </w:p>
        </w:tc>
        <w:tc>
          <w:tcPr>
            <w:tcW w:type="dxa" w:w="8568"/>
          </w:tcPr>
          <w:p>
            <w:r>
              <w:t>Eligible economic development applicants aligned with Golden LEAF priorities</w:t>
            </w:r>
          </w:p>
        </w:tc>
      </w:tr>
      <w:tr>
        <w:tc>
          <w:tcPr>
            <w:tcW w:type="dxa" w:w="1944"/>
            <w:shd w:fill="E9F2EC"/>
          </w:tcPr>
          <w:p>
            <w:r>
              <w:rPr>
                <w:b/>
              </w:rPr>
              <w:t>Why it may help</w:t>
            </w:r>
          </w:p>
        </w:tc>
        <w:tc>
          <w:tcPr>
            <w:tcW w:type="dxa" w:w="8568"/>
          </w:tcPr>
          <w:p>
            <w:r>
              <w:t>Funds rural economic projects that can support outdoor business clusters, visitor services, and infrastructure tied to job creation</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rural economy; job creation; workforce; agriculture; infrastructure</w:t>
            </w:r>
          </w:p>
        </w:tc>
      </w:tr>
      <w:tr>
        <w:tc>
          <w:tcPr>
            <w:tcW w:type="dxa" w:w="1944"/>
            <w:shd w:fill="E9F2EC"/>
          </w:tcPr>
          <w:p>
            <w:r>
              <w:rPr>
                <w:b/>
              </w:rPr>
              <w:t>Amount or cost</w:t>
            </w:r>
          </w:p>
        </w:tc>
        <w:tc>
          <w:tcPr>
            <w:tcW w:type="dxa" w:w="8568"/>
          </w:tcPr>
          <w:p>
            <w:r>
              <w:t>Not fixed; project-specific</w:t>
            </w:r>
          </w:p>
        </w:tc>
      </w:tr>
      <w:tr>
        <w:tc>
          <w:tcPr>
            <w:tcW w:type="dxa" w:w="1944"/>
            <w:shd w:fill="E9F2EC"/>
          </w:tcPr>
          <w:p>
            <w:r>
              <w:rPr>
                <w:b/>
              </w:rPr>
              <w:t>Match or cost</w:t>
            </w:r>
          </w:p>
        </w:tc>
        <w:tc>
          <w:tcPr>
            <w:tcW w:type="dxa" w:w="8568"/>
          </w:tcPr>
          <w:p>
            <w:r>
              <w:t>Not stated on summary page</w:t>
            </w:r>
          </w:p>
        </w:tc>
      </w:tr>
      <w:tr>
        <w:tc>
          <w:tcPr>
            <w:tcW w:type="dxa" w:w="1944"/>
            <w:shd w:fill="E9F2EC"/>
          </w:tcPr>
          <w:p>
            <w:r>
              <w:rPr>
                <w:b/>
              </w:rPr>
              <w:t>Official source</w:t>
            </w:r>
          </w:p>
        </w:tc>
        <w:tc>
          <w:tcPr>
            <w:tcW w:type="dxa" w:w="8568"/>
          </w:tcPr>
          <w:p>
            <w:hyperlink r:id="rId344">
              <w:r>
                <w:rPr>
                  <w:color w:val="1B6A8F"/>
                  <w:u w:val="single"/>
                </w:rPr>
                <w:t>Open official page</w:t>
              </w:r>
            </w:hyperlink>
            <w:r>
              <w:t xml:space="preserve"> (https://goldenleaf.org/funding-opportunities/open-grants)</w:t>
            </w:r>
          </w:p>
        </w:tc>
      </w:tr>
      <w:tr>
        <w:tc>
          <w:tcPr>
            <w:tcW w:type="dxa" w:w="1944"/>
            <w:shd w:fill="E9F2EC"/>
          </w:tcPr>
          <w:p>
            <w:r>
              <w:rPr>
                <w:b/>
              </w:rPr>
              <w:t>Record ID</w:t>
            </w:r>
          </w:p>
        </w:tc>
        <w:tc>
          <w:tcPr>
            <w:tcW w:type="dxa" w:w="8568"/>
          </w:tcPr>
          <w:p>
            <w:r>
              <w:t>RERC-FND-0366</w:t>
            </w:r>
          </w:p>
        </w:tc>
      </w:tr>
    </w:tbl>
    <w:p>
      <w:pPr>
        <w:pStyle w:val="Heading2"/>
        <w:spacing w:before="160" w:after="60"/>
      </w:pPr>
      <w:r>
        <w:t>SITE Program</w:t>
      </w:r>
    </w:p>
    <w:p>
      <w:pPr>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prepare small-town sites for outdoor manufacturers, lodging, food, gear, or recreation-support businesses.</w:t>
            </w:r>
          </w:p>
        </w:tc>
      </w:tr>
      <w:tr>
        <w:tc>
          <w:tcPr>
            <w:tcW w:type="dxa" w:w="1944"/>
            <w:shd w:fill="E6F1F5"/>
          </w:tcPr>
          <w:p>
            <w:r>
              <w:rPr>
                <w:b/>
              </w:rPr>
              <w:t>Best for</w:t>
            </w:r>
          </w:p>
        </w:tc>
        <w:tc>
          <w:tcPr>
            <w:tcW w:type="dxa" w:w="8568"/>
          </w:tcPr>
          <w:p>
            <w:r>
              <w:t>Rural communities and eligible public or economic development partners</w:t>
            </w:r>
          </w:p>
        </w:tc>
      </w:tr>
      <w:tr>
        <w:tc>
          <w:tcPr>
            <w:tcW w:type="dxa" w:w="1944"/>
            <w:shd w:fill="E6F1F5"/>
          </w:tcPr>
          <w:p>
            <w:r>
              <w:rPr>
                <w:b/>
              </w:rPr>
              <w:t>Why it may help</w:t>
            </w:r>
          </w:p>
        </w:tc>
        <w:tc>
          <w:tcPr>
            <w:tcW w:type="dxa" w:w="8568"/>
          </w:tcPr>
          <w:p>
            <w:r>
              <w:t>Can prepare small-town sites for outdoor manufacturers, lodging, food, gear, or recreation-support businesses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site readiness; rural economic development; infrastructure; job creation</w:t>
            </w:r>
          </w:p>
        </w:tc>
      </w:tr>
      <w:tr>
        <w:tc>
          <w:tcPr>
            <w:tcW w:type="dxa" w:w="1944"/>
            <w:shd w:fill="E6F1F5"/>
          </w:tcPr>
          <w:p>
            <w:r>
              <w:rPr>
                <w:b/>
              </w:rPr>
              <w:t>Amount or cost</w:t>
            </w:r>
          </w:p>
        </w:tc>
        <w:tc>
          <w:tcPr>
            <w:tcW w:type="dxa" w:w="8568"/>
          </w:tcPr>
          <w:p>
            <w:r>
              <w:t>Phase-based; verify current guidelines</w:t>
            </w:r>
          </w:p>
        </w:tc>
      </w:tr>
      <w:tr>
        <w:tc>
          <w:tcPr>
            <w:tcW w:type="dxa" w:w="1944"/>
            <w:shd w:fill="E6F1F5"/>
          </w:tcPr>
          <w:p>
            <w:r>
              <w:rPr>
                <w:b/>
              </w:rPr>
              <w:t>Match or cost</w:t>
            </w:r>
          </w:p>
        </w:tc>
        <w:tc>
          <w:tcPr>
            <w:tcW w:type="dxa" w:w="8568"/>
          </w:tcPr>
          <w:p>
            <w:r>
              <w:t>Not stated on summary page</w:t>
            </w:r>
          </w:p>
        </w:tc>
      </w:tr>
      <w:tr>
        <w:tc>
          <w:tcPr>
            <w:tcW w:type="dxa" w:w="1944"/>
            <w:shd w:fill="E6F1F5"/>
          </w:tcPr>
          <w:p>
            <w:r>
              <w:rPr>
                <w:b/>
              </w:rPr>
              <w:t>Official source</w:t>
            </w:r>
          </w:p>
        </w:tc>
        <w:tc>
          <w:tcPr>
            <w:tcW w:type="dxa" w:w="8568"/>
          </w:tcPr>
          <w:p>
            <w:hyperlink r:id="rId345">
              <w:r>
                <w:rPr>
                  <w:color w:val="1B6A8F"/>
                  <w:u w:val="single"/>
                </w:rPr>
                <w:t>Open official page</w:t>
              </w:r>
            </w:hyperlink>
            <w:r>
              <w:t xml:space="preserve"> (https://goldenleaf.org/funding-opportunities/site-program)</w:t>
            </w:r>
          </w:p>
        </w:tc>
      </w:tr>
      <w:tr>
        <w:tc>
          <w:tcPr>
            <w:tcW w:type="dxa" w:w="1944"/>
            <w:shd w:fill="E6F1F5"/>
          </w:tcPr>
          <w:p>
            <w:r>
              <w:rPr>
                <w:b/>
              </w:rPr>
              <w:t>Record ID</w:t>
            </w:r>
          </w:p>
        </w:tc>
        <w:tc>
          <w:tcPr>
            <w:tcW w:type="dxa" w:w="8568"/>
          </w:tcPr>
          <w:p>
            <w:r>
              <w:t>RERC-FND-0373</w:t>
            </w:r>
          </w:p>
        </w:tc>
      </w:tr>
    </w:tbl>
    <w:p>
      <w:pPr>
        <w:pStyle w:val="Heading2"/>
        <w:spacing w:before="160" w:after="60"/>
      </w:pPr>
      <w:r>
        <w:t>Mountain BizWorks Get Funding</w:t>
      </w:r>
    </w:p>
    <w:p>
      <w:pPr>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Useful for rural recreation businesses in WNC gateway towns, including guides, lodging, retail, food, and experience operators.</w:t>
            </w:r>
          </w:p>
        </w:tc>
      </w:tr>
      <w:tr>
        <w:tc>
          <w:tcPr>
            <w:tcW w:type="dxa" w:w="1944"/>
            <w:shd w:fill="E9F2EC"/>
          </w:tcPr>
          <w:p>
            <w:r>
              <w:rPr>
                <w:b/>
              </w:rPr>
              <w:t>Best for</w:t>
            </w:r>
          </w:p>
        </w:tc>
        <w:tc>
          <w:tcPr>
            <w:tcW w:type="dxa" w:w="8568"/>
          </w:tcPr>
          <w:p>
            <w:r>
              <w:t>Western North Carolina small businesses and entrepreneurs</w:t>
            </w:r>
          </w:p>
        </w:tc>
      </w:tr>
      <w:tr>
        <w:tc>
          <w:tcPr>
            <w:tcW w:type="dxa" w:w="1944"/>
            <w:shd w:fill="E9F2EC"/>
          </w:tcPr>
          <w:p>
            <w:r>
              <w:rPr>
                <w:b/>
              </w:rPr>
              <w:t>Why it may help</w:t>
            </w:r>
          </w:p>
        </w:tc>
        <w:tc>
          <w:tcPr>
            <w:tcW w:type="dxa" w:w="8568"/>
          </w:tcPr>
          <w:p>
            <w:r>
              <w:t>Useful for rural recreation businesses in WNC gateway towns, including guides, lodging, retail, food, and experience operators.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rural entrepreneurship; outdoor businesses; local economy; small business expansion</w:t>
            </w:r>
          </w:p>
        </w:tc>
      </w:tr>
      <w:tr>
        <w:tc>
          <w:tcPr>
            <w:tcW w:type="dxa" w:w="1944"/>
            <w:shd w:fill="E9F2EC"/>
          </w:tcPr>
          <w:p>
            <w:r>
              <w:rPr>
                <w:b/>
              </w:rPr>
              <w:t>Amount or cost</w:t>
            </w:r>
          </w:p>
        </w:tc>
        <w:tc>
          <w:tcPr>
            <w:tcW w:type="dxa" w:w="8568"/>
          </w:tcPr>
          <w:p>
            <w:r>
              <w:t>$1,000-$500,000</w:t>
            </w:r>
          </w:p>
        </w:tc>
      </w:tr>
      <w:tr>
        <w:tc>
          <w:tcPr>
            <w:tcW w:type="dxa" w:w="1944"/>
            <w:shd w:fill="E9F2EC"/>
          </w:tcPr>
          <w:p>
            <w:r>
              <w:rPr>
                <w:b/>
              </w:rPr>
              <w:t>Match or cost</w:t>
            </w:r>
          </w:p>
        </w:tc>
        <w:tc>
          <w:tcPr>
            <w:tcW w:type="dxa" w:w="8568"/>
          </w:tcPr>
          <w:p>
            <w:r>
              <w:t>Repayment required; terms underwritten locally</w:t>
            </w:r>
          </w:p>
        </w:tc>
      </w:tr>
      <w:tr>
        <w:tc>
          <w:tcPr>
            <w:tcW w:type="dxa" w:w="1944"/>
            <w:shd w:fill="E9F2EC"/>
          </w:tcPr>
          <w:p>
            <w:r>
              <w:rPr>
                <w:b/>
              </w:rPr>
              <w:t>Official source</w:t>
            </w:r>
          </w:p>
        </w:tc>
        <w:tc>
          <w:tcPr>
            <w:tcW w:type="dxa" w:w="8568"/>
          </w:tcPr>
          <w:p>
            <w:hyperlink r:id="rId346">
              <w:r>
                <w:rPr>
                  <w:color w:val="1B6A8F"/>
                  <w:u w:val="single"/>
                </w:rPr>
                <w:t>Open official page</w:t>
              </w:r>
            </w:hyperlink>
            <w:r>
              <w:t xml:space="preserve"> (https://www.mountainbizworks.org/get-funding)</w:t>
            </w:r>
          </w:p>
        </w:tc>
      </w:tr>
      <w:tr>
        <w:tc>
          <w:tcPr>
            <w:tcW w:type="dxa" w:w="1944"/>
            <w:shd w:fill="E9F2EC"/>
          </w:tcPr>
          <w:p>
            <w:r>
              <w:rPr>
                <w:b/>
              </w:rPr>
              <w:t>Record ID</w:t>
            </w:r>
          </w:p>
        </w:tc>
        <w:tc>
          <w:tcPr>
            <w:tcW w:type="dxa" w:w="8568"/>
          </w:tcPr>
          <w:p>
            <w:r>
              <w:t>RERC-FND-0363</w:t>
            </w:r>
          </w:p>
        </w:tc>
      </w:tr>
    </w:tbl>
    <w:p>
      <w:pPr>
        <w:pStyle w:val="Heading2"/>
        <w:spacing w:before="160" w:after="60"/>
      </w:pPr>
      <w:r>
        <w:t>Water Resources Development Grant Program</w:t>
      </w:r>
    </w:p>
    <w:p>
      <w:pPr>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Directly supports paddling access, water-based recreation, navigation, and riverfront improvements.</w:t>
            </w:r>
          </w:p>
        </w:tc>
      </w:tr>
      <w:tr>
        <w:tc>
          <w:tcPr>
            <w:tcW w:type="dxa" w:w="1944"/>
            <w:shd w:fill="E6F1F5"/>
          </w:tcPr>
          <w:p>
            <w:r>
              <w:rPr>
                <w:b/>
              </w:rPr>
              <w:t>Best for</w:t>
            </w:r>
          </w:p>
        </w:tc>
        <w:tc>
          <w:tcPr>
            <w:tcW w:type="dxa" w:w="8568"/>
          </w:tcPr>
          <w:p>
            <w:r>
              <w:t>Local governments and eligible project sponsors</w:t>
            </w:r>
          </w:p>
        </w:tc>
      </w:tr>
      <w:tr>
        <w:tc>
          <w:tcPr>
            <w:tcW w:type="dxa" w:w="1944"/>
            <w:shd w:fill="E6F1F5"/>
          </w:tcPr>
          <w:p>
            <w:r>
              <w:rPr>
                <w:b/>
              </w:rPr>
              <w:t>Why it may help</w:t>
            </w:r>
          </w:p>
        </w:tc>
        <w:tc>
          <w:tcPr>
            <w:tcW w:type="dxa" w:w="8568"/>
          </w:tcPr>
          <w:p>
            <w:r>
              <w:t>Directly supports paddling access, water-based recreation, navigation, and riverfront improvements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water-based recreation; recreational navigation; stream restoration; engineering; stormwater</w:t>
            </w:r>
          </w:p>
        </w:tc>
      </w:tr>
      <w:tr>
        <w:tc>
          <w:tcPr>
            <w:tcW w:type="dxa" w:w="1944"/>
            <w:shd w:fill="E6F1F5"/>
          </w:tcPr>
          <w:p>
            <w:r>
              <w:rPr>
                <w:b/>
              </w:rPr>
              <w:t>Amount or cost</w:t>
            </w:r>
          </w:p>
        </w:tc>
        <w:tc>
          <w:tcPr>
            <w:tcW w:type="dxa" w:w="8568"/>
          </w:tcPr>
          <w:p>
            <w:r>
              <w:t>Varies by project type</w:t>
            </w:r>
          </w:p>
        </w:tc>
      </w:tr>
      <w:tr>
        <w:tc>
          <w:tcPr>
            <w:tcW w:type="dxa" w:w="1944"/>
            <w:shd w:fill="E6F1F5"/>
          </w:tcPr>
          <w:p>
            <w:r>
              <w:rPr>
                <w:b/>
              </w:rPr>
              <w:t>Match or cost</w:t>
            </w:r>
          </w:p>
        </w:tc>
        <w:tc>
          <w:tcPr>
            <w:tcW w:type="dxa" w:w="8568"/>
          </w:tcPr>
          <w:p>
            <w:r>
              <w:t>Varies by project type</w:t>
            </w:r>
          </w:p>
        </w:tc>
      </w:tr>
      <w:tr>
        <w:tc>
          <w:tcPr>
            <w:tcW w:type="dxa" w:w="1944"/>
            <w:shd w:fill="E6F1F5"/>
          </w:tcPr>
          <w:p>
            <w:r>
              <w:rPr>
                <w:b/>
              </w:rPr>
              <w:t>Official source</w:t>
            </w:r>
          </w:p>
        </w:tc>
        <w:tc>
          <w:tcPr>
            <w:tcW w:type="dxa" w:w="8568"/>
          </w:tcPr>
          <w:p>
            <w:hyperlink r:id="rId347">
              <w:r>
                <w:rPr>
                  <w:color w:val="1B6A8F"/>
                  <w:u w:val="single"/>
                </w:rPr>
                <w:t>Open official page</w:t>
              </w:r>
            </w:hyperlink>
            <w:r>
              <w:t xml:space="preserve"> (https://www.deq.nc.gov/about/divisions/water-resources/water-resources-grants/water-resources-development-grant-program)</w:t>
            </w:r>
          </w:p>
        </w:tc>
      </w:tr>
      <w:tr>
        <w:tc>
          <w:tcPr>
            <w:tcW w:type="dxa" w:w="1944"/>
            <w:shd w:fill="E6F1F5"/>
          </w:tcPr>
          <w:p>
            <w:r>
              <w:rPr>
                <w:b/>
              </w:rPr>
              <w:t>Record ID</w:t>
            </w:r>
          </w:p>
        </w:tc>
        <w:tc>
          <w:tcPr>
            <w:tcW w:type="dxa" w:w="8568"/>
          </w:tcPr>
          <w:p>
            <w:r>
              <w:t>RERC-FND-0375</w:t>
            </w:r>
          </w:p>
        </w:tc>
      </w:tr>
    </w:tbl>
    <w:p>
      <w:pPr>
        <w:pStyle w:val="Heading2"/>
        <w:spacing w:before="160" w:after="60"/>
      </w:pPr>
      <w:r>
        <w:t>Rural Downtown Economic Development Grant</w:t>
      </w:r>
    </w:p>
    <w:p>
      <w:pPr>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downtowns become visitor-serving main streets.</w:t>
            </w:r>
          </w:p>
        </w:tc>
      </w:tr>
      <w:tr>
        <w:tc>
          <w:tcPr>
            <w:tcW w:type="dxa" w:w="1944"/>
            <w:shd w:fill="E9F2EC"/>
          </w:tcPr>
          <w:p>
            <w:r>
              <w:rPr>
                <w:b/>
              </w:rPr>
              <w:t>Best for</w:t>
            </w:r>
          </w:p>
        </w:tc>
        <w:tc>
          <w:tcPr>
            <w:tcW w:type="dxa" w:w="8568"/>
          </w:tcPr>
          <w:p>
            <w:r>
              <w:t>Local governments in rural communities</w:t>
            </w:r>
          </w:p>
        </w:tc>
      </w:tr>
      <w:tr>
        <w:tc>
          <w:tcPr>
            <w:tcW w:type="dxa" w:w="1944"/>
            <w:shd w:fill="E9F2EC"/>
          </w:tcPr>
          <w:p>
            <w:r>
              <w:rPr>
                <w:b/>
              </w:rPr>
              <w:t>Why it may help</w:t>
            </w:r>
          </w:p>
        </w:tc>
        <w:tc>
          <w:tcPr>
            <w:tcW w:type="dxa" w:w="8568"/>
          </w:tcPr>
          <w:p>
            <w:r>
              <w:t>Helps rural downtowns become visitor-serving main streets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downtown revitalization; public improvements; business districts</w:t>
            </w:r>
          </w:p>
        </w:tc>
      </w:tr>
      <w:tr>
        <w:tc>
          <w:tcPr>
            <w:tcW w:type="dxa" w:w="1944"/>
            <w:shd w:fill="E9F2EC"/>
          </w:tcPr>
          <w:p>
            <w:r>
              <w:rPr>
                <w:b/>
              </w:rPr>
              <w:t>Amount or cost</w:t>
            </w:r>
          </w:p>
        </w:tc>
        <w:tc>
          <w:tcPr>
            <w:tcW w:type="dxa" w:w="8568"/>
          </w:tcPr>
          <w:p>
            <w:r>
              <w:t>Varies by solicitation</w:t>
            </w:r>
          </w:p>
        </w:tc>
      </w:tr>
      <w:tr>
        <w:tc>
          <w:tcPr>
            <w:tcW w:type="dxa" w:w="1944"/>
            <w:shd w:fill="E9F2EC"/>
          </w:tcPr>
          <w:p>
            <w:r>
              <w:rPr>
                <w:b/>
              </w:rPr>
              <w:t>Match or cost</w:t>
            </w:r>
          </w:p>
        </w:tc>
        <w:tc>
          <w:tcPr>
            <w:tcW w:type="dxa" w:w="8568"/>
          </w:tcPr>
          <w:p>
            <w:r>
              <w:t>5 percent match in 2026 materials</w:t>
            </w:r>
          </w:p>
        </w:tc>
      </w:tr>
      <w:tr>
        <w:tc>
          <w:tcPr>
            <w:tcW w:type="dxa" w:w="1944"/>
            <w:shd w:fill="E9F2EC"/>
          </w:tcPr>
          <w:p>
            <w:r>
              <w:rPr>
                <w:b/>
              </w:rPr>
              <w:t>Official source</w:t>
            </w:r>
          </w:p>
        </w:tc>
        <w:tc>
          <w:tcPr>
            <w:tcW w:type="dxa" w:w="8568"/>
          </w:tcPr>
          <w:p>
            <w:hyperlink r:id="rId348">
              <w:r>
                <w:rPr>
                  <w:color w:val="1B6A8F"/>
                  <w:u w:val="single"/>
                </w:rPr>
                <w:t>Open official page</w:t>
              </w:r>
            </w:hyperlink>
            <w:r>
              <w:t xml:space="preserve"> (https://www.commerce.nc.gov/about-us/divisions-programs/rural-economic-development-division/rural-engagement-investment-program)</w:t>
            </w:r>
          </w:p>
        </w:tc>
      </w:tr>
      <w:tr>
        <w:tc>
          <w:tcPr>
            <w:tcW w:type="dxa" w:w="1944"/>
            <w:shd w:fill="E9F2EC"/>
          </w:tcPr>
          <w:p>
            <w:r>
              <w:rPr>
                <w:b/>
              </w:rPr>
              <w:t>Record ID</w:t>
            </w:r>
          </w:p>
        </w:tc>
        <w:tc>
          <w:tcPr>
            <w:tcW w:type="dxa" w:w="8568"/>
          </w:tcPr>
          <w:p>
            <w:r>
              <w:t>RERC-FND-0371</w:t>
            </w:r>
          </w:p>
        </w:tc>
      </w:tr>
    </w:tbl>
    <w:p>
      <w:pPr>
        <w:pStyle w:val="Heading2"/>
        <w:spacing w:before="160" w:after="60"/>
      </w:pPr>
      <w:r>
        <w:t>Renew NC Commercial District Revitalization Program</w:t>
      </w:r>
    </w:p>
    <w:p>
      <w:pPr>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Restores visitor-serving commercial districts in outdoor recreation counties.</w:t>
            </w:r>
          </w:p>
        </w:tc>
      </w:tr>
      <w:tr>
        <w:tc>
          <w:tcPr>
            <w:tcW w:type="dxa" w:w="1944"/>
            <w:shd w:fill="E6F1F5"/>
          </w:tcPr>
          <w:p>
            <w:r>
              <w:rPr>
                <w:b/>
              </w:rPr>
              <w:t>Best for</w:t>
            </w:r>
          </w:p>
        </w:tc>
        <w:tc>
          <w:tcPr>
            <w:tcW w:type="dxa" w:w="8568"/>
          </w:tcPr>
          <w:p>
            <w:r>
              <w:t>Local governments; nonprofits; eligible commercial district partners</w:t>
            </w:r>
          </w:p>
        </w:tc>
      </w:tr>
      <w:tr>
        <w:tc>
          <w:tcPr>
            <w:tcW w:type="dxa" w:w="1944"/>
            <w:shd w:fill="E6F1F5"/>
          </w:tcPr>
          <w:p>
            <w:r>
              <w:rPr>
                <w:b/>
              </w:rPr>
              <w:t>Why it may help</w:t>
            </w:r>
          </w:p>
        </w:tc>
        <w:tc>
          <w:tcPr>
            <w:tcW w:type="dxa" w:w="8568"/>
          </w:tcPr>
          <w:p>
            <w:r>
              <w:t>Restores visitor-serving commercial districts in outdoor recreation counties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disaster recovery; downtowns; commercial districts</w:t>
            </w:r>
          </w:p>
        </w:tc>
      </w:tr>
      <w:tr>
        <w:tc>
          <w:tcPr>
            <w:tcW w:type="dxa" w:w="1944"/>
            <w:shd w:fill="E6F1F5"/>
          </w:tcPr>
          <w:p>
            <w:r>
              <w:rPr>
                <w:b/>
              </w:rPr>
              <w:t>Amount or cost</w:t>
            </w:r>
          </w:p>
        </w:tc>
        <w:tc>
          <w:tcPr>
            <w:tcW w:type="dxa" w:w="8568"/>
          </w:tcPr>
          <w:p>
            <w:r>
              <w:t>$40M program pool</w:t>
            </w:r>
          </w:p>
        </w:tc>
      </w:tr>
      <w:tr>
        <w:tc>
          <w:tcPr>
            <w:tcW w:type="dxa" w:w="1944"/>
            <w:shd w:fill="E6F1F5"/>
          </w:tcPr>
          <w:p>
            <w:r>
              <w:rPr>
                <w:b/>
              </w:rPr>
              <w:t>Match or cost</w:t>
            </w:r>
          </w:p>
        </w:tc>
        <w:tc>
          <w:tcPr>
            <w:tcW w:type="dxa" w:w="8568"/>
          </w:tcPr>
          <w:p>
            <w:r>
              <w:t>Match not captured in source</w:t>
            </w:r>
          </w:p>
        </w:tc>
      </w:tr>
      <w:tr>
        <w:tc>
          <w:tcPr>
            <w:tcW w:type="dxa" w:w="1944"/>
            <w:shd w:fill="E6F1F5"/>
          </w:tcPr>
          <w:p>
            <w:r>
              <w:rPr>
                <w:b/>
              </w:rPr>
              <w:t>Official source</w:t>
            </w:r>
          </w:p>
        </w:tc>
        <w:tc>
          <w:tcPr>
            <w:tcW w:type="dxa" w:w="8568"/>
          </w:tcPr>
          <w:p>
            <w:hyperlink r:id="rId349">
              <w:r>
                <w:rPr>
                  <w:color w:val="1B6A8F"/>
                  <w:u w:val="single"/>
                </w:rPr>
                <w:t>Open official page</w:t>
              </w:r>
            </w:hyperlink>
            <w:r>
              <w:t xml:space="preserve"> (https://www.commerce.nc.gov/news/press-releases/2026/04/06/renew-nc-launches-commercial-district-revitalization-program-western-north-carolina)</w:t>
            </w:r>
          </w:p>
        </w:tc>
      </w:tr>
      <w:tr>
        <w:tc>
          <w:tcPr>
            <w:tcW w:type="dxa" w:w="1944"/>
            <w:shd w:fill="E6F1F5"/>
          </w:tcPr>
          <w:p>
            <w:r>
              <w:rPr>
                <w:b/>
              </w:rPr>
              <w:t>Record ID</w:t>
            </w:r>
          </w:p>
        </w:tc>
        <w:tc>
          <w:tcPr>
            <w:tcW w:type="dxa" w:w="8568"/>
          </w:tcPr>
          <w:p>
            <w:r>
              <w:t>RERC-FND-0370</w:t>
            </w:r>
          </w:p>
        </w:tc>
      </w:tr>
    </w:tbl>
    <w:p>
      <w:pPr>
        <w:pStyle w:val="Heading2"/>
        <w:spacing w:before="160" w:after="60"/>
      </w:pPr>
      <w:r>
        <w:t>Rural Engagement and Investment Program</w:t>
      </w:r>
    </w:p>
    <w:p>
      <w:pPr>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flexible rural development support for recreation-economy readiness.</w:t>
            </w:r>
          </w:p>
        </w:tc>
      </w:tr>
      <w:tr>
        <w:tc>
          <w:tcPr>
            <w:tcW w:type="dxa" w:w="1944"/>
            <w:shd w:fill="E9F2EC"/>
          </w:tcPr>
          <w:p>
            <w:r>
              <w:rPr>
                <w:b/>
              </w:rPr>
              <w:t>Best for</w:t>
            </w:r>
          </w:p>
        </w:tc>
        <w:tc>
          <w:tcPr>
            <w:tcW w:type="dxa" w:w="8568"/>
          </w:tcPr>
          <w:p>
            <w:r>
              <w:t>Rural local governments; eligible public entities</w:t>
            </w:r>
          </w:p>
        </w:tc>
      </w:tr>
      <w:tr>
        <w:tc>
          <w:tcPr>
            <w:tcW w:type="dxa" w:w="1944"/>
            <w:shd w:fill="E9F2EC"/>
          </w:tcPr>
          <w:p>
            <w:r>
              <w:rPr>
                <w:b/>
              </w:rPr>
              <w:t>Why it may help</w:t>
            </w:r>
          </w:p>
        </w:tc>
        <w:tc>
          <w:tcPr>
            <w:tcW w:type="dxa" w:w="8568"/>
          </w:tcPr>
          <w:p>
            <w:r>
              <w:t>Provides flexible rural development support for recreation-economy readiness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planning; implementation; downtowns; infrastructure</w:t>
            </w:r>
          </w:p>
        </w:tc>
      </w:tr>
      <w:tr>
        <w:tc>
          <w:tcPr>
            <w:tcW w:type="dxa" w:w="1944"/>
            <w:shd w:fill="E9F2EC"/>
          </w:tcPr>
          <w:p>
            <w:r>
              <w:rPr>
                <w:b/>
              </w:rPr>
              <w:t>Amount or cost</w:t>
            </w:r>
          </w:p>
        </w:tc>
        <w:tc>
          <w:tcPr>
            <w:tcW w:type="dxa" w:w="8568"/>
          </w:tcPr>
          <w:p>
            <w:r>
              <w:t>Varies by program track</w:t>
            </w:r>
          </w:p>
        </w:tc>
      </w:tr>
      <w:tr>
        <w:tc>
          <w:tcPr>
            <w:tcW w:type="dxa" w:w="1944"/>
            <w:shd w:fill="E9F2EC"/>
          </w:tcPr>
          <w:p>
            <w:r>
              <w:rPr>
                <w:b/>
              </w:rPr>
              <w:t>Match or cost</w:t>
            </w:r>
          </w:p>
        </w:tc>
        <w:tc>
          <w:tcPr>
            <w:tcW w:type="dxa" w:w="8568"/>
          </w:tcPr>
          <w:p>
            <w:r>
              <w:t>Match varies</w:t>
            </w:r>
          </w:p>
        </w:tc>
      </w:tr>
      <w:tr>
        <w:tc>
          <w:tcPr>
            <w:tcW w:type="dxa" w:w="1944"/>
            <w:shd w:fill="E9F2EC"/>
          </w:tcPr>
          <w:p>
            <w:r>
              <w:rPr>
                <w:b/>
              </w:rPr>
              <w:t>Official source</w:t>
            </w:r>
          </w:p>
        </w:tc>
        <w:tc>
          <w:tcPr>
            <w:tcW w:type="dxa" w:w="8568"/>
          </w:tcPr>
          <w:p>
            <w:hyperlink r:id="rId348">
              <w:r>
                <w:rPr>
                  <w:color w:val="1B6A8F"/>
                  <w:u w:val="single"/>
                </w:rPr>
                <w:t>Open official page</w:t>
              </w:r>
            </w:hyperlink>
            <w:r>
              <w:t xml:space="preserve"> (https://www.commerce.nc.gov/about-us/divisions-programs/rural-economic-development-division/rural-engagement-investment-program)</w:t>
            </w:r>
          </w:p>
        </w:tc>
      </w:tr>
      <w:tr>
        <w:tc>
          <w:tcPr>
            <w:tcW w:type="dxa" w:w="1944"/>
            <w:shd w:fill="E9F2EC"/>
          </w:tcPr>
          <w:p>
            <w:r>
              <w:rPr>
                <w:b/>
              </w:rPr>
              <w:t>Record ID</w:t>
            </w:r>
          </w:p>
        </w:tc>
        <w:tc>
          <w:tcPr>
            <w:tcW w:type="dxa" w:w="8568"/>
          </w:tcPr>
          <w:p>
            <w:r>
              <w:t>RERC-FND-0372</w:t>
            </w:r>
          </w:p>
        </w:tc>
      </w:tr>
    </w:tbl>
    <w:p>
      <w:pPr>
        <w:pStyle w:val="Heading2"/>
        <w:spacing w:before="160" w:after="60"/>
      </w:pPr>
      <w:r>
        <w:t>Appalachian Regional Commission Area Development Program</w:t>
      </w:r>
    </w:p>
    <w:p>
      <w:pPr>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infrastructure and tourism-linked economic development in mountain recreation counties.</w:t>
            </w:r>
          </w:p>
        </w:tc>
      </w:tr>
      <w:tr>
        <w:tc>
          <w:tcPr>
            <w:tcW w:type="dxa" w:w="1944"/>
            <w:shd w:fill="E6F1F5"/>
          </w:tcPr>
          <w:p>
            <w:r>
              <w:rPr>
                <w:b/>
              </w:rPr>
              <w:t>Best for</w:t>
            </w:r>
          </w:p>
        </w:tc>
        <w:tc>
          <w:tcPr>
            <w:tcW w:type="dxa" w:w="8568"/>
          </w:tcPr>
          <w:p>
            <w:r>
              <w:t>Local governments; nonprofits; public entities</w:t>
            </w:r>
          </w:p>
        </w:tc>
      </w:tr>
      <w:tr>
        <w:tc>
          <w:tcPr>
            <w:tcW w:type="dxa" w:w="1944"/>
            <w:shd w:fill="E6F1F5"/>
          </w:tcPr>
          <w:p>
            <w:r>
              <w:rPr>
                <w:b/>
              </w:rPr>
              <w:t>Why it may help</w:t>
            </w:r>
          </w:p>
        </w:tc>
        <w:tc>
          <w:tcPr>
            <w:tcW w:type="dxa" w:w="8568"/>
          </w:tcPr>
          <w:p>
            <w:r>
              <w:t>Funds infrastructure and tourism-linked economic development in mountain recreation counties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tourism; workforce; planning</w:t>
            </w:r>
          </w:p>
        </w:tc>
      </w:tr>
      <w:tr>
        <w:tc>
          <w:tcPr>
            <w:tcW w:type="dxa" w:w="1944"/>
            <w:shd w:fill="E6F1F5"/>
          </w:tcPr>
          <w:p>
            <w:r>
              <w:rPr>
                <w:b/>
              </w:rPr>
              <w:t>Amount or cost</w:t>
            </w:r>
          </w:p>
        </w:tc>
        <w:tc>
          <w:tcPr>
            <w:tcW w:type="dxa" w:w="8568"/>
          </w:tcPr>
          <w:p>
            <w:r>
              <w:t>Varies by ARC allocation and project</w:t>
            </w:r>
          </w:p>
        </w:tc>
      </w:tr>
      <w:tr>
        <w:tc>
          <w:tcPr>
            <w:tcW w:type="dxa" w:w="1944"/>
            <w:shd w:fill="E6F1F5"/>
          </w:tcPr>
          <w:p>
            <w:r>
              <w:rPr>
                <w:b/>
              </w:rPr>
              <w:t>Match or cost</w:t>
            </w:r>
          </w:p>
        </w:tc>
        <w:tc>
          <w:tcPr>
            <w:tcW w:type="dxa" w:w="8568"/>
          </w:tcPr>
          <w:p>
            <w:r>
              <w:t>Match required; rate varies by county distress</w:t>
            </w:r>
          </w:p>
        </w:tc>
      </w:tr>
      <w:tr>
        <w:tc>
          <w:tcPr>
            <w:tcW w:type="dxa" w:w="1944"/>
            <w:shd w:fill="E6F1F5"/>
          </w:tcPr>
          <w:p>
            <w:r>
              <w:rPr>
                <w:b/>
              </w:rPr>
              <w:t>Official source</w:t>
            </w:r>
          </w:p>
        </w:tc>
        <w:tc>
          <w:tcPr>
            <w:tcW w:type="dxa" w:w="8568"/>
          </w:tcPr>
          <w:p>
            <w:hyperlink r:id="rId350">
              <w:r>
                <w:rPr>
                  <w:color w:val="1B6A8F"/>
                  <w:u w:val="single"/>
                </w:rPr>
                <w:t>Open official page</w:t>
              </w:r>
            </w:hyperlink>
            <w:r>
              <w:t xml:space="preserve"> (https://www.commerce.nc.gov/about-us/divisions-programs/rural-economic-development-division/appalachian-regional-commission)</w:t>
            </w:r>
          </w:p>
        </w:tc>
      </w:tr>
      <w:tr>
        <w:tc>
          <w:tcPr>
            <w:tcW w:type="dxa" w:w="1944"/>
            <w:shd w:fill="E6F1F5"/>
          </w:tcPr>
          <w:p>
            <w:r>
              <w:rPr>
                <w:b/>
              </w:rPr>
              <w:t>Record ID</w:t>
            </w:r>
          </w:p>
        </w:tc>
        <w:tc>
          <w:tcPr>
            <w:tcW w:type="dxa" w:w="8568"/>
          </w:tcPr>
          <w:p>
            <w:r>
              <w:t>RERC-FND-0360</w:t>
            </w:r>
          </w:p>
        </w:tc>
      </w:tr>
    </w:tbl>
    <w:p>
      <w:pPr>
        <w:pStyle w:val="Heading2"/>
        <w:spacing w:before="160" w:after="60"/>
      </w:pPr>
      <w:r>
        <w:t>Parks and Recreation Trust Fund Local Grants</w:t>
      </w:r>
    </w:p>
    <w:p>
      <w:pPr>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Core capital source for rural parks and recreation amenities.</w:t>
            </w:r>
          </w:p>
        </w:tc>
      </w:tr>
      <w:tr>
        <w:tc>
          <w:tcPr>
            <w:tcW w:type="dxa" w:w="1944"/>
            <w:shd w:fill="E9F2EC"/>
          </w:tcPr>
          <w:p>
            <w:r>
              <w:rPr>
                <w:b/>
              </w:rPr>
              <w:t>Best for</w:t>
            </w:r>
          </w:p>
        </w:tc>
        <w:tc>
          <w:tcPr>
            <w:tcW w:type="dxa" w:w="8568"/>
          </w:tcPr>
          <w:p>
            <w:r>
              <w:t>Local governments</w:t>
            </w:r>
          </w:p>
        </w:tc>
      </w:tr>
      <w:tr>
        <w:tc>
          <w:tcPr>
            <w:tcW w:type="dxa" w:w="1944"/>
            <w:shd w:fill="E9F2EC"/>
          </w:tcPr>
          <w:p>
            <w:r>
              <w:rPr>
                <w:b/>
              </w:rPr>
              <w:t>Why it may help</w:t>
            </w:r>
          </w:p>
        </w:tc>
        <w:tc>
          <w:tcPr>
            <w:tcW w:type="dxa" w:w="8568"/>
          </w:tcPr>
          <w:p>
            <w:r>
              <w:t>Core capital source for rural parks and recreation amenities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recreation facilities; land acquisition</w:t>
            </w:r>
          </w:p>
        </w:tc>
      </w:tr>
      <w:tr>
        <w:tc>
          <w:tcPr>
            <w:tcW w:type="dxa" w:w="1944"/>
            <w:shd w:fill="E9F2EC"/>
          </w:tcPr>
          <w:p>
            <w:r>
              <w:rPr>
                <w:b/>
              </w:rPr>
              <w:t>Amount or cost</w:t>
            </w:r>
          </w:p>
        </w:tc>
        <w:tc>
          <w:tcPr>
            <w:tcW w:type="dxa" w:w="8568"/>
          </w:tcPr>
          <w:p>
            <w:r>
              <w:t>Up to $500,000</w:t>
            </w:r>
          </w:p>
        </w:tc>
      </w:tr>
      <w:tr>
        <w:tc>
          <w:tcPr>
            <w:tcW w:type="dxa" w:w="1944"/>
            <w:shd w:fill="E9F2EC"/>
          </w:tcPr>
          <w:p>
            <w:r>
              <w:rPr>
                <w:b/>
              </w:rPr>
              <w:t>Match or cost</w:t>
            </w:r>
          </w:p>
        </w:tc>
        <w:tc>
          <w:tcPr>
            <w:tcW w:type="dxa" w:w="8568"/>
          </w:tcPr>
          <w:p>
            <w:r>
              <w:t>Dollar-for-dollar local match</w:t>
            </w:r>
          </w:p>
        </w:tc>
      </w:tr>
      <w:tr>
        <w:tc>
          <w:tcPr>
            <w:tcW w:type="dxa" w:w="1944"/>
            <w:shd w:fill="E9F2EC"/>
          </w:tcPr>
          <w:p>
            <w:r>
              <w:rPr>
                <w:b/>
              </w:rPr>
              <w:t>Official source</w:t>
            </w:r>
          </w:p>
        </w:tc>
        <w:tc>
          <w:tcPr>
            <w:tcW w:type="dxa" w:w="8568"/>
          </w:tcPr>
          <w:p>
            <w:hyperlink r:id="rId351">
              <w:r>
                <w:rPr>
                  <w:color w:val="1B6A8F"/>
                  <w:u w:val="single"/>
                </w:rPr>
                <w:t>Open official page</w:t>
              </w:r>
            </w:hyperlink>
            <w:r>
              <w:t xml:space="preserve"> (https://www.ncparks.gov/about-us/grants/parks-and-recreation-trust-fund/partf-applicants)</w:t>
            </w:r>
          </w:p>
        </w:tc>
      </w:tr>
      <w:tr>
        <w:tc>
          <w:tcPr>
            <w:tcW w:type="dxa" w:w="1944"/>
            <w:shd w:fill="E9F2EC"/>
          </w:tcPr>
          <w:p>
            <w:r>
              <w:rPr>
                <w:b/>
              </w:rPr>
              <w:t>Record ID</w:t>
            </w:r>
          </w:p>
        </w:tc>
        <w:tc>
          <w:tcPr>
            <w:tcW w:type="dxa" w:w="8568"/>
          </w:tcPr>
          <w:p>
            <w:r>
              <w:t>RERC-FND-0367</w:t>
            </w:r>
          </w:p>
        </w:tc>
      </w:tr>
    </w:tbl>
    <w:p>
      <w:pPr>
        <w:pStyle w:val="Heading2"/>
        <w:spacing w:before="160" w:after="60"/>
      </w:pPr>
      <w:r>
        <w:t>North Carolina Land and Water Fund</w:t>
      </w:r>
    </w:p>
    <w:p>
      <w:pPr>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landscapes, water, and greenway corridors that support outdoor tourism.</w:t>
            </w:r>
          </w:p>
        </w:tc>
      </w:tr>
      <w:tr>
        <w:tc>
          <w:tcPr>
            <w:tcW w:type="dxa" w:w="1944"/>
            <w:shd w:fill="E6F1F5"/>
          </w:tcPr>
          <w:p>
            <w:r>
              <w:rPr>
                <w:b/>
              </w:rPr>
              <w:t>Best for</w:t>
            </w:r>
          </w:p>
        </w:tc>
        <w:tc>
          <w:tcPr>
            <w:tcW w:type="dxa" w:w="8568"/>
          </w:tcPr>
          <w:p>
            <w:r>
              <w:t>Local governments; nonprofits; state agencies</w:t>
            </w:r>
          </w:p>
        </w:tc>
      </w:tr>
      <w:tr>
        <w:tc>
          <w:tcPr>
            <w:tcW w:type="dxa" w:w="1944"/>
            <w:shd w:fill="E6F1F5"/>
          </w:tcPr>
          <w:p>
            <w:r>
              <w:rPr>
                <w:b/>
              </w:rPr>
              <w:t>Why it may help</w:t>
            </w:r>
          </w:p>
        </w:tc>
        <w:tc>
          <w:tcPr>
            <w:tcW w:type="dxa" w:w="8568"/>
          </w:tcPr>
          <w:p>
            <w:r>
              <w:t>Protects landscapes, water, and greenway corridors that support outdoor tourism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 greenways; water quality; land acquisition</w:t>
            </w:r>
          </w:p>
        </w:tc>
      </w:tr>
      <w:tr>
        <w:tc>
          <w:tcPr>
            <w:tcW w:type="dxa" w:w="1944"/>
            <w:shd w:fill="E6F1F5"/>
          </w:tcPr>
          <w:p>
            <w:r>
              <w:rPr>
                <w:b/>
              </w:rPr>
              <w:t>Amount or cost</w:t>
            </w:r>
          </w:p>
        </w:tc>
        <w:tc>
          <w:tcPr>
            <w:tcW w:type="dxa" w:w="8568"/>
          </w:tcPr>
          <w:p>
            <w:r>
              <w:t>Varies by project and fund availability</w:t>
            </w:r>
          </w:p>
        </w:tc>
      </w:tr>
      <w:tr>
        <w:tc>
          <w:tcPr>
            <w:tcW w:type="dxa" w:w="1944"/>
            <w:shd w:fill="E6F1F5"/>
          </w:tcPr>
          <w:p>
            <w:r>
              <w:rPr>
                <w:b/>
              </w:rPr>
              <w:t>Match or cost</w:t>
            </w:r>
          </w:p>
        </w:tc>
        <w:tc>
          <w:tcPr>
            <w:tcW w:type="dxa" w:w="8568"/>
          </w:tcPr>
          <w:p>
            <w:r>
              <w:t>Match not always required; leverage encouraged</w:t>
            </w:r>
          </w:p>
        </w:tc>
      </w:tr>
      <w:tr>
        <w:tc>
          <w:tcPr>
            <w:tcW w:type="dxa" w:w="1944"/>
            <w:shd w:fill="E6F1F5"/>
          </w:tcPr>
          <w:p>
            <w:r>
              <w:rPr>
                <w:b/>
              </w:rPr>
              <w:t>Official source</w:t>
            </w:r>
          </w:p>
        </w:tc>
        <w:tc>
          <w:tcPr>
            <w:tcW w:type="dxa" w:w="8568"/>
          </w:tcPr>
          <w:p>
            <w:hyperlink r:id="rId352">
              <w:r>
                <w:rPr>
                  <w:color w:val="1B6A8F"/>
                  <w:u w:val="single"/>
                </w:rPr>
                <w:t>Open official page</w:t>
              </w:r>
            </w:hyperlink>
            <w:r>
              <w:t xml:space="preserve"> (https://nclwf.nc.gov/apply)</w:t>
            </w:r>
          </w:p>
        </w:tc>
      </w:tr>
      <w:tr>
        <w:tc>
          <w:tcPr>
            <w:tcW w:type="dxa" w:w="1944"/>
            <w:shd w:fill="E6F1F5"/>
          </w:tcPr>
          <w:p>
            <w:r>
              <w:rPr>
                <w:b/>
              </w:rPr>
              <w:t>Record ID</w:t>
            </w:r>
          </w:p>
        </w:tc>
        <w:tc>
          <w:tcPr>
            <w:tcW w:type="dxa" w:w="8568"/>
          </w:tcPr>
          <w:p>
            <w:r>
              <w:t>RERC-FND-0364</w:t>
            </w:r>
          </w:p>
        </w:tc>
      </w:tr>
    </w:tbl>
    <w:p>
      <w:pPr>
        <w:pStyle w:val="Heading2"/>
        <w:spacing w:before="160" w:after="60"/>
      </w:pPr>
      <w:r>
        <w:t>Loan Participation Program</w:t>
      </w:r>
    </w:p>
    <w:p>
      <w:pPr>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expand credit access for outfitters, lodging, food, guide services, and other recreation-economy small businesses.</w:t>
            </w:r>
          </w:p>
        </w:tc>
      </w:tr>
      <w:tr>
        <w:tc>
          <w:tcPr>
            <w:tcW w:type="dxa" w:w="1944"/>
            <w:shd w:fill="E9F2EC"/>
          </w:tcPr>
          <w:p>
            <w:r>
              <w:rPr>
                <w:b/>
              </w:rPr>
              <w:t>Best for</w:t>
            </w:r>
          </w:p>
        </w:tc>
        <w:tc>
          <w:tcPr>
            <w:tcW w:type="dxa" w:w="8568"/>
          </w:tcPr>
          <w:p>
            <w:r>
              <w:t>Small businesses through banks, credit unions, and CDFIs</w:t>
            </w:r>
          </w:p>
        </w:tc>
      </w:tr>
      <w:tr>
        <w:tc>
          <w:tcPr>
            <w:tcW w:type="dxa" w:w="1944"/>
            <w:shd w:fill="E9F2EC"/>
          </w:tcPr>
          <w:p>
            <w:r>
              <w:rPr>
                <w:b/>
              </w:rPr>
              <w:t>Why it may help</w:t>
            </w:r>
          </w:p>
        </w:tc>
        <w:tc>
          <w:tcPr>
            <w:tcW w:type="dxa" w:w="8568"/>
          </w:tcPr>
          <w:p>
            <w:r>
              <w:t>Can expand credit access for outfitters, lodging, food, guide services, and other recreation-economy small businesses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small business finance; rural entrepreneurs; disadvantaged communities</w:t>
            </w:r>
          </w:p>
        </w:tc>
      </w:tr>
      <w:tr>
        <w:tc>
          <w:tcPr>
            <w:tcW w:type="dxa" w:w="1944"/>
            <w:shd w:fill="E9F2EC"/>
          </w:tcPr>
          <w:p>
            <w:r>
              <w:rPr>
                <w:b/>
              </w:rPr>
              <w:t>Amount or cost</w:t>
            </w:r>
          </w:p>
        </w:tc>
        <w:tc>
          <w:tcPr>
            <w:tcW w:type="dxa" w:w="8568"/>
          </w:tcPr>
          <w:p>
            <w:r>
              <w:t>Varies through participating lenders</w:t>
            </w:r>
          </w:p>
        </w:tc>
      </w:tr>
      <w:tr>
        <w:tc>
          <w:tcPr>
            <w:tcW w:type="dxa" w:w="1944"/>
            <w:shd w:fill="E9F2EC"/>
          </w:tcPr>
          <w:p>
            <w:r>
              <w:rPr>
                <w:b/>
              </w:rPr>
              <w:t>Match or cost</w:t>
            </w:r>
          </w:p>
        </w:tc>
        <w:tc>
          <w:tcPr>
            <w:tcW w:type="dxa" w:w="8568"/>
          </w:tcPr>
          <w:p>
            <w:r>
              <w:t>Lender participation structure; borrower terms vary</w:t>
            </w:r>
          </w:p>
        </w:tc>
      </w:tr>
      <w:tr>
        <w:tc>
          <w:tcPr>
            <w:tcW w:type="dxa" w:w="1944"/>
            <w:shd w:fill="E9F2EC"/>
          </w:tcPr>
          <w:p>
            <w:r>
              <w:rPr>
                <w:b/>
              </w:rPr>
              <w:t>Official source</w:t>
            </w:r>
          </w:p>
        </w:tc>
        <w:tc>
          <w:tcPr>
            <w:tcW w:type="dxa" w:w="8568"/>
          </w:tcPr>
          <w:p>
            <w:hyperlink r:id="rId353">
              <w:r>
                <w:rPr>
                  <w:color w:val="1B6A8F"/>
                  <w:u w:val="single"/>
                </w:rPr>
                <w:t>Open official page</w:t>
              </w:r>
            </w:hyperlink>
            <w:r>
              <w:t xml:space="preserve"> (https://www.ncruralcenter.org/ssbci/loan-participation-program)</w:t>
            </w:r>
          </w:p>
        </w:tc>
      </w:tr>
      <w:tr>
        <w:tc>
          <w:tcPr>
            <w:tcW w:type="dxa" w:w="1944"/>
            <w:shd w:fill="E9F2EC"/>
          </w:tcPr>
          <w:p>
            <w:r>
              <w:rPr>
                <w:b/>
              </w:rPr>
              <w:t>Record ID</w:t>
            </w:r>
          </w:p>
        </w:tc>
        <w:tc>
          <w:tcPr>
            <w:tcW w:type="dxa" w:w="8568"/>
          </w:tcPr>
          <w:p>
            <w:r>
              <w:t>RERC-FND-0362</w:t>
            </w:r>
          </w:p>
        </w:tc>
      </w:tr>
    </w:tbl>
    <w:p>
      <w:pPr>
        <w:pStyle w:val="Heading2"/>
        <w:spacing w:before="160" w:after="60"/>
      </w:pPr>
      <w:r>
        <w:t>Recreational Trails Program and Safety Education Grants</w:t>
      </w:r>
    </w:p>
    <w:p>
      <w:pPr>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Builds and improves trail networks for trail towns.</w:t>
            </w:r>
          </w:p>
        </w:tc>
      </w:tr>
      <w:tr>
        <w:tc>
          <w:tcPr>
            <w:tcW w:type="dxa" w:w="1944"/>
            <w:shd w:fill="E6F1F5"/>
          </w:tcPr>
          <w:p>
            <w:r>
              <w:rPr>
                <w:b/>
              </w:rPr>
              <w:t>Best for</w:t>
            </w:r>
          </w:p>
        </w:tc>
        <w:tc>
          <w:tcPr>
            <w:tcW w:type="dxa" w:w="8568"/>
          </w:tcPr>
          <w:p>
            <w:r>
              <w:t>Local governments; nonprofits; agencies; trail organizations</w:t>
            </w:r>
          </w:p>
        </w:tc>
      </w:tr>
      <w:tr>
        <w:tc>
          <w:tcPr>
            <w:tcW w:type="dxa" w:w="1944"/>
            <w:shd w:fill="E6F1F5"/>
          </w:tcPr>
          <w:p>
            <w:r>
              <w:rPr>
                <w:b/>
              </w:rPr>
              <w:t>Why it may help</w:t>
            </w:r>
          </w:p>
        </w:tc>
        <w:tc>
          <w:tcPr>
            <w:tcW w:type="dxa" w:w="8568"/>
          </w:tcPr>
          <w:p>
            <w:r>
              <w:t>Builds and improves trail networks for trail towns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trails; trail safety; education; trail construction</w:t>
            </w:r>
          </w:p>
        </w:tc>
      </w:tr>
      <w:tr>
        <w:tc>
          <w:tcPr>
            <w:tcW w:type="dxa" w:w="1944"/>
            <w:shd w:fill="E6F1F5"/>
          </w:tcPr>
          <w:p>
            <w:r>
              <w:rPr>
                <w:b/>
              </w:rPr>
              <w:t>Amount or cost</w:t>
            </w:r>
          </w:p>
        </w:tc>
        <w:tc>
          <w:tcPr>
            <w:tcW w:type="dxa" w:w="8568"/>
          </w:tcPr>
          <w:p>
            <w:r>
              <w:t>RTP varies; safety grants often up to $5,000</w:t>
            </w:r>
          </w:p>
        </w:tc>
      </w:tr>
      <w:tr>
        <w:tc>
          <w:tcPr>
            <w:tcW w:type="dxa" w:w="1944"/>
            <w:shd w:fill="E6F1F5"/>
          </w:tcPr>
          <w:p>
            <w:r>
              <w:rPr>
                <w:b/>
              </w:rPr>
              <w:t>Match or cost</w:t>
            </w:r>
          </w:p>
        </w:tc>
        <w:tc>
          <w:tcPr>
            <w:tcW w:type="dxa" w:w="8568"/>
          </w:tcPr>
          <w:p>
            <w:r>
              <w:t>Match required for RTP</w:t>
            </w:r>
          </w:p>
        </w:tc>
      </w:tr>
      <w:tr>
        <w:tc>
          <w:tcPr>
            <w:tcW w:type="dxa" w:w="1944"/>
            <w:shd w:fill="E6F1F5"/>
          </w:tcPr>
          <w:p>
            <w:r>
              <w:rPr>
                <w:b/>
              </w:rPr>
              <w:t>Official source</w:t>
            </w:r>
          </w:p>
        </w:tc>
        <w:tc>
          <w:tcPr>
            <w:tcW w:type="dxa" w:w="8568"/>
          </w:tcPr>
          <w:p>
            <w:hyperlink r:id="rId354">
              <w:r>
                <w:rPr>
                  <w:color w:val="1B6A8F"/>
                  <w:u w:val="single"/>
                </w:rPr>
                <w:t>Open official page</w:t>
              </w:r>
            </w:hyperlink>
            <w:r>
              <w:t xml:space="preserve"> (https://trails.nc.gov/trail-grants/apply-grant)</w:t>
            </w:r>
          </w:p>
        </w:tc>
      </w:tr>
      <w:tr>
        <w:tc>
          <w:tcPr>
            <w:tcW w:type="dxa" w:w="1944"/>
            <w:shd w:fill="E6F1F5"/>
          </w:tcPr>
          <w:p>
            <w:r>
              <w:rPr>
                <w:b/>
              </w:rPr>
              <w:t>Record ID</w:t>
            </w:r>
          </w:p>
        </w:tc>
        <w:tc>
          <w:tcPr>
            <w:tcW w:type="dxa" w:w="8568"/>
          </w:tcPr>
          <w:p>
            <w:r>
              <w:t>RERC-FND-0369</w:t>
            </w:r>
          </w:p>
        </w:tc>
      </w:tr>
    </w:tbl>
    <w:p>
      <w:pPr>
        <w:pStyle w:val="Heading2"/>
        <w:spacing w:before="160" w:after="60"/>
      </w:pPr>
      <w:r>
        <w:t>WECare Foundation Grants</w:t>
      </w:r>
    </w:p>
    <w:p>
      <w:pPr>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local economic infrastructure and nonprofit projects that can strengthen rural visitor communities.</w:t>
            </w:r>
          </w:p>
        </w:tc>
      </w:tr>
      <w:tr>
        <w:tc>
          <w:tcPr>
            <w:tcW w:type="dxa" w:w="1944"/>
            <w:shd w:fill="E9F2EC"/>
          </w:tcPr>
          <w:p>
            <w:r>
              <w:rPr>
                <w:b/>
              </w:rPr>
              <w:t>Best for</w:t>
            </w:r>
          </w:p>
        </w:tc>
        <w:tc>
          <w:tcPr>
            <w:tcW w:type="dxa" w:w="8568"/>
          </w:tcPr>
          <w:p>
            <w:r>
              <w:t>Nonprofits within Wake Electric service territory</w:t>
            </w:r>
          </w:p>
        </w:tc>
      </w:tr>
      <w:tr>
        <w:tc>
          <w:tcPr>
            <w:tcW w:type="dxa" w:w="1944"/>
            <w:shd w:fill="E9F2EC"/>
          </w:tcPr>
          <w:p>
            <w:r>
              <w:rPr>
                <w:b/>
              </w:rPr>
              <w:t>Why it may help</w:t>
            </w:r>
          </w:p>
        </w:tc>
        <w:tc>
          <w:tcPr>
            <w:tcW w:type="dxa" w:w="8568"/>
          </w:tcPr>
          <w:p>
            <w:r>
              <w:t>Supports local economic infrastructure and nonprofit projects that can strengthen rural visitor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economic infrastructure, job creation, emergency needs, nonprofits</w:t>
            </w:r>
          </w:p>
        </w:tc>
      </w:tr>
      <w:tr>
        <w:tc>
          <w:tcPr>
            <w:tcW w:type="dxa" w:w="1944"/>
            <w:shd w:fill="E9F2EC"/>
          </w:tcPr>
          <w:p>
            <w:r>
              <w:rPr>
                <w:b/>
              </w:rPr>
              <w:t>Amount or cost</w:t>
            </w:r>
          </w:p>
        </w:tc>
        <w:tc>
          <w:tcPr>
            <w:tcW w:type="dxa" w:w="8568"/>
          </w:tcPr>
          <w:p>
            <w:r>
              <w:t>Varies by quarterly award</w:t>
            </w:r>
          </w:p>
        </w:tc>
      </w:tr>
      <w:tr>
        <w:tc>
          <w:tcPr>
            <w:tcW w:type="dxa" w:w="1944"/>
            <w:shd w:fill="E9F2EC"/>
          </w:tcPr>
          <w:p>
            <w:r>
              <w:rPr>
                <w:b/>
              </w:rPr>
              <w:t>Match or cost</w:t>
            </w:r>
          </w:p>
        </w:tc>
        <w:tc>
          <w:tcPr>
            <w:tcW w:type="dxa" w:w="8568"/>
          </w:tcPr>
          <w:p>
            <w:r>
              <w:t>No match stated</w:t>
            </w:r>
          </w:p>
        </w:tc>
      </w:tr>
      <w:tr>
        <w:tc>
          <w:tcPr>
            <w:tcW w:type="dxa" w:w="1944"/>
            <w:shd w:fill="E9F2EC"/>
          </w:tcPr>
          <w:p>
            <w:r>
              <w:rPr>
                <w:b/>
              </w:rPr>
              <w:t>Official source</w:t>
            </w:r>
          </w:p>
        </w:tc>
        <w:tc>
          <w:tcPr>
            <w:tcW w:type="dxa" w:w="8568"/>
          </w:tcPr>
          <w:p>
            <w:hyperlink r:id="rId355">
              <w:r>
                <w:rPr>
                  <w:color w:val="1B6A8F"/>
                  <w:u w:val="single"/>
                </w:rPr>
                <w:t>Open official page</w:t>
              </w:r>
            </w:hyperlink>
            <w:r>
              <w:t xml:space="preserve"> (https://wemc.com/WE-CARE)</w:t>
            </w:r>
          </w:p>
        </w:tc>
      </w:tr>
      <w:tr>
        <w:tc>
          <w:tcPr>
            <w:tcW w:type="dxa" w:w="1944"/>
            <w:shd w:fill="E9F2EC"/>
          </w:tcPr>
          <w:p>
            <w:r>
              <w:rPr>
                <w:b/>
              </w:rPr>
              <w:t>Record ID</w:t>
            </w:r>
          </w:p>
        </w:tc>
        <w:tc>
          <w:tcPr>
            <w:tcW w:type="dxa" w:w="8568"/>
          </w:tcPr>
          <w:p>
            <w:r>
              <w:t>RERC-FND-0374</w:t>
            </w:r>
          </w:p>
        </w:tc>
      </w:tr>
    </w:tbl>
    <w:p>
      <w:pPr>
        <w:pStyle w:val="Heading2"/>
        <w:spacing w:before="160" w:after="60"/>
      </w:pPr>
      <w:r>
        <w:t>Flex PACE Program</w:t>
      </w:r>
    </w:p>
    <w:p>
      <w:pPr>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reduce financing costs for outdoor businesses, lodging, attractions, and recreation-support enterprises.</w:t>
            </w:r>
          </w:p>
        </w:tc>
      </w:tr>
      <w:tr>
        <w:tc>
          <w:tcPr>
            <w:tcW w:type="dxa" w:w="1944"/>
            <w:shd w:fill="E6F1F5"/>
          </w:tcPr>
          <w:p>
            <w:r>
              <w:rPr>
                <w:b/>
              </w:rPr>
              <w:t>Best for</w:t>
            </w:r>
          </w:p>
        </w:tc>
        <w:tc>
          <w:tcPr>
            <w:tcW w:type="dxa" w:w="8568"/>
          </w:tcPr>
          <w:p>
            <w:r>
              <w:t>Any person or entity with a business located in North Dakota</w:t>
            </w:r>
          </w:p>
        </w:tc>
      </w:tr>
      <w:tr>
        <w:tc>
          <w:tcPr>
            <w:tcW w:type="dxa" w:w="1944"/>
            <w:shd w:fill="E6F1F5"/>
          </w:tcPr>
          <w:p>
            <w:r>
              <w:rPr>
                <w:b/>
              </w:rPr>
              <w:t>Why it may help</w:t>
            </w:r>
          </w:p>
        </w:tc>
        <w:tc>
          <w:tcPr>
            <w:tcW w:type="dxa" w:w="8568"/>
          </w:tcPr>
          <w:p>
            <w:r>
              <w:t>Can reduce financing costs for outdoor businesses, lodging, attractions, and recreation-support enterprises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business expansion; community finance; gap financing; tourism businesses</w:t>
            </w:r>
          </w:p>
        </w:tc>
      </w:tr>
      <w:tr>
        <w:tc>
          <w:tcPr>
            <w:tcW w:type="dxa" w:w="1944"/>
            <w:shd w:fill="E6F1F5"/>
          </w:tcPr>
          <w:p>
            <w:r>
              <w:rPr>
                <w:b/>
              </w:rPr>
              <w:t>Amount or cost</w:t>
            </w:r>
          </w:p>
        </w:tc>
        <w:tc>
          <w:tcPr>
            <w:tcW w:type="dxa" w:w="8568"/>
          </w:tcPr>
          <w:p>
            <w:r>
              <w:t>Interest buydown amount varies by loan and community participation</w:t>
            </w:r>
          </w:p>
        </w:tc>
      </w:tr>
      <w:tr>
        <w:tc>
          <w:tcPr>
            <w:tcW w:type="dxa" w:w="1944"/>
            <w:shd w:fill="E6F1F5"/>
          </w:tcPr>
          <w:p>
            <w:r>
              <w:rPr>
                <w:b/>
              </w:rPr>
              <w:t>Match or cost</w:t>
            </w:r>
          </w:p>
        </w:tc>
        <w:tc>
          <w:tcPr>
            <w:tcW w:type="dxa" w:w="8568"/>
          </w:tcPr>
          <w:p>
            <w:r>
              <w:t>Local community and PACE Fund combine resources</w:t>
            </w:r>
          </w:p>
        </w:tc>
      </w:tr>
      <w:tr>
        <w:tc>
          <w:tcPr>
            <w:tcW w:type="dxa" w:w="1944"/>
            <w:shd w:fill="E6F1F5"/>
          </w:tcPr>
          <w:p>
            <w:r>
              <w:rPr>
                <w:b/>
              </w:rPr>
              <w:t>Official source</w:t>
            </w:r>
          </w:p>
        </w:tc>
        <w:tc>
          <w:tcPr>
            <w:tcW w:type="dxa" w:w="8568"/>
          </w:tcPr>
          <w:p>
            <w:hyperlink r:id="rId356">
              <w:r>
                <w:rPr>
                  <w:color w:val="1B6A8F"/>
                  <w:u w:val="single"/>
                </w:rPr>
                <w:t>Open official page</w:t>
              </w:r>
            </w:hyperlink>
            <w:r>
              <w:t xml:space="preserve"> (https://bnd.nd.gov/loans/business/flex-pace-program)</w:t>
            </w:r>
          </w:p>
        </w:tc>
      </w:tr>
      <w:tr>
        <w:tc>
          <w:tcPr>
            <w:tcW w:type="dxa" w:w="1944"/>
            <w:shd w:fill="E6F1F5"/>
          </w:tcPr>
          <w:p>
            <w:r>
              <w:rPr>
                <w:b/>
              </w:rPr>
              <w:t>Record ID</w:t>
            </w:r>
          </w:p>
        </w:tc>
        <w:tc>
          <w:tcPr>
            <w:tcW w:type="dxa" w:w="8568"/>
          </w:tcPr>
          <w:p>
            <w:r>
              <w:t>RERC-FND-0378</w:t>
            </w:r>
          </w:p>
        </w:tc>
      </w:tr>
    </w:tbl>
    <w:p>
      <w:pPr>
        <w:pStyle w:val="Heading2"/>
        <w:spacing w:before="160" w:after="60"/>
      </w:pPr>
      <w:r>
        <w:t>MDU Resources Foundation Grants</w:t>
      </w:r>
    </w:p>
    <w:p>
      <w:pPr>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Corporate funding can support recreation, environment, and community projects in small utility-service communities.</w:t>
            </w:r>
          </w:p>
        </w:tc>
      </w:tr>
      <w:tr>
        <w:tc>
          <w:tcPr>
            <w:tcW w:type="dxa" w:w="1944"/>
            <w:shd w:fill="E9F2EC"/>
          </w:tcPr>
          <w:p>
            <w:r>
              <w:rPr>
                <w:b/>
              </w:rPr>
              <w:t>Best for</w:t>
            </w:r>
          </w:p>
        </w:tc>
        <w:tc>
          <w:tcPr>
            <w:tcW w:type="dxa" w:w="8568"/>
          </w:tcPr>
          <w:p>
            <w:r>
              <w:t>Qualified 501(c)(3) organizations in company communities</w:t>
            </w:r>
          </w:p>
        </w:tc>
      </w:tr>
      <w:tr>
        <w:tc>
          <w:tcPr>
            <w:tcW w:type="dxa" w:w="1944"/>
            <w:shd w:fill="E9F2EC"/>
          </w:tcPr>
          <w:p>
            <w:r>
              <w:rPr>
                <w:b/>
              </w:rPr>
              <w:t>Why it may help</w:t>
            </w:r>
          </w:p>
        </w:tc>
        <w:tc>
          <w:tcPr>
            <w:tcW w:type="dxa" w:w="8568"/>
          </w:tcPr>
          <w:p>
            <w:r>
              <w:t>Corporate funding can support recreation, environment, and community projects in small utility-service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environment; recreation; community; culture; human services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357">
              <w:r>
                <w:rPr>
                  <w:color w:val="1B6A8F"/>
                  <w:u w:val="single"/>
                </w:rPr>
                <w:t>Open official page</w:t>
              </w:r>
            </w:hyperlink>
            <w:r>
              <w:t xml:space="preserve"> (https://www.mdu.com/about-us/community-support)</w:t>
            </w:r>
          </w:p>
        </w:tc>
      </w:tr>
      <w:tr>
        <w:tc>
          <w:tcPr>
            <w:tcW w:type="dxa" w:w="1944"/>
            <w:shd w:fill="E9F2EC"/>
          </w:tcPr>
          <w:p>
            <w:r>
              <w:rPr>
                <w:b/>
              </w:rPr>
              <w:t>Record ID</w:t>
            </w:r>
          </w:p>
        </w:tc>
        <w:tc>
          <w:tcPr>
            <w:tcW w:type="dxa" w:w="8568"/>
          </w:tcPr>
          <w:p>
            <w:r>
              <w:t>RERC-FND-0380</w:t>
            </w:r>
          </w:p>
        </w:tc>
      </w:tr>
    </w:tbl>
    <w:p>
      <w:pPr>
        <w:pStyle w:val="Heading2"/>
        <w:spacing w:before="160" w:after="60"/>
      </w:pPr>
      <w:r>
        <w:t>Statewide Greatest Needs Grant Program</w:t>
      </w:r>
    </w:p>
    <w:p>
      <w:pPr>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Flexible community funding can fill small gaps for trail amenities, civic spaces, events, and quality-of-life projects.</w:t>
            </w:r>
          </w:p>
        </w:tc>
      </w:tr>
      <w:tr>
        <w:tc>
          <w:tcPr>
            <w:tcW w:type="dxa" w:w="1944"/>
            <w:shd w:fill="E6F1F5"/>
          </w:tcPr>
          <w:p>
            <w:r>
              <w:rPr>
                <w:b/>
              </w:rPr>
              <w:t>Best for</w:t>
            </w:r>
          </w:p>
        </w:tc>
        <w:tc>
          <w:tcPr>
            <w:tcW w:type="dxa" w:w="8568"/>
          </w:tcPr>
          <w:p>
            <w:r>
              <w:t>501(c)(3) nonprofits, government agencies, and Tribal government agencies</w:t>
            </w:r>
          </w:p>
        </w:tc>
      </w:tr>
      <w:tr>
        <w:tc>
          <w:tcPr>
            <w:tcW w:type="dxa" w:w="1944"/>
            <w:shd w:fill="E6F1F5"/>
          </w:tcPr>
          <w:p>
            <w:r>
              <w:rPr>
                <w:b/>
              </w:rPr>
              <w:t>Why it may help</w:t>
            </w:r>
          </w:p>
        </w:tc>
        <w:tc>
          <w:tcPr>
            <w:tcW w:type="dxa" w:w="8568"/>
          </w:tcPr>
          <w:p>
            <w:r>
              <w:t>Flexible community funding can fill small gaps for trail amenities, civic spaces, events, and quality-of-life projects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needs; local projects; nonprofit capacity; civic assets</w:t>
            </w:r>
          </w:p>
        </w:tc>
      </w:tr>
      <w:tr>
        <w:tc>
          <w:tcPr>
            <w:tcW w:type="dxa" w:w="1944"/>
            <w:shd w:fill="E6F1F5"/>
          </w:tcPr>
          <w:p>
            <w:r>
              <w:rPr>
                <w:b/>
              </w:rPr>
              <w:t>Amount or cost</w:t>
            </w:r>
          </w:p>
        </w:tc>
        <w:tc>
          <w:tcPr>
            <w:tcW w:type="dxa" w:w="8568"/>
          </w:tcPr>
          <w:p>
            <w:r>
              <w:t>Not stated on summary page</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358">
              <w:r>
                <w:rPr>
                  <w:color w:val="1B6A8F"/>
                  <w:u w:val="single"/>
                </w:rPr>
                <w:t>Open official page</w:t>
              </w:r>
            </w:hyperlink>
            <w:r>
              <w:t xml:space="preserve"> (https://www.ndcf.net/receive/swgn)</w:t>
            </w:r>
          </w:p>
        </w:tc>
      </w:tr>
      <w:tr>
        <w:tc>
          <w:tcPr>
            <w:tcW w:type="dxa" w:w="1944"/>
            <w:shd w:fill="E6F1F5"/>
          </w:tcPr>
          <w:p>
            <w:r>
              <w:rPr>
                <w:b/>
              </w:rPr>
              <w:t>Record ID</w:t>
            </w:r>
          </w:p>
        </w:tc>
        <w:tc>
          <w:tcPr>
            <w:tcW w:type="dxa" w:w="8568"/>
          </w:tcPr>
          <w:p>
            <w:r>
              <w:t>RERC-FND-0384</w:t>
            </w:r>
          </w:p>
        </w:tc>
      </w:tr>
    </w:tbl>
    <w:p>
      <w:pPr>
        <w:pStyle w:val="Heading2"/>
        <w:spacing w:before="160" w:after="60"/>
      </w:pPr>
      <w:r>
        <w:t>Community Development Block Grant</w:t>
      </w:r>
    </w:p>
    <w:p>
      <w:pPr>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infrastructure and community facilities in small towns.</w:t>
            </w:r>
          </w:p>
        </w:tc>
      </w:tr>
      <w:tr>
        <w:tc>
          <w:tcPr>
            <w:tcW w:type="dxa" w:w="1944"/>
            <w:shd w:fill="E9F2EC"/>
          </w:tcPr>
          <w:p>
            <w:r>
              <w:rPr>
                <w:b/>
              </w:rPr>
              <w:t>Best for</w:t>
            </w:r>
          </w:p>
        </w:tc>
        <w:tc>
          <w:tcPr>
            <w:tcW w:type="dxa" w:w="8568"/>
          </w:tcPr>
          <w:p>
            <w:r>
              <w:t>Cities; counties; eligible local governments</w:t>
            </w:r>
          </w:p>
        </w:tc>
      </w:tr>
      <w:tr>
        <w:tc>
          <w:tcPr>
            <w:tcW w:type="dxa" w:w="1944"/>
            <w:shd w:fill="E9F2EC"/>
          </w:tcPr>
          <w:p>
            <w:r>
              <w:rPr>
                <w:b/>
              </w:rPr>
              <w:t>Why it may help</w:t>
            </w:r>
          </w:p>
        </w:tc>
        <w:tc>
          <w:tcPr>
            <w:tcW w:type="dxa" w:w="8568"/>
          </w:tcPr>
          <w:p>
            <w:r>
              <w:t>Funds infrastructure and community facilities in small towns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public facilities; infrastructure; housing; economic development</w:t>
            </w:r>
          </w:p>
        </w:tc>
      </w:tr>
      <w:tr>
        <w:tc>
          <w:tcPr>
            <w:tcW w:type="dxa" w:w="1944"/>
            <w:shd w:fill="E9F2EC"/>
          </w:tcPr>
          <w:p>
            <w:r>
              <w:rPr>
                <w:b/>
              </w:rPr>
              <w:t>Amount or cost</w:t>
            </w:r>
          </w:p>
        </w:tc>
        <w:tc>
          <w:tcPr>
            <w:tcW w:type="dxa" w:w="8568"/>
          </w:tcPr>
          <w:p>
            <w:r>
              <w:t>$1.3M FY2026 allocation noted by state</w:t>
            </w:r>
          </w:p>
        </w:tc>
      </w:tr>
      <w:tr>
        <w:tc>
          <w:tcPr>
            <w:tcW w:type="dxa" w:w="1944"/>
            <w:shd w:fill="E9F2EC"/>
          </w:tcPr>
          <w:p>
            <w:r>
              <w:rPr>
                <w:b/>
              </w:rPr>
              <w:t>Match or cost</w:t>
            </w:r>
          </w:p>
        </w:tc>
        <w:tc>
          <w:tcPr>
            <w:tcW w:type="dxa" w:w="8568"/>
          </w:tcPr>
          <w:p>
            <w:r>
              <w:t>Match varies by activity</w:t>
            </w:r>
          </w:p>
        </w:tc>
      </w:tr>
      <w:tr>
        <w:tc>
          <w:tcPr>
            <w:tcW w:type="dxa" w:w="1944"/>
            <w:shd w:fill="E9F2EC"/>
          </w:tcPr>
          <w:p>
            <w:r>
              <w:rPr>
                <w:b/>
              </w:rPr>
              <w:t>Official source</w:t>
            </w:r>
          </w:p>
        </w:tc>
        <w:tc>
          <w:tcPr>
            <w:tcW w:type="dxa" w:w="8568"/>
          </w:tcPr>
          <w:p>
            <w:hyperlink r:id="rId359">
              <w:r>
                <w:rPr>
                  <w:color w:val="1B6A8F"/>
                  <w:u w:val="single"/>
                </w:rPr>
                <w:t>Open official page</w:t>
              </w:r>
            </w:hyperlink>
            <w:r>
              <w:t xml:space="preserve"> (https://www.commerce.nd.gov/community-services/low-income-programs/community-development-block-grant-cdbg)</w:t>
            </w:r>
          </w:p>
        </w:tc>
      </w:tr>
      <w:tr>
        <w:tc>
          <w:tcPr>
            <w:tcW w:type="dxa" w:w="1944"/>
            <w:shd w:fill="E9F2EC"/>
          </w:tcPr>
          <w:p>
            <w:r>
              <w:rPr>
                <w:b/>
              </w:rPr>
              <w:t>Record ID</w:t>
            </w:r>
          </w:p>
        </w:tc>
        <w:tc>
          <w:tcPr>
            <w:tcW w:type="dxa" w:w="8568"/>
          </w:tcPr>
          <w:p>
            <w:r>
              <w:t>RERC-FND-0377</w:t>
            </w:r>
          </w:p>
        </w:tc>
      </w:tr>
    </w:tbl>
    <w:p>
      <w:pPr>
        <w:pStyle w:val="Heading2"/>
        <w:spacing w:before="160" w:after="60"/>
      </w:pPr>
      <w:r>
        <w:t>North Dakota Development Fund</w:t>
      </w:r>
    </w:p>
    <w:p>
      <w:pPr>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certified tourism and primary-sector business expansions that diversify rural economies.</w:t>
            </w:r>
          </w:p>
        </w:tc>
      </w:tr>
      <w:tr>
        <w:tc>
          <w:tcPr>
            <w:tcW w:type="dxa" w:w="1944"/>
            <w:shd w:fill="E6F1F5"/>
          </w:tcPr>
          <w:p>
            <w:r>
              <w:rPr>
                <w:b/>
              </w:rPr>
              <w:t>Best for</w:t>
            </w:r>
          </w:p>
        </w:tc>
        <w:tc>
          <w:tcPr>
            <w:tcW w:type="dxa" w:w="8568"/>
          </w:tcPr>
          <w:p>
            <w:r>
              <w:t>New and expanding North Dakota primary-sector businesses; tourism certification may apply</w:t>
            </w:r>
          </w:p>
        </w:tc>
      </w:tr>
      <w:tr>
        <w:tc>
          <w:tcPr>
            <w:tcW w:type="dxa" w:w="1944"/>
            <w:shd w:fill="E6F1F5"/>
          </w:tcPr>
          <w:p>
            <w:r>
              <w:rPr>
                <w:b/>
              </w:rPr>
              <w:t>Why it may help</w:t>
            </w:r>
          </w:p>
        </w:tc>
        <w:tc>
          <w:tcPr>
            <w:tcW w:type="dxa" w:w="8568"/>
          </w:tcPr>
          <w:p>
            <w:r>
              <w:t>Supports certified tourism and primary-sector business expansions that diversify rural economies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gap financing; primary sector; tourism; business expansion</w:t>
            </w:r>
          </w:p>
        </w:tc>
      </w:tr>
      <w:tr>
        <w:tc>
          <w:tcPr>
            <w:tcW w:type="dxa" w:w="1944"/>
            <w:shd w:fill="E6F1F5"/>
          </w:tcPr>
          <w:p>
            <w:r>
              <w:rPr>
                <w:b/>
              </w:rPr>
              <w:t>Amount or cost</w:t>
            </w:r>
          </w:p>
        </w:tc>
        <w:tc>
          <w:tcPr>
            <w:tcW w:type="dxa" w:w="8568"/>
          </w:tcPr>
          <w:p>
            <w:r>
              <w:t>Up to $3,000,000</w:t>
            </w:r>
          </w:p>
        </w:tc>
      </w:tr>
      <w:tr>
        <w:tc>
          <w:tcPr>
            <w:tcW w:type="dxa" w:w="1944"/>
            <w:shd w:fill="E6F1F5"/>
          </w:tcPr>
          <w:p>
            <w:r>
              <w:rPr>
                <w:b/>
              </w:rPr>
              <w:t>Match or cost</w:t>
            </w:r>
          </w:p>
        </w:tc>
        <w:tc>
          <w:tcPr>
            <w:tcW w:type="dxa" w:w="8568"/>
          </w:tcPr>
          <w:p>
            <w:r>
              <w:t>Not a match program; financing stack required</w:t>
            </w:r>
          </w:p>
        </w:tc>
      </w:tr>
      <w:tr>
        <w:tc>
          <w:tcPr>
            <w:tcW w:type="dxa" w:w="1944"/>
            <w:shd w:fill="E6F1F5"/>
          </w:tcPr>
          <w:p>
            <w:r>
              <w:rPr>
                <w:b/>
              </w:rPr>
              <w:t>Official source</w:t>
            </w:r>
          </w:p>
        </w:tc>
        <w:tc>
          <w:tcPr>
            <w:tcW w:type="dxa" w:w="8568"/>
          </w:tcPr>
          <w:p>
            <w:hyperlink r:id="rId360">
              <w:r>
                <w:rPr>
                  <w:color w:val="1B6A8F"/>
                  <w:u w:val="single"/>
                </w:rPr>
                <w:t>Open official page</w:t>
              </w:r>
            </w:hyperlink>
            <w:r>
              <w:t xml:space="preserve"> (https://www.commerce.nd.gov/economic-development-finance/development-fund)</w:t>
            </w:r>
          </w:p>
        </w:tc>
      </w:tr>
      <w:tr>
        <w:tc>
          <w:tcPr>
            <w:tcW w:type="dxa" w:w="1944"/>
            <w:shd w:fill="E6F1F5"/>
          </w:tcPr>
          <w:p>
            <w:r>
              <w:rPr>
                <w:b/>
              </w:rPr>
              <w:t>Record ID</w:t>
            </w:r>
          </w:p>
        </w:tc>
        <w:tc>
          <w:tcPr>
            <w:tcW w:type="dxa" w:w="8568"/>
          </w:tcPr>
          <w:p>
            <w:r>
              <w:t>RERC-FND-0381</w:t>
            </w:r>
          </w:p>
        </w:tc>
      </w:tr>
    </w:tbl>
    <w:p>
      <w:pPr>
        <w:pStyle w:val="Heading2"/>
        <w:spacing w:before="160" w:after="60"/>
      </w:pPr>
      <w:r>
        <w:t>Transportation Alternatives Program</w:t>
      </w:r>
    </w:p>
    <w:p>
      <w:pPr>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walkable and bikeable recreation-community connections.</w:t>
            </w:r>
          </w:p>
        </w:tc>
      </w:tr>
      <w:tr>
        <w:tc>
          <w:tcPr>
            <w:tcW w:type="dxa" w:w="1944"/>
            <w:shd w:fill="E9F2EC"/>
          </w:tcPr>
          <w:p>
            <w:r>
              <w:rPr>
                <w:b/>
              </w:rPr>
              <w:t>Best for</w:t>
            </w:r>
          </w:p>
        </w:tc>
        <w:tc>
          <w:tcPr>
            <w:tcW w:type="dxa" w:w="8568"/>
          </w:tcPr>
          <w:p>
            <w:r>
              <w:t>Local governments; tribal governments; public agencies</w:t>
            </w:r>
          </w:p>
        </w:tc>
      </w:tr>
      <w:tr>
        <w:tc>
          <w:tcPr>
            <w:tcW w:type="dxa" w:w="1944"/>
            <w:shd w:fill="E9F2EC"/>
          </w:tcPr>
          <w:p>
            <w:r>
              <w:rPr>
                <w:b/>
              </w:rPr>
              <w:t>Why it may help</w:t>
            </w:r>
          </w:p>
        </w:tc>
        <w:tc>
          <w:tcPr>
            <w:tcW w:type="dxa" w:w="8568"/>
          </w:tcPr>
          <w:p>
            <w:r>
              <w:t>Funds walkable and bikeable recreation-community connections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bike-ped; trails; safe routes; scenic byways</w:t>
            </w:r>
          </w:p>
        </w:tc>
      </w:tr>
      <w:tr>
        <w:tc>
          <w:tcPr>
            <w:tcW w:type="dxa" w:w="1944"/>
            <w:shd w:fill="E9F2EC"/>
          </w:tcPr>
          <w:p>
            <w:r>
              <w:rPr>
                <w:b/>
              </w:rPr>
              <w:t>Amount or cost</w:t>
            </w:r>
          </w:p>
        </w:tc>
        <w:tc>
          <w:tcPr>
            <w:tcW w:type="dxa" w:w="8568"/>
          </w:tcPr>
          <w:p>
            <w:r>
              <w:t>Awards vary</w:t>
            </w:r>
          </w:p>
        </w:tc>
      </w:tr>
      <w:tr>
        <w:tc>
          <w:tcPr>
            <w:tcW w:type="dxa" w:w="1944"/>
            <w:shd w:fill="E9F2EC"/>
          </w:tcPr>
          <w:p>
            <w:r>
              <w:rPr>
                <w:b/>
              </w:rPr>
              <w:t>Match or cost</w:t>
            </w:r>
          </w:p>
        </w:tc>
        <w:tc>
          <w:tcPr>
            <w:tcW w:type="dxa" w:w="8568"/>
          </w:tcPr>
          <w:p>
            <w:r>
              <w:t>Federal share commonly about 80.93 percent; local match about 19.07 percent</w:t>
            </w:r>
          </w:p>
        </w:tc>
      </w:tr>
      <w:tr>
        <w:tc>
          <w:tcPr>
            <w:tcW w:type="dxa" w:w="1944"/>
            <w:shd w:fill="E9F2EC"/>
          </w:tcPr>
          <w:p>
            <w:r>
              <w:rPr>
                <w:b/>
              </w:rPr>
              <w:t>Official source</w:t>
            </w:r>
          </w:p>
        </w:tc>
        <w:tc>
          <w:tcPr>
            <w:tcW w:type="dxa" w:w="8568"/>
          </w:tcPr>
          <w:p>
            <w:hyperlink r:id="rId361">
              <w:r>
                <w:rPr>
                  <w:color w:val="1B6A8F"/>
                  <w:u w:val="single"/>
                </w:rPr>
                <w:t>Open official page</w:t>
              </w:r>
            </w:hyperlink>
            <w:r>
              <w:t xml:space="preserve"> (https://www.dot.nd.gov/construction-and-planning/transportation-plans-programs/transportation-alternatives-ta)</w:t>
            </w:r>
          </w:p>
        </w:tc>
      </w:tr>
      <w:tr>
        <w:tc>
          <w:tcPr>
            <w:tcW w:type="dxa" w:w="1944"/>
            <w:shd w:fill="E9F2EC"/>
          </w:tcPr>
          <w:p>
            <w:r>
              <w:rPr>
                <w:b/>
              </w:rPr>
              <w:t>Record ID</w:t>
            </w:r>
          </w:p>
        </w:tc>
        <w:tc>
          <w:tcPr>
            <w:tcW w:type="dxa" w:w="8568"/>
          </w:tcPr>
          <w:p>
            <w:r>
              <w:t>RERC-FND-0385</w:t>
            </w:r>
          </w:p>
        </w:tc>
      </w:tr>
    </w:tbl>
    <w:p>
      <w:pPr>
        <w:pStyle w:val="Heading2"/>
        <w:spacing w:before="160" w:after="60"/>
      </w:pPr>
      <w:r>
        <w:t>Outdoor Heritage Fund</w:t>
      </w:r>
    </w:p>
    <w:p>
      <w:pPr>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public access, habitat, and outdoor recreation landscapes.</w:t>
            </w:r>
          </w:p>
        </w:tc>
      </w:tr>
      <w:tr>
        <w:tc>
          <w:tcPr>
            <w:tcW w:type="dxa" w:w="1944"/>
            <w:shd w:fill="E6F1F5"/>
          </w:tcPr>
          <w:p>
            <w:r>
              <w:rPr>
                <w:b/>
              </w:rPr>
              <w:t>Best for</w:t>
            </w:r>
          </w:p>
        </w:tc>
        <w:tc>
          <w:tcPr>
            <w:tcW w:type="dxa" w:w="8568"/>
          </w:tcPr>
          <w:p>
            <w:r>
              <w:t>Political subdivisions; tribal entities; nonprofits; eligible conservation partners</w:t>
            </w:r>
          </w:p>
        </w:tc>
      </w:tr>
      <w:tr>
        <w:tc>
          <w:tcPr>
            <w:tcW w:type="dxa" w:w="1944"/>
            <w:shd w:fill="E6F1F5"/>
          </w:tcPr>
          <w:p>
            <w:r>
              <w:rPr>
                <w:b/>
              </w:rPr>
              <w:t>Why it may help</w:t>
            </w:r>
          </w:p>
        </w:tc>
        <w:tc>
          <w:tcPr>
            <w:tcW w:type="dxa" w:w="8568"/>
          </w:tcPr>
          <w:p>
            <w:r>
              <w:t>Funds public access, habitat, and outdoor recreation landscapes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 recreation access; wildlife habitat</w:t>
            </w:r>
          </w:p>
        </w:tc>
      </w:tr>
      <w:tr>
        <w:tc>
          <w:tcPr>
            <w:tcW w:type="dxa" w:w="1944"/>
            <w:shd w:fill="E6F1F5"/>
          </w:tcPr>
          <w:p>
            <w:r>
              <w:rPr>
                <w:b/>
              </w:rPr>
              <w:t>Amount or cost</w:t>
            </w:r>
          </w:p>
        </w:tc>
        <w:tc>
          <w:tcPr>
            <w:tcW w:type="dxa" w:w="8568"/>
          </w:tcPr>
          <w:p>
            <w:r>
              <w:t>Recent awards exceeded $12.5M; awards vary</w:t>
            </w:r>
          </w:p>
        </w:tc>
      </w:tr>
      <w:tr>
        <w:tc>
          <w:tcPr>
            <w:tcW w:type="dxa" w:w="1944"/>
            <w:shd w:fill="E6F1F5"/>
          </w:tcPr>
          <w:p>
            <w:r>
              <w:rPr>
                <w:b/>
              </w:rPr>
              <w:t>Match or cost</w:t>
            </w:r>
          </w:p>
        </w:tc>
        <w:tc>
          <w:tcPr>
            <w:tcW w:type="dxa" w:w="8568"/>
          </w:tcPr>
          <w:p>
            <w:r>
              <w:t>Match required</w:t>
            </w:r>
          </w:p>
        </w:tc>
      </w:tr>
      <w:tr>
        <w:tc>
          <w:tcPr>
            <w:tcW w:type="dxa" w:w="1944"/>
            <w:shd w:fill="E6F1F5"/>
          </w:tcPr>
          <w:p>
            <w:r>
              <w:rPr>
                <w:b/>
              </w:rPr>
              <w:t>Official source</w:t>
            </w:r>
          </w:p>
        </w:tc>
        <w:tc>
          <w:tcPr>
            <w:tcW w:type="dxa" w:w="8568"/>
          </w:tcPr>
          <w:p>
            <w:hyperlink r:id="rId362">
              <w:r>
                <w:rPr>
                  <w:color w:val="1B6A8F"/>
                  <w:u w:val="single"/>
                </w:rPr>
                <w:t>Open official page</w:t>
              </w:r>
            </w:hyperlink>
            <w:r>
              <w:t xml:space="preserve"> (https://www.ndic.nd.gov/outdoor-heritage-fund)</w:t>
            </w:r>
          </w:p>
        </w:tc>
      </w:tr>
      <w:tr>
        <w:tc>
          <w:tcPr>
            <w:tcW w:type="dxa" w:w="1944"/>
            <w:shd w:fill="E6F1F5"/>
          </w:tcPr>
          <w:p>
            <w:r>
              <w:rPr>
                <w:b/>
              </w:rPr>
              <w:t>Record ID</w:t>
            </w:r>
          </w:p>
        </w:tc>
        <w:tc>
          <w:tcPr>
            <w:tcW w:type="dxa" w:w="8568"/>
          </w:tcPr>
          <w:p>
            <w:r>
              <w:t>RERC-FND-0382</w:t>
            </w:r>
          </w:p>
        </w:tc>
      </w:tr>
    </w:tbl>
    <w:p>
      <w:pPr>
        <w:pStyle w:val="Heading2"/>
        <w:spacing w:before="160" w:after="60"/>
      </w:pPr>
      <w:r>
        <w:t>Land and Water Conservation Fund</w:t>
      </w:r>
    </w:p>
    <w:p>
      <w:pPr>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parks, trailheads, and recreation facilities.</w:t>
            </w:r>
          </w:p>
        </w:tc>
      </w:tr>
      <w:tr>
        <w:tc>
          <w:tcPr>
            <w:tcW w:type="dxa" w:w="1944"/>
            <w:shd w:fill="E9F2EC"/>
          </w:tcPr>
          <w:p>
            <w:r>
              <w:rPr>
                <w:b/>
              </w:rPr>
              <w:t>Best for</w:t>
            </w:r>
          </w:p>
        </w:tc>
        <w:tc>
          <w:tcPr>
            <w:tcW w:type="dxa" w:w="8568"/>
          </w:tcPr>
          <w:p>
            <w:r>
              <w:t>Political subdivisions; public recreation sponsors</w:t>
            </w:r>
          </w:p>
        </w:tc>
      </w:tr>
      <w:tr>
        <w:tc>
          <w:tcPr>
            <w:tcW w:type="dxa" w:w="1944"/>
            <w:shd w:fill="E9F2EC"/>
          </w:tcPr>
          <w:p>
            <w:r>
              <w:rPr>
                <w:b/>
              </w:rPr>
              <w:t>Why it may help</w:t>
            </w:r>
          </w:p>
        </w:tc>
        <w:tc>
          <w:tcPr>
            <w:tcW w:type="dxa" w:w="8568"/>
          </w:tcPr>
          <w:p>
            <w:r>
              <w:t>Builds parks, trailheads, and recreation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outdoor recreation; acquisition; development</w:t>
            </w:r>
          </w:p>
        </w:tc>
      </w:tr>
      <w:tr>
        <w:tc>
          <w:tcPr>
            <w:tcW w:type="dxa" w:w="1944"/>
            <w:shd w:fill="E9F2EC"/>
          </w:tcPr>
          <w:p>
            <w:r>
              <w:rPr>
                <w:b/>
              </w:rPr>
              <w:t>Amount or cost</w:t>
            </w:r>
          </w:p>
        </w:tc>
        <w:tc>
          <w:tcPr>
            <w:tcW w:type="dxa" w:w="8568"/>
          </w:tcPr>
          <w:p>
            <w:r>
              <w:t>Varies by federal allocation</w:t>
            </w:r>
          </w:p>
        </w:tc>
      </w:tr>
      <w:tr>
        <w:tc>
          <w:tcPr>
            <w:tcW w:type="dxa" w:w="1944"/>
            <w:shd w:fill="E9F2EC"/>
          </w:tcPr>
          <w:p>
            <w:r>
              <w:rPr>
                <w:b/>
              </w:rPr>
              <w:t>Match or cost</w:t>
            </w:r>
          </w:p>
        </w:tc>
        <w:tc>
          <w:tcPr>
            <w:tcW w:type="dxa" w:w="8568"/>
          </w:tcPr>
          <w:p>
            <w:r>
              <w:t>50 percent match typical</w:t>
            </w:r>
          </w:p>
        </w:tc>
      </w:tr>
      <w:tr>
        <w:tc>
          <w:tcPr>
            <w:tcW w:type="dxa" w:w="1944"/>
            <w:shd w:fill="E9F2EC"/>
          </w:tcPr>
          <w:p>
            <w:r>
              <w:rPr>
                <w:b/>
              </w:rPr>
              <w:t>Official source</w:t>
            </w:r>
          </w:p>
        </w:tc>
        <w:tc>
          <w:tcPr>
            <w:tcW w:type="dxa" w:w="8568"/>
          </w:tcPr>
          <w:p>
            <w:hyperlink r:id="rId363">
              <w:r>
                <w:rPr>
                  <w:color w:val="1B6A8F"/>
                  <w:u w:val="single"/>
                </w:rPr>
                <w:t>Open official page</w:t>
              </w:r>
            </w:hyperlink>
            <w:r>
              <w:t xml:space="preserve"> (https://www.parkrec.nd.gov/business/grants/land-and-water-conservation-fund)</w:t>
            </w:r>
          </w:p>
        </w:tc>
      </w:tr>
      <w:tr>
        <w:tc>
          <w:tcPr>
            <w:tcW w:type="dxa" w:w="1944"/>
            <w:shd w:fill="E9F2EC"/>
          </w:tcPr>
          <w:p>
            <w:r>
              <w:rPr>
                <w:b/>
              </w:rPr>
              <w:t>Record ID</w:t>
            </w:r>
          </w:p>
        </w:tc>
        <w:tc>
          <w:tcPr>
            <w:tcW w:type="dxa" w:w="8568"/>
          </w:tcPr>
          <w:p>
            <w:r>
              <w:t>RERC-FND-0379</w:t>
            </w:r>
          </w:p>
        </w:tc>
      </w:tr>
    </w:tbl>
    <w:p>
      <w:pPr>
        <w:pStyle w:val="Heading2"/>
        <w:spacing w:before="160" w:after="60"/>
      </w:pPr>
      <w:r>
        <w:t>Recreational Trails Program</w:t>
      </w:r>
    </w:p>
    <w:p>
      <w:pPr>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 fit for rural trail infrastructure.</w:t>
            </w:r>
          </w:p>
        </w:tc>
      </w:tr>
      <w:tr>
        <w:tc>
          <w:tcPr>
            <w:tcW w:type="dxa" w:w="1944"/>
            <w:shd w:fill="E6F1F5"/>
          </w:tcPr>
          <w:p>
            <w:r>
              <w:rPr>
                <w:b/>
              </w:rPr>
              <w:t>Best for</w:t>
            </w:r>
          </w:p>
        </w:tc>
        <w:tc>
          <w:tcPr>
            <w:tcW w:type="dxa" w:w="8568"/>
          </w:tcPr>
          <w:p>
            <w:r>
              <w:t>Government agencies; nonprofits; trail organizations</w:t>
            </w:r>
          </w:p>
        </w:tc>
      </w:tr>
      <w:tr>
        <w:tc>
          <w:tcPr>
            <w:tcW w:type="dxa" w:w="1944"/>
            <w:shd w:fill="E6F1F5"/>
          </w:tcPr>
          <w:p>
            <w:r>
              <w:rPr>
                <w:b/>
              </w:rPr>
              <w:t>Why it may help</w:t>
            </w:r>
          </w:p>
        </w:tc>
        <w:tc>
          <w:tcPr>
            <w:tcW w:type="dxa" w:w="8568"/>
          </w:tcPr>
          <w:p>
            <w:r>
              <w:t>Direct fit for rural trail infrastructure</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trail maintenance; trail equipment</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20 percent local match typical</w:t>
            </w:r>
          </w:p>
        </w:tc>
      </w:tr>
      <w:tr>
        <w:tc>
          <w:tcPr>
            <w:tcW w:type="dxa" w:w="1944"/>
            <w:shd w:fill="E6F1F5"/>
          </w:tcPr>
          <w:p>
            <w:r>
              <w:rPr>
                <w:b/>
              </w:rPr>
              <w:t>Official source</w:t>
            </w:r>
          </w:p>
        </w:tc>
        <w:tc>
          <w:tcPr>
            <w:tcW w:type="dxa" w:w="8568"/>
          </w:tcPr>
          <w:p>
            <w:hyperlink r:id="rId364">
              <w:r>
                <w:rPr>
                  <w:color w:val="1B6A8F"/>
                  <w:u w:val="single"/>
                </w:rPr>
                <w:t>Open official page</w:t>
              </w:r>
            </w:hyperlink>
            <w:r>
              <w:t xml:space="preserve"> (https://www.parkrec.nd.gov/business/grants/recreational-trails-program)</w:t>
            </w:r>
          </w:p>
        </w:tc>
      </w:tr>
      <w:tr>
        <w:tc>
          <w:tcPr>
            <w:tcW w:type="dxa" w:w="1944"/>
            <w:shd w:fill="E6F1F5"/>
          </w:tcPr>
          <w:p>
            <w:r>
              <w:rPr>
                <w:b/>
              </w:rPr>
              <w:t>Record ID</w:t>
            </w:r>
          </w:p>
        </w:tc>
        <w:tc>
          <w:tcPr>
            <w:tcW w:type="dxa" w:w="8568"/>
          </w:tcPr>
          <w:p>
            <w:r>
              <w:t>RERC-FND-0383</w:t>
            </w:r>
          </w:p>
        </w:tc>
      </w:tr>
    </w:tbl>
    <w:p>
      <w:pPr>
        <w:pStyle w:val="Heading2"/>
        <w:spacing w:before="160" w:after="60"/>
      </w:pPr>
      <w:r>
        <w:t>2026 Electric Heating Rebates</w:t>
      </w:r>
    </w:p>
    <w:p>
      <w:pPr>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recreation businesses, cabins, community buildings, and visitor facilities reduce heating costs.</w:t>
            </w:r>
          </w:p>
        </w:tc>
      </w:tr>
      <w:tr>
        <w:tc>
          <w:tcPr>
            <w:tcW w:type="dxa" w:w="1944"/>
            <w:shd w:fill="E9F2EC"/>
          </w:tcPr>
          <w:p>
            <w:r>
              <w:rPr>
                <w:b/>
              </w:rPr>
              <w:t>Best for</w:t>
            </w:r>
          </w:p>
        </w:tc>
        <w:tc>
          <w:tcPr>
            <w:tcW w:type="dxa" w:w="8568"/>
          </w:tcPr>
          <w:p>
            <w:r>
              <w:t>Otter Tail Power North Dakota customers</w:t>
            </w:r>
          </w:p>
        </w:tc>
      </w:tr>
      <w:tr>
        <w:tc>
          <w:tcPr>
            <w:tcW w:type="dxa" w:w="1944"/>
            <w:shd w:fill="E9F2EC"/>
          </w:tcPr>
          <w:p>
            <w:r>
              <w:rPr>
                <w:b/>
              </w:rPr>
              <w:t>Why it may help</w:t>
            </w:r>
          </w:p>
        </w:tc>
        <w:tc>
          <w:tcPr>
            <w:tcW w:type="dxa" w:w="8568"/>
          </w:tcPr>
          <w:p>
            <w:r>
              <w:t>Helps recreation businesses, cabins, community buildings, and visitor facilities reduce heating costs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energy efficiency; heating; heat pumps; operating cost reduction</w:t>
            </w:r>
          </w:p>
        </w:tc>
      </w:tr>
      <w:tr>
        <w:tc>
          <w:tcPr>
            <w:tcW w:type="dxa" w:w="1944"/>
            <w:shd w:fill="E9F2EC"/>
          </w:tcPr>
          <w:p>
            <w:r>
              <w:rPr>
                <w:b/>
              </w:rPr>
              <w:t>Amount or cost</w:t>
            </w:r>
          </w:p>
        </w:tc>
        <w:tc>
          <w:tcPr>
            <w:tcW w:type="dxa" w:w="8568"/>
          </w:tcPr>
          <w:p>
            <w:r>
              <w:t>$40 per kW for qualifying electric heating systems; other rebates vary</w:t>
            </w:r>
          </w:p>
        </w:tc>
      </w:tr>
      <w:tr>
        <w:tc>
          <w:tcPr>
            <w:tcW w:type="dxa" w:w="1944"/>
            <w:shd w:fill="E9F2EC"/>
          </w:tcPr>
          <w:p>
            <w:r>
              <w:rPr>
                <w:b/>
              </w:rPr>
              <w:t>Match or cost</w:t>
            </w:r>
          </w:p>
        </w:tc>
        <w:tc>
          <w:tcPr>
            <w:tcW w:type="dxa" w:w="8568"/>
          </w:tcPr>
          <w:p>
            <w:r>
              <w:t>Rebate limited by eligible project cost</w:t>
            </w:r>
          </w:p>
        </w:tc>
      </w:tr>
      <w:tr>
        <w:tc>
          <w:tcPr>
            <w:tcW w:type="dxa" w:w="1944"/>
            <w:shd w:fill="E9F2EC"/>
          </w:tcPr>
          <w:p>
            <w:r>
              <w:rPr>
                <w:b/>
              </w:rPr>
              <w:t>Official source</w:t>
            </w:r>
          </w:p>
        </w:tc>
        <w:tc>
          <w:tcPr>
            <w:tcW w:type="dxa" w:w="8568"/>
          </w:tcPr>
          <w:p>
            <w:hyperlink r:id="rId365">
              <w:r>
                <w:rPr>
                  <w:color w:val="1B6A8F"/>
                  <w:u w:val="single"/>
                </w:rPr>
                <w:t>Open official page</w:t>
              </w:r>
            </w:hyperlink>
            <w:r>
              <w:t xml:space="preserve"> (https://www.otpco.com/ways-to-save/programs/electric-heating-rebates)</w:t>
            </w:r>
          </w:p>
        </w:tc>
      </w:tr>
      <w:tr>
        <w:tc>
          <w:tcPr>
            <w:tcW w:type="dxa" w:w="1944"/>
            <w:shd w:fill="E9F2EC"/>
          </w:tcPr>
          <w:p>
            <w:r>
              <w:rPr>
                <w:b/>
              </w:rPr>
              <w:t>Record ID</w:t>
            </w:r>
          </w:p>
        </w:tc>
        <w:tc>
          <w:tcPr>
            <w:tcW w:type="dxa" w:w="8568"/>
          </w:tcPr>
          <w:p>
            <w:r>
              <w:t>RERC-FND-0376</w:t>
            </w:r>
          </w:p>
        </w:tc>
      </w:tr>
    </w:tbl>
    <w:p>
      <w:pPr>
        <w:pStyle w:val="Heading2"/>
        <w:spacing w:before="160" w:after="60"/>
      </w:pPr>
      <w:r>
        <w:t>Cultural Craft Artist Recovery Microgrant Program</w:t>
      </w:r>
    </w:p>
    <w:p>
      <w:pPr>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recovery support to help CNMI cultural craft artists resume practice and continue public-facing cultural heritage work.</w:t>
            </w:r>
          </w:p>
        </w:tc>
      </w:tr>
      <w:tr>
        <w:tc>
          <w:tcPr>
            <w:tcW w:type="dxa" w:w="1944"/>
            <w:shd w:fill="E6F1F5"/>
          </w:tcPr>
          <w:p>
            <w:r>
              <w:rPr>
                <w:b/>
              </w:rPr>
              <w:t>Best for</w:t>
            </w:r>
          </w:p>
        </w:tc>
        <w:tc>
          <w:tcPr>
            <w:tcW w:type="dxa" w:w="8568"/>
          </w:tcPr>
          <w:p>
            <w:r>
              <w:t>Adult CNMI residents who are cultural craft artists with an ongoing pre-disaster practice.</w:t>
            </w:r>
          </w:p>
        </w:tc>
      </w:tr>
      <w:tr>
        <w:tc>
          <w:tcPr>
            <w:tcW w:type="dxa" w:w="1944"/>
            <w:shd w:fill="E6F1F5"/>
          </w:tcPr>
          <w:p>
            <w:r>
              <w:rPr>
                <w:b/>
              </w:rPr>
              <w:t>Why it may help</w:t>
            </w:r>
          </w:p>
        </w:tc>
        <w:tc>
          <w:tcPr>
            <w:tcW w:type="dxa" w:w="8568"/>
          </w:tcPr>
          <w:p>
            <w:r>
              <w:t>May support rural community goals related to culture and craft artists.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culture; craft artists; recovery; heritage; community benefit</w:t>
            </w:r>
          </w:p>
        </w:tc>
      </w:tr>
      <w:tr>
        <w:tc>
          <w:tcPr>
            <w:tcW w:type="dxa" w:w="1944"/>
            <w:shd w:fill="E6F1F5"/>
          </w:tcPr>
          <w:p>
            <w:r>
              <w:rPr>
                <w:b/>
              </w:rPr>
              <w:t>Amount or cost</w:t>
            </w:r>
          </w:p>
        </w:tc>
        <w:tc>
          <w:tcPr>
            <w:tcW w:type="dxa" w:w="8568"/>
          </w:tcPr>
          <w:p>
            <w:r>
              <w:t>Total program funds are $10,000; individual awards are expected between $250 and $500.</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66">
              <w:r>
                <w:rPr>
                  <w:color w:val="1B6A8F"/>
                  <w:u w:val="single"/>
                </w:rPr>
                <w:t>Open official page</w:t>
              </w:r>
            </w:hyperlink>
            <w:r>
              <w:t xml:space="preserve"> (https://www.nmhcouncil.org/cultural-craft-artist-recovery-microgrant-program)</w:t>
            </w:r>
          </w:p>
        </w:tc>
      </w:tr>
      <w:tr>
        <w:tc>
          <w:tcPr>
            <w:tcW w:type="dxa" w:w="1944"/>
            <w:shd w:fill="E6F1F5"/>
          </w:tcPr>
          <w:p>
            <w:r>
              <w:rPr>
                <w:b/>
              </w:rPr>
              <w:t>Record ID</w:t>
            </w:r>
          </w:p>
        </w:tc>
        <w:tc>
          <w:tcPr>
            <w:tcW w:type="dxa" w:w="8568"/>
          </w:tcPr>
          <w:p>
            <w:r>
              <w:t>RERC-FND-0386</w:t>
            </w:r>
          </w:p>
        </w:tc>
      </w:tr>
    </w:tbl>
    <w:p>
      <w:pPr>
        <w:pStyle w:val="Heading2"/>
        <w:spacing w:before="160" w:after="60"/>
      </w:pPr>
      <w:r>
        <w:t>Cultural Resilience Partnership Program and Community Grant Awards</w:t>
      </w:r>
    </w:p>
    <w:p>
      <w:pPr>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cultural recovery, preservation, humanities, community grants, and resilience work in the Northern Mariana Islands.</w:t>
            </w:r>
          </w:p>
        </w:tc>
      </w:tr>
      <w:tr>
        <w:tc>
          <w:tcPr>
            <w:tcW w:type="dxa" w:w="1944"/>
            <w:shd w:fill="E9F2EC"/>
          </w:tcPr>
          <w:p>
            <w:r>
              <w:rPr>
                <w:b/>
              </w:rPr>
              <w:t>Best for</w:t>
            </w:r>
          </w:p>
        </w:tc>
        <w:tc>
          <w:tcPr>
            <w:tcW w:type="dxa" w:w="8568"/>
          </w:tcPr>
          <w:p>
            <w:r>
              <w:t>Northern Mariana Islands cultural, humanities, arts, community, and recovery partners listed by each opportunity.</w:t>
            </w:r>
          </w:p>
        </w:tc>
      </w:tr>
      <w:tr>
        <w:tc>
          <w:tcPr>
            <w:tcW w:type="dxa" w:w="1944"/>
            <w:shd w:fill="E9F2EC"/>
          </w:tcPr>
          <w:p>
            <w:r>
              <w:rPr>
                <w:b/>
              </w:rPr>
              <w:t>Why it may help</w:t>
            </w:r>
          </w:p>
        </w:tc>
        <w:tc>
          <w:tcPr>
            <w:tcW w:type="dxa" w:w="8568"/>
          </w:tcPr>
          <w:p>
            <w:r>
              <w:t>May support rural community goals related to culture and humanities.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culture; humanities; resilience; preservation; community grants</w:t>
            </w:r>
          </w:p>
        </w:tc>
      </w:tr>
      <w:tr>
        <w:tc>
          <w:tcPr>
            <w:tcW w:type="dxa" w:w="1944"/>
            <w:shd w:fill="E9F2EC"/>
          </w:tcPr>
          <w:p>
            <w:r>
              <w:rPr>
                <w:b/>
              </w:rPr>
              <w:t>Amount or cost</w:t>
            </w:r>
          </w:p>
        </w:tc>
        <w:tc>
          <w:tcPr>
            <w:tcW w:type="dxa" w:w="8568"/>
          </w:tcPr>
          <w:p>
            <w:r>
              <w:t>Award amounts vary by program and disaster recovery funding cycle.</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67">
              <w:r>
                <w:rPr>
                  <w:color w:val="1B6A8F"/>
                  <w:u w:val="single"/>
                </w:rPr>
                <w:t>Open official page</w:t>
              </w:r>
            </w:hyperlink>
            <w:r>
              <w:t xml:space="preserve"> (https://www.nmhcouncil.org/)</w:t>
            </w:r>
          </w:p>
        </w:tc>
      </w:tr>
      <w:tr>
        <w:tc>
          <w:tcPr>
            <w:tcW w:type="dxa" w:w="1944"/>
            <w:shd w:fill="E9F2EC"/>
          </w:tcPr>
          <w:p>
            <w:r>
              <w:rPr>
                <w:b/>
              </w:rPr>
              <w:t>Record ID</w:t>
            </w:r>
          </w:p>
        </w:tc>
        <w:tc>
          <w:tcPr>
            <w:tcW w:type="dxa" w:w="8568"/>
          </w:tcPr>
          <w:p>
            <w:r>
              <w:t>RERC-FND-0387</w:t>
            </w:r>
          </w:p>
        </w:tc>
      </w:tr>
    </w:tbl>
    <w:p>
      <w:pPr>
        <w:pStyle w:val="Heading2"/>
        <w:spacing w:before="160" w:after="60"/>
      </w:pPr>
      <w:r>
        <w:t>Affiliate Foundation Community Grants</w:t>
      </w:r>
    </w:p>
    <w:p>
      <w:pPr>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Flexible local funding for Appalachian outdoor towns, stewardship projects, and community amenities.</w:t>
            </w:r>
          </w:p>
        </w:tc>
      </w:tr>
      <w:tr>
        <w:tc>
          <w:tcPr>
            <w:tcW w:type="dxa" w:w="1944"/>
            <w:shd w:fill="E6F1F5"/>
          </w:tcPr>
          <w:p>
            <w:r>
              <w:rPr>
                <w:b/>
              </w:rPr>
              <w:t>Best for</w:t>
            </w:r>
          </w:p>
        </w:tc>
        <w:tc>
          <w:tcPr>
            <w:tcW w:type="dxa" w:w="8568"/>
          </w:tcPr>
          <w:p>
            <w:r>
              <w:t>Nonprofits, schools, and public organizations</w:t>
            </w:r>
          </w:p>
        </w:tc>
      </w:tr>
      <w:tr>
        <w:tc>
          <w:tcPr>
            <w:tcW w:type="dxa" w:w="1944"/>
            <w:shd w:fill="E6F1F5"/>
          </w:tcPr>
          <w:p>
            <w:r>
              <w:rPr>
                <w:b/>
              </w:rPr>
              <w:t>Why it may help</w:t>
            </w:r>
          </w:p>
        </w:tc>
        <w:tc>
          <w:tcPr>
            <w:tcW w:type="dxa" w:w="8568"/>
          </w:tcPr>
          <w:p>
            <w:r>
              <w:t>Flexible local funding for Appalachian outdoor towns, stewardship projects, and community amenities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development; economic development; environmental stewardship; health; education</w:t>
            </w:r>
          </w:p>
        </w:tc>
      </w:tr>
      <w:tr>
        <w:tc>
          <w:tcPr>
            <w:tcW w:type="dxa" w:w="1944"/>
            <w:shd w:fill="E6F1F5"/>
          </w:tcPr>
          <w:p>
            <w:r>
              <w:rPr>
                <w:b/>
              </w:rPr>
              <w:t>Amount or cost</w:t>
            </w:r>
          </w:p>
        </w:tc>
        <w:tc>
          <w:tcPr>
            <w:tcW w:type="dxa" w:w="8568"/>
          </w:tcPr>
          <w:p>
            <w:r>
              <w:t>Varies; 2025 affiliates awarded more than $627,000</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368">
              <w:r>
                <w:rPr>
                  <w:color w:val="1B6A8F"/>
                  <w:u w:val="single"/>
                </w:rPr>
                <w:t>Open official page</w:t>
              </w:r>
            </w:hyperlink>
            <w:r>
              <w:t xml:space="preserve"> (https://appalachianohio.org/2026/04/seven-fao-affiliate-foundations-accepting-2026-grant-applications)</w:t>
            </w:r>
          </w:p>
        </w:tc>
      </w:tr>
      <w:tr>
        <w:tc>
          <w:tcPr>
            <w:tcW w:type="dxa" w:w="1944"/>
            <w:shd w:fill="E6F1F5"/>
          </w:tcPr>
          <w:p>
            <w:r>
              <w:rPr>
                <w:b/>
              </w:rPr>
              <w:t>Record ID</w:t>
            </w:r>
          </w:p>
        </w:tc>
        <w:tc>
          <w:tcPr>
            <w:tcW w:type="dxa" w:w="8568"/>
          </w:tcPr>
          <w:p>
            <w:r>
              <w:t>RERC-FND-0389</w:t>
            </w:r>
          </w:p>
        </w:tc>
      </w:tr>
    </w:tbl>
    <w:p>
      <w:pPr>
        <w:pStyle w:val="Heading2"/>
        <w:spacing w:before="160" w:after="60"/>
      </w:pPr>
      <w:r>
        <w:t>Foundation for Appalachian Ohio Grants</w:t>
      </w:r>
    </w:p>
    <w:p>
      <w:pPr>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community capacity and cultural assets in rural Appalachian destinations.</w:t>
            </w:r>
          </w:p>
        </w:tc>
      </w:tr>
      <w:tr>
        <w:tc>
          <w:tcPr>
            <w:tcW w:type="dxa" w:w="1944"/>
            <w:shd w:fill="E9F2EC"/>
          </w:tcPr>
          <w:p>
            <w:r>
              <w:rPr>
                <w:b/>
              </w:rPr>
              <w:t>Best for</w:t>
            </w:r>
          </w:p>
        </w:tc>
        <w:tc>
          <w:tcPr>
            <w:tcW w:type="dxa" w:w="8568"/>
          </w:tcPr>
          <w:p>
            <w:r>
              <w:t>Nonprofits; schools; local partners; community groups with fiscal sponsors</w:t>
            </w:r>
          </w:p>
        </w:tc>
      </w:tr>
      <w:tr>
        <w:tc>
          <w:tcPr>
            <w:tcW w:type="dxa" w:w="1944"/>
            <w:shd w:fill="E9F2EC"/>
          </w:tcPr>
          <w:p>
            <w:r>
              <w:rPr>
                <w:b/>
              </w:rPr>
              <w:t>Why it may help</w:t>
            </w:r>
          </w:p>
        </w:tc>
        <w:tc>
          <w:tcPr>
            <w:tcW w:type="dxa" w:w="8568"/>
          </w:tcPr>
          <w:p>
            <w:r>
              <w:t>Supports community capacity and cultural assets in rural Appalachian destinations</w:t>
            </w:r>
          </w:p>
        </w:tc>
      </w:tr>
      <w:tr>
        <w:tc>
          <w:tcPr>
            <w:tcW w:type="dxa" w:w="1944"/>
            <w:shd w:fill="E9F2EC"/>
          </w:tcPr>
          <w:p>
            <w:r>
              <w:rPr>
                <w:b/>
              </w:rPr>
              <w:t>Project stage</w:t>
            </w:r>
          </w:p>
        </w:tc>
        <w:tc>
          <w:tcPr>
            <w:tcW w:type="dxa" w:w="8568"/>
          </w:tcPr>
          <w:p>
            <w:r>
              <w:t>Capacity Building</w:t>
            </w:r>
          </w:p>
        </w:tc>
      </w:tr>
      <w:tr>
        <w:tc>
          <w:tcPr>
            <w:tcW w:type="dxa" w:w="1944"/>
            <w:shd w:fill="E9F2EC"/>
          </w:tcPr>
          <w:p>
            <w:r>
              <w:rPr>
                <w:b/>
              </w:rPr>
              <w:t>Topics</w:t>
            </w:r>
          </w:p>
        </w:tc>
        <w:tc>
          <w:tcPr>
            <w:tcW w:type="dxa" w:w="8568"/>
          </w:tcPr>
          <w:p>
            <w:r>
              <w:t>Appalachian communities; arts; education; economic vitality</w:t>
            </w:r>
          </w:p>
        </w:tc>
      </w:tr>
      <w:tr>
        <w:tc>
          <w:tcPr>
            <w:tcW w:type="dxa" w:w="1944"/>
            <w:shd w:fill="E9F2EC"/>
          </w:tcPr>
          <w:p>
            <w:r>
              <w:rPr>
                <w:b/>
              </w:rPr>
              <w:t>Amount or cost</w:t>
            </w:r>
          </w:p>
        </w:tc>
        <w:tc>
          <w:tcPr>
            <w:tcW w:type="dxa" w:w="8568"/>
          </w:tcPr>
          <w:p>
            <w:r>
              <w:t>Varies by fund and program</w:t>
            </w:r>
          </w:p>
        </w:tc>
      </w:tr>
      <w:tr>
        <w:tc>
          <w:tcPr>
            <w:tcW w:type="dxa" w:w="1944"/>
            <w:shd w:fill="E9F2EC"/>
          </w:tcPr>
          <w:p>
            <w:r>
              <w:rPr>
                <w:b/>
              </w:rPr>
              <w:t>Match or cost</w:t>
            </w:r>
          </w:p>
        </w:tc>
        <w:tc>
          <w:tcPr>
            <w:tcW w:type="dxa" w:w="8568"/>
          </w:tcPr>
          <w:p>
            <w:r>
              <w:t>Usually no fixed match unless program-specific</w:t>
            </w:r>
          </w:p>
        </w:tc>
      </w:tr>
      <w:tr>
        <w:tc>
          <w:tcPr>
            <w:tcW w:type="dxa" w:w="1944"/>
            <w:shd w:fill="E9F2EC"/>
          </w:tcPr>
          <w:p>
            <w:r>
              <w:rPr>
                <w:b/>
              </w:rPr>
              <w:t>Official source</w:t>
            </w:r>
          </w:p>
        </w:tc>
        <w:tc>
          <w:tcPr>
            <w:tcW w:type="dxa" w:w="8568"/>
          </w:tcPr>
          <w:p>
            <w:hyperlink r:id="rId369">
              <w:r>
                <w:rPr>
                  <w:color w:val="1B6A8F"/>
                  <w:u w:val="single"/>
                </w:rPr>
                <w:t>Open official page</w:t>
              </w:r>
            </w:hyperlink>
            <w:r>
              <w:t xml:space="preserve"> (https://appalachianohio.org/grants)</w:t>
            </w:r>
          </w:p>
        </w:tc>
      </w:tr>
      <w:tr>
        <w:tc>
          <w:tcPr>
            <w:tcW w:type="dxa" w:w="1944"/>
            <w:shd w:fill="E9F2EC"/>
          </w:tcPr>
          <w:p>
            <w:r>
              <w:rPr>
                <w:b/>
              </w:rPr>
              <w:t>Record ID</w:t>
            </w:r>
          </w:p>
        </w:tc>
        <w:tc>
          <w:tcPr>
            <w:tcW w:type="dxa" w:w="8568"/>
          </w:tcPr>
          <w:p>
            <w:r>
              <w:t>RERC-FND-0404</w:t>
            </w:r>
          </w:p>
        </w:tc>
      </w:tr>
    </w:tbl>
    <w:p>
      <w:pPr>
        <w:pStyle w:val="Heading2"/>
        <w:spacing w:before="160" w:after="60"/>
      </w:pPr>
      <w:r>
        <w:t>Vibrant Communities Program</w:t>
      </w:r>
    </w:p>
    <w:p>
      <w:pPr>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 for economic development projects in eligible small and medium-sized Ohio communities.</w:t>
            </w:r>
          </w:p>
        </w:tc>
      </w:tr>
      <w:tr>
        <w:tc>
          <w:tcPr>
            <w:tcW w:type="dxa" w:w="1944"/>
            <w:shd w:fill="E6F1F5"/>
          </w:tcPr>
          <w:p>
            <w:r>
              <w:rPr>
                <w:b/>
              </w:rPr>
              <w:t>Best for</w:t>
            </w:r>
          </w:p>
        </w:tc>
        <w:tc>
          <w:tcPr>
            <w:tcW w:type="dxa" w:w="8568"/>
          </w:tcPr>
          <w:p>
            <w:r>
              <w:t>Eligible distressed small and midsize communities and project partners</w:t>
            </w:r>
          </w:p>
        </w:tc>
      </w:tr>
      <w:tr>
        <w:tc>
          <w:tcPr>
            <w:tcW w:type="dxa" w:w="1944"/>
            <w:shd w:fill="E6F1F5"/>
          </w:tcPr>
          <w:p>
            <w:r>
              <w:rPr>
                <w:b/>
              </w:rPr>
              <w:t>Why it may help</w:t>
            </w:r>
          </w:p>
        </w:tc>
        <w:tc>
          <w:tcPr>
            <w:tcW w:type="dxa" w:w="8568"/>
          </w:tcPr>
          <w:p>
            <w:r>
              <w:t>Can support catalytic redevelopment in small downtowns that serve as recreation gateways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redevelopment; private investment; small cities; job creation</w:t>
            </w:r>
          </w:p>
        </w:tc>
      </w:tr>
      <w:tr>
        <w:tc>
          <w:tcPr>
            <w:tcW w:type="dxa" w:w="1944"/>
            <w:shd w:fill="E6F1F5"/>
          </w:tcPr>
          <w:p>
            <w:r>
              <w:rPr>
                <w:b/>
              </w:rPr>
              <w:t>Amount or cost</w:t>
            </w:r>
          </w:p>
        </w:tc>
        <w:tc>
          <w:tcPr>
            <w:tcW w:type="dxa" w:w="8568"/>
          </w:tcPr>
          <w:p>
            <w:r>
              <w:t>Project-specific; no fixed cap on summary page</w:t>
            </w:r>
          </w:p>
        </w:tc>
      </w:tr>
      <w:tr>
        <w:tc>
          <w:tcPr>
            <w:tcW w:type="dxa" w:w="1944"/>
            <w:shd w:fill="E6F1F5"/>
          </w:tcPr>
          <w:p>
            <w:r>
              <w:rPr>
                <w:b/>
              </w:rPr>
              <w:t>Match or cost</w:t>
            </w:r>
          </w:p>
        </w:tc>
        <w:tc>
          <w:tcPr>
            <w:tcW w:type="dxa" w:w="8568"/>
          </w:tcPr>
          <w:p>
            <w:r>
              <w:t>Private investment and job creation expected</w:t>
            </w:r>
          </w:p>
        </w:tc>
      </w:tr>
      <w:tr>
        <w:tc>
          <w:tcPr>
            <w:tcW w:type="dxa" w:w="1944"/>
            <w:shd w:fill="E6F1F5"/>
          </w:tcPr>
          <w:p>
            <w:r>
              <w:rPr>
                <w:b/>
              </w:rPr>
              <w:t>Official source</w:t>
            </w:r>
          </w:p>
        </w:tc>
        <w:tc>
          <w:tcPr>
            <w:tcW w:type="dxa" w:w="8568"/>
          </w:tcPr>
          <w:p>
            <w:hyperlink r:id="rId370">
              <w:r>
                <w:rPr>
                  <w:color w:val="1B6A8F"/>
                  <w:u w:val="single"/>
                </w:rPr>
                <w:t>Open official page</w:t>
              </w:r>
            </w:hyperlink>
            <w:r>
              <w:t xml:space="preserve"> (https://www.jobsohio.com/incentives-programs/support-for-communities/vibrant-communities)</w:t>
            </w:r>
          </w:p>
        </w:tc>
      </w:tr>
      <w:tr>
        <w:tc>
          <w:tcPr>
            <w:tcW w:type="dxa" w:w="1944"/>
            <w:shd w:fill="E6F1F5"/>
          </w:tcPr>
          <w:p>
            <w:r>
              <w:rPr>
                <w:b/>
              </w:rPr>
              <w:t>Record ID</w:t>
            </w:r>
          </w:p>
        </w:tc>
        <w:tc>
          <w:tcPr>
            <w:tcW w:type="dxa" w:w="8568"/>
          </w:tcPr>
          <w:p>
            <w:r>
              <w:t>RERC-FND-0425</w:t>
            </w:r>
          </w:p>
        </w:tc>
      </w:tr>
    </w:tbl>
    <w:p>
      <w:pPr>
        <w:pStyle w:val="Heading2"/>
        <w:spacing w:before="160" w:after="60"/>
      </w:pPr>
      <w:r>
        <w:t>Brownfield Remediation Program</w:t>
      </w:r>
    </w:p>
    <w:p>
      <w:pPr>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convert contaminated sites into trailheads, parks, lodging, or downtown reuse sites.</w:t>
            </w:r>
          </w:p>
        </w:tc>
      </w:tr>
      <w:tr>
        <w:tc>
          <w:tcPr>
            <w:tcW w:type="dxa" w:w="1944"/>
            <w:shd w:fill="E9F2EC"/>
          </w:tcPr>
          <w:p>
            <w:r>
              <w:rPr>
                <w:b/>
              </w:rPr>
              <w:t>Best for</w:t>
            </w:r>
          </w:p>
        </w:tc>
        <w:tc>
          <w:tcPr>
            <w:tcW w:type="dxa" w:w="8568"/>
          </w:tcPr>
          <w:p>
            <w:r>
              <w:t>Local governments; land banks; nonprofits; eligible property owners</w:t>
            </w:r>
          </w:p>
        </w:tc>
      </w:tr>
      <w:tr>
        <w:tc>
          <w:tcPr>
            <w:tcW w:type="dxa" w:w="1944"/>
            <w:shd w:fill="E9F2EC"/>
          </w:tcPr>
          <w:p>
            <w:r>
              <w:rPr>
                <w:b/>
              </w:rPr>
              <w:t>Why it may help</w:t>
            </w:r>
          </w:p>
        </w:tc>
        <w:tc>
          <w:tcPr>
            <w:tcW w:type="dxa" w:w="8568"/>
          </w:tcPr>
          <w:p>
            <w:r>
              <w:t>Can convert contaminated sites into trailheads, parks, lodging, or downtown reuse sites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brownfields; redevelopment; trails; riverfronts</w:t>
            </w:r>
          </w:p>
        </w:tc>
      </w:tr>
      <w:tr>
        <w:tc>
          <w:tcPr>
            <w:tcW w:type="dxa" w:w="1944"/>
            <w:shd w:fill="E9F2EC"/>
          </w:tcPr>
          <w:p>
            <w:r>
              <w:rPr>
                <w:b/>
              </w:rPr>
              <w:t>Amount or cost</w:t>
            </w:r>
          </w:p>
        </w:tc>
        <w:tc>
          <w:tcPr>
            <w:tcW w:type="dxa" w:w="8568"/>
          </w:tcPr>
          <w:p>
            <w:r>
              <w:t>Varies by round; large project grants possible</w:t>
            </w:r>
          </w:p>
        </w:tc>
      </w:tr>
      <w:tr>
        <w:tc>
          <w:tcPr>
            <w:tcW w:type="dxa" w:w="1944"/>
            <w:shd w:fill="E9F2EC"/>
          </w:tcPr>
          <w:p>
            <w:r>
              <w:rPr>
                <w:b/>
              </w:rPr>
              <w:t>Match or cost</w:t>
            </w:r>
          </w:p>
        </w:tc>
        <w:tc>
          <w:tcPr>
            <w:tcW w:type="dxa" w:w="8568"/>
          </w:tcPr>
          <w:p>
            <w:r>
              <w:t>Match rules vary by round</w:t>
            </w:r>
          </w:p>
        </w:tc>
      </w:tr>
      <w:tr>
        <w:tc>
          <w:tcPr>
            <w:tcW w:type="dxa" w:w="1944"/>
            <w:shd w:fill="E9F2EC"/>
          </w:tcPr>
          <w:p>
            <w:r>
              <w:rPr>
                <w:b/>
              </w:rPr>
              <w:t>Official source</w:t>
            </w:r>
          </w:p>
        </w:tc>
        <w:tc>
          <w:tcPr>
            <w:tcW w:type="dxa" w:w="8568"/>
          </w:tcPr>
          <w:p>
            <w:hyperlink r:id="rId371">
              <w:r>
                <w:rPr>
                  <w:color w:val="1B6A8F"/>
                  <w:u w:val="single"/>
                </w:rPr>
                <w:t>Open official page</w:t>
              </w:r>
            </w:hyperlink>
            <w:r>
              <w:t xml:space="preserve"> (https://development.ohio.gov/community/redevelopment/brownfield-remediation-program)</w:t>
            </w:r>
          </w:p>
        </w:tc>
      </w:tr>
      <w:tr>
        <w:tc>
          <w:tcPr>
            <w:tcW w:type="dxa" w:w="1944"/>
            <w:shd w:fill="E9F2EC"/>
          </w:tcPr>
          <w:p>
            <w:r>
              <w:rPr>
                <w:b/>
              </w:rPr>
              <w:t>Record ID</w:t>
            </w:r>
          </w:p>
        </w:tc>
        <w:tc>
          <w:tcPr>
            <w:tcW w:type="dxa" w:w="8568"/>
          </w:tcPr>
          <w:p>
            <w:r>
              <w:t>RERC-FND-0393</w:t>
            </w:r>
          </w:p>
        </w:tc>
      </w:tr>
    </w:tbl>
    <w:p>
      <w:pPr>
        <w:pStyle w:val="Heading2"/>
        <w:spacing w:before="160" w:after="60"/>
      </w:pPr>
      <w:r>
        <w:t>Community Development Block Grant Programs</w:t>
      </w:r>
    </w:p>
    <w:p>
      <w:pPr>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small-town infrastructure and public improvements.</w:t>
            </w:r>
          </w:p>
        </w:tc>
      </w:tr>
      <w:tr>
        <w:tc>
          <w:tcPr>
            <w:tcW w:type="dxa" w:w="1944"/>
            <w:shd w:fill="E6F1F5"/>
          </w:tcPr>
          <w:p>
            <w:r>
              <w:rPr>
                <w:b/>
              </w:rPr>
              <w:t>Best for</w:t>
            </w:r>
          </w:p>
        </w:tc>
        <w:tc>
          <w:tcPr>
            <w:tcW w:type="dxa" w:w="8568"/>
          </w:tcPr>
          <w:p>
            <w:r>
              <w:t>Eligible non-entitlement counties; cities; villages</w:t>
            </w:r>
          </w:p>
        </w:tc>
      </w:tr>
      <w:tr>
        <w:tc>
          <w:tcPr>
            <w:tcW w:type="dxa" w:w="1944"/>
            <w:shd w:fill="E6F1F5"/>
          </w:tcPr>
          <w:p>
            <w:r>
              <w:rPr>
                <w:b/>
              </w:rPr>
              <w:t>Why it may help</w:t>
            </w:r>
          </w:p>
        </w:tc>
        <w:tc>
          <w:tcPr>
            <w:tcW w:type="dxa" w:w="8568"/>
          </w:tcPr>
          <w:p>
            <w:r>
              <w:t>Funds small-town infrastructure and public improvements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public infrastructure; downtowns; neighborhood revitalization</w:t>
            </w:r>
          </w:p>
        </w:tc>
      </w:tr>
      <w:tr>
        <w:tc>
          <w:tcPr>
            <w:tcW w:type="dxa" w:w="1944"/>
            <w:shd w:fill="E6F1F5"/>
          </w:tcPr>
          <w:p>
            <w:r>
              <w:rPr>
                <w:b/>
              </w:rPr>
              <w:t>Amount or cost</w:t>
            </w:r>
          </w:p>
        </w:tc>
        <w:tc>
          <w:tcPr>
            <w:tcW w:type="dxa" w:w="8568"/>
          </w:tcPr>
          <w:p>
            <w:r>
              <w:t>Varies by program</w:t>
            </w:r>
          </w:p>
        </w:tc>
      </w:tr>
      <w:tr>
        <w:tc>
          <w:tcPr>
            <w:tcW w:type="dxa" w:w="1944"/>
            <w:shd w:fill="E6F1F5"/>
          </w:tcPr>
          <w:p>
            <w:r>
              <w:rPr>
                <w:b/>
              </w:rPr>
              <w:t>Match or cost</w:t>
            </w:r>
          </w:p>
        </w:tc>
        <w:tc>
          <w:tcPr>
            <w:tcW w:type="dxa" w:w="8568"/>
          </w:tcPr>
          <w:p>
            <w:r>
              <w:t>Match varies by program</w:t>
            </w:r>
          </w:p>
        </w:tc>
      </w:tr>
      <w:tr>
        <w:tc>
          <w:tcPr>
            <w:tcW w:type="dxa" w:w="1944"/>
            <w:shd w:fill="E6F1F5"/>
          </w:tcPr>
          <w:p>
            <w:r>
              <w:rPr>
                <w:b/>
              </w:rPr>
              <w:t>Official source</w:t>
            </w:r>
          </w:p>
        </w:tc>
        <w:tc>
          <w:tcPr>
            <w:tcW w:type="dxa" w:w="8568"/>
          </w:tcPr>
          <w:p>
            <w:hyperlink r:id="rId372">
              <w:r>
                <w:rPr>
                  <w:color w:val="1B6A8F"/>
                  <w:u w:val="single"/>
                </w:rPr>
                <w:t>Open official page</w:t>
              </w:r>
            </w:hyperlink>
            <w:r>
              <w:t xml:space="preserve"> (https://development.ohio.gov/community/community-grants/community-development-programs)</w:t>
            </w:r>
          </w:p>
        </w:tc>
      </w:tr>
      <w:tr>
        <w:tc>
          <w:tcPr>
            <w:tcW w:type="dxa" w:w="1944"/>
            <w:shd w:fill="E6F1F5"/>
          </w:tcPr>
          <w:p>
            <w:r>
              <w:rPr>
                <w:b/>
              </w:rPr>
              <w:t>Record ID</w:t>
            </w:r>
          </w:p>
        </w:tc>
        <w:tc>
          <w:tcPr>
            <w:tcW w:type="dxa" w:w="8568"/>
          </w:tcPr>
          <w:p>
            <w:r>
              <w:t>RERC-FND-0399</w:t>
            </w:r>
          </w:p>
        </w:tc>
      </w:tr>
    </w:tbl>
    <w:p>
      <w:pPr>
        <w:pStyle w:val="Heading2"/>
        <w:spacing w:before="160" w:after="60"/>
      </w:pPr>
      <w:r>
        <w:t>Ohio Historic Preservation Tax Credit Program</w:t>
      </w:r>
    </w:p>
    <w:p>
      <w:pPr>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Finance rehabilitation of historically significant buildings by offering a state tax credit to leverage private investment and revitalize communities.</w:t>
            </w:r>
          </w:p>
        </w:tc>
      </w:tr>
      <w:tr>
        <w:tc>
          <w:tcPr>
            <w:tcW w:type="dxa" w:w="1944"/>
            <w:shd w:fill="E9F2EC"/>
          </w:tcPr>
          <w:p>
            <w:r>
              <w:rPr>
                <w:b/>
              </w:rPr>
              <w:t>Best for</w:t>
            </w:r>
          </w:p>
        </w:tc>
        <w:tc>
          <w:tcPr>
            <w:tcW w:type="dxa" w:w="8568"/>
          </w:tcPr>
          <w:p>
            <w:r>
              <w:t>Owners and long-term lessees of historically designated buildings undergoing rehabilitation</w:t>
            </w:r>
          </w:p>
        </w:tc>
      </w:tr>
      <w:tr>
        <w:tc>
          <w:tcPr>
            <w:tcW w:type="dxa" w:w="1944"/>
            <w:shd w:fill="E9F2EC"/>
          </w:tcPr>
          <w:p>
            <w:r>
              <w:rPr>
                <w:b/>
              </w:rPr>
              <w:t>Why it may help</w:t>
            </w:r>
          </w:p>
        </w:tc>
        <w:tc>
          <w:tcPr>
            <w:tcW w:type="dxa" w:w="8568"/>
          </w:tcPr>
          <w:p>
            <w:r>
              <w:t>May support rural community goals related to planning and historic and cultural.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Planning; Historic/Cultural; Energy/Climate</w:t>
            </w:r>
          </w:p>
        </w:tc>
      </w:tr>
      <w:tr>
        <w:tc>
          <w:tcPr>
            <w:tcW w:type="dxa" w:w="1944"/>
            <w:shd w:fill="E9F2EC"/>
          </w:tcPr>
          <w:p>
            <w:r>
              <w:rPr>
                <w:b/>
              </w:rPr>
              <w:t>Amount or cost</w:t>
            </w:r>
          </w:p>
        </w:tc>
        <w:tc>
          <w:tcPr>
            <w:tcW w:type="dxa" w:w="8568"/>
          </w:tcPr>
          <w:p>
            <w:r>
              <w:t>Up to 25% of qualified rehab costs; max $5M per project</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73">
              <w:r>
                <w:rPr>
                  <w:color w:val="1B6A8F"/>
                  <w:u w:val="single"/>
                </w:rPr>
                <w:t>Open official page</w:t>
              </w:r>
            </w:hyperlink>
            <w:r>
              <w:t xml:space="preserve"> (https://development.ohio.gov/community/community-grants)</w:t>
            </w:r>
          </w:p>
        </w:tc>
      </w:tr>
      <w:tr>
        <w:tc>
          <w:tcPr>
            <w:tcW w:type="dxa" w:w="1944"/>
            <w:shd w:fill="E9F2EC"/>
          </w:tcPr>
          <w:p>
            <w:r>
              <w:rPr>
                <w:b/>
              </w:rPr>
              <w:t>Record ID</w:t>
            </w:r>
          </w:p>
        </w:tc>
        <w:tc>
          <w:tcPr>
            <w:tcW w:type="dxa" w:w="8568"/>
          </w:tcPr>
          <w:p>
            <w:r>
              <w:t>RERC-FND-0415</w:t>
            </w:r>
          </w:p>
        </w:tc>
      </w:tr>
    </w:tbl>
    <w:p>
      <w:pPr>
        <w:pStyle w:val="Heading2"/>
        <w:spacing w:before="160" w:after="60"/>
      </w:pPr>
      <w:r>
        <w:t>Ohio Housing Trust Fund</w:t>
      </w:r>
    </w:p>
    <w:p>
      <w:pPr>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Increase affordable housing opportunities and improve housing conditions for low- and moderate-income Ohioans through acquisition, construction, and rehabilitation.</w:t>
            </w:r>
          </w:p>
        </w:tc>
      </w:tr>
      <w:tr>
        <w:tc>
          <w:tcPr>
            <w:tcW w:type="dxa" w:w="1944"/>
            <w:shd w:fill="E6F1F5"/>
          </w:tcPr>
          <w:p>
            <w:r>
              <w:rPr>
                <w:b/>
              </w:rPr>
              <w:t>Best for</w:t>
            </w:r>
          </w:p>
        </w:tc>
        <w:tc>
          <w:tcPr>
            <w:tcW w:type="dxa" w:w="8568"/>
          </w:tcPr>
          <w:p>
            <w:r>
              <w:t>Nonprofits, public housing authorities, private developers, lenders, and local governments</w:t>
            </w:r>
          </w:p>
        </w:tc>
      </w:tr>
      <w:tr>
        <w:tc>
          <w:tcPr>
            <w:tcW w:type="dxa" w:w="1944"/>
            <w:shd w:fill="E6F1F5"/>
          </w:tcPr>
          <w:p>
            <w:r>
              <w:rPr>
                <w:b/>
              </w:rPr>
              <w:t>Why it may help</w:t>
            </w:r>
          </w:p>
        </w:tc>
        <w:tc>
          <w:tcPr>
            <w:tcW w:type="dxa" w:w="8568"/>
          </w:tcPr>
          <w:p>
            <w:r>
              <w:t>May support rural community goals related to housing and energy and climate.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Housing; Energy/Climate</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3">
              <w:r>
                <w:rPr>
                  <w:color w:val="1B6A8F"/>
                  <w:u w:val="single"/>
                </w:rPr>
                <w:t>Open official page</w:t>
              </w:r>
            </w:hyperlink>
            <w:r>
              <w:t xml:space="preserve"> (https://development.ohio.gov/community/community-grants)</w:t>
            </w:r>
          </w:p>
        </w:tc>
      </w:tr>
      <w:tr>
        <w:tc>
          <w:tcPr>
            <w:tcW w:type="dxa" w:w="1944"/>
            <w:shd w:fill="E6F1F5"/>
          </w:tcPr>
          <w:p>
            <w:r>
              <w:rPr>
                <w:b/>
              </w:rPr>
              <w:t>Record ID</w:t>
            </w:r>
          </w:p>
        </w:tc>
        <w:tc>
          <w:tcPr>
            <w:tcW w:type="dxa" w:w="8568"/>
          </w:tcPr>
          <w:p>
            <w:r>
              <w:t>RERC-FND-0416</w:t>
            </w:r>
          </w:p>
        </w:tc>
      </w:tr>
    </w:tbl>
    <w:p>
      <w:pPr>
        <w:pStyle w:val="Heading2"/>
        <w:spacing w:before="160" w:after="60"/>
      </w:pPr>
      <w:r>
        <w:t>Governor's Office of Appalachia ARC Grants</w:t>
      </w:r>
    </w:p>
    <w:p>
      <w:pPr>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recreation-economy projects in Appalachian Ohio communities.</w:t>
            </w:r>
          </w:p>
        </w:tc>
      </w:tr>
      <w:tr>
        <w:tc>
          <w:tcPr>
            <w:tcW w:type="dxa" w:w="1944"/>
            <w:shd w:fill="E9F2EC"/>
          </w:tcPr>
          <w:p>
            <w:r>
              <w:rPr>
                <w:b/>
              </w:rPr>
              <w:t>Best for</w:t>
            </w:r>
          </w:p>
        </w:tc>
        <w:tc>
          <w:tcPr>
            <w:tcW w:type="dxa" w:w="8568"/>
          </w:tcPr>
          <w:p>
            <w:r>
              <w:t>Local governments; nonprofits; public entities</w:t>
            </w:r>
          </w:p>
        </w:tc>
      </w:tr>
      <w:tr>
        <w:tc>
          <w:tcPr>
            <w:tcW w:type="dxa" w:w="1944"/>
            <w:shd w:fill="E9F2EC"/>
          </w:tcPr>
          <w:p>
            <w:r>
              <w:rPr>
                <w:b/>
              </w:rPr>
              <w:t>Why it may help</w:t>
            </w:r>
          </w:p>
        </w:tc>
        <w:tc>
          <w:tcPr>
            <w:tcW w:type="dxa" w:w="8568"/>
          </w:tcPr>
          <w:p>
            <w:r>
              <w:t>Supports recreation-economy projects in Appalachian Ohio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Appalachia; tourism; infrastructure; workforce; planning</w:t>
            </w:r>
          </w:p>
        </w:tc>
      </w:tr>
      <w:tr>
        <w:tc>
          <w:tcPr>
            <w:tcW w:type="dxa" w:w="1944"/>
            <w:shd w:fill="E9F2EC"/>
          </w:tcPr>
          <w:p>
            <w:r>
              <w:rPr>
                <w:b/>
              </w:rPr>
              <w:t>Amount or cost</w:t>
            </w:r>
          </w:p>
        </w:tc>
        <w:tc>
          <w:tcPr>
            <w:tcW w:type="dxa" w:w="8568"/>
          </w:tcPr>
          <w:p>
            <w:r>
              <w:t>Varies by ARC project and county distress level</w:t>
            </w:r>
          </w:p>
        </w:tc>
      </w:tr>
      <w:tr>
        <w:tc>
          <w:tcPr>
            <w:tcW w:type="dxa" w:w="1944"/>
            <w:shd w:fill="E9F2EC"/>
          </w:tcPr>
          <w:p>
            <w:r>
              <w:rPr>
                <w:b/>
              </w:rPr>
              <w:t>Match or cost</w:t>
            </w:r>
          </w:p>
        </w:tc>
        <w:tc>
          <w:tcPr>
            <w:tcW w:type="dxa" w:w="8568"/>
          </w:tcPr>
          <w:p>
            <w:r>
              <w:t>Match required; rate varies</w:t>
            </w:r>
          </w:p>
        </w:tc>
      </w:tr>
      <w:tr>
        <w:tc>
          <w:tcPr>
            <w:tcW w:type="dxa" w:w="1944"/>
            <w:shd w:fill="E9F2EC"/>
          </w:tcPr>
          <w:p>
            <w:r>
              <w:rPr>
                <w:b/>
              </w:rPr>
              <w:t>Official source</w:t>
            </w:r>
          </w:p>
        </w:tc>
        <w:tc>
          <w:tcPr>
            <w:tcW w:type="dxa" w:w="8568"/>
          </w:tcPr>
          <w:p>
            <w:hyperlink r:id="rId374">
              <w:r>
                <w:rPr>
                  <w:color w:val="1B6A8F"/>
                  <w:u w:val="single"/>
                </w:rPr>
                <w:t>Open official page</w:t>
              </w:r>
            </w:hyperlink>
            <w:r>
              <w:t xml:space="preserve"> (https://development.ohio.gov/community/governors-office-of-appalachia)</w:t>
            </w:r>
          </w:p>
        </w:tc>
      </w:tr>
      <w:tr>
        <w:tc>
          <w:tcPr>
            <w:tcW w:type="dxa" w:w="1944"/>
            <w:shd w:fill="E9F2EC"/>
          </w:tcPr>
          <w:p>
            <w:r>
              <w:rPr>
                <w:b/>
              </w:rPr>
              <w:t>Record ID</w:t>
            </w:r>
          </w:p>
        </w:tc>
        <w:tc>
          <w:tcPr>
            <w:tcW w:type="dxa" w:w="8568"/>
          </w:tcPr>
          <w:p>
            <w:r>
              <w:t>RERC-FND-0405</w:t>
            </w:r>
          </w:p>
        </w:tc>
      </w:tr>
    </w:tbl>
    <w:p>
      <w:pPr>
        <w:pStyle w:val="Heading2"/>
        <w:spacing w:before="160" w:after="60"/>
      </w:pPr>
      <w:r>
        <w:t>Abandoned Mine Land Economic Revitalization Program</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Reclaim and remediate abandoned mine lands and support economic revitalization in impacted Ohio communities.</w:t>
            </w:r>
          </w:p>
        </w:tc>
      </w:tr>
      <w:tr>
        <w:tc>
          <w:tcPr>
            <w:tcW w:type="dxa" w:w="1944"/>
            <w:shd w:fill="E6F1F5"/>
          </w:tcPr>
          <w:p>
            <w:r>
              <w:rPr>
                <w:b/>
              </w:rPr>
              <w:t>Best for</w:t>
            </w:r>
          </w:p>
        </w:tc>
        <w:tc>
          <w:tcPr>
            <w:tcW w:type="dxa" w:w="8568"/>
          </w:tcPr>
          <w:p>
            <w:r>
              <w:t>Local governments and eligible entities in areas with legacy coal mining in Ohio</w:t>
            </w:r>
          </w:p>
        </w:tc>
      </w:tr>
      <w:tr>
        <w:tc>
          <w:tcPr>
            <w:tcW w:type="dxa" w:w="1944"/>
            <w:shd w:fill="E6F1F5"/>
          </w:tcPr>
          <w:p>
            <w:r>
              <w:rPr>
                <w:b/>
              </w:rPr>
              <w:t>Why it may help</w:t>
            </w:r>
          </w:p>
        </w:tc>
        <w:tc>
          <w:tcPr>
            <w:tcW w:type="dxa" w:w="8568"/>
          </w:tcPr>
          <w:p>
            <w:r>
              <w:t>May support rural community goals related to economic development and conservation.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Economic Development; Conservation;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RERC-FND-0388</w:t>
            </w:r>
          </w:p>
        </w:tc>
      </w:tr>
    </w:tbl>
    <w:p>
      <w:pPr>
        <w:pStyle w:val="Heading2"/>
        <w:spacing w:before="160" w:after="60"/>
      </w:pPr>
      <w:r>
        <w:t>Aquatic Education Grant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 programs that educate youth and adults about aquatic resources, fishing, and responsible water use in Ohio.</w:t>
            </w:r>
          </w:p>
        </w:tc>
      </w:tr>
      <w:tr>
        <w:tc>
          <w:tcPr>
            <w:tcW w:type="dxa" w:w="1944"/>
            <w:shd w:fill="E9F2EC"/>
          </w:tcPr>
          <w:p>
            <w:r>
              <w:rPr>
                <w:b/>
              </w:rPr>
              <w:t>Best for</w:t>
            </w:r>
          </w:p>
        </w:tc>
        <w:tc>
          <w:tcPr>
            <w:tcW w:type="dxa" w:w="8568"/>
          </w:tcPr>
          <w:p>
            <w:r>
              <w:t>Nonprofits, schools, and government agencies in Ohio</w:t>
            </w:r>
          </w:p>
        </w:tc>
      </w:tr>
      <w:tr>
        <w:tc>
          <w:tcPr>
            <w:tcW w:type="dxa" w:w="1944"/>
            <w:shd w:fill="E9F2EC"/>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RERC-FND-0390</w:t>
            </w:r>
          </w:p>
        </w:tc>
      </w:tr>
    </w:tbl>
    <w:p>
      <w:pPr>
        <w:pStyle w:val="Heading2"/>
        <w:spacing w:before="160" w:after="60"/>
      </w:pPr>
      <w:r>
        <w:t>Boating Infrastructure Grant Program</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Develop and improve public boating infrastructure including docks, tie-up facilities, and support amenities for transient recreational boaters.</w:t>
            </w:r>
          </w:p>
        </w:tc>
      </w:tr>
      <w:tr>
        <w:tc>
          <w:tcPr>
            <w:tcW w:type="dxa" w:w="1944"/>
            <w:shd w:fill="E6F1F5"/>
          </w:tcPr>
          <w:p>
            <w:r>
              <w:rPr>
                <w:b/>
              </w:rPr>
              <w:t>Best for</w:t>
            </w:r>
          </w:p>
        </w:tc>
        <w:tc>
          <w:tcPr>
            <w:tcW w:type="dxa" w:w="8568"/>
          </w:tcPr>
          <w:p>
            <w:r>
              <w:t>State and local governments and nonprofits managing public boating facilities in Ohio</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Infrastructure; Recreation; Conservation;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Yes, 25%</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RERC-FND-0391</w:t>
            </w:r>
          </w:p>
        </w:tc>
      </w:tr>
    </w:tbl>
    <w:p>
      <w:pPr>
        <w:pStyle w:val="Heading2"/>
        <w:spacing w:before="160" w:after="60"/>
      </w:pPr>
      <w:r>
        <w:t>Boating Safety Education Grant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 boating safety education programs by funding equipment, life jackets, instructor certification, and educational materials.</w:t>
            </w:r>
          </w:p>
        </w:tc>
      </w:tr>
      <w:tr>
        <w:tc>
          <w:tcPr>
            <w:tcW w:type="dxa" w:w="1944"/>
            <w:shd w:fill="E9F2EC"/>
          </w:tcPr>
          <w:p>
            <w:r>
              <w:rPr>
                <w:b/>
              </w:rPr>
              <w:t>Best for</w:t>
            </w:r>
          </w:p>
        </w:tc>
        <w:tc>
          <w:tcPr>
            <w:tcW w:type="dxa" w:w="8568"/>
          </w:tcPr>
          <w:p>
            <w:r>
              <w:t>Nonprofits, educational institutions, and government agencies providing boating education in Ohio</w:t>
            </w:r>
          </w:p>
        </w:tc>
      </w:tr>
      <w:tr>
        <w:tc>
          <w:tcPr>
            <w:tcW w:type="dxa" w:w="1944"/>
            <w:shd w:fill="E9F2EC"/>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w:t>
            </w:r>
          </w:p>
        </w:tc>
      </w:tr>
      <w:tr>
        <w:tc>
          <w:tcPr>
            <w:tcW w:type="dxa" w:w="1944"/>
            <w:shd w:fill="E9F2EC"/>
          </w:tcPr>
          <w:p>
            <w:r>
              <w:rPr>
                <w:b/>
              </w:rPr>
              <w:t>Amount or cost</w:t>
            </w:r>
          </w:p>
        </w:tc>
        <w:tc>
          <w:tcPr>
            <w:tcW w:type="dxa" w:w="8568"/>
          </w:tcPr>
          <w:p>
            <w:r>
              <w:t>Up to $30K per recipient</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RERC-FND-0392</w:t>
            </w:r>
          </w:p>
        </w:tc>
      </w:tr>
    </w:tbl>
    <w:p>
      <w:pPr>
        <w:pStyle w:val="Heading2"/>
        <w:spacing w:before="160" w:after="60"/>
      </w:pPr>
      <w:r>
        <w:t>Clean Ohio Trail Fund</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construction of new trails, extension of existing trails, and acquisition of land for recreational trail use.</w:t>
            </w:r>
          </w:p>
        </w:tc>
      </w:tr>
      <w:tr>
        <w:tc>
          <w:tcPr>
            <w:tcW w:type="dxa" w:w="1944"/>
            <w:shd w:fill="E6F1F5"/>
          </w:tcPr>
          <w:p>
            <w:r>
              <w:rPr>
                <w:b/>
              </w:rPr>
              <w:t>Best for</w:t>
            </w:r>
          </w:p>
        </w:tc>
        <w:tc>
          <w:tcPr>
            <w:tcW w:type="dxa" w:w="8568"/>
          </w:tcPr>
          <w:p>
            <w:r>
              <w:t>Local governments, park districts, and nonprofit organizations in Ohio</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Conservation</w:t>
            </w:r>
          </w:p>
        </w:tc>
      </w:tr>
      <w:tr>
        <w:tc>
          <w:tcPr>
            <w:tcW w:type="dxa" w:w="1944"/>
            <w:shd w:fill="E6F1F5"/>
          </w:tcPr>
          <w:p>
            <w:r>
              <w:rPr>
                <w:b/>
              </w:rPr>
              <w:t>Amount or cost</w:t>
            </w:r>
          </w:p>
        </w:tc>
        <w:tc>
          <w:tcPr>
            <w:tcW w:type="dxa" w:w="8568"/>
          </w:tcPr>
          <w:p>
            <w:r>
              <w:t>Up to 75% of project costs</w:t>
            </w:r>
          </w:p>
        </w:tc>
      </w:tr>
      <w:tr>
        <w:tc>
          <w:tcPr>
            <w:tcW w:type="dxa" w:w="1944"/>
            <w:shd w:fill="E6F1F5"/>
          </w:tcPr>
          <w:p>
            <w:r>
              <w:rPr>
                <w:b/>
              </w:rPr>
              <w:t>Match or cost</w:t>
            </w:r>
          </w:p>
        </w:tc>
        <w:tc>
          <w:tcPr>
            <w:tcW w:type="dxa" w:w="8568"/>
          </w:tcPr>
          <w:p>
            <w:r>
              <w:t>Yes, 25%</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RERC-FND-0397</w:t>
            </w:r>
          </w:p>
        </w:tc>
      </w:tr>
    </w:tbl>
    <w:p>
      <w:pPr>
        <w:pStyle w:val="Heading2"/>
        <w:spacing w:before="160" w:after="60"/>
      </w:pPr>
      <w:r>
        <w:t>Coastal Management Assistance Grant Program</w:t>
      </w:r>
    </w:p>
    <w:p>
      <w:pPr>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 protection, restoration, and responsible use of Ohio's Lake Erie coastal resources and shoreline.</w:t>
            </w:r>
          </w:p>
        </w:tc>
      </w:tr>
      <w:tr>
        <w:tc>
          <w:tcPr>
            <w:tcW w:type="dxa" w:w="1944"/>
            <w:shd w:fill="E9F2EC"/>
          </w:tcPr>
          <w:p>
            <w:r>
              <w:rPr>
                <w:b/>
              </w:rPr>
              <w:t>Best for</w:t>
            </w:r>
          </w:p>
        </w:tc>
        <w:tc>
          <w:tcPr>
            <w:tcW w:type="dxa" w:w="8568"/>
          </w:tcPr>
          <w:p>
            <w:r>
              <w:t>State and local governments and nonprofits in the Lake Erie coastal zone</w:t>
            </w:r>
          </w:p>
        </w:tc>
      </w:tr>
      <w:tr>
        <w:tc>
          <w:tcPr>
            <w:tcW w:type="dxa" w:w="1944"/>
            <w:shd w:fill="E9F2EC"/>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RERC-FND-0650</w:t>
            </w:r>
          </w:p>
        </w:tc>
      </w:tr>
    </w:tbl>
    <w:p>
      <w:pPr>
        <w:pStyle w:val="Heading2"/>
        <w:spacing w:before="160" w:after="60"/>
      </w:pPr>
      <w:r>
        <w:t>Conservation Club Competitive Partnership Grant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habitat improvement, conservation education, and wildlife management projects undertaken by Ohio conservation clubs.</w:t>
            </w:r>
          </w:p>
        </w:tc>
      </w:tr>
      <w:tr>
        <w:tc>
          <w:tcPr>
            <w:tcW w:type="dxa" w:w="1944"/>
            <w:shd w:fill="E6F1F5"/>
          </w:tcPr>
          <w:p>
            <w:r>
              <w:rPr>
                <w:b/>
              </w:rPr>
              <w:t>Best for</w:t>
            </w:r>
          </w:p>
        </w:tc>
        <w:tc>
          <w:tcPr>
            <w:tcW w:type="dxa" w:w="8568"/>
          </w:tcPr>
          <w:p>
            <w:r>
              <w:t>Sportsmen's clubs and conservation organizations in Ohio</w:t>
            </w:r>
          </w:p>
        </w:tc>
      </w:tr>
      <w:tr>
        <w:tc>
          <w:tcPr>
            <w:tcW w:type="dxa" w:w="1944"/>
            <w:shd w:fill="E6F1F5"/>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RERC-FND-0401</w:t>
            </w:r>
          </w:p>
        </w:tc>
      </w:tr>
    </w:tbl>
    <w:p>
      <w:pPr>
        <w:pStyle w:val="Heading2"/>
        <w:spacing w:before="160" w:after="60"/>
      </w:pPr>
      <w:r>
        <w:t>Cooperative Boating Facility Grant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Develop and improve cooperative public boating access sites and related facilities on Ohio's waterways.</w:t>
            </w:r>
          </w:p>
        </w:tc>
      </w:tr>
      <w:tr>
        <w:tc>
          <w:tcPr>
            <w:tcW w:type="dxa" w:w="1944"/>
            <w:shd w:fill="E9F2EC"/>
          </w:tcPr>
          <w:p>
            <w:r>
              <w:rPr>
                <w:b/>
              </w:rPr>
              <w:t>Best for</w:t>
            </w:r>
          </w:p>
        </w:tc>
        <w:tc>
          <w:tcPr>
            <w:tcW w:type="dxa" w:w="8568"/>
          </w:tcPr>
          <w:p>
            <w:r>
              <w:t>Local governments and eligible entities that own public boating facilities in Ohio</w:t>
            </w:r>
          </w:p>
        </w:tc>
      </w:tr>
      <w:tr>
        <w:tc>
          <w:tcPr>
            <w:tcW w:type="dxa" w:w="1944"/>
            <w:shd w:fill="E9F2EC"/>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Conservation;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RERC-FND-0402</w:t>
            </w:r>
          </w:p>
        </w:tc>
      </w:tr>
    </w:tbl>
    <w:p>
      <w:pPr>
        <w:pStyle w:val="Heading2"/>
        <w:spacing w:before="160" w:after="60"/>
      </w:pPr>
      <w:r>
        <w:t>LWCF Outdoor Recreation Legacy Partnerships Program</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Create or significantly renovate outdoor recreation spaces in low-income and urban areas that lack access to parks.</w:t>
            </w:r>
          </w:p>
        </w:tc>
      </w:tr>
      <w:tr>
        <w:tc>
          <w:tcPr>
            <w:tcW w:type="dxa" w:w="1944"/>
            <w:shd w:fill="E6F1F5"/>
          </w:tcPr>
          <w:p>
            <w:r>
              <w:rPr>
                <w:b/>
              </w:rPr>
              <w:t>Best for</w:t>
            </w:r>
          </w:p>
        </w:tc>
        <w:tc>
          <w:tcPr>
            <w:tcW w:type="dxa" w:w="8568"/>
          </w:tcPr>
          <w:p>
            <w:r>
              <w:t>Local governments and nonprofits in underserved urban communities in Ohio</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 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Yes, 50%</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RERC-FND-0406</w:t>
            </w:r>
          </w:p>
        </w:tc>
      </w:tr>
    </w:tbl>
    <w:p>
      <w:pPr>
        <w:pStyle w:val="Heading2"/>
        <w:spacing w:before="160" w:after="60"/>
      </w:pPr>
      <w:r>
        <w:t>Land and Water Conservation Fund</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Acquire and develop public outdoor recreation areas and facilities in Ohio.</w:t>
            </w:r>
          </w:p>
        </w:tc>
      </w:tr>
      <w:tr>
        <w:tc>
          <w:tcPr>
            <w:tcW w:type="dxa" w:w="1944"/>
            <w:shd w:fill="E9F2EC"/>
          </w:tcPr>
          <w:p>
            <w:r>
              <w:rPr>
                <w:b/>
              </w:rPr>
              <w:t>Best for</w:t>
            </w:r>
          </w:p>
        </w:tc>
        <w:tc>
          <w:tcPr>
            <w:tcW w:type="dxa" w:w="8568"/>
          </w:tcPr>
          <w:p>
            <w:r>
              <w:t>Local and state governments in Ohio</w:t>
            </w:r>
          </w:p>
        </w:tc>
      </w:tr>
      <w:tr>
        <w:tc>
          <w:tcPr>
            <w:tcW w:type="dxa" w:w="1944"/>
            <w:shd w:fill="E9F2EC"/>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Recreation; Conservation;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Yes, 50%</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RERC-FND-0407</w:t>
            </w:r>
          </w:p>
        </w:tc>
      </w:tr>
    </w:tbl>
    <w:p>
      <w:pPr>
        <w:pStyle w:val="Heading2"/>
        <w:spacing w:before="160" w:after="60"/>
      </w:pPr>
      <w:r>
        <w:t>NASP Instructor Training and Grant Packet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National Archery in the Schools Program (NASP) instructor training and archery equipment for Ohio schools and youth programs.</w:t>
            </w:r>
          </w:p>
        </w:tc>
      </w:tr>
      <w:tr>
        <w:tc>
          <w:tcPr>
            <w:tcW w:type="dxa" w:w="1944"/>
            <w:shd w:fill="E6F1F5"/>
          </w:tcPr>
          <w:p>
            <w:r>
              <w:rPr>
                <w:b/>
              </w:rPr>
              <w:t>Best for</w:t>
            </w:r>
          </w:p>
        </w:tc>
        <w:tc>
          <w:tcPr>
            <w:tcW w:type="dxa" w:w="8568"/>
          </w:tcPr>
          <w:p>
            <w:r>
              <w:t>Schools and youth organizations in Ohio</w:t>
            </w:r>
          </w:p>
        </w:tc>
      </w:tr>
      <w:tr>
        <w:tc>
          <w:tcPr>
            <w:tcW w:type="dxa" w:w="1944"/>
            <w:shd w:fill="E6F1F5"/>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6F1F5"/>
          </w:tcPr>
          <w:p>
            <w:r>
              <w:rPr>
                <w:b/>
              </w:rPr>
              <w:t>Project stage</w:t>
            </w:r>
          </w:p>
        </w:tc>
        <w:tc>
          <w:tcPr>
            <w:tcW w:type="dxa" w:w="8568"/>
          </w:tcPr>
          <w:p>
            <w:r>
              <w:t>Capacity Building</w:t>
            </w:r>
          </w:p>
        </w:tc>
      </w:tr>
      <w:tr>
        <w:tc>
          <w:tcPr>
            <w:tcW w:type="dxa" w:w="1944"/>
            <w:shd w:fill="E6F1F5"/>
          </w:tcPr>
          <w:p>
            <w:r>
              <w:rPr>
                <w:b/>
              </w:rPr>
              <w:t>Topics</w:t>
            </w:r>
          </w:p>
        </w:tc>
        <w:tc>
          <w:tcPr>
            <w:tcW w:type="dxa" w:w="8568"/>
          </w:tcPr>
          <w:p>
            <w:r>
              <w:t>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RERC-FND-0409</w:t>
            </w:r>
          </w:p>
        </w:tc>
      </w:tr>
    </w:tbl>
    <w:p>
      <w:pPr>
        <w:pStyle w:val="Heading2"/>
        <w:spacing w:before="160" w:after="60"/>
      </w:pPr>
      <w:r>
        <w:t>Natural Areas Research Grant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 scientific research on Ohio's natural areas, rare species, and ecological communities to inform conservation and management decisions.</w:t>
            </w:r>
          </w:p>
        </w:tc>
      </w:tr>
      <w:tr>
        <w:tc>
          <w:tcPr>
            <w:tcW w:type="dxa" w:w="1944"/>
            <w:shd w:fill="E9F2EC"/>
          </w:tcPr>
          <w:p>
            <w:r>
              <w:rPr>
                <w:b/>
              </w:rPr>
              <w:t>Best for</w:t>
            </w:r>
          </w:p>
        </w:tc>
        <w:tc>
          <w:tcPr>
            <w:tcW w:type="dxa" w:w="8568"/>
          </w:tcPr>
          <w:p>
            <w:r>
              <w:t>Researchers, academic institutions, and conservation organizations in Ohio</w:t>
            </w:r>
          </w:p>
        </w:tc>
      </w:tr>
      <w:tr>
        <w:tc>
          <w:tcPr>
            <w:tcW w:type="dxa" w:w="1944"/>
            <w:shd w:fill="E9F2EC"/>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RERC-FND-0410</w:t>
            </w:r>
          </w:p>
        </w:tc>
      </w:tr>
    </w:tbl>
    <w:p>
      <w:pPr>
        <w:pStyle w:val="Heading2"/>
        <w:spacing w:before="160" w:after="60"/>
      </w:pPr>
      <w:r>
        <w:t>NatureWorks</w:t>
      </w:r>
    </w:p>
    <w:p>
      <w:pPr>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Core capital source for rural parks and community recreation.</w:t>
            </w:r>
          </w:p>
        </w:tc>
      </w:tr>
      <w:tr>
        <w:tc>
          <w:tcPr>
            <w:tcW w:type="dxa" w:w="1944"/>
            <w:shd w:fill="E6F1F5"/>
          </w:tcPr>
          <w:p>
            <w:r>
              <w:rPr>
                <w:b/>
              </w:rPr>
              <w:t>Best for</w:t>
            </w:r>
          </w:p>
        </w:tc>
        <w:tc>
          <w:tcPr>
            <w:tcW w:type="dxa" w:w="8568"/>
          </w:tcPr>
          <w:p>
            <w:r>
              <w:t>Ohio political subdivisions</w:t>
            </w:r>
          </w:p>
        </w:tc>
      </w:tr>
      <w:tr>
        <w:tc>
          <w:tcPr>
            <w:tcW w:type="dxa" w:w="1944"/>
            <w:shd w:fill="E6F1F5"/>
          </w:tcPr>
          <w:p>
            <w:r>
              <w:rPr>
                <w:b/>
              </w:rPr>
              <w:t>Why it may help</w:t>
            </w:r>
          </w:p>
        </w:tc>
        <w:tc>
          <w:tcPr>
            <w:tcW w:type="dxa" w:w="8568"/>
          </w:tcPr>
          <w:p>
            <w:r>
              <w:t>Core capital source for rural parks and community recreation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recreation facilities; acquisition; development</w:t>
            </w:r>
          </w:p>
        </w:tc>
      </w:tr>
      <w:tr>
        <w:tc>
          <w:tcPr>
            <w:tcW w:type="dxa" w:w="1944"/>
            <w:shd w:fill="E6F1F5"/>
          </w:tcPr>
          <w:p>
            <w:r>
              <w:rPr>
                <w:b/>
              </w:rPr>
              <w:t>Amount or cost</w:t>
            </w:r>
          </w:p>
        </w:tc>
        <w:tc>
          <w:tcPr>
            <w:tcW w:type="dxa" w:w="8568"/>
          </w:tcPr>
          <w:p>
            <w:r>
              <w:t>Up to $150,000 commonly listed by ODNR</w:t>
            </w:r>
          </w:p>
        </w:tc>
      </w:tr>
      <w:tr>
        <w:tc>
          <w:tcPr>
            <w:tcW w:type="dxa" w:w="1944"/>
            <w:shd w:fill="E6F1F5"/>
          </w:tcPr>
          <w:p>
            <w:r>
              <w:rPr>
                <w:b/>
              </w:rPr>
              <w:t>Match or cost</w:t>
            </w:r>
          </w:p>
        </w:tc>
        <w:tc>
          <w:tcPr>
            <w:tcW w:type="dxa" w:w="8568"/>
          </w:tcPr>
          <w:p>
            <w:r>
              <w:t>25 percent local match typical</w:t>
            </w:r>
          </w:p>
        </w:tc>
      </w:tr>
      <w:tr>
        <w:tc>
          <w:tcPr>
            <w:tcW w:type="dxa" w:w="1944"/>
            <w:shd w:fill="E6F1F5"/>
          </w:tcPr>
          <w:p>
            <w:r>
              <w:rPr>
                <w:b/>
              </w:rPr>
              <w:t>Official source</w:t>
            </w:r>
          </w:p>
        </w:tc>
        <w:tc>
          <w:tcPr>
            <w:tcW w:type="dxa" w:w="8568"/>
          </w:tcPr>
          <w:p>
            <w:hyperlink r:id="rId376">
              <w:r>
                <w:rPr>
                  <w:color w:val="1B6A8F"/>
                  <w:u w:val="single"/>
                </w:rPr>
                <w:t>Open official page</w:t>
              </w:r>
            </w:hyperlink>
            <w:r>
              <w:t xml:space="preserve"> (https://ohiodnr.gov/buy-and-apply/apply-for-grants/grants/natureworks)</w:t>
            </w:r>
          </w:p>
        </w:tc>
      </w:tr>
      <w:tr>
        <w:tc>
          <w:tcPr>
            <w:tcW w:type="dxa" w:w="1944"/>
            <w:shd w:fill="E6F1F5"/>
          </w:tcPr>
          <w:p>
            <w:r>
              <w:rPr>
                <w:b/>
              </w:rPr>
              <w:t>Record ID</w:t>
            </w:r>
          </w:p>
        </w:tc>
        <w:tc>
          <w:tcPr>
            <w:tcW w:type="dxa" w:w="8568"/>
          </w:tcPr>
          <w:p>
            <w:r>
              <w:t>RERC-FND-0411</w:t>
            </w:r>
          </w:p>
        </w:tc>
      </w:tr>
    </w:tbl>
    <w:p>
      <w:pPr>
        <w:pStyle w:val="Heading2"/>
        <w:spacing w:before="160" w:after="60"/>
      </w:pPr>
      <w:r>
        <w:t>NatureWorks Grant Program</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 acquisition, development, and rehabilitation of public recreational areas including playgrounds, trails, sports courts, and park amenities.</w:t>
            </w:r>
          </w:p>
        </w:tc>
      </w:tr>
      <w:tr>
        <w:tc>
          <w:tcPr>
            <w:tcW w:type="dxa" w:w="1944"/>
            <w:shd w:fill="E9F2EC"/>
          </w:tcPr>
          <w:p>
            <w:r>
              <w:rPr>
                <w:b/>
              </w:rPr>
              <w:t>Best for</w:t>
            </w:r>
          </w:p>
        </w:tc>
        <w:tc>
          <w:tcPr>
            <w:tcW w:type="dxa" w:w="8568"/>
          </w:tcPr>
          <w:p>
            <w:r>
              <w:t>Local government subdivisions (townships, villages, cities, counties, park districts, joint recreation districts, and conservancy districts)</w:t>
            </w:r>
          </w:p>
        </w:tc>
      </w:tr>
      <w:tr>
        <w:tc>
          <w:tcPr>
            <w:tcW w:type="dxa" w:w="1944"/>
            <w:shd w:fill="E9F2EC"/>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Conservation; Energy/Climate</w:t>
            </w:r>
          </w:p>
        </w:tc>
      </w:tr>
      <w:tr>
        <w:tc>
          <w:tcPr>
            <w:tcW w:type="dxa" w:w="1944"/>
            <w:shd w:fill="E9F2EC"/>
          </w:tcPr>
          <w:p>
            <w:r>
              <w:rPr>
                <w:b/>
              </w:rPr>
              <w:t>Amount or cost</w:t>
            </w:r>
          </w:p>
        </w:tc>
        <w:tc>
          <w:tcPr>
            <w:tcW w:type="dxa" w:w="8568"/>
          </w:tcPr>
          <w:p>
            <w:r>
              <w:t>Up to 75% reimbursement</w:t>
            </w:r>
          </w:p>
        </w:tc>
      </w:tr>
      <w:tr>
        <w:tc>
          <w:tcPr>
            <w:tcW w:type="dxa" w:w="1944"/>
            <w:shd w:fill="E9F2EC"/>
          </w:tcPr>
          <w:p>
            <w:r>
              <w:rPr>
                <w:b/>
              </w:rPr>
              <w:t>Match or cost</w:t>
            </w:r>
          </w:p>
        </w:tc>
        <w:tc>
          <w:tcPr>
            <w:tcW w:type="dxa" w:w="8568"/>
          </w:tcPr>
          <w:p>
            <w:r>
              <w:t>Yes, 25%</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RERC-FND-0412</w:t>
            </w:r>
          </w:p>
        </w:tc>
      </w:tr>
    </w:tbl>
    <w:p>
      <w:pPr>
        <w:pStyle w:val="Heading2"/>
        <w:spacing w:before="160" w:after="60"/>
      </w:pPr>
      <w:r>
        <w:t>Navigational Aids</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installation and maintenance of navigational buoys, markers, and safety aids on Ohio's public waterways.</w:t>
            </w:r>
          </w:p>
        </w:tc>
      </w:tr>
      <w:tr>
        <w:tc>
          <w:tcPr>
            <w:tcW w:type="dxa" w:w="1944"/>
            <w:shd w:fill="E6F1F5"/>
          </w:tcPr>
          <w:p>
            <w:r>
              <w:rPr>
                <w:b/>
              </w:rPr>
              <w:t>Best for</w:t>
            </w:r>
          </w:p>
        </w:tc>
        <w:tc>
          <w:tcPr>
            <w:tcW w:type="dxa" w:w="8568"/>
          </w:tcPr>
          <w:p>
            <w:r>
              <w:t>Local governments with navigable waterways in Ohio</w:t>
            </w:r>
          </w:p>
        </w:tc>
      </w:tr>
      <w:tr>
        <w:tc>
          <w:tcPr>
            <w:tcW w:type="dxa" w:w="1944"/>
            <w:shd w:fill="E6F1F5"/>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6F1F5"/>
          </w:tcPr>
          <w:p>
            <w:r>
              <w:rPr>
                <w:b/>
              </w:rPr>
              <w:t>Project stage</w:t>
            </w:r>
          </w:p>
        </w:tc>
        <w:tc>
          <w:tcPr>
            <w:tcW w:type="dxa" w:w="8568"/>
          </w:tcPr>
          <w:p>
            <w:r>
              <w:t>Operations/Maintenance</w:t>
            </w:r>
          </w:p>
        </w:tc>
      </w:tr>
      <w:tr>
        <w:tc>
          <w:tcPr>
            <w:tcW w:type="dxa" w:w="1944"/>
            <w:shd w:fill="E6F1F5"/>
          </w:tcPr>
          <w:p>
            <w:r>
              <w:rPr>
                <w:b/>
              </w:rPr>
              <w:t>Topics</w:t>
            </w:r>
          </w:p>
        </w:tc>
        <w:tc>
          <w:tcPr>
            <w:tcW w:type="dxa" w:w="8568"/>
          </w:tcPr>
          <w:p>
            <w:r>
              <w:t>Infrastructure; 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RERC-FND-0413</w:t>
            </w:r>
          </w:p>
        </w:tc>
      </w:tr>
    </w:tbl>
    <w:p>
      <w:pPr>
        <w:pStyle w:val="Heading2"/>
        <w:spacing w:before="160" w:after="60"/>
      </w:pPr>
      <w:r>
        <w:t>Ohio Geology Student Research</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 student research on Ohio's geological resources, including fieldwork, analysis, and publication of findings.</w:t>
            </w:r>
          </w:p>
        </w:tc>
      </w:tr>
      <w:tr>
        <w:tc>
          <w:tcPr>
            <w:tcW w:type="dxa" w:w="1944"/>
            <w:shd w:fill="E9F2EC"/>
          </w:tcPr>
          <w:p>
            <w:r>
              <w:rPr>
                <w:b/>
              </w:rPr>
              <w:t>Best for</w:t>
            </w:r>
          </w:p>
        </w:tc>
        <w:tc>
          <w:tcPr>
            <w:tcW w:type="dxa" w:w="8568"/>
          </w:tcPr>
          <w:p>
            <w:r>
              <w:t>Undergraduate and graduate students studying geology at Ohio institutions</w:t>
            </w:r>
          </w:p>
        </w:tc>
      </w:tr>
      <w:tr>
        <w:tc>
          <w:tcPr>
            <w:tcW w:type="dxa" w:w="1944"/>
            <w:shd w:fill="E9F2EC"/>
          </w:tcPr>
          <w:p>
            <w:r>
              <w:rPr>
                <w:b/>
              </w:rPr>
              <w:t>Why it may help</w:t>
            </w:r>
          </w:p>
        </w:tc>
        <w:tc>
          <w:tcPr>
            <w:tcW w:type="dxa" w:w="8568"/>
          </w:tcPr>
          <w:p>
            <w:r>
              <w:t>May support rural community goals related to planning and conservation.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Planning; 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RERC-FND-0414</w:t>
            </w:r>
          </w:p>
        </w:tc>
      </w:tr>
    </w:tbl>
    <w:p>
      <w:pPr>
        <w:pStyle w:val="Heading2"/>
        <w:spacing w:before="160" w:after="60"/>
      </w:pPr>
      <w:r>
        <w:t>Ohio River Basin H2OHIO Wetland Grant Program</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creation, restoration, and enhancement of wetlands in the Ohio River Basin to improve water quality and habitat.</w:t>
            </w:r>
          </w:p>
        </w:tc>
      </w:tr>
      <w:tr>
        <w:tc>
          <w:tcPr>
            <w:tcW w:type="dxa" w:w="1944"/>
            <w:shd w:fill="E6F1F5"/>
          </w:tcPr>
          <w:p>
            <w:r>
              <w:rPr>
                <w:b/>
              </w:rPr>
              <w:t>Best for</w:t>
            </w:r>
          </w:p>
        </w:tc>
        <w:tc>
          <w:tcPr>
            <w:tcW w:type="dxa" w:w="8568"/>
          </w:tcPr>
          <w:p>
            <w:r>
              <w:t>Landowners, local governments, and conservation organizations in the Ohio River Basin</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Recreation; 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RERC-FND-0417</w:t>
            </w:r>
          </w:p>
        </w:tc>
      </w:tr>
    </w:tbl>
    <w:p>
      <w:pPr>
        <w:pStyle w:val="Heading2"/>
        <w:spacing w:before="160" w:after="60"/>
      </w:pPr>
      <w:r>
        <w:t>Paddling Enhancement Grant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 access and infrastructure for hand-powered watercraft including kayak launches, ADA-compliant ramps, mooring stations, and storage racks.</w:t>
            </w:r>
          </w:p>
        </w:tc>
      </w:tr>
      <w:tr>
        <w:tc>
          <w:tcPr>
            <w:tcW w:type="dxa" w:w="1944"/>
            <w:shd w:fill="E9F2EC"/>
          </w:tcPr>
          <w:p>
            <w:r>
              <w:rPr>
                <w:b/>
              </w:rPr>
              <w:t>Best for</w:t>
            </w:r>
          </w:p>
        </w:tc>
        <w:tc>
          <w:tcPr>
            <w:tcW w:type="dxa" w:w="8568"/>
          </w:tcPr>
          <w:p>
            <w:r>
              <w:t>Political subdivisions (townships, villages, cities, counties, and port authorities) in Ohio</w:t>
            </w:r>
          </w:p>
        </w:tc>
      </w:tr>
      <w:tr>
        <w:tc>
          <w:tcPr>
            <w:tcW w:type="dxa" w:w="1944"/>
            <w:shd w:fill="E9F2EC"/>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Conservation</w:t>
            </w:r>
          </w:p>
        </w:tc>
      </w:tr>
      <w:tr>
        <w:tc>
          <w:tcPr>
            <w:tcW w:type="dxa" w:w="1944"/>
            <w:shd w:fill="E9F2EC"/>
          </w:tcPr>
          <w:p>
            <w:r>
              <w:rPr>
                <w:b/>
              </w:rPr>
              <w:t>Amount or cost</w:t>
            </w:r>
          </w:p>
        </w:tc>
        <w:tc>
          <w:tcPr>
            <w:tcW w:type="dxa" w:w="8568"/>
          </w:tcPr>
          <w:p>
            <w:r>
              <w:t>Up to $75K per project</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RERC-FND-0418</w:t>
            </w:r>
          </w:p>
        </w:tc>
      </w:tr>
    </w:tbl>
    <w:p>
      <w:pPr>
        <w:pStyle w:val="Heading2"/>
        <w:spacing w:before="160" w:after="60"/>
      </w:pPr>
      <w:r>
        <w:t>Recreational Trails Program</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development and maintenance of recreational trails for motorized and nonmotorized use.</w:t>
            </w:r>
          </w:p>
        </w:tc>
      </w:tr>
      <w:tr>
        <w:tc>
          <w:tcPr>
            <w:tcW w:type="dxa" w:w="1944"/>
            <w:shd w:fill="E6F1F5"/>
          </w:tcPr>
          <w:p>
            <w:r>
              <w:rPr>
                <w:b/>
              </w:rPr>
              <w:t>Best for</w:t>
            </w:r>
          </w:p>
        </w:tc>
        <w:tc>
          <w:tcPr>
            <w:tcW w:type="dxa" w:w="8568"/>
          </w:tcPr>
          <w:p>
            <w:r>
              <w:t>State, federal, and local governments and nonprofit organizations in Ohio</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Conservation; Energy/Climate</w:t>
            </w:r>
          </w:p>
        </w:tc>
      </w:tr>
      <w:tr>
        <w:tc>
          <w:tcPr>
            <w:tcW w:type="dxa" w:w="1944"/>
            <w:shd w:fill="E6F1F5"/>
          </w:tcPr>
          <w:p>
            <w:r>
              <w:rPr>
                <w:b/>
              </w:rPr>
              <w:t>Amount or cost</w:t>
            </w:r>
          </w:p>
        </w:tc>
        <w:tc>
          <w:tcPr>
            <w:tcW w:type="dxa" w:w="8568"/>
          </w:tcPr>
          <w:p>
            <w:r>
              <w:t>Up to 80% reimbursement</w:t>
            </w:r>
          </w:p>
        </w:tc>
      </w:tr>
      <w:tr>
        <w:tc>
          <w:tcPr>
            <w:tcW w:type="dxa" w:w="1944"/>
            <w:shd w:fill="E6F1F5"/>
          </w:tcPr>
          <w:p>
            <w:r>
              <w:rPr>
                <w:b/>
              </w:rPr>
              <w:t>Match or cost</w:t>
            </w:r>
          </w:p>
        </w:tc>
        <w:tc>
          <w:tcPr>
            <w:tcW w:type="dxa" w:w="8568"/>
          </w:tcPr>
          <w:p>
            <w:r>
              <w:t>Yes, 20%</w:t>
            </w:r>
          </w:p>
        </w:tc>
      </w:tr>
      <w:tr>
        <w:tc>
          <w:tcPr>
            <w:tcW w:type="dxa" w:w="1944"/>
            <w:shd w:fill="E6F1F5"/>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6F1F5"/>
          </w:tcPr>
          <w:p>
            <w:r>
              <w:rPr>
                <w:b/>
              </w:rPr>
              <w:t>Record ID</w:t>
            </w:r>
          </w:p>
        </w:tc>
        <w:tc>
          <w:tcPr>
            <w:tcW w:type="dxa" w:w="8568"/>
          </w:tcPr>
          <w:p>
            <w:r>
              <w:t>RERC-FND-0419</w:t>
            </w:r>
          </w:p>
        </w:tc>
      </w:tr>
    </w:tbl>
    <w:p>
      <w:pPr>
        <w:pStyle w:val="Heading2"/>
        <w:spacing w:before="160" w:after="60"/>
      </w:pPr>
      <w:r>
        <w:t>Step Outside Grant Program</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Connect underserved youth with Ohio's public lands, natural areas, and outdoor recreation opportunities through guided outdoor experiences.</w:t>
            </w:r>
          </w:p>
        </w:tc>
      </w:tr>
      <w:tr>
        <w:tc>
          <w:tcPr>
            <w:tcW w:type="dxa" w:w="1944"/>
            <w:shd w:fill="E9F2EC"/>
          </w:tcPr>
          <w:p>
            <w:r>
              <w:rPr>
                <w:b/>
              </w:rPr>
              <w:t>Best for</w:t>
            </w:r>
          </w:p>
        </w:tc>
        <w:tc>
          <w:tcPr>
            <w:tcW w:type="dxa" w:w="8568"/>
          </w:tcPr>
          <w:p>
            <w:r>
              <w:t>Youth-serving organizations and summer programs in Ohio</w:t>
            </w:r>
          </w:p>
        </w:tc>
      </w:tr>
      <w:tr>
        <w:tc>
          <w:tcPr>
            <w:tcW w:type="dxa" w:w="1944"/>
            <w:shd w:fill="E9F2EC"/>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Recreation; 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9F2EC"/>
          </w:tcPr>
          <w:p>
            <w:r>
              <w:rPr>
                <w:b/>
              </w:rPr>
              <w:t>Record ID</w:t>
            </w:r>
          </w:p>
        </w:tc>
        <w:tc>
          <w:tcPr>
            <w:tcW w:type="dxa" w:w="8568"/>
          </w:tcPr>
          <w:p>
            <w:r>
              <w:t>RERC-FND-0421</w:t>
            </w:r>
          </w:p>
        </w:tc>
      </w:tr>
    </w:tbl>
    <w:p>
      <w:pPr>
        <w:pStyle w:val="Heading2"/>
        <w:spacing w:before="160" w:after="60"/>
      </w:pPr>
      <w:r>
        <w:t>Storybook Trails Program</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Install outdoor literacy trail programs in public parks and natural areas to combine reading with outdoor physical activity.</w:t>
            </w:r>
          </w:p>
        </w:tc>
      </w:tr>
      <w:tr>
        <w:tc>
          <w:tcPr>
            <w:tcW w:type="dxa" w:w="1944"/>
            <w:shd w:fill="E6F1F5"/>
          </w:tcPr>
          <w:p>
            <w:r>
              <w:rPr>
                <w:b/>
              </w:rPr>
              <w:t>Best for</w:t>
            </w:r>
          </w:p>
        </w:tc>
        <w:tc>
          <w:tcPr>
            <w:tcW w:type="dxa" w:w="8568"/>
          </w:tcPr>
          <w:p>
            <w:r>
              <w:t>Local governments, park districts, and nonprofits in Ohio</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 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RERC-FND-0422</w:t>
            </w:r>
          </w:p>
        </w:tc>
      </w:tr>
    </w:tbl>
    <w:p>
      <w:pPr>
        <w:pStyle w:val="Heading2"/>
        <w:spacing w:before="160" w:after="60"/>
      </w:pPr>
      <w:r>
        <w:t>Urban Canopy Restoration Grant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 planting and restoration of trees in urban and suburban areas to expand Ohio's tree canopy and environmental benefits.</w:t>
            </w:r>
          </w:p>
        </w:tc>
      </w:tr>
      <w:tr>
        <w:tc>
          <w:tcPr>
            <w:tcW w:type="dxa" w:w="1944"/>
            <w:shd w:fill="E9F2EC"/>
          </w:tcPr>
          <w:p>
            <w:r>
              <w:rPr>
                <w:b/>
              </w:rPr>
              <w:t>Best for</w:t>
            </w:r>
          </w:p>
        </w:tc>
        <w:tc>
          <w:tcPr>
            <w:tcW w:type="dxa" w:w="8568"/>
          </w:tcPr>
          <w:p>
            <w:r>
              <w:t>Municipalities, townships, and nonprofits in Ohio</w:t>
            </w:r>
          </w:p>
        </w:tc>
      </w:tr>
      <w:tr>
        <w:tc>
          <w:tcPr>
            <w:tcW w:type="dxa" w:w="1944"/>
            <w:shd w:fill="E9F2EC"/>
          </w:tcPr>
          <w:p>
            <w:r>
              <w:rPr>
                <w:b/>
              </w:rPr>
              <w:t>Why it may help</w:t>
            </w:r>
          </w:p>
        </w:tc>
        <w:tc>
          <w:tcPr>
            <w:tcW w:type="dxa" w:w="8568"/>
          </w:tcPr>
          <w:p>
            <w:r>
              <w:t>May support rural community goals related to planning and conservation.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Planning; 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3">
              <w:r>
                <w:rPr>
                  <w:color w:val="1B6A8F"/>
                  <w:u w:val="single"/>
                </w:rPr>
                <w:t>Open official page</w:t>
              </w:r>
            </w:hyperlink>
            <w:r>
              <w:t xml:space="preserve"> (https://www.fs.usda.gov/managing-land/urban-forests/ucf)</w:t>
            </w:r>
          </w:p>
        </w:tc>
      </w:tr>
      <w:tr>
        <w:tc>
          <w:tcPr>
            <w:tcW w:type="dxa" w:w="1944"/>
            <w:shd w:fill="E9F2EC"/>
          </w:tcPr>
          <w:p>
            <w:r>
              <w:rPr>
                <w:b/>
              </w:rPr>
              <w:t>Record ID</w:t>
            </w:r>
          </w:p>
        </w:tc>
        <w:tc>
          <w:tcPr>
            <w:tcW w:type="dxa" w:w="8568"/>
          </w:tcPr>
          <w:p>
            <w:r>
              <w:t>RERC-FND-0424</w:t>
            </w:r>
          </w:p>
        </w:tc>
      </w:tr>
    </w:tbl>
    <w:p>
      <w:pPr>
        <w:pStyle w:val="Heading2"/>
        <w:spacing w:before="160" w:after="60"/>
      </w:pPr>
      <w:r>
        <w:t>Wildlife Education Grant</w:t>
      </w:r>
    </w:p>
    <w:p>
      <w:pPr>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 wildlife education and conservation literacy programs for Ohio students and the general public.</w:t>
            </w:r>
          </w:p>
        </w:tc>
      </w:tr>
      <w:tr>
        <w:tc>
          <w:tcPr>
            <w:tcW w:type="dxa" w:w="1944"/>
            <w:shd w:fill="E6F1F5"/>
          </w:tcPr>
          <w:p>
            <w:r>
              <w:rPr>
                <w:b/>
              </w:rPr>
              <w:t>Best for</w:t>
            </w:r>
          </w:p>
        </w:tc>
        <w:tc>
          <w:tcPr>
            <w:tcW w:type="dxa" w:w="8568"/>
          </w:tcPr>
          <w:p>
            <w:r>
              <w:t>Schools, nonprofits, and government agencies in Ohio</w:t>
            </w:r>
          </w:p>
        </w:tc>
      </w:tr>
      <w:tr>
        <w:tc>
          <w:tcPr>
            <w:tcW w:type="dxa" w:w="1944"/>
            <w:shd w:fill="E6F1F5"/>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5">
              <w:r>
                <w:rPr>
                  <w:color w:val="1B6A8F"/>
                  <w:u w:val="single"/>
                </w:rPr>
                <w:t>Open official page</w:t>
              </w:r>
            </w:hyperlink>
            <w:r>
              <w:t xml:space="preserve"> (https://ohiodnr.gov/buy-and-apply/apply-for-grants/grants)</w:t>
            </w:r>
          </w:p>
        </w:tc>
      </w:tr>
      <w:tr>
        <w:tc>
          <w:tcPr>
            <w:tcW w:type="dxa" w:w="1944"/>
            <w:shd w:fill="E6F1F5"/>
          </w:tcPr>
          <w:p>
            <w:r>
              <w:rPr>
                <w:b/>
              </w:rPr>
              <w:t>Record ID</w:t>
            </w:r>
          </w:p>
        </w:tc>
        <w:tc>
          <w:tcPr>
            <w:tcW w:type="dxa" w:w="8568"/>
          </w:tcPr>
          <w:p>
            <w:r>
              <w:t>RERC-FND-0426</w:t>
            </w:r>
          </w:p>
        </w:tc>
      </w:tr>
    </w:tbl>
    <w:p>
      <w:pPr>
        <w:pStyle w:val="Heading2"/>
        <w:spacing w:before="160" w:after="60"/>
      </w:pPr>
      <w:r>
        <w:t>Clean Water Act Section 319(h) Grants</w:t>
      </w:r>
    </w:p>
    <w:p>
      <w:pPr>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Implement nonpoint source pollution control programs and projects to protect and restore water quality in Ohio.</w:t>
            </w:r>
          </w:p>
        </w:tc>
      </w:tr>
      <w:tr>
        <w:tc>
          <w:tcPr>
            <w:tcW w:type="dxa" w:w="1944"/>
            <w:shd w:fill="E9F2EC"/>
          </w:tcPr>
          <w:p>
            <w:r>
              <w:rPr>
                <w:b/>
              </w:rPr>
              <w:t>Best for</w:t>
            </w:r>
          </w:p>
        </w:tc>
        <w:tc>
          <w:tcPr>
            <w:tcW w:type="dxa" w:w="8568"/>
          </w:tcPr>
          <w:p>
            <w:r>
              <w:t>State and local governments, nonprofits, and tribal governments</w:t>
            </w:r>
          </w:p>
        </w:tc>
      </w:tr>
      <w:tr>
        <w:tc>
          <w:tcPr>
            <w:tcW w:type="dxa" w:w="1944"/>
            <w:shd w:fill="E9F2EC"/>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Yes, 40%</w:t>
            </w:r>
          </w:p>
        </w:tc>
      </w:tr>
      <w:tr>
        <w:tc>
          <w:tcPr>
            <w:tcW w:type="dxa" w:w="1944"/>
            <w:shd w:fill="E9F2EC"/>
          </w:tcPr>
          <w:p>
            <w:r>
              <w:rPr>
                <w:b/>
              </w:rPr>
              <w:t>Official source</w:t>
            </w:r>
          </w:p>
        </w:tc>
        <w:tc>
          <w:tcPr>
            <w:tcW w:type="dxa" w:w="8568"/>
          </w:tcPr>
          <w:p>
            <w:hyperlink r:id="rId377">
              <w:r>
                <w:rPr>
                  <w:color w:val="1B6A8F"/>
                  <w:u w:val="single"/>
                </w:rPr>
                <w:t>Open official page</w:t>
              </w:r>
            </w:hyperlink>
            <w:r>
              <w:t xml:space="preserve"> (https://epa.ohio.gov/divisions-and-offices/environmental-financial-assistance/financial-assistance)</w:t>
            </w:r>
          </w:p>
        </w:tc>
      </w:tr>
      <w:tr>
        <w:tc>
          <w:tcPr>
            <w:tcW w:type="dxa" w:w="1944"/>
            <w:shd w:fill="E9F2EC"/>
          </w:tcPr>
          <w:p>
            <w:r>
              <w:rPr>
                <w:b/>
              </w:rPr>
              <w:t>Record ID</w:t>
            </w:r>
          </w:p>
        </w:tc>
        <w:tc>
          <w:tcPr>
            <w:tcW w:type="dxa" w:w="8568"/>
          </w:tcPr>
          <w:p>
            <w:r>
              <w:t>RERC-FND-0398</w:t>
            </w:r>
          </w:p>
        </w:tc>
      </w:tr>
    </w:tbl>
    <w:p>
      <w:pPr>
        <w:pStyle w:val="Heading2"/>
        <w:spacing w:before="160" w:after="60"/>
      </w:pPr>
      <w:r>
        <w:t>Environmental Education Fund</w:t>
      </w:r>
    </w:p>
    <w:p>
      <w:pPr>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 environmental education programs that improve environmental literacy and stewardship among Ohio's citizens.</w:t>
            </w:r>
          </w:p>
        </w:tc>
      </w:tr>
      <w:tr>
        <w:tc>
          <w:tcPr>
            <w:tcW w:type="dxa" w:w="1944"/>
            <w:shd w:fill="E6F1F5"/>
          </w:tcPr>
          <w:p>
            <w:r>
              <w:rPr>
                <w:b/>
              </w:rPr>
              <w:t>Best for</w:t>
            </w:r>
          </w:p>
        </w:tc>
        <w:tc>
          <w:tcPr>
            <w:tcW w:type="dxa" w:w="8568"/>
          </w:tcPr>
          <w:p>
            <w:r>
              <w:t>Schools, nonprofits, and government agencies in Ohio</w:t>
            </w:r>
          </w:p>
        </w:tc>
      </w:tr>
      <w:tr>
        <w:tc>
          <w:tcPr>
            <w:tcW w:type="dxa" w:w="1944"/>
            <w:shd w:fill="E6F1F5"/>
          </w:tcPr>
          <w:p>
            <w:r>
              <w:rPr>
                <w:b/>
              </w:rPr>
              <w:t>Why it may help</w:t>
            </w:r>
          </w:p>
        </w:tc>
        <w:tc>
          <w:tcPr>
            <w:tcW w:type="dxa" w:w="8568"/>
          </w:tcPr>
          <w:p>
            <w:r>
              <w:t>May support rural community goals related to general community development. Confirm current eligibility and project fit with the program.</w:t>
            </w:r>
          </w:p>
        </w:tc>
      </w:tr>
      <w:tr>
        <w:tc>
          <w:tcPr>
            <w:tcW w:type="dxa" w:w="1944"/>
            <w:shd w:fill="E6F1F5"/>
          </w:tcPr>
          <w:p>
            <w:r>
              <w:rPr>
                <w:b/>
              </w:rPr>
              <w:t>Project stage</w:t>
            </w:r>
          </w:p>
        </w:tc>
        <w:tc>
          <w:tcPr>
            <w:tcW w:type="dxa" w:w="8568"/>
          </w:tcPr>
          <w:p>
            <w:r>
              <w:t>Operations/Maintenance</w:t>
            </w:r>
          </w:p>
        </w:tc>
      </w:tr>
      <w:tr>
        <w:tc>
          <w:tcPr>
            <w:tcW w:type="dxa" w:w="1944"/>
            <w:shd w:fill="E6F1F5"/>
          </w:tcPr>
          <w:p>
            <w:r>
              <w:rPr>
                <w:b/>
              </w:rPr>
              <w:t>Topics</w:t>
            </w:r>
          </w:p>
        </w:tc>
        <w:tc>
          <w:tcPr>
            <w:tcW w:type="dxa" w:w="8568"/>
          </w:tcPr>
          <w:p>
            <w:r>
              <w:t>General Community Development</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377">
              <w:r>
                <w:rPr>
                  <w:color w:val="1B6A8F"/>
                  <w:u w:val="single"/>
                </w:rPr>
                <w:t>Open official page</w:t>
              </w:r>
            </w:hyperlink>
            <w:r>
              <w:t xml:space="preserve"> (https://epa.ohio.gov/divisions-and-offices/environmental-financial-assistance/financial-assistance)</w:t>
            </w:r>
          </w:p>
        </w:tc>
      </w:tr>
      <w:tr>
        <w:tc>
          <w:tcPr>
            <w:tcW w:type="dxa" w:w="1944"/>
            <w:shd w:fill="E6F1F5"/>
          </w:tcPr>
          <w:p>
            <w:r>
              <w:rPr>
                <w:b/>
              </w:rPr>
              <w:t>Record ID</w:t>
            </w:r>
          </w:p>
        </w:tc>
        <w:tc>
          <w:tcPr>
            <w:tcW w:type="dxa" w:w="8568"/>
          </w:tcPr>
          <w:p>
            <w:r>
              <w:t>RERC-FND-0403</w:t>
            </w:r>
          </w:p>
        </w:tc>
      </w:tr>
    </w:tbl>
    <w:p>
      <w:pPr>
        <w:pStyle w:val="Heading2"/>
        <w:spacing w:before="160" w:after="60"/>
      </w:pPr>
      <w:r>
        <w:t>Section 319 Grants</w:t>
      </w:r>
    </w:p>
    <w:p>
      <w:pPr>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 nonpoint source water pollution prevention and control projects including best management practices and watershed restoration.</w:t>
            </w:r>
          </w:p>
        </w:tc>
      </w:tr>
      <w:tr>
        <w:tc>
          <w:tcPr>
            <w:tcW w:type="dxa" w:w="1944"/>
            <w:shd w:fill="E9F2EC"/>
          </w:tcPr>
          <w:p>
            <w:r>
              <w:rPr>
                <w:b/>
              </w:rPr>
              <w:t>Best for</w:t>
            </w:r>
          </w:p>
        </w:tc>
        <w:tc>
          <w:tcPr>
            <w:tcW w:type="dxa" w:w="8568"/>
          </w:tcPr>
          <w:p>
            <w:r>
              <w:t>Local governments, nonprofits, and watershed organizations in Ohio</w:t>
            </w:r>
          </w:p>
        </w:tc>
      </w:tr>
      <w:tr>
        <w:tc>
          <w:tcPr>
            <w:tcW w:type="dxa" w:w="1944"/>
            <w:shd w:fill="E9F2EC"/>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Conservation;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Yes, 40%</w:t>
            </w:r>
          </w:p>
        </w:tc>
      </w:tr>
      <w:tr>
        <w:tc>
          <w:tcPr>
            <w:tcW w:type="dxa" w:w="1944"/>
            <w:shd w:fill="E9F2EC"/>
          </w:tcPr>
          <w:p>
            <w:r>
              <w:rPr>
                <w:b/>
              </w:rPr>
              <w:t>Official source</w:t>
            </w:r>
          </w:p>
        </w:tc>
        <w:tc>
          <w:tcPr>
            <w:tcW w:type="dxa" w:w="8568"/>
          </w:tcPr>
          <w:p>
            <w:hyperlink r:id="rId377">
              <w:r>
                <w:rPr>
                  <w:color w:val="1B6A8F"/>
                  <w:u w:val="single"/>
                </w:rPr>
                <w:t>Open official page</w:t>
              </w:r>
            </w:hyperlink>
            <w:r>
              <w:t xml:space="preserve"> (https://epa.ohio.gov/divisions-and-offices/environmental-financial-assistance/financial-assistance)</w:t>
            </w:r>
          </w:p>
        </w:tc>
      </w:tr>
      <w:tr>
        <w:tc>
          <w:tcPr>
            <w:tcW w:type="dxa" w:w="1944"/>
            <w:shd w:fill="E9F2EC"/>
          </w:tcPr>
          <w:p>
            <w:r>
              <w:rPr>
                <w:b/>
              </w:rPr>
              <w:t>Record ID</w:t>
            </w:r>
          </w:p>
        </w:tc>
        <w:tc>
          <w:tcPr>
            <w:tcW w:type="dxa" w:w="8568"/>
          </w:tcPr>
          <w:p>
            <w:r>
              <w:t>RERC-FND-0420</w:t>
            </w:r>
          </w:p>
        </w:tc>
      </w:tr>
    </w:tbl>
    <w:p>
      <w:pPr>
        <w:pStyle w:val="Heading2"/>
        <w:spacing w:before="160" w:after="60"/>
      </w:pPr>
      <w:r>
        <w:t>Clean Ohio Green Space Conservation Program</w:t>
      </w:r>
    </w:p>
    <w:p>
      <w:pPr>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greenways and scenic landscapes that support outdoor recreation.</w:t>
            </w:r>
          </w:p>
        </w:tc>
      </w:tr>
      <w:tr>
        <w:tc>
          <w:tcPr>
            <w:tcW w:type="dxa" w:w="1944"/>
            <w:shd w:fill="E6F1F5"/>
          </w:tcPr>
          <w:p>
            <w:r>
              <w:rPr>
                <w:b/>
              </w:rPr>
              <w:t>Best for</w:t>
            </w:r>
          </w:p>
        </w:tc>
        <w:tc>
          <w:tcPr>
            <w:tcW w:type="dxa" w:w="8568"/>
          </w:tcPr>
          <w:p>
            <w:r>
              <w:t>Local governments; park districts; conservancies; nonprofits</w:t>
            </w:r>
          </w:p>
        </w:tc>
      </w:tr>
      <w:tr>
        <w:tc>
          <w:tcPr>
            <w:tcW w:type="dxa" w:w="1944"/>
            <w:shd w:fill="E6F1F5"/>
          </w:tcPr>
          <w:p>
            <w:r>
              <w:rPr>
                <w:b/>
              </w:rPr>
              <w:t>Why it may help</w:t>
            </w:r>
          </w:p>
        </w:tc>
        <w:tc>
          <w:tcPr>
            <w:tcW w:type="dxa" w:w="8568"/>
          </w:tcPr>
          <w:p>
            <w:r>
              <w:t>Protects greenways and scenic landscapes that support outdoor recreation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open space; riparian corridors; greenways; conservation</w:t>
            </w:r>
          </w:p>
        </w:tc>
      </w:tr>
      <w:tr>
        <w:tc>
          <w:tcPr>
            <w:tcW w:type="dxa" w:w="1944"/>
            <w:shd w:fill="E6F1F5"/>
          </w:tcPr>
          <w:p>
            <w:r>
              <w:rPr>
                <w:b/>
              </w:rPr>
              <w:t>Amount or cost</w:t>
            </w:r>
          </w:p>
        </w:tc>
        <w:tc>
          <w:tcPr>
            <w:tcW w:type="dxa" w:w="8568"/>
          </w:tcPr>
          <w:p>
            <w:r>
              <w:t>District allocations vary</w:t>
            </w:r>
          </w:p>
        </w:tc>
      </w:tr>
      <w:tr>
        <w:tc>
          <w:tcPr>
            <w:tcW w:type="dxa" w:w="1944"/>
            <w:shd w:fill="E6F1F5"/>
          </w:tcPr>
          <w:p>
            <w:r>
              <w:rPr>
                <w:b/>
              </w:rPr>
              <w:t>Match or cost</w:t>
            </w:r>
          </w:p>
        </w:tc>
        <w:tc>
          <w:tcPr>
            <w:tcW w:type="dxa" w:w="8568"/>
          </w:tcPr>
          <w:p>
            <w:r>
              <w:t>25 percent local match typical</w:t>
            </w:r>
          </w:p>
        </w:tc>
      </w:tr>
      <w:tr>
        <w:tc>
          <w:tcPr>
            <w:tcW w:type="dxa" w:w="1944"/>
            <w:shd w:fill="E6F1F5"/>
          </w:tcPr>
          <w:p>
            <w:r>
              <w:rPr>
                <w:b/>
              </w:rPr>
              <w:t>Official source</w:t>
            </w:r>
          </w:p>
        </w:tc>
        <w:tc>
          <w:tcPr>
            <w:tcW w:type="dxa" w:w="8568"/>
          </w:tcPr>
          <w:p>
            <w:hyperlink r:id="rId378">
              <w:r>
                <w:rPr>
                  <w:color w:val="1B6A8F"/>
                  <w:u w:val="single"/>
                </w:rPr>
                <w:t>Open official page</w:t>
              </w:r>
            </w:hyperlink>
            <w:r>
              <w:t xml:space="preserve"> (https://pwc.ohio.gov/programs/clean-ohio-conservation)</w:t>
            </w:r>
          </w:p>
        </w:tc>
      </w:tr>
      <w:tr>
        <w:tc>
          <w:tcPr>
            <w:tcW w:type="dxa" w:w="1944"/>
            <w:shd w:fill="E6F1F5"/>
          </w:tcPr>
          <w:p>
            <w:r>
              <w:rPr>
                <w:b/>
              </w:rPr>
              <w:t>Record ID</w:t>
            </w:r>
          </w:p>
        </w:tc>
        <w:tc>
          <w:tcPr>
            <w:tcW w:type="dxa" w:w="8568"/>
          </w:tcPr>
          <w:p>
            <w:r>
              <w:t>RERC-FND-0395</w:t>
            </w:r>
          </w:p>
        </w:tc>
      </w:tr>
    </w:tbl>
    <w:p>
      <w:pPr>
        <w:pStyle w:val="Heading2"/>
        <w:spacing w:before="160" w:after="60"/>
      </w:pPr>
      <w:r>
        <w:t>Clean Ohio Program</w:t>
      </w:r>
    </w:p>
    <w:p>
      <w:pPr>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 preservation of open space, farmland, stream corridors, and ecological areas through the Clean Ohio Green Space and Agricultural Easement programs.</w:t>
            </w:r>
          </w:p>
        </w:tc>
      </w:tr>
      <w:tr>
        <w:tc>
          <w:tcPr>
            <w:tcW w:type="dxa" w:w="1944"/>
            <w:shd w:fill="E9F2EC"/>
          </w:tcPr>
          <w:p>
            <w:r>
              <w:rPr>
                <w:b/>
              </w:rPr>
              <w:t>Best for</w:t>
            </w:r>
          </w:p>
        </w:tc>
        <w:tc>
          <w:tcPr>
            <w:tcW w:type="dxa" w:w="8568"/>
          </w:tcPr>
          <w:p>
            <w:r>
              <w:t>Local governments, nonprofits, and conservation organizations in Ohio</w:t>
            </w:r>
          </w:p>
        </w:tc>
      </w:tr>
      <w:tr>
        <w:tc>
          <w:tcPr>
            <w:tcW w:type="dxa" w:w="1944"/>
            <w:shd w:fill="E9F2EC"/>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w:t>
            </w:r>
          </w:p>
        </w:tc>
      </w:tr>
      <w:tr>
        <w:tc>
          <w:tcPr>
            <w:tcW w:type="dxa" w:w="1944"/>
            <w:shd w:fill="E9F2EC"/>
          </w:tcPr>
          <w:p>
            <w:r>
              <w:rPr>
                <w:b/>
              </w:rPr>
              <w:t>Amount or cost</w:t>
            </w:r>
          </w:p>
        </w:tc>
        <w:tc>
          <w:tcPr>
            <w:tcW w:type="dxa" w:w="8568"/>
          </w:tcPr>
          <w:p>
            <w:r>
              <w:t>Up to 75% of project costs</w:t>
            </w:r>
          </w:p>
        </w:tc>
      </w:tr>
      <w:tr>
        <w:tc>
          <w:tcPr>
            <w:tcW w:type="dxa" w:w="1944"/>
            <w:shd w:fill="E9F2EC"/>
          </w:tcPr>
          <w:p>
            <w:r>
              <w:rPr>
                <w:b/>
              </w:rPr>
              <w:t>Match or cost</w:t>
            </w:r>
          </w:p>
        </w:tc>
        <w:tc>
          <w:tcPr>
            <w:tcW w:type="dxa" w:w="8568"/>
          </w:tcPr>
          <w:p>
            <w:r>
              <w:t>Yes, 25%</w:t>
            </w:r>
          </w:p>
        </w:tc>
      </w:tr>
      <w:tr>
        <w:tc>
          <w:tcPr>
            <w:tcW w:type="dxa" w:w="1944"/>
            <w:shd w:fill="E9F2EC"/>
          </w:tcPr>
          <w:p>
            <w:r>
              <w:rPr>
                <w:b/>
              </w:rPr>
              <w:t>Official source</w:t>
            </w:r>
          </w:p>
        </w:tc>
        <w:tc>
          <w:tcPr>
            <w:tcW w:type="dxa" w:w="8568"/>
          </w:tcPr>
          <w:p>
            <w:hyperlink r:id="rId378">
              <w:r>
                <w:rPr>
                  <w:color w:val="1B6A8F"/>
                  <w:u w:val="single"/>
                </w:rPr>
                <w:t>Open official page</w:t>
              </w:r>
            </w:hyperlink>
            <w:r>
              <w:t xml:space="preserve"> (https://pwc.ohio.gov/programs/clean-ohio-conservation)</w:t>
            </w:r>
          </w:p>
        </w:tc>
      </w:tr>
      <w:tr>
        <w:tc>
          <w:tcPr>
            <w:tcW w:type="dxa" w:w="1944"/>
            <w:shd w:fill="E9F2EC"/>
          </w:tcPr>
          <w:p>
            <w:r>
              <w:rPr>
                <w:b/>
              </w:rPr>
              <w:t>Record ID</w:t>
            </w:r>
          </w:p>
        </w:tc>
        <w:tc>
          <w:tcPr>
            <w:tcW w:type="dxa" w:w="8568"/>
          </w:tcPr>
          <w:p>
            <w:r>
              <w:t>RERC-FND-0396</w:t>
            </w:r>
          </w:p>
        </w:tc>
      </w:tr>
    </w:tbl>
    <w:p>
      <w:pPr>
        <w:pStyle w:val="Heading2"/>
        <w:spacing w:before="160" w:after="60"/>
      </w:pPr>
      <w:r>
        <w:t>Clean Ohio Green Space Conservation Fund</w:t>
      </w:r>
    </w:p>
    <w:p>
      <w:pPr>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parks, stream corridors, preserves, and scenic landscapes that support trails and nature-based tourism.</w:t>
            </w:r>
          </w:p>
        </w:tc>
      </w:tr>
      <w:tr>
        <w:tc>
          <w:tcPr>
            <w:tcW w:type="dxa" w:w="1944"/>
            <w:shd w:fill="E6F1F5"/>
          </w:tcPr>
          <w:p>
            <w:r>
              <w:rPr>
                <w:b/>
              </w:rPr>
              <w:t>Best for</w:t>
            </w:r>
          </w:p>
        </w:tc>
        <w:tc>
          <w:tcPr>
            <w:tcW w:type="dxa" w:w="8568"/>
          </w:tcPr>
          <w:p>
            <w:r>
              <w:t>Local governments, park districts, conservation districts, and conservation nonprofits</w:t>
            </w:r>
          </w:p>
        </w:tc>
      </w:tr>
      <w:tr>
        <w:tc>
          <w:tcPr>
            <w:tcW w:type="dxa" w:w="1944"/>
            <w:shd w:fill="E6F1F5"/>
          </w:tcPr>
          <w:p>
            <w:r>
              <w:rPr>
                <w:b/>
              </w:rPr>
              <w:t>Why it may help</w:t>
            </w:r>
          </w:p>
        </w:tc>
        <w:tc>
          <w:tcPr>
            <w:tcW w:type="dxa" w:w="8568"/>
          </w:tcPr>
          <w:p>
            <w:r>
              <w:t>Protects parks, stream corridors, preserves, and scenic landscapes that support trails and nature-based tourism</w:t>
            </w:r>
          </w:p>
        </w:tc>
      </w:tr>
      <w:tr>
        <w:tc>
          <w:tcPr>
            <w:tcW w:type="dxa" w:w="1944"/>
            <w:shd w:fill="E6F1F5"/>
          </w:tcPr>
          <w:p>
            <w:r>
              <w:rPr>
                <w:b/>
              </w:rPr>
              <w:t>Project stage</w:t>
            </w:r>
          </w:p>
        </w:tc>
        <w:tc>
          <w:tcPr>
            <w:tcW w:type="dxa" w:w="8568"/>
          </w:tcPr>
          <w:p>
            <w:r>
              <w:t>Acquisition</w:t>
            </w:r>
          </w:p>
        </w:tc>
      </w:tr>
      <w:tr>
        <w:tc>
          <w:tcPr>
            <w:tcW w:type="dxa" w:w="1944"/>
            <w:shd w:fill="E6F1F5"/>
          </w:tcPr>
          <w:p>
            <w:r>
              <w:rPr>
                <w:b/>
              </w:rPr>
              <w:t>Topics</w:t>
            </w:r>
          </w:p>
        </w:tc>
        <w:tc>
          <w:tcPr>
            <w:tcW w:type="dxa" w:w="8568"/>
          </w:tcPr>
          <w:p>
            <w:r>
              <w:t>greenspace; conservation easements; habitat; streams; wetlands; public access</w:t>
            </w:r>
          </w:p>
        </w:tc>
      </w:tr>
      <w:tr>
        <w:tc>
          <w:tcPr>
            <w:tcW w:type="dxa" w:w="1944"/>
            <w:shd w:fill="E6F1F5"/>
          </w:tcPr>
          <w:p>
            <w:r>
              <w:rPr>
                <w:b/>
              </w:rPr>
              <w:t>Amount or cost</w:t>
            </w:r>
          </w:p>
        </w:tc>
        <w:tc>
          <w:tcPr>
            <w:tcW w:type="dxa" w:w="8568"/>
          </w:tcPr>
          <w:p>
            <w:r>
              <w:t>Statewide annual allocation commonly $37,500,000; district allocations vary</w:t>
            </w:r>
          </w:p>
        </w:tc>
      </w:tr>
      <w:tr>
        <w:tc>
          <w:tcPr>
            <w:tcW w:type="dxa" w:w="1944"/>
            <w:shd w:fill="E6F1F5"/>
          </w:tcPr>
          <w:p>
            <w:r>
              <w:rPr>
                <w:b/>
              </w:rPr>
              <w:t>Match or cost</w:t>
            </w:r>
          </w:p>
        </w:tc>
        <w:tc>
          <w:tcPr>
            <w:tcW w:type="dxa" w:w="8568"/>
          </w:tcPr>
          <w:p>
            <w:r>
              <w:t>Often requires local share; verify district manual</w:t>
            </w:r>
          </w:p>
        </w:tc>
      </w:tr>
      <w:tr>
        <w:tc>
          <w:tcPr>
            <w:tcW w:type="dxa" w:w="1944"/>
            <w:shd w:fill="E6F1F5"/>
          </w:tcPr>
          <w:p>
            <w:r>
              <w:rPr>
                <w:b/>
              </w:rPr>
              <w:t>Official source</w:t>
            </w:r>
          </w:p>
        </w:tc>
        <w:tc>
          <w:tcPr>
            <w:tcW w:type="dxa" w:w="8568"/>
          </w:tcPr>
          <w:p>
            <w:hyperlink r:id="rId379">
              <w:r>
                <w:rPr>
                  <w:color w:val="1B6A8F"/>
                  <w:u w:val="single"/>
                </w:rPr>
                <w:t>Open official page</w:t>
              </w:r>
            </w:hyperlink>
            <w:r>
              <w:t xml:space="preserve"> (https://publicworks.ohio.gov/programs/clean-ohio)</w:t>
            </w:r>
          </w:p>
        </w:tc>
      </w:tr>
      <w:tr>
        <w:tc>
          <w:tcPr>
            <w:tcW w:type="dxa" w:w="1944"/>
            <w:shd w:fill="E6F1F5"/>
          </w:tcPr>
          <w:p>
            <w:r>
              <w:rPr>
                <w:b/>
              </w:rPr>
              <w:t>Record ID</w:t>
            </w:r>
          </w:p>
        </w:tc>
        <w:tc>
          <w:tcPr>
            <w:tcW w:type="dxa" w:w="8568"/>
          </w:tcPr>
          <w:p>
            <w:r>
              <w:t>RERC-FND-0394</w:t>
            </w:r>
          </w:p>
        </w:tc>
      </w:tr>
    </w:tbl>
    <w:p>
      <w:pPr>
        <w:pStyle w:val="Heading2"/>
        <w:spacing w:before="160" w:after="60"/>
      </w:pPr>
      <w:r>
        <w:t>Local Economic Development Loan Program</w:t>
      </w:r>
    </w:p>
    <w:p>
      <w:pPr>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finance water and sewer infrastructure needed for visitor-serving business districts, outdoor manufacturers, or rural tourism projects.</w:t>
            </w:r>
          </w:p>
        </w:tc>
      </w:tr>
      <w:tr>
        <w:tc>
          <w:tcPr>
            <w:tcW w:type="dxa" w:w="1944"/>
            <w:shd w:fill="E9F2EC"/>
          </w:tcPr>
          <w:p>
            <w:r>
              <w:rPr>
                <w:b/>
              </w:rPr>
              <w:t>Best for</w:t>
            </w:r>
          </w:p>
        </w:tc>
        <w:tc>
          <w:tcPr>
            <w:tcW w:type="dxa" w:w="8568"/>
          </w:tcPr>
          <w:p>
            <w:r>
              <w:t>Local governments supporting industries making significant Ohio investment and creating jobs</w:t>
            </w:r>
          </w:p>
        </w:tc>
      </w:tr>
      <w:tr>
        <w:tc>
          <w:tcPr>
            <w:tcW w:type="dxa" w:w="1944"/>
            <w:shd w:fill="E9F2EC"/>
          </w:tcPr>
          <w:p>
            <w:r>
              <w:rPr>
                <w:b/>
              </w:rPr>
              <w:t>Why it may help</w:t>
            </w:r>
          </w:p>
        </w:tc>
        <w:tc>
          <w:tcPr>
            <w:tcW w:type="dxa" w:w="8568"/>
          </w:tcPr>
          <w:p>
            <w:r>
              <w:t>Can finance water and sewer infrastructure needed for visitor-serving business districts, outdoor manufacturers, or rural tourism projects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water; sewer; job creation; infrastructure; business investment</w:t>
            </w:r>
          </w:p>
        </w:tc>
      </w:tr>
      <w:tr>
        <w:tc>
          <w:tcPr>
            <w:tcW w:type="dxa" w:w="1944"/>
            <w:shd w:fill="E9F2EC"/>
          </w:tcPr>
          <w:p>
            <w:r>
              <w:rPr>
                <w:b/>
              </w:rPr>
              <w:t>Amount or cost</w:t>
            </w:r>
          </w:p>
        </w:tc>
        <w:tc>
          <w:tcPr>
            <w:tcW w:type="dxa" w:w="8568"/>
          </w:tcPr>
          <w:p>
            <w:r>
              <w:t>Project-specific loan; OWDA rates updated monthly</w:t>
            </w:r>
          </w:p>
        </w:tc>
      </w:tr>
      <w:tr>
        <w:tc>
          <w:tcPr>
            <w:tcW w:type="dxa" w:w="1944"/>
            <w:shd w:fill="E9F2EC"/>
          </w:tcPr>
          <w:p>
            <w:r>
              <w:rPr>
                <w:b/>
              </w:rPr>
              <w:t>Match or cost</w:t>
            </w:r>
          </w:p>
        </w:tc>
        <w:tc>
          <w:tcPr>
            <w:tcW w:type="dxa" w:w="8568"/>
          </w:tcPr>
          <w:p>
            <w:r>
              <w:t>Borrower repayment required</w:t>
            </w:r>
          </w:p>
        </w:tc>
      </w:tr>
      <w:tr>
        <w:tc>
          <w:tcPr>
            <w:tcW w:type="dxa" w:w="1944"/>
            <w:shd w:fill="E9F2EC"/>
          </w:tcPr>
          <w:p>
            <w:r>
              <w:rPr>
                <w:b/>
              </w:rPr>
              <w:t>Official source</w:t>
            </w:r>
          </w:p>
        </w:tc>
        <w:tc>
          <w:tcPr>
            <w:tcW w:type="dxa" w:w="8568"/>
          </w:tcPr>
          <w:p>
            <w:hyperlink r:id="rId380">
              <w:r>
                <w:rPr>
                  <w:color w:val="1B6A8F"/>
                  <w:u w:val="single"/>
                </w:rPr>
                <w:t>Open official page</w:t>
              </w:r>
            </w:hyperlink>
            <w:r>
              <w:t xml:space="preserve"> (https://www.owda.org/LED-program)</w:t>
            </w:r>
          </w:p>
        </w:tc>
      </w:tr>
      <w:tr>
        <w:tc>
          <w:tcPr>
            <w:tcW w:type="dxa" w:w="1944"/>
            <w:shd w:fill="E9F2EC"/>
          </w:tcPr>
          <w:p>
            <w:r>
              <w:rPr>
                <w:b/>
              </w:rPr>
              <w:t>Record ID</w:t>
            </w:r>
          </w:p>
        </w:tc>
        <w:tc>
          <w:tcPr>
            <w:tcW w:type="dxa" w:w="8568"/>
          </w:tcPr>
          <w:p>
            <w:r>
              <w:t>RERC-FND-0408</w:t>
            </w:r>
          </w:p>
        </w:tc>
      </w:tr>
    </w:tbl>
    <w:p>
      <w:pPr>
        <w:pStyle w:val="Heading2"/>
        <w:spacing w:before="160" w:after="60"/>
      </w:pPr>
      <w:r>
        <w:t>Strategic Initiatives Program</w:t>
      </w:r>
    </w:p>
    <w:p>
      <w:pPr>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heritage, trail, conservation, and community projects along a major recreation corridor.</w:t>
            </w:r>
          </w:p>
        </w:tc>
      </w:tr>
      <w:tr>
        <w:tc>
          <w:tcPr>
            <w:tcW w:type="dxa" w:w="1944"/>
            <w:shd w:fill="E6F1F5"/>
          </w:tcPr>
          <w:p>
            <w:r>
              <w:rPr>
                <w:b/>
              </w:rPr>
              <w:t>Best for</w:t>
            </w:r>
          </w:p>
        </w:tc>
        <w:tc>
          <w:tcPr>
            <w:tcW w:type="dxa" w:w="8568"/>
          </w:tcPr>
          <w:p>
            <w:r>
              <w:t>Eligible corridor partners; verify annual guidelines</w:t>
            </w:r>
          </w:p>
        </w:tc>
      </w:tr>
      <w:tr>
        <w:tc>
          <w:tcPr>
            <w:tcW w:type="dxa" w:w="1944"/>
            <w:shd w:fill="E6F1F5"/>
          </w:tcPr>
          <w:p>
            <w:r>
              <w:rPr>
                <w:b/>
              </w:rPr>
              <w:t>Why it may help</w:t>
            </w:r>
          </w:p>
        </w:tc>
        <w:tc>
          <w:tcPr>
            <w:tcW w:type="dxa" w:w="8568"/>
          </w:tcPr>
          <w:p>
            <w:r>
              <w:t>Funds heritage, trail, conservation, and community projects along a major recreation corridor</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heritage tourism; trails; conservation; community development; historic preservation</w:t>
            </w:r>
          </w:p>
        </w:tc>
      </w:tr>
      <w:tr>
        <w:tc>
          <w:tcPr>
            <w:tcW w:type="dxa" w:w="1944"/>
            <w:shd w:fill="E6F1F5"/>
          </w:tcPr>
          <w:p>
            <w:r>
              <w:rPr>
                <w:b/>
              </w:rPr>
              <w:t>Amount or cost</w:t>
            </w:r>
          </w:p>
        </w:tc>
        <w:tc>
          <w:tcPr>
            <w:tcW w:type="dxa" w:w="8568"/>
          </w:tcPr>
          <w:p>
            <w:r>
              <w:t>Up to $50,000</w:t>
            </w:r>
          </w:p>
        </w:tc>
      </w:tr>
      <w:tr>
        <w:tc>
          <w:tcPr>
            <w:tcW w:type="dxa" w:w="1944"/>
            <w:shd w:fill="E6F1F5"/>
          </w:tcPr>
          <w:p>
            <w:r>
              <w:rPr>
                <w:b/>
              </w:rPr>
              <w:t>Match or cost</w:t>
            </w:r>
          </w:p>
        </w:tc>
        <w:tc>
          <w:tcPr>
            <w:tcW w:type="dxa" w:w="8568"/>
          </w:tcPr>
          <w:p>
            <w:r>
              <w:t>Minimum 2:1 match</w:t>
            </w:r>
          </w:p>
        </w:tc>
      </w:tr>
      <w:tr>
        <w:tc>
          <w:tcPr>
            <w:tcW w:type="dxa" w:w="1944"/>
            <w:shd w:fill="E6F1F5"/>
          </w:tcPr>
          <w:p>
            <w:r>
              <w:rPr>
                <w:b/>
              </w:rPr>
              <w:t>Official source</w:t>
            </w:r>
          </w:p>
        </w:tc>
        <w:tc>
          <w:tcPr>
            <w:tcW w:type="dxa" w:w="8568"/>
          </w:tcPr>
          <w:p>
            <w:hyperlink r:id="rId381">
              <w:r>
                <w:rPr>
                  <w:color w:val="1B6A8F"/>
                  <w:u w:val="single"/>
                </w:rPr>
                <w:t>Open official page</w:t>
              </w:r>
            </w:hyperlink>
            <w:r>
              <w:t xml:space="preserve"> (https://www.ohioanderiecanalway.com/learn/strategic-initiatives)</w:t>
            </w:r>
          </w:p>
        </w:tc>
      </w:tr>
      <w:tr>
        <w:tc>
          <w:tcPr>
            <w:tcW w:type="dxa" w:w="1944"/>
            <w:shd w:fill="E6F1F5"/>
          </w:tcPr>
          <w:p>
            <w:r>
              <w:rPr>
                <w:b/>
              </w:rPr>
              <w:t>Record ID</w:t>
            </w:r>
          </w:p>
        </w:tc>
        <w:tc>
          <w:tcPr>
            <w:tcW w:type="dxa" w:w="8568"/>
          </w:tcPr>
          <w:p>
            <w:r>
              <w:t>RERC-FND-0423</w:t>
            </w:r>
          </w:p>
        </w:tc>
      </w:tr>
    </w:tbl>
    <w:p>
      <w:pPr>
        <w:pStyle w:val="Heading2"/>
        <w:spacing w:before="160" w:after="60"/>
      </w:pPr>
      <w:r>
        <w:t>Community Garden Grants</w:t>
      </w:r>
    </w:p>
    <w:p>
      <w:pPr>
        <w:spacing w:after="80"/>
      </w:pPr>
      <w:r>
        <w:rPr>
          <w:b/>
        </w:rPr>
        <w:t>The Columbus Foundation, Scotts Miracle-Gro Foundation, and City of Columbus</w:t>
      </w:r>
      <w:r>
        <w:t xml:space="preserve"> | Recurring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Small local greenspace funding can improve placemaking, neighborhood trailside amenities, and public realm quality.</w:t>
            </w:r>
          </w:p>
        </w:tc>
      </w:tr>
      <w:tr>
        <w:tc>
          <w:tcPr>
            <w:tcW w:type="dxa" w:w="1944"/>
            <w:shd w:fill="E9F2EC"/>
          </w:tcPr>
          <w:p>
            <w:r>
              <w:rPr>
                <w:b/>
              </w:rPr>
              <w:t>Best for</w:t>
            </w:r>
          </w:p>
        </w:tc>
        <w:tc>
          <w:tcPr>
            <w:tcW w:type="dxa" w:w="8568"/>
          </w:tcPr>
          <w:p>
            <w:r>
              <w:t>Community garden and greenspace applicants in Columbus area</w:t>
            </w:r>
          </w:p>
        </w:tc>
      </w:tr>
      <w:tr>
        <w:tc>
          <w:tcPr>
            <w:tcW w:type="dxa" w:w="1944"/>
            <w:shd w:fill="E9F2EC"/>
          </w:tcPr>
          <w:p>
            <w:r>
              <w:rPr>
                <w:b/>
              </w:rPr>
              <w:t>Why it may help</w:t>
            </w:r>
          </w:p>
        </w:tc>
        <w:tc>
          <w:tcPr>
            <w:tcW w:type="dxa" w:w="8568"/>
          </w:tcPr>
          <w:p>
            <w:r>
              <w:t>Small local greenspace funding can improve placemaking, neighborhood trailside amenities, and public realm quality</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community gardens; greenspace; urban agriculture; beautification; wellness</w:t>
            </w:r>
          </w:p>
        </w:tc>
      </w:tr>
      <w:tr>
        <w:tc>
          <w:tcPr>
            <w:tcW w:type="dxa" w:w="1944"/>
            <w:shd w:fill="E9F2EC"/>
          </w:tcPr>
          <w:p>
            <w:r>
              <w:rPr>
                <w:b/>
              </w:rPr>
              <w:t>Amount or cost</w:t>
            </w:r>
          </w:p>
        </w:tc>
        <w:tc>
          <w:tcPr>
            <w:tcW w:type="dxa" w:w="8568"/>
          </w:tcPr>
          <w:p>
            <w:r>
              <w:t>Not stated on summary page</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382">
              <w:r>
                <w:rPr>
                  <w:color w:val="1B6A8F"/>
                  <w:u w:val="single"/>
                </w:rPr>
                <w:t>Open official page</w:t>
              </w:r>
            </w:hyperlink>
            <w:r>
              <w:t xml:space="preserve"> (https://www.columbusfoundation.org/nonprofit-center/grant-opportunities/columbus-foundation-grants/operating-and-program-support/community-garden-grants)</w:t>
            </w:r>
          </w:p>
        </w:tc>
      </w:tr>
      <w:tr>
        <w:tc>
          <w:tcPr>
            <w:tcW w:type="dxa" w:w="1944"/>
            <w:shd w:fill="E9F2EC"/>
          </w:tcPr>
          <w:p>
            <w:r>
              <w:rPr>
                <w:b/>
              </w:rPr>
              <w:t>Record ID</w:t>
            </w:r>
          </w:p>
        </w:tc>
        <w:tc>
          <w:tcPr>
            <w:tcW w:type="dxa" w:w="8568"/>
          </w:tcPr>
          <w:p>
            <w:r>
              <w:t>RERC-FND-0400</w:t>
            </w:r>
          </w:p>
        </w:tc>
      </w:tr>
    </w:tbl>
    <w:p>
      <w:pPr>
        <w:pStyle w:val="Heading2"/>
        <w:spacing w:before="160" w:after="60"/>
      </w:pPr>
      <w:r>
        <w:t>Community Arts Grants</w:t>
      </w:r>
    </w:p>
    <w:p>
      <w:pPr>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cultural events and creative placemaking in rural destinations.</w:t>
            </w:r>
          </w:p>
        </w:tc>
      </w:tr>
      <w:tr>
        <w:tc>
          <w:tcPr>
            <w:tcW w:type="dxa" w:w="1944"/>
            <w:shd w:fill="E6F1F5"/>
          </w:tcPr>
          <w:p>
            <w:r>
              <w:rPr>
                <w:b/>
              </w:rPr>
              <w:t>Best for</w:t>
            </w:r>
          </w:p>
        </w:tc>
        <w:tc>
          <w:tcPr>
            <w:tcW w:type="dxa" w:w="8568"/>
          </w:tcPr>
          <w:p>
            <w:r>
              <w:t>Nonprofits, schools, local governments, tribal entities, and arts organizations</w:t>
            </w:r>
          </w:p>
        </w:tc>
      </w:tr>
      <w:tr>
        <w:tc>
          <w:tcPr>
            <w:tcW w:type="dxa" w:w="1944"/>
            <w:shd w:fill="E6F1F5"/>
          </w:tcPr>
          <w:p>
            <w:r>
              <w:rPr>
                <w:b/>
              </w:rPr>
              <w:t>Why it may help</w:t>
            </w:r>
          </w:p>
        </w:tc>
        <w:tc>
          <w:tcPr>
            <w:tcW w:type="dxa" w:w="8568"/>
          </w:tcPr>
          <w:p>
            <w:r>
              <w:t>Supports cultural events and creative placemaking in rural destinations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arts; festivals; cultural programming; placemaking</w:t>
            </w:r>
          </w:p>
        </w:tc>
      </w:tr>
      <w:tr>
        <w:tc>
          <w:tcPr>
            <w:tcW w:type="dxa" w:w="1944"/>
            <w:shd w:fill="E6F1F5"/>
          </w:tcPr>
          <w:p>
            <w:r>
              <w:rPr>
                <w:b/>
              </w:rPr>
              <w:t>Amount or cost</w:t>
            </w:r>
          </w:p>
        </w:tc>
        <w:tc>
          <w:tcPr>
            <w:tcW w:type="dxa" w:w="8568"/>
          </w:tcPr>
          <w:p>
            <w:r>
              <w:t>Varies by grant category</w:t>
            </w:r>
          </w:p>
        </w:tc>
      </w:tr>
      <w:tr>
        <w:tc>
          <w:tcPr>
            <w:tcW w:type="dxa" w:w="1944"/>
            <w:shd w:fill="E6F1F5"/>
          </w:tcPr>
          <w:p>
            <w:r>
              <w:rPr>
                <w:b/>
              </w:rPr>
              <w:t>Match or cost</w:t>
            </w:r>
          </w:p>
        </w:tc>
        <w:tc>
          <w:tcPr>
            <w:tcW w:type="dxa" w:w="8568"/>
          </w:tcPr>
          <w:p>
            <w:r>
              <w:t>Match varies by category</w:t>
            </w:r>
          </w:p>
        </w:tc>
      </w:tr>
      <w:tr>
        <w:tc>
          <w:tcPr>
            <w:tcW w:type="dxa" w:w="1944"/>
            <w:shd w:fill="E6F1F5"/>
          </w:tcPr>
          <w:p>
            <w:r>
              <w:rPr>
                <w:b/>
              </w:rPr>
              <w:t>Official source</w:t>
            </w:r>
          </w:p>
        </w:tc>
        <w:tc>
          <w:tcPr>
            <w:tcW w:type="dxa" w:w="8568"/>
          </w:tcPr>
          <w:p>
            <w:hyperlink r:id="rId383">
              <w:r>
                <w:rPr>
                  <w:color w:val="1B6A8F"/>
                  <w:u w:val="single"/>
                </w:rPr>
                <w:t>Open official page</w:t>
              </w:r>
            </w:hyperlink>
            <w:r>
              <w:t xml:space="preserve"> (https://www.arts.ok.gov/Grants.html)</w:t>
            </w:r>
          </w:p>
        </w:tc>
      </w:tr>
      <w:tr>
        <w:tc>
          <w:tcPr>
            <w:tcW w:type="dxa" w:w="1944"/>
            <w:shd w:fill="E6F1F5"/>
          </w:tcPr>
          <w:p>
            <w:r>
              <w:rPr>
                <w:b/>
              </w:rPr>
              <w:t>Record ID</w:t>
            </w:r>
          </w:p>
        </w:tc>
        <w:tc>
          <w:tcPr>
            <w:tcW w:type="dxa" w:w="8568"/>
          </w:tcPr>
          <w:p>
            <w:r>
              <w:t>RERC-FND-0429</w:t>
            </w:r>
          </w:p>
        </w:tc>
      </w:tr>
    </w:tbl>
    <w:p>
      <w:pPr>
        <w:pStyle w:val="Heading2"/>
        <w:spacing w:before="160" w:after="60"/>
      </w:pPr>
      <w:r>
        <w:t>Community Development Block Grant Programs</w:t>
      </w:r>
    </w:p>
    <w:p>
      <w:pPr>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fund basic infrastructure and public facilities behind rural tourism districts.</w:t>
            </w:r>
          </w:p>
        </w:tc>
      </w:tr>
      <w:tr>
        <w:tc>
          <w:tcPr>
            <w:tcW w:type="dxa" w:w="1944"/>
            <w:shd w:fill="E9F2EC"/>
          </w:tcPr>
          <w:p>
            <w:r>
              <w:rPr>
                <w:b/>
              </w:rPr>
              <w:t>Best for</w:t>
            </w:r>
          </w:p>
        </w:tc>
        <w:tc>
          <w:tcPr>
            <w:tcW w:type="dxa" w:w="8568"/>
          </w:tcPr>
          <w:p>
            <w:r>
              <w:t>Eligible non-entitlement cities, towns, and counties</w:t>
            </w:r>
          </w:p>
        </w:tc>
      </w:tr>
      <w:tr>
        <w:tc>
          <w:tcPr>
            <w:tcW w:type="dxa" w:w="1944"/>
            <w:shd w:fill="E9F2EC"/>
          </w:tcPr>
          <w:p>
            <w:r>
              <w:rPr>
                <w:b/>
              </w:rPr>
              <w:t>Why it may help</w:t>
            </w:r>
          </w:p>
        </w:tc>
        <w:tc>
          <w:tcPr>
            <w:tcW w:type="dxa" w:w="8568"/>
          </w:tcPr>
          <w:p>
            <w:r>
              <w:t>Can fund basic infrastructure and public facilities behind rural tourism districts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downtown; public facilities; economic development</w:t>
            </w:r>
          </w:p>
        </w:tc>
      </w:tr>
      <w:tr>
        <w:tc>
          <w:tcPr>
            <w:tcW w:type="dxa" w:w="1944"/>
            <w:shd w:fill="E9F2EC"/>
          </w:tcPr>
          <w:p>
            <w:r>
              <w:rPr>
                <w:b/>
              </w:rPr>
              <w:t>Amount or cost</w:t>
            </w:r>
          </w:p>
        </w:tc>
        <w:tc>
          <w:tcPr>
            <w:tcW w:type="dxa" w:w="8568"/>
          </w:tcPr>
          <w:p>
            <w:r>
              <w:t>Varies by category and NOFO</w:t>
            </w:r>
          </w:p>
        </w:tc>
      </w:tr>
      <w:tr>
        <w:tc>
          <w:tcPr>
            <w:tcW w:type="dxa" w:w="1944"/>
            <w:shd w:fill="E9F2EC"/>
          </w:tcPr>
          <w:p>
            <w:r>
              <w:rPr>
                <w:b/>
              </w:rPr>
              <w:t>Match or cost</w:t>
            </w:r>
          </w:p>
        </w:tc>
        <w:tc>
          <w:tcPr>
            <w:tcW w:type="dxa" w:w="8568"/>
          </w:tcPr>
          <w:p>
            <w:r>
              <w:t>Varies by activity</w:t>
            </w:r>
          </w:p>
        </w:tc>
      </w:tr>
      <w:tr>
        <w:tc>
          <w:tcPr>
            <w:tcW w:type="dxa" w:w="1944"/>
            <w:shd w:fill="E9F2EC"/>
          </w:tcPr>
          <w:p>
            <w:r>
              <w:rPr>
                <w:b/>
              </w:rPr>
              <w:t>Official source</w:t>
            </w:r>
          </w:p>
        </w:tc>
        <w:tc>
          <w:tcPr>
            <w:tcW w:type="dxa" w:w="8568"/>
          </w:tcPr>
          <w:p>
            <w:hyperlink r:id="rId384">
              <w:r>
                <w:rPr>
                  <w:color w:val="1B6A8F"/>
                  <w:u w:val="single"/>
                </w:rPr>
                <w:t>Open official page</w:t>
              </w:r>
            </w:hyperlink>
            <w:r>
              <w:t xml:space="preserve"> (https://www.okcommerce.gov/community-development/local-governments-edos/community-development-block-grant-programs)</w:t>
            </w:r>
          </w:p>
        </w:tc>
      </w:tr>
      <w:tr>
        <w:tc>
          <w:tcPr>
            <w:tcW w:type="dxa" w:w="1944"/>
            <w:shd w:fill="E9F2EC"/>
          </w:tcPr>
          <w:p>
            <w:r>
              <w:rPr>
                <w:b/>
              </w:rPr>
              <w:t>Record ID</w:t>
            </w:r>
          </w:p>
        </w:tc>
        <w:tc>
          <w:tcPr>
            <w:tcW w:type="dxa" w:w="8568"/>
          </w:tcPr>
          <w:p>
            <w:r>
              <w:t>RERC-FND-0430</w:t>
            </w:r>
          </w:p>
        </w:tc>
      </w:tr>
    </w:tbl>
    <w:p>
      <w:pPr>
        <w:pStyle w:val="Heading2"/>
        <w:spacing w:before="160" w:after="60"/>
      </w:pPr>
      <w:r>
        <w:t>Building Resilient Infrastructure and Communities</w:t>
      </w:r>
    </w:p>
    <w:p>
      <w:pPr>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outdoor recreation assets and main streets from hazard losses.</w:t>
            </w:r>
          </w:p>
        </w:tc>
      </w:tr>
      <w:tr>
        <w:tc>
          <w:tcPr>
            <w:tcW w:type="dxa" w:w="1944"/>
            <w:shd w:fill="E6F1F5"/>
          </w:tcPr>
          <w:p>
            <w:r>
              <w:rPr>
                <w:b/>
              </w:rPr>
              <w:t>Best for</w:t>
            </w:r>
          </w:p>
        </w:tc>
        <w:tc>
          <w:tcPr>
            <w:tcW w:type="dxa" w:w="8568"/>
          </w:tcPr>
          <w:p>
            <w:r>
              <w:t>Local governments, tribes, state agencies, and eligible subapplicants</w:t>
            </w:r>
          </w:p>
        </w:tc>
      </w:tr>
      <w:tr>
        <w:tc>
          <w:tcPr>
            <w:tcW w:type="dxa" w:w="1944"/>
            <w:shd w:fill="E6F1F5"/>
          </w:tcPr>
          <w:p>
            <w:r>
              <w:rPr>
                <w:b/>
              </w:rPr>
              <w:t>Why it may help</w:t>
            </w:r>
          </w:p>
        </w:tc>
        <w:tc>
          <w:tcPr>
            <w:tcW w:type="dxa" w:w="8568"/>
          </w:tcPr>
          <w:p>
            <w:r>
              <w:t>Protects outdoor recreation assets and main streets from hazard losses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resilience; flood mitigation; infrastructure; hazard planning</w:t>
            </w:r>
          </w:p>
        </w:tc>
      </w:tr>
      <w:tr>
        <w:tc>
          <w:tcPr>
            <w:tcW w:type="dxa" w:w="1944"/>
            <w:shd w:fill="E6F1F5"/>
          </w:tcPr>
          <w:p>
            <w:r>
              <w:rPr>
                <w:b/>
              </w:rPr>
              <w:t>Amount or cost</w:t>
            </w:r>
          </w:p>
        </w:tc>
        <w:tc>
          <w:tcPr>
            <w:tcW w:type="dxa" w:w="8568"/>
          </w:tcPr>
          <w:p>
            <w:r>
              <w:t>Varies by FEMA allocation and subapplication</w:t>
            </w:r>
          </w:p>
        </w:tc>
      </w:tr>
      <w:tr>
        <w:tc>
          <w:tcPr>
            <w:tcW w:type="dxa" w:w="1944"/>
            <w:shd w:fill="E6F1F5"/>
          </w:tcPr>
          <w:p>
            <w:r>
              <w:rPr>
                <w:b/>
              </w:rPr>
              <w:t>Match or cost</w:t>
            </w:r>
          </w:p>
        </w:tc>
        <w:tc>
          <w:tcPr>
            <w:tcW w:type="dxa" w:w="8568"/>
          </w:tcPr>
          <w:p>
            <w:r>
              <w:t>FEMA match rules vary</w:t>
            </w:r>
          </w:p>
        </w:tc>
      </w:tr>
      <w:tr>
        <w:tc>
          <w:tcPr>
            <w:tcW w:type="dxa" w:w="1944"/>
            <w:shd w:fill="E6F1F5"/>
          </w:tcPr>
          <w:p>
            <w:r>
              <w:rPr>
                <w:b/>
              </w:rPr>
              <w:t>Official source</w:t>
            </w:r>
          </w:p>
        </w:tc>
        <w:tc>
          <w:tcPr>
            <w:tcW w:type="dxa" w:w="8568"/>
          </w:tcPr>
          <w:p>
            <w:hyperlink r:id="rId385">
              <w:r>
                <w:rPr>
                  <w:color w:val="1B6A8F"/>
                  <w:u w:val="single"/>
                </w:rPr>
                <w:t>Open official page</w:t>
              </w:r>
            </w:hyperlink>
            <w:r>
              <w:t xml:space="preserve"> (https://oklahoma.gov/oem/programs-and-services/mitigation/bric.html)</w:t>
            </w:r>
          </w:p>
        </w:tc>
      </w:tr>
      <w:tr>
        <w:tc>
          <w:tcPr>
            <w:tcW w:type="dxa" w:w="1944"/>
            <w:shd w:fill="E6F1F5"/>
          </w:tcPr>
          <w:p>
            <w:r>
              <w:rPr>
                <w:b/>
              </w:rPr>
              <w:t>Record ID</w:t>
            </w:r>
          </w:p>
        </w:tc>
        <w:tc>
          <w:tcPr>
            <w:tcW w:type="dxa" w:w="8568"/>
          </w:tcPr>
          <w:p>
            <w:r>
              <w:t>RERC-FND-0427</w:t>
            </w:r>
          </w:p>
        </w:tc>
      </w:tr>
    </w:tbl>
    <w:p>
      <w:pPr>
        <w:pStyle w:val="Heading2"/>
        <w:spacing w:before="160" w:after="60"/>
      </w:pPr>
      <w:r>
        <w:t>Clean Vessel Act Grants</w:t>
      </w:r>
    </w:p>
    <w:p>
      <w:pPr>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Improves boating infrastructure for lake and river recreation economies.</w:t>
            </w:r>
          </w:p>
        </w:tc>
      </w:tr>
      <w:tr>
        <w:tc>
          <w:tcPr>
            <w:tcW w:type="dxa" w:w="1944"/>
            <w:shd w:fill="E9F2EC"/>
          </w:tcPr>
          <w:p>
            <w:r>
              <w:rPr>
                <w:b/>
              </w:rPr>
              <w:t>Best for</w:t>
            </w:r>
          </w:p>
        </w:tc>
        <w:tc>
          <w:tcPr>
            <w:tcW w:type="dxa" w:w="8568"/>
          </w:tcPr>
          <w:p>
            <w:r>
              <w:t>Marinas, local governments, and eligible boating facility sponsors</w:t>
            </w:r>
          </w:p>
        </w:tc>
      </w:tr>
      <w:tr>
        <w:tc>
          <w:tcPr>
            <w:tcW w:type="dxa" w:w="1944"/>
            <w:shd w:fill="E9F2EC"/>
          </w:tcPr>
          <w:p>
            <w:r>
              <w:rPr>
                <w:b/>
              </w:rPr>
              <w:t>Why it may help</w:t>
            </w:r>
          </w:p>
        </w:tc>
        <w:tc>
          <w:tcPr>
            <w:tcW w:type="dxa" w:w="8568"/>
          </w:tcPr>
          <w:p>
            <w:r>
              <w:t>Improves boating infrastructure for lake and river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boating; marinas; water recreation; pumpout facilities</w:t>
            </w:r>
          </w:p>
        </w:tc>
      </w:tr>
      <w:tr>
        <w:tc>
          <w:tcPr>
            <w:tcW w:type="dxa" w:w="1944"/>
            <w:shd w:fill="E9F2EC"/>
          </w:tcPr>
          <w:p>
            <w:r>
              <w:rPr>
                <w:b/>
              </w:rPr>
              <w:t>Amount or cost</w:t>
            </w:r>
          </w:p>
        </w:tc>
        <w:tc>
          <w:tcPr>
            <w:tcW w:type="dxa" w:w="8568"/>
          </w:tcPr>
          <w:p>
            <w:r>
              <w:t>Up to 75% federal share; project-specific</w:t>
            </w:r>
          </w:p>
        </w:tc>
      </w:tr>
      <w:tr>
        <w:tc>
          <w:tcPr>
            <w:tcW w:type="dxa" w:w="1944"/>
            <w:shd w:fill="E9F2EC"/>
          </w:tcPr>
          <w:p>
            <w:r>
              <w:rPr>
                <w:b/>
              </w:rPr>
              <w:t>Match or cost</w:t>
            </w:r>
          </w:p>
        </w:tc>
        <w:tc>
          <w:tcPr>
            <w:tcW w:type="dxa" w:w="8568"/>
          </w:tcPr>
          <w:p>
            <w:r>
              <w:t>25% match</w:t>
            </w:r>
          </w:p>
        </w:tc>
      </w:tr>
      <w:tr>
        <w:tc>
          <w:tcPr>
            <w:tcW w:type="dxa" w:w="1944"/>
            <w:shd w:fill="E9F2EC"/>
          </w:tcPr>
          <w:p>
            <w:r>
              <w:rPr>
                <w:b/>
              </w:rPr>
              <w:t>Official source</w:t>
            </w:r>
          </w:p>
        </w:tc>
        <w:tc>
          <w:tcPr>
            <w:tcW w:type="dxa" w:w="8568"/>
          </w:tcPr>
          <w:p>
            <w:hyperlink r:id="rId386">
              <w:r>
                <w:rPr>
                  <w:color w:val="1B6A8F"/>
                  <w:u w:val="single"/>
                </w:rPr>
                <w:t>Open official page</w:t>
              </w:r>
            </w:hyperlink>
            <w:r>
              <w:t xml:space="preserve"> (https://oklahoma.gov/deq/divisions/ecls/clean-vessel-act-grant.html)</w:t>
            </w:r>
          </w:p>
        </w:tc>
      </w:tr>
      <w:tr>
        <w:tc>
          <w:tcPr>
            <w:tcW w:type="dxa" w:w="1944"/>
            <w:shd w:fill="E9F2EC"/>
          </w:tcPr>
          <w:p>
            <w:r>
              <w:rPr>
                <w:b/>
              </w:rPr>
              <w:t>Record ID</w:t>
            </w:r>
          </w:p>
        </w:tc>
        <w:tc>
          <w:tcPr>
            <w:tcW w:type="dxa" w:w="8568"/>
          </w:tcPr>
          <w:p>
            <w:r>
              <w:t>RERC-FND-0428</w:t>
            </w:r>
          </w:p>
        </w:tc>
      </w:tr>
    </w:tbl>
    <w:p>
      <w:pPr>
        <w:pStyle w:val="Heading2"/>
        <w:spacing w:before="160" w:after="60"/>
      </w:pPr>
      <w:r>
        <w:t>Transportation Alternatives Program</w:t>
      </w:r>
    </w:p>
    <w:p>
      <w:pPr>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walkable trail and main-street access projects.</w:t>
            </w:r>
          </w:p>
        </w:tc>
      </w:tr>
      <w:tr>
        <w:tc>
          <w:tcPr>
            <w:tcW w:type="dxa" w:w="1944"/>
            <w:shd w:fill="E6F1F5"/>
          </w:tcPr>
          <w:p>
            <w:r>
              <w:rPr>
                <w:b/>
              </w:rPr>
              <w:t>Best for</w:t>
            </w:r>
          </w:p>
        </w:tc>
        <w:tc>
          <w:tcPr>
            <w:tcW w:type="dxa" w:w="8568"/>
          </w:tcPr>
          <w:p>
            <w:r>
              <w:t>Local governments and eligible transportation sponsors</w:t>
            </w:r>
          </w:p>
        </w:tc>
      </w:tr>
      <w:tr>
        <w:tc>
          <w:tcPr>
            <w:tcW w:type="dxa" w:w="1944"/>
            <w:shd w:fill="E6F1F5"/>
          </w:tcPr>
          <w:p>
            <w:r>
              <w:rPr>
                <w:b/>
              </w:rPr>
              <w:t>Why it may help</w:t>
            </w:r>
          </w:p>
        </w:tc>
        <w:tc>
          <w:tcPr>
            <w:tcW w:type="dxa" w:w="8568"/>
          </w:tcPr>
          <w:p>
            <w:r>
              <w:t>Funds walkable trail and main-street access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sidewalks; bike-ped; trails; safe routes; streetscape</w:t>
            </w:r>
          </w:p>
        </w:tc>
      </w:tr>
      <w:tr>
        <w:tc>
          <w:tcPr>
            <w:tcW w:type="dxa" w:w="1944"/>
            <w:shd w:fill="E6F1F5"/>
          </w:tcPr>
          <w:p>
            <w:r>
              <w:rPr>
                <w:b/>
              </w:rPr>
              <w:t>Amount or cost</w:t>
            </w:r>
          </w:p>
        </w:tc>
        <w:tc>
          <w:tcPr>
            <w:tcW w:type="dxa" w:w="8568"/>
          </w:tcPr>
          <w:p>
            <w:r>
              <w:t>Varies by call</w:t>
            </w:r>
          </w:p>
        </w:tc>
      </w:tr>
      <w:tr>
        <w:tc>
          <w:tcPr>
            <w:tcW w:type="dxa" w:w="1944"/>
            <w:shd w:fill="E6F1F5"/>
          </w:tcPr>
          <w:p>
            <w:r>
              <w:rPr>
                <w:b/>
              </w:rPr>
              <w:t>Match or cost</w:t>
            </w:r>
          </w:p>
        </w:tc>
        <w:tc>
          <w:tcPr>
            <w:tcW w:type="dxa" w:w="8568"/>
          </w:tcPr>
          <w:p>
            <w:r>
              <w:t>Usually 20% local match; verify packet</w:t>
            </w:r>
          </w:p>
        </w:tc>
      </w:tr>
      <w:tr>
        <w:tc>
          <w:tcPr>
            <w:tcW w:type="dxa" w:w="1944"/>
            <w:shd w:fill="E6F1F5"/>
          </w:tcPr>
          <w:p>
            <w:r>
              <w:rPr>
                <w:b/>
              </w:rPr>
              <w:t>Official source</w:t>
            </w:r>
          </w:p>
        </w:tc>
        <w:tc>
          <w:tcPr>
            <w:tcW w:type="dxa" w:w="8568"/>
          </w:tcPr>
          <w:p>
            <w:hyperlink r:id="rId387">
              <w:r>
                <w:rPr>
                  <w:color w:val="1B6A8F"/>
                  <w:u w:val="single"/>
                </w:rPr>
                <w:t>Open official page</w:t>
              </w:r>
            </w:hyperlink>
            <w:r>
              <w:t xml:space="preserve"> (https://oklahoma.gov/odot/programs-and-projects/programs/local-government.html)</w:t>
            </w:r>
          </w:p>
        </w:tc>
      </w:tr>
      <w:tr>
        <w:tc>
          <w:tcPr>
            <w:tcW w:type="dxa" w:w="1944"/>
            <w:shd w:fill="E6F1F5"/>
          </w:tcPr>
          <w:p>
            <w:r>
              <w:rPr>
                <w:b/>
              </w:rPr>
              <w:t>Record ID</w:t>
            </w:r>
          </w:p>
        </w:tc>
        <w:tc>
          <w:tcPr>
            <w:tcW w:type="dxa" w:w="8568"/>
          </w:tcPr>
          <w:p>
            <w:r>
              <w:t>RERC-FND-0436</w:t>
            </w:r>
          </w:p>
        </w:tc>
      </w:tr>
    </w:tbl>
    <w:p>
      <w:pPr>
        <w:pStyle w:val="Heading2"/>
        <w:spacing w:before="160" w:after="60"/>
      </w:pPr>
      <w:r>
        <w:t>TSET Built Environment Grants</w:t>
      </w:r>
    </w:p>
    <w:p>
      <w:pPr>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healthier outdoor places that also serve recreation tourists.</w:t>
            </w:r>
          </w:p>
        </w:tc>
      </w:tr>
      <w:tr>
        <w:tc>
          <w:tcPr>
            <w:tcW w:type="dxa" w:w="1944"/>
            <w:shd w:fill="E9F2EC"/>
          </w:tcPr>
          <w:p>
            <w:r>
              <w:rPr>
                <w:b/>
              </w:rPr>
              <w:t>Best for</w:t>
            </w:r>
          </w:p>
        </w:tc>
        <w:tc>
          <w:tcPr>
            <w:tcW w:type="dxa" w:w="8568"/>
          </w:tcPr>
          <w:p>
            <w:r>
              <w:t>Oklahoma communities and eligible local partners</w:t>
            </w:r>
          </w:p>
        </w:tc>
      </w:tr>
      <w:tr>
        <w:tc>
          <w:tcPr>
            <w:tcW w:type="dxa" w:w="1944"/>
            <w:shd w:fill="E9F2EC"/>
          </w:tcPr>
          <w:p>
            <w:r>
              <w:rPr>
                <w:b/>
              </w:rPr>
              <w:t>Why it may help</w:t>
            </w:r>
          </w:p>
        </w:tc>
        <w:tc>
          <w:tcPr>
            <w:tcW w:type="dxa" w:w="8568"/>
          </w:tcPr>
          <w:p>
            <w:r>
              <w:t>Funds healthier outdoor places that also serve recreation tourists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sidewalks; parks; active transportation; wellness</w:t>
            </w:r>
          </w:p>
        </w:tc>
      </w:tr>
      <w:tr>
        <w:tc>
          <w:tcPr>
            <w:tcW w:type="dxa" w:w="1944"/>
            <w:shd w:fill="E9F2EC"/>
          </w:tcPr>
          <w:p>
            <w:r>
              <w:rPr>
                <w:b/>
              </w:rPr>
              <w:t>Amount or cost</w:t>
            </w:r>
          </w:p>
        </w:tc>
        <w:tc>
          <w:tcPr>
            <w:tcW w:type="dxa" w:w="8568"/>
          </w:tcPr>
          <w:p>
            <w:r>
              <w:t>Varies by current NOFO</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388">
              <w:r>
                <w:rPr>
                  <w:color w:val="1B6A8F"/>
                  <w:u w:val="single"/>
                </w:rPr>
                <w:t>Open official page</w:t>
              </w:r>
            </w:hyperlink>
            <w:r>
              <w:t xml:space="preserve"> (https://oklahoma.gov/tset/builtenvironment)</w:t>
            </w:r>
          </w:p>
        </w:tc>
      </w:tr>
      <w:tr>
        <w:tc>
          <w:tcPr>
            <w:tcW w:type="dxa" w:w="1944"/>
            <w:shd w:fill="E9F2EC"/>
          </w:tcPr>
          <w:p>
            <w:r>
              <w:rPr>
                <w:b/>
              </w:rPr>
              <w:t>Record ID</w:t>
            </w:r>
          </w:p>
        </w:tc>
        <w:tc>
          <w:tcPr>
            <w:tcW w:type="dxa" w:w="8568"/>
          </w:tcPr>
          <w:p>
            <w:r>
              <w:t>RERC-FND-0435</w:t>
            </w:r>
          </w:p>
        </w:tc>
      </w:tr>
    </w:tbl>
    <w:p>
      <w:pPr>
        <w:pStyle w:val="Heading2"/>
        <w:spacing w:before="160" w:after="60"/>
      </w:pPr>
      <w:r>
        <w:t>Land and Water Conservation Fund</w:t>
      </w:r>
    </w:p>
    <w:p>
      <w:pPr>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public parks and recreation facilities in small towns.</w:t>
            </w:r>
          </w:p>
        </w:tc>
      </w:tr>
      <w:tr>
        <w:tc>
          <w:tcPr>
            <w:tcW w:type="dxa" w:w="1944"/>
            <w:shd w:fill="E6F1F5"/>
          </w:tcPr>
          <w:p>
            <w:r>
              <w:rPr>
                <w:b/>
              </w:rPr>
              <w:t>Best for</w:t>
            </w:r>
          </w:p>
        </w:tc>
        <w:tc>
          <w:tcPr>
            <w:tcW w:type="dxa" w:w="8568"/>
          </w:tcPr>
          <w:p>
            <w:r>
              <w:t>Local governments and eligible public outdoor recreation sponsors</w:t>
            </w:r>
          </w:p>
        </w:tc>
      </w:tr>
      <w:tr>
        <w:tc>
          <w:tcPr>
            <w:tcW w:type="dxa" w:w="1944"/>
            <w:shd w:fill="E6F1F5"/>
          </w:tcPr>
          <w:p>
            <w:r>
              <w:rPr>
                <w:b/>
              </w:rPr>
              <w:t>Why it may help</w:t>
            </w:r>
          </w:p>
        </w:tc>
        <w:tc>
          <w:tcPr>
            <w:tcW w:type="dxa" w:w="8568"/>
          </w:tcPr>
          <w:p>
            <w:r>
              <w:t>Funds public parks and recreation facilities in small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outdoor recreation; acquisition; development</w:t>
            </w:r>
          </w:p>
        </w:tc>
      </w:tr>
      <w:tr>
        <w:tc>
          <w:tcPr>
            <w:tcW w:type="dxa" w:w="1944"/>
            <w:shd w:fill="E6F1F5"/>
          </w:tcPr>
          <w:p>
            <w:r>
              <w:rPr>
                <w:b/>
              </w:rPr>
              <w:t>Amount or cost</w:t>
            </w:r>
          </w:p>
        </w:tc>
        <w:tc>
          <w:tcPr>
            <w:tcW w:type="dxa" w:w="8568"/>
          </w:tcPr>
          <w:p>
            <w:r>
              <w:t>Varies by federal apportionment</w:t>
            </w:r>
          </w:p>
        </w:tc>
      </w:tr>
      <w:tr>
        <w:tc>
          <w:tcPr>
            <w:tcW w:type="dxa" w:w="1944"/>
            <w:shd w:fill="E6F1F5"/>
          </w:tcPr>
          <w:p>
            <w:r>
              <w:rPr>
                <w:b/>
              </w:rPr>
              <w:t>Match or cost</w:t>
            </w:r>
          </w:p>
        </w:tc>
        <w:tc>
          <w:tcPr>
            <w:tcW w:type="dxa" w:w="8568"/>
          </w:tcPr>
          <w:p>
            <w:r>
              <w:t>50% match</w:t>
            </w:r>
          </w:p>
        </w:tc>
      </w:tr>
      <w:tr>
        <w:tc>
          <w:tcPr>
            <w:tcW w:type="dxa" w:w="1944"/>
            <w:shd w:fill="E6F1F5"/>
          </w:tcPr>
          <w:p>
            <w:r>
              <w:rPr>
                <w:b/>
              </w:rPr>
              <w:t>Official source</w:t>
            </w:r>
          </w:p>
        </w:tc>
        <w:tc>
          <w:tcPr>
            <w:tcW w:type="dxa" w:w="8568"/>
          </w:tcPr>
          <w:p>
            <w:hyperlink r:id="rId389">
              <w:r>
                <w:rPr>
                  <w:color w:val="1B6A8F"/>
                  <w:u w:val="single"/>
                </w:rPr>
                <w:t>Open official page</w:t>
              </w:r>
            </w:hyperlink>
            <w:r>
              <w:t xml:space="preserve"> (https://otrd.travelok.com/land-and-water-conservation-fund)</w:t>
            </w:r>
          </w:p>
        </w:tc>
      </w:tr>
      <w:tr>
        <w:tc>
          <w:tcPr>
            <w:tcW w:type="dxa" w:w="1944"/>
            <w:shd w:fill="E6F1F5"/>
          </w:tcPr>
          <w:p>
            <w:r>
              <w:rPr>
                <w:b/>
              </w:rPr>
              <w:t>Record ID</w:t>
            </w:r>
          </w:p>
        </w:tc>
        <w:tc>
          <w:tcPr>
            <w:tcW w:type="dxa" w:w="8568"/>
          </w:tcPr>
          <w:p>
            <w:r>
              <w:t>RERC-FND-0431</w:t>
            </w:r>
          </w:p>
        </w:tc>
      </w:tr>
    </w:tbl>
    <w:p>
      <w:pPr>
        <w:pStyle w:val="Heading2"/>
        <w:spacing w:before="160" w:after="60"/>
      </w:pPr>
      <w:r>
        <w:t>Recreational Trails Program</w:t>
      </w:r>
    </w:p>
    <w:p>
      <w:pPr>
        <w:spacing w:after="80"/>
      </w:pPr>
      <w:r>
        <w:rPr>
          <w:b/>
        </w:rPr>
        <w:t>Oklahoma Tourism and Recreation Department</w:t>
      </w:r>
      <w:r>
        <w:t xml:space="preserve"> | Recurring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trail assets that anchor rural recreation visits.</w:t>
            </w:r>
          </w:p>
        </w:tc>
      </w:tr>
      <w:tr>
        <w:tc>
          <w:tcPr>
            <w:tcW w:type="dxa" w:w="1944"/>
            <w:shd w:fill="E9F2EC"/>
          </w:tcPr>
          <w:p>
            <w:r>
              <w:rPr>
                <w:b/>
              </w:rPr>
              <w:t>Best for</w:t>
            </w:r>
          </w:p>
        </w:tc>
        <w:tc>
          <w:tcPr>
            <w:tcW w:type="dxa" w:w="8568"/>
          </w:tcPr>
          <w:p>
            <w:r>
              <w:t>Public agencies; nonprofits; tribal governments as allowed by guidelines</w:t>
            </w:r>
          </w:p>
        </w:tc>
      </w:tr>
      <w:tr>
        <w:tc>
          <w:tcPr>
            <w:tcW w:type="dxa" w:w="1944"/>
            <w:shd w:fill="E9F2EC"/>
          </w:tcPr>
          <w:p>
            <w:r>
              <w:rPr>
                <w:b/>
              </w:rPr>
              <w:t>Why it may help</w:t>
            </w:r>
          </w:p>
        </w:tc>
        <w:tc>
          <w:tcPr>
            <w:tcW w:type="dxa" w:w="8568"/>
          </w:tcPr>
          <w:p>
            <w:r>
              <w:t>Builds trail assets that anchor rural recreation visits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outdoor recreation; trailheads; maintenance</w:t>
            </w:r>
          </w:p>
        </w:tc>
      </w:tr>
      <w:tr>
        <w:tc>
          <w:tcPr>
            <w:tcW w:type="dxa" w:w="1944"/>
            <w:shd w:fill="E9F2EC"/>
          </w:tcPr>
          <w:p>
            <w:r>
              <w:rPr>
                <w:b/>
              </w:rPr>
              <w:t>Amount or cost</w:t>
            </w:r>
          </w:p>
        </w:tc>
        <w:tc>
          <w:tcPr>
            <w:tcW w:type="dxa" w:w="8568"/>
          </w:tcPr>
          <w:p>
            <w:r>
              <w:t>Varies by annual FHWA apportionment</w:t>
            </w:r>
          </w:p>
        </w:tc>
      </w:tr>
      <w:tr>
        <w:tc>
          <w:tcPr>
            <w:tcW w:type="dxa" w:w="1944"/>
            <w:shd w:fill="E9F2EC"/>
          </w:tcPr>
          <w:p>
            <w:r>
              <w:rPr>
                <w:b/>
              </w:rPr>
              <w:t>Match or cost</w:t>
            </w:r>
          </w:p>
        </w:tc>
        <w:tc>
          <w:tcPr>
            <w:tcW w:type="dxa" w:w="8568"/>
          </w:tcPr>
          <w:p>
            <w:r>
              <w:t>Usually 20% non-federal match</w:t>
            </w:r>
          </w:p>
        </w:tc>
      </w:tr>
      <w:tr>
        <w:tc>
          <w:tcPr>
            <w:tcW w:type="dxa" w:w="1944"/>
            <w:shd w:fill="E9F2EC"/>
          </w:tcPr>
          <w:p>
            <w:r>
              <w:rPr>
                <w:b/>
              </w:rPr>
              <w:t>Official source</w:t>
            </w:r>
          </w:p>
        </w:tc>
        <w:tc>
          <w:tcPr>
            <w:tcW w:type="dxa" w:w="8568"/>
          </w:tcPr>
          <w:p>
            <w:hyperlink r:id="rId390">
              <w:r>
                <w:rPr>
                  <w:color w:val="1B6A8F"/>
                  <w:u w:val="single"/>
                </w:rPr>
                <w:t>Open official page</w:t>
              </w:r>
            </w:hyperlink>
            <w:r>
              <w:t xml:space="preserve"> (https://otrd.travelok.com/recreational-trails-program)</w:t>
            </w:r>
          </w:p>
        </w:tc>
      </w:tr>
      <w:tr>
        <w:tc>
          <w:tcPr>
            <w:tcW w:type="dxa" w:w="1944"/>
            <w:shd w:fill="E9F2EC"/>
          </w:tcPr>
          <w:p>
            <w:r>
              <w:rPr>
                <w:b/>
              </w:rPr>
              <w:t>Record ID</w:t>
            </w:r>
          </w:p>
        </w:tc>
        <w:tc>
          <w:tcPr>
            <w:tcW w:type="dxa" w:w="8568"/>
          </w:tcPr>
          <w:p>
            <w:r>
              <w:t>RERC-FND-0432</w:t>
            </w:r>
          </w:p>
        </w:tc>
      </w:tr>
    </w:tbl>
    <w:p>
      <w:pPr>
        <w:pStyle w:val="Heading2"/>
        <w:spacing w:before="160" w:after="60"/>
      </w:pPr>
      <w:r>
        <w:t>Rural Economic Action Plan Grants</w:t>
      </w:r>
    </w:p>
    <w:p>
      <w:pPr>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utility capacity needed for visitor-serving rural communities.</w:t>
            </w:r>
          </w:p>
        </w:tc>
      </w:tr>
      <w:tr>
        <w:tc>
          <w:tcPr>
            <w:tcW w:type="dxa" w:w="1944"/>
            <w:shd w:fill="E6F1F5"/>
          </w:tcPr>
          <w:p>
            <w:r>
              <w:rPr>
                <w:b/>
              </w:rPr>
              <w:t>Best for</w:t>
            </w:r>
          </w:p>
        </w:tc>
        <w:tc>
          <w:tcPr>
            <w:tcW w:type="dxa" w:w="8568"/>
          </w:tcPr>
          <w:p>
            <w:r>
              <w:t>Rural cities, towns, schools, water districts, sewer districts</w:t>
            </w:r>
          </w:p>
        </w:tc>
      </w:tr>
      <w:tr>
        <w:tc>
          <w:tcPr>
            <w:tcW w:type="dxa" w:w="1944"/>
            <w:shd w:fill="E6F1F5"/>
          </w:tcPr>
          <w:p>
            <w:r>
              <w:rPr>
                <w:b/>
              </w:rPr>
              <w:t>Why it may help</w:t>
            </w:r>
          </w:p>
        </w:tc>
        <w:tc>
          <w:tcPr>
            <w:tcW w:type="dxa" w:w="8568"/>
          </w:tcPr>
          <w:p>
            <w:r>
              <w:t>Supports utility capacity needed for visitor-serving rural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water; wastewater; rural infrastructure; readiness</w:t>
            </w:r>
          </w:p>
        </w:tc>
      </w:tr>
      <w:tr>
        <w:tc>
          <w:tcPr>
            <w:tcW w:type="dxa" w:w="1944"/>
            <w:shd w:fill="E6F1F5"/>
          </w:tcPr>
          <w:p>
            <w:r>
              <w:rPr>
                <w:b/>
              </w:rPr>
              <w:t>Amount or cost</w:t>
            </w:r>
          </w:p>
        </w:tc>
        <w:tc>
          <w:tcPr>
            <w:tcW w:type="dxa" w:w="8568"/>
          </w:tcPr>
          <w:p>
            <w:r>
              <w:t>Varies by regional council and state appropriation</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391">
              <w:r>
                <w:rPr>
                  <w:color w:val="1B6A8F"/>
                  <w:u w:val="single"/>
                </w:rPr>
                <w:t>Open official page</w:t>
              </w:r>
            </w:hyperlink>
            <w:r>
              <w:t xml:space="preserve"> (https://oklahoma.gov/owrb/financing/rural-economic-action-plan-grants.html)</w:t>
            </w:r>
          </w:p>
        </w:tc>
      </w:tr>
      <w:tr>
        <w:tc>
          <w:tcPr>
            <w:tcW w:type="dxa" w:w="1944"/>
            <w:shd w:fill="E6F1F5"/>
          </w:tcPr>
          <w:p>
            <w:r>
              <w:rPr>
                <w:b/>
              </w:rPr>
              <w:t>Record ID</w:t>
            </w:r>
          </w:p>
        </w:tc>
        <w:tc>
          <w:tcPr>
            <w:tcW w:type="dxa" w:w="8568"/>
          </w:tcPr>
          <w:p>
            <w:r>
              <w:t>RERC-FND-0433</w:t>
            </w:r>
          </w:p>
        </w:tc>
      </w:tr>
    </w:tbl>
    <w:p>
      <w:pPr>
        <w:pStyle w:val="Heading2"/>
        <w:spacing w:before="160" w:after="60"/>
      </w:pPr>
      <w:r>
        <w:t>Rural Economic Action Plan via Regional COGs</w:t>
      </w:r>
    </w:p>
    <w:p>
      <w:pPr>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fund enabling infrastructure for rural recreation nodes, gateways, trail access, and visitor-serving districts.</w:t>
            </w:r>
          </w:p>
        </w:tc>
      </w:tr>
      <w:tr>
        <w:tc>
          <w:tcPr>
            <w:tcW w:type="dxa" w:w="1944"/>
            <w:shd w:fill="E9F2EC"/>
          </w:tcPr>
          <w:p>
            <w:r>
              <w:rPr>
                <w:b/>
              </w:rPr>
              <w:t>Best for</w:t>
            </w:r>
          </w:p>
        </w:tc>
        <w:tc>
          <w:tcPr>
            <w:tcW w:type="dxa" w:w="8568"/>
          </w:tcPr>
          <w:p>
            <w:r>
              <w:t>Rural counties, towns, municipalities, public authorities, school districts, eligible districts</w:t>
            </w:r>
          </w:p>
        </w:tc>
      </w:tr>
      <w:tr>
        <w:tc>
          <w:tcPr>
            <w:tcW w:type="dxa" w:w="1944"/>
            <w:shd w:fill="E9F2EC"/>
          </w:tcPr>
          <w:p>
            <w:r>
              <w:rPr>
                <w:b/>
              </w:rPr>
              <w:t>Why it may help</w:t>
            </w:r>
          </w:p>
        </w:tc>
        <w:tc>
          <w:tcPr>
            <w:tcW w:type="dxa" w:w="8568"/>
          </w:tcPr>
          <w:p>
            <w:r>
              <w:t>Can fund enabling infrastructure for rural recreation nodes, gateways, trail access, and visitor-serving districts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infrastructure, access roads, water, sewer, quality of life</w:t>
            </w:r>
          </w:p>
        </w:tc>
      </w:tr>
      <w:tr>
        <w:tc>
          <w:tcPr>
            <w:tcW w:type="dxa" w:w="1944"/>
            <w:shd w:fill="E9F2EC"/>
          </w:tcPr>
          <w:p>
            <w:r>
              <w:rPr>
                <w:b/>
              </w:rPr>
              <w:t>Amount or cost</w:t>
            </w:r>
          </w:p>
        </w:tc>
        <w:tc>
          <w:tcPr>
            <w:tcW w:type="dxa" w:w="8568"/>
          </w:tcPr>
          <w:p>
            <w:r>
              <w:t>Varies by COG, no more than $150,000 for OWRB REAP water projects</w:t>
            </w:r>
          </w:p>
        </w:tc>
      </w:tr>
      <w:tr>
        <w:tc>
          <w:tcPr>
            <w:tcW w:type="dxa" w:w="1944"/>
            <w:shd w:fill="E9F2EC"/>
          </w:tcPr>
          <w:p>
            <w:r>
              <w:rPr>
                <w:b/>
              </w:rPr>
              <w:t>Match or cost</w:t>
            </w:r>
          </w:p>
        </w:tc>
        <w:tc>
          <w:tcPr>
            <w:tcW w:type="dxa" w:w="8568"/>
          </w:tcPr>
          <w:p>
            <w:r>
              <w:t>No local match for many REAP tracks</w:t>
            </w:r>
          </w:p>
        </w:tc>
      </w:tr>
      <w:tr>
        <w:tc>
          <w:tcPr>
            <w:tcW w:type="dxa" w:w="1944"/>
            <w:shd w:fill="E9F2EC"/>
          </w:tcPr>
          <w:p>
            <w:r>
              <w:rPr>
                <w:b/>
              </w:rPr>
              <w:t>Official source</w:t>
            </w:r>
          </w:p>
        </w:tc>
        <w:tc>
          <w:tcPr>
            <w:tcW w:type="dxa" w:w="8568"/>
          </w:tcPr>
          <w:p>
            <w:hyperlink r:id="rId392">
              <w:r>
                <w:rPr>
                  <w:color w:val="1B6A8F"/>
                  <w:u w:val="single"/>
                </w:rPr>
                <w:t>Open official page</w:t>
              </w:r>
            </w:hyperlink>
            <w:r>
              <w:t xml:space="preserve"> (https://www.acogok.org/reap)</w:t>
            </w:r>
          </w:p>
        </w:tc>
      </w:tr>
      <w:tr>
        <w:tc>
          <w:tcPr>
            <w:tcW w:type="dxa" w:w="1944"/>
            <w:shd w:fill="E9F2EC"/>
          </w:tcPr>
          <w:p>
            <w:r>
              <w:rPr>
                <w:b/>
              </w:rPr>
              <w:t>Record ID</w:t>
            </w:r>
          </w:p>
        </w:tc>
        <w:tc>
          <w:tcPr>
            <w:tcW w:type="dxa" w:w="8568"/>
          </w:tcPr>
          <w:p>
            <w:r>
              <w:t>RERC-FND-0434</w:t>
            </w:r>
          </w:p>
        </w:tc>
      </w:tr>
    </w:tbl>
    <w:p>
      <w:pPr>
        <w:pStyle w:val="Heading2"/>
        <w:spacing w:before="160" w:after="60"/>
      </w:pPr>
      <w:r>
        <w:t>Community Development Block Grant</w:t>
      </w:r>
    </w:p>
    <w:p>
      <w:pPr>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public infrastructure and facilities needed by visitor-serving communities.</w:t>
            </w:r>
          </w:p>
        </w:tc>
      </w:tr>
      <w:tr>
        <w:tc>
          <w:tcPr>
            <w:tcW w:type="dxa" w:w="1944"/>
            <w:shd w:fill="E6F1F5"/>
          </w:tcPr>
          <w:p>
            <w:r>
              <w:rPr>
                <w:b/>
              </w:rPr>
              <w:t>Best for</w:t>
            </w:r>
          </w:p>
        </w:tc>
        <w:tc>
          <w:tcPr>
            <w:tcW w:type="dxa" w:w="8568"/>
          </w:tcPr>
          <w:p>
            <w:r>
              <w:t>Non-entitlement cities and counties</w:t>
            </w:r>
          </w:p>
        </w:tc>
      </w:tr>
      <w:tr>
        <w:tc>
          <w:tcPr>
            <w:tcW w:type="dxa" w:w="1944"/>
            <w:shd w:fill="E6F1F5"/>
          </w:tcPr>
          <w:p>
            <w:r>
              <w:rPr>
                <w:b/>
              </w:rPr>
              <w:t>Why it may help</w:t>
            </w:r>
          </w:p>
        </w:tc>
        <w:tc>
          <w:tcPr>
            <w:tcW w:type="dxa" w:w="8568"/>
          </w:tcPr>
          <w:p>
            <w:r>
              <w:t>Funds public infrastructure and facilities needed by visitor-serving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public facilities; planning; rural services</w:t>
            </w:r>
          </w:p>
        </w:tc>
      </w:tr>
      <w:tr>
        <w:tc>
          <w:tcPr>
            <w:tcW w:type="dxa" w:w="1944"/>
            <w:shd w:fill="E6F1F5"/>
          </w:tcPr>
          <w:p>
            <w:r>
              <w:rPr>
                <w:b/>
              </w:rPr>
              <w:t>Amount or cost</w:t>
            </w:r>
          </w:p>
        </w:tc>
        <w:tc>
          <w:tcPr>
            <w:tcW w:type="dxa" w:w="8568"/>
          </w:tcPr>
          <w:p>
            <w:r>
              <w:t>Varies by category</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393">
              <w:r>
                <w:rPr>
                  <w:color w:val="1B6A8F"/>
                  <w:u w:val="single"/>
                </w:rPr>
                <w:t>Open official page</w:t>
              </w:r>
            </w:hyperlink>
            <w:r>
              <w:t xml:space="preserve"> (https://www.oregon.gov/biz/programs/cdbg/pages/default.aspx)</w:t>
            </w:r>
          </w:p>
        </w:tc>
      </w:tr>
      <w:tr>
        <w:tc>
          <w:tcPr>
            <w:tcW w:type="dxa" w:w="1944"/>
            <w:shd w:fill="E6F1F5"/>
          </w:tcPr>
          <w:p>
            <w:r>
              <w:rPr>
                <w:b/>
              </w:rPr>
              <w:t>Record ID</w:t>
            </w:r>
          </w:p>
        </w:tc>
        <w:tc>
          <w:tcPr>
            <w:tcW w:type="dxa" w:w="8568"/>
          </w:tcPr>
          <w:p>
            <w:r>
              <w:t>RERC-FND-0439</w:t>
            </w:r>
          </w:p>
        </w:tc>
      </w:tr>
    </w:tbl>
    <w:p>
      <w:pPr>
        <w:pStyle w:val="Heading2"/>
        <w:spacing w:before="160" w:after="60"/>
      </w:pPr>
      <w:r>
        <w:t>2026 Business Energy Incentives</w:t>
      </w:r>
    </w:p>
    <w:p>
      <w:pPr>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Lowers operating costs for rural visitor facilities, outfitters, food businesses, and recreation-serving buildings.</w:t>
            </w:r>
          </w:p>
        </w:tc>
      </w:tr>
      <w:tr>
        <w:tc>
          <w:tcPr>
            <w:tcW w:type="dxa" w:w="1944"/>
            <w:shd w:fill="E9F2EC"/>
          </w:tcPr>
          <w:p>
            <w:r>
              <w:rPr>
                <w:b/>
              </w:rPr>
              <w:t>Best for</w:t>
            </w:r>
          </w:p>
        </w:tc>
        <w:tc>
          <w:tcPr>
            <w:tcW w:type="dxa" w:w="8568"/>
          </w:tcPr>
          <w:p>
            <w:r>
              <w:t>Eligible utility customers, including businesses, farms, nonprofits, and public facilities</w:t>
            </w:r>
          </w:p>
        </w:tc>
      </w:tr>
      <w:tr>
        <w:tc>
          <w:tcPr>
            <w:tcW w:type="dxa" w:w="1944"/>
            <w:shd w:fill="E9F2EC"/>
          </w:tcPr>
          <w:p>
            <w:r>
              <w:rPr>
                <w:b/>
              </w:rPr>
              <w:t>Why it may help</w:t>
            </w:r>
          </w:p>
        </w:tc>
        <w:tc>
          <w:tcPr>
            <w:tcW w:type="dxa" w:w="8568"/>
          </w:tcPr>
          <w:p>
            <w:r>
              <w:t>Lowers operating costs for rural visitor facilities, outfitters, food businesses, and recreation-serving buildings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commercial buildings, agriculture, lodging, operations cost reduction</w:t>
            </w:r>
          </w:p>
        </w:tc>
      </w:tr>
      <w:tr>
        <w:tc>
          <w:tcPr>
            <w:tcW w:type="dxa" w:w="1944"/>
            <w:shd w:fill="E9F2EC"/>
          </w:tcPr>
          <w:p>
            <w:r>
              <w:rPr>
                <w:b/>
              </w:rPr>
              <w:t>Amount or cost</w:t>
            </w:r>
          </w:p>
        </w:tc>
        <w:tc>
          <w:tcPr>
            <w:tcW w:type="dxa" w:w="8568"/>
          </w:tcPr>
          <w:p>
            <w:r>
              <w:t>Varies by measure</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394">
              <w:r>
                <w:rPr>
                  <w:color w:val="1B6A8F"/>
                  <w:u w:val="single"/>
                </w:rPr>
                <w:t>Open official page</w:t>
              </w:r>
            </w:hyperlink>
            <w:r>
              <w:t xml:space="preserve"> (https://blog.energytrust.org/2026-incentives-easier-ways-to-save-energy-and-money)</w:t>
            </w:r>
          </w:p>
        </w:tc>
      </w:tr>
      <w:tr>
        <w:tc>
          <w:tcPr>
            <w:tcW w:type="dxa" w:w="1944"/>
            <w:shd w:fill="E9F2EC"/>
          </w:tcPr>
          <w:p>
            <w:r>
              <w:rPr>
                <w:b/>
              </w:rPr>
              <w:t>Record ID</w:t>
            </w:r>
          </w:p>
        </w:tc>
        <w:tc>
          <w:tcPr>
            <w:tcW w:type="dxa" w:w="8568"/>
          </w:tcPr>
          <w:p>
            <w:r>
              <w:t>RERC-FND-0437</w:t>
            </w:r>
          </w:p>
        </w:tc>
      </w:tr>
    </w:tbl>
    <w:p>
      <w:pPr>
        <w:pStyle w:val="Heading2"/>
        <w:spacing w:before="160" w:after="60"/>
      </w:pPr>
      <w:r>
        <w:t>Thriving Entrepreneurs Grant Program</w:t>
      </w:r>
    </w:p>
    <w:p>
      <w:pPr>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support organizations helping rural outdoor, food, maker, lodging, and recreation-adjacent entrepreneurs.</w:t>
            </w:r>
          </w:p>
        </w:tc>
      </w:tr>
      <w:tr>
        <w:tc>
          <w:tcPr>
            <w:tcW w:type="dxa" w:w="1944"/>
            <w:shd w:fill="E6F1F5"/>
          </w:tcPr>
          <w:p>
            <w:r>
              <w:rPr>
                <w:b/>
              </w:rPr>
              <w:t>Best for</w:t>
            </w:r>
          </w:p>
        </w:tc>
        <w:tc>
          <w:tcPr>
            <w:tcW w:type="dxa" w:w="8568"/>
          </w:tcPr>
          <w:p>
            <w:r>
              <w:t>501c3 organizations, tribal entities, government entities, fiscal sponsors</w:t>
            </w:r>
          </w:p>
        </w:tc>
      </w:tr>
      <w:tr>
        <w:tc>
          <w:tcPr>
            <w:tcW w:type="dxa" w:w="1944"/>
            <w:shd w:fill="E6F1F5"/>
          </w:tcPr>
          <w:p>
            <w:r>
              <w:rPr>
                <w:b/>
              </w:rPr>
              <w:t>Why it may help</w:t>
            </w:r>
          </w:p>
        </w:tc>
        <w:tc>
          <w:tcPr>
            <w:tcW w:type="dxa" w:w="8568"/>
          </w:tcPr>
          <w:p>
            <w:r>
              <w:t>Can support organizations helping rural outdoor, food, maker, lodging, and recreation-adjacent entrepreneurs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entrepreneur support, rural business support, under-resourced sectors</w:t>
            </w:r>
          </w:p>
        </w:tc>
      </w:tr>
      <w:tr>
        <w:tc>
          <w:tcPr>
            <w:tcW w:type="dxa" w:w="1944"/>
            <w:shd w:fill="E6F1F5"/>
          </w:tcPr>
          <w:p>
            <w:r>
              <w:rPr>
                <w:b/>
              </w:rPr>
              <w:t>Amount or cost</w:t>
            </w:r>
          </w:p>
        </w:tc>
        <w:tc>
          <w:tcPr>
            <w:tcW w:type="dxa" w:w="8568"/>
          </w:tcPr>
          <w:p>
            <w:r>
              <w:t>2026 pool about $800,000, most grants not over $25,000</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395">
              <w:r>
                <w:rPr>
                  <w:color w:val="1B6A8F"/>
                  <w:u w:val="single"/>
                </w:rPr>
                <w:t>Open official page</w:t>
              </w:r>
            </w:hyperlink>
            <w:r>
              <w:t xml:space="preserve"> (https://oregoncf.org/grants-and-scholarships/grants/thriving-entrepreneurs-grant-program)</w:t>
            </w:r>
          </w:p>
        </w:tc>
      </w:tr>
      <w:tr>
        <w:tc>
          <w:tcPr>
            <w:tcW w:type="dxa" w:w="1944"/>
            <w:shd w:fill="E6F1F5"/>
          </w:tcPr>
          <w:p>
            <w:r>
              <w:rPr>
                <w:b/>
              </w:rPr>
              <w:t>Record ID</w:t>
            </w:r>
          </w:p>
        </w:tc>
        <w:tc>
          <w:tcPr>
            <w:tcW w:type="dxa" w:w="8568"/>
          </w:tcPr>
          <w:p>
            <w:r>
              <w:t>RERC-FND-0447</w:t>
            </w:r>
          </w:p>
        </w:tc>
      </w:tr>
    </w:tbl>
    <w:p>
      <w:pPr>
        <w:pStyle w:val="Heading2"/>
        <w:spacing w:before="160" w:after="60"/>
      </w:pPr>
      <w:r>
        <w:t>Oregon Conservation and Recreation Fund</w:t>
      </w:r>
    </w:p>
    <w:p>
      <w:pPr>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smaller conservation and outdoor access projects that strengthen rural recreation stewardship.</w:t>
            </w:r>
          </w:p>
        </w:tc>
      </w:tr>
      <w:tr>
        <w:tc>
          <w:tcPr>
            <w:tcW w:type="dxa" w:w="1944"/>
            <w:shd w:fill="E9F2EC"/>
          </w:tcPr>
          <w:p>
            <w:r>
              <w:rPr>
                <w:b/>
              </w:rPr>
              <w:t>Best for</w:t>
            </w:r>
          </w:p>
        </w:tc>
        <w:tc>
          <w:tcPr>
            <w:tcW w:type="dxa" w:w="8568"/>
          </w:tcPr>
          <w:p>
            <w:r>
              <w:t>Tribes, watershed councils, nonprofits, schools, governments, agencies</w:t>
            </w:r>
          </w:p>
        </w:tc>
      </w:tr>
      <w:tr>
        <w:tc>
          <w:tcPr>
            <w:tcW w:type="dxa" w:w="1944"/>
            <w:shd w:fill="E9F2EC"/>
          </w:tcPr>
          <w:p>
            <w:r>
              <w:rPr>
                <w:b/>
              </w:rPr>
              <w:t>Why it may help</w:t>
            </w:r>
          </w:p>
        </w:tc>
        <w:tc>
          <w:tcPr>
            <w:tcW w:type="dxa" w:w="8568"/>
          </w:tcPr>
          <w:p>
            <w:r>
              <w:t>Funds smaller conservation and outdoor access projects that strengthen rural recreation stewardship</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 access, conservation, education, restoration, community engagement</w:t>
            </w:r>
          </w:p>
        </w:tc>
      </w:tr>
      <w:tr>
        <w:tc>
          <w:tcPr>
            <w:tcW w:type="dxa" w:w="1944"/>
            <w:shd w:fill="E9F2EC"/>
          </w:tcPr>
          <w:p>
            <w:r>
              <w:rPr>
                <w:b/>
              </w:rPr>
              <w:t>Amount or cost</w:t>
            </w:r>
          </w:p>
        </w:tc>
        <w:tc>
          <w:tcPr>
            <w:tcW w:type="dxa" w:w="8568"/>
          </w:tcPr>
          <w:p>
            <w:r>
              <w:t>2025-2026 pool about $400,000, max request $25,000</w:t>
            </w:r>
          </w:p>
        </w:tc>
      </w:tr>
      <w:tr>
        <w:tc>
          <w:tcPr>
            <w:tcW w:type="dxa" w:w="1944"/>
            <w:shd w:fill="E9F2EC"/>
          </w:tcPr>
          <w:p>
            <w:r>
              <w:rPr>
                <w:b/>
              </w:rPr>
              <w:t>Match or cost</w:t>
            </w:r>
          </w:p>
        </w:tc>
        <w:tc>
          <w:tcPr>
            <w:tcW w:type="dxa" w:w="8568"/>
          </w:tcPr>
          <w:p>
            <w:r>
              <w:t>None stated</w:t>
            </w:r>
          </w:p>
        </w:tc>
      </w:tr>
      <w:tr>
        <w:tc>
          <w:tcPr>
            <w:tcW w:type="dxa" w:w="1944"/>
            <w:shd w:fill="E9F2EC"/>
          </w:tcPr>
          <w:p>
            <w:r>
              <w:rPr>
                <w:b/>
              </w:rPr>
              <w:t>Official source</w:t>
            </w:r>
          </w:p>
        </w:tc>
        <w:tc>
          <w:tcPr>
            <w:tcW w:type="dxa" w:w="8568"/>
          </w:tcPr>
          <w:p>
            <w:hyperlink r:id="rId396">
              <w:r>
                <w:rPr>
                  <w:color w:val="1B6A8F"/>
                  <w:u w:val="single"/>
                </w:rPr>
                <w:t>Open official page</w:t>
              </w:r>
            </w:hyperlink>
            <w:r>
              <w:t xml:space="preserve"> (https://www.dfw.state.or.us/conservationstrategy/OCRF/grants.html)</w:t>
            </w:r>
          </w:p>
        </w:tc>
      </w:tr>
      <w:tr>
        <w:tc>
          <w:tcPr>
            <w:tcW w:type="dxa" w:w="1944"/>
            <w:shd w:fill="E9F2EC"/>
          </w:tcPr>
          <w:p>
            <w:r>
              <w:rPr>
                <w:b/>
              </w:rPr>
              <w:t>Record ID</w:t>
            </w:r>
          </w:p>
        </w:tc>
        <w:tc>
          <w:tcPr>
            <w:tcW w:type="dxa" w:w="8568"/>
          </w:tcPr>
          <w:p>
            <w:r>
              <w:t>RERC-FND-0443</w:t>
            </w:r>
          </w:p>
        </w:tc>
      </w:tr>
    </w:tbl>
    <w:p>
      <w:pPr>
        <w:pStyle w:val="Heading2"/>
        <w:spacing w:before="160" w:after="60"/>
      </w:pPr>
      <w:r>
        <w:t>Oregon Parks Foundation Fund</w:t>
      </w:r>
    </w:p>
    <w:p>
      <w:pPr>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Fits small rural park, trail, signage, and access projects often missed by larger state grant trackers.</w:t>
            </w:r>
          </w:p>
        </w:tc>
      </w:tr>
      <w:tr>
        <w:tc>
          <w:tcPr>
            <w:tcW w:type="dxa" w:w="1944"/>
            <w:shd w:fill="E6F1F5"/>
          </w:tcPr>
          <w:p>
            <w:r>
              <w:rPr>
                <w:b/>
              </w:rPr>
              <w:t>Best for</w:t>
            </w:r>
          </w:p>
        </w:tc>
        <w:tc>
          <w:tcPr>
            <w:tcW w:type="dxa" w:w="8568"/>
          </w:tcPr>
          <w:p>
            <w:r>
              <w:t>Nonprofits and public agencies</w:t>
            </w:r>
          </w:p>
        </w:tc>
      </w:tr>
      <w:tr>
        <w:tc>
          <w:tcPr>
            <w:tcW w:type="dxa" w:w="1944"/>
            <w:shd w:fill="E6F1F5"/>
          </w:tcPr>
          <w:p>
            <w:r>
              <w:rPr>
                <w:b/>
              </w:rPr>
              <w:t>Why it may help</w:t>
            </w:r>
          </w:p>
        </w:tc>
        <w:tc>
          <w:tcPr>
            <w:tcW w:type="dxa" w:w="8568"/>
          </w:tcPr>
          <w:p>
            <w:r>
              <w:t>Fits small rural park, trail, signage, and access projects often missed by larger state grant trackers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trails, interpretive signage, underserved access</w:t>
            </w:r>
          </w:p>
        </w:tc>
      </w:tr>
      <w:tr>
        <w:tc>
          <w:tcPr>
            <w:tcW w:type="dxa" w:w="1944"/>
            <w:shd w:fill="E6F1F5"/>
          </w:tcPr>
          <w:p>
            <w:r>
              <w:rPr>
                <w:b/>
              </w:rPr>
              <w:t>Amount or cost</w:t>
            </w:r>
          </w:p>
        </w:tc>
        <w:tc>
          <w:tcPr>
            <w:tcW w:type="dxa" w:w="8568"/>
          </w:tcPr>
          <w:p>
            <w:r>
              <w:t>Generally $1,000 to $5,000</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397">
              <w:r>
                <w:rPr>
                  <w:color w:val="1B6A8F"/>
                  <w:u w:val="single"/>
                </w:rPr>
                <w:t>Open official page</w:t>
              </w:r>
            </w:hyperlink>
            <w:r>
              <w:t xml:space="preserve"> (https://oregoncf.org/grants-and-scholarships/grants/oregon-parks-foundation-fund)</w:t>
            </w:r>
          </w:p>
        </w:tc>
      </w:tr>
      <w:tr>
        <w:tc>
          <w:tcPr>
            <w:tcW w:type="dxa" w:w="1944"/>
            <w:shd w:fill="E6F1F5"/>
          </w:tcPr>
          <w:p>
            <w:r>
              <w:rPr>
                <w:b/>
              </w:rPr>
              <w:t>Record ID</w:t>
            </w:r>
          </w:p>
        </w:tc>
        <w:tc>
          <w:tcPr>
            <w:tcW w:type="dxa" w:w="8568"/>
          </w:tcPr>
          <w:p>
            <w:r>
              <w:t>RERC-FND-0445</w:t>
            </w:r>
          </w:p>
        </w:tc>
      </w:tr>
    </w:tbl>
    <w:p>
      <w:pPr>
        <w:pStyle w:val="Heading2"/>
        <w:spacing w:before="160" w:after="60"/>
      </w:pPr>
      <w:r>
        <w:t>Grant Funding</w:t>
      </w:r>
    </w:p>
    <w:p>
      <w:pPr>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 acquisition, development, improvement, and maintenance of public outdoor recreation areas including trails, sports fields, playgrounds, campgrounds, and park facilities.</w:t>
            </w:r>
          </w:p>
        </w:tc>
      </w:tr>
      <w:tr>
        <w:tc>
          <w:tcPr>
            <w:tcW w:type="dxa" w:w="1944"/>
            <w:shd w:fill="E9F2EC"/>
          </w:tcPr>
          <w:p>
            <w:r>
              <w:rPr>
                <w:b/>
              </w:rPr>
              <w:t>Best for</w:t>
            </w:r>
          </w:p>
        </w:tc>
        <w:tc>
          <w:tcPr>
            <w:tcW w:type="dxa" w:w="8568"/>
          </w:tcPr>
          <w:p>
            <w:r>
              <w:t>Cities, counties, park districts, port districts, nonprofits, tribes, and state agencies in Oregon</w:t>
            </w:r>
          </w:p>
        </w:tc>
      </w:tr>
      <w:tr>
        <w:tc>
          <w:tcPr>
            <w:tcW w:type="dxa" w:w="1944"/>
            <w:shd w:fill="E9F2EC"/>
          </w:tcPr>
          <w:p>
            <w:r>
              <w:rPr>
                <w:b/>
              </w:rPr>
              <w:t>Why it may help</w:t>
            </w:r>
          </w:p>
        </w:tc>
        <w:tc>
          <w:tcPr>
            <w:tcW w:type="dxa" w:w="8568"/>
          </w:tcPr>
          <w:p>
            <w:r>
              <w:t>May support rural community goals related to recreation and energy and climate.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Energy/Climate</w:t>
            </w:r>
          </w:p>
        </w:tc>
      </w:tr>
      <w:tr>
        <w:tc>
          <w:tcPr>
            <w:tcW w:type="dxa" w:w="1944"/>
            <w:shd w:fill="E9F2EC"/>
          </w:tcPr>
          <w:p>
            <w:r>
              <w:rPr>
                <w:b/>
              </w:rPr>
              <w:t>Amount or cost</w:t>
            </w:r>
          </w:p>
        </w:tc>
        <w:tc>
          <w:tcPr>
            <w:tcW w:type="dxa" w:w="8568"/>
          </w:tcPr>
          <w:p>
            <w:r>
              <w:t>Varies; ~$28M+ awarded annually</w:t>
            </w:r>
          </w:p>
        </w:tc>
      </w:tr>
      <w:tr>
        <w:tc>
          <w:tcPr>
            <w:tcW w:type="dxa" w:w="1944"/>
            <w:shd w:fill="E9F2EC"/>
          </w:tcPr>
          <w:p>
            <w:r>
              <w:rPr>
                <w:b/>
              </w:rPr>
              <w:t>Match or cost</w:t>
            </w:r>
          </w:p>
        </w:tc>
        <w:tc>
          <w:tcPr>
            <w:tcW w:type="dxa" w:w="8568"/>
          </w:tcPr>
          <w:p>
            <w:r>
              <w:t>Yes, 50%</w:t>
            </w:r>
          </w:p>
        </w:tc>
      </w:tr>
      <w:tr>
        <w:tc>
          <w:tcPr>
            <w:tcW w:type="dxa" w:w="1944"/>
            <w:shd w:fill="E9F2EC"/>
          </w:tcPr>
          <w:p>
            <w:r>
              <w:rPr>
                <w:b/>
              </w:rPr>
              <w:t>Official source</w:t>
            </w:r>
          </w:p>
        </w:tc>
        <w:tc>
          <w:tcPr>
            <w:tcW w:type="dxa" w:w="8568"/>
          </w:tcPr>
          <w:p>
            <w:hyperlink r:id="rId398">
              <w:r>
                <w:rPr>
                  <w:color w:val="1B6A8F"/>
                  <w:u w:val="single"/>
                </w:rPr>
                <w:t>Open official page</w:t>
              </w:r>
            </w:hyperlink>
            <w:r>
              <w:t xml:space="preserve"> (https://www.oregon.gov/oprd/GRA/pages/GRA-overview.aspx)</w:t>
            </w:r>
          </w:p>
        </w:tc>
      </w:tr>
      <w:tr>
        <w:tc>
          <w:tcPr>
            <w:tcW w:type="dxa" w:w="1944"/>
            <w:shd w:fill="E9F2EC"/>
          </w:tcPr>
          <w:p>
            <w:r>
              <w:rPr>
                <w:b/>
              </w:rPr>
              <w:t>Record ID</w:t>
            </w:r>
          </w:p>
        </w:tc>
        <w:tc>
          <w:tcPr>
            <w:tcW w:type="dxa" w:w="8568"/>
          </w:tcPr>
          <w:p>
            <w:r>
              <w:t>RERC-FND-0440</w:t>
            </w:r>
          </w:p>
        </w:tc>
      </w:tr>
    </w:tbl>
    <w:p>
      <w:pPr>
        <w:pStyle w:val="Heading2"/>
        <w:spacing w:before="160" w:after="60"/>
      </w:pPr>
      <w:r>
        <w:t>Land and Water Conservation Fund</w:t>
      </w:r>
    </w:p>
    <w:p>
      <w:pPr>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Builds public recreation assets that support destination communities.</w:t>
            </w:r>
          </w:p>
        </w:tc>
      </w:tr>
      <w:tr>
        <w:tc>
          <w:tcPr>
            <w:tcW w:type="dxa" w:w="1944"/>
            <w:shd w:fill="E6F1F5"/>
          </w:tcPr>
          <w:p>
            <w:r>
              <w:rPr>
                <w:b/>
              </w:rPr>
              <w:t>Best for</w:t>
            </w:r>
          </w:p>
        </w:tc>
        <w:tc>
          <w:tcPr>
            <w:tcW w:type="dxa" w:w="8568"/>
          </w:tcPr>
          <w:p>
            <w:r>
              <w:t>Local governments and public outdoor recreation providers</w:t>
            </w:r>
          </w:p>
        </w:tc>
      </w:tr>
      <w:tr>
        <w:tc>
          <w:tcPr>
            <w:tcW w:type="dxa" w:w="1944"/>
            <w:shd w:fill="E6F1F5"/>
          </w:tcPr>
          <w:p>
            <w:r>
              <w:rPr>
                <w:b/>
              </w:rPr>
              <w:t>Why it may help</w:t>
            </w:r>
          </w:p>
        </w:tc>
        <w:tc>
          <w:tcPr>
            <w:tcW w:type="dxa" w:w="8568"/>
          </w:tcPr>
          <w:p>
            <w:r>
              <w:t>Builds public recreation assets that support destination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outdoor recreation; acquisition; development</w:t>
            </w:r>
          </w:p>
        </w:tc>
      </w:tr>
      <w:tr>
        <w:tc>
          <w:tcPr>
            <w:tcW w:type="dxa" w:w="1944"/>
            <w:shd w:fill="E6F1F5"/>
          </w:tcPr>
          <w:p>
            <w:r>
              <w:rPr>
                <w:b/>
              </w:rPr>
              <w:t>Amount or cost</w:t>
            </w:r>
          </w:p>
        </w:tc>
        <w:tc>
          <w:tcPr>
            <w:tcW w:type="dxa" w:w="8568"/>
          </w:tcPr>
          <w:p>
            <w:r>
              <w:t>Varies by federal apportionment</w:t>
            </w:r>
          </w:p>
        </w:tc>
      </w:tr>
      <w:tr>
        <w:tc>
          <w:tcPr>
            <w:tcW w:type="dxa" w:w="1944"/>
            <w:shd w:fill="E6F1F5"/>
          </w:tcPr>
          <w:p>
            <w:r>
              <w:rPr>
                <w:b/>
              </w:rPr>
              <w:t>Match or cost</w:t>
            </w:r>
          </w:p>
        </w:tc>
        <w:tc>
          <w:tcPr>
            <w:tcW w:type="dxa" w:w="8568"/>
          </w:tcPr>
          <w:p>
            <w:r>
              <w:t>50% match</w:t>
            </w:r>
          </w:p>
        </w:tc>
      </w:tr>
      <w:tr>
        <w:tc>
          <w:tcPr>
            <w:tcW w:type="dxa" w:w="1944"/>
            <w:shd w:fill="E6F1F5"/>
          </w:tcPr>
          <w:p>
            <w:r>
              <w:rPr>
                <w:b/>
              </w:rPr>
              <w:t>Official source</w:t>
            </w:r>
          </w:p>
        </w:tc>
        <w:tc>
          <w:tcPr>
            <w:tcW w:type="dxa" w:w="8568"/>
          </w:tcPr>
          <w:p>
            <w:hyperlink r:id="rId399">
              <w:r>
                <w:rPr>
                  <w:color w:val="1B6A8F"/>
                  <w:u w:val="single"/>
                </w:rPr>
                <w:t>Open official page</w:t>
              </w:r>
            </w:hyperlink>
            <w:r>
              <w:t xml:space="preserve"> (https://www.oregon.gov/oprd/gra/pages/gra-lwcf.aspx)</w:t>
            </w:r>
          </w:p>
        </w:tc>
      </w:tr>
      <w:tr>
        <w:tc>
          <w:tcPr>
            <w:tcW w:type="dxa" w:w="1944"/>
            <w:shd w:fill="E6F1F5"/>
          </w:tcPr>
          <w:p>
            <w:r>
              <w:rPr>
                <w:b/>
              </w:rPr>
              <w:t>Record ID</w:t>
            </w:r>
          </w:p>
        </w:tc>
        <w:tc>
          <w:tcPr>
            <w:tcW w:type="dxa" w:w="8568"/>
          </w:tcPr>
          <w:p>
            <w:r>
              <w:t>RERC-FND-0441</w:t>
            </w:r>
          </w:p>
        </w:tc>
      </w:tr>
    </w:tbl>
    <w:p>
      <w:pPr>
        <w:pStyle w:val="Heading2"/>
        <w:spacing w:before="160" w:after="60"/>
      </w:pPr>
      <w:r>
        <w:t>Oregon Heritage</w:t>
      </w:r>
    </w:p>
    <w:p>
      <w:pPr>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 preservation, development, and interpretation of Oregon's historic, cultural, and natural heritage sites and programs.</w:t>
            </w:r>
          </w:p>
        </w:tc>
      </w:tr>
      <w:tr>
        <w:tc>
          <w:tcPr>
            <w:tcW w:type="dxa" w:w="1944"/>
            <w:shd w:fill="E9F2EC"/>
          </w:tcPr>
          <w:p>
            <w:r>
              <w:rPr>
                <w:b/>
              </w:rPr>
              <w:t>Best for</w:t>
            </w:r>
          </w:p>
        </w:tc>
        <w:tc>
          <w:tcPr>
            <w:tcW w:type="dxa" w:w="8568"/>
          </w:tcPr>
          <w:p>
            <w:r>
              <w:t>Local governments, nonprofits, tribes, and heritage organizations in Oregon</w:t>
            </w:r>
          </w:p>
        </w:tc>
      </w:tr>
      <w:tr>
        <w:tc>
          <w:tcPr>
            <w:tcW w:type="dxa" w:w="1944"/>
            <w:shd w:fill="E9F2EC"/>
          </w:tcPr>
          <w:p>
            <w:r>
              <w:rPr>
                <w:b/>
              </w:rPr>
              <w:t>Why it may help</w:t>
            </w:r>
          </w:p>
        </w:tc>
        <w:tc>
          <w:tcPr>
            <w:tcW w:type="dxa" w:w="8568"/>
          </w:tcPr>
          <w:p>
            <w:r>
              <w:t>May support rural community goals related to recreation and historic and cultural.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Historic/Cultural;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398">
              <w:r>
                <w:rPr>
                  <w:color w:val="1B6A8F"/>
                  <w:u w:val="single"/>
                </w:rPr>
                <w:t>Open official page</w:t>
              </w:r>
            </w:hyperlink>
            <w:r>
              <w:t xml:space="preserve"> (https://www.oregon.gov/oprd/GRA/pages/GRA-overview.aspx)</w:t>
            </w:r>
          </w:p>
        </w:tc>
      </w:tr>
      <w:tr>
        <w:tc>
          <w:tcPr>
            <w:tcW w:type="dxa" w:w="1944"/>
            <w:shd w:fill="E9F2EC"/>
          </w:tcPr>
          <w:p>
            <w:r>
              <w:rPr>
                <w:b/>
              </w:rPr>
              <w:t>Record ID</w:t>
            </w:r>
          </w:p>
        </w:tc>
        <w:tc>
          <w:tcPr>
            <w:tcW w:type="dxa" w:w="8568"/>
          </w:tcPr>
          <w:p>
            <w:r>
              <w:t>RERC-FND-0444</w:t>
            </w:r>
          </w:p>
        </w:tc>
      </w:tr>
    </w:tbl>
    <w:p>
      <w:pPr>
        <w:pStyle w:val="Heading2"/>
        <w:spacing w:before="160" w:after="60"/>
      </w:pPr>
      <w:r>
        <w:t>Recreational Trails Program</w:t>
      </w:r>
    </w:p>
    <w:p>
      <w:pPr>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trail networks that directly match rural recreation economy goals.</w:t>
            </w:r>
          </w:p>
        </w:tc>
      </w:tr>
      <w:tr>
        <w:tc>
          <w:tcPr>
            <w:tcW w:type="dxa" w:w="1944"/>
            <w:shd w:fill="E6F1F5"/>
          </w:tcPr>
          <w:p>
            <w:r>
              <w:rPr>
                <w:b/>
              </w:rPr>
              <w:t>Best for</w:t>
            </w:r>
          </w:p>
        </w:tc>
        <w:tc>
          <w:tcPr>
            <w:tcW w:type="dxa" w:w="8568"/>
          </w:tcPr>
          <w:p>
            <w:r>
              <w:t>Local governments, tribes, nonprofits, and eligible trail sponsors</w:t>
            </w:r>
          </w:p>
        </w:tc>
      </w:tr>
      <w:tr>
        <w:tc>
          <w:tcPr>
            <w:tcW w:type="dxa" w:w="1944"/>
            <w:shd w:fill="E6F1F5"/>
          </w:tcPr>
          <w:p>
            <w:r>
              <w:rPr>
                <w:b/>
              </w:rPr>
              <w:t>Why it may help</w:t>
            </w:r>
          </w:p>
        </w:tc>
        <w:tc>
          <w:tcPr>
            <w:tcW w:type="dxa" w:w="8568"/>
          </w:tcPr>
          <w:p>
            <w:r>
              <w:t>Funds trail networks that directly match rural recreation economy goals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trailheads; maintenance; motorized; nonmotorized</w:t>
            </w:r>
          </w:p>
        </w:tc>
      </w:tr>
      <w:tr>
        <w:tc>
          <w:tcPr>
            <w:tcW w:type="dxa" w:w="1944"/>
            <w:shd w:fill="E6F1F5"/>
          </w:tcPr>
          <w:p>
            <w:r>
              <w:rPr>
                <w:b/>
              </w:rPr>
              <w:t>Amount or cost</w:t>
            </w:r>
          </w:p>
        </w:tc>
        <w:tc>
          <w:tcPr>
            <w:tcW w:type="dxa" w:w="8568"/>
          </w:tcPr>
          <w:p>
            <w:r>
              <w:t>Varies; OPRD lists category limits in manual</w:t>
            </w:r>
          </w:p>
        </w:tc>
      </w:tr>
      <w:tr>
        <w:tc>
          <w:tcPr>
            <w:tcW w:type="dxa" w:w="1944"/>
            <w:shd w:fill="E6F1F5"/>
          </w:tcPr>
          <w:p>
            <w:r>
              <w:rPr>
                <w:b/>
              </w:rPr>
              <w:t>Match or cost</w:t>
            </w:r>
          </w:p>
        </w:tc>
        <w:tc>
          <w:tcPr>
            <w:tcW w:type="dxa" w:w="8568"/>
          </w:tcPr>
          <w:p>
            <w:r>
              <w:t>20% match typical</w:t>
            </w:r>
          </w:p>
        </w:tc>
      </w:tr>
      <w:tr>
        <w:tc>
          <w:tcPr>
            <w:tcW w:type="dxa" w:w="1944"/>
            <w:shd w:fill="E6F1F5"/>
          </w:tcPr>
          <w:p>
            <w:r>
              <w:rPr>
                <w:b/>
              </w:rPr>
              <w:t>Official source</w:t>
            </w:r>
          </w:p>
        </w:tc>
        <w:tc>
          <w:tcPr>
            <w:tcW w:type="dxa" w:w="8568"/>
          </w:tcPr>
          <w:p>
            <w:hyperlink r:id="rId400">
              <w:r>
                <w:rPr>
                  <w:color w:val="1B6A8F"/>
                  <w:u w:val="single"/>
                </w:rPr>
                <w:t>Open official page</w:t>
              </w:r>
            </w:hyperlink>
            <w:r>
              <w:t xml:space="preserve"> (https://www.oregon.gov/oprd/GRA/Pages/GRA-rtp.aspx)</w:t>
            </w:r>
          </w:p>
        </w:tc>
      </w:tr>
      <w:tr>
        <w:tc>
          <w:tcPr>
            <w:tcW w:type="dxa" w:w="1944"/>
            <w:shd w:fill="E6F1F5"/>
          </w:tcPr>
          <w:p>
            <w:r>
              <w:rPr>
                <w:b/>
              </w:rPr>
              <w:t>Record ID</w:t>
            </w:r>
          </w:p>
        </w:tc>
        <w:tc>
          <w:tcPr>
            <w:tcW w:type="dxa" w:w="8568"/>
          </w:tcPr>
          <w:p>
            <w:r>
              <w:t>RERC-FND-0446</w:t>
            </w:r>
          </w:p>
        </w:tc>
      </w:tr>
    </w:tbl>
    <w:p>
      <w:pPr>
        <w:pStyle w:val="Heading2"/>
        <w:spacing w:before="160" w:after="60"/>
      </w:pPr>
      <w:r>
        <w:t>OWEB Land Acquisition Grants</w:t>
      </w:r>
    </w:p>
    <w:p>
      <w:pPr>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land trusts and local partners protect recreation landscapes, trail corridors, water access, and scenic assets.</w:t>
            </w:r>
          </w:p>
        </w:tc>
      </w:tr>
      <w:tr>
        <w:tc>
          <w:tcPr>
            <w:tcW w:type="dxa" w:w="1944"/>
            <w:shd w:fill="E9F2EC"/>
          </w:tcPr>
          <w:p>
            <w:r>
              <w:rPr>
                <w:b/>
              </w:rPr>
              <w:t>Best for</w:t>
            </w:r>
          </w:p>
        </w:tc>
        <w:tc>
          <w:tcPr>
            <w:tcW w:type="dxa" w:w="8568"/>
          </w:tcPr>
          <w:p>
            <w:r>
              <w:t>Local governments, tribes, land trusts, Oregon higher education, political subdivisions</w:t>
            </w:r>
          </w:p>
        </w:tc>
      </w:tr>
      <w:tr>
        <w:tc>
          <w:tcPr>
            <w:tcW w:type="dxa" w:w="1944"/>
            <w:shd w:fill="E9F2EC"/>
          </w:tcPr>
          <w:p>
            <w:r>
              <w:rPr>
                <w:b/>
              </w:rPr>
              <w:t>Why it may help</w:t>
            </w:r>
          </w:p>
        </w:tc>
        <w:tc>
          <w:tcPr>
            <w:tcW w:type="dxa" w:w="8568"/>
          </w:tcPr>
          <w:p>
            <w:r>
              <w:t>Helps land trusts and local partners protect recreation landscapes, trail corridors, water access, and scenic assets</w:t>
            </w:r>
          </w:p>
        </w:tc>
      </w:tr>
      <w:tr>
        <w:tc>
          <w:tcPr>
            <w:tcW w:type="dxa" w:w="1944"/>
            <w:shd w:fill="E9F2EC"/>
          </w:tcPr>
          <w:p>
            <w:r>
              <w:rPr>
                <w:b/>
              </w:rPr>
              <w:t>Project stage</w:t>
            </w:r>
          </w:p>
        </w:tc>
        <w:tc>
          <w:tcPr>
            <w:tcW w:type="dxa" w:w="8568"/>
          </w:tcPr>
          <w:p>
            <w:r>
              <w:t>Acquisition</w:t>
            </w:r>
          </w:p>
        </w:tc>
      </w:tr>
      <w:tr>
        <w:tc>
          <w:tcPr>
            <w:tcW w:type="dxa" w:w="1944"/>
            <w:shd w:fill="E9F2EC"/>
          </w:tcPr>
          <w:p>
            <w:r>
              <w:rPr>
                <w:b/>
              </w:rPr>
              <w:t>Topics</w:t>
            </w:r>
          </w:p>
        </w:tc>
        <w:tc>
          <w:tcPr>
            <w:tcW w:type="dxa" w:w="8568"/>
          </w:tcPr>
          <w:p>
            <w:r>
              <w:t>land acquisition, conservation easements, habitat, watershed protection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401">
              <w:r>
                <w:rPr>
                  <w:color w:val="1B6A8F"/>
                  <w:u w:val="single"/>
                </w:rPr>
                <w:t>Open official page</w:t>
              </w:r>
            </w:hyperlink>
            <w:r>
              <w:t xml:space="preserve"> (https://www.oregon.gov/OWEB/grants/Acquisitions/Pages/land-acquisitions.aspx)</w:t>
            </w:r>
          </w:p>
        </w:tc>
      </w:tr>
      <w:tr>
        <w:tc>
          <w:tcPr>
            <w:tcW w:type="dxa" w:w="1944"/>
            <w:shd w:fill="E9F2EC"/>
          </w:tcPr>
          <w:p>
            <w:r>
              <w:rPr>
                <w:b/>
              </w:rPr>
              <w:t>Record ID</w:t>
            </w:r>
          </w:p>
        </w:tc>
        <w:tc>
          <w:tcPr>
            <w:tcW w:type="dxa" w:w="8568"/>
          </w:tcPr>
          <w:p>
            <w:r>
              <w:t>RERC-FND-0442</w:t>
            </w:r>
          </w:p>
        </w:tc>
      </w:tr>
    </w:tbl>
    <w:p>
      <w:pPr>
        <w:pStyle w:val="Heading2"/>
        <w:spacing w:before="160" w:after="60"/>
      </w:pPr>
      <w:r>
        <w:t>2026 Competitive Grants Program</w:t>
      </w:r>
    </w:p>
    <w:p>
      <w:pPr>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destination-scale tourism projects and visitor-ready infrastructure.</w:t>
            </w:r>
          </w:p>
        </w:tc>
      </w:tr>
      <w:tr>
        <w:tc>
          <w:tcPr>
            <w:tcW w:type="dxa" w:w="1944"/>
            <w:shd w:fill="E6F1F5"/>
          </w:tcPr>
          <w:p>
            <w:r>
              <w:rPr>
                <w:b/>
              </w:rPr>
              <w:t>Best for</w:t>
            </w:r>
          </w:p>
        </w:tc>
        <w:tc>
          <w:tcPr>
            <w:tcW w:type="dxa" w:w="8568"/>
          </w:tcPr>
          <w:p>
            <w:r>
              <w:t>Destination organizations, local governments, tribes, nonprofits, and eligible partners</w:t>
            </w:r>
          </w:p>
        </w:tc>
      </w:tr>
      <w:tr>
        <w:tc>
          <w:tcPr>
            <w:tcW w:type="dxa" w:w="1944"/>
            <w:shd w:fill="E6F1F5"/>
          </w:tcPr>
          <w:p>
            <w:r>
              <w:rPr>
                <w:b/>
              </w:rPr>
              <w:t>Why it may help</w:t>
            </w:r>
          </w:p>
        </w:tc>
        <w:tc>
          <w:tcPr>
            <w:tcW w:type="dxa" w:w="8568"/>
          </w:tcPr>
          <w:p>
            <w:r>
              <w:t>Funds destination-scale tourism projects and visitor-ready infrastructure</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tourism; destination development; visitor infrastructure; stewardship</w:t>
            </w:r>
          </w:p>
        </w:tc>
      </w:tr>
      <w:tr>
        <w:tc>
          <w:tcPr>
            <w:tcW w:type="dxa" w:w="1944"/>
            <w:shd w:fill="E6F1F5"/>
          </w:tcPr>
          <w:p>
            <w:r>
              <w:rPr>
                <w:b/>
              </w:rPr>
              <w:t>Amount or cost</w:t>
            </w:r>
          </w:p>
        </w:tc>
        <w:tc>
          <w:tcPr>
            <w:tcW w:type="dxa" w:w="8568"/>
          </w:tcPr>
          <w:p>
            <w:r>
              <w:t>Large awards; program information lists 2026 funding pool and project minimums</w:t>
            </w:r>
          </w:p>
        </w:tc>
      </w:tr>
      <w:tr>
        <w:tc>
          <w:tcPr>
            <w:tcW w:type="dxa" w:w="1944"/>
            <w:shd w:fill="E6F1F5"/>
          </w:tcPr>
          <w:p>
            <w:r>
              <w:rPr>
                <w:b/>
              </w:rPr>
              <w:t>Match or cost</w:t>
            </w:r>
          </w:p>
        </w:tc>
        <w:tc>
          <w:tcPr>
            <w:tcW w:type="dxa" w:w="8568"/>
          </w:tcPr>
          <w:p>
            <w:r>
              <w:t>Match or leverage requirements per guidelines</w:t>
            </w:r>
          </w:p>
        </w:tc>
      </w:tr>
      <w:tr>
        <w:tc>
          <w:tcPr>
            <w:tcW w:type="dxa" w:w="1944"/>
            <w:shd w:fill="E6F1F5"/>
          </w:tcPr>
          <w:p>
            <w:r>
              <w:rPr>
                <w:b/>
              </w:rPr>
              <w:t>Official source</w:t>
            </w:r>
          </w:p>
        </w:tc>
        <w:tc>
          <w:tcPr>
            <w:tcW w:type="dxa" w:w="8568"/>
          </w:tcPr>
          <w:p>
            <w:hyperlink r:id="rId402">
              <w:r>
                <w:rPr>
                  <w:color w:val="1B6A8F"/>
                  <w:u w:val="single"/>
                </w:rPr>
                <w:t>Open official page</w:t>
              </w:r>
            </w:hyperlink>
            <w:r>
              <w:t xml:space="preserve"> (https://industry.traveloregon.com/grants/competitive-grants-program/2026-competitive-grants-program)</w:t>
            </w:r>
          </w:p>
        </w:tc>
      </w:tr>
      <w:tr>
        <w:tc>
          <w:tcPr>
            <w:tcW w:type="dxa" w:w="1944"/>
            <w:shd w:fill="E6F1F5"/>
          </w:tcPr>
          <w:p>
            <w:r>
              <w:rPr>
                <w:b/>
              </w:rPr>
              <w:t>Record ID</w:t>
            </w:r>
          </w:p>
        </w:tc>
        <w:tc>
          <w:tcPr>
            <w:tcW w:type="dxa" w:w="8568"/>
          </w:tcPr>
          <w:p>
            <w:r>
              <w:t>RERC-FND-0438</w:t>
            </w:r>
          </w:p>
        </w:tc>
      </w:tr>
    </w:tbl>
    <w:p>
      <w:pPr>
        <w:pStyle w:val="Heading2"/>
        <w:spacing w:before="160" w:after="60"/>
      </w:pPr>
      <w:r>
        <w:t>Travel Oregon Grants</w:t>
      </w:r>
    </w:p>
    <w:p>
      <w:pPr>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 development of tourism infrastructure, destination marketing, and outdoor recreation product development to grow Oregon's visitor economy.</w:t>
            </w:r>
          </w:p>
        </w:tc>
      </w:tr>
      <w:tr>
        <w:tc>
          <w:tcPr>
            <w:tcW w:type="dxa" w:w="1944"/>
            <w:shd w:fill="E9F2EC"/>
          </w:tcPr>
          <w:p>
            <w:r>
              <w:rPr>
                <w:b/>
              </w:rPr>
              <w:t>Best for</w:t>
            </w:r>
          </w:p>
        </w:tc>
        <w:tc>
          <w:tcPr>
            <w:tcW w:type="dxa" w:w="8568"/>
          </w:tcPr>
          <w:p>
            <w:r>
              <w:t>Tourism businesses, destinations, and nonprofit organizations in Oregon</w:t>
            </w:r>
          </w:p>
        </w:tc>
      </w:tr>
      <w:tr>
        <w:tc>
          <w:tcPr>
            <w:tcW w:type="dxa" w:w="1944"/>
            <w:shd w:fill="E9F2EC"/>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Recreation; Economic Development;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03">
              <w:r>
                <w:rPr>
                  <w:color w:val="1B6A8F"/>
                  <w:u w:val="single"/>
                </w:rPr>
                <w:t>Open official page</w:t>
              </w:r>
            </w:hyperlink>
            <w:r>
              <w:t xml:space="preserve"> (https://industry.traveloregon.com/grants)</w:t>
            </w:r>
          </w:p>
        </w:tc>
      </w:tr>
      <w:tr>
        <w:tc>
          <w:tcPr>
            <w:tcW w:type="dxa" w:w="1944"/>
            <w:shd w:fill="E9F2EC"/>
          </w:tcPr>
          <w:p>
            <w:r>
              <w:rPr>
                <w:b/>
              </w:rPr>
              <w:t>Record ID</w:t>
            </w:r>
          </w:p>
        </w:tc>
        <w:tc>
          <w:tcPr>
            <w:tcW w:type="dxa" w:w="8568"/>
          </w:tcPr>
          <w:p>
            <w:r>
              <w:t>RERC-FND-0448</w:t>
            </w:r>
          </w:p>
        </w:tc>
      </w:tr>
    </w:tbl>
    <w:p>
      <w:pPr>
        <w:pStyle w:val="Heading2"/>
        <w:spacing w:before="160" w:after="60"/>
      </w:pPr>
      <w:r>
        <w:t>Greenways, Trails and Recreation Program</w:t>
      </w:r>
    </w:p>
    <w:p>
      <w:pPr>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 capital funding for trail and recreation projects.</w:t>
            </w:r>
          </w:p>
        </w:tc>
      </w:tr>
      <w:tr>
        <w:tc>
          <w:tcPr>
            <w:tcW w:type="dxa" w:w="1944"/>
            <w:shd w:fill="E6F1F5"/>
          </w:tcPr>
          <w:p>
            <w:r>
              <w:rPr>
                <w:b/>
              </w:rPr>
              <w:t>Best for</w:t>
            </w:r>
          </w:p>
        </w:tc>
        <w:tc>
          <w:tcPr>
            <w:tcW w:type="dxa" w:w="8568"/>
          </w:tcPr>
          <w:p>
            <w:r>
              <w:t>Municipalities, councils of governments, nonprofits, and eligible authorities</w:t>
            </w:r>
          </w:p>
        </w:tc>
      </w:tr>
      <w:tr>
        <w:tc>
          <w:tcPr>
            <w:tcW w:type="dxa" w:w="1944"/>
            <w:shd w:fill="E6F1F5"/>
          </w:tcPr>
          <w:p>
            <w:r>
              <w:rPr>
                <w:b/>
              </w:rPr>
              <w:t>Why it may help</w:t>
            </w:r>
          </w:p>
        </w:tc>
        <w:tc>
          <w:tcPr>
            <w:tcW w:type="dxa" w:w="8568"/>
          </w:tcPr>
          <w:p>
            <w:r>
              <w:t>Direct capital funding for trail and recreation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greenways; trails; parks; recreation facilities</w:t>
            </w:r>
          </w:p>
        </w:tc>
      </w:tr>
      <w:tr>
        <w:tc>
          <w:tcPr>
            <w:tcW w:type="dxa" w:w="1944"/>
            <w:shd w:fill="E6F1F5"/>
          </w:tcPr>
          <w:p>
            <w:r>
              <w:rPr>
                <w:b/>
              </w:rPr>
              <w:t>Amount or cost</w:t>
            </w:r>
          </w:p>
        </w:tc>
        <w:tc>
          <w:tcPr>
            <w:tcW w:type="dxa" w:w="8568"/>
          </w:tcPr>
          <w:p>
            <w:r>
              <w:t>Up to $250,000</w:t>
            </w:r>
          </w:p>
        </w:tc>
      </w:tr>
      <w:tr>
        <w:tc>
          <w:tcPr>
            <w:tcW w:type="dxa" w:w="1944"/>
            <w:shd w:fill="E6F1F5"/>
          </w:tcPr>
          <w:p>
            <w:r>
              <w:rPr>
                <w:b/>
              </w:rPr>
              <w:t>Match or cost</w:t>
            </w:r>
          </w:p>
        </w:tc>
        <w:tc>
          <w:tcPr>
            <w:tcW w:type="dxa" w:w="8568"/>
          </w:tcPr>
          <w:p>
            <w:r>
              <w:t>15% match</w:t>
            </w:r>
          </w:p>
        </w:tc>
      </w:tr>
      <w:tr>
        <w:tc>
          <w:tcPr>
            <w:tcW w:type="dxa" w:w="1944"/>
            <w:shd w:fill="E6F1F5"/>
          </w:tcPr>
          <w:p>
            <w:r>
              <w:rPr>
                <w:b/>
              </w:rPr>
              <w:t>Official source</w:t>
            </w:r>
          </w:p>
        </w:tc>
        <w:tc>
          <w:tcPr>
            <w:tcW w:type="dxa" w:w="8568"/>
          </w:tcPr>
          <w:p>
            <w:hyperlink r:id="rId404">
              <w:r>
                <w:rPr>
                  <w:color w:val="1B6A8F"/>
                  <w:u w:val="single"/>
                </w:rPr>
                <w:t>Open official page</w:t>
              </w:r>
            </w:hyperlink>
            <w:r>
              <w:t xml:space="preserve"> (https://dced.pa.gov/programs/greenways-trails-and-recreation-program-gtrp)</w:t>
            </w:r>
          </w:p>
        </w:tc>
      </w:tr>
      <w:tr>
        <w:tc>
          <w:tcPr>
            <w:tcW w:type="dxa" w:w="1944"/>
            <w:shd w:fill="E6F1F5"/>
          </w:tcPr>
          <w:p>
            <w:r>
              <w:rPr>
                <w:b/>
              </w:rPr>
              <w:t>Record ID</w:t>
            </w:r>
          </w:p>
        </w:tc>
        <w:tc>
          <w:tcPr>
            <w:tcW w:type="dxa" w:w="8568"/>
          </w:tcPr>
          <w:p>
            <w:r>
              <w:t>RERC-FND-0453</w:t>
            </w:r>
          </w:p>
        </w:tc>
      </w:tr>
    </w:tbl>
    <w:p>
      <w:pPr>
        <w:pStyle w:val="Heading2"/>
        <w:spacing w:before="160" w:after="60"/>
      </w:pPr>
      <w:r>
        <w:t>Greenways, Trails, and Recreation Program</w:t>
      </w:r>
    </w:p>
    <w:p>
      <w:pPr>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Distinct non-RTP trail and recreation source for public-facing rural recreation assets.</w:t>
            </w:r>
          </w:p>
        </w:tc>
      </w:tr>
      <w:tr>
        <w:tc>
          <w:tcPr>
            <w:tcW w:type="dxa" w:w="1944"/>
            <w:shd w:fill="E9F2EC"/>
          </w:tcPr>
          <w:p>
            <w:r>
              <w:rPr>
                <w:b/>
              </w:rPr>
              <w:t>Best for</w:t>
            </w:r>
          </w:p>
        </w:tc>
        <w:tc>
          <w:tcPr>
            <w:tcW w:type="dxa" w:w="8568"/>
          </w:tcPr>
          <w:p>
            <w:r>
              <w:t>Businesses, municipalities, COGs, authorized organizations, higher ed, watershed organizations</w:t>
            </w:r>
          </w:p>
        </w:tc>
      </w:tr>
      <w:tr>
        <w:tc>
          <w:tcPr>
            <w:tcW w:type="dxa" w:w="1944"/>
            <w:shd w:fill="E9F2EC"/>
          </w:tcPr>
          <w:p>
            <w:r>
              <w:rPr>
                <w:b/>
              </w:rPr>
              <w:t>Why it may help</w:t>
            </w:r>
          </w:p>
        </w:tc>
        <w:tc>
          <w:tcPr>
            <w:tcW w:type="dxa" w:w="8568"/>
          </w:tcPr>
          <w:p>
            <w:r>
              <w:t>Distinct non-RTP trail and recreation source for public-facing rural recreation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greenways, trails, open space, parks, beautification</w:t>
            </w:r>
          </w:p>
        </w:tc>
      </w:tr>
      <w:tr>
        <w:tc>
          <w:tcPr>
            <w:tcW w:type="dxa" w:w="1944"/>
            <w:shd w:fill="E9F2EC"/>
          </w:tcPr>
          <w:p>
            <w:r>
              <w:rPr>
                <w:b/>
              </w:rPr>
              <w:t>Amount or cost</w:t>
            </w:r>
          </w:p>
        </w:tc>
        <w:tc>
          <w:tcPr>
            <w:tcW w:type="dxa" w:w="8568"/>
          </w:tcPr>
          <w:p>
            <w:r>
              <w:t>Up to $250,000</w:t>
            </w:r>
          </w:p>
        </w:tc>
      </w:tr>
      <w:tr>
        <w:tc>
          <w:tcPr>
            <w:tcW w:type="dxa" w:w="1944"/>
            <w:shd w:fill="E9F2EC"/>
          </w:tcPr>
          <w:p>
            <w:r>
              <w:rPr>
                <w:b/>
              </w:rPr>
              <w:t>Match or cost</w:t>
            </w:r>
          </w:p>
        </w:tc>
        <w:tc>
          <w:tcPr>
            <w:tcW w:type="dxa" w:w="8568"/>
          </w:tcPr>
          <w:p>
            <w:r>
              <w:t>15 percent of total project cost</w:t>
            </w:r>
          </w:p>
        </w:tc>
      </w:tr>
      <w:tr>
        <w:tc>
          <w:tcPr>
            <w:tcW w:type="dxa" w:w="1944"/>
            <w:shd w:fill="E9F2EC"/>
          </w:tcPr>
          <w:p>
            <w:r>
              <w:rPr>
                <w:b/>
              </w:rPr>
              <w:t>Official source</w:t>
            </w:r>
          </w:p>
        </w:tc>
        <w:tc>
          <w:tcPr>
            <w:tcW w:type="dxa" w:w="8568"/>
          </w:tcPr>
          <w:p>
            <w:hyperlink r:id="rId404">
              <w:r>
                <w:rPr>
                  <w:color w:val="1B6A8F"/>
                  <w:u w:val="single"/>
                </w:rPr>
                <w:t>Open official page</w:t>
              </w:r>
            </w:hyperlink>
            <w:r>
              <w:t xml:space="preserve"> (https://dced.pa.gov/programs/greenways-trails-and-recreation-program-gtrp)</w:t>
            </w:r>
          </w:p>
        </w:tc>
      </w:tr>
      <w:tr>
        <w:tc>
          <w:tcPr>
            <w:tcW w:type="dxa" w:w="1944"/>
            <w:shd w:fill="E9F2EC"/>
          </w:tcPr>
          <w:p>
            <w:r>
              <w:rPr>
                <w:b/>
              </w:rPr>
              <w:t>Record ID</w:t>
            </w:r>
          </w:p>
        </w:tc>
        <w:tc>
          <w:tcPr>
            <w:tcW w:type="dxa" w:w="8568"/>
          </w:tcPr>
          <w:p>
            <w:r>
              <w:t>RERC-FND-0454</w:t>
            </w:r>
          </w:p>
        </w:tc>
      </w:tr>
    </w:tbl>
    <w:p>
      <w:pPr>
        <w:pStyle w:val="Heading2"/>
        <w:spacing w:before="160" w:after="60"/>
      </w:pPr>
      <w:r>
        <w:t>Local Share Account Statewide</w:t>
      </w:r>
    </w:p>
    <w:p>
      <w:pPr>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Flexible gaming-revenue source for visitor infrastructure, trailheads, parks, streetscape amenities, and community facilities.</w:t>
            </w:r>
          </w:p>
        </w:tc>
      </w:tr>
      <w:tr>
        <w:tc>
          <w:tcPr>
            <w:tcW w:type="dxa" w:w="1944"/>
            <w:shd w:fill="E6F1F5"/>
          </w:tcPr>
          <w:p>
            <w:r>
              <w:rPr>
                <w:b/>
              </w:rPr>
              <w:t>Best for</w:t>
            </w:r>
          </w:p>
        </w:tc>
        <w:tc>
          <w:tcPr>
            <w:tcW w:type="dxa" w:w="8568"/>
          </w:tcPr>
          <w:p>
            <w:r>
              <w:t>Counties, municipalities, authorities, economic development agencies, redevelopment authorities, land banks, COGs</w:t>
            </w:r>
          </w:p>
        </w:tc>
      </w:tr>
      <w:tr>
        <w:tc>
          <w:tcPr>
            <w:tcW w:type="dxa" w:w="1944"/>
            <w:shd w:fill="E6F1F5"/>
          </w:tcPr>
          <w:p>
            <w:r>
              <w:rPr>
                <w:b/>
              </w:rPr>
              <w:t>Why it may help</w:t>
            </w:r>
          </w:p>
        </w:tc>
        <w:tc>
          <w:tcPr>
            <w:tcW w:type="dxa" w:w="8568"/>
          </w:tcPr>
          <w:p>
            <w:r>
              <w:t>Flexible gaming-revenue source for visitor infrastructure, trailheads, parks, streetscape amenities, and community facilities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quality of life, community facilities, public interest projects</w:t>
            </w:r>
          </w:p>
        </w:tc>
      </w:tr>
      <w:tr>
        <w:tc>
          <w:tcPr>
            <w:tcW w:type="dxa" w:w="1944"/>
            <w:shd w:fill="E6F1F5"/>
          </w:tcPr>
          <w:p>
            <w:r>
              <w:rPr>
                <w:b/>
              </w:rPr>
              <w:t>Amount or cost</w:t>
            </w:r>
          </w:p>
        </w:tc>
        <w:tc>
          <w:tcPr>
            <w:tcW w:type="dxa" w:w="8568"/>
          </w:tcPr>
          <w:p>
            <w:r>
              <w:t>Varies by project</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405">
              <w:r>
                <w:rPr>
                  <w:color w:val="1B6A8F"/>
                  <w:u w:val="single"/>
                </w:rPr>
                <w:t>Open official page</w:t>
              </w:r>
            </w:hyperlink>
            <w:r>
              <w:t xml:space="preserve"> (https://dced.pa.gov/programs/local-share-account-lsa-statewide)</w:t>
            </w:r>
          </w:p>
        </w:tc>
      </w:tr>
      <w:tr>
        <w:tc>
          <w:tcPr>
            <w:tcW w:type="dxa" w:w="1944"/>
            <w:shd w:fill="E6F1F5"/>
          </w:tcPr>
          <w:p>
            <w:r>
              <w:rPr>
                <w:b/>
              </w:rPr>
              <w:t>Record ID</w:t>
            </w:r>
          </w:p>
        </w:tc>
        <w:tc>
          <w:tcPr>
            <w:tcW w:type="dxa" w:w="8568"/>
          </w:tcPr>
          <w:p>
            <w:r>
              <w:t>RERC-FND-0457</w:t>
            </w:r>
          </w:p>
        </w:tc>
      </w:tr>
    </w:tbl>
    <w:p>
      <w:pPr>
        <w:pStyle w:val="Heading2"/>
        <w:spacing w:before="160" w:after="60"/>
      </w:pPr>
      <w:r>
        <w:t>Great American Getaway Co-Op</w:t>
      </w:r>
    </w:p>
    <w:p>
      <w:pPr>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partners package outdoor, culinary, and heritage experiences into marketable visitor itineraries.</w:t>
            </w:r>
          </w:p>
        </w:tc>
      </w:tr>
      <w:tr>
        <w:tc>
          <w:tcPr>
            <w:tcW w:type="dxa" w:w="1944"/>
            <w:shd w:fill="E9F2EC"/>
          </w:tcPr>
          <w:p>
            <w:r>
              <w:rPr>
                <w:b/>
              </w:rPr>
              <w:t>Best for</w:t>
            </w:r>
          </w:p>
        </w:tc>
        <w:tc>
          <w:tcPr>
            <w:tcW w:type="dxa" w:w="8568"/>
          </w:tcPr>
          <w:p>
            <w:r>
              <w:t>Destination marketing organizations and tourism-related businesses partnering on experiences</w:t>
            </w:r>
          </w:p>
        </w:tc>
      </w:tr>
      <w:tr>
        <w:tc>
          <w:tcPr>
            <w:tcW w:type="dxa" w:w="1944"/>
            <w:shd w:fill="E9F2EC"/>
          </w:tcPr>
          <w:p>
            <w:r>
              <w:rPr>
                <w:b/>
              </w:rPr>
              <w:t>Why it may help</w:t>
            </w:r>
          </w:p>
        </w:tc>
        <w:tc>
          <w:tcPr>
            <w:tcW w:type="dxa" w:w="8568"/>
          </w:tcPr>
          <w:p>
            <w:r>
              <w:t>Helps rural partners package outdoor, culinary, and heritage experiences into marketable visitor itineraries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outdoor travel, culinary travel, heritage travel, tourism packages</w:t>
            </w:r>
          </w:p>
        </w:tc>
      </w:tr>
      <w:tr>
        <w:tc>
          <w:tcPr>
            <w:tcW w:type="dxa" w:w="1944"/>
            <w:shd w:fill="E9F2EC"/>
          </w:tcPr>
          <w:p>
            <w:r>
              <w:rPr>
                <w:b/>
              </w:rPr>
              <w:t>Amount or cost</w:t>
            </w:r>
          </w:p>
        </w:tc>
        <w:tc>
          <w:tcPr>
            <w:tcW w:type="dxa" w:w="8568"/>
          </w:tcPr>
          <w:p>
            <w:r>
              <w:t>Varies by co-op opportunity</w:t>
            </w:r>
          </w:p>
        </w:tc>
      </w:tr>
      <w:tr>
        <w:tc>
          <w:tcPr>
            <w:tcW w:type="dxa" w:w="1944"/>
            <w:shd w:fill="E9F2EC"/>
          </w:tcPr>
          <w:p>
            <w:r>
              <w:rPr>
                <w:b/>
              </w:rPr>
              <w:t>Match or cost</w:t>
            </w:r>
          </w:p>
        </w:tc>
        <w:tc>
          <w:tcPr>
            <w:tcW w:type="dxa" w:w="8568"/>
          </w:tcPr>
          <w:p>
            <w:r>
              <w:t>Partner participation required</w:t>
            </w:r>
          </w:p>
        </w:tc>
      </w:tr>
      <w:tr>
        <w:tc>
          <w:tcPr>
            <w:tcW w:type="dxa" w:w="1944"/>
            <w:shd w:fill="E9F2EC"/>
          </w:tcPr>
          <w:p>
            <w:r>
              <w:rPr>
                <w:b/>
              </w:rPr>
              <w:t>Official source</w:t>
            </w:r>
          </w:p>
        </w:tc>
        <w:tc>
          <w:tcPr>
            <w:tcW w:type="dxa" w:w="8568"/>
          </w:tcPr>
          <w:p>
            <w:hyperlink r:id="rId406">
              <w:r>
                <w:rPr>
                  <w:color w:val="1B6A8F"/>
                  <w:u w:val="single"/>
                </w:rPr>
                <w:t>Open official page</w:t>
              </w:r>
            </w:hyperlink>
            <w:r>
              <w:t xml:space="preserve"> (https://www.pa.gov/grants/search/grant-details/dced/48)</w:t>
            </w:r>
          </w:p>
        </w:tc>
      </w:tr>
      <w:tr>
        <w:tc>
          <w:tcPr>
            <w:tcW w:type="dxa" w:w="1944"/>
            <w:shd w:fill="E9F2EC"/>
          </w:tcPr>
          <w:p>
            <w:r>
              <w:rPr>
                <w:b/>
              </w:rPr>
              <w:t>Record ID</w:t>
            </w:r>
          </w:p>
        </w:tc>
        <w:tc>
          <w:tcPr>
            <w:tcW w:type="dxa" w:w="8568"/>
          </w:tcPr>
          <w:p>
            <w:r>
              <w:t>RERC-FND-0452</w:t>
            </w:r>
          </w:p>
        </w:tc>
      </w:tr>
    </w:tbl>
    <w:p>
      <w:pPr>
        <w:pStyle w:val="Heading2"/>
        <w:spacing w:before="160" w:after="60"/>
      </w:pPr>
      <w:r>
        <w:t>Neighborhood Assistance Program</w:t>
      </w:r>
    </w:p>
    <w:p>
      <w:pPr>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Leverages private money for corridor revitalization, placemaking, and nonprofit-led rural community development.</w:t>
            </w:r>
          </w:p>
        </w:tc>
      </w:tr>
      <w:tr>
        <w:tc>
          <w:tcPr>
            <w:tcW w:type="dxa" w:w="1944"/>
            <w:shd w:fill="E6F1F5"/>
          </w:tcPr>
          <w:p>
            <w:r>
              <w:rPr>
                <w:b/>
              </w:rPr>
              <w:t>Best for</w:t>
            </w:r>
          </w:p>
        </w:tc>
        <w:tc>
          <w:tcPr>
            <w:tcW w:type="dxa" w:w="8568"/>
          </w:tcPr>
          <w:p>
            <w:r>
              <w:t>Nonprofits apply with business contributors</w:t>
            </w:r>
          </w:p>
        </w:tc>
      </w:tr>
      <w:tr>
        <w:tc>
          <w:tcPr>
            <w:tcW w:type="dxa" w:w="1944"/>
            <w:shd w:fill="E6F1F5"/>
          </w:tcPr>
          <w:p>
            <w:r>
              <w:rPr>
                <w:b/>
              </w:rPr>
              <w:t>Why it may help</w:t>
            </w:r>
          </w:p>
        </w:tc>
        <w:tc>
          <w:tcPr>
            <w:tcW w:type="dxa" w:w="8568"/>
          </w:tcPr>
          <w:p>
            <w:r>
              <w:t>Leverages private money for corridor revitalization, placemaking, and nonprofit-led rural community development</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community revitalization, economic development, nonprofit partnerships</w:t>
            </w:r>
          </w:p>
        </w:tc>
      </w:tr>
      <w:tr>
        <w:tc>
          <w:tcPr>
            <w:tcW w:type="dxa" w:w="1944"/>
            <w:shd w:fill="E6F1F5"/>
          </w:tcPr>
          <w:p>
            <w:r>
              <w:rPr>
                <w:b/>
              </w:rPr>
              <w:t>Amount or cost</w:t>
            </w:r>
          </w:p>
        </w:tc>
        <w:tc>
          <w:tcPr>
            <w:tcW w:type="dxa" w:w="8568"/>
          </w:tcPr>
          <w:p>
            <w:r>
              <w:t>Businesses can receive up to 95 percent tax credits for approved contributions</w:t>
            </w:r>
          </w:p>
        </w:tc>
      </w:tr>
      <w:tr>
        <w:tc>
          <w:tcPr>
            <w:tcW w:type="dxa" w:w="1944"/>
            <w:shd w:fill="E6F1F5"/>
          </w:tcPr>
          <w:p>
            <w:r>
              <w:rPr>
                <w:b/>
              </w:rPr>
              <w:t>Match or cost</w:t>
            </w:r>
          </w:p>
        </w:tc>
        <w:tc>
          <w:tcPr>
            <w:tcW w:type="dxa" w:w="8568"/>
          </w:tcPr>
          <w:p>
            <w:r>
              <w:t>Private contribution required</w:t>
            </w:r>
          </w:p>
        </w:tc>
      </w:tr>
      <w:tr>
        <w:tc>
          <w:tcPr>
            <w:tcW w:type="dxa" w:w="1944"/>
            <w:shd w:fill="E6F1F5"/>
          </w:tcPr>
          <w:p>
            <w:r>
              <w:rPr>
                <w:b/>
              </w:rPr>
              <w:t>Official source</w:t>
            </w:r>
          </w:p>
        </w:tc>
        <w:tc>
          <w:tcPr>
            <w:tcW w:type="dxa" w:w="8568"/>
          </w:tcPr>
          <w:p>
            <w:hyperlink r:id="rId407">
              <w:r>
                <w:rPr>
                  <w:color w:val="1B6A8F"/>
                  <w:u w:val="single"/>
                </w:rPr>
                <w:t>Open official page</w:t>
              </w:r>
            </w:hyperlink>
            <w:r>
              <w:t xml:space="preserve"> (https://dced.pa.gov/housing-and-development/community-services/neighborhood-assistance-program-business-contributor)</w:t>
            </w:r>
          </w:p>
        </w:tc>
      </w:tr>
      <w:tr>
        <w:tc>
          <w:tcPr>
            <w:tcW w:type="dxa" w:w="1944"/>
            <w:shd w:fill="E6F1F5"/>
          </w:tcPr>
          <w:p>
            <w:r>
              <w:rPr>
                <w:b/>
              </w:rPr>
              <w:t>Record ID</w:t>
            </w:r>
          </w:p>
        </w:tc>
        <w:tc>
          <w:tcPr>
            <w:tcW w:type="dxa" w:w="8568"/>
          </w:tcPr>
          <w:p>
            <w:r>
              <w:t>RERC-FND-0460</w:t>
            </w:r>
          </w:p>
        </w:tc>
      </w:tr>
    </w:tbl>
    <w:p>
      <w:pPr>
        <w:pStyle w:val="Heading2"/>
        <w:spacing w:before="160" w:after="60"/>
      </w:pPr>
      <w:r>
        <w:t>PA Wilds Community Engagement Mini-Grants</w:t>
      </w:r>
    </w:p>
    <w:p>
      <w:pPr>
        <w:spacing w:after="80"/>
      </w:pPr>
      <w:r>
        <w:rPr>
          <w:b/>
        </w:rPr>
        <w:t>PA Wilds Center for Entrepreneurship</w:t>
      </w:r>
      <w:r>
        <w:t xml:space="preserve"> | Recurring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Directly targets rural outdoor recreation economy, visitor readiness, and community placemaking.</w:t>
            </w:r>
          </w:p>
        </w:tc>
      </w:tr>
      <w:tr>
        <w:tc>
          <w:tcPr>
            <w:tcW w:type="dxa" w:w="1944"/>
            <w:shd w:fill="E9F2EC"/>
          </w:tcPr>
          <w:p>
            <w:r>
              <w:rPr>
                <w:b/>
              </w:rPr>
              <w:t>Best for</w:t>
            </w:r>
          </w:p>
        </w:tc>
        <w:tc>
          <w:tcPr>
            <w:tcW w:type="dxa" w:w="8568"/>
          </w:tcPr>
          <w:p>
            <w:r>
              <w:t>Community organizations in the PA Wilds Conservation Landscape</w:t>
            </w:r>
          </w:p>
        </w:tc>
      </w:tr>
      <w:tr>
        <w:tc>
          <w:tcPr>
            <w:tcW w:type="dxa" w:w="1944"/>
            <w:shd w:fill="E9F2EC"/>
          </w:tcPr>
          <w:p>
            <w:r>
              <w:rPr>
                <w:b/>
              </w:rPr>
              <w:t>Why it may help</w:t>
            </w:r>
          </w:p>
        </w:tc>
        <w:tc>
          <w:tcPr>
            <w:tcW w:type="dxa" w:w="8568"/>
          </w:tcPr>
          <w:p>
            <w:r>
              <w:t>Directly targets rural outdoor recreation economy, visitor readiness, and community placemaking</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 recreation economy, nature tourism, creative placemaking, civic engagement</w:t>
            </w:r>
          </w:p>
        </w:tc>
      </w:tr>
      <w:tr>
        <w:tc>
          <w:tcPr>
            <w:tcW w:type="dxa" w:w="1944"/>
            <w:shd w:fill="E9F2EC"/>
          </w:tcPr>
          <w:p>
            <w:r>
              <w:rPr>
                <w:b/>
              </w:rPr>
              <w:t>Amount or cost</w:t>
            </w:r>
          </w:p>
        </w:tc>
        <w:tc>
          <w:tcPr>
            <w:tcW w:type="dxa" w:w="8568"/>
          </w:tcPr>
          <w:p>
            <w:r>
              <w:t>$5,000 to $15,000</w:t>
            </w:r>
          </w:p>
        </w:tc>
      </w:tr>
      <w:tr>
        <w:tc>
          <w:tcPr>
            <w:tcW w:type="dxa" w:w="1944"/>
            <w:shd w:fill="E9F2EC"/>
          </w:tcPr>
          <w:p>
            <w:r>
              <w:rPr>
                <w:b/>
              </w:rPr>
              <w:t>Match or cost</w:t>
            </w:r>
          </w:p>
        </w:tc>
        <w:tc>
          <w:tcPr>
            <w:tcW w:type="dxa" w:w="8568"/>
          </w:tcPr>
          <w:p>
            <w:r>
              <w:t>None stated</w:t>
            </w:r>
          </w:p>
        </w:tc>
      </w:tr>
      <w:tr>
        <w:tc>
          <w:tcPr>
            <w:tcW w:type="dxa" w:w="1944"/>
            <w:shd w:fill="E9F2EC"/>
          </w:tcPr>
          <w:p>
            <w:r>
              <w:rPr>
                <w:b/>
              </w:rPr>
              <w:t>Official source</w:t>
            </w:r>
          </w:p>
        </w:tc>
        <w:tc>
          <w:tcPr>
            <w:tcW w:type="dxa" w:w="8568"/>
          </w:tcPr>
          <w:p>
            <w:hyperlink r:id="rId408">
              <w:r>
                <w:rPr>
                  <w:color w:val="1B6A8F"/>
                  <w:u w:val="single"/>
                </w:rPr>
                <w:t>Open official page</w:t>
              </w:r>
            </w:hyperlink>
            <w:r>
              <w:t xml:space="preserve"> (https://www.pawildscenter.org/mini-grants)</w:t>
            </w:r>
          </w:p>
        </w:tc>
      </w:tr>
      <w:tr>
        <w:tc>
          <w:tcPr>
            <w:tcW w:type="dxa" w:w="1944"/>
            <w:shd w:fill="E9F2EC"/>
          </w:tcPr>
          <w:p>
            <w:r>
              <w:rPr>
                <w:b/>
              </w:rPr>
              <w:t>Record ID</w:t>
            </w:r>
          </w:p>
        </w:tc>
        <w:tc>
          <w:tcPr>
            <w:tcW w:type="dxa" w:w="8568"/>
          </w:tcPr>
          <w:p>
            <w:r>
              <w:t>RERC-FND-0461</w:t>
            </w:r>
          </w:p>
        </w:tc>
      </w:tr>
    </w:tbl>
    <w:p>
      <w:pPr>
        <w:pStyle w:val="Heading2"/>
        <w:spacing w:before="160" w:after="60"/>
      </w:pPr>
      <w:r>
        <w:t>PECO Green Region Open Space Program</w:t>
      </w:r>
    </w:p>
    <w:p>
      <w:pPr>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Useful match or gap funding for trails, park upgrades, open space, and nature access projects.</w:t>
            </w:r>
          </w:p>
        </w:tc>
      </w:tr>
      <w:tr>
        <w:tc>
          <w:tcPr>
            <w:tcW w:type="dxa" w:w="1944"/>
            <w:shd w:fill="E6F1F5"/>
          </w:tcPr>
          <w:p>
            <w:r>
              <w:rPr>
                <w:b/>
              </w:rPr>
              <w:t>Best for</w:t>
            </w:r>
          </w:p>
        </w:tc>
        <w:tc>
          <w:tcPr>
            <w:tcW w:type="dxa" w:w="8568"/>
          </w:tcPr>
          <w:p>
            <w:r>
              <w:t>Municipalities in PECO region and Philadelphia nonprofits</w:t>
            </w:r>
          </w:p>
        </w:tc>
      </w:tr>
      <w:tr>
        <w:tc>
          <w:tcPr>
            <w:tcW w:type="dxa" w:w="1944"/>
            <w:shd w:fill="E6F1F5"/>
          </w:tcPr>
          <w:p>
            <w:r>
              <w:rPr>
                <w:b/>
              </w:rPr>
              <w:t>Why it may help</w:t>
            </w:r>
          </w:p>
        </w:tc>
        <w:tc>
          <w:tcPr>
            <w:tcW w:type="dxa" w:w="8568"/>
          </w:tcPr>
          <w:p>
            <w:r>
              <w:t>Useful match or gap funding for trails, park upgrades, open space, and nature access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open space, parks, trails, tree canopy, public access</w:t>
            </w:r>
          </w:p>
        </w:tc>
      </w:tr>
      <w:tr>
        <w:tc>
          <w:tcPr>
            <w:tcW w:type="dxa" w:w="1944"/>
            <w:shd w:fill="E6F1F5"/>
          </w:tcPr>
          <w:p>
            <w:r>
              <w:rPr>
                <w:b/>
              </w:rPr>
              <w:t>Amount or cost</w:t>
            </w:r>
          </w:p>
        </w:tc>
        <w:tc>
          <w:tcPr>
            <w:tcW w:type="dxa" w:w="8568"/>
          </w:tcPr>
          <w:p>
            <w:r>
              <w:t>Up to $10,000</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409">
              <w:r>
                <w:rPr>
                  <w:color w:val="1B6A8F"/>
                  <w:u w:val="single"/>
                </w:rPr>
                <w:t>Open official page</w:t>
              </w:r>
            </w:hyperlink>
            <w:r>
              <w:t xml:space="preserve"> (https://www.natlands.org/resources/for-municipal-partners/peco-green-region)</w:t>
            </w:r>
          </w:p>
        </w:tc>
      </w:tr>
      <w:tr>
        <w:tc>
          <w:tcPr>
            <w:tcW w:type="dxa" w:w="1944"/>
            <w:shd w:fill="E6F1F5"/>
          </w:tcPr>
          <w:p>
            <w:r>
              <w:rPr>
                <w:b/>
              </w:rPr>
              <w:t>Record ID</w:t>
            </w:r>
          </w:p>
        </w:tc>
        <w:tc>
          <w:tcPr>
            <w:tcW w:type="dxa" w:w="8568"/>
          </w:tcPr>
          <w:p>
            <w:r>
              <w:t>RERC-FND-0462</w:t>
            </w:r>
          </w:p>
        </w:tc>
      </w:tr>
    </w:tbl>
    <w:p>
      <w:pPr>
        <w:pStyle w:val="Heading2"/>
        <w:spacing w:before="160" w:after="60"/>
      </w:pPr>
      <w:r>
        <w:t>Community Development Block Grant</w:t>
      </w:r>
    </w:p>
    <w:p>
      <w:pPr>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public infrastructure and facilities for rural destination readiness.</w:t>
            </w:r>
          </w:p>
        </w:tc>
      </w:tr>
      <w:tr>
        <w:tc>
          <w:tcPr>
            <w:tcW w:type="dxa" w:w="1944"/>
            <w:shd w:fill="E9F2EC"/>
          </w:tcPr>
          <w:p>
            <w:r>
              <w:rPr>
                <w:b/>
              </w:rPr>
              <w:t>Best for</w:t>
            </w:r>
          </w:p>
        </w:tc>
        <w:tc>
          <w:tcPr>
            <w:tcW w:type="dxa" w:w="8568"/>
          </w:tcPr>
          <w:p>
            <w:r>
              <w:t>Entitlement and non-entitlement local governments by category</w:t>
            </w:r>
          </w:p>
        </w:tc>
      </w:tr>
      <w:tr>
        <w:tc>
          <w:tcPr>
            <w:tcW w:type="dxa" w:w="1944"/>
            <w:shd w:fill="E9F2EC"/>
          </w:tcPr>
          <w:p>
            <w:r>
              <w:rPr>
                <w:b/>
              </w:rPr>
              <w:t>Why it may help</w:t>
            </w:r>
          </w:p>
        </w:tc>
        <w:tc>
          <w:tcPr>
            <w:tcW w:type="dxa" w:w="8568"/>
          </w:tcPr>
          <w:p>
            <w:r>
              <w:t>Funds public infrastructure and facilities for rural destination readiness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public facilities; planning; downtown; housing</w:t>
            </w:r>
          </w:p>
        </w:tc>
      </w:tr>
      <w:tr>
        <w:tc>
          <w:tcPr>
            <w:tcW w:type="dxa" w:w="1944"/>
            <w:shd w:fill="E9F2EC"/>
          </w:tcPr>
          <w:p>
            <w:r>
              <w:rPr>
                <w:b/>
              </w:rPr>
              <w:t>Amount or cost</w:t>
            </w:r>
          </w:p>
        </w:tc>
        <w:tc>
          <w:tcPr>
            <w:tcW w:type="dxa" w:w="8568"/>
          </w:tcPr>
          <w:p>
            <w:r>
              <w:t>Varies by competitive and entitlement categories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410">
              <w:r>
                <w:rPr>
                  <w:color w:val="1B6A8F"/>
                  <w:u w:val="single"/>
                </w:rPr>
                <w:t>Open official page</w:t>
              </w:r>
            </w:hyperlink>
            <w:r>
              <w:t xml:space="preserve"> (https://dced.pa.gov/programs/community-development-block-grant-cdbg)</w:t>
            </w:r>
          </w:p>
        </w:tc>
      </w:tr>
      <w:tr>
        <w:tc>
          <w:tcPr>
            <w:tcW w:type="dxa" w:w="1944"/>
            <w:shd w:fill="E9F2EC"/>
          </w:tcPr>
          <w:p>
            <w:r>
              <w:rPr>
                <w:b/>
              </w:rPr>
              <w:t>Record ID</w:t>
            </w:r>
          </w:p>
        </w:tc>
        <w:tc>
          <w:tcPr>
            <w:tcW w:type="dxa" w:w="8568"/>
          </w:tcPr>
          <w:p>
            <w:r>
              <w:t>RERC-FND-0451</w:t>
            </w:r>
          </w:p>
        </w:tc>
      </w:tr>
    </w:tbl>
    <w:p>
      <w:pPr>
        <w:pStyle w:val="Heading2"/>
        <w:spacing w:before="160" w:after="60"/>
      </w:pPr>
      <w:r>
        <w:t>Main Street Matters</w:t>
      </w:r>
    </w:p>
    <w:p>
      <w:pPr>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Strengthens downtown commercial cores that capture recreation spending.</w:t>
            </w:r>
          </w:p>
        </w:tc>
      </w:tr>
      <w:tr>
        <w:tc>
          <w:tcPr>
            <w:tcW w:type="dxa" w:w="1944"/>
            <w:shd w:fill="E6F1F5"/>
          </w:tcPr>
          <w:p>
            <w:r>
              <w:rPr>
                <w:b/>
              </w:rPr>
              <w:t>Best for</w:t>
            </w:r>
          </w:p>
        </w:tc>
        <w:tc>
          <w:tcPr>
            <w:tcW w:type="dxa" w:w="8568"/>
          </w:tcPr>
          <w:p>
            <w:r>
              <w:t>Municipalities, redevelopment authorities, nonprofits, business districts, and eligible partners</w:t>
            </w:r>
          </w:p>
        </w:tc>
      </w:tr>
      <w:tr>
        <w:tc>
          <w:tcPr>
            <w:tcW w:type="dxa" w:w="1944"/>
            <w:shd w:fill="E6F1F5"/>
          </w:tcPr>
          <w:p>
            <w:r>
              <w:rPr>
                <w:b/>
              </w:rPr>
              <w:t>Why it may help</w:t>
            </w:r>
          </w:p>
        </w:tc>
        <w:tc>
          <w:tcPr>
            <w:tcW w:type="dxa" w:w="8568"/>
          </w:tcPr>
          <w:p>
            <w:r>
              <w:t>Strengthens downtown commercial cores that capture recreation spending</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main street; downtown; façade; planning; revitalization</w:t>
            </w:r>
          </w:p>
        </w:tc>
      </w:tr>
      <w:tr>
        <w:tc>
          <w:tcPr>
            <w:tcW w:type="dxa" w:w="1944"/>
            <w:shd w:fill="E6F1F5"/>
          </w:tcPr>
          <w:p>
            <w:r>
              <w:rPr>
                <w:b/>
              </w:rPr>
              <w:t>Amount or cost</w:t>
            </w:r>
          </w:p>
        </w:tc>
        <w:tc>
          <w:tcPr>
            <w:tcW w:type="dxa" w:w="8568"/>
          </w:tcPr>
          <w:p>
            <w:r>
              <w:t>Varies by subprogram</w:t>
            </w:r>
          </w:p>
        </w:tc>
      </w:tr>
      <w:tr>
        <w:tc>
          <w:tcPr>
            <w:tcW w:type="dxa" w:w="1944"/>
            <w:shd w:fill="E6F1F5"/>
          </w:tcPr>
          <w:p>
            <w:r>
              <w:rPr>
                <w:b/>
              </w:rPr>
              <w:t>Match or cost</w:t>
            </w:r>
          </w:p>
        </w:tc>
        <w:tc>
          <w:tcPr>
            <w:tcW w:type="dxa" w:w="8568"/>
          </w:tcPr>
          <w:p>
            <w:r>
              <w:t>Match varies by activity</w:t>
            </w:r>
          </w:p>
        </w:tc>
      </w:tr>
      <w:tr>
        <w:tc>
          <w:tcPr>
            <w:tcW w:type="dxa" w:w="1944"/>
            <w:shd w:fill="E6F1F5"/>
          </w:tcPr>
          <w:p>
            <w:r>
              <w:rPr>
                <w:b/>
              </w:rPr>
              <w:t>Official source</w:t>
            </w:r>
          </w:p>
        </w:tc>
        <w:tc>
          <w:tcPr>
            <w:tcW w:type="dxa" w:w="8568"/>
          </w:tcPr>
          <w:p>
            <w:hyperlink r:id="rId411">
              <w:r>
                <w:rPr>
                  <w:color w:val="1B6A8F"/>
                  <w:u w:val="single"/>
                </w:rPr>
                <w:t>Open official page</w:t>
              </w:r>
            </w:hyperlink>
            <w:r>
              <w:t xml:space="preserve"> (https://dced.pa.gov/programs/main-street-matters)</w:t>
            </w:r>
          </w:p>
        </w:tc>
      </w:tr>
      <w:tr>
        <w:tc>
          <w:tcPr>
            <w:tcW w:type="dxa" w:w="1944"/>
            <w:shd w:fill="E6F1F5"/>
          </w:tcPr>
          <w:p>
            <w:r>
              <w:rPr>
                <w:b/>
              </w:rPr>
              <w:t>Record ID</w:t>
            </w:r>
          </w:p>
        </w:tc>
        <w:tc>
          <w:tcPr>
            <w:tcW w:type="dxa" w:w="8568"/>
          </w:tcPr>
          <w:p>
            <w:r>
              <w:t>RERC-FND-0458</w:t>
            </w:r>
          </w:p>
        </w:tc>
      </w:tr>
    </w:tbl>
    <w:p>
      <w:pPr>
        <w:pStyle w:val="Heading2"/>
        <w:spacing w:before="160" w:after="60"/>
      </w:pPr>
      <w:r>
        <w:t>Marketing to Attract Tourists</w:t>
      </w:r>
    </w:p>
    <w:p>
      <w:pPr>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destinations turn recreation assets into visitor demand.</w:t>
            </w:r>
          </w:p>
        </w:tc>
      </w:tr>
      <w:tr>
        <w:tc>
          <w:tcPr>
            <w:tcW w:type="dxa" w:w="1944"/>
            <w:shd w:fill="E9F2EC"/>
          </w:tcPr>
          <w:p>
            <w:r>
              <w:rPr>
                <w:b/>
              </w:rPr>
              <w:t>Best for</w:t>
            </w:r>
          </w:p>
        </w:tc>
        <w:tc>
          <w:tcPr>
            <w:tcW w:type="dxa" w:w="8568"/>
          </w:tcPr>
          <w:p>
            <w:r>
              <w:t>Destination marketing organizations and eligible tourism partners</w:t>
            </w:r>
          </w:p>
        </w:tc>
      </w:tr>
      <w:tr>
        <w:tc>
          <w:tcPr>
            <w:tcW w:type="dxa" w:w="1944"/>
            <w:shd w:fill="E9F2EC"/>
          </w:tcPr>
          <w:p>
            <w:r>
              <w:rPr>
                <w:b/>
              </w:rPr>
              <w:t>Why it may help</w:t>
            </w:r>
          </w:p>
        </w:tc>
        <w:tc>
          <w:tcPr>
            <w:tcW w:type="dxa" w:w="8568"/>
          </w:tcPr>
          <w:p>
            <w:r>
              <w:t>Helps rural destinations turn recreation assets into visitor demand</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tourism marketing; destination promotion; events</w:t>
            </w:r>
          </w:p>
        </w:tc>
      </w:tr>
      <w:tr>
        <w:tc>
          <w:tcPr>
            <w:tcW w:type="dxa" w:w="1944"/>
            <w:shd w:fill="E9F2EC"/>
          </w:tcPr>
          <w:p>
            <w:r>
              <w:rPr>
                <w:b/>
              </w:rPr>
              <w:t>Amount or cost</w:t>
            </w:r>
          </w:p>
        </w:tc>
        <w:tc>
          <w:tcPr>
            <w:tcW w:type="dxa" w:w="8568"/>
          </w:tcPr>
          <w:p>
            <w:r>
              <w:t>Varies by appropriation and guidelines</w:t>
            </w:r>
          </w:p>
        </w:tc>
      </w:tr>
      <w:tr>
        <w:tc>
          <w:tcPr>
            <w:tcW w:type="dxa" w:w="1944"/>
            <w:shd w:fill="E9F2EC"/>
          </w:tcPr>
          <w:p>
            <w:r>
              <w:rPr>
                <w:b/>
              </w:rPr>
              <w:t>Match or cost</w:t>
            </w:r>
          </w:p>
        </w:tc>
        <w:tc>
          <w:tcPr>
            <w:tcW w:type="dxa" w:w="8568"/>
          </w:tcPr>
          <w:p>
            <w:r>
              <w:t>Match varies</w:t>
            </w:r>
          </w:p>
        </w:tc>
      </w:tr>
      <w:tr>
        <w:tc>
          <w:tcPr>
            <w:tcW w:type="dxa" w:w="1944"/>
            <w:shd w:fill="E9F2EC"/>
          </w:tcPr>
          <w:p>
            <w:r>
              <w:rPr>
                <w:b/>
              </w:rPr>
              <w:t>Official source</w:t>
            </w:r>
          </w:p>
        </w:tc>
        <w:tc>
          <w:tcPr>
            <w:tcW w:type="dxa" w:w="8568"/>
          </w:tcPr>
          <w:p>
            <w:hyperlink r:id="rId412">
              <w:r>
                <w:rPr>
                  <w:color w:val="1B6A8F"/>
                  <w:u w:val="single"/>
                </w:rPr>
                <w:t>Open official page</w:t>
              </w:r>
            </w:hyperlink>
            <w:r>
              <w:t xml:space="preserve"> (https://dced.pa.gov/programs/marketing-to-attract-tourists)</w:t>
            </w:r>
          </w:p>
        </w:tc>
      </w:tr>
      <w:tr>
        <w:tc>
          <w:tcPr>
            <w:tcW w:type="dxa" w:w="1944"/>
            <w:shd w:fill="E9F2EC"/>
          </w:tcPr>
          <w:p>
            <w:r>
              <w:rPr>
                <w:b/>
              </w:rPr>
              <w:t>Record ID</w:t>
            </w:r>
          </w:p>
        </w:tc>
        <w:tc>
          <w:tcPr>
            <w:tcW w:type="dxa" w:w="8568"/>
          </w:tcPr>
          <w:p>
            <w:r>
              <w:t>RERC-FND-0459</w:t>
            </w:r>
          </w:p>
        </w:tc>
      </w:tr>
    </w:tbl>
    <w:p>
      <w:pPr>
        <w:pStyle w:val="Heading2"/>
        <w:spacing w:before="160" w:after="60"/>
      </w:pPr>
      <w:r>
        <w:t>Community Conservation Partnerships Program</w:t>
      </w:r>
    </w:p>
    <w:p>
      <w:pPr>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Primary Pennsylvania program for parks, trails, and conservation in rural towns.</w:t>
            </w:r>
          </w:p>
        </w:tc>
      </w:tr>
      <w:tr>
        <w:tc>
          <w:tcPr>
            <w:tcW w:type="dxa" w:w="1944"/>
            <w:shd w:fill="E6F1F5"/>
          </w:tcPr>
          <w:p>
            <w:r>
              <w:rPr>
                <w:b/>
              </w:rPr>
              <w:t>Best for</w:t>
            </w:r>
          </w:p>
        </w:tc>
        <w:tc>
          <w:tcPr>
            <w:tcW w:type="dxa" w:w="8568"/>
          </w:tcPr>
          <w:p>
            <w:r>
              <w:t>Municipalities, counties, nonprofits, land trusts, and eligible partners</w:t>
            </w:r>
          </w:p>
        </w:tc>
      </w:tr>
      <w:tr>
        <w:tc>
          <w:tcPr>
            <w:tcW w:type="dxa" w:w="1944"/>
            <w:shd w:fill="E6F1F5"/>
          </w:tcPr>
          <w:p>
            <w:r>
              <w:rPr>
                <w:b/>
              </w:rPr>
              <w:t>Why it may help</w:t>
            </w:r>
          </w:p>
        </w:tc>
        <w:tc>
          <w:tcPr>
            <w:tcW w:type="dxa" w:w="8568"/>
          </w:tcPr>
          <w:p>
            <w:r>
              <w:t>Primary Pennsylvania program for parks, trails, and conservation in rural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trails; conservation; recreation planning; acquisition</w:t>
            </w:r>
          </w:p>
        </w:tc>
      </w:tr>
      <w:tr>
        <w:tc>
          <w:tcPr>
            <w:tcW w:type="dxa" w:w="1944"/>
            <w:shd w:fill="E6F1F5"/>
          </w:tcPr>
          <w:p>
            <w:r>
              <w:rPr>
                <w:b/>
              </w:rPr>
              <w:t>Amount or cost</w:t>
            </w:r>
          </w:p>
        </w:tc>
        <w:tc>
          <w:tcPr>
            <w:tcW w:type="dxa" w:w="8568"/>
          </w:tcPr>
          <w:p>
            <w:r>
              <w:t>Varies by category</w:t>
            </w:r>
          </w:p>
        </w:tc>
      </w:tr>
      <w:tr>
        <w:tc>
          <w:tcPr>
            <w:tcW w:type="dxa" w:w="1944"/>
            <w:shd w:fill="E6F1F5"/>
          </w:tcPr>
          <w:p>
            <w:r>
              <w:rPr>
                <w:b/>
              </w:rPr>
              <w:t>Match or cost</w:t>
            </w:r>
          </w:p>
        </w:tc>
        <w:tc>
          <w:tcPr>
            <w:tcW w:type="dxa" w:w="8568"/>
          </w:tcPr>
          <w:p>
            <w:r>
              <w:t>Match varies; many development projects require 50%</w:t>
            </w:r>
          </w:p>
        </w:tc>
      </w:tr>
      <w:tr>
        <w:tc>
          <w:tcPr>
            <w:tcW w:type="dxa" w:w="1944"/>
            <w:shd w:fill="E6F1F5"/>
          </w:tcPr>
          <w:p>
            <w:r>
              <w:rPr>
                <w:b/>
              </w:rPr>
              <w:t>Official source</w:t>
            </w:r>
          </w:p>
        </w:tc>
        <w:tc>
          <w:tcPr>
            <w:tcW w:type="dxa" w:w="8568"/>
          </w:tcPr>
          <w:p>
            <w:hyperlink r:id="rId413">
              <w:r>
                <w:rPr>
                  <w:color w:val="1B6A8F"/>
                  <w:u w:val="single"/>
                </w:rPr>
                <w:t>Open official page</w:t>
              </w:r>
            </w:hyperlink>
            <w:r>
              <w:t xml:space="preserve"> (https://www.pa.gov/agencies/dcnr/programs-and-services/grants/community-conservation-partnerships-program-grants)</w:t>
            </w:r>
          </w:p>
        </w:tc>
      </w:tr>
      <w:tr>
        <w:tc>
          <w:tcPr>
            <w:tcW w:type="dxa" w:w="1944"/>
            <w:shd w:fill="E6F1F5"/>
          </w:tcPr>
          <w:p>
            <w:r>
              <w:rPr>
                <w:b/>
              </w:rPr>
              <w:t>Record ID</w:t>
            </w:r>
          </w:p>
        </w:tc>
        <w:tc>
          <w:tcPr>
            <w:tcW w:type="dxa" w:w="8568"/>
          </w:tcPr>
          <w:p>
            <w:r>
              <w:t>RERC-FND-0450</w:t>
            </w:r>
          </w:p>
        </w:tc>
      </w:tr>
    </w:tbl>
    <w:p>
      <w:pPr>
        <w:pStyle w:val="Heading2"/>
        <w:spacing w:before="160" w:after="60"/>
      </w:pPr>
      <w:r>
        <w:t>Growing Greener Plus Grants</w:t>
      </w:r>
    </w:p>
    <w:p>
      <w:pPr>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Protects rivers, streams, and landscapes used by outdoor recreation economies.</w:t>
            </w:r>
          </w:p>
        </w:tc>
      </w:tr>
      <w:tr>
        <w:tc>
          <w:tcPr>
            <w:tcW w:type="dxa" w:w="1944"/>
            <w:shd w:fill="E9F2EC"/>
          </w:tcPr>
          <w:p>
            <w:r>
              <w:rPr>
                <w:b/>
              </w:rPr>
              <w:t>Best for</w:t>
            </w:r>
          </w:p>
        </w:tc>
        <w:tc>
          <w:tcPr>
            <w:tcW w:type="dxa" w:w="8568"/>
          </w:tcPr>
          <w:p>
            <w:r>
              <w:t>Counties, municipalities, authorities, nonprofits, watershed groups, conservation districts</w:t>
            </w:r>
          </w:p>
        </w:tc>
      </w:tr>
      <w:tr>
        <w:tc>
          <w:tcPr>
            <w:tcW w:type="dxa" w:w="1944"/>
            <w:shd w:fill="E9F2EC"/>
          </w:tcPr>
          <w:p>
            <w:r>
              <w:rPr>
                <w:b/>
              </w:rPr>
              <w:t>Why it may help</w:t>
            </w:r>
          </w:p>
        </w:tc>
        <w:tc>
          <w:tcPr>
            <w:tcW w:type="dxa" w:w="8568"/>
          </w:tcPr>
          <w:p>
            <w:r>
              <w:t>Protects rivers, streams, and landscapes used by outdoor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watershed; stream restoration; abandoned mine; green infrastructure</w:t>
            </w:r>
          </w:p>
        </w:tc>
      </w:tr>
      <w:tr>
        <w:tc>
          <w:tcPr>
            <w:tcW w:type="dxa" w:w="1944"/>
            <w:shd w:fill="E9F2EC"/>
          </w:tcPr>
          <w:p>
            <w:r>
              <w:rPr>
                <w:b/>
              </w:rPr>
              <w:t>Amount or cost</w:t>
            </w:r>
          </w:p>
        </w:tc>
        <w:tc>
          <w:tcPr>
            <w:tcW w:type="dxa" w:w="8568"/>
          </w:tcPr>
          <w:p>
            <w:r>
              <w:t>Varies by project and funding source</w:t>
            </w:r>
          </w:p>
        </w:tc>
      </w:tr>
      <w:tr>
        <w:tc>
          <w:tcPr>
            <w:tcW w:type="dxa" w:w="1944"/>
            <w:shd w:fill="E9F2EC"/>
          </w:tcPr>
          <w:p>
            <w:r>
              <w:rPr>
                <w:b/>
              </w:rPr>
              <w:t>Match or cost</w:t>
            </w:r>
          </w:p>
        </w:tc>
        <w:tc>
          <w:tcPr>
            <w:tcW w:type="dxa" w:w="8568"/>
          </w:tcPr>
          <w:p>
            <w:r>
              <w:t>Match varies</w:t>
            </w:r>
          </w:p>
        </w:tc>
      </w:tr>
      <w:tr>
        <w:tc>
          <w:tcPr>
            <w:tcW w:type="dxa" w:w="1944"/>
            <w:shd w:fill="E9F2EC"/>
          </w:tcPr>
          <w:p>
            <w:r>
              <w:rPr>
                <w:b/>
              </w:rPr>
              <w:t>Official source</w:t>
            </w:r>
          </w:p>
        </w:tc>
        <w:tc>
          <w:tcPr>
            <w:tcW w:type="dxa" w:w="8568"/>
          </w:tcPr>
          <w:p>
            <w:hyperlink r:id="rId414">
              <w:r>
                <w:rPr>
                  <w:color w:val="1B6A8F"/>
                  <w:u w:val="single"/>
                </w:rPr>
                <w:t>Open official page</w:t>
              </w:r>
            </w:hyperlink>
            <w:r>
              <w:t xml:space="preserve"> (https://www.pa.gov/services/dep/water/bwrnsm/apply-for-a-department-of-environmental-protection-growing-greener-plus-grant)</w:t>
            </w:r>
          </w:p>
        </w:tc>
      </w:tr>
      <w:tr>
        <w:tc>
          <w:tcPr>
            <w:tcW w:type="dxa" w:w="1944"/>
            <w:shd w:fill="E9F2EC"/>
          </w:tcPr>
          <w:p>
            <w:r>
              <w:rPr>
                <w:b/>
              </w:rPr>
              <w:t>Record ID</w:t>
            </w:r>
          </w:p>
        </w:tc>
        <w:tc>
          <w:tcPr>
            <w:tcW w:type="dxa" w:w="8568"/>
          </w:tcPr>
          <w:p>
            <w:r>
              <w:t>RERC-FND-0455</w:t>
            </w:r>
          </w:p>
        </w:tc>
      </w:tr>
    </w:tbl>
    <w:p>
      <w:pPr>
        <w:pStyle w:val="Heading2"/>
        <w:spacing w:before="160" w:after="60"/>
      </w:pPr>
      <w:r>
        <w:t>WalkWorks Active Transportation Grants</w:t>
      </w:r>
    </w:p>
    <w:p>
      <w:pPr>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towns plan safe walking and biking networks for residents and visitors.</w:t>
            </w:r>
          </w:p>
        </w:tc>
      </w:tr>
      <w:tr>
        <w:tc>
          <w:tcPr>
            <w:tcW w:type="dxa" w:w="1944"/>
            <w:shd w:fill="E6F1F5"/>
          </w:tcPr>
          <w:p>
            <w:r>
              <w:rPr>
                <w:b/>
              </w:rPr>
              <w:t>Best for</w:t>
            </w:r>
          </w:p>
        </w:tc>
        <w:tc>
          <w:tcPr>
            <w:tcW w:type="dxa" w:w="8568"/>
          </w:tcPr>
          <w:p>
            <w:r>
              <w:t>Municipalities, counties, MPOs, RPOs, and eligible planning partners</w:t>
            </w:r>
          </w:p>
        </w:tc>
      </w:tr>
      <w:tr>
        <w:tc>
          <w:tcPr>
            <w:tcW w:type="dxa" w:w="1944"/>
            <w:shd w:fill="E6F1F5"/>
          </w:tcPr>
          <w:p>
            <w:r>
              <w:rPr>
                <w:b/>
              </w:rPr>
              <w:t>Why it may help</w:t>
            </w:r>
          </w:p>
        </w:tc>
        <w:tc>
          <w:tcPr>
            <w:tcW w:type="dxa" w:w="8568"/>
          </w:tcPr>
          <w:p>
            <w:r>
              <w:t>Helps towns plan safe walking and biking networks for residents and visitors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active transportation; bike-ped plans; safety; walkability</w:t>
            </w:r>
          </w:p>
        </w:tc>
      </w:tr>
      <w:tr>
        <w:tc>
          <w:tcPr>
            <w:tcW w:type="dxa" w:w="1944"/>
            <w:shd w:fill="E6F1F5"/>
          </w:tcPr>
          <w:p>
            <w:r>
              <w:rPr>
                <w:b/>
              </w:rPr>
              <w:t>Amount or cost</w:t>
            </w:r>
          </w:p>
        </w:tc>
        <w:tc>
          <w:tcPr>
            <w:tcW w:type="dxa" w:w="8568"/>
          </w:tcPr>
          <w:p>
            <w:r>
              <w:t>Varies by annual round</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415">
              <w:r>
                <w:rPr>
                  <w:color w:val="1B6A8F"/>
                  <w:u w:val="single"/>
                </w:rPr>
                <w:t>Open official page</w:t>
              </w:r>
            </w:hyperlink>
            <w:r>
              <w:t xml:space="preserve"> (https://www.pa.gov/agencies/health/programs/healthy-living/walkworks/grant-opportunities.html)</w:t>
            </w:r>
          </w:p>
        </w:tc>
      </w:tr>
      <w:tr>
        <w:tc>
          <w:tcPr>
            <w:tcW w:type="dxa" w:w="1944"/>
            <w:shd w:fill="E6F1F5"/>
          </w:tcPr>
          <w:p>
            <w:r>
              <w:rPr>
                <w:b/>
              </w:rPr>
              <w:t>Record ID</w:t>
            </w:r>
          </w:p>
        </w:tc>
        <w:tc>
          <w:tcPr>
            <w:tcW w:type="dxa" w:w="8568"/>
          </w:tcPr>
          <w:p>
            <w:r>
              <w:t>RERC-FND-0651</w:t>
            </w:r>
          </w:p>
        </w:tc>
      </w:tr>
    </w:tbl>
    <w:p>
      <w:pPr>
        <w:pStyle w:val="Heading2"/>
        <w:spacing w:before="160" w:after="60"/>
      </w:pPr>
      <w:r>
        <w:t>PennDOT Multimodal Transportation Fund</w:t>
      </w:r>
    </w:p>
    <w:p>
      <w:pPr>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safer access to trail towns, downtowns, and visitor sites.</w:t>
            </w:r>
          </w:p>
        </w:tc>
      </w:tr>
      <w:tr>
        <w:tc>
          <w:tcPr>
            <w:tcW w:type="dxa" w:w="1944"/>
            <w:shd w:fill="E9F2EC"/>
          </w:tcPr>
          <w:p>
            <w:r>
              <w:rPr>
                <w:b/>
              </w:rPr>
              <w:t>Best for</w:t>
            </w:r>
          </w:p>
        </w:tc>
        <w:tc>
          <w:tcPr>
            <w:tcW w:type="dxa" w:w="8568"/>
          </w:tcPr>
          <w:p>
            <w:r>
              <w:t>Municipalities, councils of governments, businesses, nonprofits, economic development organizations</w:t>
            </w:r>
          </w:p>
        </w:tc>
      </w:tr>
      <w:tr>
        <w:tc>
          <w:tcPr>
            <w:tcW w:type="dxa" w:w="1944"/>
            <w:shd w:fill="E9F2EC"/>
          </w:tcPr>
          <w:p>
            <w:r>
              <w:rPr>
                <w:b/>
              </w:rPr>
              <w:t>Why it may help</w:t>
            </w:r>
          </w:p>
        </w:tc>
        <w:tc>
          <w:tcPr>
            <w:tcW w:type="dxa" w:w="8568"/>
          </w:tcPr>
          <w:p>
            <w:r>
              <w:t>Supports safer access to trail towns, downtowns, and visitor sites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pedestrian; bicycle; road; bridge; transit; freight access</w:t>
            </w:r>
          </w:p>
        </w:tc>
      </w:tr>
      <w:tr>
        <w:tc>
          <w:tcPr>
            <w:tcW w:type="dxa" w:w="1944"/>
            <w:shd w:fill="E9F2EC"/>
          </w:tcPr>
          <w:p>
            <w:r>
              <w:rPr>
                <w:b/>
              </w:rPr>
              <w:t>Amount or cost</w:t>
            </w:r>
          </w:p>
        </w:tc>
        <w:tc>
          <w:tcPr>
            <w:tcW w:type="dxa" w:w="8568"/>
          </w:tcPr>
          <w:p>
            <w:r>
              <w:t>Varies by annual PennDOT round</w:t>
            </w:r>
          </w:p>
        </w:tc>
      </w:tr>
      <w:tr>
        <w:tc>
          <w:tcPr>
            <w:tcW w:type="dxa" w:w="1944"/>
            <w:shd w:fill="E9F2EC"/>
          </w:tcPr>
          <w:p>
            <w:r>
              <w:rPr>
                <w:b/>
              </w:rPr>
              <w:t>Match or cost</w:t>
            </w:r>
          </w:p>
        </w:tc>
        <w:tc>
          <w:tcPr>
            <w:tcW w:type="dxa" w:w="8568"/>
          </w:tcPr>
          <w:p>
            <w:r>
              <w:t>Match requirements vary</w:t>
            </w:r>
          </w:p>
        </w:tc>
      </w:tr>
      <w:tr>
        <w:tc>
          <w:tcPr>
            <w:tcW w:type="dxa" w:w="1944"/>
            <w:shd w:fill="E9F2EC"/>
          </w:tcPr>
          <w:p>
            <w:r>
              <w:rPr>
                <w:b/>
              </w:rPr>
              <w:t>Official source</w:t>
            </w:r>
          </w:p>
        </w:tc>
        <w:tc>
          <w:tcPr>
            <w:tcW w:type="dxa" w:w="8568"/>
          </w:tcPr>
          <w:p>
            <w:hyperlink r:id="rId416">
              <w:r>
                <w:rPr>
                  <w:color w:val="1B6A8F"/>
                  <w:u w:val="single"/>
                </w:rPr>
                <w:t>Open official page</w:t>
              </w:r>
            </w:hyperlink>
            <w:r>
              <w:t xml:space="preserve"> (https://www.pa.gov/agencies/penndot/programs-and-doing-business/multimodal-transportation.html)</w:t>
            </w:r>
          </w:p>
        </w:tc>
      </w:tr>
      <w:tr>
        <w:tc>
          <w:tcPr>
            <w:tcW w:type="dxa" w:w="1944"/>
            <w:shd w:fill="E9F2EC"/>
          </w:tcPr>
          <w:p>
            <w:r>
              <w:rPr>
                <w:b/>
              </w:rPr>
              <w:t>Record ID</w:t>
            </w:r>
          </w:p>
        </w:tc>
        <w:tc>
          <w:tcPr>
            <w:tcW w:type="dxa" w:w="8568"/>
          </w:tcPr>
          <w:p>
            <w:r>
              <w:t>RERC-FND-0463</w:t>
            </w:r>
          </w:p>
        </w:tc>
      </w:tr>
    </w:tbl>
    <w:p>
      <w:pPr>
        <w:pStyle w:val="Heading2"/>
        <w:spacing w:before="160" w:after="60"/>
      </w:pPr>
      <w:r>
        <w:t>Boating Facility Grant Program</w:t>
      </w:r>
    </w:p>
    <w:p>
      <w:pPr>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public water access and river recreation infrastructure in rural communities.</w:t>
            </w:r>
          </w:p>
        </w:tc>
      </w:tr>
      <w:tr>
        <w:tc>
          <w:tcPr>
            <w:tcW w:type="dxa" w:w="1944"/>
            <w:shd w:fill="E6F1F5"/>
          </w:tcPr>
          <w:p>
            <w:r>
              <w:rPr>
                <w:b/>
              </w:rPr>
              <w:t>Best for</w:t>
            </w:r>
          </w:p>
        </w:tc>
        <w:tc>
          <w:tcPr>
            <w:tcW w:type="dxa" w:w="8568"/>
          </w:tcPr>
          <w:p>
            <w:r>
              <w:t>Public entities and 501c3 nonprofits including land trusts, conservancies, watershed groups</w:t>
            </w:r>
          </w:p>
        </w:tc>
      </w:tr>
      <w:tr>
        <w:tc>
          <w:tcPr>
            <w:tcW w:type="dxa" w:w="1944"/>
            <w:shd w:fill="E6F1F5"/>
          </w:tcPr>
          <w:p>
            <w:r>
              <w:rPr>
                <w:b/>
              </w:rPr>
              <w:t>Why it may help</w:t>
            </w:r>
          </w:p>
        </w:tc>
        <w:tc>
          <w:tcPr>
            <w:tcW w:type="dxa" w:w="8568"/>
          </w:tcPr>
          <w:p>
            <w:r>
              <w:t>Supports public water access and river recreation infrastructure in rural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boat launches, water access, parking, restrooms, boating facilities</w:t>
            </w:r>
          </w:p>
        </w:tc>
      </w:tr>
      <w:tr>
        <w:tc>
          <w:tcPr>
            <w:tcW w:type="dxa" w:w="1944"/>
            <w:shd w:fill="E6F1F5"/>
          </w:tcPr>
          <w:p>
            <w:r>
              <w:rPr>
                <w:b/>
              </w:rPr>
              <w:t>Amount or cost</w:t>
            </w:r>
          </w:p>
        </w:tc>
        <w:tc>
          <w:tcPr>
            <w:tcW w:type="dxa" w:w="8568"/>
          </w:tcPr>
          <w:p>
            <w:r>
              <w:t>Up to 50 percent of eligible project cost</w:t>
            </w:r>
          </w:p>
        </w:tc>
      </w:tr>
      <w:tr>
        <w:tc>
          <w:tcPr>
            <w:tcW w:type="dxa" w:w="1944"/>
            <w:shd w:fill="E6F1F5"/>
          </w:tcPr>
          <w:p>
            <w:r>
              <w:rPr>
                <w:b/>
              </w:rPr>
              <w:t>Match or cost</w:t>
            </w:r>
          </w:p>
        </w:tc>
        <w:tc>
          <w:tcPr>
            <w:tcW w:type="dxa" w:w="8568"/>
          </w:tcPr>
          <w:p>
            <w:r>
              <w:t>50 percent</w:t>
            </w:r>
          </w:p>
        </w:tc>
      </w:tr>
      <w:tr>
        <w:tc>
          <w:tcPr>
            <w:tcW w:type="dxa" w:w="1944"/>
            <w:shd w:fill="E6F1F5"/>
          </w:tcPr>
          <w:p>
            <w:r>
              <w:rPr>
                <w:b/>
              </w:rPr>
              <w:t>Official source</w:t>
            </w:r>
          </w:p>
        </w:tc>
        <w:tc>
          <w:tcPr>
            <w:tcW w:type="dxa" w:w="8568"/>
          </w:tcPr>
          <w:p>
            <w:hyperlink r:id="rId417">
              <w:r>
                <w:rPr>
                  <w:color w:val="1B6A8F"/>
                  <w:u w:val="single"/>
                </w:rPr>
                <w:t>Open official page</w:t>
              </w:r>
            </w:hyperlink>
            <w:r>
              <w:t xml:space="preserve"> (https://www.pa.gov/en/services/fishandboat/boating-facility-grant.html)</w:t>
            </w:r>
          </w:p>
        </w:tc>
      </w:tr>
      <w:tr>
        <w:tc>
          <w:tcPr>
            <w:tcW w:type="dxa" w:w="1944"/>
            <w:shd w:fill="E6F1F5"/>
          </w:tcPr>
          <w:p>
            <w:r>
              <w:rPr>
                <w:b/>
              </w:rPr>
              <w:t>Record ID</w:t>
            </w:r>
          </w:p>
        </w:tc>
        <w:tc>
          <w:tcPr>
            <w:tcW w:type="dxa" w:w="8568"/>
          </w:tcPr>
          <w:p>
            <w:r>
              <w:t>RERC-FND-0449</w:t>
            </w:r>
          </w:p>
        </w:tc>
      </w:tr>
    </w:tbl>
    <w:p>
      <w:pPr>
        <w:pStyle w:val="Heading2"/>
        <w:spacing w:before="160" w:after="60"/>
      </w:pPr>
      <w:r>
        <w:t>Keystone Historic Preservation Construction Grants</w:t>
      </w:r>
    </w:p>
    <w:p>
      <w:pPr>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Restores historic assets that anchor rural heritage tourism.</w:t>
            </w:r>
          </w:p>
        </w:tc>
      </w:tr>
      <w:tr>
        <w:tc>
          <w:tcPr>
            <w:tcW w:type="dxa" w:w="1944"/>
            <w:shd w:fill="E9F2EC"/>
          </w:tcPr>
          <w:p>
            <w:r>
              <w:rPr>
                <w:b/>
              </w:rPr>
              <w:t>Best for</w:t>
            </w:r>
          </w:p>
        </w:tc>
        <w:tc>
          <w:tcPr>
            <w:tcW w:type="dxa" w:w="8568"/>
          </w:tcPr>
          <w:p>
            <w:r>
              <w:t>Nonprofits and local governments owning or supporting historic resources</w:t>
            </w:r>
          </w:p>
        </w:tc>
      </w:tr>
      <w:tr>
        <w:tc>
          <w:tcPr>
            <w:tcW w:type="dxa" w:w="1944"/>
            <w:shd w:fill="E9F2EC"/>
          </w:tcPr>
          <w:p>
            <w:r>
              <w:rPr>
                <w:b/>
              </w:rPr>
              <w:t>Why it may help</w:t>
            </w:r>
          </w:p>
        </w:tc>
        <w:tc>
          <w:tcPr>
            <w:tcW w:type="dxa" w:w="8568"/>
          </w:tcPr>
          <w:p>
            <w:r>
              <w:t>Restores historic assets that anchor rural heritage tourism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historic preservation; downtown buildings; heritage tourism</w:t>
            </w:r>
          </w:p>
        </w:tc>
      </w:tr>
      <w:tr>
        <w:tc>
          <w:tcPr>
            <w:tcW w:type="dxa" w:w="1944"/>
            <w:shd w:fill="E9F2EC"/>
          </w:tcPr>
          <w:p>
            <w:r>
              <w:rPr>
                <w:b/>
              </w:rPr>
              <w:t>Amount or cost</w:t>
            </w:r>
          </w:p>
        </w:tc>
        <w:tc>
          <w:tcPr>
            <w:tcW w:type="dxa" w:w="8568"/>
          </w:tcPr>
          <w:p>
            <w:r>
              <w:t>$5,000 to $100,000</w:t>
            </w:r>
          </w:p>
        </w:tc>
      </w:tr>
      <w:tr>
        <w:tc>
          <w:tcPr>
            <w:tcW w:type="dxa" w:w="1944"/>
            <w:shd w:fill="E9F2EC"/>
          </w:tcPr>
          <w:p>
            <w:r>
              <w:rPr>
                <w:b/>
              </w:rPr>
              <w:t>Match or cost</w:t>
            </w:r>
          </w:p>
        </w:tc>
        <w:tc>
          <w:tcPr>
            <w:tcW w:type="dxa" w:w="8568"/>
          </w:tcPr>
          <w:p>
            <w:r>
              <w:t>50% cash match</w:t>
            </w:r>
          </w:p>
        </w:tc>
      </w:tr>
      <w:tr>
        <w:tc>
          <w:tcPr>
            <w:tcW w:type="dxa" w:w="1944"/>
            <w:shd w:fill="E9F2EC"/>
          </w:tcPr>
          <w:p>
            <w:r>
              <w:rPr>
                <w:b/>
              </w:rPr>
              <w:t>Official source</w:t>
            </w:r>
          </w:p>
        </w:tc>
        <w:tc>
          <w:tcPr>
            <w:tcW w:type="dxa" w:w="8568"/>
          </w:tcPr>
          <w:p>
            <w:hyperlink r:id="rId418">
              <w:r>
                <w:rPr>
                  <w:color w:val="1B6A8F"/>
                  <w:u w:val="single"/>
                </w:rPr>
                <w:t>Open official page</w:t>
              </w:r>
            </w:hyperlink>
            <w:r>
              <w:t xml:space="preserve"> (https://www.pa.gov/services/phmc/apply-for-keystone-historic-preservation-construction-grants)</w:t>
            </w:r>
          </w:p>
        </w:tc>
      </w:tr>
      <w:tr>
        <w:tc>
          <w:tcPr>
            <w:tcW w:type="dxa" w:w="1944"/>
            <w:shd w:fill="E9F2EC"/>
          </w:tcPr>
          <w:p>
            <w:r>
              <w:rPr>
                <w:b/>
              </w:rPr>
              <w:t>Record ID</w:t>
            </w:r>
          </w:p>
        </w:tc>
        <w:tc>
          <w:tcPr>
            <w:tcW w:type="dxa" w:w="8568"/>
          </w:tcPr>
          <w:p>
            <w:r>
              <w:t>RERC-FND-0456</w:t>
            </w:r>
          </w:p>
        </w:tc>
      </w:tr>
    </w:tbl>
    <w:p>
      <w:pPr>
        <w:pStyle w:val="Heading2"/>
        <w:spacing w:before="160" w:after="60"/>
      </w:pPr>
      <w:r>
        <w:t>Inversion 360</w:t>
      </w:r>
    </w:p>
    <w:p>
      <w:pPr>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organizations expanding quality opportunities for children, youth, families, arts, culture, environmental, agricultural, sports, and entrepreneurship work.</w:t>
            </w:r>
          </w:p>
        </w:tc>
      </w:tr>
      <w:tr>
        <w:tc>
          <w:tcPr>
            <w:tcW w:type="dxa" w:w="1944"/>
            <w:shd w:fill="E6F1F5"/>
          </w:tcPr>
          <w:p>
            <w:r>
              <w:rPr>
                <w:b/>
              </w:rPr>
              <w:t>Best for</w:t>
            </w:r>
          </w:p>
        </w:tc>
        <w:tc>
          <w:tcPr>
            <w:tcW w:type="dxa" w:w="8568"/>
          </w:tcPr>
          <w:p>
            <w:r>
              <w:t>Puerto Rico nonprofit organizations and allied partner organizations that fit current foundation priorities.</w:t>
            </w:r>
          </w:p>
        </w:tc>
      </w:tr>
      <w:tr>
        <w:tc>
          <w:tcPr>
            <w:tcW w:type="dxa" w:w="1944"/>
            <w:shd w:fill="E6F1F5"/>
          </w:tcPr>
          <w:p>
            <w:r>
              <w:rPr>
                <w:b/>
              </w:rPr>
              <w:t>Why it may help</w:t>
            </w:r>
          </w:p>
        </w:tc>
        <w:tc>
          <w:tcPr>
            <w:tcW w:type="dxa" w:w="8568"/>
          </w:tcPr>
          <w:p>
            <w:r>
              <w:t>May support rural community goals related to youth and family.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youth; family; environment; agriculture; arts; culture; entrepreneurship</w:t>
            </w:r>
          </w:p>
        </w:tc>
      </w:tr>
      <w:tr>
        <w:tc>
          <w:tcPr>
            <w:tcW w:type="dxa" w:w="1944"/>
            <w:shd w:fill="E6F1F5"/>
          </w:tcPr>
          <w:p>
            <w:r>
              <w:rPr>
                <w:b/>
              </w:rPr>
              <w:t>Amount or cost</w:t>
            </w:r>
          </w:p>
        </w:tc>
        <w:tc>
          <w:tcPr>
            <w:tcW w:type="dxa" w:w="8568"/>
          </w:tcPr>
          <w:p>
            <w:r>
              <w:t>Foundation investment amounts vary by cycle and organization.</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19">
              <w:r>
                <w:rPr>
                  <w:color w:val="1B6A8F"/>
                  <w:u w:val="single"/>
                </w:rPr>
                <w:t>Open official page</w:t>
              </w:r>
            </w:hyperlink>
            <w:r>
              <w:t xml:space="preserve"> (https://www.fundacionangelramos.org/inversion360)</w:t>
            </w:r>
          </w:p>
        </w:tc>
      </w:tr>
      <w:tr>
        <w:tc>
          <w:tcPr>
            <w:tcW w:type="dxa" w:w="1944"/>
            <w:shd w:fill="E6F1F5"/>
          </w:tcPr>
          <w:p>
            <w:r>
              <w:rPr>
                <w:b/>
              </w:rPr>
              <w:t>Record ID</w:t>
            </w:r>
          </w:p>
        </w:tc>
        <w:tc>
          <w:tcPr>
            <w:tcW w:type="dxa" w:w="8568"/>
          </w:tcPr>
          <w:p>
            <w:r>
              <w:t>RERC-FND-0464</w:t>
            </w:r>
          </w:p>
        </w:tc>
      </w:tr>
    </w:tbl>
    <w:p>
      <w:pPr>
        <w:pStyle w:val="Heading2"/>
        <w:spacing w:before="160" w:after="60"/>
      </w:pPr>
      <w:r>
        <w:t>Puerto Rico CDBG-DR and CDBG-MIT Opportunities</w:t>
      </w:r>
    </w:p>
    <w:p>
      <w:pPr>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disaster recovery, mitigation, vulnerable community projects, housing, infrastructure, and implementation partnerships in Puerto Rico.</w:t>
            </w:r>
          </w:p>
        </w:tc>
      </w:tr>
      <w:tr>
        <w:tc>
          <w:tcPr>
            <w:tcW w:type="dxa" w:w="1944"/>
            <w:shd w:fill="E9F2EC"/>
          </w:tcPr>
          <w:p>
            <w:r>
              <w:rPr>
                <w:b/>
              </w:rPr>
              <w:t>Best for</w:t>
            </w:r>
          </w:p>
        </w:tc>
        <w:tc>
          <w:tcPr>
            <w:tcW w:type="dxa" w:w="8568"/>
          </w:tcPr>
          <w:p>
            <w:r>
              <w:t>Eligible Puerto Rico subrecipients, NGOs, contractors, and project partners listed in current program materials.</w:t>
            </w:r>
          </w:p>
        </w:tc>
      </w:tr>
      <w:tr>
        <w:tc>
          <w:tcPr>
            <w:tcW w:type="dxa" w:w="1944"/>
            <w:shd w:fill="E9F2EC"/>
          </w:tcPr>
          <w:p>
            <w:r>
              <w:rPr>
                <w:b/>
              </w:rPr>
              <w:t>Why it may help</w:t>
            </w:r>
          </w:p>
        </w:tc>
        <w:tc>
          <w:tcPr>
            <w:tcW w:type="dxa" w:w="8568"/>
          </w:tcPr>
          <w:p>
            <w:r>
              <w:t>May support rural community goals related to disaster recovery and mitigation.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disaster recovery; mitigation; vulnerable communities; infrastructure; housing</w:t>
            </w:r>
          </w:p>
        </w:tc>
      </w:tr>
      <w:tr>
        <w:tc>
          <w:tcPr>
            <w:tcW w:type="dxa" w:w="1944"/>
            <w:shd w:fill="E9F2EC"/>
          </w:tcPr>
          <w:p>
            <w:r>
              <w:rPr>
                <w:b/>
              </w:rPr>
              <w:t>Amount or cost</w:t>
            </w:r>
          </w:p>
        </w:tc>
        <w:tc>
          <w:tcPr>
            <w:tcW w:type="dxa" w:w="8568"/>
          </w:tcPr>
          <w:p>
            <w:r>
              <w:t>Disaster recovery and mitigation program amounts vary by action plan and procurement.</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20">
              <w:r>
                <w:rPr>
                  <w:color w:val="1B6A8F"/>
                  <w:u w:val="single"/>
                </w:rPr>
                <w:t>Open official page</w:t>
              </w:r>
            </w:hyperlink>
            <w:r>
              <w:t xml:space="preserve"> (https://recuperacion.pr.gov/welcome/en/index.html)</w:t>
            </w:r>
          </w:p>
        </w:tc>
      </w:tr>
      <w:tr>
        <w:tc>
          <w:tcPr>
            <w:tcW w:type="dxa" w:w="1944"/>
            <w:shd w:fill="E9F2EC"/>
          </w:tcPr>
          <w:p>
            <w:r>
              <w:rPr>
                <w:b/>
              </w:rPr>
              <w:t>Record ID</w:t>
            </w:r>
          </w:p>
        </w:tc>
        <w:tc>
          <w:tcPr>
            <w:tcW w:type="dxa" w:w="8568"/>
          </w:tcPr>
          <w:p>
            <w:r>
              <w:t>RERC-FND-0465</w:t>
            </w:r>
          </w:p>
        </w:tc>
      </w:tr>
    </w:tbl>
    <w:p>
      <w:pPr>
        <w:pStyle w:val="Heading2"/>
        <w:spacing w:before="160" w:after="60"/>
      </w:pPr>
      <w:r>
        <w:t>Local Agriculture and Seafood Act Grants</w:t>
      </w:r>
    </w:p>
    <w:p>
      <w:pPr>
        <w:spacing w:after="80"/>
      </w:pPr>
      <w:r>
        <w:rPr>
          <w:b/>
        </w:rPr>
        <w:t>RI Department of Environmental Management</w:t>
      </w:r>
      <w:r>
        <w:t xml:space="preserve"> | Recurring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farm, seafood, market, and food-tourism projects that complement rural recreation economies.</w:t>
            </w:r>
          </w:p>
        </w:tc>
      </w:tr>
      <w:tr>
        <w:tc>
          <w:tcPr>
            <w:tcW w:type="dxa" w:w="1944"/>
            <w:shd w:fill="E6F1F5"/>
          </w:tcPr>
          <w:p>
            <w:r>
              <w:rPr>
                <w:b/>
              </w:rPr>
              <w:t>Best for</w:t>
            </w:r>
          </w:p>
        </w:tc>
        <w:tc>
          <w:tcPr>
            <w:tcW w:type="dxa" w:w="8568"/>
          </w:tcPr>
          <w:p>
            <w:r>
              <w:t>Farmers, individuals, businesses, nonprofits</w:t>
            </w:r>
          </w:p>
        </w:tc>
      </w:tr>
      <w:tr>
        <w:tc>
          <w:tcPr>
            <w:tcW w:type="dxa" w:w="1944"/>
            <w:shd w:fill="E6F1F5"/>
          </w:tcPr>
          <w:p>
            <w:r>
              <w:rPr>
                <w:b/>
              </w:rPr>
              <w:t>Why it may help</w:t>
            </w:r>
          </w:p>
        </w:tc>
        <w:tc>
          <w:tcPr>
            <w:tcW w:type="dxa" w:w="8568"/>
          </w:tcPr>
          <w:p>
            <w:r>
              <w:t>Supports farm, seafood, market, and food-tourism projects that complement rural recreation economies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local food, seafood, agritourism, marketing, farm viability</w:t>
            </w:r>
          </w:p>
        </w:tc>
      </w:tr>
      <w:tr>
        <w:tc>
          <w:tcPr>
            <w:tcW w:type="dxa" w:w="1944"/>
            <w:shd w:fill="E6F1F5"/>
          </w:tcPr>
          <w:p>
            <w:r>
              <w:rPr>
                <w:b/>
              </w:rPr>
              <w:t>Amount or cost</w:t>
            </w:r>
          </w:p>
        </w:tc>
        <w:tc>
          <w:tcPr>
            <w:tcW w:type="dxa" w:w="8568"/>
          </w:tcPr>
          <w:p>
            <w:r>
              <w:t>Up to $20,000</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421">
              <w:r>
                <w:rPr>
                  <w:color w:val="1B6A8F"/>
                  <w:u w:val="single"/>
                </w:rPr>
                <w:t>Open official page</w:t>
              </w:r>
            </w:hyperlink>
            <w:r>
              <w:t xml:space="preserve"> (https://dem.ri.gov/agriculture/grants/lasa)</w:t>
            </w:r>
          </w:p>
        </w:tc>
      </w:tr>
      <w:tr>
        <w:tc>
          <w:tcPr>
            <w:tcW w:type="dxa" w:w="1944"/>
            <w:shd w:fill="E6F1F5"/>
          </w:tcPr>
          <w:p>
            <w:r>
              <w:rPr>
                <w:b/>
              </w:rPr>
              <w:t>Record ID</w:t>
            </w:r>
          </w:p>
        </w:tc>
        <w:tc>
          <w:tcPr>
            <w:tcW w:type="dxa" w:w="8568"/>
          </w:tcPr>
          <w:p>
            <w:r>
              <w:t>RERC-FND-0470</w:t>
            </w:r>
          </w:p>
        </w:tc>
      </w:tr>
    </w:tbl>
    <w:p>
      <w:pPr>
        <w:pStyle w:val="Heading2"/>
        <w:spacing w:before="160" w:after="60"/>
      </w:pPr>
      <w:r>
        <w:t>Outdoor Recreation Grants</w:t>
      </w:r>
    </w:p>
    <w:p>
      <w:pPr>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Core state funding for local parks and outdoor recreation facilities.</w:t>
            </w:r>
          </w:p>
        </w:tc>
      </w:tr>
      <w:tr>
        <w:tc>
          <w:tcPr>
            <w:tcW w:type="dxa" w:w="1944"/>
            <w:shd w:fill="E9F2EC"/>
          </w:tcPr>
          <w:p>
            <w:r>
              <w:rPr>
                <w:b/>
              </w:rPr>
              <w:t>Best for</w:t>
            </w:r>
          </w:p>
        </w:tc>
        <w:tc>
          <w:tcPr>
            <w:tcW w:type="dxa" w:w="8568"/>
          </w:tcPr>
          <w:p>
            <w:r>
              <w:t>Municipalities</w:t>
            </w:r>
          </w:p>
        </w:tc>
      </w:tr>
      <w:tr>
        <w:tc>
          <w:tcPr>
            <w:tcW w:type="dxa" w:w="1944"/>
            <w:shd w:fill="E9F2EC"/>
          </w:tcPr>
          <w:p>
            <w:r>
              <w:rPr>
                <w:b/>
              </w:rPr>
              <w:t>Why it may help</w:t>
            </w:r>
          </w:p>
        </w:tc>
        <w:tc>
          <w:tcPr>
            <w:tcW w:type="dxa" w:w="8568"/>
          </w:tcPr>
          <w:p>
            <w:r>
              <w:t>Core state funding for local parks and outdoor recreation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recreation; open space; playgrounds; trails</w:t>
            </w:r>
          </w:p>
        </w:tc>
      </w:tr>
      <w:tr>
        <w:tc>
          <w:tcPr>
            <w:tcW w:type="dxa" w:w="1944"/>
            <w:shd w:fill="E9F2EC"/>
          </w:tcPr>
          <w:p>
            <w:r>
              <w:rPr>
                <w:b/>
              </w:rPr>
              <w:t>Amount or cost</w:t>
            </w:r>
          </w:p>
        </w:tc>
        <w:tc>
          <w:tcPr>
            <w:tcW w:type="dxa" w:w="8568"/>
          </w:tcPr>
          <w:p>
            <w:r>
              <w:t>Varies by bond round; recent awards totaled millions statewide</w:t>
            </w:r>
          </w:p>
        </w:tc>
      </w:tr>
      <w:tr>
        <w:tc>
          <w:tcPr>
            <w:tcW w:type="dxa" w:w="1944"/>
            <w:shd w:fill="E9F2EC"/>
          </w:tcPr>
          <w:p>
            <w:r>
              <w:rPr>
                <w:b/>
              </w:rPr>
              <w:t>Match or cost</w:t>
            </w:r>
          </w:p>
        </w:tc>
        <w:tc>
          <w:tcPr>
            <w:tcW w:type="dxa" w:w="8568"/>
          </w:tcPr>
          <w:p>
            <w:r>
              <w:t>Match required; verify round guidance</w:t>
            </w:r>
          </w:p>
        </w:tc>
      </w:tr>
      <w:tr>
        <w:tc>
          <w:tcPr>
            <w:tcW w:type="dxa" w:w="1944"/>
            <w:shd w:fill="E9F2EC"/>
          </w:tcPr>
          <w:p>
            <w:r>
              <w:rPr>
                <w:b/>
              </w:rPr>
              <w:t>Official source</w:t>
            </w:r>
          </w:p>
        </w:tc>
        <w:tc>
          <w:tcPr>
            <w:tcW w:type="dxa" w:w="8568"/>
          </w:tcPr>
          <w:p>
            <w:hyperlink r:id="rId422">
              <w:r>
                <w:rPr>
                  <w:color w:val="1B6A8F"/>
                  <w:u w:val="single"/>
                </w:rPr>
                <w:t>Open official page</w:t>
              </w:r>
            </w:hyperlink>
            <w:r>
              <w:t xml:space="preserve"> (https://dem.ri.gov/natural-resources-bureau/planning-development/grant-opportunities)</w:t>
            </w:r>
          </w:p>
        </w:tc>
      </w:tr>
      <w:tr>
        <w:tc>
          <w:tcPr>
            <w:tcW w:type="dxa" w:w="1944"/>
            <w:shd w:fill="E9F2EC"/>
          </w:tcPr>
          <w:p>
            <w:r>
              <w:rPr>
                <w:b/>
              </w:rPr>
              <w:t>Record ID</w:t>
            </w:r>
          </w:p>
        </w:tc>
        <w:tc>
          <w:tcPr>
            <w:tcW w:type="dxa" w:w="8568"/>
          </w:tcPr>
          <w:p>
            <w:r>
              <w:t>RERC-FND-0471</w:t>
            </w:r>
          </w:p>
        </w:tc>
      </w:tr>
    </w:tbl>
    <w:p>
      <w:pPr>
        <w:pStyle w:val="Heading2"/>
        <w:spacing w:before="160" w:after="60"/>
      </w:pPr>
      <w:r>
        <w:t>Brownfields Revolving Loan Fund</w:t>
      </w:r>
    </w:p>
    <w:p>
      <w:pPr>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reuse of underutilized sites for recreation-oriented development.</w:t>
            </w:r>
          </w:p>
        </w:tc>
      </w:tr>
      <w:tr>
        <w:tc>
          <w:tcPr>
            <w:tcW w:type="dxa" w:w="1944"/>
            <w:shd w:fill="E6F1F5"/>
          </w:tcPr>
          <w:p>
            <w:r>
              <w:rPr>
                <w:b/>
              </w:rPr>
              <w:t>Best for</w:t>
            </w:r>
          </w:p>
        </w:tc>
        <w:tc>
          <w:tcPr>
            <w:tcW w:type="dxa" w:w="8568"/>
          </w:tcPr>
          <w:p>
            <w:r>
              <w:t>Municipalities, nonprofits, and private borrowers with eligible sites</w:t>
            </w:r>
          </w:p>
        </w:tc>
      </w:tr>
      <w:tr>
        <w:tc>
          <w:tcPr>
            <w:tcW w:type="dxa" w:w="1944"/>
            <w:shd w:fill="E6F1F5"/>
          </w:tcPr>
          <w:p>
            <w:r>
              <w:rPr>
                <w:b/>
              </w:rPr>
              <w:t>Why it may help</w:t>
            </w:r>
          </w:p>
        </w:tc>
        <w:tc>
          <w:tcPr>
            <w:tcW w:type="dxa" w:w="8568"/>
          </w:tcPr>
          <w:p>
            <w:r>
              <w:t>Supports reuse of underutilized sites for recreation-oriented development</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brownfields; cleanup; redevelopment; waterfront reuse</w:t>
            </w:r>
          </w:p>
        </w:tc>
      </w:tr>
      <w:tr>
        <w:tc>
          <w:tcPr>
            <w:tcW w:type="dxa" w:w="1944"/>
            <w:shd w:fill="E6F1F5"/>
          </w:tcPr>
          <w:p>
            <w:r>
              <w:rPr>
                <w:b/>
              </w:rPr>
              <w:t>Amount or cost</w:t>
            </w:r>
          </w:p>
        </w:tc>
        <w:tc>
          <w:tcPr>
            <w:tcW w:type="dxa" w:w="8568"/>
          </w:tcPr>
          <w:p>
            <w:r>
              <w:t>Project-specific loans and subgrants when available</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423">
              <w:r>
                <w:rPr>
                  <w:color w:val="1B6A8F"/>
                  <w:u w:val="single"/>
                </w:rPr>
                <w:t>Open official page</w:t>
              </w:r>
            </w:hyperlink>
            <w:r>
              <w:t xml:space="preserve"> (https://www.riib.org/solutions/programs/brownfields-revolving-loan-fund)</w:t>
            </w:r>
          </w:p>
        </w:tc>
      </w:tr>
      <w:tr>
        <w:tc>
          <w:tcPr>
            <w:tcW w:type="dxa" w:w="1944"/>
            <w:shd w:fill="E6F1F5"/>
          </w:tcPr>
          <w:p>
            <w:r>
              <w:rPr>
                <w:b/>
              </w:rPr>
              <w:t>Record ID</w:t>
            </w:r>
          </w:p>
        </w:tc>
        <w:tc>
          <w:tcPr>
            <w:tcW w:type="dxa" w:w="8568"/>
          </w:tcPr>
          <w:p>
            <w:r>
              <w:t>RERC-FND-0467</w:t>
            </w:r>
          </w:p>
        </w:tc>
      </w:tr>
    </w:tbl>
    <w:p>
      <w:pPr>
        <w:pStyle w:val="Heading2"/>
        <w:spacing w:before="160" w:after="60"/>
      </w:pPr>
      <w:r>
        <w:t>Commercial Property Assessed Clean Energy</w:t>
      </w:r>
    </w:p>
    <w:p>
      <w:pPr>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Useful for visitor-serving buildings, adaptive reuse, marinas, farms, and lodging projects needing long-term retrofit finance.</w:t>
            </w:r>
          </w:p>
        </w:tc>
      </w:tr>
      <w:tr>
        <w:tc>
          <w:tcPr>
            <w:tcW w:type="dxa" w:w="1944"/>
            <w:shd w:fill="E9F2EC"/>
          </w:tcPr>
          <w:p>
            <w:r>
              <w:rPr>
                <w:b/>
              </w:rPr>
              <w:t>Best for</w:t>
            </w:r>
          </w:p>
        </w:tc>
        <w:tc>
          <w:tcPr>
            <w:tcW w:type="dxa" w:w="8568"/>
          </w:tcPr>
          <w:p>
            <w:r>
              <w:t>Commercial and industrial property owners in participating municipalities</w:t>
            </w:r>
          </w:p>
        </w:tc>
      </w:tr>
      <w:tr>
        <w:tc>
          <w:tcPr>
            <w:tcW w:type="dxa" w:w="1944"/>
            <w:shd w:fill="E9F2EC"/>
          </w:tcPr>
          <w:p>
            <w:r>
              <w:rPr>
                <w:b/>
              </w:rPr>
              <w:t>Why it may help</w:t>
            </w:r>
          </w:p>
        </w:tc>
        <w:tc>
          <w:tcPr>
            <w:tcW w:type="dxa" w:w="8568"/>
          </w:tcPr>
          <w:p>
            <w:r>
              <w:t>Useful for visitor-serving buildings, adaptive reuse, marinas, farms, and lodging projects needing long-term retrofit finance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renewable energy, water conservation, EV charging, hazard remediation</w:t>
            </w:r>
          </w:p>
        </w:tc>
      </w:tr>
      <w:tr>
        <w:tc>
          <w:tcPr>
            <w:tcW w:type="dxa" w:w="1944"/>
            <w:shd w:fill="E9F2EC"/>
          </w:tcPr>
          <w:p>
            <w:r>
              <w:rPr>
                <w:b/>
              </w:rPr>
              <w:t>Amount or cost</w:t>
            </w:r>
          </w:p>
        </w:tc>
        <w:tc>
          <w:tcPr>
            <w:tcW w:type="dxa" w:w="8568"/>
          </w:tcPr>
          <w:p>
            <w:r>
              <w:t>Up to 100 percent of eligible hard and soft costs, terms up to 25 years</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24">
              <w:r>
                <w:rPr>
                  <w:color w:val="1B6A8F"/>
                  <w:u w:val="single"/>
                </w:rPr>
                <w:t>Open official page</w:t>
              </w:r>
            </w:hyperlink>
            <w:r>
              <w:t xml:space="preserve"> (https://www.riib.org/solutions/programs/commercial-property-assessed-clean-energy)</w:t>
            </w:r>
          </w:p>
        </w:tc>
      </w:tr>
      <w:tr>
        <w:tc>
          <w:tcPr>
            <w:tcW w:type="dxa" w:w="1944"/>
            <w:shd w:fill="E9F2EC"/>
          </w:tcPr>
          <w:p>
            <w:r>
              <w:rPr>
                <w:b/>
              </w:rPr>
              <w:t>Record ID</w:t>
            </w:r>
          </w:p>
        </w:tc>
        <w:tc>
          <w:tcPr>
            <w:tcW w:type="dxa" w:w="8568"/>
          </w:tcPr>
          <w:p>
            <w:r>
              <w:t>RERC-FND-0469</w:t>
            </w:r>
          </w:p>
        </w:tc>
      </w:tr>
    </w:tbl>
    <w:p>
      <w:pPr>
        <w:pStyle w:val="Heading2"/>
        <w:spacing w:before="160" w:after="60"/>
      </w:pPr>
      <w:r>
        <w:t>Municipal Resilience Program Action Grants</w:t>
      </w:r>
    </w:p>
    <w:p>
      <w:pPr>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coastal, riverfront, and park assets used by recreation visitors.</w:t>
            </w:r>
          </w:p>
        </w:tc>
      </w:tr>
      <w:tr>
        <w:tc>
          <w:tcPr>
            <w:tcW w:type="dxa" w:w="1944"/>
            <w:shd w:fill="E6F1F5"/>
          </w:tcPr>
          <w:p>
            <w:r>
              <w:rPr>
                <w:b/>
              </w:rPr>
              <w:t>Best for</w:t>
            </w:r>
          </w:p>
        </w:tc>
        <w:tc>
          <w:tcPr>
            <w:tcW w:type="dxa" w:w="8568"/>
          </w:tcPr>
          <w:p>
            <w:r>
              <w:t>Municipalities</w:t>
            </w:r>
          </w:p>
        </w:tc>
      </w:tr>
      <w:tr>
        <w:tc>
          <w:tcPr>
            <w:tcW w:type="dxa" w:w="1944"/>
            <w:shd w:fill="E6F1F5"/>
          </w:tcPr>
          <w:p>
            <w:r>
              <w:rPr>
                <w:b/>
              </w:rPr>
              <w:t>Why it may help</w:t>
            </w:r>
          </w:p>
        </w:tc>
        <w:tc>
          <w:tcPr>
            <w:tcW w:type="dxa" w:w="8568"/>
          </w:tcPr>
          <w:p>
            <w:r>
              <w:t>Protects coastal, riverfront, and park assets used by recreation visitors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resilience; waterfronts; green infrastructure; stormwater; parks</w:t>
            </w:r>
          </w:p>
        </w:tc>
      </w:tr>
      <w:tr>
        <w:tc>
          <w:tcPr>
            <w:tcW w:type="dxa" w:w="1944"/>
            <w:shd w:fill="E6F1F5"/>
          </w:tcPr>
          <w:p>
            <w:r>
              <w:rPr>
                <w:b/>
              </w:rPr>
              <w:t>Amount or cost</w:t>
            </w:r>
          </w:p>
        </w:tc>
        <w:tc>
          <w:tcPr>
            <w:tcW w:type="dxa" w:w="8568"/>
          </w:tcPr>
          <w:p>
            <w:r>
              <w:t>Varies by annual action grant round</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425">
              <w:r>
                <w:rPr>
                  <w:color w:val="1B6A8F"/>
                  <w:u w:val="single"/>
                </w:rPr>
                <w:t>Open official page</w:t>
              </w:r>
            </w:hyperlink>
            <w:r>
              <w:t xml:space="preserve"> (https://www.riib.org/solutions/programs/municipal-resilience-program)</w:t>
            </w:r>
          </w:p>
        </w:tc>
      </w:tr>
      <w:tr>
        <w:tc>
          <w:tcPr>
            <w:tcW w:type="dxa" w:w="1944"/>
            <w:shd w:fill="E6F1F5"/>
          </w:tcPr>
          <w:p>
            <w:r>
              <w:rPr>
                <w:b/>
              </w:rPr>
              <w:t>Record ID</w:t>
            </w:r>
          </w:p>
        </w:tc>
        <w:tc>
          <w:tcPr>
            <w:tcW w:type="dxa" w:w="8568"/>
          </w:tcPr>
          <w:p>
            <w:r>
              <w:t>RERC-FND-0652</w:t>
            </w:r>
          </w:p>
        </w:tc>
      </w:tr>
    </w:tbl>
    <w:p>
      <w:pPr>
        <w:pStyle w:val="Heading2"/>
        <w:spacing w:before="160" w:after="60"/>
      </w:pPr>
      <w:r>
        <w:t>RISCA Project Grants for Organizations</w:t>
      </w:r>
    </w:p>
    <w:p>
      <w:pPr>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events and cultural programming that complement recreation tourism.</w:t>
            </w:r>
          </w:p>
        </w:tc>
      </w:tr>
      <w:tr>
        <w:tc>
          <w:tcPr>
            <w:tcW w:type="dxa" w:w="1944"/>
            <w:shd w:fill="E9F2EC"/>
          </w:tcPr>
          <w:p>
            <w:r>
              <w:rPr>
                <w:b/>
              </w:rPr>
              <w:t>Best for</w:t>
            </w:r>
          </w:p>
        </w:tc>
        <w:tc>
          <w:tcPr>
            <w:tcW w:type="dxa" w:w="8568"/>
          </w:tcPr>
          <w:p>
            <w:r>
              <w:t>Rhode Island nonprofits, municipalities, schools, and arts organizations by category</w:t>
            </w:r>
          </w:p>
        </w:tc>
      </w:tr>
      <w:tr>
        <w:tc>
          <w:tcPr>
            <w:tcW w:type="dxa" w:w="1944"/>
            <w:shd w:fill="E9F2EC"/>
          </w:tcPr>
          <w:p>
            <w:r>
              <w:rPr>
                <w:b/>
              </w:rPr>
              <w:t>Why it may help</w:t>
            </w:r>
          </w:p>
        </w:tc>
        <w:tc>
          <w:tcPr>
            <w:tcW w:type="dxa" w:w="8568"/>
          </w:tcPr>
          <w:p>
            <w:r>
              <w:t>Supports events and cultural programming that complement recreation tourism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arts programming; festivals; cultural tourism; placemaking</w:t>
            </w:r>
          </w:p>
        </w:tc>
      </w:tr>
      <w:tr>
        <w:tc>
          <w:tcPr>
            <w:tcW w:type="dxa" w:w="1944"/>
            <w:shd w:fill="E9F2EC"/>
          </w:tcPr>
          <w:p>
            <w:r>
              <w:rPr>
                <w:b/>
              </w:rPr>
              <w:t>Amount or cost</w:t>
            </w:r>
          </w:p>
        </w:tc>
        <w:tc>
          <w:tcPr>
            <w:tcW w:type="dxa" w:w="8568"/>
          </w:tcPr>
          <w:p>
            <w:r>
              <w:t>Varies by annual grant category</w:t>
            </w:r>
          </w:p>
        </w:tc>
      </w:tr>
      <w:tr>
        <w:tc>
          <w:tcPr>
            <w:tcW w:type="dxa" w:w="1944"/>
            <w:shd w:fill="E9F2EC"/>
          </w:tcPr>
          <w:p>
            <w:r>
              <w:rPr>
                <w:b/>
              </w:rPr>
              <w:t>Match or cost</w:t>
            </w:r>
          </w:p>
        </w:tc>
        <w:tc>
          <w:tcPr>
            <w:tcW w:type="dxa" w:w="8568"/>
          </w:tcPr>
          <w:p>
            <w:r>
              <w:t>Match may apply</w:t>
            </w:r>
          </w:p>
        </w:tc>
      </w:tr>
      <w:tr>
        <w:tc>
          <w:tcPr>
            <w:tcW w:type="dxa" w:w="1944"/>
            <w:shd w:fill="E9F2EC"/>
          </w:tcPr>
          <w:p>
            <w:r>
              <w:rPr>
                <w:b/>
              </w:rPr>
              <w:t>Official source</w:t>
            </w:r>
          </w:p>
        </w:tc>
        <w:tc>
          <w:tcPr>
            <w:tcW w:type="dxa" w:w="8568"/>
          </w:tcPr>
          <w:p>
            <w:hyperlink r:id="rId426">
              <w:r>
                <w:rPr>
                  <w:color w:val="1B6A8F"/>
                  <w:u w:val="single"/>
                </w:rPr>
                <w:t>Open official page</w:t>
              </w:r>
            </w:hyperlink>
            <w:r>
              <w:t xml:space="preserve"> (https://arts.ri.gov/grants)</w:t>
            </w:r>
          </w:p>
        </w:tc>
      </w:tr>
      <w:tr>
        <w:tc>
          <w:tcPr>
            <w:tcW w:type="dxa" w:w="1944"/>
            <w:shd w:fill="E9F2EC"/>
          </w:tcPr>
          <w:p>
            <w:r>
              <w:rPr>
                <w:b/>
              </w:rPr>
              <w:t>Record ID</w:t>
            </w:r>
          </w:p>
        </w:tc>
        <w:tc>
          <w:tcPr>
            <w:tcW w:type="dxa" w:w="8568"/>
          </w:tcPr>
          <w:p>
            <w:r>
              <w:t>RERC-FND-0472</w:t>
            </w:r>
          </w:p>
        </w:tc>
      </w:tr>
    </w:tbl>
    <w:p>
      <w:pPr>
        <w:pStyle w:val="Heading2"/>
        <w:spacing w:before="160" w:after="60"/>
      </w:pPr>
      <w:r>
        <w:t>State Cultural Facilities Grant Program</w:t>
      </w:r>
    </w:p>
    <w:p>
      <w:pPr>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Strengthens cultural venues that draw visitors to small communities.</w:t>
            </w:r>
          </w:p>
        </w:tc>
      </w:tr>
      <w:tr>
        <w:tc>
          <w:tcPr>
            <w:tcW w:type="dxa" w:w="1944"/>
            <w:shd w:fill="E6F1F5"/>
          </w:tcPr>
          <w:p>
            <w:r>
              <w:rPr>
                <w:b/>
              </w:rPr>
              <w:t>Best for</w:t>
            </w:r>
          </w:p>
        </w:tc>
        <w:tc>
          <w:tcPr>
            <w:tcW w:type="dxa" w:w="8568"/>
          </w:tcPr>
          <w:p>
            <w:r>
              <w:t>Nonprofit cultural organizations and eligible facility owners</w:t>
            </w:r>
          </w:p>
        </w:tc>
      </w:tr>
      <w:tr>
        <w:tc>
          <w:tcPr>
            <w:tcW w:type="dxa" w:w="1944"/>
            <w:shd w:fill="E6F1F5"/>
          </w:tcPr>
          <w:p>
            <w:r>
              <w:rPr>
                <w:b/>
              </w:rPr>
              <w:t>Why it may help</w:t>
            </w:r>
          </w:p>
        </w:tc>
        <w:tc>
          <w:tcPr>
            <w:tcW w:type="dxa" w:w="8568"/>
          </w:tcPr>
          <w:p>
            <w:r>
              <w:t>Strengthens cultural venues that draw visitors to small communities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cultural facilities; theaters; museums; heritage tourism</w:t>
            </w:r>
          </w:p>
        </w:tc>
      </w:tr>
      <w:tr>
        <w:tc>
          <w:tcPr>
            <w:tcW w:type="dxa" w:w="1944"/>
            <w:shd w:fill="E6F1F5"/>
          </w:tcPr>
          <w:p>
            <w:r>
              <w:rPr>
                <w:b/>
              </w:rPr>
              <w:t>Amount or cost</w:t>
            </w:r>
          </w:p>
        </w:tc>
        <w:tc>
          <w:tcPr>
            <w:tcW w:type="dxa" w:w="8568"/>
          </w:tcPr>
          <w:p>
            <w:r>
              <w:t>Varies; recent bond-funded awards announced</w:t>
            </w:r>
          </w:p>
        </w:tc>
      </w:tr>
      <w:tr>
        <w:tc>
          <w:tcPr>
            <w:tcW w:type="dxa" w:w="1944"/>
            <w:shd w:fill="E6F1F5"/>
          </w:tcPr>
          <w:p>
            <w:r>
              <w:rPr>
                <w:b/>
              </w:rPr>
              <w:t>Match or cost</w:t>
            </w:r>
          </w:p>
        </w:tc>
        <w:tc>
          <w:tcPr>
            <w:tcW w:type="dxa" w:w="8568"/>
          </w:tcPr>
          <w:p>
            <w:r>
              <w:t>Match required</w:t>
            </w:r>
          </w:p>
        </w:tc>
      </w:tr>
      <w:tr>
        <w:tc>
          <w:tcPr>
            <w:tcW w:type="dxa" w:w="1944"/>
            <w:shd w:fill="E6F1F5"/>
          </w:tcPr>
          <w:p>
            <w:r>
              <w:rPr>
                <w:b/>
              </w:rPr>
              <w:t>Official source</w:t>
            </w:r>
          </w:p>
        </w:tc>
        <w:tc>
          <w:tcPr>
            <w:tcW w:type="dxa" w:w="8568"/>
          </w:tcPr>
          <w:p>
            <w:hyperlink r:id="rId427">
              <w:r>
                <w:rPr>
                  <w:color w:val="1B6A8F"/>
                  <w:u w:val="single"/>
                </w:rPr>
                <w:t>Open official page</w:t>
              </w:r>
            </w:hyperlink>
            <w:r>
              <w:t xml:space="preserve"> (https://arts.ri.gov/press-releases/ri-state-council-arts-announces-recipients-voter-approved-bond-measure)</w:t>
            </w:r>
          </w:p>
        </w:tc>
      </w:tr>
      <w:tr>
        <w:tc>
          <w:tcPr>
            <w:tcW w:type="dxa" w:w="1944"/>
            <w:shd w:fill="E6F1F5"/>
          </w:tcPr>
          <w:p>
            <w:r>
              <w:rPr>
                <w:b/>
              </w:rPr>
              <w:t>Record ID</w:t>
            </w:r>
          </w:p>
        </w:tc>
        <w:tc>
          <w:tcPr>
            <w:tcW w:type="dxa" w:w="8568"/>
          </w:tcPr>
          <w:p>
            <w:r>
              <w:t>RERC-FND-0473</w:t>
            </w:r>
          </w:p>
        </w:tc>
      </w:tr>
    </w:tbl>
    <w:p>
      <w:pPr>
        <w:pStyle w:val="Heading2"/>
        <w:spacing w:before="160" w:after="60"/>
      </w:pPr>
      <w:r>
        <w:t>1772 Foundation Historic Preservation Matching Grants</w:t>
      </w:r>
    </w:p>
    <w:p>
      <w:pPr>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small heritage attractions and historic community anchors improve visitor-ready facilities.</w:t>
            </w:r>
          </w:p>
        </w:tc>
      </w:tr>
      <w:tr>
        <w:tc>
          <w:tcPr>
            <w:tcW w:type="dxa" w:w="1944"/>
            <w:shd w:fill="E9F2EC"/>
          </w:tcPr>
          <w:p>
            <w:r>
              <w:rPr>
                <w:b/>
              </w:rPr>
              <w:t>Best for</w:t>
            </w:r>
          </w:p>
        </w:tc>
        <w:tc>
          <w:tcPr>
            <w:tcW w:type="dxa" w:w="8568"/>
          </w:tcPr>
          <w:p>
            <w:r>
              <w:t>501c3 nonprofits owning or long-term leasing historic properties</w:t>
            </w:r>
          </w:p>
        </w:tc>
      </w:tr>
      <w:tr>
        <w:tc>
          <w:tcPr>
            <w:tcW w:type="dxa" w:w="1944"/>
            <w:shd w:fill="E9F2EC"/>
          </w:tcPr>
          <w:p>
            <w:r>
              <w:rPr>
                <w:b/>
              </w:rPr>
              <w:t>Why it may help</w:t>
            </w:r>
          </w:p>
        </w:tc>
        <w:tc>
          <w:tcPr>
            <w:tcW w:type="dxa" w:w="8568"/>
          </w:tcPr>
          <w:p>
            <w:r>
              <w:t>Helps small heritage attractions and historic community anchors improve visitor-ready facilities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historic preservation, heritage sites, building exterior repair</w:t>
            </w:r>
          </w:p>
        </w:tc>
      </w:tr>
      <w:tr>
        <w:tc>
          <w:tcPr>
            <w:tcW w:type="dxa" w:w="1944"/>
            <w:shd w:fill="E9F2EC"/>
          </w:tcPr>
          <w:p>
            <w:r>
              <w:rPr>
                <w:b/>
              </w:rPr>
              <w:t>Amount or cost</w:t>
            </w:r>
          </w:p>
        </w:tc>
        <w:tc>
          <w:tcPr>
            <w:tcW w:type="dxa" w:w="8568"/>
          </w:tcPr>
          <w:p>
            <w:r>
              <w:t>Up to $10,000</w:t>
            </w:r>
          </w:p>
        </w:tc>
      </w:tr>
      <w:tr>
        <w:tc>
          <w:tcPr>
            <w:tcW w:type="dxa" w:w="1944"/>
            <w:shd w:fill="E9F2EC"/>
          </w:tcPr>
          <w:p>
            <w:r>
              <w:rPr>
                <w:b/>
              </w:rPr>
              <w:t>Match or cost</w:t>
            </w:r>
          </w:p>
        </w:tc>
        <w:tc>
          <w:tcPr>
            <w:tcW w:type="dxa" w:w="8568"/>
          </w:tcPr>
          <w:p>
            <w:r>
              <w:t>1 to 1 match</w:t>
            </w:r>
          </w:p>
        </w:tc>
      </w:tr>
      <w:tr>
        <w:tc>
          <w:tcPr>
            <w:tcW w:type="dxa" w:w="1944"/>
            <w:shd w:fill="E9F2EC"/>
          </w:tcPr>
          <w:p>
            <w:r>
              <w:rPr>
                <w:b/>
              </w:rPr>
              <w:t>Official source</w:t>
            </w:r>
          </w:p>
        </w:tc>
        <w:tc>
          <w:tcPr>
            <w:tcW w:type="dxa" w:w="8568"/>
          </w:tcPr>
          <w:p>
            <w:hyperlink r:id="rId428">
              <w:r>
                <w:rPr>
                  <w:color w:val="1B6A8F"/>
                  <w:u w:val="single"/>
                </w:rPr>
                <w:t>Open official page</w:t>
              </w:r>
            </w:hyperlink>
            <w:r>
              <w:t xml:space="preserve"> (https://www.1772foundation.org/rhode-island)</w:t>
            </w:r>
          </w:p>
        </w:tc>
      </w:tr>
      <w:tr>
        <w:tc>
          <w:tcPr>
            <w:tcW w:type="dxa" w:w="1944"/>
            <w:shd w:fill="E9F2EC"/>
          </w:tcPr>
          <w:p>
            <w:r>
              <w:rPr>
                <w:b/>
              </w:rPr>
              <w:t>Record ID</w:t>
            </w:r>
          </w:p>
        </w:tc>
        <w:tc>
          <w:tcPr>
            <w:tcW w:type="dxa" w:w="8568"/>
          </w:tcPr>
          <w:p>
            <w:r>
              <w:t>RERC-FND-0466</w:t>
            </w:r>
          </w:p>
        </w:tc>
      </w:tr>
    </w:tbl>
    <w:p>
      <w:pPr>
        <w:pStyle w:val="Heading2"/>
        <w:spacing w:before="160" w:after="60"/>
      </w:pPr>
      <w:r>
        <w:t>Capital Grants</w:t>
      </w:r>
    </w:p>
    <w:p>
      <w:pPr>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Strong capital source for recreation nonprofits, camps, visitor-serving historic sites, and community facilities.</w:t>
            </w:r>
          </w:p>
        </w:tc>
      </w:tr>
      <w:tr>
        <w:tc>
          <w:tcPr>
            <w:tcW w:type="dxa" w:w="1944"/>
            <w:shd w:fill="E6F1F5"/>
          </w:tcPr>
          <w:p>
            <w:r>
              <w:rPr>
                <w:b/>
              </w:rPr>
              <w:t>Best for</w:t>
            </w:r>
          </w:p>
        </w:tc>
        <w:tc>
          <w:tcPr>
            <w:tcW w:type="dxa" w:w="8568"/>
          </w:tcPr>
          <w:p>
            <w:r>
              <w:t>Rhode Island nonprofit organizations</w:t>
            </w:r>
          </w:p>
        </w:tc>
      </w:tr>
      <w:tr>
        <w:tc>
          <w:tcPr>
            <w:tcW w:type="dxa" w:w="1944"/>
            <w:shd w:fill="E6F1F5"/>
          </w:tcPr>
          <w:p>
            <w:r>
              <w:rPr>
                <w:b/>
              </w:rPr>
              <w:t>Why it may help</w:t>
            </w:r>
          </w:p>
        </w:tc>
        <w:tc>
          <w:tcPr>
            <w:tcW w:type="dxa" w:w="8568"/>
          </w:tcPr>
          <w:p>
            <w:r>
              <w:t>Strong capital source for recreation nonprofits, camps, visitor-serving historic sites, and community facilities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nonprofit facilities, camps, recreation, historic assets, equipment</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429">
              <w:r>
                <w:rPr>
                  <w:color w:val="1B6A8F"/>
                  <w:u w:val="single"/>
                </w:rPr>
                <w:t>Open official page</w:t>
              </w:r>
            </w:hyperlink>
            <w:r>
              <w:t xml:space="preserve"> (https://champlinfoundation.org/apply)</w:t>
            </w:r>
          </w:p>
        </w:tc>
      </w:tr>
      <w:tr>
        <w:tc>
          <w:tcPr>
            <w:tcW w:type="dxa" w:w="1944"/>
            <w:shd w:fill="E6F1F5"/>
          </w:tcPr>
          <w:p>
            <w:r>
              <w:rPr>
                <w:b/>
              </w:rPr>
              <w:t>Record ID</w:t>
            </w:r>
          </w:p>
        </w:tc>
        <w:tc>
          <w:tcPr>
            <w:tcW w:type="dxa" w:w="8568"/>
          </w:tcPr>
          <w:p>
            <w:r>
              <w:t>RERC-FND-0468</w:t>
            </w:r>
          </w:p>
        </w:tc>
      </w:tr>
    </w:tbl>
    <w:p>
      <w:pPr>
        <w:pStyle w:val="Heading2"/>
        <w:spacing w:before="160" w:after="60"/>
      </w:pPr>
      <w:r>
        <w:t>Community Connectors Grants</w:t>
      </w:r>
    </w:p>
    <w:p>
      <w:pPr>
        <w:spacing w:after="80"/>
      </w:pPr>
      <w:r>
        <w:rPr>
          <w:b/>
        </w:rPr>
        <w:t>Smart Growth America</w:t>
      </w:r>
      <w:r>
        <w:t xml:space="preserve"> | Recurring | See program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Repairing divisive infrastructure, improving safety on local arterial roads, and sparking the long-term partnerships and support necessary for making permanent reconnections.</w:t>
            </w:r>
          </w:p>
        </w:tc>
      </w:tr>
      <w:tr>
        <w:tc>
          <w:tcPr>
            <w:tcW w:type="dxa" w:w="1944"/>
            <w:shd w:fill="E9F2EC"/>
          </w:tcPr>
          <w:p>
            <w:r>
              <w:rPr>
                <w:b/>
              </w:rPr>
              <w:t>Best for</w:t>
            </w:r>
          </w:p>
        </w:tc>
        <w:tc>
          <w:tcPr>
            <w:tcW w:type="dxa" w:w="8568"/>
          </w:tcPr>
          <w:p>
            <w:r>
              <w:t>See program</w:t>
            </w:r>
          </w:p>
        </w:tc>
      </w:tr>
      <w:tr>
        <w:tc>
          <w:tcPr>
            <w:tcW w:type="dxa" w:w="1944"/>
            <w:shd w:fill="E9F2EC"/>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Recreation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30">
              <w:r>
                <w:rPr>
                  <w:color w:val="1B6A8F"/>
                  <w:u w:val="single"/>
                </w:rPr>
                <w:t>Open official page</w:t>
              </w:r>
            </w:hyperlink>
            <w:r>
              <w:t xml:space="preserve"> (https://smartgrowthamerica.org/program/community-connectors)</w:t>
            </w:r>
          </w:p>
        </w:tc>
      </w:tr>
      <w:tr>
        <w:tc>
          <w:tcPr>
            <w:tcW w:type="dxa" w:w="1944"/>
            <w:shd w:fill="E9F2EC"/>
          </w:tcPr>
          <w:p>
            <w:r>
              <w:rPr>
                <w:b/>
              </w:rPr>
              <w:t>Record ID</w:t>
            </w:r>
          </w:p>
        </w:tc>
        <w:tc>
          <w:tcPr>
            <w:tcW w:type="dxa" w:w="8568"/>
          </w:tcPr>
          <w:p>
            <w:r>
              <w:t>RERC-FND-0474</w:t>
            </w:r>
          </w:p>
        </w:tc>
      </w:tr>
    </w:tbl>
    <w:p>
      <w:pPr>
        <w:pStyle w:val="Heading2"/>
        <w:spacing w:before="160" w:after="60"/>
      </w:pPr>
      <w:r>
        <w:t>Toshiba America Foundation Grants</w:t>
      </w:r>
    </w:p>
    <w:p>
      <w:pPr>
        <w:spacing w:after="80"/>
      </w:pPr>
      <w:r>
        <w:rPr>
          <w:b/>
        </w:rPr>
        <w:t>Toshiba America</w:t>
      </w:r>
      <w:r>
        <w:t xml:space="preserve"> | Recurring | See program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projects that promote understanding of Japan.</w:t>
            </w:r>
          </w:p>
        </w:tc>
      </w:tr>
      <w:tr>
        <w:tc>
          <w:tcPr>
            <w:tcW w:type="dxa" w:w="1944"/>
            <w:shd w:fill="E6F1F5"/>
          </w:tcPr>
          <w:p>
            <w:r>
              <w:rPr>
                <w:b/>
              </w:rPr>
              <w:t>Best for</w:t>
            </w:r>
          </w:p>
        </w:tc>
        <w:tc>
          <w:tcPr>
            <w:tcW w:type="dxa" w:w="8568"/>
          </w:tcPr>
          <w:p>
            <w:r>
              <w:t>Non-profit organizations and organizations that have or will have a bank account in its officially registered name or an equivalent account for the remittance of grant.</w:t>
            </w:r>
          </w:p>
        </w:tc>
      </w:tr>
      <w:tr>
        <w:tc>
          <w:tcPr>
            <w:tcW w:type="dxa" w:w="1944"/>
            <w:shd w:fill="E6F1F5"/>
          </w:tcPr>
          <w:p>
            <w:r>
              <w:rPr>
                <w:b/>
              </w:rPr>
              <w:t>Why it may help</w:t>
            </w:r>
          </w:p>
        </w:tc>
        <w:tc>
          <w:tcPr>
            <w:tcW w:type="dxa" w:w="8568"/>
          </w:tcPr>
          <w:p>
            <w:r>
              <w:t>May support rural community goals related to general community development.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General Community Development</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31">
              <w:r>
                <w:rPr>
                  <w:color w:val="1B6A8F"/>
                  <w:u w:val="single"/>
                </w:rPr>
                <w:t>Open official page</w:t>
              </w:r>
            </w:hyperlink>
            <w:r>
              <w:t xml:space="preserve"> (https://www.toshiba.com/taf)</w:t>
            </w:r>
          </w:p>
        </w:tc>
      </w:tr>
      <w:tr>
        <w:tc>
          <w:tcPr>
            <w:tcW w:type="dxa" w:w="1944"/>
            <w:shd w:fill="E6F1F5"/>
          </w:tcPr>
          <w:p>
            <w:r>
              <w:rPr>
                <w:b/>
              </w:rPr>
              <w:t>Record ID</w:t>
            </w:r>
          </w:p>
        </w:tc>
        <w:tc>
          <w:tcPr>
            <w:tcW w:type="dxa" w:w="8568"/>
          </w:tcPr>
          <w:p>
            <w:r>
              <w:t>RERC-FND-0475</w:t>
            </w:r>
          </w:p>
        </w:tc>
      </w:tr>
    </w:tbl>
    <w:p>
      <w:pPr>
        <w:pStyle w:val="Heading2"/>
        <w:spacing w:before="160" w:after="60"/>
      </w:pPr>
      <w:r>
        <w:t>Five Star and Urban Waters Restoration Grant Program</w:t>
      </w:r>
    </w:p>
    <w:p>
      <w:pPr>
        <w:spacing w:after="80"/>
      </w:pPr>
      <w:r>
        <w:rPr>
          <w:b/>
        </w:rPr>
        <w:t>National Fish and Wildlife Foundation</w:t>
      </w:r>
      <w:r>
        <w:t xml:space="preserve"> | Recurring | Select Localities across the Country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To develop community capacity to sustain local natural resources for future generations.</w:t>
            </w:r>
          </w:p>
        </w:tc>
      </w:tr>
      <w:tr>
        <w:tc>
          <w:tcPr>
            <w:tcW w:type="dxa" w:w="1944"/>
            <w:shd w:fill="E9F2EC"/>
          </w:tcPr>
          <w:p>
            <w:r>
              <w:rPr>
                <w:b/>
              </w:rPr>
              <w:t>Best for</w:t>
            </w:r>
          </w:p>
        </w:tc>
        <w:tc>
          <w:tcPr>
            <w:tcW w:type="dxa" w:w="8568"/>
          </w:tcPr>
          <w:p>
            <w:r>
              <w:t>Non-profit 501(c) organizations, state government agencies, local governments, municipal governments, Tribal Governments and Organizations and educational institutions</w:t>
            </w:r>
          </w:p>
        </w:tc>
      </w:tr>
      <w:tr>
        <w:tc>
          <w:tcPr>
            <w:tcW w:type="dxa" w:w="1944"/>
            <w:shd w:fill="E9F2EC"/>
          </w:tcPr>
          <w:p>
            <w:r>
              <w:rPr>
                <w:b/>
              </w:rPr>
              <w:t>Why it may help</w:t>
            </w:r>
          </w:p>
        </w:tc>
        <w:tc>
          <w:tcPr>
            <w:tcW w:type="dxa" w:w="8568"/>
          </w:tcPr>
          <w:p>
            <w:r>
              <w:t>May support rural community goals related to infrastructure and planning.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Planning; Conservation; Energy/Climate</w:t>
            </w:r>
          </w:p>
        </w:tc>
      </w:tr>
      <w:tr>
        <w:tc>
          <w:tcPr>
            <w:tcW w:type="dxa" w:w="1944"/>
            <w:shd w:fill="E9F2EC"/>
          </w:tcPr>
          <w:p>
            <w:r>
              <w:rPr>
                <w:b/>
              </w:rPr>
              <w:t>Amount or cost</w:t>
            </w:r>
          </w:p>
        </w:tc>
        <w:tc>
          <w:tcPr>
            <w:tcW w:type="dxa" w:w="8568"/>
          </w:tcPr>
          <w:p>
            <w:r>
              <w:t>$30,000 to $150,000</w:t>
            </w:r>
          </w:p>
        </w:tc>
      </w:tr>
      <w:tr>
        <w:tc>
          <w:tcPr>
            <w:tcW w:type="dxa" w:w="1944"/>
            <w:shd w:fill="E9F2EC"/>
          </w:tcPr>
          <w:p>
            <w:r>
              <w:rPr>
                <w:b/>
              </w:rPr>
              <w:t>Match or cost</w:t>
            </w:r>
          </w:p>
        </w:tc>
        <w:tc>
          <w:tcPr>
            <w:tcW w:type="dxa" w:w="8568"/>
          </w:tcPr>
          <w:p>
            <w:r>
              <w:t>Yes, 75%</w:t>
            </w:r>
          </w:p>
        </w:tc>
      </w:tr>
      <w:tr>
        <w:tc>
          <w:tcPr>
            <w:tcW w:type="dxa" w:w="1944"/>
            <w:shd w:fill="E9F2EC"/>
          </w:tcPr>
          <w:p>
            <w:r>
              <w:rPr>
                <w:b/>
              </w:rPr>
              <w:t>Official source</w:t>
            </w:r>
          </w:p>
        </w:tc>
        <w:tc>
          <w:tcPr>
            <w:tcW w:type="dxa" w:w="8568"/>
          </w:tcPr>
          <w:p>
            <w:hyperlink r:id="rId432">
              <w:r>
                <w:rPr>
                  <w:color w:val="1B6A8F"/>
                  <w:u w:val="single"/>
                </w:rPr>
                <w:t>Open official page</w:t>
              </w:r>
            </w:hyperlink>
            <w:r>
              <w:t xml:space="preserve"> (https://www.nfwf.org/programs/five-star-and-urban-waters-restoration-grant-program)</w:t>
            </w:r>
          </w:p>
        </w:tc>
      </w:tr>
      <w:tr>
        <w:tc>
          <w:tcPr>
            <w:tcW w:type="dxa" w:w="1944"/>
            <w:shd w:fill="E9F2EC"/>
          </w:tcPr>
          <w:p>
            <w:r>
              <w:rPr>
                <w:b/>
              </w:rPr>
              <w:t>Record ID</w:t>
            </w:r>
          </w:p>
        </w:tc>
        <w:tc>
          <w:tcPr>
            <w:tcW w:type="dxa" w:w="8568"/>
          </w:tcPr>
          <w:p>
            <w:r>
              <w:t>RERC-FND-0476</w:t>
            </w:r>
          </w:p>
        </w:tc>
      </w:tr>
    </w:tbl>
    <w:p>
      <w:pPr>
        <w:pStyle w:val="Heading2"/>
        <w:spacing w:before="160" w:after="60"/>
      </w:pPr>
      <w:r>
        <w:t>Beaufort County Local Accommodations and Hospitality Tax Grants</w:t>
      </w:r>
    </w:p>
    <w:p>
      <w:pPr>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Local lodging and hospitality tax grants can support trails, events, visitor amenities, and recreation-linked tourism projects.</w:t>
            </w:r>
          </w:p>
        </w:tc>
      </w:tr>
      <w:tr>
        <w:tc>
          <w:tcPr>
            <w:tcW w:type="dxa" w:w="1944"/>
            <w:shd w:fill="E6F1F5"/>
          </w:tcPr>
          <w:p>
            <w:r>
              <w:rPr>
                <w:b/>
              </w:rPr>
              <w:t>Best for</w:t>
            </w:r>
          </w:p>
        </w:tc>
        <w:tc>
          <w:tcPr>
            <w:tcW w:type="dxa" w:w="8568"/>
          </w:tcPr>
          <w:p>
            <w:r>
              <w:t>Eligible tourism-related organizations and project sponsors</w:t>
            </w:r>
          </w:p>
        </w:tc>
      </w:tr>
      <w:tr>
        <w:tc>
          <w:tcPr>
            <w:tcW w:type="dxa" w:w="1944"/>
            <w:shd w:fill="E6F1F5"/>
          </w:tcPr>
          <w:p>
            <w:r>
              <w:rPr>
                <w:b/>
              </w:rPr>
              <w:t>Why it may help</w:t>
            </w:r>
          </w:p>
        </w:tc>
        <w:tc>
          <w:tcPr>
            <w:tcW w:type="dxa" w:w="8568"/>
          </w:tcPr>
          <w:p>
            <w:r>
              <w:t>Local lodging and hospitality tax grants can support trails, events, visitor amenities, and recreation-linked tourism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tourism-related projects, events, destination assets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433">
              <w:r>
                <w:rPr>
                  <w:color w:val="1B6A8F"/>
                  <w:u w:val="single"/>
                </w:rPr>
                <w:t>Open official page</w:t>
              </w:r>
            </w:hyperlink>
            <w:r>
              <w:t xml:space="preserve"> (https://www.beaufortcountysc.gov/grants/index.html)</w:t>
            </w:r>
          </w:p>
        </w:tc>
      </w:tr>
      <w:tr>
        <w:tc>
          <w:tcPr>
            <w:tcW w:type="dxa" w:w="1944"/>
            <w:shd w:fill="E6F1F5"/>
          </w:tcPr>
          <w:p>
            <w:r>
              <w:rPr>
                <w:b/>
              </w:rPr>
              <w:t>Record ID</w:t>
            </w:r>
          </w:p>
        </w:tc>
        <w:tc>
          <w:tcPr>
            <w:tcW w:type="dxa" w:w="8568"/>
          </w:tcPr>
          <w:p>
            <w:r>
              <w:t>RERC-FND-0479</w:t>
            </w:r>
          </w:p>
        </w:tc>
      </w:tr>
    </w:tbl>
    <w:p>
      <w:pPr>
        <w:pStyle w:val="Heading2"/>
        <w:spacing w:before="160" w:after="60"/>
      </w:pPr>
      <w:r>
        <w:t>Community Grants</w:t>
      </w:r>
    </w:p>
    <w:p>
      <w:pPr>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Local community foundation support can fill small gaps for recreation-adjacent amenities, events, and nonprofit capacity.</w:t>
            </w:r>
          </w:p>
        </w:tc>
      </w:tr>
      <w:tr>
        <w:tc>
          <w:tcPr>
            <w:tcW w:type="dxa" w:w="1944"/>
            <w:shd w:fill="E9F2EC"/>
          </w:tcPr>
          <w:p>
            <w:r>
              <w:rPr>
                <w:b/>
              </w:rPr>
              <w:t>Best for</w:t>
            </w:r>
          </w:p>
        </w:tc>
        <w:tc>
          <w:tcPr>
            <w:tcW w:type="dxa" w:w="8568"/>
          </w:tcPr>
          <w:p>
            <w:r>
              <w:t>501c3 organizations serving eligible counties</w:t>
            </w:r>
          </w:p>
        </w:tc>
      </w:tr>
      <w:tr>
        <w:tc>
          <w:tcPr>
            <w:tcW w:type="dxa" w:w="1944"/>
            <w:shd w:fill="E9F2EC"/>
          </w:tcPr>
          <w:p>
            <w:r>
              <w:rPr>
                <w:b/>
              </w:rPr>
              <w:t>Why it may help</w:t>
            </w:r>
          </w:p>
        </w:tc>
        <w:tc>
          <w:tcPr>
            <w:tcW w:type="dxa" w:w="8568"/>
          </w:tcPr>
          <w:p>
            <w:r>
              <w:t>Local community foundation support can fill small gaps for recreation-adjacent amenities, events, and nonprofit capacity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community vitality, nonprofit programs, local quality of life</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None stated</w:t>
            </w:r>
          </w:p>
        </w:tc>
      </w:tr>
      <w:tr>
        <w:tc>
          <w:tcPr>
            <w:tcW w:type="dxa" w:w="1944"/>
            <w:shd w:fill="E9F2EC"/>
          </w:tcPr>
          <w:p>
            <w:r>
              <w:rPr>
                <w:b/>
              </w:rPr>
              <w:t>Official source</w:t>
            </w:r>
          </w:p>
        </w:tc>
        <w:tc>
          <w:tcPr>
            <w:tcW w:type="dxa" w:w="8568"/>
          </w:tcPr>
          <w:p>
            <w:hyperlink r:id="rId434">
              <w:r>
                <w:rPr>
                  <w:color w:val="1B6A8F"/>
                  <w:u w:val="single"/>
                </w:rPr>
                <w:t>Open official page</w:t>
              </w:r>
            </w:hyperlink>
            <w:r>
              <w:t xml:space="preserve"> (https://www.cfcsra.org/nonprofits/grant-opportunities/community-grants/2027-community-grants)</w:t>
            </w:r>
          </w:p>
        </w:tc>
      </w:tr>
      <w:tr>
        <w:tc>
          <w:tcPr>
            <w:tcW w:type="dxa" w:w="1944"/>
            <w:shd w:fill="E9F2EC"/>
          </w:tcPr>
          <w:p>
            <w:r>
              <w:rPr>
                <w:b/>
              </w:rPr>
              <w:t>Record ID</w:t>
            </w:r>
          </w:p>
        </w:tc>
        <w:tc>
          <w:tcPr>
            <w:tcW w:type="dxa" w:w="8568"/>
          </w:tcPr>
          <w:p>
            <w:r>
              <w:t>RERC-FND-0481</w:t>
            </w:r>
          </w:p>
        </w:tc>
      </w:tr>
    </w:tbl>
    <w:p>
      <w:pPr>
        <w:pStyle w:val="Heading2"/>
        <w:spacing w:before="160" w:after="60"/>
      </w:pPr>
      <w:r>
        <w:t>Duke Energy Foundation Grants</w:t>
      </w:r>
    </w:p>
    <w:p>
      <w:pPr>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Potential match for outdoor workforce, conservation education, trail stewardship, and recreation-community partnerships.</w:t>
            </w:r>
          </w:p>
        </w:tc>
      </w:tr>
      <w:tr>
        <w:tc>
          <w:tcPr>
            <w:tcW w:type="dxa" w:w="1944"/>
            <w:shd w:fill="E6F1F5"/>
          </w:tcPr>
          <w:p>
            <w:r>
              <w:rPr>
                <w:b/>
              </w:rPr>
              <w:t>Best for</w:t>
            </w:r>
          </w:p>
        </w:tc>
        <w:tc>
          <w:tcPr>
            <w:tcW w:type="dxa" w:w="8568"/>
          </w:tcPr>
          <w:p>
            <w:r>
              <w:t>501c3 nonprofits and eligible community partners</w:t>
            </w:r>
          </w:p>
        </w:tc>
      </w:tr>
      <w:tr>
        <w:tc>
          <w:tcPr>
            <w:tcW w:type="dxa" w:w="1944"/>
            <w:shd w:fill="E6F1F5"/>
          </w:tcPr>
          <w:p>
            <w:r>
              <w:rPr>
                <w:b/>
              </w:rPr>
              <w:t>Why it may help</w:t>
            </w:r>
          </w:p>
        </w:tc>
        <w:tc>
          <w:tcPr>
            <w:tcW w:type="dxa" w:w="8568"/>
          </w:tcPr>
          <w:p>
            <w:r>
              <w:t>Potential match for outdoor workforce, conservation education, trail stewardship, and recreation-community partnerships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workforce, community vitality, nature, resiliency</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None stated</w:t>
            </w:r>
          </w:p>
        </w:tc>
      </w:tr>
      <w:tr>
        <w:tc>
          <w:tcPr>
            <w:tcW w:type="dxa" w:w="1944"/>
            <w:shd w:fill="E6F1F5"/>
          </w:tcPr>
          <w:p>
            <w:r>
              <w:rPr>
                <w:b/>
              </w:rPr>
              <w:t>Official source</w:t>
            </w:r>
          </w:p>
        </w:tc>
        <w:tc>
          <w:tcPr>
            <w:tcW w:type="dxa" w:w="8568"/>
          </w:tcPr>
          <w:p>
            <w:hyperlink r:id="rId249">
              <w:r>
                <w:rPr>
                  <w:color w:val="1B6A8F"/>
                  <w:u w:val="single"/>
                </w:rPr>
                <w:t>Open official page</w:t>
              </w:r>
            </w:hyperlink>
            <w:r>
              <w:t xml:space="preserve"> (https://foundation.duke-energy.com/grants)</w:t>
            </w:r>
          </w:p>
        </w:tc>
      </w:tr>
      <w:tr>
        <w:tc>
          <w:tcPr>
            <w:tcW w:type="dxa" w:w="1944"/>
            <w:shd w:fill="E6F1F5"/>
          </w:tcPr>
          <w:p>
            <w:r>
              <w:rPr>
                <w:b/>
              </w:rPr>
              <w:t>Record ID</w:t>
            </w:r>
          </w:p>
        </w:tc>
        <w:tc>
          <w:tcPr>
            <w:tcW w:type="dxa" w:w="8568"/>
          </w:tcPr>
          <w:p>
            <w:r>
              <w:t>RERC-FND-0485</w:t>
            </w:r>
          </w:p>
        </w:tc>
      </w:tr>
    </w:tbl>
    <w:p>
      <w:pPr>
        <w:pStyle w:val="Heading2"/>
        <w:spacing w:before="160" w:after="60"/>
      </w:pPr>
      <w:r>
        <w:t>Arts Industry Operating Support</w:t>
      </w:r>
    </w:p>
    <w:p>
      <w:pPr>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Stabilizes arts groups that produce visitor-facing cultural activity.</w:t>
            </w:r>
          </w:p>
        </w:tc>
      </w:tr>
      <w:tr>
        <w:tc>
          <w:tcPr>
            <w:tcW w:type="dxa" w:w="1944"/>
            <w:shd w:fill="E9F2EC"/>
          </w:tcPr>
          <w:p>
            <w:r>
              <w:rPr>
                <w:b/>
              </w:rPr>
              <w:t>Best for</w:t>
            </w:r>
          </w:p>
        </w:tc>
        <w:tc>
          <w:tcPr>
            <w:tcW w:type="dxa" w:w="8568"/>
          </w:tcPr>
          <w:p>
            <w:r>
              <w:t>South Carolina arts nonprofits and eligible organizations</w:t>
            </w:r>
          </w:p>
        </w:tc>
      </w:tr>
      <w:tr>
        <w:tc>
          <w:tcPr>
            <w:tcW w:type="dxa" w:w="1944"/>
            <w:shd w:fill="E9F2EC"/>
          </w:tcPr>
          <w:p>
            <w:r>
              <w:rPr>
                <w:b/>
              </w:rPr>
              <w:t>Why it may help</w:t>
            </w:r>
          </w:p>
        </w:tc>
        <w:tc>
          <w:tcPr>
            <w:tcW w:type="dxa" w:w="8568"/>
          </w:tcPr>
          <w:p>
            <w:r>
              <w:t>Stabilizes arts groups that produce visitor-facing cultural activity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arts organizations; cultural programming; operations; tourism</w:t>
            </w:r>
          </w:p>
        </w:tc>
      </w:tr>
      <w:tr>
        <w:tc>
          <w:tcPr>
            <w:tcW w:type="dxa" w:w="1944"/>
            <w:shd w:fill="E9F2EC"/>
          </w:tcPr>
          <w:p>
            <w:r>
              <w:rPr>
                <w:b/>
              </w:rPr>
              <w:t>Amount or cost</w:t>
            </w:r>
          </w:p>
        </w:tc>
        <w:tc>
          <w:tcPr>
            <w:tcW w:type="dxa" w:w="8568"/>
          </w:tcPr>
          <w:p>
            <w:r>
              <w:t>Up to current program cap; recent page lists award limits</w:t>
            </w:r>
          </w:p>
        </w:tc>
      </w:tr>
      <w:tr>
        <w:tc>
          <w:tcPr>
            <w:tcW w:type="dxa" w:w="1944"/>
            <w:shd w:fill="E9F2EC"/>
          </w:tcPr>
          <w:p>
            <w:r>
              <w:rPr>
                <w:b/>
              </w:rPr>
              <w:t>Match or cost</w:t>
            </w:r>
          </w:p>
        </w:tc>
        <w:tc>
          <w:tcPr>
            <w:tcW w:type="dxa" w:w="8568"/>
          </w:tcPr>
          <w:p>
            <w:r>
              <w:t>Match varies by applicant budget and guidelines</w:t>
            </w:r>
          </w:p>
        </w:tc>
      </w:tr>
      <w:tr>
        <w:tc>
          <w:tcPr>
            <w:tcW w:type="dxa" w:w="1944"/>
            <w:shd w:fill="E9F2EC"/>
          </w:tcPr>
          <w:p>
            <w:r>
              <w:rPr>
                <w:b/>
              </w:rPr>
              <w:t>Official source</w:t>
            </w:r>
          </w:p>
        </w:tc>
        <w:tc>
          <w:tcPr>
            <w:tcW w:type="dxa" w:w="8568"/>
          </w:tcPr>
          <w:p>
            <w:hyperlink r:id="rId435">
              <w:r>
                <w:rPr>
                  <w:color w:val="1B6A8F"/>
                  <w:u w:val="single"/>
                </w:rPr>
                <w:t>Open official page</w:t>
              </w:r>
            </w:hyperlink>
            <w:r>
              <w:t xml:space="preserve"> (https://www.southcarolinaarts.com/grant/aios)</w:t>
            </w:r>
          </w:p>
        </w:tc>
      </w:tr>
      <w:tr>
        <w:tc>
          <w:tcPr>
            <w:tcW w:type="dxa" w:w="1944"/>
            <w:shd w:fill="E9F2EC"/>
          </w:tcPr>
          <w:p>
            <w:r>
              <w:rPr>
                <w:b/>
              </w:rPr>
              <w:t>Record ID</w:t>
            </w:r>
          </w:p>
        </w:tc>
        <w:tc>
          <w:tcPr>
            <w:tcW w:type="dxa" w:w="8568"/>
          </w:tcPr>
          <w:p>
            <w:r>
              <w:t>RERC-FND-0477</w:t>
            </w:r>
          </w:p>
        </w:tc>
      </w:tr>
    </w:tbl>
    <w:p>
      <w:pPr>
        <w:pStyle w:val="Heading2"/>
        <w:spacing w:before="160" w:after="60"/>
      </w:pPr>
      <w:r>
        <w:t>Folklife and Traditional Arts Projects Grants</w:t>
      </w:r>
    </w:p>
    <w:p>
      <w:pPr>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 traditional arts practices including quilting, pottery, folk music, dance, oral literature, and other culturally rooted art forms passed down through generations.</w:t>
            </w:r>
          </w:p>
        </w:tc>
      </w:tr>
      <w:tr>
        <w:tc>
          <w:tcPr>
            <w:tcW w:type="dxa" w:w="1944"/>
            <w:shd w:fill="E6F1F5"/>
          </w:tcPr>
          <w:p>
            <w:r>
              <w:rPr>
                <w:b/>
              </w:rPr>
              <w:t>Best for</w:t>
            </w:r>
          </w:p>
        </w:tc>
        <w:tc>
          <w:tcPr>
            <w:tcW w:type="dxa" w:w="8568"/>
          </w:tcPr>
          <w:p>
            <w:r>
              <w:t>Individual artists and organizations in South Carolina engaged in folk and traditional arts</w:t>
            </w:r>
          </w:p>
        </w:tc>
      </w:tr>
      <w:tr>
        <w:tc>
          <w:tcPr>
            <w:tcW w:type="dxa" w:w="1944"/>
            <w:shd w:fill="E6F1F5"/>
          </w:tcPr>
          <w:p>
            <w:r>
              <w:rPr>
                <w:b/>
              </w:rPr>
              <w:t>Why it may help</w:t>
            </w:r>
          </w:p>
        </w:tc>
        <w:tc>
          <w:tcPr>
            <w:tcW w:type="dxa" w:w="8568"/>
          </w:tcPr>
          <w:p>
            <w:r>
              <w:t>May support rural community goals related to historic and cultural.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Historic/Cultural</w:t>
            </w:r>
          </w:p>
        </w:tc>
      </w:tr>
      <w:tr>
        <w:tc>
          <w:tcPr>
            <w:tcW w:type="dxa" w:w="1944"/>
            <w:shd w:fill="E6F1F5"/>
          </w:tcPr>
          <w:p>
            <w:r>
              <w:rPr>
                <w:b/>
              </w:rPr>
              <w:t>Amount or cost</w:t>
            </w:r>
          </w:p>
        </w:tc>
        <w:tc>
          <w:tcPr>
            <w:tcW w:type="dxa" w:w="8568"/>
          </w:tcPr>
          <w:p>
            <w:r>
              <w:t>Up to $3.5K (Year 1); up to $5K (Years 2-3)</w:t>
            </w:r>
          </w:p>
        </w:tc>
      </w:tr>
      <w:tr>
        <w:tc>
          <w:tcPr>
            <w:tcW w:type="dxa" w:w="1944"/>
            <w:shd w:fill="E6F1F5"/>
          </w:tcPr>
          <w:p>
            <w:r>
              <w:rPr>
                <w:b/>
              </w:rPr>
              <w:t>Match or cost</w:t>
            </w:r>
          </w:p>
        </w:tc>
        <w:tc>
          <w:tcPr>
            <w:tcW w:type="dxa" w:w="8568"/>
          </w:tcPr>
          <w:p>
            <w:r>
              <w:t>Yes (Years 2-3, 1:1)</w:t>
            </w:r>
          </w:p>
        </w:tc>
      </w:tr>
      <w:tr>
        <w:tc>
          <w:tcPr>
            <w:tcW w:type="dxa" w:w="1944"/>
            <w:shd w:fill="E6F1F5"/>
          </w:tcPr>
          <w:p>
            <w:r>
              <w:rPr>
                <w:b/>
              </w:rPr>
              <w:t>Official source</w:t>
            </w:r>
          </w:p>
        </w:tc>
        <w:tc>
          <w:tcPr>
            <w:tcW w:type="dxa" w:w="8568"/>
          </w:tcPr>
          <w:p>
            <w:hyperlink r:id="rId436">
              <w:r>
                <w:rPr>
                  <w:color w:val="1B6A8F"/>
                  <w:u w:val="single"/>
                </w:rPr>
                <w:t>Open official page</w:t>
              </w:r>
            </w:hyperlink>
            <w:r>
              <w:t xml:space="preserve"> (https://www.southcarolinaarts.com/grants)</w:t>
            </w:r>
          </w:p>
        </w:tc>
      </w:tr>
      <w:tr>
        <w:tc>
          <w:tcPr>
            <w:tcW w:type="dxa" w:w="1944"/>
            <w:shd w:fill="E6F1F5"/>
          </w:tcPr>
          <w:p>
            <w:r>
              <w:rPr>
                <w:b/>
              </w:rPr>
              <w:t>Record ID</w:t>
            </w:r>
          </w:p>
        </w:tc>
        <w:tc>
          <w:tcPr>
            <w:tcW w:type="dxa" w:w="8568"/>
          </w:tcPr>
          <w:p>
            <w:r>
              <w:t>RERC-FND-0488</w:t>
            </w:r>
          </w:p>
        </w:tc>
      </w:tr>
    </w:tbl>
    <w:p>
      <w:pPr>
        <w:pStyle w:val="Heading2"/>
        <w:spacing w:before="160" w:after="60"/>
      </w:pPr>
      <w:r>
        <w:t>Conservation Bank Grants</w:t>
      </w:r>
    </w:p>
    <w:p>
      <w:pPr>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Protects scenic and natural assets that drive outdoor recreation visitation.</w:t>
            </w:r>
          </w:p>
        </w:tc>
      </w:tr>
      <w:tr>
        <w:tc>
          <w:tcPr>
            <w:tcW w:type="dxa" w:w="1944"/>
            <w:shd w:fill="E9F2EC"/>
          </w:tcPr>
          <w:p>
            <w:r>
              <w:rPr>
                <w:b/>
              </w:rPr>
              <w:t>Best for</w:t>
            </w:r>
          </w:p>
        </w:tc>
        <w:tc>
          <w:tcPr>
            <w:tcW w:type="dxa" w:w="8568"/>
          </w:tcPr>
          <w:p>
            <w:r>
              <w:t>Land trusts, local governments, state agencies, and eligible conservation entities</w:t>
            </w:r>
          </w:p>
        </w:tc>
      </w:tr>
      <w:tr>
        <w:tc>
          <w:tcPr>
            <w:tcW w:type="dxa" w:w="1944"/>
            <w:shd w:fill="E9F2EC"/>
          </w:tcPr>
          <w:p>
            <w:r>
              <w:rPr>
                <w:b/>
              </w:rPr>
              <w:t>Why it may help</w:t>
            </w:r>
          </w:p>
        </w:tc>
        <w:tc>
          <w:tcPr>
            <w:tcW w:type="dxa" w:w="8568"/>
          </w:tcPr>
          <w:p>
            <w:r>
              <w:t>Protects scenic and natural assets that drive outdoor recreation visitation</w:t>
            </w:r>
          </w:p>
        </w:tc>
      </w:tr>
      <w:tr>
        <w:tc>
          <w:tcPr>
            <w:tcW w:type="dxa" w:w="1944"/>
            <w:shd w:fill="E9F2EC"/>
          </w:tcPr>
          <w:p>
            <w:r>
              <w:rPr>
                <w:b/>
              </w:rPr>
              <w:t>Project stage</w:t>
            </w:r>
          </w:p>
        </w:tc>
        <w:tc>
          <w:tcPr>
            <w:tcW w:type="dxa" w:w="8568"/>
          </w:tcPr>
          <w:p>
            <w:r>
              <w:t>Acquisition</w:t>
            </w:r>
          </w:p>
        </w:tc>
      </w:tr>
      <w:tr>
        <w:tc>
          <w:tcPr>
            <w:tcW w:type="dxa" w:w="1944"/>
            <w:shd w:fill="E9F2EC"/>
          </w:tcPr>
          <w:p>
            <w:r>
              <w:rPr>
                <w:b/>
              </w:rPr>
              <w:t>Topics</w:t>
            </w:r>
          </w:p>
        </w:tc>
        <w:tc>
          <w:tcPr>
            <w:tcW w:type="dxa" w:w="8568"/>
          </w:tcPr>
          <w:p>
            <w:r>
              <w:t>land conservation; public access; trails; working lands; habitat</w:t>
            </w:r>
          </w:p>
        </w:tc>
      </w:tr>
      <w:tr>
        <w:tc>
          <w:tcPr>
            <w:tcW w:type="dxa" w:w="1944"/>
            <w:shd w:fill="E9F2EC"/>
          </w:tcPr>
          <w:p>
            <w:r>
              <w:rPr>
                <w:b/>
              </w:rPr>
              <w:t>Amount or cost</w:t>
            </w:r>
          </w:p>
        </w:tc>
        <w:tc>
          <w:tcPr>
            <w:tcW w:type="dxa" w:w="8568"/>
          </w:tcPr>
          <w:p>
            <w:r>
              <w:t>Varies by appraised value and board award</w:t>
            </w:r>
          </w:p>
        </w:tc>
      </w:tr>
      <w:tr>
        <w:tc>
          <w:tcPr>
            <w:tcW w:type="dxa" w:w="1944"/>
            <w:shd w:fill="E9F2EC"/>
          </w:tcPr>
          <w:p>
            <w:r>
              <w:rPr>
                <w:b/>
              </w:rPr>
              <w:t>Match or cost</w:t>
            </w:r>
          </w:p>
        </w:tc>
        <w:tc>
          <w:tcPr>
            <w:tcW w:type="dxa" w:w="8568"/>
          </w:tcPr>
          <w:p>
            <w:r>
              <w:t>Match or leverage strongly expected; verify guidelines</w:t>
            </w:r>
          </w:p>
        </w:tc>
      </w:tr>
      <w:tr>
        <w:tc>
          <w:tcPr>
            <w:tcW w:type="dxa" w:w="1944"/>
            <w:shd w:fill="E9F2EC"/>
          </w:tcPr>
          <w:p>
            <w:r>
              <w:rPr>
                <w:b/>
              </w:rPr>
              <w:t>Official source</w:t>
            </w:r>
          </w:p>
        </w:tc>
        <w:tc>
          <w:tcPr>
            <w:tcW w:type="dxa" w:w="8568"/>
          </w:tcPr>
          <w:p>
            <w:hyperlink r:id="rId437">
              <w:r>
                <w:rPr>
                  <w:color w:val="1B6A8F"/>
                  <w:u w:val="single"/>
                </w:rPr>
                <w:t>Open official page</w:t>
              </w:r>
            </w:hyperlink>
            <w:r>
              <w:t xml:space="preserve"> (https://www.sccbank.sc.gov/land-trusts)</w:t>
            </w:r>
          </w:p>
        </w:tc>
      </w:tr>
      <w:tr>
        <w:tc>
          <w:tcPr>
            <w:tcW w:type="dxa" w:w="1944"/>
            <w:shd w:fill="E9F2EC"/>
          </w:tcPr>
          <w:p>
            <w:r>
              <w:rPr>
                <w:b/>
              </w:rPr>
              <w:t>Record ID</w:t>
            </w:r>
          </w:p>
        </w:tc>
        <w:tc>
          <w:tcPr>
            <w:tcW w:type="dxa" w:w="8568"/>
          </w:tcPr>
          <w:p>
            <w:r>
              <w:t>RERC-FND-0482</w:t>
            </w:r>
          </w:p>
        </w:tc>
      </w:tr>
    </w:tbl>
    <w:p>
      <w:pPr>
        <w:pStyle w:val="Heading2"/>
        <w:spacing w:before="160" w:after="60"/>
      </w:pPr>
      <w:r>
        <w:t>South Carolina Conservation Bank</w:t>
      </w:r>
    </w:p>
    <w:p>
      <w:pPr>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conservation easements and fee-simple acquisitions of natural areas, farmlands, forestlands, historic sites, and urban parks across South Carolina.</w:t>
            </w:r>
          </w:p>
        </w:tc>
      </w:tr>
      <w:tr>
        <w:tc>
          <w:tcPr>
            <w:tcW w:type="dxa" w:w="1944"/>
            <w:shd w:fill="E6F1F5"/>
          </w:tcPr>
          <w:p>
            <w:r>
              <w:rPr>
                <w:b/>
              </w:rPr>
              <w:t>Best for</w:t>
            </w:r>
          </w:p>
        </w:tc>
        <w:tc>
          <w:tcPr>
            <w:tcW w:type="dxa" w:w="8568"/>
          </w:tcPr>
          <w:p>
            <w:r>
              <w:t>Government agencies, land trusts, and eligible nonprofits working with willing landowners in South Carolina</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Conservation; Historic/Cultural</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38">
              <w:r>
                <w:rPr>
                  <w:color w:val="1B6A8F"/>
                  <w:u w:val="single"/>
                </w:rPr>
                <w:t>Open official page</w:t>
              </w:r>
            </w:hyperlink>
            <w:r>
              <w:t xml:space="preserve"> (https://www.sccbank.sc.gov/)</w:t>
            </w:r>
          </w:p>
        </w:tc>
      </w:tr>
      <w:tr>
        <w:tc>
          <w:tcPr>
            <w:tcW w:type="dxa" w:w="1944"/>
            <w:shd w:fill="E6F1F5"/>
          </w:tcPr>
          <w:p>
            <w:r>
              <w:rPr>
                <w:b/>
              </w:rPr>
              <w:t>Record ID</w:t>
            </w:r>
          </w:p>
        </w:tc>
        <w:tc>
          <w:tcPr>
            <w:tcW w:type="dxa" w:w="8568"/>
          </w:tcPr>
          <w:p>
            <w:r>
              <w:t>RERC-FND-0493</w:t>
            </w:r>
          </w:p>
        </w:tc>
      </w:tr>
    </w:tbl>
    <w:p>
      <w:pPr>
        <w:pStyle w:val="Heading2"/>
        <w:spacing w:before="160" w:after="60"/>
      </w:pPr>
      <w:r>
        <w:t>Federal Historic Preservation Grants and CLG Grants</w:t>
      </w:r>
    </w:p>
    <w:p>
      <w:pPr>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small towns document and improve heritage assets for visitors.</w:t>
            </w:r>
          </w:p>
        </w:tc>
      </w:tr>
      <w:tr>
        <w:tc>
          <w:tcPr>
            <w:tcW w:type="dxa" w:w="1944"/>
            <w:shd w:fill="E9F2EC"/>
          </w:tcPr>
          <w:p>
            <w:r>
              <w:rPr>
                <w:b/>
              </w:rPr>
              <w:t>Best for</w:t>
            </w:r>
          </w:p>
        </w:tc>
        <w:tc>
          <w:tcPr>
            <w:tcW w:type="dxa" w:w="8568"/>
          </w:tcPr>
          <w:p>
            <w:r>
              <w:t>Certified Local Governments and eligible preservation partners</w:t>
            </w:r>
          </w:p>
        </w:tc>
      </w:tr>
      <w:tr>
        <w:tc>
          <w:tcPr>
            <w:tcW w:type="dxa" w:w="1944"/>
            <w:shd w:fill="E9F2EC"/>
          </w:tcPr>
          <w:p>
            <w:r>
              <w:rPr>
                <w:b/>
              </w:rPr>
              <w:t>Why it may help</w:t>
            </w:r>
          </w:p>
        </w:tc>
        <w:tc>
          <w:tcPr>
            <w:tcW w:type="dxa" w:w="8568"/>
          </w:tcPr>
          <w:p>
            <w:r>
              <w:t>Helps small towns document and improve heritage assets for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historic surveys; planning; preservation; CLG projects</w:t>
            </w:r>
          </w:p>
        </w:tc>
      </w:tr>
      <w:tr>
        <w:tc>
          <w:tcPr>
            <w:tcW w:type="dxa" w:w="1944"/>
            <w:shd w:fill="E9F2EC"/>
          </w:tcPr>
          <w:p>
            <w:r>
              <w:rPr>
                <w:b/>
              </w:rPr>
              <w:t>Amount or cost</w:t>
            </w:r>
          </w:p>
        </w:tc>
        <w:tc>
          <w:tcPr>
            <w:tcW w:type="dxa" w:w="8568"/>
          </w:tcPr>
          <w:p>
            <w:r>
              <w:t>Varies by annual federal allocation</w:t>
            </w:r>
          </w:p>
        </w:tc>
      </w:tr>
      <w:tr>
        <w:tc>
          <w:tcPr>
            <w:tcW w:type="dxa" w:w="1944"/>
            <w:shd w:fill="E9F2EC"/>
          </w:tcPr>
          <w:p>
            <w:r>
              <w:rPr>
                <w:b/>
              </w:rPr>
              <w:t>Match or cost</w:t>
            </w:r>
          </w:p>
        </w:tc>
        <w:tc>
          <w:tcPr>
            <w:tcW w:type="dxa" w:w="8568"/>
          </w:tcPr>
          <w:p>
            <w:r>
              <w:t>50% match typical</w:t>
            </w:r>
          </w:p>
        </w:tc>
      </w:tr>
      <w:tr>
        <w:tc>
          <w:tcPr>
            <w:tcW w:type="dxa" w:w="1944"/>
            <w:shd w:fill="E9F2EC"/>
          </w:tcPr>
          <w:p>
            <w:r>
              <w:rPr>
                <w:b/>
              </w:rPr>
              <w:t>Official source</w:t>
            </w:r>
          </w:p>
        </w:tc>
        <w:tc>
          <w:tcPr>
            <w:tcW w:type="dxa" w:w="8568"/>
          </w:tcPr>
          <w:p>
            <w:hyperlink r:id="rId439">
              <w:r>
                <w:rPr>
                  <w:color w:val="1B6A8F"/>
                  <w:u w:val="single"/>
                </w:rPr>
                <w:t>Open official page</w:t>
              </w:r>
            </w:hyperlink>
            <w:r>
              <w:t xml:space="preserve"> (https://scdah.sc.gov/node/316)</w:t>
            </w:r>
          </w:p>
        </w:tc>
      </w:tr>
      <w:tr>
        <w:tc>
          <w:tcPr>
            <w:tcW w:type="dxa" w:w="1944"/>
            <w:shd w:fill="E9F2EC"/>
          </w:tcPr>
          <w:p>
            <w:r>
              <w:rPr>
                <w:b/>
              </w:rPr>
              <w:t>Record ID</w:t>
            </w:r>
          </w:p>
        </w:tc>
        <w:tc>
          <w:tcPr>
            <w:tcW w:type="dxa" w:w="8568"/>
          </w:tcPr>
          <w:p>
            <w:r>
              <w:t>RERC-FND-0487</w:t>
            </w:r>
          </w:p>
        </w:tc>
      </w:tr>
    </w:tbl>
    <w:p>
      <w:pPr>
        <w:pStyle w:val="Heading2"/>
        <w:spacing w:before="160" w:after="60"/>
      </w:pPr>
      <w:r>
        <w:t>State Historic Preservation Grants</w:t>
      </w:r>
    </w:p>
    <w:p>
      <w:pPr>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Preserves historic assets that support rural heritage tourism.</w:t>
            </w:r>
          </w:p>
        </w:tc>
      </w:tr>
      <w:tr>
        <w:tc>
          <w:tcPr>
            <w:tcW w:type="dxa" w:w="1944"/>
            <w:shd w:fill="E6F1F5"/>
          </w:tcPr>
          <w:p>
            <w:r>
              <w:rPr>
                <w:b/>
              </w:rPr>
              <w:t>Best for</w:t>
            </w:r>
          </w:p>
        </w:tc>
        <w:tc>
          <w:tcPr>
            <w:tcW w:type="dxa" w:w="8568"/>
          </w:tcPr>
          <w:p>
            <w:r>
              <w:t>Local governments, nonprofits, and eligible historic property stewards</w:t>
            </w:r>
          </w:p>
        </w:tc>
      </w:tr>
      <w:tr>
        <w:tc>
          <w:tcPr>
            <w:tcW w:type="dxa" w:w="1944"/>
            <w:shd w:fill="E6F1F5"/>
          </w:tcPr>
          <w:p>
            <w:r>
              <w:rPr>
                <w:b/>
              </w:rPr>
              <w:t>Why it may help</w:t>
            </w:r>
          </w:p>
        </w:tc>
        <w:tc>
          <w:tcPr>
            <w:tcW w:type="dxa" w:w="8568"/>
          </w:tcPr>
          <w:p>
            <w:r>
              <w:t>Preserves historic assets that support rural heritage tourism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 preservation; downtown; heritage tourism; stabilization</w:t>
            </w:r>
          </w:p>
        </w:tc>
      </w:tr>
      <w:tr>
        <w:tc>
          <w:tcPr>
            <w:tcW w:type="dxa" w:w="1944"/>
            <w:shd w:fill="E6F1F5"/>
          </w:tcPr>
          <w:p>
            <w:r>
              <w:rPr>
                <w:b/>
              </w:rPr>
              <w:t>Amount or cost</w:t>
            </w:r>
          </w:p>
        </w:tc>
        <w:tc>
          <w:tcPr>
            <w:tcW w:type="dxa" w:w="8568"/>
          </w:tcPr>
          <w:p>
            <w:r>
              <w:t>Varies by annual appropriation</w:t>
            </w:r>
          </w:p>
        </w:tc>
      </w:tr>
      <w:tr>
        <w:tc>
          <w:tcPr>
            <w:tcW w:type="dxa" w:w="1944"/>
            <w:shd w:fill="E6F1F5"/>
          </w:tcPr>
          <w:p>
            <w:r>
              <w:rPr>
                <w:b/>
              </w:rPr>
              <w:t>Match or cost</w:t>
            </w:r>
          </w:p>
        </w:tc>
        <w:tc>
          <w:tcPr>
            <w:tcW w:type="dxa" w:w="8568"/>
          </w:tcPr>
          <w:p>
            <w:r>
              <w:t>50% match typical</w:t>
            </w:r>
          </w:p>
        </w:tc>
      </w:tr>
      <w:tr>
        <w:tc>
          <w:tcPr>
            <w:tcW w:type="dxa" w:w="1944"/>
            <w:shd w:fill="E6F1F5"/>
          </w:tcPr>
          <w:p>
            <w:r>
              <w:rPr>
                <w:b/>
              </w:rPr>
              <w:t>Official source</w:t>
            </w:r>
          </w:p>
        </w:tc>
        <w:tc>
          <w:tcPr>
            <w:tcW w:type="dxa" w:w="8568"/>
          </w:tcPr>
          <w:p>
            <w:hyperlink r:id="rId440">
              <w:r>
                <w:rPr>
                  <w:color w:val="1B6A8F"/>
                  <w:u w:val="single"/>
                </w:rPr>
                <w:t>Open official page</w:t>
              </w:r>
            </w:hyperlink>
            <w:r>
              <w:t xml:space="preserve"> (https://scdah.sc.gov/historic-preservation/programs/grants/state-grants)</w:t>
            </w:r>
          </w:p>
        </w:tc>
      </w:tr>
      <w:tr>
        <w:tc>
          <w:tcPr>
            <w:tcW w:type="dxa" w:w="1944"/>
            <w:shd w:fill="E6F1F5"/>
          </w:tcPr>
          <w:p>
            <w:r>
              <w:rPr>
                <w:b/>
              </w:rPr>
              <w:t>Record ID</w:t>
            </w:r>
          </w:p>
        </w:tc>
        <w:tc>
          <w:tcPr>
            <w:tcW w:type="dxa" w:w="8568"/>
          </w:tcPr>
          <w:p>
            <w:r>
              <w:t>RERC-FND-0494</w:t>
            </w:r>
          </w:p>
        </w:tc>
      </w:tr>
    </w:tbl>
    <w:p>
      <w:pPr>
        <w:pStyle w:val="Heading2"/>
        <w:spacing w:before="160" w:after="60"/>
      </w:pPr>
      <w:r>
        <w:t>Community Development Block Grant</w:t>
      </w:r>
    </w:p>
    <w:p>
      <w:pPr>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fund downtown and infrastructure improvements in small communities.</w:t>
            </w:r>
          </w:p>
        </w:tc>
      </w:tr>
      <w:tr>
        <w:tc>
          <w:tcPr>
            <w:tcW w:type="dxa" w:w="1944"/>
            <w:shd w:fill="E9F2EC"/>
          </w:tcPr>
          <w:p>
            <w:r>
              <w:rPr>
                <w:b/>
              </w:rPr>
              <w:t>Best for</w:t>
            </w:r>
          </w:p>
        </w:tc>
        <w:tc>
          <w:tcPr>
            <w:tcW w:type="dxa" w:w="8568"/>
          </w:tcPr>
          <w:p>
            <w:r>
              <w:t>Non-entitlement local governments</w:t>
            </w:r>
          </w:p>
        </w:tc>
      </w:tr>
      <w:tr>
        <w:tc>
          <w:tcPr>
            <w:tcW w:type="dxa" w:w="1944"/>
            <w:shd w:fill="E9F2EC"/>
          </w:tcPr>
          <w:p>
            <w:r>
              <w:rPr>
                <w:b/>
              </w:rPr>
              <w:t>Why it may help</w:t>
            </w:r>
          </w:p>
        </w:tc>
        <w:tc>
          <w:tcPr>
            <w:tcW w:type="dxa" w:w="8568"/>
          </w:tcPr>
          <w:p>
            <w:r>
              <w:t>Can fund downtown and infrastructure improvements in small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downtown; streetscape; infrastructure; public facilities; neighborhood revitalization</w:t>
            </w:r>
          </w:p>
        </w:tc>
      </w:tr>
      <w:tr>
        <w:tc>
          <w:tcPr>
            <w:tcW w:type="dxa" w:w="1944"/>
            <w:shd w:fill="E9F2EC"/>
          </w:tcPr>
          <w:p>
            <w:r>
              <w:rPr>
                <w:b/>
              </w:rPr>
              <w:t>Amount or cost</w:t>
            </w:r>
          </w:p>
        </w:tc>
        <w:tc>
          <w:tcPr>
            <w:tcW w:type="dxa" w:w="8568"/>
          </w:tcPr>
          <w:p>
            <w:r>
              <w:t>Varies by category and annual allocation</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441">
              <w:r>
                <w:rPr>
                  <w:color w:val="1B6A8F"/>
                  <w:u w:val="single"/>
                </w:rPr>
                <w:t>Open official page</w:t>
              </w:r>
            </w:hyperlink>
            <w:r>
              <w:t xml:space="preserve"> (https://www.sccommerce.com/news/more-12m-awarded-improve-communities-across-sc)</w:t>
            </w:r>
          </w:p>
        </w:tc>
      </w:tr>
      <w:tr>
        <w:tc>
          <w:tcPr>
            <w:tcW w:type="dxa" w:w="1944"/>
            <w:shd w:fill="E9F2EC"/>
          </w:tcPr>
          <w:p>
            <w:r>
              <w:rPr>
                <w:b/>
              </w:rPr>
              <w:t>Record ID</w:t>
            </w:r>
          </w:p>
        </w:tc>
        <w:tc>
          <w:tcPr>
            <w:tcW w:type="dxa" w:w="8568"/>
          </w:tcPr>
          <w:p>
            <w:r>
              <w:t>RERC-FND-0480</w:t>
            </w:r>
          </w:p>
        </w:tc>
      </w:tr>
    </w:tbl>
    <w:p>
      <w:pPr>
        <w:pStyle w:val="Heading2"/>
        <w:spacing w:before="160" w:after="60"/>
      </w:pPr>
      <w:r>
        <w:t>Diesel Emissions Reduction Grants</w:t>
      </w:r>
    </w:p>
    <w:p>
      <w:pPr>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clean up shuttle, marina, park, and visitor-serving fleet equipment.</w:t>
            </w:r>
          </w:p>
        </w:tc>
      </w:tr>
      <w:tr>
        <w:tc>
          <w:tcPr>
            <w:tcW w:type="dxa" w:w="1944"/>
            <w:shd w:fill="E6F1F5"/>
          </w:tcPr>
          <w:p>
            <w:r>
              <w:rPr>
                <w:b/>
              </w:rPr>
              <w:t>Best for</w:t>
            </w:r>
          </w:p>
        </w:tc>
        <w:tc>
          <w:tcPr>
            <w:tcW w:type="dxa" w:w="8568"/>
          </w:tcPr>
          <w:p>
            <w:r>
              <w:t>Local governments, nonprofits, private fleets, schools, and eligible entities</w:t>
            </w:r>
          </w:p>
        </w:tc>
      </w:tr>
      <w:tr>
        <w:tc>
          <w:tcPr>
            <w:tcW w:type="dxa" w:w="1944"/>
            <w:shd w:fill="E6F1F5"/>
          </w:tcPr>
          <w:p>
            <w:r>
              <w:rPr>
                <w:b/>
              </w:rPr>
              <w:t>Why it may help</w:t>
            </w:r>
          </w:p>
        </w:tc>
        <w:tc>
          <w:tcPr>
            <w:tcW w:type="dxa" w:w="8568"/>
          </w:tcPr>
          <w:p>
            <w:r>
              <w:t>Can clean up shuttle, marina, park, and visitor-serving fleet equipment</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clean fleets; shuttles; equipment; air quality; visitor transport</w:t>
            </w:r>
          </w:p>
        </w:tc>
      </w:tr>
      <w:tr>
        <w:tc>
          <w:tcPr>
            <w:tcW w:type="dxa" w:w="1944"/>
            <w:shd w:fill="E6F1F5"/>
          </w:tcPr>
          <w:p>
            <w:r>
              <w:rPr>
                <w:b/>
              </w:rPr>
              <w:t>Amount or cost</w:t>
            </w:r>
          </w:p>
        </w:tc>
        <w:tc>
          <w:tcPr>
            <w:tcW w:type="dxa" w:w="8568"/>
          </w:tcPr>
          <w:p>
            <w:r>
              <w:t>Current round lists available funding; project-specific</w:t>
            </w:r>
          </w:p>
        </w:tc>
      </w:tr>
      <w:tr>
        <w:tc>
          <w:tcPr>
            <w:tcW w:type="dxa" w:w="1944"/>
            <w:shd w:fill="E6F1F5"/>
          </w:tcPr>
          <w:p>
            <w:r>
              <w:rPr>
                <w:b/>
              </w:rPr>
              <w:t>Match or cost</w:t>
            </w:r>
          </w:p>
        </w:tc>
        <w:tc>
          <w:tcPr>
            <w:tcW w:type="dxa" w:w="8568"/>
          </w:tcPr>
          <w:p>
            <w:r>
              <w:t>Match varies by equipment type</w:t>
            </w:r>
          </w:p>
        </w:tc>
      </w:tr>
      <w:tr>
        <w:tc>
          <w:tcPr>
            <w:tcW w:type="dxa" w:w="1944"/>
            <w:shd w:fill="E6F1F5"/>
          </w:tcPr>
          <w:p>
            <w:r>
              <w:rPr>
                <w:b/>
              </w:rPr>
              <w:t>Official source</w:t>
            </w:r>
          </w:p>
        </w:tc>
        <w:tc>
          <w:tcPr>
            <w:tcW w:type="dxa" w:w="8568"/>
          </w:tcPr>
          <w:p>
            <w:hyperlink r:id="rId442">
              <w:r>
                <w:rPr>
                  <w:color w:val="1B6A8F"/>
                  <w:u w:val="single"/>
                </w:rPr>
                <w:t>Open official page</w:t>
              </w:r>
            </w:hyperlink>
            <w:r>
              <w:t xml:space="preserve"> (https://des.sc.gov/news/scdes-now-accepting-applications-projects-aimed-reducing-diesel-emissions)</w:t>
            </w:r>
          </w:p>
        </w:tc>
      </w:tr>
      <w:tr>
        <w:tc>
          <w:tcPr>
            <w:tcW w:type="dxa" w:w="1944"/>
            <w:shd w:fill="E6F1F5"/>
          </w:tcPr>
          <w:p>
            <w:r>
              <w:rPr>
                <w:b/>
              </w:rPr>
              <w:t>Record ID</w:t>
            </w:r>
          </w:p>
        </w:tc>
        <w:tc>
          <w:tcPr>
            <w:tcW w:type="dxa" w:w="8568"/>
          </w:tcPr>
          <w:p>
            <w:r>
              <w:t>RERC-FND-0484</w:t>
            </w:r>
          </w:p>
        </w:tc>
      </w:tr>
    </w:tbl>
    <w:p>
      <w:pPr>
        <w:pStyle w:val="Heading2"/>
        <w:spacing w:before="160" w:after="60"/>
      </w:pPr>
      <w:r>
        <w:t>Destination Specific Tourism Marketing Grant</w:t>
      </w:r>
    </w:p>
    <w:p>
      <w:pPr>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 funding for destination-specific tourism marketing campaigns to drive visitation and economic impact in South Carolina communities.</w:t>
            </w:r>
          </w:p>
        </w:tc>
      </w:tr>
      <w:tr>
        <w:tc>
          <w:tcPr>
            <w:tcW w:type="dxa" w:w="1944"/>
            <w:shd w:fill="E9F2EC"/>
          </w:tcPr>
          <w:p>
            <w:r>
              <w:rPr>
                <w:b/>
              </w:rPr>
              <w:t>Best for</w:t>
            </w:r>
          </w:p>
        </w:tc>
        <w:tc>
          <w:tcPr>
            <w:tcW w:type="dxa" w:w="8568"/>
          </w:tcPr>
          <w:p>
            <w:r>
              <w:t>Nonprofit tourism marketing organizations in designated South Carolina destination areas</w:t>
            </w:r>
          </w:p>
        </w:tc>
      </w:tr>
      <w:tr>
        <w:tc>
          <w:tcPr>
            <w:tcW w:type="dxa" w:w="1944"/>
            <w:shd w:fill="E9F2EC"/>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Recreation; Economic Development; Planning</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43">
              <w:r>
                <w:rPr>
                  <w:color w:val="1B6A8F"/>
                  <w:u w:val="single"/>
                </w:rPr>
                <w:t>Open official page</w:t>
              </w:r>
            </w:hyperlink>
            <w:r>
              <w:t xml:space="preserve"> (https://www.scprt.com/recreation/recreation-grant-programs)</w:t>
            </w:r>
          </w:p>
        </w:tc>
      </w:tr>
      <w:tr>
        <w:tc>
          <w:tcPr>
            <w:tcW w:type="dxa" w:w="1944"/>
            <w:shd w:fill="E9F2EC"/>
          </w:tcPr>
          <w:p>
            <w:r>
              <w:rPr>
                <w:b/>
              </w:rPr>
              <w:t>Record ID</w:t>
            </w:r>
          </w:p>
        </w:tc>
        <w:tc>
          <w:tcPr>
            <w:tcW w:type="dxa" w:w="8568"/>
          </w:tcPr>
          <w:p>
            <w:r>
              <w:t>RERC-FND-0483</w:t>
            </w:r>
          </w:p>
        </w:tc>
      </w:tr>
    </w:tbl>
    <w:p>
      <w:pPr>
        <w:pStyle w:val="Heading2"/>
        <w:spacing w:before="160" w:after="60"/>
      </w:pPr>
      <w:r>
        <w:t>Emerging Destination Marketing Grant Program</w:t>
      </w:r>
    </w:p>
    <w:p>
      <w:pPr>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 emerging tourism destinations in South Carolina leverage local private funds for advertising activities that generate new visitation.</w:t>
            </w:r>
          </w:p>
        </w:tc>
      </w:tr>
      <w:tr>
        <w:tc>
          <w:tcPr>
            <w:tcW w:type="dxa" w:w="1944"/>
            <w:shd w:fill="E6F1F5"/>
          </w:tcPr>
          <w:p>
            <w:r>
              <w:rPr>
                <w:b/>
              </w:rPr>
              <w:t>Best for</w:t>
            </w:r>
          </w:p>
        </w:tc>
        <w:tc>
          <w:tcPr>
            <w:tcW w:type="dxa" w:w="8568"/>
          </w:tcPr>
          <w:p>
            <w:r>
              <w:t>Federal nonprofit 501(c) organizations charged with marketing tourism for cities or unincorporated counties in SC with specific accommodations tax thresholds</w:t>
            </w:r>
          </w:p>
        </w:tc>
      </w:tr>
      <w:tr>
        <w:tc>
          <w:tcPr>
            <w:tcW w:type="dxa" w:w="1944"/>
            <w:shd w:fill="E6F1F5"/>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 Economic Development; Energy/Climate</w:t>
            </w:r>
          </w:p>
        </w:tc>
      </w:tr>
      <w:tr>
        <w:tc>
          <w:tcPr>
            <w:tcW w:type="dxa" w:w="1944"/>
            <w:shd w:fill="E6F1F5"/>
          </w:tcPr>
          <w:p>
            <w:r>
              <w:rPr>
                <w:b/>
              </w:rPr>
              <w:t>Amount or cost</w:t>
            </w:r>
          </w:p>
        </w:tc>
        <w:tc>
          <w:tcPr>
            <w:tcW w:type="dxa" w:w="8568"/>
          </w:tcPr>
          <w:p>
            <w:r>
              <w:t>$100K-$200K</w:t>
            </w:r>
          </w:p>
        </w:tc>
      </w:tr>
      <w:tr>
        <w:tc>
          <w:tcPr>
            <w:tcW w:type="dxa" w:w="1944"/>
            <w:shd w:fill="E6F1F5"/>
          </w:tcPr>
          <w:p>
            <w:r>
              <w:rPr>
                <w:b/>
              </w:rPr>
              <w:t>Match or cost</w:t>
            </w:r>
          </w:p>
        </w:tc>
        <w:tc>
          <w:tcPr>
            <w:tcW w:type="dxa" w:w="8568"/>
          </w:tcPr>
          <w:p>
            <w:r>
              <w:t>Yes, 2:1 (private match)</w:t>
            </w:r>
          </w:p>
        </w:tc>
      </w:tr>
      <w:tr>
        <w:tc>
          <w:tcPr>
            <w:tcW w:type="dxa" w:w="1944"/>
            <w:shd w:fill="E6F1F5"/>
          </w:tcPr>
          <w:p>
            <w:r>
              <w:rPr>
                <w:b/>
              </w:rPr>
              <w:t>Official source</w:t>
            </w:r>
          </w:p>
        </w:tc>
        <w:tc>
          <w:tcPr>
            <w:tcW w:type="dxa" w:w="8568"/>
          </w:tcPr>
          <w:p>
            <w:hyperlink r:id="rId443">
              <w:r>
                <w:rPr>
                  <w:color w:val="1B6A8F"/>
                  <w:u w:val="single"/>
                </w:rPr>
                <w:t>Open official page</w:t>
              </w:r>
            </w:hyperlink>
            <w:r>
              <w:t xml:space="preserve"> (https://www.scprt.com/recreation/recreation-grant-programs)</w:t>
            </w:r>
          </w:p>
        </w:tc>
      </w:tr>
      <w:tr>
        <w:tc>
          <w:tcPr>
            <w:tcW w:type="dxa" w:w="1944"/>
            <w:shd w:fill="E6F1F5"/>
          </w:tcPr>
          <w:p>
            <w:r>
              <w:rPr>
                <w:b/>
              </w:rPr>
              <w:t>Record ID</w:t>
            </w:r>
          </w:p>
        </w:tc>
        <w:tc>
          <w:tcPr>
            <w:tcW w:type="dxa" w:w="8568"/>
          </w:tcPr>
          <w:p>
            <w:r>
              <w:t>RERC-FND-0486</w:t>
            </w:r>
          </w:p>
        </w:tc>
      </w:tr>
    </w:tbl>
    <w:p>
      <w:pPr>
        <w:pStyle w:val="Heading2"/>
        <w:spacing w:before="160" w:after="60"/>
      </w:pPr>
      <w:r>
        <w:t>Land and Water Conservation Fund</w:t>
      </w:r>
    </w:p>
    <w:p>
      <w:pPr>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 matching grants for acquisition or development of outdoor recreation areas and facilities to be maintained in perpetuity for public use.</w:t>
            </w:r>
          </w:p>
        </w:tc>
      </w:tr>
      <w:tr>
        <w:tc>
          <w:tcPr>
            <w:tcW w:type="dxa" w:w="1944"/>
            <w:shd w:fill="E9F2EC"/>
          </w:tcPr>
          <w:p>
            <w:r>
              <w:rPr>
                <w:b/>
              </w:rPr>
              <w:t>Best for</w:t>
            </w:r>
          </w:p>
        </w:tc>
        <w:tc>
          <w:tcPr>
            <w:tcW w:type="dxa" w:w="8568"/>
          </w:tcPr>
          <w:p>
            <w:r>
              <w:t>State agencies and local governments in South Carolina</w:t>
            </w:r>
          </w:p>
        </w:tc>
      </w:tr>
      <w:tr>
        <w:tc>
          <w:tcPr>
            <w:tcW w:type="dxa" w:w="1944"/>
            <w:shd w:fill="E9F2EC"/>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Recreation; Economic Development; Conservation; Energy/Climate</w:t>
            </w:r>
          </w:p>
        </w:tc>
      </w:tr>
      <w:tr>
        <w:tc>
          <w:tcPr>
            <w:tcW w:type="dxa" w:w="1944"/>
            <w:shd w:fill="E9F2EC"/>
          </w:tcPr>
          <w:p>
            <w:r>
              <w:rPr>
                <w:b/>
              </w:rPr>
              <w:t>Amount or cost</w:t>
            </w:r>
          </w:p>
        </w:tc>
        <w:tc>
          <w:tcPr>
            <w:tcW w:type="dxa" w:w="8568"/>
          </w:tcPr>
          <w:p>
            <w:r>
              <w:t>$50K-$1M</w:t>
            </w:r>
          </w:p>
        </w:tc>
      </w:tr>
      <w:tr>
        <w:tc>
          <w:tcPr>
            <w:tcW w:type="dxa" w:w="1944"/>
            <w:shd w:fill="E9F2EC"/>
          </w:tcPr>
          <w:p>
            <w:r>
              <w:rPr>
                <w:b/>
              </w:rPr>
              <w:t>Match or cost</w:t>
            </w:r>
          </w:p>
        </w:tc>
        <w:tc>
          <w:tcPr>
            <w:tcW w:type="dxa" w:w="8568"/>
          </w:tcPr>
          <w:p>
            <w:r>
              <w:t>Yes, 50%</w:t>
            </w:r>
          </w:p>
        </w:tc>
      </w:tr>
      <w:tr>
        <w:tc>
          <w:tcPr>
            <w:tcW w:type="dxa" w:w="1944"/>
            <w:shd w:fill="E9F2EC"/>
          </w:tcPr>
          <w:p>
            <w:r>
              <w:rPr>
                <w:b/>
              </w:rPr>
              <w:t>Official source</w:t>
            </w:r>
          </w:p>
        </w:tc>
        <w:tc>
          <w:tcPr>
            <w:tcW w:type="dxa" w:w="8568"/>
          </w:tcPr>
          <w:p>
            <w:hyperlink r:id="rId443">
              <w:r>
                <w:rPr>
                  <w:color w:val="1B6A8F"/>
                  <w:u w:val="single"/>
                </w:rPr>
                <w:t>Open official page</w:t>
              </w:r>
            </w:hyperlink>
            <w:r>
              <w:t xml:space="preserve"> (https://www.scprt.com/recreation/recreation-grant-programs)</w:t>
            </w:r>
          </w:p>
        </w:tc>
      </w:tr>
      <w:tr>
        <w:tc>
          <w:tcPr>
            <w:tcW w:type="dxa" w:w="1944"/>
            <w:shd w:fill="E9F2EC"/>
          </w:tcPr>
          <w:p>
            <w:r>
              <w:rPr>
                <w:b/>
              </w:rPr>
              <w:t>Record ID</w:t>
            </w:r>
          </w:p>
        </w:tc>
        <w:tc>
          <w:tcPr>
            <w:tcW w:type="dxa" w:w="8568"/>
          </w:tcPr>
          <w:p>
            <w:r>
              <w:t>RERC-FND-0489</w:t>
            </w:r>
          </w:p>
        </w:tc>
      </w:tr>
    </w:tbl>
    <w:p>
      <w:pPr>
        <w:pStyle w:val="Heading2"/>
        <w:spacing w:before="160" w:after="60"/>
      </w:pPr>
      <w:r>
        <w:t>Outdoor Recreation Grant Program</w:t>
      </w:r>
    </w:p>
    <w:p>
      <w:pPr>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Acquire or develop outdoor recreation areas and facilities.</w:t>
            </w:r>
          </w:p>
        </w:tc>
      </w:tr>
      <w:tr>
        <w:tc>
          <w:tcPr>
            <w:tcW w:type="dxa" w:w="1944"/>
            <w:shd w:fill="E6F1F5"/>
          </w:tcPr>
          <w:p>
            <w:r>
              <w:rPr>
                <w:b/>
              </w:rPr>
              <w:t>Best for</w:t>
            </w:r>
          </w:p>
        </w:tc>
        <w:tc>
          <w:tcPr>
            <w:tcW w:type="dxa" w:w="8568"/>
          </w:tcPr>
          <w:p>
            <w:r>
              <w:t>Local and state government entities</w:t>
            </w:r>
          </w:p>
        </w:tc>
      </w:tr>
      <w:tr>
        <w:tc>
          <w:tcPr>
            <w:tcW w:type="dxa" w:w="1944"/>
            <w:shd w:fill="E6F1F5"/>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Economic Development; Energy/Climate</w:t>
            </w:r>
          </w:p>
        </w:tc>
      </w:tr>
      <w:tr>
        <w:tc>
          <w:tcPr>
            <w:tcW w:type="dxa" w:w="1944"/>
            <w:shd w:fill="E6F1F5"/>
          </w:tcPr>
          <w:p>
            <w:r>
              <w:rPr>
                <w:b/>
              </w:rPr>
              <w:t>Amount or cost</w:t>
            </w:r>
          </w:p>
        </w:tc>
        <w:tc>
          <w:tcPr>
            <w:tcW w:type="dxa" w:w="8568"/>
          </w:tcPr>
          <w:p>
            <w:r>
              <w:t>$50K-$500K</w:t>
            </w:r>
          </w:p>
        </w:tc>
      </w:tr>
      <w:tr>
        <w:tc>
          <w:tcPr>
            <w:tcW w:type="dxa" w:w="1944"/>
            <w:shd w:fill="E6F1F5"/>
          </w:tcPr>
          <w:p>
            <w:r>
              <w:rPr>
                <w:b/>
              </w:rPr>
              <w:t>Match or cost</w:t>
            </w:r>
          </w:p>
        </w:tc>
        <w:tc>
          <w:tcPr>
            <w:tcW w:type="dxa" w:w="8568"/>
          </w:tcPr>
          <w:p>
            <w:r>
              <w:t>Yes, 50%</w:t>
            </w:r>
          </w:p>
        </w:tc>
      </w:tr>
      <w:tr>
        <w:tc>
          <w:tcPr>
            <w:tcW w:type="dxa" w:w="1944"/>
            <w:shd w:fill="E6F1F5"/>
          </w:tcPr>
          <w:p>
            <w:r>
              <w:rPr>
                <w:b/>
              </w:rPr>
              <w:t>Official source</w:t>
            </w:r>
          </w:p>
        </w:tc>
        <w:tc>
          <w:tcPr>
            <w:tcW w:type="dxa" w:w="8568"/>
          </w:tcPr>
          <w:p>
            <w:hyperlink r:id="rId443">
              <w:r>
                <w:rPr>
                  <w:color w:val="1B6A8F"/>
                  <w:u w:val="single"/>
                </w:rPr>
                <w:t>Open official page</w:t>
              </w:r>
            </w:hyperlink>
            <w:r>
              <w:t xml:space="preserve"> (https://www.scprt.com/recreation/recreation-grant-programs)</w:t>
            </w:r>
          </w:p>
        </w:tc>
      </w:tr>
      <w:tr>
        <w:tc>
          <w:tcPr>
            <w:tcW w:type="dxa" w:w="1944"/>
            <w:shd w:fill="E6F1F5"/>
          </w:tcPr>
          <w:p>
            <w:r>
              <w:rPr>
                <w:b/>
              </w:rPr>
              <w:t>Record ID</w:t>
            </w:r>
          </w:p>
        </w:tc>
        <w:tc>
          <w:tcPr>
            <w:tcW w:type="dxa" w:w="8568"/>
          </w:tcPr>
          <w:p>
            <w:r>
              <w:t>RERC-FND-0490</w:t>
            </w:r>
          </w:p>
        </w:tc>
      </w:tr>
    </w:tbl>
    <w:p>
      <w:pPr>
        <w:pStyle w:val="Heading2"/>
        <w:spacing w:before="160" w:after="60"/>
      </w:pPr>
      <w:r>
        <w:t>Park and Recreation Development Fund</w:t>
      </w:r>
    </w:p>
    <w:p>
      <w:pPr>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Development of new public recreation facilities or enhancement/renovation of existing facilities.</w:t>
            </w:r>
          </w:p>
        </w:tc>
      </w:tr>
      <w:tr>
        <w:tc>
          <w:tcPr>
            <w:tcW w:type="dxa" w:w="1944"/>
            <w:shd w:fill="E9F2EC"/>
          </w:tcPr>
          <w:p>
            <w:r>
              <w:rPr>
                <w:b/>
              </w:rPr>
              <w:t>Best for</w:t>
            </w:r>
          </w:p>
        </w:tc>
        <w:tc>
          <w:tcPr>
            <w:tcW w:type="dxa" w:w="8568"/>
          </w:tcPr>
          <w:p>
            <w:r>
              <w:t>Local governments and special purpose district entities providing recreational opportunities within each county</w:t>
            </w:r>
          </w:p>
        </w:tc>
      </w:tr>
      <w:tr>
        <w:tc>
          <w:tcPr>
            <w:tcW w:type="dxa" w:w="1944"/>
            <w:shd w:fill="E9F2EC"/>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Economic Development;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Yes, 20%</w:t>
            </w:r>
          </w:p>
        </w:tc>
      </w:tr>
      <w:tr>
        <w:tc>
          <w:tcPr>
            <w:tcW w:type="dxa" w:w="1944"/>
            <w:shd w:fill="E9F2EC"/>
          </w:tcPr>
          <w:p>
            <w:r>
              <w:rPr>
                <w:b/>
              </w:rPr>
              <w:t>Official source</w:t>
            </w:r>
          </w:p>
        </w:tc>
        <w:tc>
          <w:tcPr>
            <w:tcW w:type="dxa" w:w="8568"/>
          </w:tcPr>
          <w:p>
            <w:hyperlink r:id="rId443">
              <w:r>
                <w:rPr>
                  <w:color w:val="1B6A8F"/>
                  <w:u w:val="single"/>
                </w:rPr>
                <w:t>Open official page</w:t>
              </w:r>
            </w:hyperlink>
            <w:r>
              <w:t xml:space="preserve"> (https://www.scprt.com/recreation/recreation-grant-programs)</w:t>
            </w:r>
          </w:p>
        </w:tc>
      </w:tr>
      <w:tr>
        <w:tc>
          <w:tcPr>
            <w:tcW w:type="dxa" w:w="1944"/>
            <w:shd w:fill="E9F2EC"/>
          </w:tcPr>
          <w:p>
            <w:r>
              <w:rPr>
                <w:b/>
              </w:rPr>
              <w:t>Record ID</w:t>
            </w:r>
          </w:p>
        </w:tc>
        <w:tc>
          <w:tcPr>
            <w:tcW w:type="dxa" w:w="8568"/>
          </w:tcPr>
          <w:p>
            <w:r>
              <w:t>RERC-FND-0491</w:t>
            </w:r>
          </w:p>
        </w:tc>
      </w:tr>
    </w:tbl>
    <w:p>
      <w:pPr>
        <w:pStyle w:val="Heading2"/>
        <w:spacing w:before="160" w:after="60"/>
      </w:pPr>
      <w:r>
        <w:t>Recreational Trails Program</w:t>
      </w:r>
    </w:p>
    <w:p>
      <w:pPr>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 and maintain recreational trails for motorized and nonmotorized use.</w:t>
            </w:r>
          </w:p>
        </w:tc>
      </w:tr>
      <w:tr>
        <w:tc>
          <w:tcPr>
            <w:tcW w:type="dxa" w:w="1944"/>
            <w:shd w:fill="E6F1F5"/>
          </w:tcPr>
          <w:p>
            <w:r>
              <w:rPr>
                <w:b/>
              </w:rPr>
              <w:t>Best for</w:t>
            </w:r>
          </w:p>
        </w:tc>
        <w:tc>
          <w:tcPr>
            <w:tcW w:type="dxa" w:w="8568"/>
          </w:tcPr>
          <w:p>
            <w:r>
              <w:t>State, federal, and local government agencies and qualified private organizations</w:t>
            </w:r>
          </w:p>
        </w:tc>
      </w:tr>
      <w:tr>
        <w:tc>
          <w:tcPr>
            <w:tcW w:type="dxa" w:w="1944"/>
            <w:shd w:fill="E6F1F5"/>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 Economic Development</w:t>
            </w:r>
          </w:p>
        </w:tc>
      </w:tr>
      <w:tr>
        <w:tc>
          <w:tcPr>
            <w:tcW w:type="dxa" w:w="1944"/>
            <w:shd w:fill="E6F1F5"/>
          </w:tcPr>
          <w:p>
            <w:r>
              <w:rPr>
                <w:b/>
              </w:rPr>
              <w:t>Amount or cost</w:t>
            </w:r>
          </w:p>
        </w:tc>
        <w:tc>
          <w:tcPr>
            <w:tcW w:type="dxa" w:w="8568"/>
          </w:tcPr>
          <w:p>
            <w:r>
              <w:t>Up to $250K</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6F1F5"/>
          </w:tcPr>
          <w:p>
            <w:r>
              <w:rPr>
                <w:b/>
              </w:rPr>
              <w:t>Record ID</w:t>
            </w:r>
          </w:p>
        </w:tc>
        <w:tc>
          <w:tcPr>
            <w:tcW w:type="dxa" w:w="8568"/>
          </w:tcPr>
          <w:p>
            <w:r>
              <w:t>RERC-FND-0492</w:t>
            </w:r>
          </w:p>
        </w:tc>
      </w:tr>
    </w:tbl>
    <w:p>
      <w:pPr>
        <w:pStyle w:val="Heading2"/>
        <w:spacing w:before="160" w:after="60"/>
      </w:pPr>
      <w:r>
        <w:t>Tourism Advertising Grant Program</w:t>
      </w:r>
    </w:p>
    <w:p>
      <w:pPr>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Expand economic benefits of tourism by providing matching funds for direct tourism advertising expenditures.</w:t>
            </w:r>
          </w:p>
        </w:tc>
      </w:tr>
      <w:tr>
        <w:tc>
          <w:tcPr>
            <w:tcW w:type="dxa" w:w="1944"/>
            <w:shd w:fill="E9F2EC"/>
          </w:tcPr>
          <w:p>
            <w:r>
              <w:rPr>
                <w:b/>
              </w:rPr>
              <w:t>Best for</w:t>
            </w:r>
          </w:p>
        </w:tc>
        <w:tc>
          <w:tcPr>
            <w:tcW w:type="dxa" w:w="8568"/>
          </w:tcPr>
          <w:p>
            <w:r>
              <w:t>501(c) tourism organizations and local government branches with tourism marketing programs</w:t>
            </w:r>
          </w:p>
        </w:tc>
      </w:tr>
      <w:tr>
        <w:tc>
          <w:tcPr>
            <w:tcW w:type="dxa" w:w="1944"/>
            <w:shd w:fill="E9F2EC"/>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Recreation; Economic Development</w:t>
            </w:r>
          </w:p>
        </w:tc>
      </w:tr>
      <w:tr>
        <w:tc>
          <w:tcPr>
            <w:tcW w:type="dxa" w:w="1944"/>
            <w:shd w:fill="E9F2EC"/>
          </w:tcPr>
          <w:p>
            <w:r>
              <w:rPr>
                <w:b/>
              </w:rPr>
              <w:t>Amount or cost</w:t>
            </w:r>
          </w:p>
        </w:tc>
        <w:tc>
          <w:tcPr>
            <w:tcW w:type="dxa" w:w="8568"/>
          </w:tcPr>
          <w:p>
            <w:r>
              <w:t>Up to $6K</w:t>
            </w:r>
          </w:p>
        </w:tc>
      </w:tr>
      <w:tr>
        <w:tc>
          <w:tcPr>
            <w:tcW w:type="dxa" w:w="1944"/>
            <w:shd w:fill="E9F2EC"/>
          </w:tcPr>
          <w:p>
            <w:r>
              <w:rPr>
                <w:b/>
              </w:rPr>
              <w:t>Match or cost</w:t>
            </w:r>
          </w:p>
        </w:tc>
        <w:tc>
          <w:tcPr>
            <w:tcW w:type="dxa" w:w="8568"/>
          </w:tcPr>
          <w:p>
            <w:r>
              <w:t>Yes, 1:1 or 2:1</w:t>
            </w:r>
          </w:p>
        </w:tc>
      </w:tr>
      <w:tr>
        <w:tc>
          <w:tcPr>
            <w:tcW w:type="dxa" w:w="1944"/>
            <w:shd w:fill="E9F2EC"/>
          </w:tcPr>
          <w:p>
            <w:r>
              <w:rPr>
                <w:b/>
              </w:rPr>
              <w:t>Official source</w:t>
            </w:r>
          </w:p>
        </w:tc>
        <w:tc>
          <w:tcPr>
            <w:tcW w:type="dxa" w:w="8568"/>
          </w:tcPr>
          <w:p>
            <w:hyperlink r:id="rId443">
              <w:r>
                <w:rPr>
                  <w:color w:val="1B6A8F"/>
                  <w:u w:val="single"/>
                </w:rPr>
                <w:t>Open official page</w:t>
              </w:r>
            </w:hyperlink>
            <w:r>
              <w:t xml:space="preserve"> (https://www.scprt.com/recreation/recreation-grant-programs)</w:t>
            </w:r>
          </w:p>
        </w:tc>
      </w:tr>
      <w:tr>
        <w:tc>
          <w:tcPr>
            <w:tcW w:type="dxa" w:w="1944"/>
            <w:shd w:fill="E9F2EC"/>
          </w:tcPr>
          <w:p>
            <w:r>
              <w:rPr>
                <w:b/>
              </w:rPr>
              <w:t>Record ID</w:t>
            </w:r>
          </w:p>
        </w:tc>
        <w:tc>
          <w:tcPr>
            <w:tcW w:type="dxa" w:w="8568"/>
          </w:tcPr>
          <w:p>
            <w:r>
              <w:t>RERC-FND-0495</w:t>
            </w:r>
          </w:p>
        </w:tc>
      </w:tr>
    </w:tbl>
    <w:p>
      <w:pPr>
        <w:pStyle w:val="Heading2"/>
        <w:spacing w:before="160" w:after="60"/>
      </w:pPr>
      <w:r>
        <w:t>Undiscovered SC Grant Program</w:t>
      </w:r>
    </w:p>
    <w:p>
      <w:pPr>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Assist communities with development of publicly owned tourism products and attractions to encourage visitation.</w:t>
            </w:r>
          </w:p>
        </w:tc>
      </w:tr>
      <w:tr>
        <w:tc>
          <w:tcPr>
            <w:tcW w:type="dxa" w:w="1944"/>
            <w:shd w:fill="E6F1F5"/>
          </w:tcPr>
          <w:p>
            <w:r>
              <w:rPr>
                <w:b/>
              </w:rPr>
              <w:t>Best for</w:t>
            </w:r>
          </w:p>
        </w:tc>
        <w:tc>
          <w:tcPr>
            <w:tcW w:type="dxa" w:w="8568"/>
          </w:tcPr>
          <w:p>
            <w:r>
              <w:t>County or municipal governments with accommodations tax distributions of $1M or less</w:t>
            </w:r>
          </w:p>
        </w:tc>
      </w:tr>
      <w:tr>
        <w:tc>
          <w:tcPr>
            <w:tcW w:type="dxa" w:w="1944"/>
            <w:shd w:fill="E6F1F5"/>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Economic Development;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43">
              <w:r>
                <w:rPr>
                  <w:color w:val="1B6A8F"/>
                  <w:u w:val="single"/>
                </w:rPr>
                <w:t>Open official page</w:t>
              </w:r>
            </w:hyperlink>
            <w:r>
              <w:t xml:space="preserve"> (https://www.scprt.com/recreation/recreation-grant-programs)</w:t>
            </w:r>
          </w:p>
        </w:tc>
      </w:tr>
      <w:tr>
        <w:tc>
          <w:tcPr>
            <w:tcW w:type="dxa" w:w="1944"/>
            <w:shd w:fill="E6F1F5"/>
          </w:tcPr>
          <w:p>
            <w:r>
              <w:rPr>
                <w:b/>
              </w:rPr>
              <w:t>Record ID</w:t>
            </w:r>
          </w:p>
        </w:tc>
        <w:tc>
          <w:tcPr>
            <w:tcW w:type="dxa" w:w="8568"/>
          </w:tcPr>
          <w:p>
            <w:r>
              <w:t>RERC-FND-0497</w:t>
            </w:r>
          </w:p>
        </w:tc>
      </w:tr>
    </w:tbl>
    <w:p>
      <w:pPr>
        <w:pStyle w:val="Heading2"/>
        <w:spacing w:before="160" w:after="60"/>
      </w:pPr>
      <w:r>
        <w:t>Transportation Alternatives Program</w:t>
      </w:r>
    </w:p>
    <w:p>
      <w:pPr>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safe walking and biking access to recreation and downtown districts.</w:t>
            </w:r>
          </w:p>
        </w:tc>
      </w:tr>
      <w:tr>
        <w:tc>
          <w:tcPr>
            <w:tcW w:type="dxa" w:w="1944"/>
            <w:shd w:fill="E9F2EC"/>
          </w:tcPr>
          <w:p>
            <w:r>
              <w:rPr>
                <w:b/>
              </w:rPr>
              <w:t>Best for</w:t>
            </w:r>
          </w:p>
        </w:tc>
        <w:tc>
          <w:tcPr>
            <w:tcW w:type="dxa" w:w="8568"/>
          </w:tcPr>
          <w:p>
            <w:r>
              <w:t>Local governments and eligible transportation sponsors</w:t>
            </w:r>
          </w:p>
        </w:tc>
      </w:tr>
      <w:tr>
        <w:tc>
          <w:tcPr>
            <w:tcW w:type="dxa" w:w="1944"/>
            <w:shd w:fill="E9F2EC"/>
          </w:tcPr>
          <w:p>
            <w:r>
              <w:rPr>
                <w:b/>
              </w:rPr>
              <w:t>Why it may help</w:t>
            </w:r>
          </w:p>
        </w:tc>
        <w:tc>
          <w:tcPr>
            <w:tcW w:type="dxa" w:w="8568"/>
          </w:tcPr>
          <w:p>
            <w:r>
              <w:t>Funds safe walking and biking access to recreation and downtown districts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sidewalks; bike-ped; trails; safe routes; streetscape</w:t>
            </w:r>
          </w:p>
        </w:tc>
      </w:tr>
      <w:tr>
        <w:tc>
          <w:tcPr>
            <w:tcW w:type="dxa" w:w="1944"/>
            <w:shd w:fill="E9F2EC"/>
          </w:tcPr>
          <w:p>
            <w:r>
              <w:rPr>
                <w:b/>
              </w:rPr>
              <w:t>Amount or cost</w:t>
            </w:r>
          </w:p>
        </w:tc>
        <w:tc>
          <w:tcPr>
            <w:tcW w:type="dxa" w:w="8568"/>
          </w:tcPr>
          <w:p>
            <w:r>
              <w:t>Varies by annual call</w:t>
            </w:r>
          </w:p>
        </w:tc>
      </w:tr>
      <w:tr>
        <w:tc>
          <w:tcPr>
            <w:tcW w:type="dxa" w:w="1944"/>
            <w:shd w:fill="E9F2EC"/>
          </w:tcPr>
          <w:p>
            <w:r>
              <w:rPr>
                <w:b/>
              </w:rPr>
              <w:t>Match or cost</w:t>
            </w:r>
          </w:p>
        </w:tc>
        <w:tc>
          <w:tcPr>
            <w:tcW w:type="dxa" w:w="8568"/>
          </w:tcPr>
          <w:p>
            <w:r>
              <w:t>Usually 20% local match</w:t>
            </w:r>
          </w:p>
        </w:tc>
      </w:tr>
      <w:tr>
        <w:tc>
          <w:tcPr>
            <w:tcW w:type="dxa" w:w="1944"/>
            <w:shd w:fill="E9F2EC"/>
          </w:tcPr>
          <w:p>
            <w:r>
              <w:rPr>
                <w:b/>
              </w:rPr>
              <w:t>Official source</w:t>
            </w:r>
          </w:p>
        </w:tc>
        <w:tc>
          <w:tcPr>
            <w:tcW w:type="dxa" w:w="8568"/>
          </w:tcPr>
          <w:p>
            <w:hyperlink r:id="rId444">
              <w:r>
                <w:rPr>
                  <w:color w:val="1B6A8F"/>
                  <w:u w:val="single"/>
                </w:rPr>
                <w:t>Open official page</w:t>
              </w:r>
            </w:hyperlink>
            <w:r>
              <w:t xml:space="preserve"> (https://www.scdot.org/projects/community-transportation-alternatives.html)</w:t>
            </w:r>
          </w:p>
        </w:tc>
      </w:tr>
      <w:tr>
        <w:tc>
          <w:tcPr>
            <w:tcW w:type="dxa" w:w="1944"/>
            <w:shd w:fill="E9F2EC"/>
          </w:tcPr>
          <w:p>
            <w:r>
              <w:rPr>
                <w:b/>
              </w:rPr>
              <w:t>Record ID</w:t>
            </w:r>
          </w:p>
        </w:tc>
        <w:tc>
          <w:tcPr>
            <w:tcW w:type="dxa" w:w="8568"/>
          </w:tcPr>
          <w:p>
            <w:r>
              <w:t>RERC-FND-0496</w:t>
            </w:r>
          </w:p>
        </w:tc>
      </w:tr>
    </w:tbl>
    <w:p>
      <w:pPr>
        <w:pStyle w:val="Heading2"/>
        <w:spacing w:before="160" w:after="60"/>
      </w:pPr>
      <w:r>
        <w:t>Basic and Economic Infrastructure Grants</w:t>
      </w:r>
    </w:p>
    <w:p>
      <w:pPr>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enabling infrastructure for rural visitor districts, trail towns, parks, and outdoor business sites.</w:t>
            </w:r>
          </w:p>
        </w:tc>
      </w:tr>
      <w:tr>
        <w:tc>
          <w:tcPr>
            <w:tcW w:type="dxa" w:w="1944"/>
            <w:shd w:fill="E6F1F5"/>
          </w:tcPr>
          <w:p>
            <w:r>
              <w:rPr>
                <w:b/>
              </w:rPr>
              <w:t>Best for</w:t>
            </w:r>
          </w:p>
        </w:tc>
        <w:tc>
          <w:tcPr>
            <w:tcW w:type="dxa" w:w="8568"/>
          </w:tcPr>
          <w:p>
            <w:r>
              <w:t>Local governments and eligible public water or sewer applicants</w:t>
            </w:r>
          </w:p>
        </w:tc>
      </w:tr>
      <w:tr>
        <w:tc>
          <w:tcPr>
            <w:tcW w:type="dxa" w:w="1944"/>
            <w:shd w:fill="E6F1F5"/>
          </w:tcPr>
          <w:p>
            <w:r>
              <w:rPr>
                <w:b/>
              </w:rPr>
              <w:t>Why it may help</w:t>
            </w:r>
          </w:p>
        </w:tc>
        <w:tc>
          <w:tcPr>
            <w:tcW w:type="dxa" w:w="8568"/>
          </w:tcPr>
          <w:p>
            <w:r>
              <w:t>Funds enabling infrastructure for rural visitor districts, trail towns, parks, and outdoor business sites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water, wastewater, stormwater, economic infrastructure</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445">
              <w:r>
                <w:rPr>
                  <w:color w:val="1B6A8F"/>
                  <w:u w:val="single"/>
                </w:rPr>
                <w:t>Open official page</w:t>
              </w:r>
            </w:hyperlink>
            <w:r>
              <w:t xml:space="preserve"> (https://ria.sc.gov/grants/how-to-apply)</w:t>
            </w:r>
          </w:p>
        </w:tc>
      </w:tr>
      <w:tr>
        <w:tc>
          <w:tcPr>
            <w:tcW w:type="dxa" w:w="1944"/>
            <w:shd w:fill="E6F1F5"/>
          </w:tcPr>
          <w:p>
            <w:r>
              <w:rPr>
                <w:b/>
              </w:rPr>
              <w:t>Record ID</w:t>
            </w:r>
          </w:p>
        </w:tc>
        <w:tc>
          <w:tcPr>
            <w:tcW w:type="dxa" w:w="8568"/>
          </w:tcPr>
          <w:p>
            <w:r>
              <w:t>RERC-FND-0478</w:t>
            </w:r>
          </w:p>
        </w:tc>
      </w:tr>
    </w:tbl>
    <w:p>
      <w:pPr>
        <w:pStyle w:val="Heading2"/>
        <w:spacing w:before="160" w:after="60"/>
      </w:pPr>
      <w:r>
        <w:t>Heartland Energy Economic Development Grants</w:t>
      </w:r>
    </w:p>
    <w:p>
      <w:pPr>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Under-tracked utility funding for local projects that improve economic prosperity and quality of life in small communities.</w:t>
            </w:r>
          </w:p>
        </w:tc>
      </w:tr>
      <w:tr>
        <w:tc>
          <w:tcPr>
            <w:tcW w:type="dxa" w:w="1944"/>
            <w:shd w:fill="E9F2EC"/>
          </w:tcPr>
          <w:p>
            <w:r>
              <w:rPr>
                <w:b/>
              </w:rPr>
              <w:t>Best for</w:t>
            </w:r>
          </w:p>
        </w:tc>
        <w:tc>
          <w:tcPr>
            <w:tcW w:type="dxa" w:w="8568"/>
          </w:tcPr>
          <w:p>
            <w:r>
              <w:t>cities served by Heartland Energy and their economic development corporations</w:t>
            </w:r>
          </w:p>
        </w:tc>
      </w:tr>
      <w:tr>
        <w:tc>
          <w:tcPr>
            <w:tcW w:type="dxa" w:w="1944"/>
            <w:shd w:fill="E9F2EC"/>
          </w:tcPr>
          <w:p>
            <w:r>
              <w:rPr>
                <w:b/>
              </w:rPr>
              <w:t>Why it may help</w:t>
            </w:r>
          </w:p>
        </w:tc>
        <w:tc>
          <w:tcPr>
            <w:tcW w:type="dxa" w:w="8568"/>
          </w:tcPr>
          <w:p>
            <w:r>
              <w:t>Under-tracked utility funding for local projects that improve economic prosperity and quality of life in small communities.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economic development; community wellbeing; business growth</w:t>
            </w:r>
          </w:p>
        </w:tc>
      </w:tr>
      <w:tr>
        <w:tc>
          <w:tcPr>
            <w:tcW w:type="dxa" w:w="1944"/>
            <w:shd w:fill="E9F2EC"/>
          </w:tcPr>
          <w:p>
            <w:r>
              <w:rPr>
                <w:b/>
              </w:rPr>
              <w:t>Amount or cost</w:t>
            </w:r>
          </w:p>
        </w:tc>
        <w:tc>
          <w:tcPr>
            <w:tcW w:type="dxa" w:w="8568"/>
          </w:tcPr>
          <w:p>
            <w:r>
              <w:t>Not stated</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446">
              <w:r>
                <w:rPr>
                  <w:color w:val="1B6A8F"/>
                  <w:u w:val="single"/>
                </w:rPr>
                <w:t>Open official page</w:t>
              </w:r>
            </w:hyperlink>
            <w:r>
              <w:t xml:space="preserve"> (https://heartlandenergy.com/for-your-community/economic-development-grants)</w:t>
            </w:r>
          </w:p>
        </w:tc>
      </w:tr>
      <w:tr>
        <w:tc>
          <w:tcPr>
            <w:tcW w:type="dxa" w:w="1944"/>
            <w:shd w:fill="E9F2EC"/>
          </w:tcPr>
          <w:p>
            <w:r>
              <w:rPr>
                <w:b/>
              </w:rPr>
              <w:t>Record ID</w:t>
            </w:r>
          </w:p>
        </w:tc>
        <w:tc>
          <w:tcPr>
            <w:tcW w:type="dxa" w:w="8568"/>
          </w:tcPr>
          <w:p>
            <w:r>
              <w:t>RERC-FND-0501</w:t>
            </w:r>
          </w:p>
        </w:tc>
      </w:tr>
    </w:tbl>
    <w:p>
      <w:pPr>
        <w:pStyle w:val="Heading2"/>
        <w:spacing w:before="160" w:after="60"/>
      </w:pPr>
      <w:r>
        <w:t>Arts Council Grants</w:t>
      </w:r>
    </w:p>
    <w:p>
      <w:pPr>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cultural events and creative placemaking in recreation gateway towns.</w:t>
            </w:r>
          </w:p>
        </w:tc>
      </w:tr>
      <w:tr>
        <w:tc>
          <w:tcPr>
            <w:tcW w:type="dxa" w:w="1944"/>
            <w:shd w:fill="E6F1F5"/>
          </w:tcPr>
          <w:p>
            <w:r>
              <w:rPr>
                <w:b/>
              </w:rPr>
              <w:t>Best for</w:t>
            </w:r>
          </w:p>
        </w:tc>
        <w:tc>
          <w:tcPr>
            <w:tcW w:type="dxa" w:w="8568"/>
          </w:tcPr>
          <w:p>
            <w:r>
              <w:t>Nonprofits; local governments; schools; tribes; artists</w:t>
            </w:r>
          </w:p>
        </w:tc>
      </w:tr>
      <w:tr>
        <w:tc>
          <w:tcPr>
            <w:tcW w:type="dxa" w:w="1944"/>
            <w:shd w:fill="E6F1F5"/>
          </w:tcPr>
          <w:p>
            <w:r>
              <w:rPr>
                <w:b/>
              </w:rPr>
              <w:t>Why it may help</w:t>
            </w:r>
          </w:p>
        </w:tc>
        <w:tc>
          <w:tcPr>
            <w:tcW w:type="dxa" w:w="8568"/>
          </w:tcPr>
          <w:p>
            <w:r>
              <w:t>Supports cultural events and creative placemaking in recreation gateway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arts; culture; heritage tourism; events</w:t>
            </w:r>
          </w:p>
        </w:tc>
      </w:tr>
      <w:tr>
        <w:tc>
          <w:tcPr>
            <w:tcW w:type="dxa" w:w="1944"/>
            <w:shd w:fill="E6F1F5"/>
          </w:tcPr>
          <w:p>
            <w:r>
              <w:rPr>
                <w:b/>
              </w:rPr>
              <w:t>Amount or cost</w:t>
            </w:r>
          </w:p>
        </w:tc>
        <w:tc>
          <w:tcPr>
            <w:tcW w:type="dxa" w:w="8568"/>
          </w:tcPr>
          <w:p>
            <w:r>
              <w:t>Varies by grant line</w:t>
            </w:r>
          </w:p>
        </w:tc>
      </w:tr>
      <w:tr>
        <w:tc>
          <w:tcPr>
            <w:tcW w:type="dxa" w:w="1944"/>
            <w:shd w:fill="E6F1F5"/>
          </w:tcPr>
          <w:p>
            <w:r>
              <w:rPr>
                <w:b/>
              </w:rPr>
              <w:t>Match or cost</w:t>
            </w:r>
          </w:p>
        </w:tc>
        <w:tc>
          <w:tcPr>
            <w:tcW w:type="dxa" w:w="8568"/>
          </w:tcPr>
          <w:p>
            <w:r>
              <w:t>Match varies by grant line</w:t>
            </w:r>
          </w:p>
        </w:tc>
      </w:tr>
      <w:tr>
        <w:tc>
          <w:tcPr>
            <w:tcW w:type="dxa" w:w="1944"/>
            <w:shd w:fill="E6F1F5"/>
          </w:tcPr>
          <w:p>
            <w:r>
              <w:rPr>
                <w:b/>
              </w:rPr>
              <w:t>Official source</w:t>
            </w:r>
          </w:p>
        </w:tc>
        <w:tc>
          <w:tcPr>
            <w:tcW w:type="dxa" w:w="8568"/>
          </w:tcPr>
          <w:p>
            <w:hyperlink r:id="rId447">
              <w:r>
                <w:rPr>
                  <w:color w:val="1B6A8F"/>
                  <w:u w:val="single"/>
                </w:rPr>
                <w:t>Open official page</w:t>
              </w:r>
            </w:hyperlink>
            <w:r>
              <w:t xml:space="preserve"> (https://artscouncil.sd.gov/grants)</w:t>
            </w:r>
          </w:p>
        </w:tc>
      </w:tr>
      <w:tr>
        <w:tc>
          <w:tcPr>
            <w:tcW w:type="dxa" w:w="1944"/>
            <w:shd w:fill="E6F1F5"/>
          </w:tcPr>
          <w:p>
            <w:r>
              <w:rPr>
                <w:b/>
              </w:rPr>
              <w:t>Record ID</w:t>
            </w:r>
          </w:p>
        </w:tc>
        <w:tc>
          <w:tcPr>
            <w:tcW w:type="dxa" w:w="8568"/>
          </w:tcPr>
          <w:p>
            <w:r>
              <w:t>RERC-FND-0498</w:t>
            </w:r>
          </w:p>
        </w:tc>
      </w:tr>
    </w:tbl>
    <w:p>
      <w:pPr>
        <w:pStyle w:val="Heading2"/>
        <w:spacing w:before="160" w:after="60"/>
      </w:pPr>
      <w:r>
        <w:t>Beyond Idea Grants</w:t>
      </w:r>
    </w:p>
    <w:p>
      <w:pPr>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testing and scaling of community solutions that can support recreation-economy workforce, housing, services, and local capacity.</w:t>
            </w:r>
          </w:p>
        </w:tc>
      </w:tr>
      <w:tr>
        <w:tc>
          <w:tcPr>
            <w:tcW w:type="dxa" w:w="1944"/>
            <w:shd w:fill="E9F2EC"/>
          </w:tcPr>
          <w:p>
            <w:r>
              <w:rPr>
                <w:b/>
              </w:rPr>
              <w:t>Best for</w:t>
            </w:r>
          </w:p>
        </w:tc>
        <w:tc>
          <w:tcPr>
            <w:tcW w:type="dxa" w:w="8568"/>
          </w:tcPr>
          <w:p>
            <w:r>
              <w:t>public nonprofits; verified fiscal sponsors</w:t>
            </w:r>
          </w:p>
        </w:tc>
      </w:tr>
      <w:tr>
        <w:tc>
          <w:tcPr>
            <w:tcW w:type="dxa" w:w="1944"/>
            <w:shd w:fill="E9F2EC"/>
          </w:tcPr>
          <w:p>
            <w:r>
              <w:rPr>
                <w:b/>
              </w:rPr>
              <w:t>Why it may help</w:t>
            </w:r>
          </w:p>
        </w:tc>
        <w:tc>
          <w:tcPr>
            <w:tcW w:type="dxa" w:w="8568"/>
          </w:tcPr>
          <w:p>
            <w:r>
              <w:t>Funds testing and scaling of community solutions that can support recreation-economy workforce, housing, services, and local capacity.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community innovation; rural capacity; workforce; housing</w:t>
            </w:r>
          </w:p>
        </w:tc>
      </w:tr>
      <w:tr>
        <w:tc>
          <w:tcPr>
            <w:tcW w:type="dxa" w:w="1944"/>
            <w:shd w:fill="E9F2EC"/>
          </w:tcPr>
          <w:p>
            <w:r>
              <w:rPr>
                <w:b/>
              </w:rPr>
              <w:t>Amount or cost</w:t>
            </w:r>
          </w:p>
        </w:tc>
        <w:tc>
          <w:tcPr>
            <w:tcW w:type="dxa" w:w="8568"/>
          </w:tcPr>
          <w:p>
            <w:r>
              <w:t>$5,000-$100,000 per year</w:t>
            </w:r>
          </w:p>
        </w:tc>
      </w:tr>
      <w:tr>
        <w:tc>
          <w:tcPr>
            <w:tcW w:type="dxa" w:w="1944"/>
            <w:shd w:fill="E9F2EC"/>
          </w:tcPr>
          <w:p>
            <w:r>
              <w:rPr>
                <w:b/>
              </w:rPr>
              <w:t>Match or cost</w:t>
            </w:r>
          </w:p>
        </w:tc>
        <w:tc>
          <w:tcPr>
            <w:tcW w:type="dxa" w:w="8568"/>
          </w:tcPr>
          <w:p>
            <w:r>
              <w:t>No required match</w:t>
            </w:r>
          </w:p>
        </w:tc>
      </w:tr>
      <w:tr>
        <w:tc>
          <w:tcPr>
            <w:tcW w:type="dxa" w:w="1944"/>
            <w:shd w:fill="E9F2EC"/>
          </w:tcPr>
          <w:p>
            <w:r>
              <w:rPr>
                <w:b/>
              </w:rPr>
              <w:t>Official source</w:t>
            </w:r>
          </w:p>
        </w:tc>
        <w:tc>
          <w:tcPr>
            <w:tcW w:type="dxa" w:w="8568"/>
          </w:tcPr>
          <w:p>
            <w:hyperlink r:id="rId448">
              <w:r>
                <w:rPr>
                  <w:color w:val="1B6A8F"/>
                  <w:u w:val="single"/>
                </w:rPr>
                <w:t>Open official page</w:t>
              </w:r>
            </w:hyperlink>
            <w:r>
              <w:t xml:space="preserve"> (https://www.sdcommunityfoundation.org/grants/beyond-idea-grants)</w:t>
            </w:r>
          </w:p>
        </w:tc>
      </w:tr>
      <w:tr>
        <w:tc>
          <w:tcPr>
            <w:tcW w:type="dxa" w:w="1944"/>
            <w:shd w:fill="E9F2EC"/>
          </w:tcPr>
          <w:p>
            <w:r>
              <w:rPr>
                <w:b/>
              </w:rPr>
              <w:t>Record ID</w:t>
            </w:r>
          </w:p>
        </w:tc>
        <w:tc>
          <w:tcPr>
            <w:tcW w:type="dxa" w:w="8568"/>
          </w:tcPr>
          <w:p>
            <w:r>
              <w:t>RERC-FND-0499</w:t>
            </w:r>
          </w:p>
        </w:tc>
      </w:tr>
    </w:tbl>
    <w:p>
      <w:pPr>
        <w:pStyle w:val="Heading2"/>
        <w:spacing w:before="160" w:after="60"/>
      </w:pPr>
      <w:r>
        <w:t>Bush Prize: South Dakota</w:t>
      </w:r>
    </w:p>
    <w:p>
      <w:pPr>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Flexible support can strengthen high-performing rural or tribal organizations that anchor recreation, tourism, and community readiness.</w:t>
            </w:r>
          </w:p>
        </w:tc>
      </w:tr>
      <w:tr>
        <w:tc>
          <w:tcPr>
            <w:tcW w:type="dxa" w:w="1944"/>
            <w:shd w:fill="E6F1F5"/>
          </w:tcPr>
          <w:p>
            <w:r>
              <w:rPr>
                <w:b/>
              </w:rPr>
              <w:t>Best for</w:t>
            </w:r>
          </w:p>
        </w:tc>
        <w:tc>
          <w:tcPr>
            <w:tcW w:type="dxa" w:w="8568"/>
          </w:tcPr>
          <w:p>
            <w:r>
              <w:t>501(c)(3) public charities; government entities; fiscal sponsors</w:t>
            </w:r>
          </w:p>
        </w:tc>
      </w:tr>
      <w:tr>
        <w:tc>
          <w:tcPr>
            <w:tcW w:type="dxa" w:w="1944"/>
            <w:shd w:fill="E6F1F5"/>
          </w:tcPr>
          <w:p>
            <w:r>
              <w:rPr>
                <w:b/>
              </w:rPr>
              <w:t>Why it may help</w:t>
            </w:r>
          </w:p>
        </w:tc>
        <w:tc>
          <w:tcPr>
            <w:tcW w:type="dxa" w:w="8568"/>
          </w:tcPr>
          <w:p>
            <w:r>
              <w:t>Flexible support can strengthen high-performing rural or tribal organizations that anchor recreation, tourism, and community readiness.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community innovation; nonprofit capacity; leadership</w:t>
            </w:r>
          </w:p>
        </w:tc>
      </w:tr>
      <w:tr>
        <w:tc>
          <w:tcPr>
            <w:tcW w:type="dxa" w:w="1944"/>
            <w:shd w:fill="E6F1F5"/>
          </w:tcPr>
          <w:p>
            <w:r>
              <w:rPr>
                <w:b/>
              </w:rPr>
              <w:t>Amount or cost</w:t>
            </w:r>
          </w:p>
        </w:tc>
        <w:tc>
          <w:tcPr>
            <w:tcW w:type="dxa" w:w="8568"/>
          </w:tcPr>
          <w:p>
            <w:r>
              <w:t>two $250,000 awards in 2026 cycle</w:t>
            </w:r>
          </w:p>
        </w:tc>
      </w:tr>
      <w:tr>
        <w:tc>
          <w:tcPr>
            <w:tcW w:type="dxa" w:w="1944"/>
            <w:shd w:fill="E6F1F5"/>
          </w:tcPr>
          <w:p>
            <w:r>
              <w:rPr>
                <w:b/>
              </w:rPr>
              <w:t>Match or cost</w:t>
            </w:r>
          </w:p>
        </w:tc>
        <w:tc>
          <w:tcPr>
            <w:tcW w:type="dxa" w:w="8568"/>
          </w:tcPr>
          <w:p>
            <w:r>
              <w:t>No stated match</w:t>
            </w:r>
          </w:p>
        </w:tc>
      </w:tr>
      <w:tr>
        <w:tc>
          <w:tcPr>
            <w:tcW w:type="dxa" w:w="1944"/>
            <w:shd w:fill="E6F1F5"/>
          </w:tcPr>
          <w:p>
            <w:r>
              <w:rPr>
                <w:b/>
              </w:rPr>
              <w:t>Official source</w:t>
            </w:r>
          </w:p>
        </w:tc>
        <w:tc>
          <w:tcPr>
            <w:tcW w:type="dxa" w:w="8568"/>
          </w:tcPr>
          <w:p>
            <w:hyperlink r:id="rId449">
              <w:r>
                <w:rPr>
                  <w:color w:val="1B6A8F"/>
                  <w:u w:val="single"/>
                </w:rPr>
                <w:t>Open official page</w:t>
              </w:r>
            </w:hyperlink>
            <w:r>
              <w:t xml:space="preserve"> (https://www.sdcommunityfoundation.org/grants/bush-prize-south-dakota)</w:t>
            </w:r>
          </w:p>
        </w:tc>
      </w:tr>
      <w:tr>
        <w:tc>
          <w:tcPr>
            <w:tcW w:type="dxa" w:w="1944"/>
            <w:shd w:fill="E6F1F5"/>
          </w:tcPr>
          <w:p>
            <w:r>
              <w:rPr>
                <w:b/>
              </w:rPr>
              <w:t>Record ID</w:t>
            </w:r>
          </w:p>
        </w:tc>
        <w:tc>
          <w:tcPr>
            <w:tcW w:type="dxa" w:w="8568"/>
          </w:tcPr>
          <w:p>
            <w:r>
              <w:t>RERC-FND-0500</w:t>
            </w:r>
          </w:p>
        </w:tc>
      </w:tr>
    </w:tbl>
    <w:p>
      <w:pPr>
        <w:pStyle w:val="Heading2"/>
        <w:spacing w:before="160" w:after="60"/>
      </w:pPr>
      <w:r>
        <w:t>Specialty Crop Block Grant Program</w:t>
      </w:r>
    </w:p>
    <w:p>
      <w:pPr>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farm-market and local-food assets that pair with rural tourism routes.</w:t>
            </w:r>
          </w:p>
        </w:tc>
      </w:tr>
      <w:tr>
        <w:tc>
          <w:tcPr>
            <w:tcW w:type="dxa" w:w="1944"/>
            <w:shd w:fill="E9F2EC"/>
          </w:tcPr>
          <w:p>
            <w:r>
              <w:rPr>
                <w:b/>
              </w:rPr>
              <w:t>Best for</w:t>
            </w:r>
          </w:p>
        </w:tc>
        <w:tc>
          <w:tcPr>
            <w:tcW w:type="dxa" w:w="8568"/>
          </w:tcPr>
          <w:p>
            <w:r>
              <w:t>Producers; nonprofits; universities; agencies; industry groups</w:t>
            </w:r>
          </w:p>
        </w:tc>
      </w:tr>
      <w:tr>
        <w:tc>
          <w:tcPr>
            <w:tcW w:type="dxa" w:w="1944"/>
            <w:shd w:fill="E9F2EC"/>
          </w:tcPr>
          <w:p>
            <w:r>
              <w:rPr>
                <w:b/>
              </w:rPr>
              <w:t>Why it may help</w:t>
            </w:r>
          </w:p>
        </w:tc>
        <w:tc>
          <w:tcPr>
            <w:tcW w:type="dxa" w:w="8568"/>
          </w:tcPr>
          <w:p>
            <w:r>
              <w:t>Supports farm-market and local-food assets that pair with rural tourism routes.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local food; agritourism; farm markets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Match not clearly stated on landing page</w:t>
            </w:r>
          </w:p>
        </w:tc>
      </w:tr>
      <w:tr>
        <w:tc>
          <w:tcPr>
            <w:tcW w:type="dxa" w:w="1944"/>
            <w:shd w:fill="E9F2EC"/>
          </w:tcPr>
          <w:p>
            <w:r>
              <w:rPr>
                <w:b/>
              </w:rPr>
              <w:t>Official source</w:t>
            </w:r>
          </w:p>
        </w:tc>
        <w:tc>
          <w:tcPr>
            <w:tcW w:type="dxa" w:w="8568"/>
          </w:tcPr>
          <w:p>
            <w:hyperlink r:id="rId450">
              <w:r>
                <w:rPr>
                  <w:color w:val="1B6A8F"/>
                  <w:u w:val="single"/>
                </w:rPr>
                <w:t>Open official page</w:t>
              </w:r>
            </w:hyperlink>
            <w:r>
              <w:t xml:space="preserve"> (https://danr.sd.gov/Conservation/SpecialtyCropBlockGrant/default.aspx)</w:t>
            </w:r>
          </w:p>
        </w:tc>
      </w:tr>
      <w:tr>
        <w:tc>
          <w:tcPr>
            <w:tcW w:type="dxa" w:w="1944"/>
            <w:shd w:fill="E9F2EC"/>
          </w:tcPr>
          <w:p>
            <w:r>
              <w:rPr>
                <w:b/>
              </w:rPr>
              <w:t>Record ID</w:t>
            </w:r>
          </w:p>
        </w:tc>
        <w:tc>
          <w:tcPr>
            <w:tcW w:type="dxa" w:w="8568"/>
          </w:tcPr>
          <w:p>
            <w:r>
              <w:t>RERC-FND-0506</w:t>
            </w:r>
          </w:p>
        </w:tc>
      </w:tr>
    </w:tbl>
    <w:p>
      <w:pPr>
        <w:pStyle w:val="Heading2"/>
        <w:spacing w:before="160" w:after="60"/>
      </w:pPr>
      <w:r>
        <w:t>Transportation Economic Development Grants: Community Access</w:t>
      </w:r>
    </w:p>
    <w:p>
      <w:pPr>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Improves access to downtowns; trailheads; attractions; recreation businesses.</w:t>
            </w:r>
          </w:p>
        </w:tc>
      </w:tr>
      <w:tr>
        <w:tc>
          <w:tcPr>
            <w:tcW w:type="dxa" w:w="1944"/>
            <w:shd w:fill="E6F1F5"/>
          </w:tcPr>
          <w:p>
            <w:r>
              <w:rPr>
                <w:b/>
              </w:rPr>
              <w:t>Best for</w:t>
            </w:r>
          </w:p>
        </w:tc>
        <w:tc>
          <w:tcPr>
            <w:tcW w:type="dxa" w:w="8568"/>
          </w:tcPr>
          <w:p>
            <w:r>
              <w:t>Local governments</w:t>
            </w:r>
          </w:p>
        </w:tc>
      </w:tr>
      <w:tr>
        <w:tc>
          <w:tcPr>
            <w:tcW w:type="dxa" w:w="1944"/>
            <w:shd w:fill="E6F1F5"/>
          </w:tcPr>
          <w:p>
            <w:r>
              <w:rPr>
                <w:b/>
              </w:rPr>
              <w:t>Why it may help</w:t>
            </w:r>
          </w:p>
        </w:tc>
        <w:tc>
          <w:tcPr>
            <w:tcW w:type="dxa" w:w="8568"/>
          </w:tcPr>
          <w:p>
            <w:r>
              <w:t>Improves access to downtowns; trailheads; attractions; recreation businesses.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road access; visitor access; economic development</w:t>
            </w:r>
          </w:p>
        </w:tc>
      </w:tr>
      <w:tr>
        <w:tc>
          <w:tcPr>
            <w:tcW w:type="dxa" w:w="1944"/>
            <w:shd w:fill="E6F1F5"/>
          </w:tcPr>
          <w:p>
            <w:r>
              <w:rPr>
                <w:b/>
              </w:rPr>
              <w:t>Amount or cost</w:t>
            </w:r>
          </w:p>
        </w:tc>
        <w:tc>
          <w:tcPr>
            <w:tcW w:type="dxa" w:w="8568"/>
          </w:tcPr>
          <w:p>
            <w:r>
              <w:t>Up to $600,000 for Community Access</w:t>
            </w:r>
          </w:p>
        </w:tc>
      </w:tr>
      <w:tr>
        <w:tc>
          <w:tcPr>
            <w:tcW w:type="dxa" w:w="1944"/>
            <w:shd w:fill="E6F1F5"/>
          </w:tcPr>
          <w:p>
            <w:r>
              <w:rPr>
                <w:b/>
              </w:rPr>
              <w:t>Match or cost</w:t>
            </w:r>
          </w:p>
        </w:tc>
        <w:tc>
          <w:tcPr>
            <w:tcW w:type="dxa" w:w="8568"/>
          </w:tcPr>
          <w:p>
            <w:r>
              <w:t>20 percent plus engineering and utilities</w:t>
            </w:r>
          </w:p>
        </w:tc>
      </w:tr>
      <w:tr>
        <w:tc>
          <w:tcPr>
            <w:tcW w:type="dxa" w:w="1944"/>
            <w:shd w:fill="E6F1F5"/>
          </w:tcPr>
          <w:p>
            <w:r>
              <w:rPr>
                <w:b/>
              </w:rPr>
              <w:t>Official source</w:t>
            </w:r>
          </w:p>
        </w:tc>
        <w:tc>
          <w:tcPr>
            <w:tcW w:type="dxa" w:w="8568"/>
          </w:tcPr>
          <w:p>
            <w:hyperlink r:id="rId451">
              <w:r>
                <w:rPr>
                  <w:color w:val="1B6A8F"/>
                  <w:u w:val="single"/>
                </w:rPr>
                <w:t>Open official page</w:t>
              </w:r>
            </w:hyperlink>
            <w:r>
              <w:t xml:space="preserve"> (https://dot.sd.gov/doing-business/local-governments/transportation-economic-development-grants)</w:t>
            </w:r>
          </w:p>
        </w:tc>
      </w:tr>
      <w:tr>
        <w:tc>
          <w:tcPr>
            <w:tcW w:type="dxa" w:w="1944"/>
            <w:shd w:fill="E6F1F5"/>
          </w:tcPr>
          <w:p>
            <w:r>
              <w:rPr>
                <w:b/>
              </w:rPr>
              <w:t>Record ID</w:t>
            </w:r>
          </w:p>
        </w:tc>
        <w:tc>
          <w:tcPr>
            <w:tcW w:type="dxa" w:w="8568"/>
          </w:tcPr>
          <w:p>
            <w:r>
              <w:t>RERC-FND-0507</w:t>
            </w:r>
          </w:p>
        </w:tc>
      </w:tr>
    </w:tbl>
    <w:p>
      <w:pPr>
        <w:pStyle w:val="Heading2"/>
        <w:spacing w:before="160" w:after="60"/>
      </w:pPr>
      <w:r>
        <w:t>Land and Water Conservation Fund</w:t>
      </w:r>
    </w:p>
    <w:p>
      <w:pPr>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local parks and outdoor assets in small recreation destinations.</w:t>
            </w:r>
          </w:p>
        </w:tc>
      </w:tr>
      <w:tr>
        <w:tc>
          <w:tcPr>
            <w:tcW w:type="dxa" w:w="1944"/>
            <w:shd w:fill="E9F2EC"/>
          </w:tcPr>
          <w:p>
            <w:r>
              <w:rPr>
                <w:b/>
              </w:rPr>
              <w:t>Best for</w:t>
            </w:r>
          </w:p>
        </w:tc>
        <w:tc>
          <w:tcPr>
            <w:tcW w:type="dxa" w:w="8568"/>
          </w:tcPr>
          <w:p>
            <w:r>
              <w:t>City; county; township; tribal governments</w:t>
            </w:r>
          </w:p>
        </w:tc>
      </w:tr>
      <w:tr>
        <w:tc>
          <w:tcPr>
            <w:tcW w:type="dxa" w:w="1944"/>
            <w:shd w:fill="E9F2EC"/>
          </w:tcPr>
          <w:p>
            <w:r>
              <w:rPr>
                <w:b/>
              </w:rPr>
              <w:t>Why it may help</w:t>
            </w:r>
          </w:p>
        </w:tc>
        <w:tc>
          <w:tcPr>
            <w:tcW w:type="dxa" w:w="8568"/>
          </w:tcPr>
          <w:p>
            <w:r>
              <w:t>Builds local parks and outdoor assets in small recreation destinations.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outdoor recreation; public access</w:t>
            </w:r>
          </w:p>
        </w:tc>
      </w:tr>
      <w:tr>
        <w:tc>
          <w:tcPr>
            <w:tcW w:type="dxa" w:w="1944"/>
            <w:shd w:fill="E9F2EC"/>
          </w:tcPr>
          <w:p>
            <w:r>
              <w:rPr>
                <w:b/>
              </w:rPr>
              <w:t>Amount or cost</w:t>
            </w:r>
          </w:p>
        </w:tc>
        <w:tc>
          <w:tcPr>
            <w:tcW w:type="dxa" w:w="8568"/>
          </w:tcPr>
          <w:p>
            <w:r>
              <w:t>Up to 50 percent reimbursement</w:t>
            </w:r>
          </w:p>
        </w:tc>
      </w:tr>
      <w:tr>
        <w:tc>
          <w:tcPr>
            <w:tcW w:type="dxa" w:w="1944"/>
            <w:shd w:fill="E9F2EC"/>
          </w:tcPr>
          <w:p>
            <w:r>
              <w:rPr>
                <w:b/>
              </w:rPr>
              <w:t>Match or cost</w:t>
            </w:r>
          </w:p>
        </w:tc>
        <w:tc>
          <w:tcPr>
            <w:tcW w:type="dxa" w:w="8568"/>
          </w:tcPr>
          <w:p>
            <w:r>
              <w:t>50 percent local match</w:t>
            </w:r>
          </w:p>
        </w:tc>
      </w:tr>
      <w:tr>
        <w:tc>
          <w:tcPr>
            <w:tcW w:type="dxa" w:w="1944"/>
            <w:shd w:fill="E9F2EC"/>
          </w:tcPr>
          <w:p>
            <w:r>
              <w:rPr>
                <w:b/>
              </w:rPr>
              <w:t>Official source</w:t>
            </w:r>
          </w:p>
        </w:tc>
        <w:tc>
          <w:tcPr>
            <w:tcW w:type="dxa" w:w="8568"/>
          </w:tcPr>
          <w:p>
            <w:hyperlink r:id="rId452">
              <w:r>
                <w:rPr>
                  <w:color w:val="1B6A8F"/>
                  <w:u w:val="single"/>
                </w:rPr>
                <w:t>Open official page</w:t>
              </w:r>
            </w:hyperlink>
            <w:r>
              <w:t xml:space="preserve"> (https://gfp.sd.gov/partnerships)</w:t>
            </w:r>
          </w:p>
        </w:tc>
      </w:tr>
      <w:tr>
        <w:tc>
          <w:tcPr>
            <w:tcW w:type="dxa" w:w="1944"/>
            <w:shd w:fill="E9F2EC"/>
          </w:tcPr>
          <w:p>
            <w:r>
              <w:rPr>
                <w:b/>
              </w:rPr>
              <w:t>Record ID</w:t>
            </w:r>
          </w:p>
        </w:tc>
        <w:tc>
          <w:tcPr>
            <w:tcW w:type="dxa" w:w="8568"/>
          </w:tcPr>
          <w:p>
            <w:r>
              <w:t>RERC-FND-0502</w:t>
            </w:r>
          </w:p>
        </w:tc>
      </w:tr>
    </w:tbl>
    <w:p>
      <w:pPr>
        <w:pStyle w:val="Heading2"/>
        <w:spacing w:before="160" w:after="60"/>
      </w:pPr>
      <w:r>
        <w:t>Recreational Trails Program</w:t>
      </w:r>
    </w:p>
    <w:p>
      <w:pPr>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trail systems that anchor rural recreation economies.</w:t>
            </w:r>
          </w:p>
        </w:tc>
      </w:tr>
      <w:tr>
        <w:tc>
          <w:tcPr>
            <w:tcW w:type="dxa" w:w="1944"/>
            <w:shd w:fill="E6F1F5"/>
          </w:tcPr>
          <w:p>
            <w:r>
              <w:rPr>
                <w:b/>
              </w:rPr>
              <w:t>Best for</w:t>
            </w:r>
          </w:p>
        </w:tc>
        <w:tc>
          <w:tcPr>
            <w:tcW w:type="dxa" w:w="8568"/>
          </w:tcPr>
          <w:p>
            <w:r>
              <w:t>Local governments; agencies; trail groups; nonprofits</w:t>
            </w:r>
          </w:p>
        </w:tc>
      </w:tr>
      <w:tr>
        <w:tc>
          <w:tcPr>
            <w:tcW w:type="dxa" w:w="1944"/>
            <w:shd w:fill="E6F1F5"/>
          </w:tcPr>
          <w:p>
            <w:r>
              <w:rPr>
                <w:b/>
              </w:rPr>
              <w:t>Why it may help</w:t>
            </w:r>
          </w:p>
        </w:tc>
        <w:tc>
          <w:tcPr>
            <w:tcW w:type="dxa" w:w="8568"/>
          </w:tcPr>
          <w:p>
            <w:r>
              <w:t>Funds trail systems that anchor rural recreation economies.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outdoor recreation; motorized; nonmotorized</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Federal reimbursement; match required</w:t>
            </w:r>
          </w:p>
        </w:tc>
      </w:tr>
      <w:tr>
        <w:tc>
          <w:tcPr>
            <w:tcW w:type="dxa" w:w="1944"/>
            <w:shd w:fill="E6F1F5"/>
          </w:tcPr>
          <w:p>
            <w:r>
              <w:rPr>
                <w:b/>
              </w:rPr>
              <w:t>Official source</w:t>
            </w:r>
          </w:p>
        </w:tc>
        <w:tc>
          <w:tcPr>
            <w:tcW w:type="dxa" w:w="8568"/>
          </w:tcPr>
          <w:p>
            <w:hyperlink r:id="rId452">
              <w:r>
                <w:rPr>
                  <w:color w:val="1B6A8F"/>
                  <w:u w:val="single"/>
                </w:rPr>
                <w:t>Open official page</w:t>
              </w:r>
            </w:hyperlink>
            <w:r>
              <w:t xml:space="preserve"> (https://gfp.sd.gov/partnerships)</w:t>
            </w:r>
          </w:p>
        </w:tc>
      </w:tr>
      <w:tr>
        <w:tc>
          <w:tcPr>
            <w:tcW w:type="dxa" w:w="1944"/>
            <w:shd w:fill="E6F1F5"/>
          </w:tcPr>
          <w:p>
            <w:r>
              <w:rPr>
                <w:b/>
              </w:rPr>
              <w:t>Record ID</w:t>
            </w:r>
          </w:p>
        </w:tc>
        <w:tc>
          <w:tcPr>
            <w:tcW w:type="dxa" w:w="8568"/>
          </w:tcPr>
          <w:p>
            <w:r>
              <w:t>RERC-FND-0505</w:t>
            </w:r>
          </w:p>
        </w:tc>
      </w:tr>
    </w:tbl>
    <w:p>
      <w:pPr>
        <w:pStyle w:val="Heading2"/>
        <w:spacing w:before="160" w:after="60"/>
      </w:pPr>
      <w:r>
        <w:t>Local Infrastructure Improvement Program</w:t>
      </w:r>
    </w:p>
    <w:p>
      <w:pPr>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fund infrastructure tied to outdoor businesses, recreation-adjacent commercial districts, and gateway-community economic projects.</w:t>
            </w:r>
          </w:p>
        </w:tc>
      </w:tr>
      <w:tr>
        <w:tc>
          <w:tcPr>
            <w:tcW w:type="dxa" w:w="1944"/>
            <w:shd w:fill="E9F2EC"/>
          </w:tcPr>
          <w:p>
            <w:r>
              <w:rPr>
                <w:b/>
              </w:rPr>
              <w:t>Best for</w:t>
            </w:r>
          </w:p>
        </w:tc>
        <w:tc>
          <w:tcPr>
            <w:tcW w:type="dxa" w:w="8568"/>
          </w:tcPr>
          <w:p>
            <w:r>
              <w:t>local development corporations; tribal governments; political subdivisions</w:t>
            </w:r>
          </w:p>
        </w:tc>
      </w:tr>
      <w:tr>
        <w:tc>
          <w:tcPr>
            <w:tcW w:type="dxa" w:w="1944"/>
            <w:shd w:fill="E9F2EC"/>
          </w:tcPr>
          <w:p>
            <w:r>
              <w:rPr>
                <w:b/>
              </w:rPr>
              <w:t>Why it may help</w:t>
            </w:r>
          </w:p>
        </w:tc>
        <w:tc>
          <w:tcPr>
            <w:tcW w:type="dxa" w:w="8568"/>
          </w:tcPr>
          <w:p>
            <w:r>
              <w:t>Can fund infrastructure tied to outdoor businesses, recreation-adjacent commercial districts, and gateway-community economic projects.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economic development infrastructure; public facilities; site access</w:t>
            </w:r>
          </w:p>
        </w:tc>
      </w:tr>
      <w:tr>
        <w:tc>
          <w:tcPr>
            <w:tcW w:type="dxa" w:w="1944"/>
            <w:shd w:fill="E9F2EC"/>
          </w:tcPr>
          <w:p>
            <w:r>
              <w:rPr>
                <w:b/>
              </w:rPr>
              <w:t>Amount or cost</w:t>
            </w:r>
          </w:p>
        </w:tc>
        <w:tc>
          <w:tcPr>
            <w:tcW w:type="dxa" w:w="8568"/>
          </w:tcPr>
          <w:p>
            <w:r>
              <w:t>up to $500,000</w:t>
            </w:r>
          </w:p>
        </w:tc>
      </w:tr>
      <w:tr>
        <w:tc>
          <w:tcPr>
            <w:tcW w:type="dxa" w:w="1944"/>
            <w:shd w:fill="E9F2EC"/>
          </w:tcPr>
          <w:p>
            <w:r>
              <w:rPr>
                <w:b/>
              </w:rPr>
              <w:t>Match or cost</w:t>
            </w:r>
          </w:p>
        </w:tc>
        <w:tc>
          <w:tcPr>
            <w:tcW w:type="dxa" w:w="8568"/>
          </w:tcPr>
          <w:p>
            <w:r>
              <w:t>1:1 match</w:t>
            </w:r>
          </w:p>
        </w:tc>
      </w:tr>
      <w:tr>
        <w:tc>
          <w:tcPr>
            <w:tcW w:type="dxa" w:w="1944"/>
            <w:shd w:fill="E9F2EC"/>
          </w:tcPr>
          <w:p>
            <w:r>
              <w:rPr>
                <w:b/>
              </w:rPr>
              <w:t>Official source</w:t>
            </w:r>
          </w:p>
        </w:tc>
        <w:tc>
          <w:tcPr>
            <w:tcW w:type="dxa" w:w="8568"/>
          </w:tcPr>
          <w:p>
            <w:hyperlink r:id="rId453">
              <w:r>
                <w:rPr>
                  <w:color w:val="1B6A8F"/>
                  <w:u w:val="single"/>
                </w:rPr>
                <w:t>Open official page</w:t>
              </w:r>
            </w:hyperlink>
            <w:r>
              <w:t xml:space="preserve"> (https://sdgoed.com/public-records/local-infrastructure-improvement-program)</w:t>
            </w:r>
          </w:p>
        </w:tc>
      </w:tr>
      <w:tr>
        <w:tc>
          <w:tcPr>
            <w:tcW w:type="dxa" w:w="1944"/>
            <w:shd w:fill="E9F2EC"/>
          </w:tcPr>
          <w:p>
            <w:r>
              <w:rPr>
                <w:b/>
              </w:rPr>
              <w:t>Record ID</w:t>
            </w:r>
          </w:p>
        </w:tc>
        <w:tc>
          <w:tcPr>
            <w:tcW w:type="dxa" w:w="8568"/>
          </w:tcPr>
          <w:p>
            <w:r>
              <w:t>RERC-FND-0503</w:t>
            </w:r>
          </w:p>
        </w:tc>
      </w:tr>
    </w:tbl>
    <w:p>
      <w:pPr>
        <w:pStyle w:val="Heading2"/>
        <w:spacing w:before="160" w:after="60"/>
      </w:pPr>
      <w:r>
        <w:t>REDI Fund</w:t>
      </w:r>
    </w:p>
    <w:p>
      <w:pPr>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lodging; outfitter; food; retail; and recreation-support businesses expand.</w:t>
            </w:r>
          </w:p>
        </w:tc>
      </w:tr>
      <w:tr>
        <w:tc>
          <w:tcPr>
            <w:tcW w:type="dxa" w:w="1944"/>
            <w:shd w:fill="E6F1F5"/>
          </w:tcPr>
          <w:p>
            <w:r>
              <w:rPr>
                <w:b/>
              </w:rPr>
              <w:t>Best for</w:t>
            </w:r>
          </w:p>
        </w:tc>
        <w:tc>
          <w:tcPr>
            <w:tcW w:type="dxa" w:w="8568"/>
          </w:tcPr>
          <w:p>
            <w:r>
              <w:t>Businesses; local economic development corporations</w:t>
            </w:r>
          </w:p>
        </w:tc>
      </w:tr>
      <w:tr>
        <w:tc>
          <w:tcPr>
            <w:tcW w:type="dxa" w:w="1944"/>
            <w:shd w:fill="E6F1F5"/>
          </w:tcPr>
          <w:p>
            <w:r>
              <w:rPr>
                <w:b/>
              </w:rPr>
              <w:t>Why it may help</w:t>
            </w:r>
          </w:p>
        </w:tc>
        <w:tc>
          <w:tcPr>
            <w:tcW w:type="dxa" w:w="8568"/>
          </w:tcPr>
          <w:p>
            <w:r>
              <w:t>Helps lodging; outfitter; food; retail; and recreation-support businesses expand.</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business expansion; tourism business; infrastructure</w:t>
            </w:r>
          </w:p>
        </w:tc>
      </w:tr>
      <w:tr>
        <w:tc>
          <w:tcPr>
            <w:tcW w:type="dxa" w:w="1944"/>
            <w:shd w:fill="E6F1F5"/>
          </w:tcPr>
          <w:p>
            <w:r>
              <w:rPr>
                <w:b/>
              </w:rPr>
              <w:t>Amount or cost</w:t>
            </w:r>
          </w:p>
        </w:tc>
        <w:tc>
          <w:tcPr>
            <w:tcW w:type="dxa" w:w="8568"/>
          </w:tcPr>
          <w:p>
            <w:r>
              <w:t>Up to 45 percent of project cost</w:t>
            </w:r>
          </w:p>
        </w:tc>
      </w:tr>
      <w:tr>
        <w:tc>
          <w:tcPr>
            <w:tcW w:type="dxa" w:w="1944"/>
            <w:shd w:fill="E6F1F5"/>
          </w:tcPr>
          <w:p>
            <w:r>
              <w:rPr>
                <w:b/>
              </w:rPr>
              <w:t>Match or cost</w:t>
            </w:r>
          </w:p>
        </w:tc>
        <w:tc>
          <w:tcPr>
            <w:tcW w:type="dxa" w:w="8568"/>
          </w:tcPr>
          <w:p>
            <w:r>
              <w:t>10 percent equity normally required</w:t>
            </w:r>
          </w:p>
        </w:tc>
      </w:tr>
      <w:tr>
        <w:tc>
          <w:tcPr>
            <w:tcW w:type="dxa" w:w="1944"/>
            <w:shd w:fill="E6F1F5"/>
          </w:tcPr>
          <w:p>
            <w:r>
              <w:rPr>
                <w:b/>
              </w:rPr>
              <w:t>Official source</w:t>
            </w:r>
          </w:p>
        </w:tc>
        <w:tc>
          <w:tcPr>
            <w:tcW w:type="dxa" w:w="8568"/>
          </w:tcPr>
          <w:p>
            <w:hyperlink r:id="rId454">
              <w:r>
                <w:rPr>
                  <w:color w:val="1B6A8F"/>
                  <w:u w:val="single"/>
                </w:rPr>
                <w:t>Open official page</w:t>
              </w:r>
            </w:hyperlink>
            <w:r>
              <w:t xml:space="preserve"> (https://sdgoed.com/public-records/revolving-economic-development-initiative)</w:t>
            </w:r>
          </w:p>
        </w:tc>
      </w:tr>
      <w:tr>
        <w:tc>
          <w:tcPr>
            <w:tcW w:type="dxa" w:w="1944"/>
            <w:shd w:fill="E6F1F5"/>
          </w:tcPr>
          <w:p>
            <w:r>
              <w:rPr>
                <w:b/>
              </w:rPr>
              <w:t>Record ID</w:t>
            </w:r>
          </w:p>
        </w:tc>
        <w:tc>
          <w:tcPr>
            <w:tcW w:type="dxa" w:w="8568"/>
          </w:tcPr>
          <w:p>
            <w:r>
              <w:t>RERC-FND-0504</w:t>
            </w:r>
          </w:p>
        </w:tc>
      </w:tr>
    </w:tbl>
    <w:p>
      <w:pPr>
        <w:pStyle w:val="Heading2"/>
        <w:spacing w:before="160" w:after="60"/>
      </w:pPr>
      <w:r>
        <w:t>Community Impact Grants</w:t>
      </w:r>
    </w:p>
    <w:p>
      <w:pPr>
        <w:spacing w:after="80"/>
      </w:pPr>
      <w:r>
        <w:rPr>
          <w:b/>
        </w:rPr>
        <w:t>Community Foundation of West Tennessee</w:t>
      </w:r>
      <w:r>
        <w:t xml:space="preserve"> | Recurring | Tennessee | Feb. 9-Mar. 31, 2026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support local nonprofit capacity, visitor-serving amenities, and community projects in rural West Tennessee counties.</w:t>
            </w:r>
          </w:p>
        </w:tc>
      </w:tr>
      <w:tr>
        <w:tc>
          <w:tcPr>
            <w:tcW w:type="dxa" w:w="1944"/>
            <w:shd w:fill="E9F2EC"/>
          </w:tcPr>
          <w:p>
            <w:r>
              <w:rPr>
                <w:b/>
              </w:rPr>
              <w:t>Best for</w:t>
            </w:r>
          </w:p>
        </w:tc>
        <w:tc>
          <w:tcPr>
            <w:tcW w:type="dxa" w:w="8568"/>
          </w:tcPr>
          <w:p>
            <w:r>
              <w:t>501(c)(3) organizations active at least 3 years; active foundation funds</w:t>
            </w:r>
          </w:p>
        </w:tc>
      </w:tr>
      <w:tr>
        <w:tc>
          <w:tcPr>
            <w:tcW w:type="dxa" w:w="1944"/>
            <w:shd w:fill="E9F2EC"/>
          </w:tcPr>
          <w:p>
            <w:r>
              <w:rPr>
                <w:b/>
              </w:rPr>
              <w:t>Why it may help</w:t>
            </w:r>
          </w:p>
        </w:tc>
        <w:tc>
          <w:tcPr>
            <w:tcW w:type="dxa" w:w="8568"/>
          </w:tcPr>
          <w:p>
            <w:r>
              <w:t>Can support local nonprofit capacity, visitor-serving amenities, and community projects in rural West Tennessee counties.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nonprofit projects; community impact; local opportunity</w:t>
            </w:r>
          </w:p>
        </w:tc>
      </w:tr>
      <w:tr>
        <w:tc>
          <w:tcPr>
            <w:tcW w:type="dxa" w:w="1944"/>
            <w:shd w:fill="E9F2EC"/>
          </w:tcPr>
          <w:p>
            <w:r>
              <w:rPr>
                <w:b/>
              </w:rPr>
              <w:t>Amount or cost</w:t>
            </w:r>
          </w:p>
        </w:tc>
        <w:tc>
          <w:tcPr>
            <w:tcW w:type="dxa" w:w="8568"/>
          </w:tcPr>
          <w:p>
            <w:r>
              <w:t>Not stated</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455">
              <w:r>
                <w:rPr>
                  <w:color w:val="1B6A8F"/>
                  <w:u w:val="single"/>
                </w:rPr>
                <w:t>Open official page</w:t>
              </w:r>
            </w:hyperlink>
            <w:r>
              <w:t xml:space="preserve"> (https://www.cfwtn.org/news/foundation-opens-applications-for-annual-grant-program)</w:t>
            </w:r>
          </w:p>
        </w:tc>
      </w:tr>
      <w:tr>
        <w:tc>
          <w:tcPr>
            <w:tcW w:type="dxa" w:w="1944"/>
            <w:shd w:fill="E9F2EC"/>
          </w:tcPr>
          <w:p>
            <w:r>
              <w:rPr>
                <w:b/>
              </w:rPr>
              <w:t>Record ID</w:t>
            </w:r>
          </w:p>
        </w:tc>
        <w:tc>
          <w:tcPr>
            <w:tcW w:type="dxa" w:w="8568"/>
          </w:tcPr>
          <w:p>
            <w:r>
              <w:t>RERC-FND-0509</w:t>
            </w:r>
          </w:p>
        </w:tc>
      </w:tr>
    </w:tbl>
    <w:p>
      <w:pPr>
        <w:pStyle w:val="Heading2"/>
        <w:spacing w:before="160" w:after="60"/>
      </w:pPr>
      <w:r>
        <w:t>Agricultural Enterprise Fund</w:t>
      </w:r>
    </w:p>
    <w:p>
      <w:pPr>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farm, food, and forest enterprises that can anchor agritourism, trail-town supply chains, and rural visitor services.</w:t>
            </w:r>
          </w:p>
        </w:tc>
      </w:tr>
      <w:tr>
        <w:tc>
          <w:tcPr>
            <w:tcW w:type="dxa" w:w="1944"/>
            <w:shd w:fill="E6F1F5"/>
          </w:tcPr>
          <w:p>
            <w:r>
              <w:rPr>
                <w:b/>
              </w:rPr>
              <w:t>Best for</w:t>
            </w:r>
          </w:p>
        </w:tc>
        <w:tc>
          <w:tcPr>
            <w:tcW w:type="dxa" w:w="8568"/>
          </w:tcPr>
          <w:p>
            <w:r>
              <w:t>eligible agricultural enterprises with business plan and proof of financing</w:t>
            </w:r>
          </w:p>
        </w:tc>
      </w:tr>
      <w:tr>
        <w:tc>
          <w:tcPr>
            <w:tcW w:type="dxa" w:w="1944"/>
            <w:shd w:fill="E6F1F5"/>
          </w:tcPr>
          <w:p>
            <w:r>
              <w:rPr>
                <w:b/>
              </w:rPr>
              <w:t>Why it may help</w:t>
            </w:r>
          </w:p>
        </w:tc>
        <w:tc>
          <w:tcPr>
            <w:tcW w:type="dxa" w:w="8568"/>
          </w:tcPr>
          <w:p>
            <w:r>
              <w:t>Supports farm, food, and forest enterprises that can anchor agritourism, trail-town supply chains, and rural visitor services.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agribusiness; value-added agriculture; rural enterprise</w:t>
            </w:r>
          </w:p>
        </w:tc>
      </w:tr>
      <w:tr>
        <w:tc>
          <w:tcPr>
            <w:tcW w:type="dxa" w:w="1944"/>
            <w:shd w:fill="E6F1F5"/>
          </w:tcPr>
          <w:p>
            <w:r>
              <w:rPr>
                <w:b/>
              </w:rPr>
              <w:t>Amount or cost</w:t>
            </w:r>
          </w:p>
        </w:tc>
        <w:tc>
          <w:tcPr>
            <w:tcW w:type="dxa" w:w="8568"/>
          </w:tcPr>
          <w:p>
            <w:r>
              <w:t>up to $499,999 for projects under $1M; up to $1M for larger projects</w:t>
            </w:r>
          </w:p>
        </w:tc>
      </w:tr>
      <w:tr>
        <w:tc>
          <w:tcPr>
            <w:tcW w:type="dxa" w:w="1944"/>
            <w:shd w:fill="E6F1F5"/>
          </w:tcPr>
          <w:p>
            <w:r>
              <w:rPr>
                <w:b/>
              </w:rPr>
              <w:t>Match or cost</w:t>
            </w:r>
          </w:p>
        </w:tc>
        <w:tc>
          <w:tcPr>
            <w:tcW w:type="dxa" w:w="8568"/>
          </w:tcPr>
          <w:p>
            <w:r>
              <w:t>grant cannot exceed 25% of project budget</w:t>
            </w:r>
          </w:p>
        </w:tc>
      </w:tr>
      <w:tr>
        <w:tc>
          <w:tcPr>
            <w:tcW w:type="dxa" w:w="1944"/>
            <w:shd w:fill="E6F1F5"/>
          </w:tcPr>
          <w:p>
            <w:r>
              <w:rPr>
                <w:b/>
              </w:rPr>
              <w:t>Official source</w:t>
            </w:r>
          </w:p>
        </w:tc>
        <w:tc>
          <w:tcPr>
            <w:tcW w:type="dxa" w:w="8568"/>
          </w:tcPr>
          <w:p>
            <w:hyperlink r:id="rId456">
              <w:r>
                <w:rPr>
                  <w:color w:val="1B6A8F"/>
                  <w:u w:val="single"/>
                </w:rPr>
                <w:t>Open official page</w:t>
              </w:r>
            </w:hyperlink>
            <w:r>
              <w:t xml:space="preserve"> (https://agriculturecloud.tn.gov/AEF)</w:t>
            </w:r>
          </w:p>
        </w:tc>
      </w:tr>
      <w:tr>
        <w:tc>
          <w:tcPr>
            <w:tcW w:type="dxa" w:w="1944"/>
            <w:shd w:fill="E6F1F5"/>
          </w:tcPr>
          <w:p>
            <w:r>
              <w:rPr>
                <w:b/>
              </w:rPr>
              <w:t>Record ID</w:t>
            </w:r>
          </w:p>
        </w:tc>
        <w:tc>
          <w:tcPr>
            <w:tcW w:type="dxa" w:w="8568"/>
          </w:tcPr>
          <w:p>
            <w:r>
              <w:t>RERC-FND-0508</w:t>
            </w:r>
          </w:p>
        </w:tc>
      </w:tr>
    </w:tbl>
    <w:p>
      <w:pPr>
        <w:pStyle w:val="Heading2"/>
        <w:spacing w:before="160" w:after="60"/>
      </w:pPr>
      <w:r>
        <w:t>Tourism Enhancement Grant</w:t>
      </w:r>
    </w:p>
    <w:p>
      <w:pPr>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physical tourism enhancements useful to small recreation destinations.</w:t>
            </w:r>
          </w:p>
        </w:tc>
      </w:tr>
      <w:tr>
        <w:tc>
          <w:tcPr>
            <w:tcW w:type="dxa" w:w="1944"/>
            <w:shd w:fill="E9F2EC"/>
          </w:tcPr>
          <w:p>
            <w:r>
              <w:rPr>
                <w:b/>
              </w:rPr>
              <w:t>Best for</w:t>
            </w:r>
          </w:p>
        </w:tc>
        <w:tc>
          <w:tcPr>
            <w:tcW w:type="dxa" w:w="8568"/>
          </w:tcPr>
          <w:p>
            <w:r>
              <w:t>Local governments; nonprofits; quasi-government tourism entities</w:t>
            </w:r>
          </w:p>
        </w:tc>
      </w:tr>
      <w:tr>
        <w:tc>
          <w:tcPr>
            <w:tcW w:type="dxa" w:w="1944"/>
            <w:shd w:fill="E9F2EC"/>
          </w:tcPr>
          <w:p>
            <w:r>
              <w:rPr>
                <w:b/>
              </w:rPr>
              <w:t>Why it may help</w:t>
            </w:r>
          </w:p>
        </w:tc>
        <w:tc>
          <w:tcPr>
            <w:tcW w:type="dxa" w:w="8568"/>
          </w:tcPr>
          <w:p>
            <w:r>
              <w:t>Funds physical tourism enhancements useful to small recreation destinations.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tourism assets; attractions; visitor experience</w:t>
            </w:r>
          </w:p>
        </w:tc>
      </w:tr>
      <w:tr>
        <w:tc>
          <w:tcPr>
            <w:tcW w:type="dxa" w:w="1944"/>
            <w:shd w:fill="E9F2EC"/>
          </w:tcPr>
          <w:p>
            <w:r>
              <w:rPr>
                <w:b/>
              </w:rPr>
              <w:t>Amount or cost</w:t>
            </w:r>
          </w:p>
        </w:tc>
        <w:tc>
          <w:tcPr>
            <w:tcW w:type="dxa" w:w="8568"/>
          </w:tcPr>
          <w:p>
            <w:r>
              <w:t>Amount varies; verify round guidance</w:t>
            </w:r>
          </w:p>
        </w:tc>
      </w:tr>
      <w:tr>
        <w:tc>
          <w:tcPr>
            <w:tcW w:type="dxa" w:w="1944"/>
            <w:shd w:fill="E9F2EC"/>
          </w:tcPr>
          <w:p>
            <w:r>
              <w:rPr>
                <w:b/>
              </w:rPr>
              <w:t>Match or cost</w:t>
            </w:r>
          </w:p>
        </w:tc>
        <w:tc>
          <w:tcPr>
            <w:tcW w:type="dxa" w:w="8568"/>
          </w:tcPr>
          <w:p>
            <w:r>
              <w:t>Match varies by round</w:t>
            </w:r>
          </w:p>
        </w:tc>
      </w:tr>
      <w:tr>
        <w:tc>
          <w:tcPr>
            <w:tcW w:type="dxa" w:w="1944"/>
            <w:shd w:fill="E9F2EC"/>
          </w:tcPr>
          <w:p>
            <w:r>
              <w:rPr>
                <w:b/>
              </w:rPr>
              <w:t>Official source</w:t>
            </w:r>
          </w:p>
        </w:tc>
        <w:tc>
          <w:tcPr>
            <w:tcW w:type="dxa" w:w="8568"/>
          </w:tcPr>
          <w:p>
            <w:hyperlink r:id="rId457">
              <w:r>
                <w:rPr>
                  <w:color w:val="1B6A8F"/>
                  <w:u w:val="single"/>
                </w:rPr>
                <w:t>Open official page</w:t>
              </w:r>
            </w:hyperlink>
            <w:r>
              <w:t xml:space="preserve"> (https://industry.tnvacation.com/sites/industry/files/component/pod/TEG_Round8_Overview_0.pdf)</w:t>
            </w:r>
          </w:p>
        </w:tc>
      </w:tr>
      <w:tr>
        <w:tc>
          <w:tcPr>
            <w:tcW w:type="dxa" w:w="1944"/>
            <w:shd w:fill="E9F2EC"/>
          </w:tcPr>
          <w:p>
            <w:r>
              <w:rPr>
                <w:b/>
              </w:rPr>
              <w:t>Record ID</w:t>
            </w:r>
          </w:p>
        </w:tc>
        <w:tc>
          <w:tcPr>
            <w:tcW w:type="dxa" w:w="8568"/>
          </w:tcPr>
          <w:p>
            <w:r>
              <w:t>RERC-FND-0510</w:t>
            </w:r>
          </w:p>
        </w:tc>
      </w:tr>
    </w:tbl>
    <w:p>
      <w:pPr>
        <w:pStyle w:val="Heading2"/>
        <w:spacing w:before="160" w:after="60"/>
      </w:pPr>
      <w:r>
        <w:t>Tourism Marketing Grant</w:t>
      </w:r>
    </w:p>
    <w:p>
      <w:pPr>
        <w:spacing w:after="80"/>
      </w:pPr>
      <w:r>
        <w:rPr>
          <w:b/>
        </w:rPr>
        <w:t>Tennessee Department of Tourist Development</w:t>
      </w:r>
      <w:r>
        <w:t xml:space="preserve"> | Recurring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recreation communities market trails; waterways; parks; heritage sites.</w:t>
            </w:r>
          </w:p>
        </w:tc>
      </w:tr>
      <w:tr>
        <w:tc>
          <w:tcPr>
            <w:tcW w:type="dxa" w:w="1944"/>
            <w:shd w:fill="E6F1F5"/>
          </w:tcPr>
          <w:p>
            <w:r>
              <w:rPr>
                <w:b/>
              </w:rPr>
              <w:t>Best for</w:t>
            </w:r>
          </w:p>
        </w:tc>
        <w:tc>
          <w:tcPr>
            <w:tcW w:type="dxa" w:w="8568"/>
          </w:tcPr>
          <w:p>
            <w:r>
              <w:t>Official tourism organizations; DMOs; local tourism entities</w:t>
            </w:r>
          </w:p>
        </w:tc>
      </w:tr>
      <w:tr>
        <w:tc>
          <w:tcPr>
            <w:tcW w:type="dxa" w:w="1944"/>
            <w:shd w:fill="E6F1F5"/>
          </w:tcPr>
          <w:p>
            <w:r>
              <w:rPr>
                <w:b/>
              </w:rPr>
              <w:t>Why it may help</w:t>
            </w:r>
          </w:p>
        </w:tc>
        <w:tc>
          <w:tcPr>
            <w:tcW w:type="dxa" w:w="8568"/>
          </w:tcPr>
          <w:p>
            <w:r>
              <w:t>Helps rural recreation communities market trails; waterways; parks; heritage sites.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tourism marketing; destination promotion</w:t>
            </w:r>
          </w:p>
        </w:tc>
      </w:tr>
      <w:tr>
        <w:tc>
          <w:tcPr>
            <w:tcW w:type="dxa" w:w="1944"/>
            <w:shd w:fill="E6F1F5"/>
          </w:tcPr>
          <w:p>
            <w:r>
              <w:rPr>
                <w:b/>
              </w:rPr>
              <w:t>Amount or cost</w:t>
            </w:r>
          </w:p>
        </w:tc>
        <w:tc>
          <w:tcPr>
            <w:tcW w:type="dxa" w:w="8568"/>
          </w:tcPr>
          <w:p>
            <w:r>
              <w:t>$1.5 million program budget</w:t>
            </w:r>
          </w:p>
        </w:tc>
      </w:tr>
      <w:tr>
        <w:tc>
          <w:tcPr>
            <w:tcW w:type="dxa" w:w="1944"/>
            <w:shd w:fill="E6F1F5"/>
          </w:tcPr>
          <w:p>
            <w:r>
              <w:rPr>
                <w:b/>
              </w:rPr>
              <w:t>Match or cost</w:t>
            </w:r>
          </w:p>
        </w:tc>
        <w:tc>
          <w:tcPr>
            <w:tcW w:type="dxa" w:w="8568"/>
          </w:tcPr>
          <w:p>
            <w:r>
              <w:t>50 percent match; reduced match for distressed and at-risk counties</w:t>
            </w:r>
          </w:p>
        </w:tc>
      </w:tr>
      <w:tr>
        <w:tc>
          <w:tcPr>
            <w:tcW w:type="dxa" w:w="1944"/>
            <w:shd w:fill="E6F1F5"/>
          </w:tcPr>
          <w:p>
            <w:r>
              <w:rPr>
                <w:b/>
              </w:rPr>
              <w:t>Official source</w:t>
            </w:r>
          </w:p>
        </w:tc>
        <w:tc>
          <w:tcPr>
            <w:tcW w:type="dxa" w:w="8568"/>
          </w:tcPr>
          <w:p>
            <w:hyperlink r:id="rId458">
              <w:r>
                <w:rPr>
                  <w:color w:val="1B6A8F"/>
                  <w:u w:val="single"/>
                </w:rPr>
                <w:t>Open official page</w:t>
              </w:r>
            </w:hyperlink>
            <w:r>
              <w:t xml:space="preserve"> (https://industry.tnvacation.com/industryresourcestourism-grants-and-scholarships/marketing-grant)</w:t>
            </w:r>
          </w:p>
        </w:tc>
      </w:tr>
      <w:tr>
        <w:tc>
          <w:tcPr>
            <w:tcW w:type="dxa" w:w="1944"/>
            <w:shd w:fill="E6F1F5"/>
          </w:tcPr>
          <w:p>
            <w:r>
              <w:rPr>
                <w:b/>
              </w:rPr>
              <w:t>Record ID</w:t>
            </w:r>
          </w:p>
        </w:tc>
        <w:tc>
          <w:tcPr>
            <w:tcW w:type="dxa" w:w="8568"/>
          </w:tcPr>
          <w:p>
            <w:r>
              <w:t>RERC-FND-0511</w:t>
            </w:r>
          </w:p>
        </w:tc>
      </w:tr>
    </w:tbl>
    <w:p>
      <w:pPr>
        <w:pStyle w:val="Heading2"/>
        <w:spacing w:before="160" w:after="60"/>
      </w:pPr>
      <w:r>
        <w:t>Power Up Community Grants</w:t>
      </w:r>
    </w:p>
    <w:p>
      <w:pPr>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Proven utility-funded source for parks, historic landmarks, and shared public spaces in small communities.</w:t>
            </w:r>
          </w:p>
        </w:tc>
      </w:tr>
      <w:tr>
        <w:tc>
          <w:tcPr>
            <w:tcW w:type="dxa" w:w="1944"/>
            <w:shd w:fill="E9F2EC"/>
          </w:tcPr>
          <w:p>
            <w:r>
              <w:rPr>
                <w:b/>
              </w:rPr>
              <w:t>Best for</w:t>
            </w:r>
          </w:p>
        </w:tc>
        <w:tc>
          <w:tcPr>
            <w:tcW w:type="dxa" w:w="8568"/>
          </w:tcPr>
          <w:p>
            <w:r>
              <w:t>nonprofits and community organizations in GVEC service area</w:t>
            </w:r>
          </w:p>
        </w:tc>
      </w:tr>
      <w:tr>
        <w:tc>
          <w:tcPr>
            <w:tcW w:type="dxa" w:w="1944"/>
            <w:shd w:fill="E9F2EC"/>
          </w:tcPr>
          <w:p>
            <w:r>
              <w:rPr>
                <w:b/>
              </w:rPr>
              <w:t>Why it may help</w:t>
            </w:r>
          </w:p>
        </w:tc>
        <w:tc>
          <w:tcPr>
            <w:tcW w:type="dxa" w:w="8568"/>
          </w:tcPr>
          <w:p>
            <w:r>
              <w:t>Proven utility-funded source for parks, historic landmarks, and shared public spaces in small communities.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parks; historic landmarks; shared community spaces; equipment</w:t>
            </w:r>
          </w:p>
        </w:tc>
      </w:tr>
      <w:tr>
        <w:tc>
          <w:tcPr>
            <w:tcW w:type="dxa" w:w="1944"/>
            <w:shd w:fill="E9F2EC"/>
          </w:tcPr>
          <w:p>
            <w:r>
              <w:rPr>
                <w:b/>
              </w:rPr>
              <w:t>Amount or cost</w:t>
            </w:r>
          </w:p>
        </w:tc>
        <w:tc>
          <w:tcPr>
            <w:tcW w:type="dxa" w:w="8568"/>
          </w:tcPr>
          <w:p>
            <w:r>
              <w:t>varies; recent cycle awarded over $208,000 across 13 grants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459">
              <w:r>
                <w:rPr>
                  <w:color w:val="1B6A8F"/>
                  <w:u w:val="single"/>
                </w:rPr>
                <w:t>Open official page</w:t>
              </w:r>
            </w:hyperlink>
            <w:r>
              <w:t xml:space="preserve"> (https://www.gvec.org/power-grants-feb26)</w:t>
            </w:r>
          </w:p>
        </w:tc>
      </w:tr>
      <w:tr>
        <w:tc>
          <w:tcPr>
            <w:tcW w:type="dxa" w:w="1944"/>
            <w:shd w:fill="E9F2EC"/>
          </w:tcPr>
          <w:p>
            <w:r>
              <w:rPr>
                <w:b/>
              </w:rPr>
              <w:t>Record ID</w:t>
            </w:r>
          </w:p>
        </w:tc>
        <w:tc>
          <w:tcPr>
            <w:tcW w:type="dxa" w:w="8568"/>
          </w:tcPr>
          <w:p>
            <w:r>
              <w:t>RERC-FND-0517</w:t>
            </w:r>
          </w:p>
        </w:tc>
      </w:tr>
    </w:tbl>
    <w:p>
      <w:pPr>
        <w:pStyle w:val="Heading2"/>
        <w:spacing w:before="160" w:after="60"/>
      </w:pPr>
      <w:r>
        <w:t>Community Grants Program</w:t>
      </w:r>
    </w:p>
    <w:p>
      <w:pPr>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local parks, civic facilities, and river-region amenities that support recreation communities.</w:t>
            </w:r>
          </w:p>
        </w:tc>
      </w:tr>
      <w:tr>
        <w:tc>
          <w:tcPr>
            <w:tcW w:type="dxa" w:w="1944"/>
            <w:shd w:fill="E6F1F5"/>
          </w:tcPr>
          <w:p>
            <w:r>
              <w:rPr>
                <w:b/>
              </w:rPr>
              <w:t>Best for</w:t>
            </w:r>
          </w:p>
        </w:tc>
        <w:tc>
          <w:tcPr>
            <w:tcW w:type="dxa" w:w="8568"/>
          </w:tcPr>
          <w:p>
            <w:r>
              <w:t>eligible community organizations in LCRA service area</w:t>
            </w:r>
          </w:p>
        </w:tc>
      </w:tr>
      <w:tr>
        <w:tc>
          <w:tcPr>
            <w:tcW w:type="dxa" w:w="1944"/>
            <w:shd w:fill="E6F1F5"/>
          </w:tcPr>
          <w:p>
            <w:r>
              <w:rPr>
                <w:b/>
              </w:rPr>
              <w:t>Why it may help</w:t>
            </w:r>
          </w:p>
        </w:tc>
        <w:tc>
          <w:tcPr>
            <w:tcW w:type="dxa" w:w="8568"/>
          </w:tcPr>
          <w:p>
            <w:r>
              <w:t>Funds local parks, civic facilities, and river-region amenities that support recreation communities.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parks; public safety; civic infrastructure</w:t>
            </w:r>
          </w:p>
        </w:tc>
      </w:tr>
      <w:tr>
        <w:tc>
          <w:tcPr>
            <w:tcW w:type="dxa" w:w="1944"/>
            <w:shd w:fill="E6F1F5"/>
          </w:tcPr>
          <w:p>
            <w:r>
              <w:rPr>
                <w:b/>
              </w:rPr>
              <w:t>Amount or cost</w:t>
            </w:r>
          </w:p>
        </w:tc>
        <w:tc>
          <w:tcPr>
            <w:tcW w:type="dxa" w:w="8568"/>
          </w:tcPr>
          <w:p>
            <w:r>
              <w:t>up to $100,000; two cycles per year</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460">
              <w:r>
                <w:rPr>
                  <w:color w:val="1B6A8F"/>
                  <w:u w:val="single"/>
                </w:rPr>
                <w:t>Open official page</w:t>
              </w:r>
            </w:hyperlink>
            <w:r>
              <w:t xml:space="preserve"> (https://www.lcra.org/news/news-releases/lcra-now-offers-grants-of-up-to-100000-twice-a-year)</w:t>
            </w:r>
          </w:p>
        </w:tc>
      </w:tr>
      <w:tr>
        <w:tc>
          <w:tcPr>
            <w:tcW w:type="dxa" w:w="1944"/>
            <w:shd w:fill="E6F1F5"/>
          </w:tcPr>
          <w:p>
            <w:r>
              <w:rPr>
                <w:b/>
              </w:rPr>
              <w:t>Record ID</w:t>
            </w:r>
          </w:p>
        </w:tc>
        <w:tc>
          <w:tcPr>
            <w:tcW w:type="dxa" w:w="8568"/>
          </w:tcPr>
          <w:p>
            <w:r>
              <w:t>RERC-FND-0513</w:t>
            </w:r>
          </w:p>
        </w:tc>
      </w:tr>
    </w:tbl>
    <w:p>
      <w:pPr>
        <w:pStyle w:val="Heading2"/>
        <w:spacing w:before="160" w:after="60"/>
      </w:pPr>
      <w:r>
        <w:t>Event Trust Funds</w:t>
      </w:r>
    </w:p>
    <w:p>
      <w:pPr>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destinations attract festivals; races; tournaments; outdoor events.</w:t>
            </w:r>
          </w:p>
        </w:tc>
      </w:tr>
      <w:tr>
        <w:tc>
          <w:tcPr>
            <w:tcW w:type="dxa" w:w="1944"/>
            <w:shd w:fill="E9F2EC"/>
          </w:tcPr>
          <w:p>
            <w:r>
              <w:rPr>
                <w:b/>
              </w:rPr>
              <w:t>Best for</w:t>
            </w:r>
          </w:p>
        </w:tc>
        <w:tc>
          <w:tcPr>
            <w:tcW w:type="dxa" w:w="8568"/>
          </w:tcPr>
          <w:p>
            <w:r>
              <w:t>Local governments; endorsing municipalities or counties; eligible event organizers</w:t>
            </w:r>
          </w:p>
        </w:tc>
      </w:tr>
      <w:tr>
        <w:tc>
          <w:tcPr>
            <w:tcW w:type="dxa" w:w="1944"/>
            <w:shd w:fill="E9F2EC"/>
          </w:tcPr>
          <w:p>
            <w:r>
              <w:rPr>
                <w:b/>
              </w:rPr>
              <w:t>Why it may help</w:t>
            </w:r>
          </w:p>
        </w:tc>
        <w:tc>
          <w:tcPr>
            <w:tcW w:type="dxa" w:w="8568"/>
          </w:tcPr>
          <w:p>
            <w:r>
              <w:t>Helps rural destinations attract festivals; races; tournaments; outdoor events.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tourism events; visitor spending; sports; festivals</w:t>
            </w:r>
          </w:p>
        </w:tc>
      </w:tr>
      <w:tr>
        <w:tc>
          <w:tcPr>
            <w:tcW w:type="dxa" w:w="1944"/>
            <w:shd w:fill="E9F2EC"/>
          </w:tcPr>
          <w:p>
            <w:r>
              <w:rPr>
                <w:b/>
              </w:rPr>
              <w:t>Amount or cost</w:t>
            </w:r>
          </w:p>
        </w:tc>
        <w:tc>
          <w:tcPr>
            <w:tcW w:type="dxa" w:w="8568"/>
          </w:tcPr>
          <w:p>
            <w:r>
              <w:t>Event-specific; no fixed cap stated</w:t>
            </w:r>
          </w:p>
        </w:tc>
      </w:tr>
      <w:tr>
        <w:tc>
          <w:tcPr>
            <w:tcW w:type="dxa" w:w="1944"/>
            <w:shd w:fill="E9F2EC"/>
          </w:tcPr>
          <w:p>
            <w:r>
              <w:rPr>
                <w:b/>
              </w:rPr>
              <w:t>Match or cost</w:t>
            </w:r>
          </w:p>
        </w:tc>
        <w:tc>
          <w:tcPr>
            <w:tcW w:type="dxa" w:w="8568"/>
          </w:tcPr>
          <w:p>
            <w:r>
              <w:t>Local contribution required; state match based on incremental tax estimate</w:t>
            </w:r>
          </w:p>
        </w:tc>
      </w:tr>
      <w:tr>
        <w:tc>
          <w:tcPr>
            <w:tcW w:type="dxa" w:w="1944"/>
            <w:shd w:fill="E9F2EC"/>
          </w:tcPr>
          <w:p>
            <w:r>
              <w:rPr>
                <w:b/>
              </w:rPr>
              <w:t>Official source</w:t>
            </w:r>
          </w:p>
        </w:tc>
        <w:tc>
          <w:tcPr>
            <w:tcW w:type="dxa" w:w="8568"/>
          </w:tcPr>
          <w:p>
            <w:hyperlink r:id="rId461">
              <w:r>
                <w:rPr>
                  <w:color w:val="1B6A8F"/>
                  <w:u w:val="single"/>
                </w:rPr>
                <w:t>Open official page</w:t>
              </w:r>
            </w:hyperlink>
            <w:r>
              <w:t xml:space="preserve"> (https://gov.texas.gov/business/page/event-trust-funds-program)</w:t>
            </w:r>
          </w:p>
        </w:tc>
      </w:tr>
      <w:tr>
        <w:tc>
          <w:tcPr>
            <w:tcW w:type="dxa" w:w="1944"/>
            <w:shd w:fill="E9F2EC"/>
          </w:tcPr>
          <w:p>
            <w:r>
              <w:rPr>
                <w:b/>
              </w:rPr>
              <w:t>Record ID</w:t>
            </w:r>
          </w:p>
        </w:tc>
        <w:tc>
          <w:tcPr>
            <w:tcW w:type="dxa" w:w="8568"/>
          </w:tcPr>
          <w:p>
            <w:r>
              <w:t>RERC-FND-0515</w:t>
            </w:r>
          </w:p>
        </w:tc>
      </w:tr>
    </w:tbl>
    <w:p>
      <w:pPr>
        <w:pStyle w:val="Heading2"/>
        <w:spacing w:before="160" w:after="60"/>
      </w:pPr>
      <w:r>
        <w:t>Travel Texas Co-op Opportunities</w:t>
      </w:r>
    </w:p>
    <w:p>
      <w:pPr>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Lets smaller recreation destinations buy into state-scale marketing channels.</w:t>
            </w:r>
          </w:p>
        </w:tc>
      </w:tr>
      <w:tr>
        <w:tc>
          <w:tcPr>
            <w:tcW w:type="dxa" w:w="1944"/>
            <w:shd w:fill="E6F1F5"/>
          </w:tcPr>
          <w:p>
            <w:r>
              <w:rPr>
                <w:b/>
              </w:rPr>
              <w:t>Best for</w:t>
            </w:r>
          </w:p>
        </w:tc>
        <w:tc>
          <w:tcPr>
            <w:tcW w:type="dxa" w:w="8568"/>
          </w:tcPr>
          <w:p>
            <w:r>
              <w:t>Texas travel industry partners; destinations; tourism businesses</w:t>
            </w:r>
          </w:p>
        </w:tc>
      </w:tr>
      <w:tr>
        <w:tc>
          <w:tcPr>
            <w:tcW w:type="dxa" w:w="1944"/>
            <w:shd w:fill="E6F1F5"/>
          </w:tcPr>
          <w:p>
            <w:r>
              <w:rPr>
                <w:b/>
              </w:rPr>
              <w:t>Why it may help</w:t>
            </w:r>
          </w:p>
        </w:tc>
        <w:tc>
          <w:tcPr>
            <w:tcW w:type="dxa" w:w="8568"/>
          </w:tcPr>
          <w:p>
            <w:r>
              <w:t>Lets smaller recreation destinations buy into state-scale marketing channels.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tourism marketing; destination promotion</w:t>
            </w:r>
          </w:p>
        </w:tc>
      </w:tr>
      <w:tr>
        <w:tc>
          <w:tcPr>
            <w:tcW w:type="dxa" w:w="1944"/>
            <w:shd w:fill="E6F1F5"/>
          </w:tcPr>
          <w:p>
            <w:r>
              <w:rPr>
                <w:b/>
              </w:rPr>
              <w:t>Amount or cost</w:t>
            </w:r>
          </w:p>
        </w:tc>
        <w:tc>
          <w:tcPr>
            <w:tcW w:type="dxa" w:w="8568"/>
          </w:tcPr>
          <w:p>
            <w:r>
              <w:t>Discounted co-op placements; grant amount not applicable</w:t>
            </w:r>
          </w:p>
        </w:tc>
      </w:tr>
      <w:tr>
        <w:tc>
          <w:tcPr>
            <w:tcW w:type="dxa" w:w="1944"/>
            <w:shd w:fill="E6F1F5"/>
          </w:tcPr>
          <w:p>
            <w:r>
              <w:rPr>
                <w:b/>
              </w:rPr>
              <w:t>Match or cost</w:t>
            </w:r>
          </w:p>
        </w:tc>
        <w:tc>
          <w:tcPr>
            <w:tcW w:type="dxa" w:w="8568"/>
          </w:tcPr>
          <w:p>
            <w:r>
              <w:t>Partner buy-in required</w:t>
            </w:r>
          </w:p>
        </w:tc>
      </w:tr>
      <w:tr>
        <w:tc>
          <w:tcPr>
            <w:tcW w:type="dxa" w:w="1944"/>
            <w:shd w:fill="E6F1F5"/>
          </w:tcPr>
          <w:p>
            <w:r>
              <w:rPr>
                <w:b/>
              </w:rPr>
              <w:t>Official source</w:t>
            </w:r>
          </w:p>
        </w:tc>
        <w:tc>
          <w:tcPr>
            <w:tcW w:type="dxa" w:w="8568"/>
          </w:tcPr>
          <w:p>
            <w:hyperlink r:id="rId462">
              <w:r>
                <w:rPr>
                  <w:color w:val="1B6A8F"/>
                  <w:u w:val="single"/>
                </w:rPr>
                <w:t>Open official page</w:t>
              </w:r>
            </w:hyperlink>
            <w:r>
              <w:t xml:space="preserve"> (https://gov.texas.gov/travel-texas/page/co-op-opportunities)</w:t>
            </w:r>
          </w:p>
        </w:tc>
      </w:tr>
      <w:tr>
        <w:tc>
          <w:tcPr>
            <w:tcW w:type="dxa" w:w="1944"/>
            <w:shd w:fill="E6F1F5"/>
          </w:tcPr>
          <w:p>
            <w:r>
              <w:rPr>
                <w:b/>
              </w:rPr>
              <w:t>Record ID</w:t>
            </w:r>
          </w:p>
        </w:tc>
        <w:tc>
          <w:tcPr>
            <w:tcW w:type="dxa" w:w="8568"/>
          </w:tcPr>
          <w:p>
            <w:r>
              <w:t>RERC-FND-0520</w:t>
            </w:r>
          </w:p>
        </w:tc>
      </w:tr>
    </w:tbl>
    <w:p>
      <w:pPr>
        <w:pStyle w:val="Heading2"/>
        <w:spacing w:before="160" w:after="60"/>
      </w:pPr>
      <w:r>
        <w:t>Community Grants</w:t>
      </w:r>
    </w:p>
    <w:p>
      <w:pPr>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Useful small capital source for trail nonprofits, visitor centers, parks groups, and community hubs in Hill Country communities.</w:t>
            </w:r>
          </w:p>
        </w:tc>
      </w:tr>
      <w:tr>
        <w:tc>
          <w:tcPr>
            <w:tcW w:type="dxa" w:w="1944"/>
            <w:shd w:fill="E9F2EC"/>
          </w:tcPr>
          <w:p>
            <w:r>
              <w:rPr>
                <w:b/>
              </w:rPr>
              <w:t>Best for</w:t>
            </w:r>
          </w:p>
        </w:tc>
        <w:tc>
          <w:tcPr>
            <w:tcW w:type="dxa" w:w="8568"/>
          </w:tcPr>
          <w:p>
            <w:r>
              <w:t>501(c)(3) and 501(c)(4) nonprofits</w:t>
            </w:r>
          </w:p>
        </w:tc>
      </w:tr>
      <w:tr>
        <w:tc>
          <w:tcPr>
            <w:tcW w:type="dxa" w:w="1944"/>
            <w:shd w:fill="E9F2EC"/>
          </w:tcPr>
          <w:p>
            <w:r>
              <w:rPr>
                <w:b/>
              </w:rPr>
              <w:t>Why it may help</w:t>
            </w:r>
          </w:p>
        </w:tc>
        <w:tc>
          <w:tcPr>
            <w:tcW w:type="dxa" w:w="8568"/>
          </w:tcPr>
          <w:p>
            <w:r>
              <w:t>Useful small capital source for trail nonprofits, visitor centers, parks groups, and community hubs in Hill Country communities.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capital improvements; energy efficiency; equipment</w:t>
            </w:r>
          </w:p>
        </w:tc>
      </w:tr>
      <w:tr>
        <w:tc>
          <w:tcPr>
            <w:tcW w:type="dxa" w:w="1944"/>
            <w:shd w:fill="E9F2EC"/>
          </w:tcPr>
          <w:p>
            <w:r>
              <w:rPr>
                <w:b/>
              </w:rPr>
              <w:t>Amount or cost</w:t>
            </w:r>
          </w:p>
        </w:tc>
        <w:tc>
          <w:tcPr>
            <w:tcW w:type="dxa" w:w="8568"/>
          </w:tcPr>
          <w:p>
            <w:r>
              <w:t>up to $5,000</w:t>
            </w:r>
          </w:p>
        </w:tc>
      </w:tr>
      <w:tr>
        <w:tc>
          <w:tcPr>
            <w:tcW w:type="dxa" w:w="1944"/>
            <w:shd w:fill="E9F2EC"/>
          </w:tcPr>
          <w:p>
            <w:r>
              <w:rPr>
                <w:b/>
              </w:rPr>
              <w:t>Match or cost</w:t>
            </w:r>
          </w:p>
        </w:tc>
        <w:tc>
          <w:tcPr>
            <w:tcW w:type="dxa" w:w="8568"/>
          </w:tcPr>
          <w:p>
            <w:r>
              <w:t>No stated match</w:t>
            </w:r>
          </w:p>
        </w:tc>
      </w:tr>
      <w:tr>
        <w:tc>
          <w:tcPr>
            <w:tcW w:type="dxa" w:w="1944"/>
            <w:shd w:fill="E9F2EC"/>
          </w:tcPr>
          <w:p>
            <w:r>
              <w:rPr>
                <w:b/>
              </w:rPr>
              <w:t>Official source</w:t>
            </w:r>
          </w:p>
        </w:tc>
        <w:tc>
          <w:tcPr>
            <w:tcW w:type="dxa" w:w="8568"/>
          </w:tcPr>
          <w:p>
            <w:hyperlink r:id="rId463">
              <w:r>
                <w:rPr>
                  <w:color w:val="1B6A8F"/>
                  <w:u w:val="single"/>
                </w:rPr>
                <w:t>Open official page</w:t>
              </w:r>
            </w:hyperlink>
            <w:r>
              <w:t xml:space="preserve"> (https://mypec.com/community-grants)</w:t>
            </w:r>
          </w:p>
        </w:tc>
      </w:tr>
      <w:tr>
        <w:tc>
          <w:tcPr>
            <w:tcW w:type="dxa" w:w="1944"/>
            <w:shd w:fill="E9F2EC"/>
          </w:tcPr>
          <w:p>
            <w:r>
              <w:rPr>
                <w:b/>
              </w:rPr>
              <w:t>Record ID</w:t>
            </w:r>
          </w:p>
        </w:tc>
        <w:tc>
          <w:tcPr>
            <w:tcW w:type="dxa" w:w="8568"/>
          </w:tcPr>
          <w:p>
            <w:r>
              <w:t>RERC-FND-0512</w:t>
            </w:r>
          </w:p>
        </w:tc>
      </w:tr>
    </w:tbl>
    <w:p>
      <w:pPr>
        <w:pStyle w:val="Heading2"/>
        <w:spacing w:before="160" w:after="60"/>
      </w:pPr>
      <w:r>
        <w:t>TxCDBG Community Development Fund</w:t>
      </w:r>
    </w:p>
    <w:p>
      <w:pPr>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basic infrastructure that lets rural recreation destinations host visitors safely.</w:t>
            </w:r>
          </w:p>
        </w:tc>
      </w:tr>
      <w:tr>
        <w:tc>
          <w:tcPr>
            <w:tcW w:type="dxa" w:w="1944"/>
            <w:shd w:fill="E6F1F5"/>
          </w:tcPr>
          <w:p>
            <w:r>
              <w:rPr>
                <w:b/>
              </w:rPr>
              <w:t>Best for</w:t>
            </w:r>
          </w:p>
        </w:tc>
        <w:tc>
          <w:tcPr>
            <w:tcW w:type="dxa" w:w="8568"/>
          </w:tcPr>
          <w:p>
            <w:r>
              <w:t>Non-entitlement cities and counties</w:t>
            </w:r>
          </w:p>
        </w:tc>
      </w:tr>
      <w:tr>
        <w:tc>
          <w:tcPr>
            <w:tcW w:type="dxa" w:w="1944"/>
            <w:shd w:fill="E6F1F5"/>
          </w:tcPr>
          <w:p>
            <w:r>
              <w:rPr>
                <w:b/>
              </w:rPr>
              <w:t>Why it may help</w:t>
            </w:r>
          </w:p>
        </w:tc>
        <w:tc>
          <w:tcPr>
            <w:tcW w:type="dxa" w:w="8568"/>
          </w:tcPr>
          <w:p>
            <w:r>
              <w:t>Funds basic infrastructure that lets rural recreation destinations host visitors safely.</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rural infrastructure; community facilities; economic development</w:t>
            </w:r>
          </w:p>
        </w:tc>
      </w:tr>
      <w:tr>
        <w:tc>
          <w:tcPr>
            <w:tcW w:type="dxa" w:w="1944"/>
            <w:shd w:fill="E6F1F5"/>
          </w:tcPr>
          <w:p>
            <w:r>
              <w:rPr>
                <w:b/>
              </w:rPr>
              <w:t>Amount or cost</w:t>
            </w:r>
          </w:p>
        </w:tc>
        <w:tc>
          <w:tcPr>
            <w:tcW w:type="dxa" w:w="8568"/>
          </w:tcPr>
          <w:p>
            <w:r>
              <w:t>Up to $750,000</w:t>
            </w:r>
          </w:p>
        </w:tc>
      </w:tr>
      <w:tr>
        <w:tc>
          <w:tcPr>
            <w:tcW w:type="dxa" w:w="1944"/>
            <w:shd w:fill="E6F1F5"/>
          </w:tcPr>
          <w:p>
            <w:r>
              <w:rPr>
                <w:b/>
              </w:rPr>
              <w:t>Match or cost</w:t>
            </w:r>
          </w:p>
        </w:tc>
        <w:tc>
          <w:tcPr>
            <w:tcW w:type="dxa" w:w="8568"/>
          </w:tcPr>
          <w:p>
            <w:r>
              <w:t>Match required by scoring or category; verify application guide</w:t>
            </w:r>
          </w:p>
        </w:tc>
      </w:tr>
      <w:tr>
        <w:tc>
          <w:tcPr>
            <w:tcW w:type="dxa" w:w="1944"/>
            <w:shd w:fill="E6F1F5"/>
          </w:tcPr>
          <w:p>
            <w:r>
              <w:rPr>
                <w:b/>
              </w:rPr>
              <w:t>Official source</w:t>
            </w:r>
          </w:p>
        </w:tc>
        <w:tc>
          <w:tcPr>
            <w:tcW w:type="dxa" w:w="8568"/>
          </w:tcPr>
          <w:p>
            <w:hyperlink r:id="rId464">
              <w:r>
                <w:rPr>
                  <w:color w:val="1B6A8F"/>
                  <w:u w:val="single"/>
                </w:rPr>
                <w:t>Open official page</w:t>
              </w:r>
            </w:hyperlink>
            <w:r>
              <w:t xml:space="preserve"> (https://texasagriculture.gov/Grants-Services/Rural-Economic-Development/-TxCDBG-Rural-Community-Development-Block-Grant/Fund-Categories-and-Applications)</w:t>
            </w:r>
          </w:p>
        </w:tc>
      </w:tr>
      <w:tr>
        <w:tc>
          <w:tcPr>
            <w:tcW w:type="dxa" w:w="1944"/>
            <w:shd w:fill="E6F1F5"/>
          </w:tcPr>
          <w:p>
            <w:r>
              <w:rPr>
                <w:b/>
              </w:rPr>
              <w:t>Record ID</w:t>
            </w:r>
          </w:p>
        </w:tc>
        <w:tc>
          <w:tcPr>
            <w:tcW w:type="dxa" w:w="8568"/>
          </w:tcPr>
          <w:p>
            <w:r>
              <w:t>RERC-FND-0521</w:t>
            </w:r>
          </w:p>
        </w:tc>
      </w:tr>
    </w:tbl>
    <w:p>
      <w:pPr>
        <w:pStyle w:val="Heading2"/>
        <w:spacing w:before="160" w:after="60"/>
      </w:pPr>
      <w:r>
        <w:t>TxCDBG Downtown Revitalization and Main Street Programs</w:t>
      </w:r>
    </w:p>
    <w:p>
      <w:pPr>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Strengthens historic downtowns that serve as recreation gateway hubs.</w:t>
            </w:r>
          </w:p>
        </w:tc>
      </w:tr>
      <w:tr>
        <w:tc>
          <w:tcPr>
            <w:tcW w:type="dxa" w:w="1944"/>
            <w:shd w:fill="E9F2EC"/>
          </w:tcPr>
          <w:p>
            <w:r>
              <w:rPr>
                <w:b/>
              </w:rPr>
              <w:t>Best for</w:t>
            </w:r>
          </w:p>
        </w:tc>
        <w:tc>
          <w:tcPr>
            <w:tcW w:type="dxa" w:w="8568"/>
          </w:tcPr>
          <w:p>
            <w:r>
              <w:t>Incorporated municipalities; Main Street communities where applicable</w:t>
            </w:r>
          </w:p>
        </w:tc>
      </w:tr>
      <w:tr>
        <w:tc>
          <w:tcPr>
            <w:tcW w:type="dxa" w:w="1944"/>
            <w:shd w:fill="E9F2EC"/>
          </w:tcPr>
          <w:p>
            <w:r>
              <w:rPr>
                <w:b/>
              </w:rPr>
              <w:t>Why it may help</w:t>
            </w:r>
          </w:p>
        </w:tc>
        <w:tc>
          <w:tcPr>
            <w:tcW w:type="dxa" w:w="8568"/>
          </w:tcPr>
          <w:p>
            <w:r>
              <w:t>Strengthens historic downtowns that serve as recreation gateway hubs.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downtown; streetscape; accessibility; public space</w:t>
            </w:r>
          </w:p>
        </w:tc>
      </w:tr>
      <w:tr>
        <w:tc>
          <w:tcPr>
            <w:tcW w:type="dxa" w:w="1944"/>
            <w:shd w:fill="E9F2EC"/>
          </w:tcPr>
          <w:p>
            <w:r>
              <w:rPr>
                <w:b/>
              </w:rPr>
              <w:t>Amount or cost</w:t>
            </w:r>
          </w:p>
        </w:tc>
        <w:tc>
          <w:tcPr>
            <w:tcW w:type="dxa" w:w="8568"/>
          </w:tcPr>
          <w:p>
            <w:r>
              <w:t>Up to $1,000,000</w:t>
            </w:r>
          </w:p>
        </w:tc>
      </w:tr>
      <w:tr>
        <w:tc>
          <w:tcPr>
            <w:tcW w:type="dxa" w:w="1944"/>
            <w:shd w:fill="E9F2EC"/>
          </w:tcPr>
          <w:p>
            <w:r>
              <w:rPr>
                <w:b/>
              </w:rPr>
              <w:t>Match or cost</w:t>
            </w:r>
          </w:p>
        </w:tc>
        <w:tc>
          <w:tcPr>
            <w:tcW w:type="dxa" w:w="8568"/>
          </w:tcPr>
          <w:p>
            <w:r>
              <w:t>Match and scoring requirements vary</w:t>
            </w:r>
          </w:p>
        </w:tc>
      </w:tr>
      <w:tr>
        <w:tc>
          <w:tcPr>
            <w:tcW w:type="dxa" w:w="1944"/>
            <w:shd w:fill="E9F2EC"/>
          </w:tcPr>
          <w:p>
            <w:r>
              <w:rPr>
                <w:b/>
              </w:rPr>
              <w:t>Official source</w:t>
            </w:r>
          </w:p>
        </w:tc>
        <w:tc>
          <w:tcPr>
            <w:tcW w:type="dxa" w:w="8568"/>
          </w:tcPr>
          <w:p>
            <w:hyperlink r:id="rId465">
              <w:r>
                <w:rPr>
                  <w:color w:val="1B6A8F"/>
                  <w:u w:val="single"/>
                </w:rPr>
                <w:t>Open official page</w:t>
              </w:r>
            </w:hyperlink>
            <w:r>
              <w:t xml:space="preserve"> (https://texasagriculture.gov/Grants-Services/Rural-Economic-Development/-TxCDBG-Rural-Community-Development-Block-Grant/Fund-Categories-and-Applications/Downtown-Revitalization)</w:t>
            </w:r>
          </w:p>
        </w:tc>
      </w:tr>
      <w:tr>
        <w:tc>
          <w:tcPr>
            <w:tcW w:type="dxa" w:w="1944"/>
            <w:shd w:fill="E9F2EC"/>
          </w:tcPr>
          <w:p>
            <w:r>
              <w:rPr>
                <w:b/>
              </w:rPr>
              <w:t>Record ID</w:t>
            </w:r>
          </w:p>
        </w:tc>
        <w:tc>
          <w:tcPr>
            <w:tcW w:type="dxa" w:w="8568"/>
          </w:tcPr>
          <w:p>
            <w:r>
              <w:t>RERC-FND-0522</w:t>
            </w:r>
          </w:p>
        </w:tc>
      </w:tr>
    </w:tbl>
    <w:p>
      <w:pPr>
        <w:pStyle w:val="Heading2"/>
        <w:spacing w:before="160" w:after="60"/>
      </w:pPr>
      <w:r>
        <w:t>TxCDBG State Urgent Need Fund</w:t>
      </w:r>
    </w:p>
    <w:p>
      <w:pPr>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recreation towns restore access and utilities after floods; storms; fires.</w:t>
            </w:r>
          </w:p>
        </w:tc>
      </w:tr>
      <w:tr>
        <w:tc>
          <w:tcPr>
            <w:tcW w:type="dxa" w:w="1944"/>
            <w:shd w:fill="E6F1F5"/>
          </w:tcPr>
          <w:p>
            <w:r>
              <w:rPr>
                <w:b/>
              </w:rPr>
              <w:t>Best for</w:t>
            </w:r>
          </w:p>
        </w:tc>
        <w:tc>
          <w:tcPr>
            <w:tcW w:type="dxa" w:w="8568"/>
          </w:tcPr>
          <w:p>
            <w:r>
              <w:t>Non-entitlement local governments with qualifying urgent need</w:t>
            </w:r>
          </w:p>
        </w:tc>
      </w:tr>
      <w:tr>
        <w:tc>
          <w:tcPr>
            <w:tcW w:type="dxa" w:w="1944"/>
            <w:shd w:fill="E6F1F5"/>
          </w:tcPr>
          <w:p>
            <w:r>
              <w:rPr>
                <w:b/>
              </w:rPr>
              <w:t>Why it may help</w:t>
            </w:r>
          </w:p>
        </w:tc>
        <w:tc>
          <w:tcPr>
            <w:tcW w:type="dxa" w:w="8568"/>
          </w:tcPr>
          <w:p>
            <w:r>
              <w:t>Helps recreation towns restore access and utilities after floods; storms; fires.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resilience; emergency repair</w:t>
            </w:r>
          </w:p>
        </w:tc>
      </w:tr>
      <w:tr>
        <w:tc>
          <w:tcPr>
            <w:tcW w:type="dxa" w:w="1944"/>
            <w:shd w:fill="E6F1F5"/>
          </w:tcPr>
          <w:p>
            <w:r>
              <w:rPr>
                <w:b/>
              </w:rPr>
              <w:t>Amount or cost</w:t>
            </w:r>
          </w:p>
        </w:tc>
        <w:tc>
          <w:tcPr>
            <w:tcW w:type="dxa" w:w="8568"/>
          </w:tcPr>
          <w:p>
            <w:r>
              <w:t>Up to $500,000; up to $1,000,000 for multi-jurisdiction projects</w:t>
            </w:r>
          </w:p>
        </w:tc>
      </w:tr>
      <w:tr>
        <w:tc>
          <w:tcPr>
            <w:tcW w:type="dxa" w:w="1944"/>
            <w:shd w:fill="E6F1F5"/>
          </w:tcPr>
          <w:p>
            <w:r>
              <w:rPr>
                <w:b/>
              </w:rPr>
              <w:t>Match or cost</w:t>
            </w:r>
          </w:p>
        </w:tc>
        <w:tc>
          <w:tcPr>
            <w:tcW w:type="dxa" w:w="8568"/>
          </w:tcPr>
          <w:p>
            <w:r>
              <w:t>Match varies</w:t>
            </w:r>
          </w:p>
        </w:tc>
      </w:tr>
      <w:tr>
        <w:tc>
          <w:tcPr>
            <w:tcW w:type="dxa" w:w="1944"/>
            <w:shd w:fill="E6F1F5"/>
          </w:tcPr>
          <w:p>
            <w:r>
              <w:rPr>
                <w:b/>
              </w:rPr>
              <w:t>Official source</w:t>
            </w:r>
          </w:p>
        </w:tc>
        <w:tc>
          <w:tcPr>
            <w:tcW w:type="dxa" w:w="8568"/>
          </w:tcPr>
          <w:p>
            <w:hyperlink r:id="rId464">
              <w:r>
                <w:rPr>
                  <w:color w:val="1B6A8F"/>
                  <w:u w:val="single"/>
                </w:rPr>
                <w:t>Open official page</w:t>
              </w:r>
            </w:hyperlink>
            <w:r>
              <w:t xml:space="preserve"> (https://texasagriculture.gov/Grants-Services/Rural-Economic-Development/-TxCDBG-Rural-Community-Development-Block-Grant/Fund-Categories-and-Applications)</w:t>
            </w:r>
          </w:p>
        </w:tc>
      </w:tr>
      <w:tr>
        <w:tc>
          <w:tcPr>
            <w:tcW w:type="dxa" w:w="1944"/>
            <w:shd w:fill="E6F1F5"/>
          </w:tcPr>
          <w:p>
            <w:r>
              <w:rPr>
                <w:b/>
              </w:rPr>
              <w:t>Record ID</w:t>
            </w:r>
          </w:p>
        </w:tc>
        <w:tc>
          <w:tcPr>
            <w:tcW w:type="dxa" w:w="8568"/>
          </w:tcPr>
          <w:p>
            <w:r>
              <w:t>RERC-FND-0523</w:t>
            </w:r>
          </w:p>
        </w:tc>
      </w:tr>
    </w:tbl>
    <w:p>
      <w:pPr>
        <w:pStyle w:val="Heading2"/>
        <w:spacing w:before="160" w:after="60"/>
      </w:pPr>
      <w:r>
        <w:t>Texas Preservation Trust Fund</w:t>
      </w:r>
    </w:p>
    <w:p>
      <w:pPr>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Historic downtown and site preservation can strengthen heritage tourism, trail towns, and rural visitor districts.</w:t>
            </w:r>
          </w:p>
        </w:tc>
      </w:tr>
      <w:tr>
        <w:tc>
          <w:tcPr>
            <w:tcW w:type="dxa" w:w="1944"/>
            <w:shd w:fill="E9F2EC"/>
          </w:tcPr>
          <w:p>
            <w:r>
              <w:rPr>
                <w:b/>
              </w:rPr>
              <w:t>Best for</w:t>
            </w:r>
          </w:p>
        </w:tc>
        <w:tc>
          <w:tcPr>
            <w:tcW w:type="dxa" w:w="8568"/>
          </w:tcPr>
          <w:p>
            <w:r>
              <w:t>sponsors of eligible historic properties or projects</w:t>
            </w:r>
          </w:p>
        </w:tc>
      </w:tr>
      <w:tr>
        <w:tc>
          <w:tcPr>
            <w:tcW w:type="dxa" w:w="1944"/>
            <w:shd w:fill="E9F2EC"/>
          </w:tcPr>
          <w:p>
            <w:r>
              <w:rPr>
                <w:b/>
              </w:rPr>
              <w:t>Why it may help</w:t>
            </w:r>
          </w:p>
        </w:tc>
        <w:tc>
          <w:tcPr>
            <w:tcW w:type="dxa" w:w="8568"/>
          </w:tcPr>
          <w:p>
            <w:r>
              <w:t>Historic downtown and site preservation can strengthen heritage tourism, trail towns, and rural visitor districts.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historic preservation; heritage tourism; planning; development</w:t>
            </w:r>
          </w:p>
        </w:tc>
      </w:tr>
      <w:tr>
        <w:tc>
          <w:tcPr>
            <w:tcW w:type="dxa" w:w="1944"/>
            <w:shd w:fill="E9F2EC"/>
          </w:tcPr>
          <w:p>
            <w:r>
              <w:rPr>
                <w:b/>
              </w:rPr>
              <w:t>Amount or cost</w:t>
            </w:r>
          </w:p>
        </w:tc>
        <w:tc>
          <w:tcPr>
            <w:tcW w:type="dxa" w:w="8568"/>
          </w:tcPr>
          <w:p>
            <w:r>
              <w:t>Dallas earmark grants anticipated $10,000-$250,000; other awards vary</w:t>
            </w:r>
          </w:p>
        </w:tc>
      </w:tr>
      <w:tr>
        <w:tc>
          <w:tcPr>
            <w:tcW w:type="dxa" w:w="1944"/>
            <w:shd w:fill="E9F2EC"/>
          </w:tcPr>
          <w:p>
            <w:r>
              <w:rPr>
                <w:b/>
              </w:rPr>
              <w:t>Match or cost</w:t>
            </w:r>
          </w:p>
        </w:tc>
        <w:tc>
          <w:tcPr>
            <w:tcW w:type="dxa" w:w="8568"/>
          </w:tcPr>
          <w:p>
            <w:r>
              <w:t>1:1 match</w:t>
            </w:r>
          </w:p>
        </w:tc>
      </w:tr>
      <w:tr>
        <w:tc>
          <w:tcPr>
            <w:tcW w:type="dxa" w:w="1944"/>
            <w:shd w:fill="E9F2EC"/>
          </w:tcPr>
          <w:p>
            <w:r>
              <w:rPr>
                <w:b/>
              </w:rPr>
              <w:t>Official source</w:t>
            </w:r>
          </w:p>
        </w:tc>
        <w:tc>
          <w:tcPr>
            <w:tcW w:type="dxa" w:w="8568"/>
          </w:tcPr>
          <w:p>
            <w:hyperlink r:id="rId466">
              <w:r>
                <w:rPr>
                  <w:color w:val="1B6A8F"/>
                  <w:u w:val="single"/>
                </w:rPr>
                <w:t>Open official page</w:t>
              </w:r>
            </w:hyperlink>
            <w:r>
              <w:t xml:space="preserve"> (https://thc.texas.gov/preserve/grants-tax-credits-and-funding/texas-preservation-trust-fund)</w:t>
            </w:r>
          </w:p>
        </w:tc>
      </w:tr>
      <w:tr>
        <w:tc>
          <w:tcPr>
            <w:tcW w:type="dxa" w:w="1944"/>
            <w:shd w:fill="E9F2EC"/>
          </w:tcPr>
          <w:p>
            <w:r>
              <w:rPr>
                <w:b/>
              </w:rPr>
              <w:t>Record ID</w:t>
            </w:r>
          </w:p>
        </w:tc>
        <w:tc>
          <w:tcPr>
            <w:tcW w:type="dxa" w:w="8568"/>
          </w:tcPr>
          <w:p>
            <w:r>
              <w:t>RERC-FND-0519</w:t>
            </w:r>
          </w:p>
        </w:tc>
      </w:tr>
    </w:tbl>
    <w:p>
      <w:pPr>
        <w:pStyle w:val="Heading2"/>
        <w:spacing w:before="160" w:after="60"/>
      </w:pPr>
      <w:r>
        <w:t>Community Outdoor Outreach Program</w:t>
      </w:r>
    </w:p>
    <w:p>
      <w:pPr>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outdoor participation programs rather than standard park construction, making it useful for RERC access and stewardship goals.</w:t>
            </w:r>
          </w:p>
        </w:tc>
      </w:tr>
      <w:tr>
        <w:tc>
          <w:tcPr>
            <w:tcW w:type="dxa" w:w="1944"/>
            <w:shd w:fill="E6F1F5"/>
          </w:tcPr>
          <w:p>
            <w:r>
              <w:rPr>
                <w:b/>
              </w:rPr>
              <w:t>Best for</w:t>
            </w:r>
          </w:p>
        </w:tc>
        <w:tc>
          <w:tcPr>
            <w:tcW w:type="dxa" w:w="8568"/>
          </w:tcPr>
          <w:p>
            <w:r>
              <w:t>nonprofits; schools; local governments; universities; eligible community sponsors</w:t>
            </w:r>
          </w:p>
        </w:tc>
      </w:tr>
      <w:tr>
        <w:tc>
          <w:tcPr>
            <w:tcW w:type="dxa" w:w="1944"/>
            <w:shd w:fill="E6F1F5"/>
          </w:tcPr>
          <w:p>
            <w:r>
              <w:rPr>
                <w:b/>
              </w:rPr>
              <w:t>Why it may help</w:t>
            </w:r>
          </w:p>
        </w:tc>
        <w:tc>
          <w:tcPr>
            <w:tcW w:type="dxa" w:w="8568"/>
          </w:tcPr>
          <w:p>
            <w:r>
              <w:t>Funds outdoor participation programs rather than standard park construction, making it useful for RERC access and stewardship goals.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outdoor access; conservation education; underserved communities</w:t>
            </w:r>
          </w:p>
        </w:tc>
      </w:tr>
      <w:tr>
        <w:tc>
          <w:tcPr>
            <w:tcW w:type="dxa" w:w="1944"/>
            <w:shd w:fill="E6F1F5"/>
          </w:tcPr>
          <w:p>
            <w:r>
              <w:rPr>
                <w:b/>
              </w:rPr>
              <w:t>Amount or cost</w:t>
            </w:r>
          </w:p>
        </w:tc>
        <w:tc>
          <w:tcPr>
            <w:tcW w:type="dxa" w:w="8568"/>
          </w:tcPr>
          <w:p>
            <w:r>
              <w:t>up to $70,000; verify current packet</w:t>
            </w:r>
          </w:p>
        </w:tc>
      </w:tr>
      <w:tr>
        <w:tc>
          <w:tcPr>
            <w:tcW w:type="dxa" w:w="1944"/>
            <w:shd w:fill="E6F1F5"/>
          </w:tcPr>
          <w:p>
            <w:r>
              <w:rPr>
                <w:b/>
              </w:rPr>
              <w:t>Match or cost</w:t>
            </w:r>
          </w:p>
        </w:tc>
        <w:tc>
          <w:tcPr>
            <w:tcW w:type="dxa" w:w="8568"/>
          </w:tcPr>
          <w:p>
            <w:r>
              <w:t>no match typically required; verify current packet</w:t>
            </w:r>
          </w:p>
        </w:tc>
      </w:tr>
      <w:tr>
        <w:tc>
          <w:tcPr>
            <w:tcW w:type="dxa" w:w="1944"/>
            <w:shd w:fill="E6F1F5"/>
          </w:tcPr>
          <w:p>
            <w:r>
              <w:rPr>
                <w:b/>
              </w:rPr>
              <w:t>Official source</w:t>
            </w:r>
          </w:p>
        </w:tc>
        <w:tc>
          <w:tcPr>
            <w:tcW w:type="dxa" w:w="8568"/>
          </w:tcPr>
          <w:p>
            <w:hyperlink r:id="rId467">
              <w:r>
                <w:rPr>
                  <w:color w:val="1B6A8F"/>
                  <w:u w:val="single"/>
                </w:rPr>
                <w:t>Open official page</w:t>
              </w:r>
            </w:hyperlink>
            <w:r>
              <w:t xml:space="preserve"> (https://tpwd.texas.gov/business/grants/recreation-grants)</w:t>
            </w:r>
          </w:p>
        </w:tc>
      </w:tr>
      <w:tr>
        <w:tc>
          <w:tcPr>
            <w:tcW w:type="dxa" w:w="1944"/>
            <w:shd w:fill="E6F1F5"/>
          </w:tcPr>
          <w:p>
            <w:r>
              <w:rPr>
                <w:b/>
              </w:rPr>
              <w:t>Record ID</w:t>
            </w:r>
          </w:p>
        </w:tc>
        <w:tc>
          <w:tcPr>
            <w:tcW w:type="dxa" w:w="8568"/>
          </w:tcPr>
          <w:p>
            <w:r>
              <w:t>RERC-FND-0514</w:t>
            </w:r>
          </w:p>
        </w:tc>
      </w:tr>
    </w:tbl>
    <w:p>
      <w:pPr>
        <w:pStyle w:val="Heading2"/>
        <w:spacing w:before="160" w:after="60"/>
      </w:pPr>
      <w:r>
        <w:t>Local Parks Grants</w:t>
      </w:r>
    </w:p>
    <w:p>
      <w:pPr>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rural park and recreation infrastructure that supports outdoor tourism.</w:t>
            </w:r>
          </w:p>
        </w:tc>
      </w:tr>
      <w:tr>
        <w:tc>
          <w:tcPr>
            <w:tcW w:type="dxa" w:w="1944"/>
            <w:shd w:fill="E9F2EC"/>
          </w:tcPr>
          <w:p>
            <w:r>
              <w:rPr>
                <w:b/>
              </w:rPr>
              <w:t>Best for</w:t>
            </w:r>
          </w:p>
        </w:tc>
        <w:tc>
          <w:tcPr>
            <w:tcW w:type="dxa" w:w="8568"/>
          </w:tcPr>
          <w:p>
            <w:r>
              <w:t>Local governments</w:t>
            </w:r>
          </w:p>
        </w:tc>
      </w:tr>
      <w:tr>
        <w:tc>
          <w:tcPr>
            <w:tcW w:type="dxa" w:w="1944"/>
            <w:shd w:fill="E9F2EC"/>
          </w:tcPr>
          <w:p>
            <w:r>
              <w:rPr>
                <w:b/>
              </w:rPr>
              <w:t>Why it may help</w:t>
            </w:r>
          </w:p>
        </w:tc>
        <w:tc>
          <w:tcPr>
            <w:tcW w:type="dxa" w:w="8568"/>
          </w:tcPr>
          <w:p>
            <w:r>
              <w:t>Builds rural park and recreation infrastructure that supports outdoor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recreation; trailheads; outdoor access</w:t>
            </w:r>
          </w:p>
        </w:tc>
      </w:tr>
      <w:tr>
        <w:tc>
          <w:tcPr>
            <w:tcW w:type="dxa" w:w="1944"/>
            <w:shd w:fill="E9F2EC"/>
          </w:tcPr>
          <w:p>
            <w:r>
              <w:rPr>
                <w:b/>
              </w:rPr>
              <w:t>Amount or cost</w:t>
            </w:r>
          </w:p>
        </w:tc>
        <w:tc>
          <w:tcPr>
            <w:tcW w:type="dxa" w:w="8568"/>
          </w:tcPr>
          <w:p>
            <w:r>
              <w:t>Non-urban Outdoor up to $750,000; Small Community up to $150,000</w:t>
            </w:r>
          </w:p>
        </w:tc>
      </w:tr>
      <w:tr>
        <w:tc>
          <w:tcPr>
            <w:tcW w:type="dxa" w:w="1944"/>
            <w:shd w:fill="E9F2EC"/>
          </w:tcPr>
          <w:p>
            <w:r>
              <w:rPr>
                <w:b/>
              </w:rPr>
              <w:t>Match or cost</w:t>
            </w:r>
          </w:p>
        </w:tc>
        <w:tc>
          <w:tcPr>
            <w:tcW w:type="dxa" w:w="8568"/>
          </w:tcPr>
          <w:p>
            <w:r>
              <w:t>50 percent match</w:t>
            </w:r>
          </w:p>
        </w:tc>
      </w:tr>
      <w:tr>
        <w:tc>
          <w:tcPr>
            <w:tcW w:type="dxa" w:w="1944"/>
            <w:shd w:fill="E9F2EC"/>
          </w:tcPr>
          <w:p>
            <w:r>
              <w:rPr>
                <w:b/>
              </w:rPr>
              <w:t>Official source</w:t>
            </w:r>
          </w:p>
        </w:tc>
        <w:tc>
          <w:tcPr>
            <w:tcW w:type="dxa" w:w="8568"/>
          </w:tcPr>
          <w:p>
            <w:hyperlink r:id="rId468">
              <w:r>
                <w:rPr>
                  <w:color w:val="1B6A8F"/>
                  <w:u w:val="single"/>
                </w:rPr>
                <w:t>Open official page</w:t>
              </w:r>
            </w:hyperlink>
            <w:r>
              <w:t xml:space="preserve"> (https://tpwd.texas.gov/business/grants/recreation-grants/about-local-parks-grants)</w:t>
            </w:r>
          </w:p>
        </w:tc>
      </w:tr>
      <w:tr>
        <w:tc>
          <w:tcPr>
            <w:tcW w:type="dxa" w:w="1944"/>
            <w:shd w:fill="E9F2EC"/>
          </w:tcPr>
          <w:p>
            <w:r>
              <w:rPr>
                <w:b/>
              </w:rPr>
              <w:t>Record ID</w:t>
            </w:r>
          </w:p>
        </w:tc>
        <w:tc>
          <w:tcPr>
            <w:tcW w:type="dxa" w:w="8568"/>
          </w:tcPr>
          <w:p>
            <w:r>
              <w:t>RERC-FND-0516</w:t>
            </w:r>
          </w:p>
        </w:tc>
      </w:tr>
    </w:tbl>
    <w:p>
      <w:pPr>
        <w:pStyle w:val="Heading2"/>
        <w:spacing w:before="160" w:after="60"/>
      </w:pPr>
      <w:r>
        <w:t>Recreational Trails Grants</w:t>
      </w:r>
    </w:p>
    <w:p>
      <w:pPr>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Directly funds trail assets for recreation economy communities.</w:t>
            </w:r>
          </w:p>
        </w:tc>
      </w:tr>
      <w:tr>
        <w:tc>
          <w:tcPr>
            <w:tcW w:type="dxa" w:w="1944"/>
            <w:shd w:fill="E6F1F5"/>
          </w:tcPr>
          <w:p>
            <w:r>
              <w:rPr>
                <w:b/>
              </w:rPr>
              <w:t>Best for</w:t>
            </w:r>
          </w:p>
        </w:tc>
        <w:tc>
          <w:tcPr>
            <w:tcW w:type="dxa" w:w="8568"/>
          </w:tcPr>
          <w:p>
            <w:r>
              <w:t>Local governments; nonprofits; state/federal agencies</w:t>
            </w:r>
          </w:p>
        </w:tc>
      </w:tr>
      <w:tr>
        <w:tc>
          <w:tcPr>
            <w:tcW w:type="dxa" w:w="1944"/>
            <w:shd w:fill="E6F1F5"/>
          </w:tcPr>
          <w:p>
            <w:r>
              <w:rPr>
                <w:b/>
              </w:rPr>
              <w:t>Why it may help</w:t>
            </w:r>
          </w:p>
        </w:tc>
        <w:tc>
          <w:tcPr>
            <w:tcW w:type="dxa" w:w="8568"/>
          </w:tcPr>
          <w:p>
            <w:r>
              <w:t>Directly funds trail assets for recreation economy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trailheads; motorized; nonmotorized</w:t>
            </w:r>
          </w:p>
        </w:tc>
      </w:tr>
      <w:tr>
        <w:tc>
          <w:tcPr>
            <w:tcW w:type="dxa" w:w="1944"/>
            <w:shd w:fill="E6F1F5"/>
          </w:tcPr>
          <w:p>
            <w:r>
              <w:rPr>
                <w:b/>
              </w:rPr>
              <w:t>Amount or cost</w:t>
            </w:r>
          </w:p>
        </w:tc>
        <w:tc>
          <w:tcPr>
            <w:tcW w:type="dxa" w:w="8568"/>
          </w:tcPr>
          <w:p>
            <w:r>
              <w:t>Up to $300,000 nonmotorized; up to $500,000 motorized</w:t>
            </w:r>
          </w:p>
        </w:tc>
      </w:tr>
      <w:tr>
        <w:tc>
          <w:tcPr>
            <w:tcW w:type="dxa" w:w="1944"/>
            <w:shd w:fill="E6F1F5"/>
          </w:tcPr>
          <w:p>
            <w:r>
              <w:rPr>
                <w:b/>
              </w:rPr>
              <w:t>Match or cost</w:t>
            </w:r>
          </w:p>
        </w:tc>
        <w:tc>
          <w:tcPr>
            <w:tcW w:type="dxa" w:w="8568"/>
          </w:tcPr>
          <w:p>
            <w:r>
              <w:t>20 percent match generally required</w:t>
            </w:r>
          </w:p>
        </w:tc>
      </w:tr>
      <w:tr>
        <w:tc>
          <w:tcPr>
            <w:tcW w:type="dxa" w:w="1944"/>
            <w:shd w:fill="E6F1F5"/>
          </w:tcPr>
          <w:p>
            <w:r>
              <w:rPr>
                <w:b/>
              </w:rPr>
              <w:t>Official source</w:t>
            </w:r>
          </w:p>
        </w:tc>
        <w:tc>
          <w:tcPr>
            <w:tcW w:type="dxa" w:w="8568"/>
          </w:tcPr>
          <w:p>
            <w:hyperlink r:id="rId469">
              <w:r>
                <w:rPr>
                  <w:color w:val="1B6A8F"/>
                  <w:u w:val="single"/>
                </w:rPr>
                <w:t>Open official page</w:t>
              </w:r>
            </w:hyperlink>
            <w:r>
              <w:t xml:space="preserve"> (https://tpwd.texas.gov/business/grants/recreation-grants/recreational-trails-grants)</w:t>
            </w:r>
          </w:p>
        </w:tc>
      </w:tr>
      <w:tr>
        <w:tc>
          <w:tcPr>
            <w:tcW w:type="dxa" w:w="1944"/>
            <w:shd w:fill="E6F1F5"/>
          </w:tcPr>
          <w:p>
            <w:r>
              <w:rPr>
                <w:b/>
              </w:rPr>
              <w:t>Record ID</w:t>
            </w:r>
          </w:p>
        </w:tc>
        <w:tc>
          <w:tcPr>
            <w:tcW w:type="dxa" w:w="8568"/>
          </w:tcPr>
          <w:p>
            <w:r>
              <w:t>RERC-FND-0518</w:t>
            </w:r>
          </w:p>
        </w:tc>
      </w:tr>
    </w:tbl>
    <w:p>
      <w:pPr>
        <w:pStyle w:val="Heading2"/>
        <w:spacing w:before="160" w:after="60"/>
      </w:pPr>
      <w:r>
        <w:t>CFVI Grant Opportunities</w:t>
      </w:r>
    </w:p>
    <w:p>
      <w:pPr>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local solutions, nonprofit capacity, community needs, and territory-wide impact through CFVI grant programs.</w:t>
            </w:r>
          </w:p>
        </w:tc>
      </w:tr>
      <w:tr>
        <w:tc>
          <w:tcPr>
            <w:tcW w:type="dxa" w:w="1944"/>
            <w:shd w:fill="E9F2EC"/>
          </w:tcPr>
          <w:p>
            <w:r>
              <w:rPr>
                <w:b/>
              </w:rPr>
              <w:t>Best for</w:t>
            </w:r>
          </w:p>
        </w:tc>
        <w:tc>
          <w:tcPr>
            <w:tcW w:type="dxa" w:w="8568"/>
          </w:tcPr>
          <w:p>
            <w:r>
              <w:t>U.S. Virgin Islands nonprofits and community partners invited or eligible under each posted opportunity.</w:t>
            </w:r>
          </w:p>
        </w:tc>
      </w:tr>
      <w:tr>
        <w:tc>
          <w:tcPr>
            <w:tcW w:type="dxa" w:w="1944"/>
            <w:shd w:fill="E9F2EC"/>
          </w:tcPr>
          <w:p>
            <w:r>
              <w:rPr>
                <w:b/>
              </w:rPr>
              <w:t>Why it may help</w:t>
            </w:r>
          </w:p>
        </w:tc>
        <w:tc>
          <w:tcPr>
            <w:tcW w:type="dxa" w:w="8568"/>
          </w:tcPr>
          <w:p>
            <w:r>
              <w:t>May support rural community goals related to community needs and nonprofits. Confirm current eligibility and project fit with the program.</w:t>
            </w:r>
          </w:p>
        </w:tc>
      </w:tr>
      <w:tr>
        <w:tc>
          <w:tcPr>
            <w:tcW w:type="dxa" w:w="1944"/>
            <w:shd w:fill="E9F2EC"/>
          </w:tcPr>
          <w:p>
            <w:r>
              <w:rPr>
                <w:b/>
              </w:rPr>
              <w:t>Project stage</w:t>
            </w:r>
          </w:p>
        </w:tc>
        <w:tc>
          <w:tcPr>
            <w:tcW w:type="dxa" w:w="8568"/>
          </w:tcPr>
          <w:p>
            <w:r>
              <w:t>Capacity Building</w:t>
            </w:r>
          </w:p>
        </w:tc>
      </w:tr>
      <w:tr>
        <w:tc>
          <w:tcPr>
            <w:tcW w:type="dxa" w:w="1944"/>
            <w:shd w:fill="E9F2EC"/>
          </w:tcPr>
          <w:p>
            <w:r>
              <w:rPr>
                <w:b/>
              </w:rPr>
              <w:t>Topics</w:t>
            </w:r>
          </w:p>
        </w:tc>
        <w:tc>
          <w:tcPr>
            <w:tcW w:type="dxa" w:w="8568"/>
          </w:tcPr>
          <w:p>
            <w:r>
              <w:t>community needs; nonprofits; capacity; resilience; local solutions</w:t>
            </w:r>
          </w:p>
        </w:tc>
      </w:tr>
      <w:tr>
        <w:tc>
          <w:tcPr>
            <w:tcW w:type="dxa" w:w="1944"/>
            <w:shd w:fill="E9F2EC"/>
          </w:tcPr>
          <w:p>
            <w:r>
              <w:rPr>
                <w:b/>
              </w:rPr>
              <w:t>Amount or cost</w:t>
            </w:r>
          </w:p>
        </w:tc>
        <w:tc>
          <w:tcPr>
            <w:tcW w:type="dxa" w:w="8568"/>
          </w:tcPr>
          <w:p>
            <w:r>
              <w:t>Varies by posted opportunity.</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70">
              <w:r>
                <w:rPr>
                  <w:color w:val="1B6A8F"/>
                  <w:u w:val="single"/>
                </w:rPr>
                <w:t>Open official page</w:t>
              </w:r>
            </w:hyperlink>
            <w:r>
              <w:t xml:space="preserve"> (https://cfvi.net/Grant-Opportunities)</w:t>
            </w:r>
          </w:p>
        </w:tc>
      </w:tr>
      <w:tr>
        <w:tc>
          <w:tcPr>
            <w:tcW w:type="dxa" w:w="1944"/>
            <w:shd w:fill="E9F2EC"/>
          </w:tcPr>
          <w:p>
            <w:r>
              <w:rPr>
                <w:b/>
              </w:rPr>
              <w:t>Record ID</w:t>
            </w:r>
          </w:p>
        </w:tc>
        <w:tc>
          <w:tcPr>
            <w:tcW w:type="dxa" w:w="8568"/>
          </w:tcPr>
          <w:p>
            <w:r>
              <w:t>RERC-FND-0524</w:t>
            </w:r>
          </w:p>
        </w:tc>
      </w:tr>
    </w:tbl>
    <w:p>
      <w:pPr>
        <w:pStyle w:val="Heading2"/>
        <w:spacing w:before="160" w:after="60"/>
      </w:pPr>
      <w:r>
        <w:t>Humanities Council of the Virgin Islands Grants</w:t>
      </w:r>
    </w:p>
    <w:p>
      <w:pPr>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humanities, culture, public history, storytelling, community engagement, and preservation projects in the U.S. Virgin Islands.</w:t>
            </w:r>
          </w:p>
        </w:tc>
      </w:tr>
      <w:tr>
        <w:tc>
          <w:tcPr>
            <w:tcW w:type="dxa" w:w="1944"/>
            <w:shd w:fill="E6F1F5"/>
          </w:tcPr>
          <w:p>
            <w:r>
              <w:rPr>
                <w:b/>
              </w:rPr>
              <w:t>Best for</w:t>
            </w:r>
          </w:p>
        </w:tc>
        <w:tc>
          <w:tcPr>
            <w:tcW w:type="dxa" w:w="8568"/>
          </w:tcPr>
          <w:p>
            <w:r>
              <w:t>U.S. Virgin Islands organizations and humanities partners listed by each grant opportunity.</w:t>
            </w:r>
          </w:p>
        </w:tc>
      </w:tr>
      <w:tr>
        <w:tc>
          <w:tcPr>
            <w:tcW w:type="dxa" w:w="1944"/>
            <w:shd w:fill="E6F1F5"/>
          </w:tcPr>
          <w:p>
            <w:r>
              <w:rPr>
                <w:b/>
              </w:rPr>
              <w:t>Why it may help</w:t>
            </w:r>
          </w:p>
        </w:tc>
        <w:tc>
          <w:tcPr>
            <w:tcW w:type="dxa" w:w="8568"/>
          </w:tcPr>
          <w:p>
            <w:r>
              <w:t>May support rural community goals related to humanities and culture.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humanities; culture; public history; storytelling; community engagement</w:t>
            </w:r>
          </w:p>
        </w:tc>
      </w:tr>
      <w:tr>
        <w:tc>
          <w:tcPr>
            <w:tcW w:type="dxa" w:w="1944"/>
            <w:shd w:fill="E6F1F5"/>
          </w:tcPr>
          <w:p>
            <w:r>
              <w:rPr>
                <w:b/>
              </w:rPr>
              <w:t>Amount or cost</w:t>
            </w:r>
          </w:p>
        </w:tc>
        <w:tc>
          <w:tcPr>
            <w:tcW w:type="dxa" w:w="8568"/>
          </w:tcPr>
          <w:p>
            <w:r>
              <w:t>Award amounts vary by humanities grant opportunity.</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71">
              <w:r>
                <w:rPr>
                  <w:color w:val="1B6A8F"/>
                  <w:u w:val="single"/>
                </w:rPr>
                <w:t>Open official page</w:t>
              </w:r>
            </w:hyperlink>
            <w:r>
              <w:t xml:space="preserve"> (https://cfvi.net/HCVI)</w:t>
            </w:r>
          </w:p>
        </w:tc>
      </w:tr>
      <w:tr>
        <w:tc>
          <w:tcPr>
            <w:tcW w:type="dxa" w:w="1944"/>
            <w:shd w:fill="E6F1F5"/>
          </w:tcPr>
          <w:p>
            <w:r>
              <w:rPr>
                <w:b/>
              </w:rPr>
              <w:t>Record ID</w:t>
            </w:r>
          </w:p>
        </w:tc>
        <w:tc>
          <w:tcPr>
            <w:tcW w:type="dxa" w:w="8568"/>
          </w:tcPr>
          <w:p>
            <w:r>
              <w:t>RERC-FND-0526</w:t>
            </w:r>
          </w:p>
        </w:tc>
      </w:tr>
    </w:tbl>
    <w:p>
      <w:pPr>
        <w:pStyle w:val="Heading2"/>
        <w:spacing w:before="160" w:after="60"/>
      </w:pPr>
      <w:r>
        <w:t>Judith A. Towle Environmental Studies Fund</w:t>
      </w:r>
    </w:p>
    <w:p>
      <w:pPr>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annual grants for environmental concerns in the insular Caribbean, including conservation, education, research, and citizen science projects.</w:t>
            </w:r>
          </w:p>
        </w:tc>
      </w:tr>
      <w:tr>
        <w:tc>
          <w:tcPr>
            <w:tcW w:type="dxa" w:w="1944"/>
            <w:shd w:fill="E9F2EC"/>
          </w:tcPr>
          <w:p>
            <w:r>
              <w:rPr>
                <w:b/>
              </w:rPr>
              <w:t>Best for</w:t>
            </w:r>
          </w:p>
        </w:tc>
        <w:tc>
          <w:tcPr>
            <w:tcW w:type="dxa" w:w="8568"/>
          </w:tcPr>
          <w:p>
            <w:r>
              <w:t>Organizations and projects addressing environmental concerns in the insular Caribbean as listed by CFVI.</w:t>
            </w:r>
          </w:p>
        </w:tc>
      </w:tr>
      <w:tr>
        <w:tc>
          <w:tcPr>
            <w:tcW w:type="dxa" w:w="1944"/>
            <w:shd w:fill="E9F2EC"/>
          </w:tcPr>
          <w:p>
            <w:r>
              <w:rPr>
                <w:b/>
              </w:rPr>
              <w:t>Why it may help</w:t>
            </w:r>
          </w:p>
        </w:tc>
        <w:tc>
          <w:tcPr>
            <w:tcW w:type="dxa" w:w="8568"/>
          </w:tcPr>
          <w:p>
            <w:r>
              <w:t>May support rural community goals related to environment and conservation.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environment; conservation; education; insular Caribbean; stewardship</w:t>
            </w:r>
          </w:p>
        </w:tc>
      </w:tr>
      <w:tr>
        <w:tc>
          <w:tcPr>
            <w:tcW w:type="dxa" w:w="1944"/>
            <w:shd w:fill="E9F2EC"/>
          </w:tcPr>
          <w:p>
            <w:r>
              <w:rPr>
                <w:b/>
              </w:rPr>
              <w:t>Amount or cost</w:t>
            </w:r>
          </w:p>
        </w:tc>
        <w:tc>
          <w:tcPr>
            <w:tcW w:type="dxa" w:w="8568"/>
          </w:tcPr>
          <w:p>
            <w:r>
              <w:t>Award amounts vary by annual fund cycle.</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70">
              <w:r>
                <w:rPr>
                  <w:color w:val="1B6A8F"/>
                  <w:u w:val="single"/>
                </w:rPr>
                <w:t>Open official page</w:t>
              </w:r>
            </w:hyperlink>
            <w:r>
              <w:t xml:space="preserve"> (https://cfvi.net/Grant-Opportunities)</w:t>
            </w:r>
          </w:p>
        </w:tc>
      </w:tr>
      <w:tr>
        <w:tc>
          <w:tcPr>
            <w:tcW w:type="dxa" w:w="1944"/>
            <w:shd w:fill="E9F2EC"/>
          </w:tcPr>
          <w:p>
            <w:r>
              <w:rPr>
                <w:b/>
              </w:rPr>
              <w:t>Record ID</w:t>
            </w:r>
          </w:p>
        </w:tc>
        <w:tc>
          <w:tcPr>
            <w:tcW w:type="dxa" w:w="8568"/>
          </w:tcPr>
          <w:p>
            <w:r>
              <w:t>RERC-FND-0527</w:t>
            </w:r>
          </w:p>
        </w:tc>
      </w:tr>
    </w:tbl>
    <w:p>
      <w:pPr>
        <w:pStyle w:val="Heading2"/>
        <w:spacing w:before="160" w:after="60"/>
      </w:pPr>
      <w:r>
        <w:t>Urban and Community Forestry Program</w:t>
      </w:r>
    </w:p>
    <w:p>
      <w:pPr>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tree planting, food forests, community forestry, urban canopy, public green space, workforce, and environmental resilience in the U.S. Virgin Islands.</w:t>
            </w:r>
          </w:p>
        </w:tc>
      </w:tr>
      <w:tr>
        <w:tc>
          <w:tcPr>
            <w:tcW w:type="dxa" w:w="1944"/>
            <w:shd w:fill="E6F1F5"/>
          </w:tcPr>
          <w:p>
            <w:r>
              <w:rPr>
                <w:b/>
              </w:rPr>
              <w:t>Best for</w:t>
            </w:r>
          </w:p>
        </w:tc>
        <w:tc>
          <w:tcPr>
            <w:tcW w:type="dxa" w:w="8568"/>
          </w:tcPr>
          <w:p>
            <w:r>
              <w:t>U.S. Virgin Islands local governments, nonprofits, schools, institutions, neighborhood groups, and eligible partners listed by the program.</w:t>
            </w:r>
          </w:p>
        </w:tc>
      </w:tr>
      <w:tr>
        <w:tc>
          <w:tcPr>
            <w:tcW w:type="dxa" w:w="1944"/>
            <w:shd w:fill="E6F1F5"/>
          </w:tcPr>
          <w:p>
            <w:r>
              <w:rPr>
                <w:b/>
              </w:rPr>
              <w:t>Why it may help</w:t>
            </w:r>
          </w:p>
        </w:tc>
        <w:tc>
          <w:tcPr>
            <w:tcW w:type="dxa" w:w="8568"/>
          </w:tcPr>
          <w:p>
            <w:r>
              <w:t>May support rural community goals related to community forestry and tree planting.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forestry; tree planting; food forests; urban canopy; green space</w:t>
            </w:r>
          </w:p>
        </w:tc>
      </w:tr>
      <w:tr>
        <w:tc>
          <w:tcPr>
            <w:tcW w:type="dxa" w:w="1944"/>
            <w:shd w:fill="E6F1F5"/>
          </w:tcPr>
          <w:p>
            <w:r>
              <w:rPr>
                <w:b/>
              </w:rPr>
              <w:t>Amount or cost</w:t>
            </w:r>
          </w:p>
        </w:tc>
        <w:tc>
          <w:tcPr>
            <w:tcW w:type="dxa" w:w="8568"/>
          </w:tcPr>
          <w:p>
            <w:r>
              <w:t>Recent posted opportunities included $50,000 and $92,500 grant tracks; check current cycle.</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72">
              <w:r>
                <w:rPr>
                  <w:color w:val="1B6A8F"/>
                  <w:u w:val="single"/>
                </w:rPr>
                <w:t>Open official page</w:t>
              </w:r>
            </w:hyperlink>
            <w:r>
              <w:t xml:space="preserve"> (https://cfvi.net/Urban-and-Community-Forestry-Program)</w:t>
            </w:r>
          </w:p>
        </w:tc>
      </w:tr>
      <w:tr>
        <w:tc>
          <w:tcPr>
            <w:tcW w:type="dxa" w:w="1944"/>
            <w:shd w:fill="E6F1F5"/>
          </w:tcPr>
          <w:p>
            <w:r>
              <w:rPr>
                <w:b/>
              </w:rPr>
              <w:t>Record ID</w:t>
            </w:r>
          </w:p>
        </w:tc>
        <w:tc>
          <w:tcPr>
            <w:tcW w:type="dxa" w:w="8568"/>
          </w:tcPr>
          <w:p>
            <w:r>
              <w:t>RERC-FND-0532</w:t>
            </w:r>
          </w:p>
        </w:tc>
      </w:tr>
    </w:tbl>
    <w:p>
      <w:pPr>
        <w:pStyle w:val="Heading2"/>
        <w:spacing w:before="160" w:after="60"/>
      </w:pPr>
      <w:r>
        <w:t>USVIEDA Development Loan Program</w:t>
      </w:r>
    </w:p>
    <w:p>
      <w:pPr>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business financing for eligible U.S. Virgin Islands businesses and entrepreneurs.</w:t>
            </w:r>
          </w:p>
        </w:tc>
      </w:tr>
      <w:tr>
        <w:tc>
          <w:tcPr>
            <w:tcW w:type="dxa" w:w="1944"/>
            <w:shd w:fill="E9F2EC"/>
          </w:tcPr>
          <w:p>
            <w:r>
              <w:rPr>
                <w:b/>
              </w:rPr>
              <w:t>Best for</w:t>
            </w:r>
          </w:p>
        </w:tc>
        <w:tc>
          <w:tcPr>
            <w:tcW w:type="dxa" w:w="8568"/>
          </w:tcPr>
          <w:p>
            <w:r>
              <w:t>Qualified U.S. Virgin Islands residents and businesses that meet program requirements.</w:t>
            </w:r>
          </w:p>
        </w:tc>
      </w:tr>
      <w:tr>
        <w:tc>
          <w:tcPr>
            <w:tcW w:type="dxa" w:w="1944"/>
            <w:shd w:fill="E9F2EC"/>
          </w:tcPr>
          <w:p>
            <w:r>
              <w:rPr>
                <w:b/>
              </w:rPr>
              <w:t>Why it may help</w:t>
            </w:r>
          </w:p>
        </w:tc>
        <w:tc>
          <w:tcPr>
            <w:tcW w:type="dxa" w:w="8568"/>
          </w:tcPr>
          <w:p>
            <w:r>
              <w:t>May support rural community goals related to business financing and entrepreneurship.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business financing; entrepreneurship; local business; job creation</w:t>
            </w:r>
          </w:p>
        </w:tc>
      </w:tr>
      <w:tr>
        <w:tc>
          <w:tcPr>
            <w:tcW w:type="dxa" w:w="1944"/>
            <w:shd w:fill="E9F2EC"/>
          </w:tcPr>
          <w:p>
            <w:r>
              <w:rPr>
                <w:b/>
              </w:rPr>
              <w:t>Amount or cost</w:t>
            </w:r>
          </w:p>
        </w:tc>
        <w:tc>
          <w:tcPr>
            <w:tcW w:type="dxa" w:w="8568"/>
          </w:tcPr>
          <w:p>
            <w:r>
              <w:t>$10,000 to $500,000 secured loans.</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73">
              <w:r>
                <w:rPr>
                  <w:color w:val="1B6A8F"/>
                  <w:u w:val="single"/>
                </w:rPr>
                <w:t>Open official page</w:t>
              </w:r>
            </w:hyperlink>
            <w:r>
              <w:t xml:space="preserve"> (https://usvieda.org/financing)</w:t>
            </w:r>
          </w:p>
        </w:tc>
      </w:tr>
      <w:tr>
        <w:tc>
          <w:tcPr>
            <w:tcW w:type="dxa" w:w="1944"/>
            <w:shd w:fill="E9F2EC"/>
          </w:tcPr>
          <w:p>
            <w:r>
              <w:rPr>
                <w:b/>
              </w:rPr>
              <w:t>Record ID</w:t>
            </w:r>
          </w:p>
        </w:tc>
        <w:tc>
          <w:tcPr>
            <w:tcW w:type="dxa" w:w="8568"/>
          </w:tcPr>
          <w:p>
            <w:r>
              <w:t>RERC-FND-0528</w:t>
            </w:r>
          </w:p>
        </w:tc>
      </w:tr>
    </w:tbl>
    <w:p>
      <w:pPr>
        <w:pStyle w:val="Heading2"/>
        <w:spacing w:before="160" w:after="60"/>
      </w:pPr>
      <w:r>
        <w:t>USVIEDA Farmers and Fishermen Loan Program</w:t>
      </w:r>
    </w:p>
    <w:p>
      <w:pPr>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commercial farming and fishing businesses that can strengthen local food, working waterfront, and recreation economy supply chains.</w:t>
            </w:r>
          </w:p>
        </w:tc>
      </w:tr>
      <w:tr>
        <w:tc>
          <w:tcPr>
            <w:tcW w:type="dxa" w:w="1944"/>
            <w:shd w:fill="E6F1F5"/>
          </w:tcPr>
          <w:p>
            <w:r>
              <w:rPr>
                <w:b/>
              </w:rPr>
              <w:t>Best for</w:t>
            </w:r>
          </w:p>
        </w:tc>
        <w:tc>
          <w:tcPr>
            <w:tcW w:type="dxa" w:w="8568"/>
          </w:tcPr>
          <w:p>
            <w:r>
              <w:t>Commercial farmers and fishermen that meet USVIEDA requirements.</w:t>
            </w:r>
          </w:p>
        </w:tc>
      </w:tr>
      <w:tr>
        <w:tc>
          <w:tcPr>
            <w:tcW w:type="dxa" w:w="1944"/>
            <w:shd w:fill="E6F1F5"/>
          </w:tcPr>
          <w:p>
            <w:r>
              <w:rPr>
                <w:b/>
              </w:rPr>
              <w:t>Why it may help</w:t>
            </w:r>
          </w:p>
        </w:tc>
        <w:tc>
          <w:tcPr>
            <w:tcW w:type="dxa" w:w="8568"/>
          </w:tcPr>
          <w:p>
            <w:r>
              <w:t>May support rural community goals related to farmers and fishermen.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farmers; fishermen; working waterfront; agribusiness; local food</w:t>
            </w:r>
          </w:p>
        </w:tc>
      </w:tr>
      <w:tr>
        <w:tc>
          <w:tcPr>
            <w:tcW w:type="dxa" w:w="1944"/>
            <w:shd w:fill="E6F1F5"/>
          </w:tcPr>
          <w:p>
            <w:r>
              <w:rPr>
                <w:b/>
              </w:rPr>
              <w:t>Amount or cost</w:t>
            </w:r>
          </w:p>
        </w:tc>
        <w:tc>
          <w:tcPr>
            <w:tcW w:type="dxa" w:w="8568"/>
          </w:tcPr>
          <w:p>
            <w:r>
              <w:t>Up to $50,000 in loans.</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73">
              <w:r>
                <w:rPr>
                  <w:color w:val="1B6A8F"/>
                  <w:u w:val="single"/>
                </w:rPr>
                <w:t>Open official page</w:t>
              </w:r>
            </w:hyperlink>
            <w:r>
              <w:t xml:space="preserve"> (https://usvieda.org/financing)</w:t>
            </w:r>
          </w:p>
        </w:tc>
      </w:tr>
      <w:tr>
        <w:tc>
          <w:tcPr>
            <w:tcW w:type="dxa" w:w="1944"/>
            <w:shd w:fill="E6F1F5"/>
          </w:tcPr>
          <w:p>
            <w:r>
              <w:rPr>
                <w:b/>
              </w:rPr>
              <w:t>Record ID</w:t>
            </w:r>
          </w:p>
        </w:tc>
        <w:tc>
          <w:tcPr>
            <w:tcW w:type="dxa" w:w="8568"/>
          </w:tcPr>
          <w:p>
            <w:r>
              <w:t>RERC-FND-0529</w:t>
            </w:r>
          </w:p>
        </w:tc>
      </w:tr>
    </w:tbl>
    <w:p>
      <w:pPr>
        <w:pStyle w:val="Heading2"/>
        <w:spacing w:before="160" w:after="60"/>
      </w:pPr>
      <w:r>
        <w:t>USVIEDA Micro-Credit Loan Program</w:t>
      </w:r>
    </w:p>
    <w:p>
      <w:pPr>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Offers smaller business loans for start-ups and operating businesses in the U.S. Virgin Islands.</w:t>
            </w:r>
          </w:p>
        </w:tc>
      </w:tr>
      <w:tr>
        <w:tc>
          <w:tcPr>
            <w:tcW w:type="dxa" w:w="1944"/>
            <w:shd w:fill="E9F2EC"/>
          </w:tcPr>
          <w:p>
            <w:r>
              <w:rPr>
                <w:b/>
              </w:rPr>
              <w:t>Best for</w:t>
            </w:r>
          </w:p>
        </w:tc>
        <w:tc>
          <w:tcPr>
            <w:tcW w:type="dxa" w:w="8568"/>
          </w:tcPr>
          <w:p>
            <w:r>
              <w:t>Qualified U.S. Virgin Islands residents and businesses that meet program requirements.</w:t>
            </w:r>
          </w:p>
        </w:tc>
      </w:tr>
      <w:tr>
        <w:tc>
          <w:tcPr>
            <w:tcW w:type="dxa" w:w="1944"/>
            <w:shd w:fill="E9F2EC"/>
          </w:tcPr>
          <w:p>
            <w:r>
              <w:rPr>
                <w:b/>
              </w:rPr>
              <w:t>Why it may help</w:t>
            </w:r>
          </w:p>
        </w:tc>
        <w:tc>
          <w:tcPr>
            <w:tcW w:type="dxa" w:w="8568"/>
          </w:tcPr>
          <w:p>
            <w:r>
              <w:t>May support rural community goals related to microloan and small business.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microloan; small business; startup; working capital</w:t>
            </w:r>
          </w:p>
        </w:tc>
      </w:tr>
      <w:tr>
        <w:tc>
          <w:tcPr>
            <w:tcW w:type="dxa" w:w="1944"/>
            <w:shd w:fill="E9F2EC"/>
          </w:tcPr>
          <w:p>
            <w:r>
              <w:rPr>
                <w:b/>
              </w:rPr>
              <w:t>Amount or cost</w:t>
            </w:r>
          </w:p>
        </w:tc>
        <w:tc>
          <w:tcPr>
            <w:tcW w:type="dxa" w:w="8568"/>
          </w:tcPr>
          <w:p>
            <w:r>
              <w:t>$1,000 to $50,000 secured loans.</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73">
              <w:r>
                <w:rPr>
                  <w:color w:val="1B6A8F"/>
                  <w:u w:val="single"/>
                </w:rPr>
                <w:t>Open official page</w:t>
              </w:r>
            </w:hyperlink>
            <w:r>
              <w:t xml:space="preserve"> (https://usvieda.org/financing)</w:t>
            </w:r>
          </w:p>
        </w:tc>
      </w:tr>
      <w:tr>
        <w:tc>
          <w:tcPr>
            <w:tcW w:type="dxa" w:w="1944"/>
            <w:shd w:fill="E9F2EC"/>
          </w:tcPr>
          <w:p>
            <w:r>
              <w:rPr>
                <w:b/>
              </w:rPr>
              <w:t>Record ID</w:t>
            </w:r>
          </w:p>
        </w:tc>
        <w:tc>
          <w:tcPr>
            <w:tcW w:type="dxa" w:w="8568"/>
          </w:tcPr>
          <w:p>
            <w:r>
              <w:t>RERC-FND-0530</w:t>
            </w:r>
          </w:p>
        </w:tc>
      </w:tr>
    </w:tbl>
    <w:p>
      <w:pPr>
        <w:pStyle w:val="Heading2"/>
        <w:spacing w:before="160" w:after="60"/>
      </w:pPr>
      <w:r>
        <w:t>USVIEDA State Small Business Credit Initiative</w:t>
      </w:r>
    </w:p>
    <w:p>
      <w:pPr>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small business lending, collateral support, loan participation, guarantees, and bond support for business growth.</w:t>
            </w:r>
          </w:p>
        </w:tc>
      </w:tr>
      <w:tr>
        <w:tc>
          <w:tcPr>
            <w:tcW w:type="dxa" w:w="1944"/>
            <w:shd w:fill="E6F1F5"/>
          </w:tcPr>
          <w:p>
            <w:r>
              <w:rPr>
                <w:b/>
              </w:rPr>
              <w:t>Best for</w:t>
            </w:r>
          </w:p>
        </w:tc>
        <w:tc>
          <w:tcPr>
            <w:tcW w:type="dxa" w:w="8568"/>
          </w:tcPr>
          <w:p>
            <w:r>
              <w:t>Eligible U.S. Virgin Islands small businesses and participating lenders.</w:t>
            </w:r>
          </w:p>
        </w:tc>
      </w:tr>
      <w:tr>
        <w:tc>
          <w:tcPr>
            <w:tcW w:type="dxa" w:w="1944"/>
            <w:shd w:fill="E6F1F5"/>
          </w:tcPr>
          <w:p>
            <w:r>
              <w:rPr>
                <w:b/>
              </w:rPr>
              <w:t>Why it may help</w:t>
            </w:r>
          </w:p>
        </w:tc>
        <w:tc>
          <w:tcPr>
            <w:tcW w:type="dxa" w:w="8568"/>
          </w:tcPr>
          <w:p>
            <w:r>
              <w:t>May support rural community goals related to ssbci and small business.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SSBCI; small business; credit support; loan guarantee; working capital</w:t>
            </w:r>
          </w:p>
        </w:tc>
      </w:tr>
      <w:tr>
        <w:tc>
          <w:tcPr>
            <w:tcW w:type="dxa" w:w="1944"/>
            <w:shd w:fill="E6F1F5"/>
          </w:tcPr>
          <w:p>
            <w:r>
              <w:rPr>
                <w:b/>
              </w:rPr>
              <w:t>Amount or cost</w:t>
            </w:r>
          </w:p>
        </w:tc>
        <w:tc>
          <w:tcPr>
            <w:tcW w:type="dxa" w:w="8568"/>
          </w:tcPr>
          <w:p>
            <w:r>
              <w:t>Credit support may cover up to 80 percent depending on the SSBCI product.</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73">
              <w:r>
                <w:rPr>
                  <w:color w:val="1B6A8F"/>
                  <w:u w:val="single"/>
                </w:rPr>
                <w:t>Open official page</w:t>
              </w:r>
            </w:hyperlink>
            <w:r>
              <w:t xml:space="preserve"> (https://usvieda.org/financing)</w:t>
            </w:r>
          </w:p>
        </w:tc>
      </w:tr>
      <w:tr>
        <w:tc>
          <w:tcPr>
            <w:tcW w:type="dxa" w:w="1944"/>
            <w:shd w:fill="E6F1F5"/>
          </w:tcPr>
          <w:p>
            <w:r>
              <w:rPr>
                <w:b/>
              </w:rPr>
              <w:t>Record ID</w:t>
            </w:r>
          </w:p>
        </w:tc>
        <w:tc>
          <w:tcPr>
            <w:tcW w:type="dxa" w:w="8568"/>
          </w:tcPr>
          <w:p>
            <w:r>
              <w:t>RERC-FND-0531</w:t>
            </w:r>
          </w:p>
        </w:tc>
      </w:tr>
    </w:tbl>
    <w:p>
      <w:pPr>
        <w:pStyle w:val="Heading2"/>
        <w:spacing w:before="160" w:after="60"/>
      </w:pPr>
      <w:r>
        <w:t>Community Electrical Innovation Program</w:t>
      </w:r>
    </w:p>
    <w:p>
      <w:pPr>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solar and battery microgrids that strengthen community facility resilience and reduce outage impacts.</w:t>
            </w:r>
          </w:p>
        </w:tc>
      </w:tr>
      <w:tr>
        <w:tc>
          <w:tcPr>
            <w:tcW w:type="dxa" w:w="1944"/>
            <w:shd w:fill="E9F2EC"/>
          </w:tcPr>
          <w:p>
            <w:r>
              <w:rPr>
                <w:b/>
              </w:rPr>
              <w:t>Best for</w:t>
            </w:r>
          </w:p>
        </w:tc>
        <w:tc>
          <w:tcPr>
            <w:tcW w:type="dxa" w:w="8568"/>
          </w:tcPr>
          <w:p>
            <w:r>
              <w:t>Community-based organizations serving low- to moderate-income people and vulnerable populations in the U.S. Virgin Islands.</w:t>
            </w:r>
          </w:p>
        </w:tc>
      </w:tr>
      <w:tr>
        <w:tc>
          <w:tcPr>
            <w:tcW w:type="dxa" w:w="1944"/>
            <w:shd w:fill="E9F2EC"/>
          </w:tcPr>
          <w:p>
            <w:r>
              <w:rPr>
                <w:b/>
              </w:rPr>
              <w:t>Why it may help</w:t>
            </w:r>
          </w:p>
        </w:tc>
        <w:tc>
          <w:tcPr>
            <w:tcW w:type="dxa" w:w="8568"/>
          </w:tcPr>
          <w:p>
            <w:r>
              <w:t>May support rural community goals related to solar and battery storage. Confirm current eligibility and project fit with the program.</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solar; battery storage; resilience; community facilities; vulnerable populations</w:t>
            </w:r>
          </w:p>
        </w:tc>
      </w:tr>
      <w:tr>
        <w:tc>
          <w:tcPr>
            <w:tcW w:type="dxa" w:w="1944"/>
            <w:shd w:fill="E9F2EC"/>
          </w:tcPr>
          <w:p>
            <w:r>
              <w:rPr>
                <w:b/>
              </w:rPr>
              <w:t>Amount or cost</w:t>
            </w:r>
          </w:p>
        </w:tc>
        <w:tc>
          <w:tcPr>
            <w:tcW w:type="dxa" w:w="8568"/>
          </w:tcPr>
          <w:p>
            <w:r>
              <w:t>$10,000,000 program for solar and battery microgrids.</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74">
              <w:r>
                <w:rPr>
                  <w:color w:val="1B6A8F"/>
                  <w:u w:val="single"/>
                </w:rPr>
                <w:t>Open official page</w:t>
              </w:r>
            </w:hyperlink>
            <w:r>
              <w:t xml:space="preserve"> (https://energy.vi.gov/vieo-opens-application-window-for-10-million-community-electrical-innovation-program-to-strengthen-energy-resilience-in-the-usvi)</w:t>
            </w:r>
          </w:p>
        </w:tc>
      </w:tr>
      <w:tr>
        <w:tc>
          <w:tcPr>
            <w:tcW w:type="dxa" w:w="1944"/>
            <w:shd w:fill="E9F2EC"/>
          </w:tcPr>
          <w:p>
            <w:r>
              <w:rPr>
                <w:b/>
              </w:rPr>
              <w:t>Record ID</w:t>
            </w:r>
          </w:p>
        </w:tc>
        <w:tc>
          <w:tcPr>
            <w:tcW w:type="dxa" w:w="8568"/>
          </w:tcPr>
          <w:p>
            <w:r>
              <w:t>RERC-FND-0525</w:t>
            </w:r>
          </w:p>
        </w:tc>
      </w:tr>
    </w:tbl>
    <w:p>
      <w:pPr>
        <w:pStyle w:val="Heading2"/>
        <w:spacing w:before="160" w:after="60"/>
      </w:pPr>
      <w:r>
        <w:t>VI Battery Energy Storage Program</w:t>
      </w:r>
    </w:p>
    <w:p>
      <w:pPr>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battery backup rebates that help homes, small businesses, and nonprofits stay operational during outages.</w:t>
            </w:r>
          </w:p>
        </w:tc>
      </w:tr>
      <w:tr>
        <w:tc>
          <w:tcPr>
            <w:tcW w:type="dxa" w:w="1944"/>
            <w:shd w:fill="E6F1F5"/>
          </w:tcPr>
          <w:p>
            <w:r>
              <w:rPr>
                <w:b/>
              </w:rPr>
              <w:t>Best for</w:t>
            </w:r>
          </w:p>
        </w:tc>
        <w:tc>
          <w:tcPr>
            <w:tcW w:type="dxa" w:w="8568"/>
          </w:tcPr>
          <w:p>
            <w:r>
              <w:t>Eligible U.S. Virgin Islands residents, small businesses, and nonprofits with active WAPA service and qualifying systems.</w:t>
            </w:r>
          </w:p>
        </w:tc>
      </w:tr>
      <w:tr>
        <w:tc>
          <w:tcPr>
            <w:tcW w:type="dxa" w:w="1944"/>
            <w:shd w:fill="E6F1F5"/>
          </w:tcPr>
          <w:p>
            <w:r>
              <w:rPr>
                <w:b/>
              </w:rPr>
              <w:t>Why it may help</w:t>
            </w:r>
          </w:p>
        </w:tc>
        <w:tc>
          <w:tcPr>
            <w:tcW w:type="dxa" w:w="8568"/>
          </w:tcPr>
          <w:p>
            <w:r>
              <w:t>May support rural community goals related to battery storage and resilience. Confirm current eligibility and project fit with the program.</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battery storage; resilience; rebate; small business; nonprofits</w:t>
            </w:r>
          </w:p>
        </w:tc>
      </w:tr>
      <w:tr>
        <w:tc>
          <w:tcPr>
            <w:tcW w:type="dxa" w:w="1944"/>
            <w:shd w:fill="E6F1F5"/>
          </w:tcPr>
          <w:p>
            <w:r>
              <w:rPr>
                <w:b/>
              </w:rPr>
              <w:t>Amount or cost</w:t>
            </w:r>
          </w:p>
        </w:tc>
        <w:tc>
          <w:tcPr>
            <w:tcW w:type="dxa" w:w="8568"/>
          </w:tcPr>
          <w:p>
            <w:r>
              <w:t>Up to $6,000 rebate for approved battery purchase.</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75">
              <w:r>
                <w:rPr>
                  <w:color w:val="1B6A8F"/>
                  <w:u w:val="single"/>
                </w:rPr>
                <w:t>Open official page</w:t>
              </w:r>
            </w:hyperlink>
            <w:r>
              <w:t xml:space="preserve"> (https://energy.vi.gov/vibes)</w:t>
            </w:r>
          </w:p>
        </w:tc>
      </w:tr>
      <w:tr>
        <w:tc>
          <w:tcPr>
            <w:tcW w:type="dxa" w:w="1944"/>
            <w:shd w:fill="E6F1F5"/>
          </w:tcPr>
          <w:p>
            <w:r>
              <w:rPr>
                <w:b/>
              </w:rPr>
              <w:t>Record ID</w:t>
            </w:r>
          </w:p>
        </w:tc>
        <w:tc>
          <w:tcPr>
            <w:tcW w:type="dxa" w:w="8568"/>
          </w:tcPr>
          <w:p>
            <w:r>
              <w:t>RERC-FND-0533</w:t>
            </w:r>
          </w:p>
        </w:tc>
      </w:tr>
    </w:tbl>
    <w:p>
      <w:pPr>
        <w:pStyle w:val="Heading2"/>
        <w:spacing w:before="160" w:after="60"/>
      </w:pPr>
      <w:r>
        <w:t>Continuum of Care</w:t>
      </w:r>
    </w:p>
    <w:p>
      <w:pPr>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communities coordinate housing and services to prevent and end homelessness, rehouse people quickly, connect households with mainstream programs, and support long-term stability.</w:t>
            </w:r>
          </w:p>
        </w:tc>
      </w:tr>
      <w:tr>
        <w:tc>
          <w:tcPr>
            <w:tcW w:type="dxa" w:w="1944"/>
            <w:shd w:fill="E9F2EC"/>
          </w:tcPr>
          <w:p>
            <w:r>
              <w:rPr>
                <w:b/>
              </w:rPr>
              <w:t>Best for</w:t>
            </w:r>
          </w:p>
        </w:tc>
        <w:tc>
          <w:tcPr>
            <w:tcW w:type="dxa" w:w="8568"/>
          </w:tcPr>
          <w:p>
            <w:r>
              <w:t>nonprofit, states, indian tribes, and local governments</w:t>
            </w:r>
          </w:p>
        </w:tc>
      </w:tr>
      <w:tr>
        <w:tc>
          <w:tcPr>
            <w:tcW w:type="dxa" w:w="1944"/>
            <w:shd w:fill="E9F2EC"/>
          </w:tcPr>
          <w:p>
            <w:r>
              <w:rPr>
                <w:b/>
              </w:rPr>
              <w:t>Why it may help</w:t>
            </w:r>
          </w:p>
        </w:tc>
        <w:tc>
          <w:tcPr>
            <w:tcW w:type="dxa" w:w="8568"/>
          </w:tcPr>
          <w:p>
            <w:r>
              <w:t>May support rural community goals related to planning and housing.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Planning; Housing</w:t>
            </w:r>
          </w:p>
        </w:tc>
      </w:tr>
      <w:tr>
        <w:tc>
          <w:tcPr>
            <w:tcW w:type="dxa" w:w="1944"/>
            <w:shd w:fill="E9F2EC"/>
          </w:tcPr>
          <w:p>
            <w:r>
              <w:rPr>
                <w:b/>
              </w:rPr>
              <w:t>Amount or cost</w:t>
            </w:r>
          </w:p>
        </w:tc>
        <w:tc>
          <w:tcPr>
            <w:tcW w:type="dxa" w:w="8568"/>
          </w:tcPr>
          <w:p>
            <w:r>
              <w:t>$2,500 to $25,000,000</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476">
              <w:r>
                <w:rPr>
                  <w:color w:val="1B6A8F"/>
                  <w:u w:val="single"/>
                </w:rPr>
                <w:t>Open official page</w:t>
              </w:r>
            </w:hyperlink>
            <w:r>
              <w:t xml:space="preserve"> (https://www.hud.gov/program_offices/comm_planning/coc)</w:t>
            </w:r>
          </w:p>
        </w:tc>
      </w:tr>
      <w:tr>
        <w:tc>
          <w:tcPr>
            <w:tcW w:type="dxa" w:w="1944"/>
            <w:shd w:fill="E9F2EC"/>
          </w:tcPr>
          <w:p>
            <w:r>
              <w:rPr>
                <w:b/>
              </w:rPr>
              <w:t>Record ID</w:t>
            </w:r>
          </w:p>
        </w:tc>
        <w:tc>
          <w:tcPr>
            <w:tcW w:type="dxa" w:w="8568"/>
          </w:tcPr>
          <w:p>
            <w:r>
              <w:t>RERC-FND-0653</w:t>
            </w:r>
          </w:p>
        </w:tc>
      </w:tr>
    </w:tbl>
    <w:p>
      <w:pPr>
        <w:pStyle w:val="Heading2"/>
        <w:spacing w:before="160" w:after="60"/>
      </w:pPr>
      <w:r>
        <w:t>Native American Library Services Enhancement Grants</w:t>
      </w:r>
    </w:p>
    <w:p>
      <w:pPr>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To assist eligible Native Communities in sustaining and improving library services with their communities.</w:t>
            </w:r>
          </w:p>
        </w:tc>
      </w:tr>
      <w:tr>
        <w:tc>
          <w:tcPr>
            <w:tcW w:type="dxa" w:w="1944"/>
            <w:shd w:fill="E6F1F5"/>
          </w:tcPr>
          <w:p>
            <w:r>
              <w:rPr>
                <w:b/>
              </w:rPr>
              <w:t>Best for</w:t>
            </w:r>
          </w:p>
        </w:tc>
        <w:tc>
          <w:tcPr>
            <w:tcW w:type="dxa" w:w="8568"/>
          </w:tcPr>
          <w:p>
            <w:r>
              <w:t>Federally recognized native communities that offer library and/or archival services to the community</w:t>
            </w:r>
          </w:p>
        </w:tc>
      </w:tr>
      <w:tr>
        <w:tc>
          <w:tcPr>
            <w:tcW w:type="dxa" w:w="1944"/>
            <w:shd w:fill="E6F1F5"/>
          </w:tcPr>
          <w:p>
            <w:r>
              <w:rPr>
                <w:b/>
              </w:rPr>
              <w:t>Why it may help</w:t>
            </w:r>
          </w:p>
        </w:tc>
        <w:tc>
          <w:tcPr>
            <w:tcW w:type="dxa" w:w="8568"/>
          </w:tcPr>
          <w:p>
            <w:r>
              <w:t>May support rural community goals related to historic and cultural.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Historic/Cultural</w:t>
            </w:r>
          </w:p>
        </w:tc>
      </w:tr>
      <w:tr>
        <w:tc>
          <w:tcPr>
            <w:tcW w:type="dxa" w:w="1944"/>
            <w:shd w:fill="E6F1F5"/>
          </w:tcPr>
          <w:p>
            <w:r>
              <w:rPr>
                <w:b/>
              </w:rPr>
              <w:t>Amount or cost</w:t>
            </w:r>
          </w:p>
        </w:tc>
        <w:tc>
          <w:tcPr>
            <w:tcW w:type="dxa" w:w="8568"/>
          </w:tcPr>
          <w:p>
            <w:r>
              <w:t>$50,000 to $150,000</w:t>
            </w:r>
          </w:p>
        </w:tc>
      </w:tr>
      <w:tr>
        <w:tc>
          <w:tcPr>
            <w:tcW w:type="dxa" w:w="1944"/>
            <w:shd w:fill="E6F1F5"/>
          </w:tcPr>
          <w:p>
            <w:r>
              <w:rPr>
                <w:b/>
              </w:rPr>
              <w:t>Match or cost</w:t>
            </w:r>
          </w:p>
        </w:tc>
        <w:tc>
          <w:tcPr>
            <w:tcW w:type="dxa" w:w="8568"/>
          </w:tcPr>
          <w:p>
            <w:r>
              <w:t>No</w:t>
            </w:r>
          </w:p>
        </w:tc>
      </w:tr>
      <w:tr>
        <w:tc>
          <w:tcPr>
            <w:tcW w:type="dxa" w:w="1944"/>
            <w:shd w:fill="E6F1F5"/>
          </w:tcPr>
          <w:p>
            <w:r>
              <w:rPr>
                <w:b/>
              </w:rPr>
              <w:t>Official source</w:t>
            </w:r>
          </w:p>
        </w:tc>
        <w:tc>
          <w:tcPr>
            <w:tcW w:type="dxa" w:w="8568"/>
          </w:tcPr>
          <w:p>
            <w:hyperlink r:id="rId477">
              <w:r>
                <w:rPr>
                  <w:color w:val="1B6A8F"/>
                  <w:u w:val="single"/>
                </w:rPr>
                <w:t>Open official page</w:t>
              </w:r>
            </w:hyperlink>
            <w:r>
              <w:t xml:space="preserve"> (https://www.imls.gov/grants/available/native-american-library-services-enhancement-grants)</w:t>
            </w:r>
          </w:p>
        </w:tc>
      </w:tr>
      <w:tr>
        <w:tc>
          <w:tcPr>
            <w:tcW w:type="dxa" w:w="1944"/>
            <w:shd w:fill="E6F1F5"/>
          </w:tcPr>
          <w:p>
            <w:r>
              <w:rPr>
                <w:b/>
              </w:rPr>
              <w:t>Record ID</w:t>
            </w:r>
          </w:p>
        </w:tc>
        <w:tc>
          <w:tcPr>
            <w:tcW w:type="dxa" w:w="8568"/>
          </w:tcPr>
          <w:p>
            <w:r>
              <w:t>RERC-FND-0538</w:t>
            </w:r>
          </w:p>
        </w:tc>
      </w:tr>
    </w:tbl>
    <w:p>
      <w:pPr>
        <w:pStyle w:val="Heading2"/>
        <w:spacing w:before="160" w:after="60"/>
      </w:pPr>
      <w:r>
        <w:t>Challenge America</w:t>
      </w:r>
    </w:p>
    <w:p>
      <w:pPr>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arts projects from small organizations that extend the reach of the arts to underserved groups/communities.</w:t>
            </w:r>
          </w:p>
        </w:tc>
      </w:tr>
      <w:tr>
        <w:tc>
          <w:tcPr>
            <w:tcW w:type="dxa" w:w="1944"/>
            <w:shd w:fill="E9F2EC"/>
          </w:tcPr>
          <w:p>
            <w:r>
              <w:rPr>
                <w:b/>
              </w:rPr>
              <w:t>Best for</w:t>
            </w:r>
          </w:p>
        </w:tc>
        <w:tc>
          <w:tcPr>
            <w:tcW w:type="dxa" w:w="8568"/>
          </w:tcPr>
          <w:p>
            <w:r>
              <w:t>Nonprofit, tax-exempt 501(c)(3), U.S. organizations; Units of state or local government; or Federally recognized tribal communities or tribes.</w:t>
            </w:r>
          </w:p>
        </w:tc>
      </w:tr>
      <w:tr>
        <w:tc>
          <w:tcPr>
            <w:tcW w:type="dxa" w:w="1944"/>
            <w:shd w:fill="E9F2EC"/>
          </w:tcPr>
          <w:p>
            <w:r>
              <w:rPr>
                <w:b/>
              </w:rPr>
              <w:t>Why it may help</w:t>
            </w:r>
          </w:p>
        </w:tc>
        <w:tc>
          <w:tcPr>
            <w:tcW w:type="dxa" w:w="8568"/>
          </w:tcPr>
          <w:p>
            <w:r>
              <w:t>May support rural community goals related to historic and cultural.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Historic/Cultural</w:t>
            </w:r>
          </w:p>
        </w:tc>
      </w:tr>
      <w:tr>
        <w:tc>
          <w:tcPr>
            <w:tcW w:type="dxa" w:w="1944"/>
            <w:shd w:fill="E9F2EC"/>
          </w:tcPr>
          <w:p>
            <w:r>
              <w:rPr>
                <w:b/>
              </w:rPr>
              <w:t>Amount or cost</w:t>
            </w:r>
          </w:p>
        </w:tc>
        <w:tc>
          <w:tcPr>
            <w:tcW w:type="dxa" w:w="8568"/>
          </w:tcPr>
          <w:p>
            <w:r>
              <w:t>10000.0</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78">
              <w:r>
                <w:rPr>
                  <w:color w:val="1B6A8F"/>
                  <w:u w:val="single"/>
                </w:rPr>
                <w:t>Open official page</w:t>
              </w:r>
            </w:hyperlink>
            <w:r>
              <w:t xml:space="preserve"> (https://www.arts.gov/grants/challenge-america)</w:t>
            </w:r>
          </w:p>
        </w:tc>
      </w:tr>
      <w:tr>
        <w:tc>
          <w:tcPr>
            <w:tcW w:type="dxa" w:w="1944"/>
            <w:shd w:fill="E9F2EC"/>
          </w:tcPr>
          <w:p>
            <w:r>
              <w:rPr>
                <w:b/>
              </w:rPr>
              <w:t>Record ID</w:t>
            </w:r>
          </w:p>
        </w:tc>
        <w:tc>
          <w:tcPr>
            <w:tcW w:type="dxa" w:w="8568"/>
          </w:tcPr>
          <w:p>
            <w:r>
              <w:t>RERC-FND-0535</w:t>
            </w:r>
          </w:p>
        </w:tc>
      </w:tr>
    </w:tbl>
    <w:p>
      <w:pPr>
        <w:pStyle w:val="Heading2"/>
        <w:spacing w:before="160" w:after="60"/>
      </w:pPr>
      <w:r>
        <w:t>Our Town</w:t>
      </w:r>
    </w:p>
    <w:p>
      <w:pPr>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 creative placemaking projects that integrate arts, culture, and design in efforts to advance local economic, physical, and other community-desired outcomes.</w:t>
            </w:r>
          </w:p>
        </w:tc>
      </w:tr>
      <w:tr>
        <w:tc>
          <w:tcPr>
            <w:tcW w:type="dxa" w:w="1944"/>
            <w:shd w:fill="E6F1F5"/>
          </w:tcPr>
          <w:p>
            <w:r>
              <w:rPr>
                <w:b/>
              </w:rPr>
              <w:t>Best for</w:t>
            </w:r>
          </w:p>
        </w:tc>
        <w:tc>
          <w:tcPr>
            <w:tcW w:type="dxa" w:w="8568"/>
          </w:tcPr>
          <w:p>
            <w:r>
              <w:t>Nonprofit, tax-exempt 501(c)(3), U.S. organizations; Units of state or local government; or Federally recognized tribal communities or tribes.</w:t>
            </w:r>
          </w:p>
        </w:tc>
      </w:tr>
      <w:tr>
        <w:tc>
          <w:tcPr>
            <w:tcW w:type="dxa" w:w="1944"/>
            <w:shd w:fill="E6F1F5"/>
          </w:tcPr>
          <w:p>
            <w:r>
              <w:rPr>
                <w:b/>
              </w:rPr>
              <w:t>Why it may help</w:t>
            </w:r>
          </w:p>
        </w:tc>
        <w:tc>
          <w:tcPr>
            <w:tcW w:type="dxa" w:w="8568"/>
          </w:tcPr>
          <w:p>
            <w:r>
              <w:t>May support rural community goals related to economic development and planning.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Economic Development; Planning; Historic/Cultural</w:t>
            </w:r>
          </w:p>
        </w:tc>
      </w:tr>
      <w:tr>
        <w:tc>
          <w:tcPr>
            <w:tcW w:type="dxa" w:w="1944"/>
            <w:shd w:fill="E6F1F5"/>
          </w:tcPr>
          <w:p>
            <w:r>
              <w:rPr>
                <w:b/>
              </w:rPr>
              <w:t>Amount or cost</w:t>
            </w:r>
          </w:p>
        </w:tc>
        <w:tc>
          <w:tcPr>
            <w:tcW w:type="dxa" w:w="8568"/>
          </w:tcPr>
          <w:p>
            <w:r>
              <w:t>$10,000 to $100,000</w:t>
            </w:r>
          </w:p>
        </w:tc>
      </w:tr>
      <w:tr>
        <w:tc>
          <w:tcPr>
            <w:tcW w:type="dxa" w:w="1944"/>
            <w:shd w:fill="E6F1F5"/>
          </w:tcPr>
          <w:p>
            <w:r>
              <w:rPr>
                <w:b/>
              </w:rPr>
              <w:t>Match or cost</w:t>
            </w:r>
          </w:p>
        </w:tc>
        <w:tc>
          <w:tcPr>
            <w:tcW w:type="dxa" w:w="8568"/>
          </w:tcPr>
          <w:p>
            <w:r>
              <w:t>Yes, 50%</w:t>
            </w:r>
          </w:p>
        </w:tc>
      </w:tr>
      <w:tr>
        <w:tc>
          <w:tcPr>
            <w:tcW w:type="dxa" w:w="1944"/>
            <w:shd w:fill="E6F1F5"/>
          </w:tcPr>
          <w:p>
            <w:r>
              <w:rPr>
                <w:b/>
              </w:rPr>
              <w:t>Official source</w:t>
            </w:r>
          </w:p>
        </w:tc>
        <w:tc>
          <w:tcPr>
            <w:tcW w:type="dxa" w:w="8568"/>
          </w:tcPr>
          <w:p>
            <w:hyperlink r:id="rId479">
              <w:r>
                <w:rPr>
                  <w:color w:val="1B6A8F"/>
                  <w:u w:val="single"/>
                </w:rPr>
                <w:t>Open official page</w:t>
              </w:r>
            </w:hyperlink>
            <w:r>
              <w:t xml:space="preserve"> (https://www.arts.gov/grants/our-town)</w:t>
            </w:r>
          </w:p>
        </w:tc>
      </w:tr>
      <w:tr>
        <w:tc>
          <w:tcPr>
            <w:tcW w:type="dxa" w:w="1944"/>
            <w:shd w:fill="E6F1F5"/>
          </w:tcPr>
          <w:p>
            <w:r>
              <w:rPr>
                <w:b/>
              </w:rPr>
              <w:t>Record ID</w:t>
            </w:r>
          </w:p>
        </w:tc>
        <w:tc>
          <w:tcPr>
            <w:tcW w:type="dxa" w:w="8568"/>
          </w:tcPr>
          <w:p>
            <w:r>
              <w:t>RERC-FND-0539</w:t>
            </w:r>
          </w:p>
        </w:tc>
      </w:tr>
    </w:tbl>
    <w:p>
      <w:pPr>
        <w:pStyle w:val="Heading2"/>
        <w:spacing w:before="160" w:after="60"/>
      </w:pPr>
      <w:r>
        <w:t>Recreational Trails Program</w:t>
      </w:r>
    </w:p>
    <w:p>
      <w:pPr>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To the States to develop and maintain recreational trails and trail-related facilities for both nonmotorized and motorized recreational trail uses.</w:t>
            </w:r>
          </w:p>
        </w:tc>
      </w:tr>
      <w:tr>
        <w:tc>
          <w:tcPr>
            <w:tcW w:type="dxa" w:w="1944"/>
            <w:shd w:fill="E9F2EC"/>
          </w:tcPr>
          <w:p>
            <w:r>
              <w:rPr>
                <w:b/>
              </w:rPr>
              <w:t>Best for</w:t>
            </w:r>
          </w:p>
        </w:tc>
        <w:tc>
          <w:tcPr>
            <w:tcW w:type="dxa" w:w="8568"/>
          </w:tcPr>
          <w:p>
            <w:r>
              <w:t>States</w:t>
            </w:r>
          </w:p>
        </w:tc>
      </w:tr>
      <w:tr>
        <w:tc>
          <w:tcPr>
            <w:tcW w:type="dxa" w:w="1944"/>
            <w:shd w:fill="E9F2EC"/>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Infrastructure; Recreation;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9F2EC"/>
          </w:tcPr>
          <w:p>
            <w:r>
              <w:rPr>
                <w:b/>
              </w:rPr>
              <w:t>Record ID</w:t>
            </w:r>
          </w:p>
        </w:tc>
        <w:tc>
          <w:tcPr>
            <w:tcW w:type="dxa" w:w="8568"/>
          </w:tcPr>
          <w:p>
            <w:r>
              <w:t>RERC-FND-0540</w:t>
            </w:r>
          </w:p>
        </w:tc>
      </w:tr>
    </w:tbl>
    <w:p>
      <w:pPr>
        <w:pStyle w:val="Heading2"/>
        <w:spacing w:before="160" w:after="60"/>
      </w:pPr>
      <w:r>
        <w:t>Transportation Alternatives Set-Aside</w:t>
      </w:r>
    </w:p>
    <w:p>
      <w:pPr>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smaller transportation projects such as walking and biking facilities, recreational trails, safe routes to school, historic preservation, environmental work, overlooks, and safety studies.</w:t>
            </w:r>
          </w:p>
        </w:tc>
      </w:tr>
      <w:tr>
        <w:tc>
          <w:tcPr>
            <w:tcW w:type="dxa" w:w="1944"/>
            <w:shd w:fill="E6F1F5"/>
          </w:tcPr>
          <w:p>
            <w:r>
              <w:rPr>
                <w:b/>
              </w:rPr>
              <w:t>Best for</w:t>
            </w:r>
          </w:p>
        </w:tc>
        <w:tc>
          <w:tcPr>
            <w:tcW w:type="dxa" w:w="8568"/>
          </w:tcPr>
          <w:p>
            <w:r>
              <w:t>States and regional transportation planning agencies</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Infrastructure; Recreation; Planning; Conservation; Historic/Cultural;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5">
              <w:r>
                <w:rPr>
                  <w:color w:val="1B6A8F"/>
                  <w:u w:val="single"/>
                </w:rPr>
                <w:t>Open official page</w:t>
              </w:r>
            </w:hyperlink>
            <w:r>
              <w:t xml:space="preserve"> (https://www.fhwa.dot.gov/environment/transportation_alternatives)</w:t>
            </w:r>
          </w:p>
        </w:tc>
      </w:tr>
      <w:tr>
        <w:tc>
          <w:tcPr>
            <w:tcW w:type="dxa" w:w="1944"/>
            <w:shd w:fill="E6F1F5"/>
          </w:tcPr>
          <w:p>
            <w:r>
              <w:rPr>
                <w:b/>
              </w:rPr>
              <w:t>Record ID</w:t>
            </w:r>
          </w:p>
        </w:tc>
        <w:tc>
          <w:tcPr>
            <w:tcW w:type="dxa" w:w="8568"/>
          </w:tcPr>
          <w:p>
            <w:r>
              <w:t>RERC-FND-0541</w:t>
            </w:r>
          </w:p>
        </w:tc>
      </w:tr>
    </w:tbl>
    <w:p>
      <w:pPr>
        <w:pStyle w:val="Heading2"/>
        <w:spacing w:before="160" w:after="60"/>
      </w:pPr>
      <w:r>
        <w:t>Brownfields Program</w:t>
      </w:r>
    </w:p>
    <w:p>
      <w:pPr>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To help assess, clean up and sustainably reuse brownfield sites across the country.</w:t>
            </w:r>
          </w:p>
        </w:tc>
      </w:tr>
      <w:tr>
        <w:tc>
          <w:tcPr>
            <w:tcW w:type="dxa" w:w="1944"/>
            <w:shd w:fill="E9F2EC"/>
          </w:tcPr>
          <w:p>
            <w:r>
              <w:rPr>
                <w:b/>
              </w:rPr>
              <w:t>Best for</w:t>
            </w:r>
          </w:p>
        </w:tc>
        <w:tc>
          <w:tcPr>
            <w:tcW w:type="dxa" w:w="8568"/>
          </w:tcPr>
          <w:p>
            <w:r>
              <w:t>varies by grant</w:t>
            </w:r>
          </w:p>
        </w:tc>
      </w:tr>
      <w:tr>
        <w:tc>
          <w:tcPr>
            <w:tcW w:type="dxa" w:w="1944"/>
            <w:shd w:fill="E9F2EC"/>
          </w:tcPr>
          <w:p>
            <w:r>
              <w:rPr>
                <w:b/>
              </w:rPr>
              <w:t>Why it may help</w:t>
            </w:r>
          </w:p>
        </w:tc>
        <w:tc>
          <w:tcPr>
            <w:tcW w:type="dxa" w:w="8568"/>
          </w:tcPr>
          <w:p>
            <w:r>
              <w:t>May support rural community goals related to brownfields. Confirm current eligibility and project fit with the program.</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w:t>
            </w:r>
          </w:p>
        </w:tc>
      </w:tr>
      <w:tr>
        <w:tc>
          <w:tcPr>
            <w:tcW w:type="dxa" w:w="1944"/>
            <w:shd w:fill="E9F2EC"/>
          </w:tcPr>
          <w:p>
            <w:r>
              <w:rPr>
                <w:b/>
              </w:rPr>
              <w:t>Amount or cost</w:t>
            </w:r>
          </w:p>
        </w:tc>
        <w:tc>
          <w:tcPr>
            <w:tcW w:type="dxa" w:w="8568"/>
          </w:tcPr>
          <w:p>
            <w:r>
              <w:t>Varies by grant</w:t>
            </w:r>
          </w:p>
        </w:tc>
      </w:tr>
      <w:tr>
        <w:tc>
          <w:tcPr>
            <w:tcW w:type="dxa" w:w="1944"/>
            <w:shd w:fill="E9F2EC"/>
          </w:tcPr>
          <w:p>
            <w:r>
              <w:rPr>
                <w:b/>
              </w:rPr>
              <w:t>Match or cost</w:t>
            </w:r>
          </w:p>
        </w:tc>
        <w:tc>
          <w:tcPr>
            <w:tcW w:type="dxa" w:w="8568"/>
          </w:tcPr>
          <w:p>
            <w:r>
              <w:t>varies by grant</w:t>
            </w:r>
          </w:p>
        </w:tc>
      </w:tr>
      <w:tr>
        <w:tc>
          <w:tcPr>
            <w:tcW w:type="dxa" w:w="1944"/>
            <w:shd w:fill="E9F2EC"/>
          </w:tcPr>
          <w:p>
            <w:r>
              <w:rPr>
                <w:b/>
              </w:rPr>
              <w:t>Official source</w:t>
            </w:r>
          </w:p>
        </w:tc>
        <w:tc>
          <w:tcPr>
            <w:tcW w:type="dxa" w:w="8568"/>
          </w:tcPr>
          <w:p>
            <w:hyperlink r:id="rId24">
              <w:r>
                <w:rPr>
                  <w:color w:val="1B6A8F"/>
                  <w:u w:val="single"/>
                </w:rPr>
                <w:t>Open official page</w:t>
              </w:r>
            </w:hyperlink>
            <w:r>
              <w:t xml:space="preserve"> (https://www.epa.gov/brownfields)</w:t>
            </w:r>
          </w:p>
        </w:tc>
      </w:tr>
      <w:tr>
        <w:tc>
          <w:tcPr>
            <w:tcW w:type="dxa" w:w="1944"/>
            <w:shd w:fill="E9F2EC"/>
          </w:tcPr>
          <w:p>
            <w:r>
              <w:rPr>
                <w:b/>
              </w:rPr>
              <w:t>Record ID</w:t>
            </w:r>
          </w:p>
        </w:tc>
        <w:tc>
          <w:tcPr>
            <w:tcW w:type="dxa" w:w="8568"/>
          </w:tcPr>
          <w:p>
            <w:r>
              <w:t>RERC-FND-0534</w:t>
            </w:r>
          </w:p>
        </w:tc>
      </w:tr>
    </w:tbl>
    <w:p>
      <w:pPr>
        <w:pStyle w:val="Heading2"/>
        <w:spacing w:before="160" w:after="60"/>
      </w:pPr>
      <w:r>
        <w:t>Clean Water State Revolving Fund</w:t>
      </w:r>
    </w:p>
    <w:p>
      <w:pPr>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c>
          <w:tcPr>
            <w:tcW w:type="dxa" w:w="1944"/>
            <w:shd w:fill="E6F1F5"/>
          </w:tcPr>
          <w:p>
            <w:r>
              <w:rPr>
                <w:b/>
              </w:rPr>
              <w:t>Best for</w:t>
            </w:r>
          </w:p>
        </w:tc>
        <w:tc>
          <w:tcPr>
            <w:tcW w:type="dxa" w:w="8568"/>
          </w:tcPr>
          <w:p>
            <w:r>
              <w:t>See program</w:t>
            </w:r>
          </w:p>
        </w:tc>
      </w:tr>
      <w:tr>
        <w:tc>
          <w:tcPr>
            <w:tcW w:type="dxa" w:w="1944"/>
            <w:shd w:fill="E6F1F5"/>
          </w:tcPr>
          <w:p>
            <w:r>
              <w:rPr>
                <w:b/>
              </w:rPr>
              <w:t>Why it may help</w:t>
            </w:r>
          </w:p>
        </w:tc>
        <w:tc>
          <w:tcPr>
            <w:tcW w:type="dxa" w:w="8568"/>
          </w:tcPr>
          <w:p>
            <w:r>
              <w:t>May support rural community goals related to infrastructure and conservation.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Infrastructure; Conservation; Energy/Climate</w:t>
            </w:r>
          </w:p>
        </w:tc>
      </w:tr>
      <w:tr>
        <w:tc>
          <w:tcPr>
            <w:tcW w:type="dxa" w:w="1944"/>
            <w:shd w:fill="E6F1F5"/>
          </w:tcPr>
          <w:p>
            <w:r>
              <w:rPr>
                <w:b/>
              </w:rPr>
              <w:t>Amount or cost</w:t>
            </w:r>
          </w:p>
        </w:tc>
        <w:tc>
          <w:tcPr>
            <w:tcW w:type="dxa" w:w="8568"/>
          </w:tcPr>
          <w:p>
            <w:r>
              <w:t>Revolving Fund</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80">
              <w:r>
                <w:rPr>
                  <w:color w:val="1B6A8F"/>
                  <w:u w:val="single"/>
                </w:rPr>
                <w:t>Open official page</w:t>
              </w:r>
            </w:hyperlink>
            <w:r>
              <w:t xml:space="preserve"> (https://www.epa.gov/cwsrf)</w:t>
            </w:r>
          </w:p>
        </w:tc>
      </w:tr>
      <w:tr>
        <w:tc>
          <w:tcPr>
            <w:tcW w:type="dxa" w:w="1944"/>
            <w:shd w:fill="E6F1F5"/>
          </w:tcPr>
          <w:p>
            <w:r>
              <w:rPr>
                <w:b/>
              </w:rPr>
              <w:t>Record ID</w:t>
            </w:r>
          </w:p>
        </w:tc>
        <w:tc>
          <w:tcPr>
            <w:tcW w:type="dxa" w:w="8568"/>
          </w:tcPr>
          <w:p>
            <w:r>
              <w:t>RERC-FND-0536</w:t>
            </w:r>
          </w:p>
        </w:tc>
      </w:tr>
    </w:tbl>
    <w:p>
      <w:pPr>
        <w:pStyle w:val="Heading2"/>
        <w:spacing w:before="160" w:after="60"/>
      </w:pPr>
      <w:r>
        <w:t>Forest Legacy Program</w:t>
      </w:r>
    </w:p>
    <w:p>
      <w:pPr>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To encourage the protection of privately owned forest lands through conservation easements or land purchases.</w:t>
            </w:r>
          </w:p>
        </w:tc>
      </w:tr>
      <w:tr>
        <w:tc>
          <w:tcPr>
            <w:tcW w:type="dxa" w:w="1944"/>
            <w:shd w:fill="E9F2EC"/>
          </w:tcPr>
          <w:p>
            <w:r>
              <w:rPr>
                <w:b/>
              </w:rPr>
              <w:t>Best for</w:t>
            </w:r>
          </w:p>
        </w:tc>
        <w:tc>
          <w:tcPr>
            <w:tcW w:type="dxa" w:w="8568"/>
          </w:tcPr>
          <w:p>
            <w:r>
              <w:t>landowners</w:t>
            </w:r>
          </w:p>
        </w:tc>
      </w:tr>
      <w:tr>
        <w:tc>
          <w:tcPr>
            <w:tcW w:type="dxa" w:w="1944"/>
            <w:shd w:fill="E9F2EC"/>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67">
              <w:r>
                <w:rPr>
                  <w:color w:val="1B6A8F"/>
                  <w:u w:val="single"/>
                </w:rPr>
                <w:t>Open official page</w:t>
              </w:r>
            </w:hyperlink>
            <w:r>
              <w:t xml:space="preserve"> (https://www.fs.usda.gov/managing-land/private-land/forest-legacy)</w:t>
            </w:r>
          </w:p>
        </w:tc>
      </w:tr>
      <w:tr>
        <w:tc>
          <w:tcPr>
            <w:tcW w:type="dxa" w:w="1944"/>
            <w:shd w:fill="E9F2EC"/>
          </w:tcPr>
          <w:p>
            <w:r>
              <w:rPr>
                <w:b/>
              </w:rPr>
              <w:t>Record ID</w:t>
            </w:r>
          </w:p>
        </w:tc>
        <w:tc>
          <w:tcPr>
            <w:tcW w:type="dxa" w:w="8568"/>
          </w:tcPr>
          <w:p>
            <w:r>
              <w:t>RERC-FND-0537</w:t>
            </w:r>
          </w:p>
        </w:tc>
      </w:tr>
    </w:tbl>
    <w:p>
      <w:pPr>
        <w:pStyle w:val="Heading2"/>
        <w:spacing w:before="160" w:after="60"/>
      </w:pPr>
      <w:r>
        <w:t>USDA Forest Service - Urban and Community Forestry Program</w:t>
      </w:r>
    </w:p>
    <w:p>
      <w:pPr>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information, tools, technical support, and funding that help communities maintain, restore, and improve trees, forests, and green spaces.</w:t>
            </w:r>
          </w:p>
        </w:tc>
      </w:tr>
      <w:tr>
        <w:tc>
          <w:tcPr>
            <w:tcW w:type="dxa" w:w="1944"/>
            <w:shd w:fill="E6F1F5"/>
          </w:tcPr>
          <w:p>
            <w:r>
              <w:rPr>
                <w:b/>
              </w:rPr>
              <w:t>Best for</w:t>
            </w:r>
          </w:p>
        </w:tc>
        <w:tc>
          <w:tcPr>
            <w:tcW w:type="dxa" w:w="8568"/>
          </w:tcPr>
          <w:p>
            <w:r>
              <w:t>State and local agencies, universities, and nonprofit organizations</w:t>
            </w:r>
          </w:p>
        </w:tc>
      </w:tr>
      <w:tr>
        <w:tc>
          <w:tcPr>
            <w:tcW w:type="dxa" w:w="1944"/>
            <w:shd w:fill="E6F1F5"/>
          </w:tcPr>
          <w:p>
            <w:r>
              <w:rPr>
                <w:b/>
              </w:rPr>
              <w:t>Why it may help</w:t>
            </w:r>
          </w:p>
        </w:tc>
        <w:tc>
          <w:tcPr>
            <w:tcW w:type="dxa" w:w="8568"/>
          </w:tcPr>
          <w:p>
            <w:r>
              <w:t>Can support tree inventories, management plans, policies, planting, care, jobs, and healthier public spaces.</w:t>
            </w:r>
          </w:p>
        </w:tc>
      </w:tr>
      <w:tr>
        <w:tc>
          <w:tcPr>
            <w:tcW w:type="dxa" w:w="1944"/>
            <w:shd w:fill="E6F1F5"/>
          </w:tcPr>
          <w:p>
            <w:r>
              <w:rPr>
                <w:b/>
              </w:rPr>
              <w:t>Project stage</w:t>
            </w:r>
          </w:p>
        </w:tc>
        <w:tc>
          <w:tcPr>
            <w:tcW w:type="dxa" w:w="8568"/>
          </w:tcPr>
          <w:p>
            <w:r>
              <w:t>Planning; implementation; operations and maintenance</w:t>
            </w:r>
          </w:p>
        </w:tc>
      </w:tr>
      <w:tr>
        <w:tc>
          <w:tcPr>
            <w:tcW w:type="dxa" w:w="1944"/>
            <w:shd w:fill="E6F1F5"/>
          </w:tcPr>
          <w:p>
            <w:r>
              <w:rPr>
                <w:b/>
              </w:rPr>
              <w:t>Topics</w:t>
            </w:r>
          </w:p>
        </w:tc>
        <w:tc>
          <w:tcPr>
            <w:tcW w:type="dxa" w:w="8568"/>
          </w:tcPr>
          <w:p>
            <w:r>
              <w:t>urban forestry; community forestry; tree canopy; green space; workforce; resilience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3">
              <w:r>
                <w:rPr>
                  <w:color w:val="1B6A8F"/>
                  <w:u w:val="single"/>
                </w:rPr>
                <w:t>Open official page</w:t>
              </w:r>
            </w:hyperlink>
            <w:r>
              <w:t xml:space="preserve"> (https://www.fs.usda.gov/managing-land/urban-forests/ucf)</w:t>
            </w:r>
          </w:p>
        </w:tc>
      </w:tr>
      <w:tr>
        <w:tc>
          <w:tcPr>
            <w:tcW w:type="dxa" w:w="1944"/>
            <w:shd w:fill="E6F1F5"/>
          </w:tcPr>
          <w:p>
            <w:r>
              <w:rPr>
                <w:b/>
              </w:rPr>
              <w:t>Record ID</w:t>
            </w:r>
          </w:p>
        </w:tc>
        <w:tc>
          <w:tcPr>
            <w:tcW w:type="dxa" w:w="8568"/>
          </w:tcPr>
          <w:p>
            <w:r>
              <w:t>RERC-FND-0542</w:t>
            </w:r>
          </w:p>
        </w:tc>
      </w:tr>
    </w:tbl>
    <w:p>
      <w:pPr>
        <w:pStyle w:val="Heading2"/>
        <w:spacing w:before="160" w:after="60"/>
      </w:pPr>
      <w:r>
        <w:t>Blue Sky Community Project Funding</w:t>
      </w:r>
    </w:p>
    <w:p>
      <w:pPr>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reduce energy costs and fund renewable systems for rural visitor centers, libraries, parks facilities, and community hubs.</w:t>
            </w:r>
          </w:p>
        </w:tc>
      </w:tr>
      <w:tr>
        <w:tc>
          <w:tcPr>
            <w:tcW w:type="dxa" w:w="1944"/>
            <w:shd w:fill="E9F2EC"/>
          </w:tcPr>
          <w:p>
            <w:r>
              <w:rPr>
                <w:b/>
              </w:rPr>
              <w:t>Best for</w:t>
            </w:r>
          </w:p>
        </w:tc>
        <w:tc>
          <w:tcPr>
            <w:tcW w:type="dxa" w:w="8568"/>
          </w:tcPr>
          <w:p>
            <w:r>
              <w:t>non-residential community-serving sites served by Rocky Mountain Power</w:t>
            </w:r>
          </w:p>
        </w:tc>
      </w:tr>
      <w:tr>
        <w:tc>
          <w:tcPr>
            <w:tcW w:type="dxa" w:w="1944"/>
            <w:shd w:fill="E9F2EC"/>
          </w:tcPr>
          <w:p>
            <w:r>
              <w:rPr>
                <w:b/>
              </w:rPr>
              <w:t>Why it may help</w:t>
            </w:r>
          </w:p>
        </w:tc>
        <w:tc>
          <w:tcPr>
            <w:tcW w:type="dxa" w:w="8568"/>
          </w:tcPr>
          <w:p>
            <w:r>
              <w:t>Can reduce energy costs and fund renewable systems for rural visitor centers, libraries, parks facilities, and community hubs.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renewable energy; community facilities; operating cost reduction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481">
              <w:r>
                <w:rPr>
                  <w:color w:val="1B6A8F"/>
                  <w:u w:val="single"/>
                </w:rPr>
                <w:t>Open official page</w:t>
              </w:r>
            </w:hyperlink>
            <w:r>
              <w:t xml:space="preserve"> (https://www.rockymountainpower.net/community/blue-sky-projects/funding-applications.html)</w:t>
            </w:r>
          </w:p>
        </w:tc>
      </w:tr>
      <w:tr>
        <w:tc>
          <w:tcPr>
            <w:tcW w:type="dxa" w:w="1944"/>
            <w:shd w:fill="E9F2EC"/>
          </w:tcPr>
          <w:p>
            <w:r>
              <w:rPr>
                <w:b/>
              </w:rPr>
              <w:t>Record ID</w:t>
            </w:r>
          </w:p>
        </w:tc>
        <w:tc>
          <w:tcPr>
            <w:tcW w:type="dxa" w:w="8568"/>
          </w:tcPr>
          <w:p>
            <w:r>
              <w:t>RERC-FND-0543</w:t>
            </w:r>
          </w:p>
        </w:tc>
      </w:tr>
    </w:tbl>
    <w:p>
      <w:pPr>
        <w:pStyle w:val="Heading2"/>
        <w:spacing w:before="160" w:after="60"/>
      </w:pPr>
      <w:r>
        <w:t>LeRay McAllister Working Farm and Ranch Fund</w:t>
      </w:r>
    </w:p>
    <w:p>
      <w:pPr>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working landscapes and scenic rural character that underpin outdoor recreation, agritourism, and gateway-community identity.</w:t>
            </w:r>
          </w:p>
        </w:tc>
      </w:tr>
      <w:tr>
        <w:tc>
          <w:tcPr>
            <w:tcW w:type="dxa" w:w="1944"/>
            <w:shd w:fill="E6F1F5"/>
          </w:tcPr>
          <w:p>
            <w:r>
              <w:rPr>
                <w:b/>
              </w:rPr>
              <w:t>Best for</w:t>
            </w:r>
          </w:p>
        </w:tc>
        <w:tc>
          <w:tcPr>
            <w:tcW w:type="dxa" w:w="8568"/>
          </w:tcPr>
          <w:p>
            <w:r>
              <w:t>landowners working with qualified entities such as land trusts</w:t>
            </w:r>
          </w:p>
        </w:tc>
      </w:tr>
      <w:tr>
        <w:tc>
          <w:tcPr>
            <w:tcW w:type="dxa" w:w="1944"/>
            <w:shd w:fill="E6F1F5"/>
          </w:tcPr>
          <w:p>
            <w:r>
              <w:rPr>
                <w:b/>
              </w:rPr>
              <w:t>Why it may help</w:t>
            </w:r>
          </w:p>
        </w:tc>
        <w:tc>
          <w:tcPr>
            <w:tcW w:type="dxa" w:w="8568"/>
          </w:tcPr>
          <w:p>
            <w:r>
              <w:t>Protects working landscapes and scenic rural character that underpin outdoor recreation, agritourism, and gateway-community identity.</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working lands; land trust; conservation; scenic landscapes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leveraged funding emphasized; exact match varies</w:t>
            </w:r>
          </w:p>
        </w:tc>
      </w:tr>
      <w:tr>
        <w:tc>
          <w:tcPr>
            <w:tcW w:type="dxa" w:w="1944"/>
            <w:shd w:fill="E6F1F5"/>
          </w:tcPr>
          <w:p>
            <w:r>
              <w:rPr>
                <w:b/>
              </w:rPr>
              <w:t>Official source</w:t>
            </w:r>
          </w:p>
        </w:tc>
        <w:tc>
          <w:tcPr>
            <w:tcW w:type="dxa" w:w="8568"/>
          </w:tcPr>
          <w:p>
            <w:hyperlink r:id="rId482">
              <w:r>
                <w:rPr>
                  <w:color w:val="1B6A8F"/>
                  <w:u w:val="single"/>
                </w:rPr>
                <w:t>Open official page</w:t>
              </w:r>
            </w:hyperlink>
            <w:r>
              <w:t xml:space="preserve"> (https://ag.utah.gov/conservation/leray-mcallister-working-farm-and-ranch-fund)</w:t>
            </w:r>
          </w:p>
        </w:tc>
      </w:tr>
      <w:tr>
        <w:tc>
          <w:tcPr>
            <w:tcW w:type="dxa" w:w="1944"/>
            <w:shd w:fill="E6F1F5"/>
          </w:tcPr>
          <w:p>
            <w:r>
              <w:rPr>
                <w:b/>
              </w:rPr>
              <w:t>Record ID</w:t>
            </w:r>
          </w:p>
        </w:tc>
        <w:tc>
          <w:tcPr>
            <w:tcW w:type="dxa" w:w="8568"/>
          </w:tcPr>
          <w:p>
            <w:r>
              <w:t>RERC-FND-0546</w:t>
            </w:r>
          </w:p>
        </w:tc>
      </w:tr>
    </w:tbl>
    <w:p>
      <w:pPr>
        <w:pStyle w:val="Heading2"/>
        <w:spacing w:before="160" w:after="60"/>
      </w:pPr>
      <w:r>
        <w:t>Community Parks and Recreation Grant</w:t>
      </w:r>
    </w:p>
    <w:p>
      <w:pPr>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Improves local recreation amenities for residents and visitors in rural towns.</w:t>
            </w:r>
          </w:p>
        </w:tc>
      </w:tr>
      <w:tr>
        <w:tc>
          <w:tcPr>
            <w:tcW w:type="dxa" w:w="1944"/>
            <w:shd w:fill="E9F2EC"/>
          </w:tcPr>
          <w:p>
            <w:r>
              <w:rPr>
                <w:b/>
              </w:rPr>
              <w:t>Best for</w:t>
            </w:r>
          </w:p>
        </w:tc>
        <w:tc>
          <w:tcPr>
            <w:tcW w:type="dxa" w:w="8568"/>
          </w:tcPr>
          <w:p>
            <w:r>
              <w:t>Local governments; tribes; nonprofits; agencies</w:t>
            </w:r>
          </w:p>
        </w:tc>
      </w:tr>
      <w:tr>
        <w:tc>
          <w:tcPr>
            <w:tcW w:type="dxa" w:w="1944"/>
            <w:shd w:fill="E9F2EC"/>
          </w:tcPr>
          <w:p>
            <w:r>
              <w:rPr>
                <w:b/>
              </w:rPr>
              <w:t>Why it may help</w:t>
            </w:r>
          </w:p>
        </w:tc>
        <w:tc>
          <w:tcPr>
            <w:tcW w:type="dxa" w:w="8568"/>
          </w:tcPr>
          <w:p>
            <w:r>
              <w:t>Improves local recreation amenities for residents and visitors in rural towns.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parks; sports facilities; community recreation</w:t>
            </w:r>
          </w:p>
        </w:tc>
      </w:tr>
      <w:tr>
        <w:tc>
          <w:tcPr>
            <w:tcW w:type="dxa" w:w="1944"/>
            <w:shd w:fill="E9F2EC"/>
          </w:tcPr>
          <w:p>
            <w:r>
              <w:rPr>
                <w:b/>
              </w:rPr>
              <w:t>Amount or cost</w:t>
            </w:r>
          </w:p>
        </w:tc>
        <w:tc>
          <w:tcPr>
            <w:tcW w:type="dxa" w:w="8568"/>
          </w:tcPr>
          <w:p>
            <w:r>
              <w:t>$5,000 to $200,000</w:t>
            </w:r>
          </w:p>
        </w:tc>
      </w:tr>
      <w:tr>
        <w:tc>
          <w:tcPr>
            <w:tcW w:type="dxa" w:w="1944"/>
            <w:shd w:fill="E9F2EC"/>
          </w:tcPr>
          <w:p>
            <w:r>
              <w:rPr>
                <w:b/>
              </w:rPr>
              <w:t>Match or cost</w:t>
            </w:r>
          </w:p>
        </w:tc>
        <w:tc>
          <w:tcPr>
            <w:tcW w:type="dxa" w:w="8568"/>
          </w:tcPr>
          <w:p>
            <w:r>
              <w:t>Match varies; verify guide</w:t>
            </w:r>
          </w:p>
        </w:tc>
      </w:tr>
      <w:tr>
        <w:tc>
          <w:tcPr>
            <w:tcW w:type="dxa" w:w="1944"/>
            <w:shd w:fill="E9F2EC"/>
          </w:tcPr>
          <w:p>
            <w:r>
              <w:rPr>
                <w:b/>
              </w:rPr>
              <w:t>Official source</w:t>
            </w:r>
          </w:p>
        </w:tc>
        <w:tc>
          <w:tcPr>
            <w:tcW w:type="dxa" w:w="8568"/>
          </w:tcPr>
          <w:p>
            <w:hyperlink r:id="rId483">
              <w:r>
                <w:rPr>
                  <w:color w:val="1B6A8F"/>
                  <w:u w:val="single"/>
                </w:rPr>
                <w:t>Open official page</w:t>
              </w:r>
            </w:hyperlink>
            <w:r>
              <w:t xml:space="preserve"> (https://recreation.utah.gov/grants)</w:t>
            </w:r>
          </w:p>
        </w:tc>
      </w:tr>
      <w:tr>
        <w:tc>
          <w:tcPr>
            <w:tcW w:type="dxa" w:w="1944"/>
            <w:shd w:fill="E9F2EC"/>
          </w:tcPr>
          <w:p>
            <w:r>
              <w:rPr>
                <w:b/>
              </w:rPr>
              <w:t>Record ID</w:t>
            </w:r>
          </w:p>
        </w:tc>
        <w:tc>
          <w:tcPr>
            <w:tcW w:type="dxa" w:w="8568"/>
          </w:tcPr>
          <w:p>
            <w:r>
              <w:t>RERC-FND-0544</w:t>
            </w:r>
          </w:p>
        </w:tc>
      </w:tr>
    </w:tbl>
    <w:p>
      <w:pPr>
        <w:pStyle w:val="Heading2"/>
        <w:spacing w:before="160" w:after="60"/>
      </w:pPr>
      <w:r>
        <w:t>Land and Water Conservation Fund</w:t>
      </w:r>
    </w:p>
    <w:p>
      <w:pPr>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small communities build durable public recreation assets.</w:t>
            </w:r>
          </w:p>
        </w:tc>
      </w:tr>
      <w:tr>
        <w:tc>
          <w:tcPr>
            <w:tcW w:type="dxa" w:w="1944"/>
            <w:shd w:fill="E6F1F5"/>
          </w:tcPr>
          <w:p>
            <w:r>
              <w:rPr>
                <w:b/>
              </w:rPr>
              <w:t>Best for</w:t>
            </w:r>
          </w:p>
        </w:tc>
        <w:tc>
          <w:tcPr>
            <w:tcW w:type="dxa" w:w="8568"/>
          </w:tcPr>
          <w:p>
            <w:r>
              <w:t>Political subdivisions; sovereign Indian Nations</w:t>
            </w:r>
          </w:p>
        </w:tc>
      </w:tr>
      <w:tr>
        <w:tc>
          <w:tcPr>
            <w:tcW w:type="dxa" w:w="1944"/>
            <w:shd w:fill="E6F1F5"/>
          </w:tcPr>
          <w:p>
            <w:r>
              <w:rPr>
                <w:b/>
              </w:rPr>
              <w:t>Why it may help</w:t>
            </w:r>
          </w:p>
        </w:tc>
        <w:tc>
          <w:tcPr>
            <w:tcW w:type="dxa" w:w="8568"/>
          </w:tcPr>
          <w:p>
            <w:r>
              <w:t>Helps small communities build durable public recreation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outdoor recreation; public access</w:t>
            </w:r>
          </w:p>
        </w:tc>
      </w:tr>
      <w:tr>
        <w:tc>
          <w:tcPr>
            <w:tcW w:type="dxa" w:w="1944"/>
            <w:shd w:fill="E6F1F5"/>
          </w:tcPr>
          <w:p>
            <w:r>
              <w:rPr>
                <w:b/>
              </w:rPr>
              <w:t>Amount or cost</w:t>
            </w:r>
          </w:p>
        </w:tc>
        <w:tc>
          <w:tcPr>
            <w:tcW w:type="dxa" w:w="8568"/>
          </w:tcPr>
          <w:p>
            <w:r>
              <w:t>$200,000 to $2,000,000</w:t>
            </w:r>
          </w:p>
        </w:tc>
      </w:tr>
      <w:tr>
        <w:tc>
          <w:tcPr>
            <w:tcW w:type="dxa" w:w="1944"/>
            <w:shd w:fill="E6F1F5"/>
          </w:tcPr>
          <w:p>
            <w:r>
              <w:rPr>
                <w:b/>
              </w:rPr>
              <w:t>Match or cost</w:t>
            </w:r>
          </w:p>
        </w:tc>
        <w:tc>
          <w:tcPr>
            <w:tcW w:type="dxa" w:w="8568"/>
          </w:tcPr>
          <w:p>
            <w:r>
              <w:t>50 percent match</w:t>
            </w:r>
          </w:p>
        </w:tc>
      </w:tr>
      <w:tr>
        <w:tc>
          <w:tcPr>
            <w:tcW w:type="dxa" w:w="1944"/>
            <w:shd w:fill="E6F1F5"/>
          </w:tcPr>
          <w:p>
            <w:r>
              <w:rPr>
                <w:b/>
              </w:rPr>
              <w:t>Official source</w:t>
            </w:r>
          </w:p>
        </w:tc>
        <w:tc>
          <w:tcPr>
            <w:tcW w:type="dxa" w:w="8568"/>
          </w:tcPr>
          <w:p>
            <w:hyperlink r:id="rId484">
              <w:r>
                <w:rPr>
                  <w:color w:val="1B6A8F"/>
                  <w:u w:val="single"/>
                </w:rPr>
                <w:t>Open official page</w:t>
              </w:r>
            </w:hyperlink>
            <w:r>
              <w:t xml:space="preserve"> (https://recreation.utah.gov/grants/land-water-conservation-fund)</w:t>
            </w:r>
          </w:p>
        </w:tc>
      </w:tr>
      <w:tr>
        <w:tc>
          <w:tcPr>
            <w:tcW w:type="dxa" w:w="1944"/>
            <w:shd w:fill="E6F1F5"/>
          </w:tcPr>
          <w:p>
            <w:r>
              <w:rPr>
                <w:b/>
              </w:rPr>
              <w:t>Record ID</w:t>
            </w:r>
          </w:p>
        </w:tc>
        <w:tc>
          <w:tcPr>
            <w:tcW w:type="dxa" w:w="8568"/>
          </w:tcPr>
          <w:p>
            <w:r>
              <w:t>RERC-FND-0545</w:t>
            </w:r>
          </w:p>
        </w:tc>
      </w:tr>
    </w:tbl>
    <w:p>
      <w:pPr>
        <w:pStyle w:val="Heading2"/>
        <w:spacing w:before="160" w:after="60"/>
      </w:pPr>
      <w:r>
        <w:t>OHV Year-Round Land Acquisition Grant</w:t>
      </w:r>
    </w:p>
    <w:p>
      <w:pPr>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motorized recreation access important to many rural Utah gateway economies.</w:t>
            </w:r>
          </w:p>
        </w:tc>
      </w:tr>
      <w:tr>
        <w:tc>
          <w:tcPr>
            <w:tcW w:type="dxa" w:w="1944"/>
            <w:shd w:fill="E9F2EC"/>
          </w:tcPr>
          <w:p>
            <w:r>
              <w:rPr>
                <w:b/>
              </w:rPr>
              <w:t>Best for</w:t>
            </w:r>
          </w:p>
        </w:tc>
        <w:tc>
          <w:tcPr>
            <w:tcW w:type="dxa" w:w="8568"/>
          </w:tcPr>
          <w:p>
            <w:r>
              <w:t>Federal; tribal; state; political subdivisions; OHV nonprofits with partners</w:t>
            </w:r>
          </w:p>
        </w:tc>
      </w:tr>
      <w:tr>
        <w:tc>
          <w:tcPr>
            <w:tcW w:type="dxa" w:w="1944"/>
            <w:shd w:fill="E9F2EC"/>
          </w:tcPr>
          <w:p>
            <w:r>
              <w:rPr>
                <w:b/>
              </w:rPr>
              <w:t>Why it may help</w:t>
            </w:r>
          </w:p>
        </w:tc>
        <w:tc>
          <w:tcPr>
            <w:tcW w:type="dxa" w:w="8568"/>
          </w:tcPr>
          <w:p>
            <w:r>
              <w:t>Supports motorized recreation access important to many rural Utah gateway economies.</w:t>
            </w:r>
          </w:p>
        </w:tc>
      </w:tr>
      <w:tr>
        <w:tc>
          <w:tcPr>
            <w:tcW w:type="dxa" w:w="1944"/>
            <w:shd w:fill="E9F2EC"/>
          </w:tcPr>
          <w:p>
            <w:r>
              <w:rPr>
                <w:b/>
              </w:rPr>
              <w:t>Project stage</w:t>
            </w:r>
          </w:p>
        </w:tc>
        <w:tc>
          <w:tcPr>
            <w:tcW w:type="dxa" w:w="8568"/>
          </w:tcPr>
          <w:p>
            <w:r>
              <w:t>Acquisition</w:t>
            </w:r>
          </w:p>
        </w:tc>
      </w:tr>
      <w:tr>
        <w:tc>
          <w:tcPr>
            <w:tcW w:type="dxa" w:w="1944"/>
            <w:shd w:fill="E9F2EC"/>
          </w:tcPr>
          <w:p>
            <w:r>
              <w:rPr>
                <w:b/>
              </w:rPr>
              <w:t>Topics</w:t>
            </w:r>
          </w:p>
        </w:tc>
        <w:tc>
          <w:tcPr>
            <w:tcW w:type="dxa" w:w="8568"/>
          </w:tcPr>
          <w:p>
            <w:r>
              <w:t>OHV; land acquisition; trail access</w:t>
            </w:r>
          </w:p>
        </w:tc>
      </w:tr>
      <w:tr>
        <w:tc>
          <w:tcPr>
            <w:tcW w:type="dxa" w:w="1944"/>
            <w:shd w:fill="E9F2EC"/>
          </w:tcPr>
          <w:p>
            <w:r>
              <w:rPr>
                <w:b/>
              </w:rPr>
              <w:t>Amount or cost</w:t>
            </w:r>
          </w:p>
        </w:tc>
        <w:tc>
          <w:tcPr>
            <w:tcW w:type="dxa" w:w="8568"/>
          </w:tcPr>
          <w:p>
            <w:r>
              <w:t>$10,000 to $1,000,000</w:t>
            </w:r>
          </w:p>
        </w:tc>
      </w:tr>
      <w:tr>
        <w:tc>
          <w:tcPr>
            <w:tcW w:type="dxa" w:w="1944"/>
            <w:shd w:fill="E9F2EC"/>
          </w:tcPr>
          <w:p>
            <w:r>
              <w:rPr>
                <w:b/>
              </w:rPr>
              <w:t>Match or cost</w:t>
            </w:r>
          </w:p>
        </w:tc>
        <w:tc>
          <w:tcPr>
            <w:tcW w:type="dxa" w:w="8568"/>
          </w:tcPr>
          <w:p>
            <w:r>
              <w:t>Matching grant; ratio varies</w:t>
            </w:r>
          </w:p>
        </w:tc>
      </w:tr>
      <w:tr>
        <w:tc>
          <w:tcPr>
            <w:tcW w:type="dxa" w:w="1944"/>
            <w:shd w:fill="E9F2EC"/>
          </w:tcPr>
          <w:p>
            <w:r>
              <w:rPr>
                <w:b/>
              </w:rPr>
              <w:t>Official source</w:t>
            </w:r>
          </w:p>
        </w:tc>
        <w:tc>
          <w:tcPr>
            <w:tcW w:type="dxa" w:w="8568"/>
          </w:tcPr>
          <w:p>
            <w:hyperlink r:id="rId485">
              <w:r>
                <w:rPr>
                  <w:color w:val="1B6A8F"/>
                  <w:u w:val="single"/>
                </w:rPr>
                <w:t>Open official page</w:t>
              </w:r>
            </w:hyperlink>
            <w:r>
              <w:t xml:space="preserve"> (https://recreation.utah.gov/grants/year-round-ohv-land-acquisition-grant)</w:t>
            </w:r>
          </w:p>
        </w:tc>
      </w:tr>
      <w:tr>
        <w:tc>
          <w:tcPr>
            <w:tcW w:type="dxa" w:w="1944"/>
            <w:shd w:fill="E9F2EC"/>
          </w:tcPr>
          <w:p>
            <w:r>
              <w:rPr>
                <w:b/>
              </w:rPr>
              <w:t>Record ID</w:t>
            </w:r>
          </w:p>
        </w:tc>
        <w:tc>
          <w:tcPr>
            <w:tcW w:type="dxa" w:w="8568"/>
          </w:tcPr>
          <w:p>
            <w:r>
              <w:t>RERC-FND-0547</w:t>
            </w:r>
          </w:p>
        </w:tc>
      </w:tr>
    </w:tbl>
    <w:p>
      <w:pPr>
        <w:pStyle w:val="Heading2"/>
        <w:spacing w:before="160" w:after="60"/>
      </w:pPr>
      <w:r>
        <w:t>Outdoor Recreation Planning Assistance</w:t>
      </w:r>
    </w:p>
    <w:p>
      <w:pPr>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Fits RERC communities that need plans before construction grants.</w:t>
            </w:r>
          </w:p>
        </w:tc>
      </w:tr>
      <w:tr>
        <w:tc>
          <w:tcPr>
            <w:tcW w:type="dxa" w:w="1944"/>
            <w:shd w:fill="E6F1F5"/>
          </w:tcPr>
          <w:p>
            <w:r>
              <w:rPr>
                <w:b/>
              </w:rPr>
              <w:t>Best for</w:t>
            </w:r>
          </w:p>
        </w:tc>
        <w:tc>
          <w:tcPr>
            <w:tcW w:type="dxa" w:w="8568"/>
          </w:tcPr>
          <w:p>
            <w:r>
              <w:t>Municipalities; counties; tribes; nonprofits; agencies</w:t>
            </w:r>
          </w:p>
        </w:tc>
      </w:tr>
      <w:tr>
        <w:tc>
          <w:tcPr>
            <w:tcW w:type="dxa" w:w="1944"/>
            <w:shd w:fill="E6F1F5"/>
          </w:tcPr>
          <w:p>
            <w:r>
              <w:rPr>
                <w:b/>
              </w:rPr>
              <w:t>Why it may help</w:t>
            </w:r>
          </w:p>
        </w:tc>
        <w:tc>
          <w:tcPr>
            <w:tcW w:type="dxa" w:w="8568"/>
          </w:tcPr>
          <w:p>
            <w:r>
              <w:t>Fits RERC communities that need plans before construction grants.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 planning; feasibility; design</w:t>
            </w:r>
          </w:p>
        </w:tc>
      </w:tr>
      <w:tr>
        <w:tc>
          <w:tcPr>
            <w:tcW w:type="dxa" w:w="1944"/>
            <w:shd w:fill="E6F1F5"/>
          </w:tcPr>
          <w:p>
            <w:r>
              <w:rPr>
                <w:b/>
              </w:rPr>
              <w:t>Amount or cost</w:t>
            </w:r>
          </w:p>
        </w:tc>
        <w:tc>
          <w:tcPr>
            <w:tcW w:type="dxa" w:w="8568"/>
          </w:tcPr>
          <w:p>
            <w:r>
              <w:t>Up to $200,000</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486">
              <w:r>
                <w:rPr>
                  <w:color w:val="1B6A8F"/>
                  <w:u w:val="single"/>
                </w:rPr>
                <w:t>Open official page</w:t>
              </w:r>
            </w:hyperlink>
            <w:r>
              <w:t xml:space="preserve"> (https://recreation.utah.gov/grants/planning-assistance)</w:t>
            </w:r>
          </w:p>
        </w:tc>
      </w:tr>
      <w:tr>
        <w:tc>
          <w:tcPr>
            <w:tcW w:type="dxa" w:w="1944"/>
            <w:shd w:fill="E6F1F5"/>
          </w:tcPr>
          <w:p>
            <w:r>
              <w:rPr>
                <w:b/>
              </w:rPr>
              <w:t>Record ID</w:t>
            </w:r>
          </w:p>
        </w:tc>
        <w:tc>
          <w:tcPr>
            <w:tcW w:type="dxa" w:w="8568"/>
          </w:tcPr>
          <w:p>
            <w:r>
              <w:t>RERC-FND-0654</w:t>
            </w:r>
          </w:p>
        </w:tc>
      </w:tr>
    </w:tbl>
    <w:p>
      <w:pPr>
        <w:pStyle w:val="Heading2"/>
        <w:spacing w:before="160" w:after="60"/>
      </w:pPr>
      <w:r>
        <w:t>Recreation Restoration Infrastructure Grant</w:t>
      </w:r>
    </w:p>
    <w:p>
      <w:pPr>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recreation gateway areas repair overused assets before visitor impacts grow.</w:t>
            </w:r>
          </w:p>
        </w:tc>
      </w:tr>
      <w:tr>
        <w:tc>
          <w:tcPr>
            <w:tcW w:type="dxa" w:w="1944"/>
            <w:shd w:fill="E9F2EC"/>
          </w:tcPr>
          <w:p>
            <w:r>
              <w:rPr>
                <w:b/>
              </w:rPr>
              <w:t>Best for</w:t>
            </w:r>
          </w:p>
        </w:tc>
        <w:tc>
          <w:tcPr>
            <w:tcW w:type="dxa" w:w="8568"/>
          </w:tcPr>
          <w:p>
            <w:r>
              <w:t>Local governments; tribes; nonprofits; agencies</w:t>
            </w:r>
          </w:p>
        </w:tc>
      </w:tr>
      <w:tr>
        <w:tc>
          <w:tcPr>
            <w:tcW w:type="dxa" w:w="1944"/>
            <w:shd w:fill="E9F2EC"/>
          </w:tcPr>
          <w:p>
            <w:r>
              <w:rPr>
                <w:b/>
              </w:rPr>
              <w:t>Why it may help</w:t>
            </w:r>
          </w:p>
        </w:tc>
        <w:tc>
          <w:tcPr>
            <w:tcW w:type="dxa" w:w="8568"/>
          </w:tcPr>
          <w:p>
            <w:r>
              <w:t>Helps recreation gateway areas repair overused assets before visitor impacts grow.</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 restoration; high-use recreation; infrastructure repair</w:t>
            </w:r>
          </w:p>
        </w:tc>
      </w:tr>
      <w:tr>
        <w:tc>
          <w:tcPr>
            <w:tcW w:type="dxa" w:w="1944"/>
            <w:shd w:fill="E9F2EC"/>
          </w:tcPr>
          <w:p>
            <w:r>
              <w:rPr>
                <w:b/>
              </w:rPr>
              <w:t>Amount or cost</w:t>
            </w:r>
          </w:p>
        </w:tc>
        <w:tc>
          <w:tcPr>
            <w:tcW w:type="dxa" w:w="8568"/>
          </w:tcPr>
          <w:p>
            <w:r>
              <w:t>Up to $250,000</w:t>
            </w:r>
          </w:p>
        </w:tc>
      </w:tr>
      <w:tr>
        <w:tc>
          <w:tcPr>
            <w:tcW w:type="dxa" w:w="1944"/>
            <w:shd w:fill="E9F2EC"/>
          </w:tcPr>
          <w:p>
            <w:r>
              <w:rPr>
                <w:b/>
              </w:rPr>
              <w:t>Match or cost</w:t>
            </w:r>
          </w:p>
        </w:tc>
        <w:tc>
          <w:tcPr>
            <w:tcW w:type="dxa" w:w="8568"/>
          </w:tcPr>
          <w:p>
            <w:r>
              <w:t>Match varies; verify guide</w:t>
            </w:r>
          </w:p>
        </w:tc>
      </w:tr>
      <w:tr>
        <w:tc>
          <w:tcPr>
            <w:tcW w:type="dxa" w:w="1944"/>
            <w:shd w:fill="E9F2EC"/>
          </w:tcPr>
          <w:p>
            <w:r>
              <w:rPr>
                <w:b/>
              </w:rPr>
              <w:t>Official source</w:t>
            </w:r>
          </w:p>
        </w:tc>
        <w:tc>
          <w:tcPr>
            <w:tcW w:type="dxa" w:w="8568"/>
          </w:tcPr>
          <w:p>
            <w:hyperlink r:id="rId483">
              <w:r>
                <w:rPr>
                  <w:color w:val="1B6A8F"/>
                  <w:u w:val="single"/>
                </w:rPr>
                <w:t>Open official page</w:t>
              </w:r>
            </w:hyperlink>
            <w:r>
              <w:t xml:space="preserve"> (https://recreation.utah.gov/grants)</w:t>
            </w:r>
          </w:p>
        </w:tc>
      </w:tr>
      <w:tr>
        <w:tc>
          <w:tcPr>
            <w:tcW w:type="dxa" w:w="1944"/>
            <w:shd w:fill="E9F2EC"/>
          </w:tcPr>
          <w:p>
            <w:r>
              <w:rPr>
                <w:b/>
              </w:rPr>
              <w:t>Record ID</w:t>
            </w:r>
          </w:p>
        </w:tc>
        <w:tc>
          <w:tcPr>
            <w:tcW w:type="dxa" w:w="8568"/>
          </w:tcPr>
          <w:p>
            <w:r>
              <w:t>RERC-FND-0548</w:t>
            </w:r>
          </w:p>
        </w:tc>
      </w:tr>
    </w:tbl>
    <w:p>
      <w:pPr>
        <w:pStyle w:val="Heading2"/>
        <w:spacing w:before="160" w:after="60"/>
      </w:pPr>
      <w:r>
        <w:t>Recreational Trails Program</w:t>
      </w:r>
    </w:p>
    <w:p>
      <w:pPr>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trail networks that drive rural outdoor recreation visitation.</w:t>
            </w:r>
          </w:p>
        </w:tc>
      </w:tr>
      <w:tr>
        <w:tc>
          <w:tcPr>
            <w:tcW w:type="dxa" w:w="1944"/>
            <w:shd w:fill="E6F1F5"/>
          </w:tcPr>
          <w:p>
            <w:r>
              <w:rPr>
                <w:b/>
              </w:rPr>
              <w:t>Best for</w:t>
            </w:r>
          </w:p>
        </w:tc>
        <w:tc>
          <w:tcPr>
            <w:tcW w:type="dxa" w:w="8568"/>
          </w:tcPr>
          <w:p>
            <w:r>
              <w:t>Government entities; nonprofits; tribal entities; partners</w:t>
            </w:r>
          </w:p>
        </w:tc>
      </w:tr>
      <w:tr>
        <w:tc>
          <w:tcPr>
            <w:tcW w:type="dxa" w:w="1944"/>
            <w:shd w:fill="E6F1F5"/>
          </w:tcPr>
          <w:p>
            <w:r>
              <w:rPr>
                <w:b/>
              </w:rPr>
              <w:t>Why it may help</w:t>
            </w:r>
          </w:p>
        </w:tc>
        <w:tc>
          <w:tcPr>
            <w:tcW w:type="dxa" w:w="8568"/>
          </w:tcPr>
          <w:p>
            <w:r>
              <w:t>Funds trail networks that drive rural outdoor recreation visitation.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trailheads; outdoor access</w:t>
            </w:r>
          </w:p>
        </w:tc>
      </w:tr>
      <w:tr>
        <w:tc>
          <w:tcPr>
            <w:tcW w:type="dxa" w:w="1944"/>
            <w:shd w:fill="E6F1F5"/>
          </w:tcPr>
          <w:p>
            <w:r>
              <w:rPr>
                <w:b/>
              </w:rPr>
              <w:t>Amount or cost</w:t>
            </w:r>
          </w:p>
        </w:tc>
        <w:tc>
          <w:tcPr>
            <w:tcW w:type="dxa" w:w="8568"/>
          </w:tcPr>
          <w:p>
            <w:r>
              <w:t>$10,000 to $200,000</w:t>
            </w:r>
          </w:p>
        </w:tc>
      </w:tr>
      <w:tr>
        <w:tc>
          <w:tcPr>
            <w:tcW w:type="dxa" w:w="1944"/>
            <w:shd w:fill="E6F1F5"/>
          </w:tcPr>
          <w:p>
            <w:r>
              <w:rPr>
                <w:b/>
              </w:rPr>
              <w:t>Match or cost</w:t>
            </w:r>
          </w:p>
        </w:tc>
        <w:tc>
          <w:tcPr>
            <w:tcW w:type="dxa" w:w="8568"/>
          </w:tcPr>
          <w:p>
            <w:r>
              <w:t>Match required; verify guide</w:t>
            </w:r>
          </w:p>
        </w:tc>
      </w:tr>
      <w:tr>
        <w:tc>
          <w:tcPr>
            <w:tcW w:type="dxa" w:w="1944"/>
            <w:shd w:fill="E6F1F5"/>
          </w:tcPr>
          <w:p>
            <w:r>
              <w:rPr>
                <w:b/>
              </w:rPr>
              <w:t>Official source</w:t>
            </w:r>
          </w:p>
        </w:tc>
        <w:tc>
          <w:tcPr>
            <w:tcW w:type="dxa" w:w="8568"/>
          </w:tcPr>
          <w:p>
            <w:hyperlink r:id="rId487">
              <w:r>
                <w:rPr>
                  <w:color w:val="1B6A8F"/>
                  <w:u w:val="single"/>
                </w:rPr>
                <w:t>Open official page</w:t>
              </w:r>
            </w:hyperlink>
            <w:r>
              <w:t xml:space="preserve"> (https://recreation.utah.gov/grants/recreational-trails-program)</w:t>
            </w:r>
          </w:p>
        </w:tc>
      </w:tr>
      <w:tr>
        <w:tc>
          <w:tcPr>
            <w:tcW w:type="dxa" w:w="1944"/>
            <w:shd w:fill="E6F1F5"/>
          </w:tcPr>
          <w:p>
            <w:r>
              <w:rPr>
                <w:b/>
              </w:rPr>
              <w:t>Record ID</w:t>
            </w:r>
          </w:p>
        </w:tc>
        <w:tc>
          <w:tcPr>
            <w:tcW w:type="dxa" w:w="8568"/>
          </w:tcPr>
          <w:p>
            <w:r>
              <w:t>RERC-FND-0549</w:t>
            </w:r>
          </w:p>
        </w:tc>
      </w:tr>
    </w:tbl>
    <w:p>
      <w:pPr>
        <w:pStyle w:val="Heading2"/>
        <w:spacing w:before="160" w:after="60"/>
      </w:pPr>
      <w:r>
        <w:t>Utah Outdoor Recreation Grant</w:t>
      </w:r>
    </w:p>
    <w:p>
      <w:pPr>
        <w:spacing w:after="80"/>
      </w:pPr>
      <w:r>
        <w:rPr>
          <w:b/>
        </w:rPr>
        <w:t>Utah Division of Outdoor Recreation</w:t>
      </w:r>
      <w:r>
        <w:t xml:space="preserve"> | Recurring | Utah | 2026 cycle closed Mar 13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Core state capital source for rural outdoor recreation infrastructure.</w:t>
            </w:r>
          </w:p>
        </w:tc>
      </w:tr>
      <w:tr>
        <w:tc>
          <w:tcPr>
            <w:tcW w:type="dxa" w:w="1944"/>
            <w:shd w:fill="E9F2EC"/>
          </w:tcPr>
          <w:p>
            <w:r>
              <w:rPr>
                <w:b/>
              </w:rPr>
              <w:t>Best for</w:t>
            </w:r>
          </w:p>
        </w:tc>
        <w:tc>
          <w:tcPr>
            <w:tcW w:type="dxa" w:w="8568"/>
          </w:tcPr>
          <w:p>
            <w:r>
              <w:t>Municipalities; counties; tribes; nonprofits; agencies</w:t>
            </w:r>
          </w:p>
        </w:tc>
      </w:tr>
      <w:tr>
        <w:tc>
          <w:tcPr>
            <w:tcW w:type="dxa" w:w="1944"/>
            <w:shd w:fill="E9F2EC"/>
          </w:tcPr>
          <w:p>
            <w:r>
              <w:rPr>
                <w:b/>
              </w:rPr>
              <w:t>Why it may help</w:t>
            </w:r>
          </w:p>
        </w:tc>
        <w:tc>
          <w:tcPr>
            <w:tcW w:type="dxa" w:w="8568"/>
          </w:tcPr>
          <w:p>
            <w:r>
              <w:t>Core state capital source for rural outdoor recreation infrastructure.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 recreation; trails; parks; access</w:t>
            </w:r>
          </w:p>
        </w:tc>
      </w:tr>
      <w:tr>
        <w:tc>
          <w:tcPr>
            <w:tcW w:type="dxa" w:w="1944"/>
            <w:shd w:fill="E9F2EC"/>
          </w:tcPr>
          <w:p>
            <w:r>
              <w:rPr>
                <w:b/>
              </w:rPr>
              <w:t>Amount or cost</w:t>
            </w:r>
          </w:p>
        </w:tc>
        <w:tc>
          <w:tcPr>
            <w:tcW w:type="dxa" w:w="8568"/>
          </w:tcPr>
          <w:p>
            <w:r>
              <w:t>Varies by tier; verify 2026 guide</w:t>
            </w:r>
          </w:p>
        </w:tc>
      </w:tr>
      <w:tr>
        <w:tc>
          <w:tcPr>
            <w:tcW w:type="dxa" w:w="1944"/>
            <w:shd w:fill="E9F2EC"/>
          </w:tcPr>
          <w:p>
            <w:r>
              <w:rPr>
                <w:b/>
              </w:rPr>
              <w:t>Match or cost</w:t>
            </w:r>
          </w:p>
        </w:tc>
        <w:tc>
          <w:tcPr>
            <w:tcW w:type="dxa" w:w="8568"/>
          </w:tcPr>
          <w:p>
            <w:r>
              <w:t>Match varies by category</w:t>
            </w:r>
          </w:p>
        </w:tc>
      </w:tr>
      <w:tr>
        <w:tc>
          <w:tcPr>
            <w:tcW w:type="dxa" w:w="1944"/>
            <w:shd w:fill="E9F2EC"/>
          </w:tcPr>
          <w:p>
            <w:r>
              <w:rPr>
                <w:b/>
              </w:rPr>
              <w:t>Official source</w:t>
            </w:r>
          </w:p>
        </w:tc>
        <w:tc>
          <w:tcPr>
            <w:tcW w:type="dxa" w:w="8568"/>
          </w:tcPr>
          <w:p>
            <w:hyperlink r:id="rId488">
              <w:r>
                <w:rPr>
                  <w:color w:val="1B6A8F"/>
                  <w:u w:val="single"/>
                </w:rPr>
                <w:t>Open official page</w:t>
              </w:r>
            </w:hyperlink>
            <w:r>
              <w:t xml:space="preserve"> (https://recreation.utah.gov/grants/utah-outdoor-recreation-grant)</w:t>
            </w:r>
          </w:p>
        </w:tc>
      </w:tr>
      <w:tr>
        <w:tc>
          <w:tcPr>
            <w:tcW w:type="dxa" w:w="1944"/>
            <w:shd w:fill="E9F2EC"/>
          </w:tcPr>
          <w:p>
            <w:r>
              <w:rPr>
                <w:b/>
              </w:rPr>
              <w:t>Record ID</w:t>
            </w:r>
          </w:p>
        </w:tc>
        <w:tc>
          <w:tcPr>
            <w:tcW w:type="dxa" w:w="8568"/>
          </w:tcPr>
          <w:p>
            <w:r>
              <w:t>RERC-FND-0552</w:t>
            </w:r>
          </w:p>
        </w:tc>
      </w:tr>
    </w:tbl>
    <w:p>
      <w:pPr>
        <w:pStyle w:val="Heading2"/>
        <w:spacing w:before="160" w:after="60"/>
      </w:pPr>
      <w:r>
        <w:t>Rural Communities Opportunity Grant</w:t>
      </w:r>
    </w:p>
    <w:p>
      <w:pPr>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unique rural economic development projects that can include recreation-economy infrastructure, workforce, and business activity.</w:t>
            </w:r>
          </w:p>
        </w:tc>
      </w:tr>
      <w:tr>
        <w:tc>
          <w:tcPr>
            <w:tcW w:type="dxa" w:w="1944"/>
            <w:shd w:fill="E6F1F5"/>
          </w:tcPr>
          <w:p>
            <w:r>
              <w:rPr>
                <w:b/>
              </w:rPr>
              <w:t>Best for</w:t>
            </w:r>
          </w:p>
        </w:tc>
        <w:tc>
          <w:tcPr>
            <w:tcW w:type="dxa" w:w="8568"/>
          </w:tcPr>
          <w:p>
            <w:r>
              <w:t>rural counties; eligible cities; towns; metro townships; associations of governments</w:t>
            </w:r>
          </w:p>
        </w:tc>
      </w:tr>
      <w:tr>
        <w:tc>
          <w:tcPr>
            <w:tcW w:type="dxa" w:w="1944"/>
            <w:shd w:fill="E6F1F5"/>
          </w:tcPr>
          <w:p>
            <w:r>
              <w:rPr>
                <w:b/>
              </w:rPr>
              <w:t>Why it may help</w:t>
            </w:r>
          </w:p>
        </w:tc>
        <w:tc>
          <w:tcPr>
            <w:tcW w:type="dxa" w:w="8568"/>
          </w:tcPr>
          <w:p>
            <w:r>
              <w:t>Supports unique rural economic development projects that can include recreation-economy infrastructure, workforce, and business activity.</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economic development; business expansion; workforce; infrastructure</w:t>
            </w:r>
          </w:p>
        </w:tc>
      </w:tr>
      <w:tr>
        <w:tc>
          <w:tcPr>
            <w:tcW w:type="dxa" w:w="1944"/>
            <w:shd w:fill="E6F1F5"/>
          </w:tcPr>
          <w:p>
            <w:r>
              <w:rPr>
                <w:b/>
              </w:rPr>
              <w:t>Amount or cost</w:t>
            </w:r>
          </w:p>
        </w:tc>
        <w:tc>
          <w:tcPr>
            <w:tcW w:type="dxa" w:w="8568"/>
          </w:tcPr>
          <w:p>
            <w:r>
              <w:t>not stated on program information</w:t>
            </w:r>
          </w:p>
        </w:tc>
      </w:tr>
      <w:tr>
        <w:tc>
          <w:tcPr>
            <w:tcW w:type="dxa" w:w="1944"/>
            <w:shd w:fill="E6F1F5"/>
          </w:tcPr>
          <w:p>
            <w:r>
              <w:rPr>
                <w:b/>
              </w:rPr>
              <w:t>Match or cost</w:t>
            </w:r>
          </w:p>
        </w:tc>
        <w:tc>
          <w:tcPr>
            <w:tcW w:type="dxa" w:w="8568"/>
          </w:tcPr>
          <w:p>
            <w:r>
              <w:t>match required based on population</w:t>
            </w:r>
          </w:p>
        </w:tc>
      </w:tr>
      <w:tr>
        <w:tc>
          <w:tcPr>
            <w:tcW w:type="dxa" w:w="1944"/>
            <w:shd w:fill="E6F1F5"/>
          </w:tcPr>
          <w:p>
            <w:r>
              <w:rPr>
                <w:b/>
              </w:rPr>
              <w:t>Official source</w:t>
            </w:r>
          </w:p>
        </w:tc>
        <w:tc>
          <w:tcPr>
            <w:tcW w:type="dxa" w:w="8568"/>
          </w:tcPr>
          <w:p>
            <w:hyperlink r:id="rId489">
              <w:r>
                <w:rPr>
                  <w:color w:val="1B6A8F"/>
                  <w:u w:val="single"/>
                </w:rPr>
                <w:t>Open official page</w:t>
              </w:r>
            </w:hyperlink>
            <w:r>
              <w:t xml:space="preserve"> (https://business.utah.gov/rural/rcog)</w:t>
            </w:r>
          </w:p>
        </w:tc>
      </w:tr>
      <w:tr>
        <w:tc>
          <w:tcPr>
            <w:tcW w:type="dxa" w:w="1944"/>
            <w:shd w:fill="E6F1F5"/>
          </w:tcPr>
          <w:p>
            <w:r>
              <w:rPr>
                <w:b/>
              </w:rPr>
              <w:t>Record ID</w:t>
            </w:r>
          </w:p>
        </w:tc>
        <w:tc>
          <w:tcPr>
            <w:tcW w:type="dxa" w:w="8568"/>
          </w:tcPr>
          <w:p>
            <w:r>
              <w:t>RERC-FND-0550</w:t>
            </w:r>
          </w:p>
        </w:tc>
      </w:tr>
    </w:tbl>
    <w:p>
      <w:pPr>
        <w:pStyle w:val="Heading2"/>
        <w:spacing w:before="160" w:after="60"/>
      </w:pPr>
      <w:r>
        <w:t>Rural County Grant</w:t>
      </w:r>
    </w:p>
    <w:p>
      <w:pPr>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Flexible rural funding can support recreation economy projects and capacity.</w:t>
            </w:r>
          </w:p>
        </w:tc>
      </w:tr>
      <w:tr>
        <w:tc>
          <w:tcPr>
            <w:tcW w:type="dxa" w:w="1944"/>
            <w:shd w:fill="E9F2EC"/>
          </w:tcPr>
          <w:p>
            <w:r>
              <w:rPr>
                <w:b/>
              </w:rPr>
              <w:t>Best for</w:t>
            </w:r>
          </w:p>
        </w:tc>
        <w:tc>
          <w:tcPr>
            <w:tcW w:type="dxa" w:w="8568"/>
          </w:tcPr>
          <w:p>
            <w:r>
              <w:t>Rural counties; eligible class 3 through 6 counties except Washington</w:t>
            </w:r>
          </w:p>
        </w:tc>
      </w:tr>
      <w:tr>
        <w:tc>
          <w:tcPr>
            <w:tcW w:type="dxa" w:w="1944"/>
            <w:shd w:fill="E9F2EC"/>
          </w:tcPr>
          <w:p>
            <w:r>
              <w:rPr>
                <w:b/>
              </w:rPr>
              <w:t>Why it may help</w:t>
            </w:r>
          </w:p>
        </w:tc>
        <w:tc>
          <w:tcPr>
            <w:tcW w:type="dxa" w:w="8568"/>
          </w:tcPr>
          <w:p>
            <w:r>
              <w:t>Flexible rural funding can support recreation economy projects and capacity.</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rural business; tourism; infrastructure; planning</w:t>
            </w:r>
          </w:p>
        </w:tc>
      </w:tr>
      <w:tr>
        <w:tc>
          <w:tcPr>
            <w:tcW w:type="dxa" w:w="1944"/>
            <w:shd w:fill="E9F2EC"/>
          </w:tcPr>
          <w:p>
            <w:r>
              <w:rPr>
                <w:b/>
              </w:rPr>
              <w:t>Amount or cost</w:t>
            </w:r>
          </w:p>
        </w:tc>
        <w:tc>
          <w:tcPr>
            <w:tcW w:type="dxa" w:w="8568"/>
          </w:tcPr>
          <w:p>
            <w:r>
              <w:t>Up to $200,000 annually</w:t>
            </w:r>
          </w:p>
        </w:tc>
      </w:tr>
      <w:tr>
        <w:tc>
          <w:tcPr>
            <w:tcW w:type="dxa" w:w="1944"/>
            <w:shd w:fill="E9F2EC"/>
          </w:tcPr>
          <w:p>
            <w:r>
              <w:rPr>
                <w:b/>
              </w:rPr>
              <w:t>Match or cost</w:t>
            </w:r>
          </w:p>
        </w:tc>
        <w:tc>
          <w:tcPr>
            <w:tcW w:type="dxa" w:w="8568"/>
          </w:tcPr>
          <w:p>
            <w:r>
              <w:t>Match not clearly stated on page</w:t>
            </w:r>
          </w:p>
        </w:tc>
      </w:tr>
      <w:tr>
        <w:tc>
          <w:tcPr>
            <w:tcW w:type="dxa" w:w="1944"/>
            <w:shd w:fill="E9F2EC"/>
          </w:tcPr>
          <w:p>
            <w:r>
              <w:rPr>
                <w:b/>
              </w:rPr>
              <w:t>Official source</w:t>
            </w:r>
          </w:p>
        </w:tc>
        <w:tc>
          <w:tcPr>
            <w:tcW w:type="dxa" w:w="8568"/>
          </w:tcPr>
          <w:p>
            <w:hyperlink r:id="rId490">
              <w:r>
                <w:rPr>
                  <w:color w:val="1B6A8F"/>
                  <w:u w:val="single"/>
                </w:rPr>
                <w:t>Open official page</w:t>
              </w:r>
            </w:hyperlink>
            <w:r>
              <w:t xml:space="preserve"> (https://business.utah.gov/rural/rural-county-grant)</w:t>
            </w:r>
          </w:p>
        </w:tc>
      </w:tr>
      <w:tr>
        <w:tc>
          <w:tcPr>
            <w:tcW w:type="dxa" w:w="1944"/>
            <w:shd w:fill="E9F2EC"/>
          </w:tcPr>
          <w:p>
            <w:r>
              <w:rPr>
                <w:b/>
              </w:rPr>
              <w:t>Record ID</w:t>
            </w:r>
          </w:p>
        </w:tc>
        <w:tc>
          <w:tcPr>
            <w:tcW w:type="dxa" w:w="8568"/>
          </w:tcPr>
          <w:p>
            <w:r>
              <w:t>RERC-FND-0551</w:t>
            </w:r>
          </w:p>
        </w:tc>
      </w:tr>
    </w:tbl>
    <w:p>
      <w:pPr>
        <w:pStyle w:val="Heading2"/>
        <w:spacing w:before="160" w:after="60"/>
      </w:pPr>
      <w:r>
        <w:t>Tiny Grants</w:t>
      </w:r>
    </w:p>
    <w:p>
      <w:pPr>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Small local conservation funds can unlock town forest, trail, mapping, and stewardship work.</w:t>
            </w:r>
          </w:p>
        </w:tc>
      </w:tr>
      <w:tr>
        <w:tc>
          <w:tcPr>
            <w:tcW w:type="dxa" w:w="1944"/>
            <w:shd w:fill="E6F1F5"/>
          </w:tcPr>
          <w:p>
            <w:r>
              <w:rPr>
                <w:b/>
              </w:rPr>
              <w:t>Best for</w:t>
            </w:r>
          </w:p>
        </w:tc>
        <w:tc>
          <w:tcPr>
            <w:tcW w:type="dxa" w:w="8568"/>
          </w:tcPr>
          <w:p>
            <w:r>
              <w:t>Vermont conservation commissions or groups working to become commissions; AVCC members</w:t>
            </w:r>
          </w:p>
        </w:tc>
      </w:tr>
      <w:tr>
        <w:tc>
          <w:tcPr>
            <w:tcW w:type="dxa" w:w="1944"/>
            <w:shd w:fill="E6F1F5"/>
          </w:tcPr>
          <w:p>
            <w:r>
              <w:rPr>
                <w:b/>
              </w:rPr>
              <w:t>Why it may help</w:t>
            </w:r>
          </w:p>
        </w:tc>
        <w:tc>
          <w:tcPr>
            <w:tcW w:type="dxa" w:w="8568"/>
          </w:tcPr>
          <w:p>
            <w:r>
              <w:t>Small local conservation funds can unlock town forest, trail, mapping, and stewardship work.</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land conservation; stewardship; planning; outreach</w:t>
            </w:r>
          </w:p>
        </w:tc>
      </w:tr>
      <w:tr>
        <w:tc>
          <w:tcPr>
            <w:tcW w:type="dxa" w:w="1944"/>
            <w:shd w:fill="E6F1F5"/>
          </w:tcPr>
          <w:p>
            <w:r>
              <w:rPr>
                <w:b/>
              </w:rPr>
              <w:t>Amount or cost</w:t>
            </w:r>
          </w:p>
        </w:tc>
        <w:tc>
          <w:tcPr>
            <w:tcW w:type="dxa" w:w="8568"/>
          </w:tcPr>
          <w:p>
            <w:r>
              <w:t>2026 total $5,956.47</w:t>
            </w:r>
          </w:p>
        </w:tc>
      </w:tr>
      <w:tr>
        <w:tc>
          <w:tcPr>
            <w:tcW w:type="dxa" w:w="1944"/>
            <w:shd w:fill="E6F1F5"/>
          </w:tcPr>
          <w:p>
            <w:r>
              <w:rPr>
                <w:b/>
              </w:rPr>
              <w:t>Match or cost</w:t>
            </w:r>
          </w:p>
        </w:tc>
        <w:tc>
          <w:tcPr>
            <w:tcW w:type="dxa" w:w="8568"/>
          </w:tcPr>
          <w:p>
            <w:r>
              <w:t>seed or matching funds</w:t>
            </w:r>
          </w:p>
        </w:tc>
      </w:tr>
      <w:tr>
        <w:tc>
          <w:tcPr>
            <w:tcW w:type="dxa" w:w="1944"/>
            <w:shd w:fill="E6F1F5"/>
          </w:tcPr>
          <w:p>
            <w:r>
              <w:rPr>
                <w:b/>
              </w:rPr>
              <w:t>Official source</w:t>
            </w:r>
          </w:p>
        </w:tc>
        <w:tc>
          <w:tcPr>
            <w:tcW w:type="dxa" w:w="8568"/>
          </w:tcPr>
          <w:p>
            <w:hyperlink r:id="rId491">
              <w:r>
                <w:rPr>
                  <w:color w:val="1B6A8F"/>
                  <w:u w:val="single"/>
                </w:rPr>
                <w:t>Open official page</w:t>
              </w:r>
            </w:hyperlink>
            <w:r>
              <w:t xml:space="preserve"> (https://vtconservation.com/tiny-grants)</w:t>
            </w:r>
          </w:p>
        </w:tc>
      </w:tr>
      <w:tr>
        <w:tc>
          <w:tcPr>
            <w:tcW w:type="dxa" w:w="1944"/>
            <w:shd w:fill="E6F1F5"/>
          </w:tcPr>
          <w:p>
            <w:r>
              <w:rPr>
                <w:b/>
              </w:rPr>
              <w:t>Record ID</w:t>
            </w:r>
          </w:p>
        </w:tc>
        <w:tc>
          <w:tcPr>
            <w:tcW w:type="dxa" w:w="8568"/>
          </w:tcPr>
          <w:p>
            <w:r>
              <w:t>RERC-FND-0568</w:t>
            </w:r>
          </w:p>
        </w:tc>
      </w:tr>
    </w:tbl>
    <w:p>
      <w:pPr>
        <w:pStyle w:val="Heading2"/>
        <w:spacing w:before="160" w:after="60"/>
      </w:pPr>
      <w:r>
        <w:t>Rebates for Your Business</w:t>
      </w:r>
    </w:p>
    <w:p>
      <w:pPr>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Tourism-heavy rural towns can cut operating costs for inns, restaurants, stores, and municipal assets.</w:t>
            </w:r>
          </w:p>
        </w:tc>
      </w:tr>
      <w:tr>
        <w:tc>
          <w:tcPr>
            <w:tcW w:type="dxa" w:w="1944"/>
            <w:shd w:fill="E9F2EC"/>
          </w:tcPr>
          <w:p>
            <w:r>
              <w:rPr>
                <w:b/>
              </w:rPr>
              <w:t>Best for</w:t>
            </w:r>
          </w:p>
        </w:tc>
        <w:tc>
          <w:tcPr>
            <w:tcW w:type="dxa" w:w="8568"/>
          </w:tcPr>
          <w:p>
            <w:r>
              <w:t>Businesses, nonprofits, public facilities, institutions</w:t>
            </w:r>
          </w:p>
        </w:tc>
      </w:tr>
      <w:tr>
        <w:tc>
          <w:tcPr>
            <w:tcW w:type="dxa" w:w="1944"/>
            <w:shd w:fill="E9F2EC"/>
          </w:tcPr>
          <w:p>
            <w:r>
              <w:rPr>
                <w:b/>
              </w:rPr>
              <w:t>Why it may help</w:t>
            </w:r>
          </w:p>
        </w:tc>
        <w:tc>
          <w:tcPr>
            <w:tcW w:type="dxa" w:w="8568"/>
          </w:tcPr>
          <w:p>
            <w:r>
              <w:t>Tourism-heavy rural towns can cut operating costs for inns, restaurants, stores, and municipal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lighting, HVAC, refrigeration, commercial kitchen, lodging</w:t>
            </w:r>
          </w:p>
        </w:tc>
      </w:tr>
      <w:tr>
        <w:tc>
          <w:tcPr>
            <w:tcW w:type="dxa" w:w="1944"/>
            <w:shd w:fill="E9F2EC"/>
          </w:tcPr>
          <w:p>
            <w:r>
              <w:rPr>
                <w:b/>
              </w:rPr>
              <w:t>Amount or cost</w:t>
            </w:r>
          </w:p>
        </w:tc>
        <w:tc>
          <w:tcPr>
            <w:tcW w:type="dxa" w:w="8568"/>
          </w:tcPr>
          <w:p>
            <w:r>
              <w:t>Measure-specific 2026 rebates</w:t>
            </w:r>
          </w:p>
        </w:tc>
      </w:tr>
      <w:tr>
        <w:tc>
          <w:tcPr>
            <w:tcW w:type="dxa" w:w="1944"/>
            <w:shd w:fill="E9F2EC"/>
          </w:tcPr>
          <w:p>
            <w:r>
              <w:rPr>
                <w:b/>
              </w:rPr>
              <w:t>Match or cost</w:t>
            </w:r>
          </w:p>
        </w:tc>
        <w:tc>
          <w:tcPr>
            <w:tcW w:type="dxa" w:w="8568"/>
          </w:tcPr>
          <w:p>
            <w:r>
              <w:t>Customer pays remaining cost</w:t>
            </w:r>
          </w:p>
        </w:tc>
      </w:tr>
      <w:tr>
        <w:tc>
          <w:tcPr>
            <w:tcW w:type="dxa" w:w="1944"/>
            <w:shd w:fill="E9F2EC"/>
          </w:tcPr>
          <w:p>
            <w:r>
              <w:rPr>
                <w:b/>
              </w:rPr>
              <w:t>Official source</w:t>
            </w:r>
          </w:p>
        </w:tc>
        <w:tc>
          <w:tcPr>
            <w:tcW w:type="dxa" w:w="8568"/>
          </w:tcPr>
          <w:p>
            <w:hyperlink r:id="rId492">
              <w:r>
                <w:rPr>
                  <w:color w:val="1B6A8F"/>
                  <w:u w:val="single"/>
                </w:rPr>
                <w:t>Open official page</w:t>
              </w:r>
            </w:hyperlink>
            <w:r>
              <w:t xml:space="preserve"> (https://www.efficiencyvermont.com/Media/Default/docs/trade-partners/technical-resources/EVT%20Business%20Offerings%202026%20Final.pdf)</w:t>
            </w:r>
          </w:p>
        </w:tc>
      </w:tr>
      <w:tr>
        <w:tc>
          <w:tcPr>
            <w:tcW w:type="dxa" w:w="1944"/>
            <w:shd w:fill="E9F2EC"/>
          </w:tcPr>
          <w:p>
            <w:r>
              <w:rPr>
                <w:b/>
              </w:rPr>
              <w:t>Record ID</w:t>
            </w:r>
          </w:p>
        </w:tc>
        <w:tc>
          <w:tcPr>
            <w:tcW w:type="dxa" w:w="8568"/>
          </w:tcPr>
          <w:p>
            <w:r>
              <w:t>RERC-FND-0565</w:t>
            </w:r>
          </w:p>
        </w:tc>
      </w:tr>
    </w:tbl>
    <w:p>
      <w:pPr>
        <w:pStyle w:val="Heading2"/>
        <w:spacing w:before="160" w:after="60"/>
      </w:pPr>
      <w:r>
        <w:t>Better Places Program</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Advance community-led placemaking efforts that create, revitalize, or activate public spaces in designated downtowns and village centers.</w:t>
            </w:r>
          </w:p>
        </w:tc>
      </w:tr>
      <w:tr>
        <w:tc>
          <w:tcPr>
            <w:tcW w:type="dxa" w:w="1944"/>
            <w:shd w:fill="E6F1F5"/>
          </w:tcPr>
          <w:p>
            <w:r>
              <w:rPr>
                <w:b/>
              </w:rPr>
              <w:t>Best for</w:t>
            </w:r>
          </w:p>
        </w:tc>
        <w:tc>
          <w:tcPr>
            <w:tcW w:type="dxa" w:w="8568"/>
          </w:tcPr>
          <w:p>
            <w:r>
              <w:t>Municipalities, local community groups, and nonprofit entities with municipal support</w:t>
            </w:r>
          </w:p>
        </w:tc>
      </w:tr>
      <w:tr>
        <w:tc>
          <w:tcPr>
            <w:tcW w:type="dxa" w:w="1944"/>
            <w:shd w:fill="E6F1F5"/>
          </w:tcPr>
          <w:p>
            <w:r>
              <w:rPr>
                <w:b/>
              </w:rPr>
              <w:t>Why it may help</w:t>
            </w:r>
          </w:p>
        </w:tc>
        <w:tc>
          <w:tcPr>
            <w:tcW w:type="dxa" w:w="8568"/>
          </w:tcPr>
          <w:p>
            <w:r>
              <w:t>May support rural community goals related to economic development and planning.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Economic Development; Planning; Historic/Cultural; Energy/Climate</w:t>
            </w:r>
          </w:p>
        </w:tc>
      </w:tr>
      <w:tr>
        <w:tc>
          <w:tcPr>
            <w:tcW w:type="dxa" w:w="1944"/>
            <w:shd w:fill="E6F1F5"/>
          </w:tcPr>
          <w:p>
            <w:r>
              <w:rPr>
                <w:b/>
              </w:rPr>
              <w:t>Amount or cost</w:t>
            </w:r>
          </w:p>
        </w:tc>
        <w:tc>
          <w:tcPr>
            <w:tcW w:type="dxa" w:w="8568"/>
          </w:tcPr>
          <w:p>
            <w:r>
              <w:t>$5K-$40K</w:t>
            </w:r>
          </w:p>
        </w:tc>
      </w:tr>
      <w:tr>
        <w:tc>
          <w:tcPr>
            <w:tcW w:type="dxa" w:w="1944"/>
            <w:shd w:fill="E6F1F5"/>
          </w:tcPr>
          <w:p>
            <w:r>
              <w:rPr>
                <w:b/>
              </w:rPr>
              <w:t>Match or cost</w:t>
            </w:r>
          </w:p>
        </w:tc>
        <w:tc>
          <w:tcPr>
            <w:tcW w:type="dxa" w:w="8568"/>
          </w:tcPr>
          <w:p>
            <w:r>
              <w:t>Yes, 2:1 match (crowdfunding)</w:t>
            </w:r>
          </w:p>
        </w:tc>
      </w:tr>
      <w:tr>
        <w:tc>
          <w:tcPr>
            <w:tcW w:type="dxa" w:w="1944"/>
            <w:shd w:fill="E6F1F5"/>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6F1F5"/>
          </w:tcPr>
          <w:p>
            <w:r>
              <w:rPr>
                <w:b/>
              </w:rPr>
              <w:t>Record ID</w:t>
            </w:r>
          </w:p>
        </w:tc>
        <w:tc>
          <w:tcPr>
            <w:tcW w:type="dxa" w:w="8568"/>
          </w:tcPr>
          <w:p>
            <w:r>
              <w:t>RERC-FND-0553</w:t>
            </w:r>
          </w:p>
        </w:tc>
      </w:tr>
    </w:tbl>
    <w:p>
      <w:pPr>
        <w:pStyle w:val="Heading2"/>
        <w:spacing w:before="160" w:after="60"/>
      </w:pPr>
      <w:r>
        <w:t>Brownfields Revitalization Fund</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Characterize and clean up brownfield sites to support redevelopment and economic reuse.</w:t>
            </w:r>
          </w:p>
        </w:tc>
      </w:tr>
      <w:tr>
        <w:tc>
          <w:tcPr>
            <w:tcW w:type="dxa" w:w="1944"/>
            <w:shd w:fill="E9F2EC"/>
          </w:tcPr>
          <w:p>
            <w:r>
              <w:rPr>
                <w:b/>
              </w:rPr>
              <w:t>Best for</w:t>
            </w:r>
          </w:p>
        </w:tc>
        <w:tc>
          <w:tcPr>
            <w:tcW w:type="dxa" w:w="8568"/>
          </w:tcPr>
          <w:p>
            <w:r>
              <w:t>Non-profits, for-profit entities, and municipalities with sites in Vermont</w:t>
            </w:r>
          </w:p>
        </w:tc>
      </w:tr>
      <w:tr>
        <w:tc>
          <w:tcPr>
            <w:tcW w:type="dxa" w:w="1944"/>
            <w:shd w:fill="E9F2EC"/>
          </w:tcPr>
          <w:p>
            <w:r>
              <w:rPr>
                <w:b/>
              </w:rPr>
              <w:t>Why it may help</w:t>
            </w:r>
          </w:p>
        </w:tc>
        <w:tc>
          <w:tcPr>
            <w:tcW w:type="dxa" w:w="8568"/>
          </w:tcPr>
          <w:p>
            <w:r>
              <w:t>May support rural community goals related to economic development and brownfields.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Economic Development; Brownfields; Energy/Climate</w:t>
            </w:r>
          </w:p>
        </w:tc>
      </w:tr>
      <w:tr>
        <w:tc>
          <w:tcPr>
            <w:tcW w:type="dxa" w:w="1944"/>
            <w:shd w:fill="E9F2EC"/>
          </w:tcPr>
          <w:p>
            <w:r>
              <w:rPr>
                <w:b/>
              </w:rPr>
              <w:t>Amount or cost</w:t>
            </w:r>
          </w:p>
        </w:tc>
        <w:tc>
          <w:tcPr>
            <w:tcW w:type="dxa" w:w="8568"/>
          </w:tcPr>
          <w:p>
            <w:r>
              <w:t>Up to $200K (grants); no loan limit</w:t>
            </w:r>
          </w:p>
        </w:tc>
      </w:tr>
      <w:tr>
        <w:tc>
          <w:tcPr>
            <w:tcW w:type="dxa" w:w="1944"/>
            <w:shd w:fill="E9F2EC"/>
          </w:tcPr>
          <w:p>
            <w:r>
              <w:rPr>
                <w:b/>
              </w:rPr>
              <w:t>Match or cost</w:t>
            </w:r>
          </w:p>
        </w:tc>
        <w:tc>
          <w:tcPr>
            <w:tcW w:type="dxa" w:w="8568"/>
          </w:tcPr>
          <w:p>
            <w:r>
              <w:t>Yes, 10%</w:t>
            </w:r>
          </w:p>
        </w:tc>
      </w:tr>
      <w:tr>
        <w:tc>
          <w:tcPr>
            <w:tcW w:type="dxa" w:w="1944"/>
            <w:shd w:fill="E9F2EC"/>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9F2EC"/>
          </w:tcPr>
          <w:p>
            <w:r>
              <w:rPr>
                <w:b/>
              </w:rPr>
              <w:t>Record ID</w:t>
            </w:r>
          </w:p>
        </w:tc>
        <w:tc>
          <w:tcPr>
            <w:tcW w:type="dxa" w:w="8568"/>
          </w:tcPr>
          <w:p>
            <w:r>
              <w:t>RERC-FND-0554</w:t>
            </w:r>
          </w:p>
        </w:tc>
      </w:tr>
    </w:tbl>
    <w:p>
      <w:pPr>
        <w:pStyle w:val="Heading2"/>
        <w:spacing w:before="160" w:after="60"/>
      </w:pPr>
      <w:r>
        <w:t>Downtown Transportation Fund</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transportation-related capital improvements within or serving designated downtowns and village centers.</w:t>
            </w:r>
          </w:p>
        </w:tc>
      </w:tr>
      <w:tr>
        <w:tc>
          <w:tcPr>
            <w:tcW w:type="dxa" w:w="1944"/>
            <w:shd w:fill="E6F1F5"/>
          </w:tcPr>
          <w:p>
            <w:r>
              <w:rPr>
                <w:b/>
              </w:rPr>
              <w:t>Best for</w:t>
            </w:r>
          </w:p>
        </w:tc>
        <w:tc>
          <w:tcPr>
            <w:tcW w:type="dxa" w:w="8568"/>
          </w:tcPr>
          <w:p>
            <w:r>
              <w:t>Municipalities with state-designated downtowns or eligible village centers</w:t>
            </w:r>
          </w:p>
        </w:tc>
      </w:tr>
      <w:tr>
        <w:tc>
          <w:tcPr>
            <w:tcW w:type="dxa" w:w="1944"/>
            <w:shd w:fill="E6F1F5"/>
          </w:tcPr>
          <w:p>
            <w:r>
              <w:rPr>
                <w:b/>
              </w:rPr>
              <w:t>Why it may help</w:t>
            </w:r>
          </w:p>
        </w:tc>
        <w:tc>
          <w:tcPr>
            <w:tcW w:type="dxa" w:w="8568"/>
          </w:tcPr>
          <w:p>
            <w:r>
              <w:t>May support rural community goals related to infrastructure and economic development.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Infrastructure; Economic Development; Planning;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6F1F5"/>
          </w:tcPr>
          <w:p>
            <w:r>
              <w:rPr>
                <w:b/>
              </w:rPr>
              <w:t>Record ID</w:t>
            </w:r>
          </w:p>
        </w:tc>
        <w:tc>
          <w:tcPr>
            <w:tcW w:type="dxa" w:w="8568"/>
          </w:tcPr>
          <w:p>
            <w:r>
              <w:t>RERC-FND-0557</w:t>
            </w:r>
          </w:p>
        </w:tc>
      </w:tr>
    </w:tbl>
    <w:p>
      <w:pPr>
        <w:pStyle w:val="Heading2"/>
        <w:spacing w:before="160" w:after="60"/>
      </w:pPr>
      <w:r>
        <w:t>Downtown and Village Center Tax Credits</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Encourage investment in historic downtown buildings through state tax credit incentives.</w:t>
            </w:r>
          </w:p>
        </w:tc>
      </w:tr>
      <w:tr>
        <w:tc>
          <w:tcPr>
            <w:tcW w:type="dxa" w:w="1944"/>
            <w:shd w:fill="E9F2EC"/>
          </w:tcPr>
          <w:p>
            <w:r>
              <w:rPr>
                <w:b/>
              </w:rPr>
              <w:t>Best for</w:t>
            </w:r>
          </w:p>
        </w:tc>
        <w:tc>
          <w:tcPr>
            <w:tcW w:type="dxa" w:w="8568"/>
          </w:tcPr>
          <w:p>
            <w:r>
              <w:t>Owners of qualifying buildings in Vermont's designated downtowns and village centers</w:t>
            </w:r>
          </w:p>
        </w:tc>
      </w:tr>
      <w:tr>
        <w:tc>
          <w:tcPr>
            <w:tcW w:type="dxa" w:w="1944"/>
            <w:shd w:fill="E9F2EC"/>
          </w:tcPr>
          <w:p>
            <w:r>
              <w:rPr>
                <w:b/>
              </w:rPr>
              <w:t>Why it may help</w:t>
            </w:r>
          </w:p>
        </w:tc>
        <w:tc>
          <w:tcPr>
            <w:tcW w:type="dxa" w:w="8568"/>
          </w:tcPr>
          <w:p>
            <w:r>
              <w:t>May support rural community goals related to economic development and planning.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Economic Development; Planning; Historic/Cultural;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9F2EC"/>
          </w:tcPr>
          <w:p>
            <w:r>
              <w:rPr>
                <w:b/>
              </w:rPr>
              <w:t>Record ID</w:t>
            </w:r>
          </w:p>
        </w:tc>
        <w:tc>
          <w:tcPr>
            <w:tcW w:type="dxa" w:w="8568"/>
          </w:tcPr>
          <w:p>
            <w:r>
              <w:t>RERC-FND-0558</w:t>
            </w:r>
          </w:p>
        </w:tc>
      </w:tr>
    </w:tbl>
    <w:p>
      <w:pPr>
        <w:pStyle w:val="Heading2"/>
        <w:spacing w:before="160" w:after="60"/>
      </w:pPr>
      <w:r>
        <w:t>Historic Preservation Grants</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 preservation and rehabilitation of historic buildings and structures across Vermont.</w:t>
            </w:r>
          </w:p>
        </w:tc>
      </w:tr>
      <w:tr>
        <w:tc>
          <w:tcPr>
            <w:tcW w:type="dxa" w:w="1944"/>
            <w:shd w:fill="E6F1F5"/>
          </w:tcPr>
          <w:p>
            <w:r>
              <w:rPr>
                <w:b/>
              </w:rPr>
              <w:t>Best for</w:t>
            </w:r>
          </w:p>
        </w:tc>
        <w:tc>
          <w:tcPr>
            <w:tcW w:type="dxa" w:w="8568"/>
          </w:tcPr>
          <w:p>
            <w:r>
              <w:t>Municipalities, nonprofits, and property owners of qualifying historic structures</w:t>
            </w:r>
          </w:p>
        </w:tc>
      </w:tr>
      <w:tr>
        <w:tc>
          <w:tcPr>
            <w:tcW w:type="dxa" w:w="1944"/>
            <w:shd w:fill="E6F1F5"/>
          </w:tcPr>
          <w:p>
            <w:r>
              <w:rPr>
                <w:b/>
              </w:rPr>
              <w:t>Why it may help</w:t>
            </w:r>
          </w:p>
        </w:tc>
        <w:tc>
          <w:tcPr>
            <w:tcW w:type="dxa" w:w="8568"/>
          </w:tcPr>
          <w:p>
            <w:r>
              <w:t>May support rural community goals related to historic and cultural and energy and climate.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Historic/Cultural;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6F1F5"/>
          </w:tcPr>
          <w:p>
            <w:r>
              <w:rPr>
                <w:b/>
              </w:rPr>
              <w:t>Record ID</w:t>
            </w:r>
          </w:p>
        </w:tc>
        <w:tc>
          <w:tcPr>
            <w:tcW w:type="dxa" w:w="8568"/>
          </w:tcPr>
          <w:p>
            <w:r>
              <w:t>RERC-FND-0561</w:t>
            </w:r>
          </w:p>
        </w:tc>
      </w:tr>
    </w:tbl>
    <w:p>
      <w:pPr>
        <w:pStyle w:val="Heading2"/>
        <w:spacing w:before="160" w:after="60"/>
      </w:pPr>
      <w:r>
        <w:t>Investment Capital</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 capital investment support for economic development and community growth initiatives in Vermont.</w:t>
            </w:r>
          </w:p>
        </w:tc>
      </w:tr>
      <w:tr>
        <w:tc>
          <w:tcPr>
            <w:tcW w:type="dxa" w:w="1944"/>
            <w:shd w:fill="E9F2EC"/>
          </w:tcPr>
          <w:p>
            <w:r>
              <w:rPr>
                <w:b/>
              </w:rPr>
              <w:t>Best for</w:t>
            </w:r>
          </w:p>
        </w:tc>
        <w:tc>
          <w:tcPr>
            <w:tcW w:type="dxa" w:w="8568"/>
          </w:tcPr>
          <w:p>
            <w:r>
              <w:t>Businesses, municipalities, and development organizations</w:t>
            </w:r>
          </w:p>
        </w:tc>
      </w:tr>
      <w:tr>
        <w:tc>
          <w:tcPr>
            <w:tcW w:type="dxa" w:w="1944"/>
            <w:shd w:fill="E9F2EC"/>
          </w:tcPr>
          <w:p>
            <w:r>
              <w:rPr>
                <w:b/>
              </w:rPr>
              <w:t>Why it may help</w:t>
            </w:r>
          </w:p>
        </w:tc>
        <w:tc>
          <w:tcPr>
            <w:tcW w:type="dxa" w:w="8568"/>
          </w:tcPr>
          <w:p>
            <w:r>
              <w:t>May support rural community goals related to economic development and energy and climate.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Economic Development;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9F2EC"/>
          </w:tcPr>
          <w:p>
            <w:r>
              <w:rPr>
                <w:b/>
              </w:rPr>
              <w:t>Record ID</w:t>
            </w:r>
          </w:p>
        </w:tc>
        <w:tc>
          <w:tcPr>
            <w:tcW w:type="dxa" w:w="8568"/>
          </w:tcPr>
          <w:p>
            <w:r>
              <w:t>RERC-FND-0562</w:t>
            </w:r>
          </w:p>
        </w:tc>
      </w:tr>
    </w:tbl>
    <w:p>
      <w:pPr>
        <w:pStyle w:val="Heading2"/>
        <w:spacing w:before="160" w:after="60"/>
      </w:pPr>
      <w:r>
        <w:t>Municipal Planning Grant</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 municipalities plan for future growth and development including town plans, zoning bylaws, and community revitalization strategies.</w:t>
            </w:r>
          </w:p>
        </w:tc>
      </w:tr>
      <w:tr>
        <w:tc>
          <w:tcPr>
            <w:tcW w:type="dxa" w:w="1944"/>
            <w:shd w:fill="E6F1F5"/>
          </w:tcPr>
          <w:p>
            <w:r>
              <w:rPr>
                <w:b/>
              </w:rPr>
              <w:t>Best for</w:t>
            </w:r>
          </w:p>
        </w:tc>
        <w:tc>
          <w:tcPr>
            <w:tcW w:type="dxa" w:w="8568"/>
          </w:tcPr>
          <w:p>
            <w:r>
              <w:t>Vermont municipalities</w:t>
            </w:r>
          </w:p>
        </w:tc>
      </w:tr>
      <w:tr>
        <w:tc>
          <w:tcPr>
            <w:tcW w:type="dxa" w:w="1944"/>
            <w:shd w:fill="E6F1F5"/>
          </w:tcPr>
          <w:p>
            <w:r>
              <w:rPr>
                <w:b/>
              </w:rPr>
              <w:t>Why it may help</w:t>
            </w:r>
          </w:p>
        </w:tc>
        <w:tc>
          <w:tcPr>
            <w:tcW w:type="dxa" w:w="8568"/>
          </w:tcPr>
          <w:p>
            <w:r>
              <w:t>May support rural community goals related to planning and energy and climate. Confirm current eligibility and project fit with the program.</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Planning; Energy/Climate</w:t>
            </w:r>
          </w:p>
        </w:tc>
      </w:tr>
      <w:tr>
        <w:tc>
          <w:tcPr>
            <w:tcW w:type="dxa" w:w="1944"/>
            <w:shd w:fill="E6F1F5"/>
          </w:tcPr>
          <w:p>
            <w:r>
              <w:rPr>
                <w:b/>
              </w:rPr>
              <w:t>Amount or cost</w:t>
            </w:r>
          </w:p>
        </w:tc>
        <w:tc>
          <w:tcPr>
            <w:tcW w:type="dxa" w:w="8568"/>
          </w:tcPr>
          <w:p>
            <w:r>
              <w:t>Up to $30K</w:t>
            </w:r>
          </w:p>
        </w:tc>
      </w:tr>
      <w:tr>
        <w:tc>
          <w:tcPr>
            <w:tcW w:type="dxa" w:w="1944"/>
            <w:shd w:fill="E6F1F5"/>
          </w:tcPr>
          <w:p>
            <w:r>
              <w:rPr>
                <w:b/>
              </w:rPr>
              <w:t>Match or cost</w:t>
            </w:r>
          </w:p>
        </w:tc>
        <w:tc>
          <w:tcPr>
            <w:tcW w:type="dxa" w:w="8568"/>
          </w:tcPr>
          <w:p>
            <w:r>
              <w:t>Yes, 10%</w:t>
            </w:r>
          </w:p>
        </w:tc>
      </w:tr>
      <w:tr>
        <w:tc>
          <w:tcPr>
            <w:tcW w:type="dxa" w:w="1944"/>
            <w:shd w:fill="E6F1F5"/>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6F1F5"/>
          </w:tcPr>
          <w:p>
            <w:r>
              <w:rPr>
                <w:b/>
              </w:rPr>
              <w:t>Record ID</w:t>
            </w:r>
          </w:p>
        </w:tc>
        <w:tc>
          <w:tcPr>
            <w:tcW w:type="dxa" w:w="8568"/>
          </w:tcPr>
          <w:p>
            <w:r>
              <w:t>RERC-FND-0564</w:t>
            </w:r>
          </w:p>
        </w:tc>
      </w:tr>
    </w:tbl>
    <w:p>
      <w:pPr>
        <w:pStyle w:val="Heading2"/>
        <w:spacing w:before="160" w:after="60"/>
      </w:pPr>
      <w:r>
        <w:t>Vermont Better Connections Grant</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 planning projects that align land use planning and community revitalization with transportation investments.</w:t>
            </w:r>
          </w:p>
        </w:tc>
      </w:tr>
      <w:tr>
        <w:tc>
          <w:tcPr>
            <w:tcW w:type="dxa" w:w="1944"/>
            <w:shd w:fill="E9F2EC"/>
          </w:tcPr>
          <w:p>
            <w:r>
              <w:rPr>
                <w:b/>
              </w:rPr>
              <w:t>Best for</w:t>
            </w:r>
          </w:p>
        </w:tc>
        <w:tc>
          <w:tcPr>
            <w:tcW w:type="dxa" w:w="8568"/>
          </w:tcPr>
          <w:p>
            <w:r>
              <w:t>Municipalities and regional planning commissions in Vermont</w:t>
            </w:r>
          </w:p>
        </w:tc>
      </w:tr>
      <w:tr>
        <w:tc>
          <w:tcPr>
            <w:tcW w:type="dxa" w:w="1944"/>
            <w:shd w:fill="E9F2EC"/>
          </w:tcPr>
          <w:p>
            <w:r>
              <w:rPr>
                <w:b/>
              </w:rPr>
              <w:t>Why it may help</w:t>
            </w:r>
          </w:p>
        </w:tc>
        <w:tc>
          <w:tcPr>
            <w:tcW w:type="dxa" w:w="8568"/>
          </w:tcPr>
          <w:p>
            <w:r>
              <w:t>May support rural community goals related to infrastructure and planning. Confirm current eligibility and project fit with the program.</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Infrastructure; Planning; Conservation;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9F2EC"/>
          </w:tcPr>
          <w:p>
            <w:r>
              <w:rPr>
                <w:b/>
              </w:rPr>
              <w:t>Record ID</w:t>
            </w:r>
          </w:p>
        </w:tc>
        <w:tc>
          <w:tcPr>
            <w:tcW w:type="dxa" w:w="8568"/>
          </w:tcPr>
          <w:p>
            <w:r>
              <w:t>RERC-FND-0570</w:t>
            </w:r>
          </w:p>
        </w:tc>
      </w:tr>
    </w:tbl>
    <w:p>
      <w:pPr>
        <w:pStyle w:val="Heading2"/>
        <w:spacing w:before="160" w:after="60"/>
      </w:pPr>
      <w:r>
        <w:t>Vermont State Brownfield Grants</w:t>
      </w:r>
    </w:p>
    <w:p>
      <w:pPr>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assessment and cleanup of contaminated brownfield sites to facilitate redevelopment across Vermont.</w:t>
            </w:r>
          </w:p>
        </w:tc>
      </w:tr>
      <w:tr>
        <w:tc>
          <w:tcPr>
            <w:tcW w:type="dxa" w:w="1944"/>
            <w:shd w:fill="E6F1F5"/>
          </w:tcPr>
          <w:p>
            <w:r>
              <w:rPr>
                <w:b/>
              </w:rPr>
              <w:t>Best for</w:t>
            </w:r>
          </w:p>
        </w:tc>
        <w:tc>
          <w:tcPr>
            <w:tcW w:type="dxa" w:w="8568"/>
          </w:tcPr>
          <w:p>
            <w:r>
              <w:t>Non-profits, for-profit entities, and municipalities with brownfield sites in Vermont</w:t>
            </w:r>
          </w:p>
        </w:tc>
      </w:tr>
      <w:tr>
        <w:tc>
          <w:tcPr>
            <w:tcW w:type="dxa" w:w="1944"/>
            <w:shd w:fill="E6F1F5"/>
          </w:tcPr>
          <w:p>
            <w:r>
              <w:rPr>
                <w:b/>
              </w:rPr>
              <w:t>Why it may help</w:t>
            </w:r>
          </w:p>
        </w:tc>
        <w:tc>
          <w:tcPr>
            <w:tcW w:type="dxa" w:w="8568"/>
          </w:tcPr>
          <w:p>
            <w:r>
              <w:t>May support rural community goals related to brownfields and energy and climate.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Brownfields; Energy/Climate</w:t>
            </w:r>
          </w:p>
        </w:tc>
      </w:tr>
      <w:tr>
        <w:tc>
          <w:tcPr>
            <w:tcW w:type="dxa" w:w="1944"/>
            <w:shd w:fill="E6F1F5"/>
          </w:tcPr>
          <w:p>
            <w:r>
              <w:rPr>
                <w:b/>
              </w:rPr>
              <w:t>Amount or cost</w:t>
            </w:r>
          </w:p>
        </w:tc>
        <w:tc>
          <w:tcPr>
            <w:tcW w:type="dxa" w:w="8568"/>
          </w:tcPr>
          <w:p>
            <w:r>
              <w:t>Up to $200K (grants)</w:t>
            </w:r>
          </w:p>
        </w:tc>
      </w:tr>
      <w:tr>
        <w:tc>
          <w:tcPr>
            <w:tcW w:type="dxa" w:w="1944"/>
            <w:shd w:fill="E6F1F5"/>
          </w:tcPr>
          <w:p>
            <w:r>
              <w:rPr>
                <w:b/>
              </w:rPr>
              <w:t>Match or cost</w:t>
            </w:r>
          </w:p>
        </w:tc>
        <w:tc>
          <w:tcPr>
            <w:tcW w:type="dxa" w:w="8568"/>
          </w:tcPr>
          <w:p>
            <w:r>
              <w:t>Yes, 10%</w:t>
            </w:r>
          </w:p>
        </w:tc>
      </w:tr>
      <w:tr>
        <w:tc>
          <w:tcPr>
            <w:tcW w:type="dxa" w:w="1944"/>
            <w:shd w:fill="E6F1F5"/>
          </w:tcPr>
          <w:p>
            <w:r>
              <w:rPr>
                <w:b/>
              </w:rPr>
              <w:t>Official source</w:t>
            </w:r>
          </w:p>
        </w:tc>
        <w:tc>
          <w:tcPr>
            <w:tcW w:type="dxa" w:w="8568"/>
          </w:tcPr>
          <w:p>
            <w:hyperlink r:id="rId493">
              <w:r>
                <w:rPr>
                  <w:color w:val="1B6A8F"/>
                  <w:u w:val="single"/>
                </w:rPr>
                <w:t>Open official page</w:t>
              </w:r>
            </w:hyperlink>
            <w:r>
              <w:t xml:space="preserve"> (https://accd.vermont.gov/community-development/funding-incentives)</w:t>
            </w:r>
          </w:p>
        </w:tc>
      </w:tr>
      <w:tr>
        <w:tc>
          <w:tcPr>
            <w:tcW w:type="dxa" w:w="1944"/>
            <w:shd w:fill="E6F1F5"/>
          </w:tcPr>
          <w:p>
            <w:r>
              <w:rPr>
                <w:b/>
              </w:rPr>
              <w:t>Record ID</w:t>
            </w:r>
          </w:p>
        </w:tc>
        <w:tc>
          <w:tcPr>
            <w:tcW w:type="dxa" w:w="8568"/>
          </w:tcPr>
          <w:p>
            <w:r>
              <w:t>RERC-FND-0573</w:t>
            </w:r>
          </w:p>
        </w:tc>
      </w:tr>
    </w:tbl>
    <w:p>
      <w:pPr>
        <w:pStyle w:val="Heading2"/>
        <w:spacing w:before="160" w:after="60"/>
      </w:pPr>
      <w:r>
        <w:t>Funding Opportunities</w:t>
      </w:r>
    </w:p>
    <w:p>
      <w:pPr>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 environmental protection, water quality, clean energy, and pollution prevention projects across Vermont.</w:t>
            </w:r>
          </w:p>
        </w:tc>
      </w:tr>
      <w:tr>
        <w:tc>
          <w:tcPr>
            <w:tcW w:type="dxa" w:w="1944"/>
            <w:shd w:fill="E9F2EC"/>
          </w:tcPr>
          <w:p>
            <w:r>
              <w:rPr>
                <w:b/>
              </w:rPr>
              <w:t>Best for</w:t>
            </w:r>
          </w:p>
        </w:tc>
        <w:tc>
          <w:tcPr>
            <w:tcW w:type="dxa" w:w="8568"/>
          </w:tcPr>
          <w:p>
            <w:r>
              <w:t>Municipalities, nonprofits, businesses, and landowners</w:t>
            </w:r>
          </w:p>
        </w:tc>
      </w:tr>
      <w:tr>
        <w:tc>
          <w:tcPr>
            <w:tcW w:type="dxa" w:w="1944"/>
            <w:shd w:fill="E9F2EC"/>
          </w:tcPr>
          <w:p>
            <w:r>
              <w:rPr>
                <w:b/>
              </w:rPr>
              <w:t>Why it may help</w:t>
            </w:r>
          </w:p>
        </w:tc>
        <w:tc>
          <w:tcPr>
            <w:tcW w:type="dxa" w:w="8568"/>
          </w:tcPr>
          <w:p>
            <w:r>
              <w:t>May support rural community goals related to infrastructure and economic development.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Infrastructure; Economic Development; Conservation;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94">
              <w:r>
                <w:rPr>
                  <w:color w:val="1B6A8F"/>
                  <w:u w:val="single"/>
                </w:rPr>
                <w:t>Open official page</w:t>
              </w:r>
            </w:hyperlink>
            <w:r>
              <w:t xml:space="preserve"> (https://dec.vermont.gov/water-investment/water-financing)</w:t>
            </w:r>
          </w:p>
        </w:tc>
      </w:tr>
      <w:tr>
        <w:tc>
          <w:tcPr>
            <w:tcW w:type="dxa" w:w="1944"/>
            <w:shd w:fill="E9F2EC"/>
          </w:tcPr>
          <w:p>
            <w:r>
              <w:rPr>
                <w:b/>
              </w:rPr>
              <w:t>Record ID</w:t>
            </w:r>
          </w:p>
        </w:tc>
        <w:tc>
          <w:tcPr>
            <w:tcW w:type="dxa" w:w="8568"/>
          </w:tcPr>
          <w:p>
            <w:r>
              <w:t>RERC-FND-0559</w:t>
            </w:r>
          </w:p>
        </w:tc>
      </w:tr>
    </w:tbl>
    <w:p>
      <w:pPr>
        <w:pStyle w:val="Heading2"/>
        <w:spacing w:before="160" w:after="60"/>
      </w:pPr>
      <w:r>
        <w:t>Land and Water Conservation Fund</w:t>
      </w:r>
    </w:p>
    <w:p>
      <w:pPr>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Develop public outdoor recreation opportunities including parks, open spaces, and recreation facilities.</w:t>
            </w:r>
          </w:p>
        </w:tc>
      </w:tr>
      <w:tr>
        <w:tc>
          <w:tcPr>
            <w:tcW w:type="dxa" w:w="1944"/>
            <w:shd w:fill="E6F1F5"/>
          </w:tcPr>
          <w:p>
            <w:r>
              <w:rPr>
                <w:b/>
              </w:rPr>
              <w:t>Best for</w:t>
            </w:r>
          </w:p>
        </w:tc>
        <w:tc>
          <w:tcPr>
            <w:tcW w:type="dxa" w:w="8568"/>
          </w:tcPr>
          <w:p>
            <w:r>
              <w:t>State agencies and local governments</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Infrastructure; Recreation; Conservation;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Yes, 50%</w:t>
            </w:r>
          </w:p>
        </w:tc>
      </w:tr>
      <w:tr>
        <w:tc>
          <w:tcPr>
            <w:tcW w:type="dxa" w:w="1944"/>
            <w:shd w:fill="E6F1F5"/>
          </w:tcPr>
          <w:p>
            <w:r>
              <w:rPr>
                <w:b/>
              </w:rPr>
              <w:t>Official source</w:t>
            </w:r>
          </w:p>
        </w:tc>
        <w:tc>
          <w:tcPr>
            <w:tcW w:type="dxa" w:w="8568"/>
          </w:tcPr>
          <w:p>
            <w:hyperlink r:id="rId495">
              <w:r>
                <w:rPr>
                  <w:color w:val="1B6A8F"/>
                  <w:u w:val="single"/>
                </w:rPr>
                <w:t>Open official page</w:t>
              </w:r>
            </w:hyperlink>
            <w:r>
              <w:t xml:space="preserve"> (https://fpr.vermont.gov/recreation/recreation-grants)</w:t>
            </w:r>
          </w:p>
        </w:tc>
      </w:tr>
      <w:tr>
        <w:tc>
          <w:tcPr>
            <w:tcW w:type="dxa" w:w="1944"/>
            <w:shd w:fill="E6F1F5"/>
          </w:tcPr>
          <w:p>
            <w:r>
              <w:rPr>
                <w:b/>
              </w:rPr>
              <w:t>Record ID</w:t>
            </w:r>
          </w:p>
        </w:tc>
        <w:tc>
          <w:tcPr>
            <w:tcW w:type="dxa" w:w="8568"/>
          </w:tcPr>
          <w:p>
            <w:r>
              <w:t>RERC-FND-0563</w:t>
            </w:r>
          </w:p>
        </w:tc>
      </w:tr>
    </w:tbl>
    <w:p>
      <w:pPr>
        <w:pStyle w:val="Heading2"/>
        <w:spacing w:before="160" w:after="60"/>
      </w:pPr>
      <w:r>
        <w:t>Recreation Trails Program</w:t>
      </w:r>
    </w:p>
    <w:p>
      <w:pPr>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 development and restoration of public recreational trails for motorized and nonmotorized use.</w:t>
            </w:r>
          </w:p>
        </w:tc>
      </w:tr>
      <w:tr>
        <w:tc>
          <w:tcPr>
            <w:tcW w:type="dxa" w:w="1944"/>
            <w:shd w:fill="E9F2EC"/>
          </w:tcPr>
          <w:p>
            <w:r>
              <w:rPr>
                <w:b/>
              </w:rPr>
              <w:t>Best for</w:t>
            </w:r>
          </w:p>
        </w:tc>
        <w:tc>
          <w:tcPr>
            <w:tcW w:type="dxa" w:w="8568"/>
          </w:tcPr>
          <w:p>
            <w:r>
              <w:t>Municipalities, nonprofits, and other governmental entities</w:t>
            </w:r>
          </w:p>
        </w:tc>
      </w:tr>
      <w:tr>
        <w:tc>
          <w:tcPr>
            <w:tcW w:type="dxa" w:w="1944"/>
            <w:shd w:fill="E9F2EC"/>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Conservation; Energy/Climate</w:t>
            </w:r>
          </w:p>
        </w:tc>
      </w:tr>
      <w:tr>
        <w:tc>
          <w:tcPr>
            <w:tcW w:type="dxa" w:w="1944"/>
            <w:shd w:fill="E9F2EC"/>
          </w:tcPr>
          <w:p>
            <w:r>
              <w:rPr>
                <w:b/>
              </w:rPr>
              <w:t>Amount or cost</w:t>
            </w:r>
          </w:p>
        </w:tc>
        <w:tc>
          <w:tcPr>
            <w:tcW w:type="dxa" w:w="8568"/>
          </w:tcPr>
          <w:p>
            <w:r>
              <w:t>Up to $50K</w:t>
            </w:r>
          </w:p>
        </w:tc>
      </w:tr>
      <w:tr>
        <w:tc>
          <w:tcPr>
            <w:tcW w:type="dxa" w:w="1944"/>
            <w:shd w:fill="E9F2EC"/>
          </w:tcPr>
          <w:p>
            <w:r>
              <w:rPr>
                <w:b/>
              </w:rPr>
              <w:t>Match or cost</w:t>
            </w:r>
          </w:p>
        </w:tc>
        <w:tc>
          <w:tcPr>
            <w:tcW w:type="dxa" w:w="8568"/>
          </w:tcPr>
          <w:p>
            <w:r>
              <w:t>Yes, 20%</w:t>
            </w:r>
          </w:p>
        </w:tc>
      </w:tr>
      <w:tr>
        <w:tc>
          <w:tcPr>
            <w:tcW w:type="dxa" w:w="1944"/>
            <w:shd w:fill="E9F2EC"/>
          </w:tcPr>
          <w:p>
            <w:r>
              <w:rPr>
                <w:b/>
              </w:rPr>
              <w:t>Official source</w:t>
            </w:r>
          </w:p>
        </w:tc>
        <w:tc>
          <w:tcPr>
            <w:tcW w:type="dxa" w:w="8568"/>
          </w:tcPr>
          <w:p>
            <w:hyperlink r:id="rId26">
              <w:r>
                <w:rPr>
                  <w:color w:val="1B6A8F"/>
                  <w:u w:val="single"/>
                </w:rPr>
                <w:t>Open official page</w:t>
              </w:r>
            </w:hyperlink>
            <w:r>
              <w:t xml:space="preserve"> (https://www.fhwa.dot.gov/environment/recreational_trails)</w:t>
            </w:r>
          </w:p>
        </w:tc>
      </w:tr>
      <w:tr>
        <w:tc>
          <w:tcPr>
            <w:tcW w:type="dxa" w:w="1944"/>
            <w:shd w:fill="E9F2EC"/>
          </w:tcPr>
          <w:p>
            <w:r>
              <w:rPr>
                <w:b/>
              </w:rPr>
              <w:t>Record ID</w:t>
            </w:r>
          </w:p>
        </w:tc>
        <w:tc>
          <w:tcPr>
            <w:tcW w:type="dxa" w:w="8568"/>
          </w:tcPr>
          <w:p>
            <w:r>
              <w:t>RERC-FND-0566</w:t>
            </w:r>
          </w:p>
        </w:tc>
      </w:tr>
    </w:tbl>
    <w:p>
      <w:pPr>
        <w:pStyle w:val="Heading2"/>
        <w:spacing w:before="160" w:after="60"/>
      </w:pPr>
      <w:r>
        <w:t>The Enhancement of Recreation Stewardship and Access Trails Grants</w:t>
      </w:r>
    </w:p>
    <w:p>
      <w:pPr>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Develop and restore public recreational trails and improve stewardship and community access to Vermont's outdoor recreation resources.</w:t>
            </w:r>
          </w:p>
        </w:tc>
      </w:tr>
      <w:tr>
        <w:tc>
          <w:tcPr>
            <w:tcW w:type="dxa" w:w="1944"/>
            <w:shd w:fill="E6F1F5"/>
          </w:tcPr>
          <w:p>
            <w:r>
              <w:rPr>
                <w:b/>
              </w:rPr>
              <w:t>Best for</w:t>
            </w:r>
          </w:p>
        </w:tc>
        <w:tc>
          <w:tcPr>
            <w:tcW w:type="dxa" w:w="8568"/>
          </w:tcPr>
          <w:p>
            <w:r>
              <w:t>Municipalities and nonprofit organizations</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Conservation;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95">
              <w:r>
                <w:rPr>
                  <w:color w:val="1B6A8F"/>
                  <w:u w:val="single"/>
                </w:rPr>
                <w:t>Open official page</w:t>
              </w:r>
            </w:hyperlink>
            <w:r>
              <w:t xml:space="preserve"> (https://fpr.vermont.gov/recreation/recreation-grants)</w:t>
            </w:r>
          </w:p>
        </w:tc>
      </w:tr>
      <w:tr>
        <w:tc>
          <w:tcPr>
            <w:tcW w:type="dxa" w:w="1944"/>
            <w:shd w:fill="E6F1F5"/>
          </w:tcPr>
          <w:p>
            <w:r>
              <w:rPr>
                <w:b/>
              </w:rPr>
              <w:t>Record ID</w:t>
            </w:r>
          </w:p>
        </w:tc>
        <w:tc>
          <w:tcPr>
            <w:tcW w:type="dxa" w:w="8568"/>
          </w:tcPr>
          <w:p>
            <w:r>
              <w:t>RERC-FND-0567</w:t>
            </w:r>
          </w:p>
        </w:tc>
      </w:tr>
    </w:tbl>
    <w:p>
      <w:pPr>
        <w:pStyle w:val="Heading2"/>
        <w:spacing w:before="160" w:after="60"/>
      </w:pPr>
      <w:r>
        <w:t>VOREC Community Grant</w:t>
      </w:r>
    </w:p>
    <w:p>
      <w:pPr>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 Vermont communities leverage outdoor recreation assets for economic vitality and support the five pillars of the VOREC program.</w:t>
            </w:r>
          </w:p>
        </w:tc>
      </w:tr>
      <w:tr>
        <w:tc>
          <w:tcPr>
            <w:tcW w:type="dxa" w:w="1944"/>
            <w:shd w:fill="E9F2EC"/>
          </w:tcPr>
          <w:p>
            <w:r>
              <w:rPr>
                <w:b/>
              </w:rPr>
              <w:t>Best for</w:t>
            </w:r>
          </w:p>
        </w:tc>
        <w:tc>
          <w:tcPr>
            <w:tcW w:type="dxa" w:w="8568"/>
          </w:tcPr>
          <w:p>
            <w:r>
              <w:t>Municipalities and nonprofit organizations</w:t>
            </w:r>
          </w:p>
        </w:tc>
      </w:tr>
      <w:tr>
        <w:tc>
          <w:tcPr>
            <w:tcW w:type="dxa" w:w="1944"/>
            <w:shd w:fill="E9F2EC"/>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Recreation; Economic Development; Conservation; Energy/Climate</w:t>
            </w:r>
          </w:p>
        </w:tc>
      </w:tr>
      <w:tr>
        <w:tc>
          <w:tcPr>
            <w:tcW w:type="dxa" w:w="1944"/>
            <w:shd w:fill="E9F2EC"/>
          </w:tcPr>
          <w:p>
            <w:r>
              <w:rPr>
                <w:b/>
              </w:rPr>
              <w:t>Amount or cost</w:t>
            </w:r>
          </w:p>
        </w:tc>
        <w:tc>
          <w:tcPr>
            <w:tcW w:type="dxa" w:w="8568"/>
          </w:tcPr>
          <w:p>
            <w:r>
              <w:t>$10K-$100K</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495">
              <w:r>
                <w:rPr>
                  <w:color w:val="1B6A8F"/>
                  <w:u w:val="single"/>
                </w:rPr>
                <w:t>Open official page</w:t>
              </w:r>
            </w:hyperlink>
            <w:r>
              <w:t xml:space="preserve"> (https://fpr.vermont.gov/recreation/recreation-grants)</w:t>
            </w:r>
          </w:p>
        </w:tc>
      </w:tr>
      <w:tr>
        <w:tc>
          <w:tcPr>
            <w:tcW w:type="dxa" w:w="1944"/>
            <w:shd w:fill="E9F2EC"/>
          </w:tcPr>
          <w:p>
            <w:r>
              <w:rPr>
                <w:b/>
              </w:rPr>
              <w:t>Record ID</w:t>
            </w:r>
          </w:p>
        </w:tc>
        <w:tc>
          <w:tcPr>
            <w:tcW w:type="dxa" w:w="8568"/>
          </w:tcPr>
          <w:p>
            <w:r>
              <w:t>RERC-FND-0569</w:t>
            </w:r>
          </w:p>
        </w:tc>
      </w:tr>
    </w:tbl>
    <w:p>
      <w:pPr>
        <w:pStyle w:val="Heading2"/>
        <w:spacing w:before="160" w:after="60"/>
      </w:pPr>
      <w:r>
        <w:t>Vermont Outdoor Recreation Economic Collaborative (VOREC) Grant</w:t>
      </w:r>
    </w:p>
    <w:p>
      <w:pPr>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 communities leverage outdoor recreation assets for economic vitality and grow outdoor recreation-friendly communities.</w:t>
            </w:r>
          </w:p>
        </w:tc>
      </w:tr>
      <w:tr>
        <w:tc>
          <w:tcPr>
            <w:tcW w:type="dxa" w:w="1944"/>
            <w:shd w:fill="E6F1F5"/>
          </w:tcPr>
          <w:p>
            <w:r>
              <w:rPr>
                <w:b/>
              </w:rPr>
              <w:t>Best for</w:t>
            </w:r>
          </w:p>
        </w:tc>
        <w:tc>
          <w:tcPr>
            <w:tcW w:type="dxa" w:w="8568"/>
          </w:tcPr>
          <w:p>
            <w:r>
              <w:t>Vermont municipalities and nonprofit organizations</w:t>
            </w:r>
          </w:p>
        </w:tc>
      </w:tr>
      <w:tr>
        <w:tc>
          <w:tcPr>
            <w:tcW w:type="dxa" w:w="1944"/>
            <w:shd w:fill="E6F1F5"/>
          </w:tcPr>
          <w:p>
            <w:r>
              <w:rPr>
                <w:b/>
              </w:rPr>
              <w:t>Why it may help</w:t>
            </w:r>
          </w:p>
        </w:tc>
        <w:tc>
          <w:tcPr>
            <w:tcW w:type="dxa" w:w="8568"/>
          </w:tcPr>
          <w:p>
            <w:r>
              <w:t>May support rural community goals related to recreation and economic development.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 Economic Development; Conservation; Energy/Climate</w:t>
            </w:r>
          </w:p>
        </w:tc>
      </w:tr>
      <w:tr>
        <w:tc>
          <w:tcPr>
            <w:tcW w:type="dxa" w:w="1944"/>
            <w:shd w:fill="E6F1F5"/>
          </w:tcPr>
          <w:p>
            <w:r>
              <w:rPr>
                <w:b/>
              </w:rPr>
              <w:t>Amount or cost</w:t>
            </w:r>
          </w:p>
        </w:tc>
        <w:tc>
          <w:tcPr>
            <w:tcW w:type="dxa" w:w="8568"/>
          </w:tcPr>
          <w:p>
            <w:r>
              <w:t>$10K-$100K</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95">
              <w:r>
                <w:rPr>
                  <w:color w:val="1B6A8F"/>
                  <w:u w:val="single"/>
                </w:rPr>
                <w:t>Open official page</w:t>
              </w:r>
            </w:hyperlink>
            <w:r>
              <w:t xml:space="preserve"> (https://fpr.vermont.gov/recreation/recreation-grants)</w:t>
            </w:r>
          </w:p>
        </w:tc>
      </w:tr>
      <w:tr>
        <w:tc>
          <w:tcPr>
            <w:tcW w:type="dxa" w:w="1944"/>
            <w:shd w:fill="E6F1F5"/>
          </w:tcPr>
          <w:p>
            <w:r>
              <w:rPr>
                <w:b/>
              </w:rPr>
              <w:t>Record ID</w:t>
            </w:r>
          </w:p>
        </w:tc>
        <w:tc>
          <w:tcPr>
            <w:tcW w:type="dxa" w:w="8568"/>
          </w:tcPr>
          <w:p>
            <w:r>
              <w:t>RERC-FND-0572</w:t>
            </w:r>
          </w:p>
        </w:tc>
      </w:tr>
    </w:tbl>
    <w:p>
      <w:pPr>
        <w:pStyle w:val="Heading2"/>
        <w:spacing w:before="160" w:after="60"/>
      </w:pPr>
      <w:r>
        <w:t>Vermont Community Development Program</w:t>
      </w:r>
    </w:p>
    <w:p>
      <w:pPr>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core infrastructure and facilities that support rural recreation destinations.</w:t>
            </w:r>
          </w:p>
        </w:tc>
      </w:tr>
      <w:tr>
        <w:tc>
          <w:tcPr>
            <w:tcW w:type="dxa" w:w="1944"/>
            <w:shd w:fill="E9F2EC"/>
          </w:tcPr>
          <w:p>
            <w:r>
              <w:rPr>
                <w:b/>
              </w:rPr>
              <w:t>Best for</w:t>
            </w:r>
          </w:p>
        </w:tc>
        <w:tc>
          <w:tcPr>
            <w:tcW w:type="dxa" w:w="8568"/>
          </w:tcPr>
          <w:p>
            <w:r>
              <w:t>Municipalities as applicants; projects may benefit nonprofits and businesses</w:t>
            </w:r>
          </w:p>
        </w:tc>
      </w:tr>
      <w:tr>
        <w:tc>
          <w:tcPr>
            <w:tcW w:type="dxa" w:w="1944"/>
            <w:shd w:fill="E9F2EC"/>
          </w:tcPr>
          <w:p>
            <w:r>
              <w:rPr>
                <w:b/>
              </w:rPr>
              <w:t>Why it may help</w:t>
            </w:r>
          </w:p>
        </w:tc>
        <w:tc>
          <w:tcPr>
            <w:tcW w:type="dxa" w:w="8568"/>
          </w:tcPr>
          <w:p>
            <w:r>
              <w:t>Funds core infrastructure and facilities that support rural recreation destinations.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public facilities; economic development; housing; infrastructure</w:t>
            </w:r>
          </w:p>
        </w:tc>
      </w:tr>
      <w:tr>
        <w:tc>
          <w:tcPr>
            <w:tcW w:type="dxa" w:w="1944"/>
            <w:shd w:fill="E9F2EC"/>
          </w:tcPr>
          <w:p>
            <w:r>
              <w:rPr>
                <w:b/>
              </w:rPr>
              <w:t>Amount or cost</w:t>
            </w:r>
          </w:p>
        </w:tc>
        <w:tc>
          <w:tcPr>
            <w:tcW w:type="dxa" w:w="8568"/>
          </w:tcPr>
          <w:p>
            <w:r>
              <w:t>Varies; state receives over $7 million annually</w:t>
            </w:r>
          </w:p>
        </w:tc>
      </w:tr>
      <w:tr>
        <w:tc>
          <w:tcPr>
            <w:tcW w:type="dxa" w:w="1944"/>
            <w:shd w:fill="E9F2EC"/>
          </w:tcPr>
          <w:p>
            <w:r>
              <w:rPr>
                <w:b/>
              </w:rPr>
              <w:t>Match or cost</w:t>
            </w:r>
          </w:p>
        </w:tc>
        <w:tc>
          <w:tcPr>
            <w:tcW w:type="dxa" w:w="8568"/>
          </w:tcPr>
          <w:p>
            <w:r>
              <w:t>Match varies by project type</w:t>
            </w:r>
          </w:p>
        </w:tc>
      </w:tr>
      <w:tr>
        <w:tc>
          <w:tcPr>
            <w:tcW w:type="dxa" w:w="1944"/>
            <w:shd w:fill="E9F2EC"/>
          </w:tcPr>
          <w:p>
            <w:r>
              <w:rPr>
                <w:b/>
              </w:rPr>
              <w:t>Official source</w:t>
            </w:r>
          </w:p>
        </w:tc>
        <w:tc>
          <w:tcPr>
            <w:tcW w:type="dxa" w:w="8568"/>
          </w:tcPr>
          <w:p>
            <w:hyperlink r:id="rId496">
              <w:r>
                <w:rPr>
                  <w:color w:val="1B6A8F"/>
                  <w:u w:val="single"/>
                </w:rPr>
                <w:t>Open official page</w:t>
              </w:r>
            </w:hyperlink>
            <w:r>
              <w:t xml:space="preserve"> (https://accd.vermont.gov/community-development/funding-incentives/vcdp)</w:t>
            </w:r>
          </w:p>
        </w:tc>
      </w:tr>
      <w:tr>
        <w:tc>
          <w:tcPr>
            <w:tcW w:type="dxa" w:w="1944"/>
            <w:shd w:fill="E9F2EC"/>
          </w:tcPr>
          <w:p>
            <w:r>
              <w:rPr>
                <w:b/>
              </w:rPr>
              <w:t>Record ID</w:t>
            </w:r>
          </w:p>
        </w:tc>
        <w:tc>
          <w:tcPr>
            <w:tcW w:type="dxa" w:w="8568"/>
          </w:tcPr>
          <w:p>
            <w:r>
              <w:t>RERC-FND-0571</w:t>
            </w:r>
          </w:p>
        </w:tc>
      </w:tr>
    </w:tbl>
    <w:p>
      <w:pPr>
        <w:pStyle w:val="Heading2"/>
        <w:spacing w:before="160" w:after="60"/>
      </w:pPr>
      <w:r>
        <w:t>Watershed Grants</w:t>
      </w:r>
    </w:p>
    <w:p>
      <w:pPr>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water-based recreation assets and stewardship in rural lake and river towns.</w:t>
            </w:r>
          </w:p>
        </w:tc>
      </w:tr>
      <w:tr>
        <w:tc>
          <w:tcPr>
            <w:tcW w:type="dxa" w:w="1944"/>
            <w:shd w:fill="E6F1F5"/>
          </w:tcPr>
          <w:p>
            <w:r>
              <w:rPr>
                <w:b/>
              </w:rPr>
              <w:t>Best for</w:t>
            </w:r>
          </w:p>
        </w:tc>
        <w:tc>
          <w:tcPr>
            <w:tcW w:type="dxa" w:w="8568"/>
          </w:tcPr>
          <w:p>
            <w:r>
              <w:t>Municipalities; local or regional government; sporting clubs; nonprofits; watershed groups</w:t>
            </w:r>
          </w:p>
        </w:tc>
      </w:tr>
      <w:tr>
        <w:tc>
          <w:tcPr>
            <w:tcW w:type="dxa" w:w="1944"/>
            <w:shd w:fill="E6F1F5"/>
          </w:tcPr>
          <w:p>
            <w:r>
              <w:rPr>
                <w:b/>
              </w:rPr>
              <w:t>Why it may help</w:t>
            </w:r>
          </w:p>
        </w:tc>
        <w:tc>
          <w:tcPr>
            <w:tcW w:type="dxa" w:w="8568"/>
          </w:tcPr>
          <w:p>
            <w:r>
              <w:t>Supports water-based recreation assets and stewardship in rural lake and river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water quality; paddling; fishing; lake access; education</w:t>
            </w:r>
          </w:p>
        </w:tc>
      </w:tr>
      <w:tr>
        <w:tc>
          <w:tcPr>
            <w:tcW w:type="dxa" w:w="1944"/>
            <w:shd w:fill="E6F1F5"/>
          </w:tcPr>
          <w:p>
            <w:r>
              <w:rPr>
                <w:b/>
              </w:rPr>
              <w:t>Amount or cost</w:t>
            </w:r>
          </w:p>
        </w:tc>
        <w:tc>
          <w:tcPr>
            <w:tcW w:type="dxa" w:w="8568"/>
          </w:tcPr>
          <w:p>
            <w:r>
              <w:t>Amount varies; verify current application</w:t>
            </w:r>
          </w:p>
        </w:tc>
      </w:tr>
      <w:tr>
        <w:tc>
          <w:tcPr>
            <w:tcW w:type="dxa" w:w="1944"/>
            <w:shd w:fill="E6F1F5"/>
          </w:tcPr>
          <w:p>
            <w:r>
              <w:rPr>
                <w:b/>
              </w:rPr>
              <w:t>Match or cost</w:t>
            </w:r>
          </w:p>
        </w:tc>
        <w:tc>
          <w:tcPr>
            <w:tcW w:type="dxa" w:w="8568"/>
          </w:tcPr>
          <w:p>
            <w:r>
              <w:t>Match not clearly stated in release</w:t>
            </w:r>
          </w:p>
        </w:tc>
      </w:tr>
      <w:tr>
        <w:tc>
          <w:tcPr>
            <w:tcW w:type="dxa" w:w="1944"/>
            <w:shd w:fill="E6F1F5"/>
          </w:tcPr>
          <w:p>
            <w:r>
              <w:rPr>
                <w:b/>
              </w:rPr>
              <w:t>Official source</w:t>
            </w:r>
          </w:p>
        </w:tc>
        <w:tc>
          <w:tcPr>
            <w:tcW w:type="dxa" w:w="8568"/>
          </w:tcPr>
          <w:p>
            <w:hyperlink r:id="rId497">
              <w:r>
                <w:rPr>
                  <w:color w:val="1B6A8F"/>
                  <w:u w:val="single"/>
                </w:rPr>
                <w:t>Open official page</w:t>
              </w:r>
            </w:hyperlink>
            <w:r>
              <w:t xml:space="preserve"> (https://www.vtfishandwildlife.com/press-releases/watershed-grant-program-now-accepting-applications-1)</w:t>
            </w:r>
          </w:p>
        </w:tc>
      </w:tr>
      <w:tr>
        <w:tc>
          <w:tcPr>
            <w:tcW w:type="dxa" w:w="1944"/>
            <w:shd w:fill="E6F1F5"/>
          </w:tcPr>
          <w:p>
            <w:r>
              <w:rPr>
                <w:b/>
              </w:rPr>
              <w:t>Record ID</w:t>
            </w:r>
          </w:p>
        </w:tc>
        <w:tc>
          <w:tcPr>
            <w:tcW w:type="dxa" w:w="8568"/>
          </w:tcPr>
          <w:p>
            <w:r>
              <w:t>RERC-FND-0574</w:t>
            </w:r>
          </w:p>
        </w:tc>
      </w:tr>
    </w:tbl>
    <w:p>
      <w:pPr>
        <w:pStyle w:val="Heading2"/>
        <w:spacing w:before="160" w:after="60"/>
      </w:pPr>
      <w:r>
        <w:t>Conservation Programs</w:t>
      </w:r>
    </w:p>
    <w:p>
      <w:pPr>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Conserves farms, forests, and natural areas that support trails, scenic quality, rural character, and nature-based tourism.</w:t>
            </w:r>
          </w:p>
        </w:tc>
      </w:tr>
      <w:tr>
        <w:tc>
          <w:tcPr>
            <w:tcW w:type="dxa" w:w="1944"/>
            <w:shd w:fill="E9F2EC"/>
          </w:tcPr>
          <w:p>
            <w:r>
              <w:rPr>
                <w:b/>
              </w:rPr>
              <w:t>Best for</w:t>
            </w:r>
          </w:p>
        </w:tc>
        <w:tc>
          <w:tcPr>
            <w:tcW w:type="dxa" w:w="8568"/>
          </w:tcPr>
          <w:p>
            <w:r>
              <w:t>land trusts; government partners; conservation project sponsors</w:t>
            </w:r>
          </w:p>
        </w:tc>
      </w:tr>
      <w:tr>
        <w:tc>
          <w:tcPr>
            <w:tcW w:type="dxa" w:w="1944"/>
            <w:shd w:fill="E9F2EC"/>
          </w:tcPr>
          <w:p>
            <w:r>
              <w:rPr>
                <w:b/>
              </w:rPr>
              <w:t>Why it may help</w:t>
            </w:r>
          </w:p>
        </w:tc>
        <w:tc>
          <w:tcPr>
            <w:tcW w:type="dxa" w:w="8568"/>
          </w:tcPr>
          <w:p>
            <w:r>
              <w:t>Conserves farms, forests, and natural areas that support trails, scenic quality, rural character, and nature-based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land trust; working forest; farmland; natural areas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 by project</w:t>
            </w:r>
          </w:p>
        </w:tc>
      </w:tr>
      <w:tr>
        <w:tc>
          <w:tcPr>
            <w:tcW w:type="dxa" w:w="1944"/>
            <w:shd w:fill="E9F2EC"/>
          </w:tcPr>
          <w:p>
            <w:r>
              <w:rPr>
                <w:b/>
              </w:rPr>
              <w:t>Official source</w:t>
            </w:r>
          </w:p>
        </w:tc>
        <w:tc>
          <w:tcPr>
            <w:tcW w:type="dxa" w:w="8568"/>
          </w:tcPr>
          <w:p>
            <w:hyperlink r:id="rId498">
              <w:r>
                <w:rPr>
                  <w:color w:val="1B6A8F"/>
                  <w:u w:val="single"/>
                </w:rPr>
                <w:t>Open official page</w:t>
              </w:r>
            </w:hyperlink>
            <w:r>
              <w:t xml:space="preserve"> (https://vhcb.org/conservation)</w:t>
            </w:r>
          </w:p>
        </w:tc>
      </w:tr>
      <w:tr>
        <w:tc>
          <w:tcPr>
            <w:tcW w:type="dxa" w:w="1944"/>
            <w:shd w:fill="E9F2EC"/>
          </w:tcPr>
          <w:p>
            <w:r>
              <w:rPr>
                <w:b/>
              </w:rPr>
              <w:t>Record ID</w:t>
            </w:r>
          </w:p>
        </w:tc>
        <w:tc>
          <w:tcPr>
            <w:tcW w:type="dxa" w:w="8568"/>
          </w:tcPr>
          <w:p>
            <w:r>
              <w:t>RERC-FND-0556</w:t>
            </w:r>
          </w:p>
        </w:tc>
      </w:tr>
    </w:tbl>
    <w:p>
      <w:pPr>
        <w:pStyle w:val="Heading2"/>
        <w:spacing w:before="160" w:after="60"/>
      </w:pPr>
      <w:r>
        <w:t>Community Navigator Pilot Program</w:t>
      </w:r>
    </w:p>
    <w:p>
      <w:pPr>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 outreach, education, and connections to federal resources for small businesses and entrepreneurs.</w:t>
            </w:r>
          </w:p>
        </w:tc>
      </w:tr>
      <w:tr>
        <w:tc>
          <w:tcPr>
            <w:tcW w:type="dxa" w:w="1944"/>
            <w:shd w:fill="E6F1F5"/>
          </w:tcPr>
          <w:p>
            <w:r>
              <w:rPr>
                <w:b/>
              </w:rPr>
              <w:t>Best for</w:t>
            </w:r>
          </w:p>
        </w:tc>
        <w:tc>
          <w:tcPr>
            <w:tcW w:type="dxa" w:w="8568"/>
          </w:tcPr>
          <w:p>
            <w:r>
              <w:t>Small businesses and entrepreneurs, particularly those in underserved communities</w:t>
            </w:r>
          </w:p>
        </w:tc>
      </w:tr>
      <w:tr>
        <w:tc>
          <w:tcPr>
            <w:tcW w:type="dxa" w:w="1944"/>
            <w:shd w:fill="E6F1F5"/>
          </w:tcPr>
          <w:p>
            <w:r>
              <w:rPr>
                <w:b/>
              </w:rPr>
              <w:t>Why it may help</w:t>
            </w:r>
          </w:p>
        </w:tc>
        <w:tc>
          <w:tcPr>
            <w:tcW w:type="dxa" w:w="8568"/>
          </w:tcPr>
          <w:p>
            <w:r>
              <w:t>May support rural community goals related to economic development and energy and climate.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Economic Development;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499">
              <w:r>
                <w:rPr>
                  <w:color w:val="1B6A8F"/>
                  <w:u w:val="single"/>
                </w:rPr>
                <w:t>Open official page</w:t>
              </w:r>
            </w:hyperlink>
            <w:r>
              <w:t xml:space="preserve"> (https://www.vtsbdc.org/)</w:t>
            </w:r>
          </w:p>
        </w:tc>
      </w:tr>
      <w:tr>
        <w:tc>
          <w:tcPr>
            <w:tcW w:type="dxa" w:w="1944"/>
            <w:shd w:fill="E6F1F5"/>
          </w:tcPr>
          <w:p>
            <w:r>
              <w:rPr>
                <w:b/>
              </w:rPr>
              <w:t>Record ID</w:t>
            </w:r>
          </w:p>
        </w:tc>
        <w:tc>
          <w:tcPr>
            <w:tcW w:type="dxa" w:w="8568"/>
          </w:tcPr>
          <w:p>
            <w:r>
              <w:t>RERC-FND-0555</w:t>
            </w:r>
          </w:p>
        </w:tc>
      </w:tr>
    </w:tbl>
    <w:p>
      <w:pPr>
        <w:pStyle w:val="Heading2"/>
        <w:spacing w:before="160" w:after="60"/>
      </w:pPr>
      <w:r>
        <w:t>Communities Caring for Canopy Grants</w:t>
      </w:r>
    </w:p>
    <w:p>
      <w:pPr>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shaded village centers, parks, trailheads, and public spaces that improve visitor experience and climate resilience.</w:t>
            </w:r>
          </w:p>
        </w:tc>
      </w:tr>
      <w:tr>
        <w:tc>
          <w:tcPr>
            <w:tcW w:type="dxa" w:w="1944"/>
            <w:shd w:fill="E9F2EC"/>
          </w:tcPr>
          <w:p>
            <w:r>
              <w:rPr>
                <w:b/>
              </w:rPr>
              <w:t>Best for</w:t>
            </w:r>
          </w:p>
        </w:tc>
        <w:tc>
          <w:tcPr>
            <w:tcW w:type="dxa" w:w="8568"/>
          </w:tcPr>
          <w:p>
            <w:r>
              <w:t>Vermont municipalities and community partners</w:t>
            </w:r>
          </w:p>
        </w:tc>
      </w:tr>
      <w:tr>
        <w:tc>
          <w:tcPr>
            <w:tcW w:type="dxa" w:w="1944"/>
            <w:shd w:fill="E9F2EC"/>
          </w:tcPr>
          <w:p>
            <w:r>
              <w:rPr>
                <w:b/>
              </w:rPr>
              <w:t>Why it may help</w:t>
            </w:r>
          </w:p>
        </w:tc>
        <w:tc>
          <w:tcPr>
            <w:tcW w:type="dxa" w:w="8568"/>
          </w:tcPr>
          <w:p>
            <w:r>
              <w:t>Supports shaded village centers, parks, trailheads, and public spaces that improve visitor experience and climate resilience.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community forestry; tree canopy; public spaces; stewardship</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00">
              <w:r>
                <w:rPr>
                  <w:color w:val="1B6A8F"/>
                  <w:u w:val="single"/>
                </w:rPr>
                <w:t>Open official page</w:t>
              </w:r>
            </w:hyperlink>
            <w:r>
              <w:t xml:space="preserve"> (https://vtcommunityforestry.org/municipal-assistance/financial-assistance)</w:t>
            </w:r>
          </w:p>
        </w:tc>
      </w:tr>
      <w:tr>
        <w:tc>
          <w:tcPr>
            <w:tcW w:type="dxa" w:w="1944"/>
            <w:shd w:fill="E9F2EC"/>
          </w:tcPr>
          <w:p>
            <w:r>
              <w:rPr>
                <w:b/>
              </w:rPr>
              <w:t>Record ID</w:t>
            </w:r>
          </w:p>
        </w:tc>
        <w:tc>
          <w:tcPr>
            <w:tcW w:type="dxa" w:w="8568"/>
          </w:tcPr>
          <w:p>
            <w:r>
              <w:t>RERC-FND-0655</w:t>
            </w:r>
          </w:p>
        </w:tc>
      </w:tr>
    </w:tbl>
    <w:p>
      <w:pPr>
        <w:pStyle w:val="Heading2"/>
        <w:spacing w:before="160" w:after="60"/>
      </w:pPr>
      <w:r>
        <w:t>Grants Program</w:t>
      </w:r>
    </w:p>
    <w:p>
      <w:pPr>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Explicit 2026 themes include rural economic development, conservation, healthy forests and streams, outdoor activities, and historic places.</w:t>
            </w:r>
          </w:p>
        </w:tc>
      </w:tr>
      <w:tr>
        <w:tc>
          <w:tcPr>
            <w:tcW w:type="dxa" w:w="1944"/>
            <w:shd w:fill="E6F1F5"/>
          </w:tcPr>
          <w:p>
            <w:r>
              <w:rPr>
                <w:b/>
              </w:rPr>
              <w:t>Best for</w:t>
            </w:r>
          </w:p>
        </w:tc>
        <w:tc>
          <w:tcPr>
            <w:tcW w:type="dxa" w:w="8568"/>
          </w:tcPr>
          <w:p>
            <w:r>
              <w:t>nonprofits aligned with foundation themes; Grafton-area nonprofits for Grafton Fund</w:t>
            </w:r>
          </w:p>
        </w:tc>
      </w:tr>
      <w:tr>
        <w:tc>
          <w:tcPr>
            <w:tcW w:type="dxa" w:w="1944"/>
            <w:shd w:fill="E6F1F5"/>
          </w:tcPr>
          <w:p>
            <w:r>
              <w:rPr>
                <w:b/>
              </w:rPr>
              <w:t>Why it may help</w:t>
            </w:r>
          </w:p>
        </w:tc>
        <w:tc>
          <w:tcPr>
            <w:tcW w:type="dxa" w:w="8568"/>
          </w:tcPr>
          <w:p>
            <w:r>
              <w:t>Explicit 2026 themes include rural economic development, conservation, healthy forests and streams, outdoor activities, and historic places.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economic development; conservation; healthy forests; streams; outdoor activities; historic places</w:t>
            </w:r>
          </w:p>
        </w:tc>
      </w:tr>
      <w:tr>
        <w:tc>
          <w:tcPr>
            <w:tcW w:type="dxa" w:w="1944"/>
            <w:shd w:fill="E6F1F5"/>
          </w:tcPr>
          <w:p>
            <w:r>
              <w:rPr>
                <w:b/>
              </w:rPr>
              <w:t>Amount or cost</w:t>
            </w:r>
          </w:p>
        </w:tc>
        <w:tc>
          <w:tcPr>
            <w:tcW w:type="dxa" w:w="8568"/>
          </w:tcPr>
          <w:p>
            <w:r>
              <w:t>not stated</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501">
              <w:r>
                <w:rPr>
                  <w:color w:val="1B6A8F"/>
                  <w:u w:val="single"/>
                </w:rPr>
                <w:t>Open official page</w:t>
              </w:r>
            </w:hyperlink>
            <w:r>
              <w:t xml:space="preserve"> (https://windham-foundation.org/grants)</w:t>
            </w:r>
          </w:p>
        </w:tc>
      </w:tr>
      <w:tr>
        <w:tc>
          <w:tcPr>
            <w:tcW w:type="dxa" w:w="1944"/>
            <w:shd w:fill="E6F1F5"/>
          </w:tcPr>
          <w:p>
            <w:r>
              <w:rPr>
                <w:b/>
              </w:rPr>
              <w:t>Record ID</w:t>
            </w:r>
          </w:p>
        </w:tc>
        <w:tc>
          <w:tcPr>
            <w:tcW w:type="dxa" w:w="8568"/>
          </w:tcPr>
          <w:p>
            <w:r>
              <w:t>RERC-FND-0560</w:t>
            </w:r>
          </w:p>
        </w:tc>
      </w:tr>
    </w:tbl>
    <w:p>
      <w:pPr>
        <w:pStyle w:val="Heading2"/>
        <w:spacing w:before="160" w:after="60"/>
      </w:pPr>
      <w:r>
        <w:t>Working Lands Enterprise Initiative</w:t>
      </w:r>
    </w:p>
    <w:p>
      <w:pPr>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rural working-land businesses that connect to agritourism, forest recreation, local products, and visitor-economy supply chains.</w:t>
            </w:r>
          </w:p>
        </w:tc>
      </w:tr>
      <w:tr>
        <w:tc>
          <w:tcPr>
            <w:tcW w:type="dxa" w:w="1944"/>
            <w:shd w:fill="E9F2EC"/>
          </w:tcPr>
          <w:p>
            <w:r>
              <w:rPr>
                <w:b/>
              </w:rPr>
              <w:t>Best for</w:t>
            </w:r>
          </w:p>
        </w:tc>
        <w:tc>
          <w:tcPr>
            <w:tcW w:type="dxa" w:w="8568"/>
          </w:tcPr>
          <w:p>
            <w:r>
              <w:t>Vermont farm, forest, food businesses; service providers; producer associations</w:t>
            </w:r>
          </w:p>
        </w:tc>
      </w:tr>
      <w:tr>
        <w:tc>
          <w:tcPr>
            <w:tcW w:type="dxa" w:w="1944"/>
            <w:shd w:fill="E9F2EC"/>
          </w:tcPr>
          <w:p>
            <w:r>
              <w:rPr>
                <w:b/>
              </w:rPr>
              <w:t>Why it may help</w:t>
            </w:r>
          </w:p>
        </w:tc>
        <w:tc>
          <w:tcPr>
            <w:tcW w:type="dxa" w:w="8568"/>
          </w:tcPr>
          <w:p>
            <w:r>
              <w:t>Supports rural working-land businesses that connect to agritourism, forest recreation, local products, and visitor-economy supply chains.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farm; forest; food; rural business; value-added products</w:t>
            </w:r>
          </w:p>
        </w:tc>
      </w:tr>
      <w:tr>
        <w:tc>
          <w:tcPr>
            <w:tcW w:type="dxa" w:w="1944"/>
            <w:shd w:fill="E9F2EC"/>
          </w:tcPr>
          <w:p>
            <w:r>
              <w:rPr>
                <w:b/>
              </w:rPr>
              <w:t>Amount or cost</w:t>
            </w:r>
          </w:p>
        </w:tc>
        <w:tc>
          <w:tcPr>
            <w:tcW w:type="dxa" w:w="8568"/>
          </w:tcPr>
          <w:p>
            <w:r>
              <w:t>recent grant ranges include $10,000-$75,000 depending on category</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02">
              <w:r>
                <w:rPr>
                  <w:color w:val="1B6A8F"/>
                  <w:u w:val="single"/>
                </w:rPr>
                <w:t>Open official page</w:t>
              </w:r>
            </w:hyperlink>
            <w:r>
              <w:t xml:space="preserve"> (https://workinglands.vermont.gov/)</w:t>
            </w:r>
          </w:p>
        </w:tc>
      </w:tr>
      <w:tr>
        <w:tc>
          <w:tcPr>
            <w:tcW w:type="dxa" w:w="1944"/>
            <w:shd w:fill="E9F2EC"/>
          </w:tcPr>
          <w:p>
            <w:r>
              <w:rPr>
                <w:b/>
              </w:rPr>
              <w:t>Record ID</w:t>
            </w:r>
          </w:p>
        </w:tc>
        <w:tc>
          <w:tcPr>
            <w:tcW w:type="dxa" w:w="8568"/>
          </w:tcPr>
          <w:p>
            <w:r>
              <w:t>RERC-FND-0656</w:t>
            </w:r>
          </w:p>
        </w:tc>
      </w:tr>
    </w:tbl>
    <w:p>
      <w:pPr>
        <w:pStyle w:val="Heading2"/>
        <w:spacing w:before="160" w:after="60"/>
      </w:pPr>
      <w:r>
        <w:t>Appalachian Regional Commission Area Development in Virginia</w:t>
      </w:r>
    </w:p>
    <w:p>
      <w:pPr>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Targets many rural mountain communities where recreation is an economic diversification strategy.</w:t>
            </w:r>
          </w:p>
        </w:tc>
      </w:tr>
      <w:tr>
        <w:tc>
          <w:tcPr>
            <w:tcW w:type="dxa" w:w="1944"/>
            <w:shd w:fill="E6F1F5"/>
          </w:tcPr>
          <w:p>
            <w:r>
              <w:rPr>
                <w:b/>
              </w:rPr>
              <w:t>Best for</w:t>
            </w:r>
          </w:p>
        </w:tc>
        <w:tc>
          <w:tcPr>
            <w:tcW w:type="dxa" w:w="8568"/>
          </w:tcPr>
          <w:p>
            <w:r>
              <w:t>Local governments; nonprofits; regional bodies</w:t>
            </w:r>
          </w:p>
        </w:tc>
      </w:tr>
      <w:tr>
        <w:tc>
          <w:tcPr>
            <w:tcW w:type="dxa" w:w="1944"/>
            <w:shd w:fill="E6F1F5"/>
          </w:tcPr>
          <w:p>
            <w:r>
              <w:rPr>
                <w:b/>
              </w:rPr>
              <w:t>Why it may help</w:t>
            </w:r>
          </w:p>
        </w:tc>
        <w:tc>
          <w:tcPr>
            <w:tcW w:type="dxa" w:w="8568"/>
          </w:tcPr>
          <w:p>
            <w:r>
              <w:t>Targets many rural mountain communities where recreation is an economic diversification strategy</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tourism; entrepreneurship; workforce</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Federal share varies by county distress</w:t>
            </w:r>
          </w:p>
        </w:tc>
      </w:tr>
      <w:tr>
        <w:tc>
          <w:tcPr>
            <w:tcW w:type="dxa" w:w="1944"/>
            <w:shd w:fill="E6F1F5"/>
          </w:tcPr>
          <w:p>
            <w:r>
              <w:rPr>
                <w:b/>
              </w:rPr>
              <w:t>Official source</w:t>
            </w:r>
          </w:p>
        </w:tc>
        <w:tc>
          <w:tcPr>
            <w:tcW w:type="dxa" w:w="8568"/>
          </w:tcPr>
          <w:p>
            <w:hyperlink r:id="rId503">
              <w:r>
                <w:rPr>
                  <w:color w:val="1B6A8F"/>
                  <w:u w:val="single"/>
                </w:rPr>
                <w:t>Open official page</w:t>
              </w:r>
            </w:hyperlink>
            <w:r>
              <w:t xml:space="preserve"> (https://www.dhcd.virginia.gov/vaarc)</w:t>
            </w:r>
          </w:p>
        </w:tc>
      </w:tr>
      <w:tr>
        <w:tc>
          <w:tcPr>
            <w:tcW w:type="dxa" w:w="1944"/>
            <w:shd w:fill="E6F1F5"/>
          </w:tcPr>
          <w:p>
            <w:r>
              <w:rPr>
                <w:b/>
              </w:rPr>
              <w:t>Record ID</w:t>
            </w:r>
          </w:p>
        </w:tc>
        <w:tc>
          <w:tcPr>
            <w:tcW w:type="dxa" w:w="8568"/>
          </w:tcPr>
          <w:p>
            <w:r>
              <w:t>RERC-FND-0575</w:t>
            </w:r>
          </w:p>
        </w:tc>
      </w:tr>
    </w:tbl>
    <w:p>
      <w:pPr>
        <w:pStyle w:val="Heading2"/>
        <w:spacing w:before="160" w:after="60"/>
      </w:pPr>
      <w:r>
        <w:t>GO Virginia Regional and Statewide Grants</w:t>
      </w:r>
    </w:p>
    <w:p>
      <w:pPr>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support outdoor industry clusters, workforce training, sites, and regional recreation-economy strategies.</w:t>
            </w:r>
          </w:p>
        </w:tc>
      </w:tr>
      <w:tr>
        <w:tc>
          <w:tcPr>
            <w:tcW w:type="dxa" w:w="1944"/>
            <w:shd w:fill="E9F2EC"/>
          </w:tcPr>
          <w:p>
            <w:r>
              <w:rPr>
                <w:b/>
              </w:rPr>
              <w:t>Best for</w:t>
            </w:r>
          </w:p>
        </w:tc>
        <w:tc>
          <w:tcPr>
            <w:tcW w:type="dxa" w:w="8568"/>
          </w:tcPr>
          <w:p>
            <w:r>
              <w:t>Regional councils, local governments, higher education, nonprofits, industry partners</w:t>
            </w:r>
          </w:p>
        </w:tc>
      </w:tr>
      <w:tr>
        <w:tc>
          <w:tcPr>
            <w:tcW w:type="dxa" w:w="1944"/>
            <w:shd w:fill="E9F2EC"/>
          </w:tcPr>
          <w:p>
            <w:r>
              <w:rPr>
                <w:b/>
              </w:rPr>
              <w:t>Why it may help</w:t>
            </w:r>
          </w:p>
        </w:tc>
        <w:tc>
          <w:tcPr>
            <w:tcW w:type="dxa" w:w="8568"/>
          </w:tcPr>
          <w:p>
            <w:r>
              <w:t>Can support outdoor industry clusters, workforce training, sites, and regional recreation-economy strategies.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regional economic development, workforce, site development, business growth</w:t>
            </w:r>
          </w:p>
        </w:tc>
      </w:tr>
      <w:tr>
        <w:tc>
          <w:tcPr>
            <w:tcW w:type="dxa" w:w="1944"/>
            <w:shd w:fill="E9F2EC"/>
          </w:tcPr>
          <w:p>
            <w:r>
              <w:rPr>
                <w:b/>
              </w:rPr>
              <w:t>Amount or cost</w:t>
            </w:r>
          </w:p>
        </w:tc>
        <w:tc>
          <w:tcPr>
            <w:tcW w:type="dxa" w:w="8568"/>
          </w:tcPr>
          <w:p>
            <w:r>
              <w:t>Planning capped at $250,000 annually per region; implementation has no fixed max in manual</w:t>
            </w:r>
          </w:p>
        </w:tc>
      </w:tr>
      <w:tr>
        <w:tc>
          <w:tcPr>
            <w:tcW w:type="dxa" w:w="1944"/>
            <w:shd w:fill="E9F2EC"/>
          </w:tcPr>
          <w:p>
            <w:r>
              <w:rPr>
                <w:b/>
              </w:rPr>
              <w:t>Match or cost</w:t>
            </w:r>
          </w:p>
        </w:tc>
        <w:tc>
          <w:tcPr>
            <w:tcW w:type="dxa" w:w="8568"/>
          </w:tcPr>
          <w:p>
            <w:r>
              <w:t>Match required by program rules</w:t>
            </w:r>
          </w:p>
        </w:tc>
      </w:tr>
      <w:tr>
        <w:tc>
          <w:tcPr>
            <w:tcW w:type="dxa" w:w="1944"/>
            <w:shd w:fill="E9F2EC"/>
          </w:tcPr>
          <w:p>
            <w:r>
              <w:rPr>
                <w:b/>
              </w:rPr>
              <w:t>Official source</w:t>
            </w:r>
          </w:p>
        </w:tc>
        <w:tc>
          <w:tcPr>
            <w:tcW w:type="dxa" w:w="8568"/>
          </w:tcPr>
          <w:p>
            <w:hyperlink r:id="rId504">
              <w:r>
                <w:rPr>
                  <w:color w:val="1B6A8F"/>
                  <w:u w:val="single"/>
                </w:rPr>
                <w:t>Open official page</w:t>
              </w:r>
            </w:hyperlink>
            <w:r>
              <w:t xml:space="preserve"> (https://www.dhcd.virginia.gov/go-virginia-regional-materials)</w:t>
            </w:r>
          </w:p>
        </w:tc>
      </w:tr>
      <w:tr>
        <w:tc>
          <w:tcPr>
            <w:tcW w:type="dxa" w:w="1944"/>
            <w:shd w:fill="E9F2EC"/>
          </w:tcPr>
          <w:p>
            <w:r>
              <w:rPr>
                <w:b/>
              </w:rPr>
              <w:t>Record ID</w:t>
            </w:r>
          </w:p>
        </w:tc>
        <w:tc>
          <w:tcPr>
            <w:tcW w:type="dxa" w:w="8568"/>
          </w:tcPr>
          <w:p>
            <w:r>
              <w:t>RERC-FND-0578</w:t>
            </w:r>
          </w:p>
        </w:tc>
      </w:tr>
    </w:tbl>
    <w:p>
      <w:pPr>
        <w:pStyle w:val="Heading2"/>
        <w:spacing w:before="160" w:after="60"/>
      </w:pPr>
      <w:r>
        <w:t>Transportation Alternatives Program</w:t>
      </w:r>
    </w:p>
    <w:p>
      <w:pPr>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 community-based non-motorized transportation projects including bicycle and pedestrian facilities, safe routes to school, and historic transportation structure preservation.</w:t>
            </w:r>
          </w:p>
        </w:tc>
      </w:tr>
      <w:tr>
        <w:tc>
          <w:tcPr>
            <w:tcW w:type="dxa" w:w="1944"/>
            <w:shd w:fill="E6F1F5"/>
          </w:tcPr>
          <w:p>
            <w:r>
              <w:rPr>
                <w:b/>
              </w:rPr>
              <w:t>Best for</w:t>
            </w:r>
          </w:p>
        </w:tc>
        <w:tc>
          <w:tcPr>
            <w:tcW w:type="dxa" w:w="8568"/>
          </w:tcPr>
          <w:p>
            <w:r>
              <w:t>Local governments, transit agencies, school districts, and other eligible entities in Virginia</w:t>
            </w:r>
          </w:p>
        </w:tc>
      </w:tr>
      <w:tr>
        <w:tc>
          <w:tcPr>
            <w:tcW w:type="dxa" w:w="1944"/>
            <w:shd w:fill="E6F1F5"/>
          </w:tcPr>
          <w:p>
            <w:r>
              <w:rPr>
                <w:b/>
              </w:rPr>
              <w:t>Why it may help</w:t>
            </w:r>
          </w:p>
        </w:tc>
        <w:tc>
          <w:tcPr>
            <w:tcW w:type="dxa" w:w="8568"/>
          </w:tcPr>
          <w:p>
            <w:r>
              <w:t>May support rural community goals related to infrastructure and recreation.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Infrastructure; Recreation; Historic/Cultural</w:t>
            </w:r>
          </w:p>
        </w:tc>
      </w:tr>
      <w:tr>
        <w:tc>
          <w:tcPr>
            <w:tcW w:type="dxa" w:w="1944"/>
            <w:shd w:fill="E6F1F5"/>
          </w:tcPr>
          <w:p>
            <w:r>
              <w:rPr>
                <w:b/>
              </w:rPr>
              <w:t>Amount or cost</w:t>
            </w:r>
          </w:p>
        </w:tc>
        <w:tc>
          <w:tcPr>
            <w:tcW w:type="dxa" w:w="8568"/>
          </w:tcPr>
          <w:p>
            <w:r>
              <w:t>80% federal funding</w:t>
            </w:r>
          </w:p>
        </w:tc>
      </w:tr>
      <w:tr>
        <w:tc>
          <w:tcPr>
            <w:tcW w:type="dxa" w:w="1944"/>
            <w:shd w:fill="E6F1F5"/>
          </w:tcPr>
          <w:p>
            <w:r>
              <w:rPr>
                <w:b/>
              </w:rPr>
              <w:t>Match or cost</w:t>
            </w:r>
          </w:p>
        </w:tc>
        <w:tc>
          <w:tcPr>
            <w:tcW w:type="dxa" w:w="8568"/>
          </w:tcPr>
          <w:p>
            <w:r>
              <w:t>Yes, 20%</w:t>
            </w:r>
          </w:p>
        </w:tc>
      </w:tr>
      <w:tr>
        <w:tc>
          <w:tcPr>
            <w:tcW w:type="dxa" w:w="1944"/>
            <w:shd w:fill="E6F1F5"/>
          </w:tcPr>
          <w:p>
            <w:r>
              <w:rPr>
                <w:b/>
              </w:rPr>
              <w:t>Official source</w:t>
            </w:r>
          </w:p>
        </w:tc>
        <w:tc>
          <w:tcPr>
            <w:tcW w:type="dxa" w:w="8568"/>
          </w:tcPr>
          <w:p>
            <w:hyperlink r:id="rId45">
              <w:r>
                <w:rPr>
                  <w:color w:val="1B6A8F"/>
                  <w:u w:val="single"/>
                </w:rPr>
                <w:t>Open official page</w:t>
              </w:r>
            </w:hyperlink>
            <w:r>
              <w:t xml:space="preserve"> (https://www.fhwa.dot.gov/environment/transportation_alternatives)</w:t>
            </w:r>
          </w:p>
        </w:tc>
      </w:tr>
      <w:tr>
        <w:tc>
          <w:tcPr>
            <w:tcW w:type="dxa" w:w="1944"/>
            <w:shd w:fill="E6F1F5"/>
          </w:tcPr>
          <w:p>
            <w:r>
              <w:rPr>
                <w:b/>
              </w:rPr>
              <w:t>Record ID</w:t>
            </w:r>
          </w:p>
        </w:tc>
        <w:tc>
          <w:tcPr>
            <w:tcW w:type="dxa" w:w="8568"/>
          </w:tcPr>
          <w:p>
            <w:r>
              <w:t>RERC-FND-0585</w:t>
            </w:r>
          </w:p>
        </w:tc>
      </w:tr>
    </w:tbl>
    <w:p>
      <w:pPr>
        <w:pStyle w:val="Heading2"/>
        <w:spacing w:before="160" w:after="60"/>
      </w:pPr>
      <w:r>
        <w:t>Virginia Brownfields Restoration and Economic Redevelopment Assistance Fund</w:t>
      </w:r>
    </w:p>
    <w:p>
      <w:pPr>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convert blighted sites into parks, trailheads, river access, or tourism businesses.</w:t>
            </w:r>
          </w:p>
        </w:tc>
      </w:tr>
      <w:tr>
        <w:tc>
          <w:tcPr>
            <w:tcW w:type="dxa" w:w="1944"/>
            <w:shd w:fill="E9F2EC"/>
          </w:tcPr>
          <w:p>
            <w:r>
              <w:rPr>
                <w:b/>
              </w:rPr>
              <w:t>Best for</w:t>
            </w:r>
          </w:p>
        </w:tc>
        <w:tc>
          <w:tcPr>
            <w:tcW w:type="dxa" w:w="8568"/>
          </w:tcPr>
          <w:p>
            <w:r>
              <w:t>Local governments; public authorities; eligible owners</w:t>
            </w:r>
          </w:p>
        </w:tc>
      </w:tr>
      <w:tr>
        <w:tc>
          <w:tcPr>
            <w:tcW w:type="dxa" w:w="1944"/>
            <w:shd w:fill="E9F2EC"/>
          </w:tcPr>
          <w:p>
            <w:r>
              <w:rPr>
                <w:b/>
              </w:rPr>
              <w:t>Why it may help</w:t>
            </w:r>
          </w:p>
        </w:tc>
        <w:tc>
          <w:tcPr>
            <w:tcW w:type="dxa" w:w="8568"/>
          </w:tcPr>
          <w:p>
            <w:r>
              <w:t>Helps convert blighted sites into parks, trailheads, river access, or tourism businesses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brownfields; site assessment; remediation; redevelopment</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505">
              <w:r>
                <w:rPr>
                  <w:color w:val="1B6A8F"/>
                  <w:u w:val="single"/>
                </w:rPr>
                <w:t>Open official page</w:t>
              </w:r>
            </w:hyperlink>
            <w:r>
              <w:t xml:space="preserve"> (https://www.vedp.org/brownfields)</w:t>
            </w:r>
          </w:p>
        </w:tc>
      </w:tr>
      <w:tr>
        <w:tc>
          <w:tcPr>
            <w:tcW w:type="dxa" w:w="1944"/>
            <w:shd w:fill="E9F2EC"/>
          </w:tcPr>
          <w:p>
            <w:r>
              <w:rPr>
                <w:b/>
              </w:rPr>
              <w:t>Record ID</w:t>
            </w:r>
          </w:p>
        </w:tc>
        <w:tc>
          <w:tcPr>
            <w:tcW w:type="dxa" w:w="8568"/>
          </w:tcPr>
          <w:p>
            <w:r>
              <w:t>RERC-FND-0587</w:t>
            </w:r>
          </w:p>
        </w:tc>
      </w:tr>
    </w:tbl>
    <w:p>
      <w:pPr>
        <w:pStyle w:val="Heading2"/>
        <w:spacing w:before="160" w:after="60"/>
      </w:pPr>
      <w:r>
        <w:t>Land and Water Conservation Fund</w:t>
      </w:r>
    </w:p>
    <w:p>
      <w:pPr>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public recreation assets in small towns and rural destinations.</w:t>
            </w:r>
          </w:p>
        </w:tc>
      </w:tr>
      <w:tr>
        <w:tc>
          <w:tcPr>
            <w:tcW w:type="dxa" w:w="1944"/>
            <w:shd w:fill="E6F1F5"/>
          </w:tcPr>
          <w:p>
            <w:r>
              <w:rPr>
                <w:b/>
              </w:rPr>
              <w:t>Best for</w:t>
            </w:r>
          </w:p>
        </w:tc>
        <w:tc>
          <w:tcPr>
            <w:tcW w:type="dxa" w:w="8568"/>
          </w:tcPr>
          <w:p>
            <w:r>
              <w:t>Local governments; public park agencies</w:t>
            </w:r>
          </w:p>
        </w:tc>
      </w:tr>
      <w:tr>
        <w:tc>
          <w:tcPr>
            <w:tcW w:type="dxa" w:w="1944"/>
            <w:shd w:fill="E6F1F5"/>
          </w:tcPr>
          <w:p>
            <w:r>
              <w:rPr>
                <w:b/>
              </w:rPr>
              <w:t>Why it may help</w:t>
            </w:r>
          </w:p>
        </w:tc>
        <w:tc>
          <w:tcPr>
            <w:tcW w:type="dxa" w:w="8568"/>
          </w:tcPr>
          <w:p>
            <w:r>
              <w:t>Funds public recreation assets in small towns and rural destinations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parks; outdoor recreation; land acquisition; public access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50 percent reimbursement</w:t>
            </w:r>
          </w:p>
        </w:tc>
      </w:tr>
      <w:tr>
        <w:tc>
          <w:tcPr>
            <w:tcW w:type="dxa" w:w="1944"/>
            <w:shd w:fill="E6F1F5"/>
          </w:tcPr>
          <w:p>
            <w:r>
              <w:rPr>
                <w:b/>
              </w:rPr>
              <w:t>Official source</w:t>
            </w:r>
          </w:p>
        </w:tc>
        <w:tc>
          <w:tcPr>
            <w:tcW w:type="dxa" w:w="8568"/>
          </w:tcPr>
          <w:p>
            <w:hyperlink r:id="rId506">
              <w:r>
                <w:rPr>
                  <w:color w:val="1B6A8F"/>
                  <w:u w:val="single"/>
                </w:rPr>
                <w:t>Open official page</w:t>
              </w:r>
            </w:hyperlink>
            <w:r>
              <w:t xml:space="preserve"> (https://www.dcr.virginia.gov/recreational-planning/lwcf)</w:t>
            </w:r>
          </w:p>
        </w:tc>
      </w:tr>
      <w:tr>
        <w:tc>
          <w:tcPr>
            <w:tcW w:type="dxa" w:w="1944"/>
            <w:shd w:fill="E6F1F5"/>
          </w:tcPr>
          <w:p>
            <w:r>
              <w:rPr>
                <w:b/>
              </w:rPr>
              <w:t>Record ID</w:t>
            </w:r>
          </w:p>
        </w:tc>
        <w:tc>
          <w:tcPr>
            <w:tcW w:type="dxa" w:w="8568"/>
          </w:tcPr>
          <w:p>
            <w:r>
              <w:t>RERC-FND-0580</w:t>
            </w:r>
          </w:p>
        </w:tc>
      </w:tr>
    </w:tbl>
    <w:p>
      <w:pPr>
        <w:pStyle w:val="Heading2"/>
        <w:spacing w:before="160" w:after="60"/>
      </w:pPr>
      <w:r>
        <w:t>Recreational Trails Program</w:t>
      </w:r>
    </w:p>
    <w:p>
      <w:pPr>
        <w:spacing w:after="80"/>
      </w:pPr>
      <w:r>
        <w:rPr>
          <w:b/>
        </w:rPr>
        <w:t>Virginia DCR</w:t>
      </w:r>
      <w:r>
        <w:t xml:space="preserve"> | Recurring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Directly funds trail infrastructure that anchors rural recreation economies.</w:t>
            </w:r>
          </w:p>
        </w:tc>
      </w:tr>
      <w:tr>
        <w:tc>
          <w:tcPr>
            <w:tcW w:type="dxa" w:w="1944"/>
            <w:shd w:fill="E9F2EC"/>
          </w:tcPr>
          <w:p>
            <w:r>
              <w:rPr>
                <w:b/>
              </w:rPr>
              <w:t>Best for</w:t>
            </w:r>
          </w:p>
        </w:tc>
        <w:tc>
          <w:tcPr>
            <w:tcW w:type="dxa" w:w="8568"/>
          </w:tcPr>
          <w:p>
            <w:r>
              <w:t>Localities; state agencies; nonprofits</w:t>
            </w:r>
          </w:p>
        </w:tc>
      </w:tr>
      <w:tr>
        <w:tc>
          <w:tcPr>
            <w:tcW w:type="dxa" w:w="1944"/>
            <w:shd w:fill="E9F2EC"/>
          </w:tcPr>
          <w:p>
            <w:r>
              <w:rPr>
                <w:b/>
              </w:rPr>
              <w:t>Why it may help</w:t>
            </w:r>
          </w:p>
        </w:tc>
        <w:tc>
          <w:tcPr>
            <w:tcW w:type="dxa" w:w="8568"/>
          </w:tcPr>
          <w:p>
            <w:r>
              <w:t>Directly funds trail infrastructure that anchors rural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trailheads; maintenance; access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Typically 20 percent minimum</w:t>
            </w:r>
          </w:p>
        </w:tc>
      </w:tr>
      <w:tr>
        <w:tc>
          <w:tcPr>
            <w:tcW w:type="dxa" w:w="1944"/>
            <w:shd w:fill="E9F2EC"/>
          </w:tcPr>
          <w:p>
            <w:r>
              <w:rPr>
                <w:b/>
              </w:rPr>
              <w:t>Official source</w:t>
            </w:r>
          </w:p>
        </w:tc>
        <w:tc>
          <w:tcPr>
            <w:tcW w:type="dxa" w:w="8568"/>
          </w:tcPr>
          <w:p>
            <w:hyperlink r:id="rId507">
              <w:r>
                <w:rPr>
                  <w:color w:val="1B6A8F"/>
                  <w:u w:val="single"/>
                </w:rPr>
                <w:t>Open official page</w:t>
              </w:r>
            </w:hyperlink>
            <w:r>
              <w:t xml:space="preserve"> (https://www.dcr.virginia.gov/recreational_planning/trailfnd)</w:t>
            </w:r>
          </w:p>
        </w:tc>
      </w:tr>
      <w:tr>
        <w:tc>
          <w:tcPr>
            <w:tcW w:type="dxa" w:w="1944"/>
            <w:shd w:fill="E9F2EC"/>
          </w:tcPr>
          <w:p>
            <w:r>
              <w:rPr>
                <w:b/>
              </w:rPr>
              <w:t>Record ID</w:t>
            </w:r>
          </w:p>
        </w:tc>
        <w:tc>
          <w:tcPr>
            <w:tcW w:type="dxa" w:w="8568"/>
          </w:tcPr>
          <w:p>
            <w:r>
              <w:t>RERC-FND-0583</w:t>
            </w:r>
          </w:p>
        </w:tc>
      </w:tr>
    </w:tbl>
    <w:p>
      <w:pPr>
        <w:pStyle w:val="Heading2"/>
        <w:spacing w:before="160" w:after="60"/>
      </w:pPr>
      <w:r>
        <w:t>Industrial Revitalization Fund</w:t>
      </w:r>
    </w:p>
    <w:p>
      <w:pPr>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Reuses rural downtown buildings for visitor services, outfitters, markets, and lodging-adjacent uses.</w:t>
            </w:r>
          </w:p>
        </w:tc>
      </w:tr>
      <w:tr>
        <w:tc>
          <w:tcPr>
            <w:tcW w:type="dxa" w:w="1944"/>
            <w:shd w:fill="E6F1F5"/>
          </w:tcPr>
          <w:p>
            <w:r>
              <w:rPr>
                <w:b/>
              </w:rPr>
              <w:t>Best for</w:t>
            </w:r>
          </w:p>
        </w:tc>
        <w:tc>
          <w:tcPr>
            <w:tcW w:type="dxa" w:w="8568"/>
          </w:tcPr>
          <w:p>
            <w:r>
              <w:t>Local governments; economic development authorities</w:t>
            </w:r>
          </w:p>
        </w:tc>
      </w:tr>
      <w:tr>
        <w:tc>
          <w:tcPr>
            <w:tcW w:type="dxa" w:w="1944"/>
            <w:shd w:fill="E6F1F5"/>
          </w:tcPr>
          <w:p>
            <w:r>
              <w:rPr>
                <w:b/>
              </w:rPr>
              <w:t>Why it may help</w:t>
            </w:r>
          </w:p>
        </w:tc>
        <w:tc>
          <w:tcPr>
            <w:tcW w:type="dxa" w:w="8568"/>
          </w:tcPr>
          <w:p>
            <w:r>
              <w:t>Reuses rural downtown buildings for visitor services, outfitters, markets, and lodging-adjacent uses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vacant buildings; downtown reuse; mixed-use; tourism assets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Gap-financing structure; local leverage expected</w:t>
            </w:r>
          </w:p>
        </w:tc>
      </w:tr>
      <w:tr>
        <w:tc>
          <w:tcPr>
            <w:tcW w:type="dxa" w:w="1944"/>
            <w:shd w:fill="E6F1F5"/>
          </w:tcPr>
          <w:p>
            <w:r>
              <w:rPr>
                <w:b/>
              </w:rPr>
              <w:t>Official source</w:t>
            </w:r>
          </w:p>
        </w:tc>
        <w:tc>
          <w:tcPr>
            <w:tcW w:type="dxa" w:w="8568"/>
          </w:tcPr>
          <w:p>
            <w:hyperlink r:id="rId508">
              <w:r>
                <w:rPr>
                  <w:color w:val="1B6A8F"/>
                  <w:u w:val="single"/>
                </w:rPr>
                <w:t>Open official page</w:t>
              </w:r>
            </w:hyperlink>
            <w:r>
              <w:t xml:space="preserve"> (https://www.dhcd.virginia.gov/irf)</w:t>
            </w:r>
          </w:p>
        </w:tc>
      </w:tr>
      <w:tr>
        <w:tc>
          <w:tcPr>
            <w:tcW w:type="dxa" w:w="1944"/>
            <w:shd w:fill="E6F1F5"/>
          </w:tcPr>
          <w:p>
            <w:r>
              <w:rPr>
                <w:b/>
              </w:rPr>
              <w:t>Record ID</w:t>
            </w:r>
          </w:p>
        </w:tc>
        <w:tc>
          <w:tcPr>
            <w:tcW w:type="dxa" w:w="8568"/>
          </w:tcPr>
          <w:p>
            <w:r>
              <w:t>RERC-FND-0579</w:t>
            </w:r>
          </w:p>
        </w:tc>
      </w:tr>
    </w:tbl>
    <w:p>
      <w:pPr>
        <w:pStyle w:val="Heading2"/>
        <w:spacing w:before="160" w:after="60"/>
      </w:pPr>
      <w:r>
        <w:t>Virginia Community Development Block Grant</w:t>
      </w:r>
    </w:p>
    <w:p>
      <w:pPr>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fund public infrastructure and community facilities needed for tourism gateways.</w:t>
            </w:r>
          </w:p>
        </w:tc>
      </w:tr>
      <w:tr>
        <w:tc>
          <w:tcPr>
            <w:tcW w:type="dxa" w:w="1944"/>
            <w:shd w:fill="E9F2EC"/>
          </w:tcPr>
          <w:p>
            <w:r>
              <w:rPr>
                <w:b/>
              </w:rPr>
              <w:t>Best for</w:t>
            </w:r>
          </w:p>
        </w:tc>
        <w:tc>
          <w:tcPr>
            <w:tcW w:type="dxa" w:w="8568"/>
          </w:tcPr>
          <w:p>
            <w:r>
              <w:t>Non-entitlement local governments</w:t>
            </w:r>
          </w:p>
        </w:tc>
      </w:tr>
      <w:tr>
        <w:tc>
          <w:tcPr>
            <w:tcW w:type="dxa" w:w="1944"/>
            <w:shd w:fill="E9F2EC"/>
          </w:tcPr>
          <w:p>
            <w:r>
              <w:rPr>
                <w:b/>
              </w:rPr>
              <w:t>Why it may help</w:t>
            </w:r>
          </w:p>
        </w:tc>
        <w:tc>
          <w:tcPr>
            <w:tcW w:type="dxa" w:w="8568"/>
          </w:tcPr>
          <w:p>
            <w:r>
              <w:t>Can fund public infrastructure and community facilities needed for tourism gateways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downtown; infrastructure; community facilities; planning</w:t>
            </w:r>
          </w:p>
        </w:tc>
      </w:tr>
      <w:tr>
        <w:tc>
          <w:tcPr>
            <w:tcW w:type="dxa" w:w="1944"/>
            <w:shd w:fill="E9F2EC"/>
          </w:tcPr>
          <w:p>
            <w:r>
              <w:rPr>
                <w:b/>
              </w:rPr>
              <w:t>Amount or cost</w:t>
            </w:r>
          </w:p>
        </w:tc>
        <w:tc>
          <w:tcPr>
            <w:tcW w:type="dxa" w:w="8568"/>
          </w:tcPr>
          <w:p>
            <w:r>
              <w:t>Varies by category</w:t>
            </w:r>
          </w:p>
        </w:tc>
      </w:tr>
      <w:tr>
        <w:tc>
          <w:tcPr>
            <w:tcW w:type="dxa" w:w="1944"/>
            <w:shd w:fill="E9F2EC"/>
          </w:tcPr>
          <w:p>
            <w:r>
              <w:rPr>
                <w:b/>
              </w:rPr>
              <w:t>Match or cost</w:t>
            </w:r>
          </w:p>
        </w:tc>
        <w:tc>
          <w:tcPr>
            <w:tcW w:type="dxa" w:w="8568"/>
          </w:tcPr>
          <w:p>
            <w:r>
              <w:t>Varies by activity</w:t>
            </w:r>
          </w:p>
        </w:tc>
      </w:tr>
      <w:tr>
        <w:tc>
          <w:tcPr>
            <w:tcW w:type="dxa" w:w="1944"/>
            <w:shd w:fill="E9F2EC"/>
          </w:tcPr>
          <w:p>
            <w:r>
              <w:rPr>
                <w:b/>
              </w:rPr>
              <w:t>Official source</w:t>
            </w:r>
          </w:p>
        </w:tc>
        <w:tc>
          <w:tcPr>
            <w:tcW w:type="dxa" w:w="8568"/>
          </w:tcPr>
          <w:p>
            <w:hyperlink r:id="rId509">
              <w:r>
                <w:rPr>
                  <w:color w:val="1B6A8F"/>
                  <w:u w:val="single"/>
                </w:rPr>
                <w:t>Open official page</w:t>
              </w:r>
            </w:hyperlink>
            <w:r>
              <w:t xml:space="preserve"> (https://www.dhcd.virginia.gov/cdbg)</w:t>
            </w:r>
          </w:p>
        </w:tc>
      </w:tr>
      <w:tr>
        <w:tc>
          <w:tcPr>
            <w:tcW w:type="dxa" w:w="1944"/>
            <w:shd w:fill="E9F2EC"/>
          </w:tcPr>
          <w:p>
            <w:r>
              <w:rPr>
                <w:b/>
              </w:rPr>
              <w:t>Record ID</w:t>
            </w:r>
          </w:p>
        </w:tc>
        <w:tc>
          <w:tcPr>
            <w:tcW w:type="dxa" w:w="8568"/>
          </w:tcPr>
          <w:p>
            <w:r>
              <w:t>RERC-FND-0588</w:t>
            </w:r>
          </w:p>
        </w:tc>
      </w:tr>
    </w:tbl>
    <w:p>
      <w:pPr>
        <w:pStyle w:val="Heading2"/>
        <w:spacing w:before="160" w:after="60"/>
      </w:pPr>
      <w:r>
        <w:t>Virginia Enterprise Zone Grants</w:t>
      </w:r>
    </w:p>
    <w:p>
      <w:pPr>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lower private cost for lodging, outfitter, mixed-use, and visitor-service investment in distressed rural districts.</w:t>
            </w:r>
          </w:p>
        </w:tc>
      </w:tr>
      <w:tr>
        <w:tc>
          <w:tcPr>
            <w:tcW w:type="dxa" w:w="1944"/>
            <w:shd w:fill="E6F1F5"/>
          </w:tcPr>
          <w:p>
            <w:r>
              <w:rPr>
                <w:b/>
              </w:rPr>
              <w:t>Best for</w:t>
            </w:r>
          </w:p>
        </w:tc>
        <w:tc>
          <w:tcPr>
            <w:tcW w:type="dxa" w:w="8568"/>
          </w:tcPr>
          <w:p>
            <w:r>
              <w:t>Qualified zone investors, property owners, and job creators</w:t>
            </w:r>
          </w:p>
        </w:tc>
      </w:tr>
      <w:tr>
        <w:tc>
          <w:tcPr>
            <w:tcW w:type="dxa" w:w="1944"/>
            <w:shd w:fill="E6F1F5"/>
          </w:tcPr>
          <w:p>
            <w:r>
              <w:rPr>
                <w:b/>
              </w:rPr>
              <w:t>Why it may help</w:t>
            </w:r>
          </w:p>
        </w:tc>
        <w:tc>
          <w:tcPr>
            <w:tcW w:type="dxa" w:w="8568"/>
          </w:tcPr>
          <w:p>
            <w:r>
              <w:t>Can lower private cost for lodging, outfitter, mixed-use, and visitor-service investment in distressed rural districts.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business investment, property rehab, job creation</w:t>
            </w:r>
          </w:p>
        </w:tc>
      </w:tr>
      <w:tr>
        <w:tc>
          <w:tcPr>
            <w:tcW w:type="dxa" w:w="1944"/>
            <w:shd w:fill="E6F1F5"/>
          </w:tcPr>
          <w:p>
            <w:r>
              <w:rPr>
                <w:b/>
              </w:rPr>
              <w:t>Amount or cost</w:t>
            </w:r>
          </w:p>
        </w:tc>
        <w:tc>
          <w:tcPr>
            <w:tcW w:type="dxa" w:w="8568"/>
          </w:tcPr>
          <w:p>
            <w:r>
              <w:t>RPIG up to $100,000 or $200,000 per building; JCG up to $500-$800 per eligible job per year</w:t>
            </w:r>
          </w:p>
        </w:tc>
      </w:tr>
      <w:tr>
        <w:tc>
          <w:tcPr>
            <w:tcW w:type="dxa" w:w="1944"/>
            <w:shd w:fill="E6F1F5"/>
          </w:tcPr>
          <w:p>
            <w:r>
              <w:rPr>
                <w:b/>
              </w:rPr>
              <w:t>Match or cost</w:t>
            </w:r>
          </w:p>
        </w:tc>
        <w:tc>
          <w:tcPr>
            <w:tcW w:type="dxa" w:w="8568"/>
          </w:tcPr>
          <w:p>
            <w:r>
              <w:t>Applicant investment required</w:t>
            </w:r>
          </w:p>
        </w:tc>
      </w:tr>
      <w:tr>
        <w:tc>
          <w:tcPr>
            <w:tcW w:type="dxa" w:w="1944"/>
            <w:shd w:fill="E6F1F5"/>
          </w:tcPr>
          <w:p>
            <w:r>
              <w:rPr>
                <w:b/>
              </w:rPr>
              <w:t>Official source</w:t>
            </w:r>
          </w:p>
        </w:tc>
        <w:tc>
          <w:tcPr>
            <w:tcW w:type="dxa" w:w="8568"/>
          </w:tcPr>
          <w:p>
            <w:hyperlink r:id="rId510">
              <w:r>
                <w:rPr>
                  <w:color w:val="1B6A8F"/>
                  <w:u w:val="single"/>
                </w:rPr>
                <w:t>Open official page</w:t>
              </w:r>
            </w:hyperlink>
            <w:r>
              <w:t xml:space="preserve"> (https://www.dhcd.virginia.gov/vez)</w:t>
            </w:r>
          </w:p>
        </w:tc>
      </w:tr>
      <w:tr>
        <w:tc>
          <w:tcPr>
            <w:tcW w:type="dxa" w:w="1944"/>
            <w:shd w:fill="E6F1F5"/>
          </w:tcPr>
          <w:p>
            <w:r>
              <w:rPr>
                <w:b/>
              </w:rPr>
              <w:t>Record ID</w:t>
            </w:r>
          </w:p>
        </w:tc>
        <w:tc>
          <w:tcPr>
            <w:tcW w:type="dxa" w:w="8568"/>
          </w:tcPr>
          <w:p>
            <w:r>
              <w:t>RERC-FND-0589</w:t>
            </w:r>
          </w:p>
        </w:tc>
      </w:tr>
    </w:tbl>
    <w:p>
      <w:pPr>
        <w:pStyle w:val="Heading2"/>
        <w:spacing w:before="160" w:after="60"/>
      </w:pPr>
      <w:r>
        <w:t>Open Space Lands Preservation Trust Fund</w:t>
      </w:r>
    </w:p>
    <w:p>
      <w:pPr>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Assist localities in acquiring open-space land for public benefit including parks, forests, and conservation areas.</w:t>
            </w:r>
          </w:p>
        </w:tc>
      </w:tr>
      <w:tr>
        <w:tc>
          <w:tcPr>
            <w:tcW w:type="dxa" w:w="1944"/>
            <w:shd w:fill="E9F2EC"/>
          </w:tcPr>
          <w:p>
            <w:r>
              <w:rPr>
                <w:b/>
              </w:rPr>
              <w:t>Best for</w:t>
            </w:r>
          </w:p>
        </w:tc>
        <w:tc>
          <w:tcPr>
            <w:tcW w:type="dxa" w:w="8568"/>
          </w:tcPr>
          <w:p>
            <w:r>
              <w:t>Local governments and nonprofits in Virginia</w:t>
            </w:r>
          </w:p>
        </w:tc>
      </w:tr>
      <w:tr>
        <w:tc>
          <w:tcPr>
            <w:tcW w:type="dxa" w:w="1944"/>
            <w:shd w:fill="E9F2EC"/>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Recreation; 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See program</w:t>
            </w:r>
          </w:p>
        </w:tc>
      </w:tr>
      <w:tr>
        <w:tc>
          <w:tcPr>
            <w:tcW w:type="dxa" w:w="1944"/>
            <w:shd w:fill="E9F2EC"/>
          </w:tcPr>
          <w:p>
            <w:r>
              <w:rPr>
                <w:b/>
              </w:rPr>
              <w:t>Official source</w:t>
            </w:r>
          </w:p>
        </w:tc>
        <w:tc>
          <w:tcPr>
            <w:tcW w:type="dxa" w:w="8568"/>
          </w:tcPr>
          <w:p>
            <w:hyperlink r:id="rId511">
              <w:r>
                <w:rPr>
                  <w:color w:val="1B6A8F"/>
                  <w:u w:val="single"/>
                </w:rPr>
                <w:t>Open official page</w:t>
              </w:r>
            </w:hyperlink>
            <w:r>
              <w:t xml:space="preserve"> (https://www.dcr.virginia.gov/recreational-planning/grants)</w:t>
            </w:r>
          </w:p>
        </w:tc>
      </w:tr>
      <w:tr>
        <w:tc>
          <w:tcPr>
            <w:tcW w:type="dxa" w:w="1944"/>
            <w:shd w:fill="E9F2EC"/>
          </w:tcPr>
          <w:p>
            <w:r>
              <w:rPr>
                <w:b/>
              </w:rPr>
              <w:t>Record ID</w:t>
            </w:r>
          </w:p>
        </w:tc>
        <w:tc>
          <w:tcPr>
            <w:tcW w:type="dxa" w:w="8568"/>
          </w:tcPr>
          <w:p>
            <w:r>
              <w:t>RERC-FND-0582</w:t>
            </w:r>
          </w:p>
        </w:tc>
      </w:tr>
    </w:tbl>
    <w:p>
      <w:pPr>
        <w:pStyle w:val="Heading2"/>
        <w:spacing w:before="160" w:after="60"/>
      </w:pPr>
      <w:r>
        <w:t>Virginia Land Conservation Foundation</w:t>
      </w:r>
    </w:p>
    <w:p>
      <w:pPr>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 matching grants for purchase of land or conservation easements to protect Virginia's natural resources.</w:t>
            </w:r>
          </w:p>
        </w:tc>
      </w:tr>
      <w:tr>
        <w:tc>
          <w:tcPr>
            <w:tcW w:type="dxa" w:w="1944"/>
            <w:shd w:fill="E6F1F5"/>
          </w:tcPr>
          <w:p>
            <w:r>
              <w:rPr>
                <w:b/>
              </w:rPr>
              <w:t>Best for</w:t>
            </w:r>
          </w:p>
        </w:tc>
        <w:tc>
          <w:tcPr>
            <w:tcW w:type="dxa" w:w="8568"/>
          </w:tcPr>
          <w:p>
            <w:r>
              <w:t>State agencies, local governments, Indian Tribes, and nonprofit land trusts</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Recreation; Conservation</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Yes, 50%</w:t>
            </w:r>
          </w:p>
        </w:tc>
      </w:tr>
      <w:tr>
        <w:tc>
          <w:tcPr>
            <w:tcW w:type="dxa" w:w="1944"/>
            <w:shd w:fill="E6F1F5"/>
          </w:tcPr>
          <w:p>
            <w:r>
              <w:rPr>
                <w:b/>
              </w:rPr>
              <w:t>Official source</w:t>
            </w:r>
          </w:p>
        </w:tc>
        <w:tc>
          <w:tcPr>
            <w:tcW w:type="dxa" w:w="8568"/>
          </w:tcPr>
          <w:p>
            <w:hyperlink r:id="rId511">
              <w:r>
                <w:rPr>
                  <w:color w:val="1B6A8F"/>
                  <w:u w:val="single"/>
                </w:rPr>
                <w:t>Open official page</w:t>
              </w:r>
            </w:hyperlink>
            <w:r>
              <w:t xml:space="preserve"> (https://www.dcr.virginia.gov/recreational-planning/grants)</w:t>
            </w:r>
          </w:p>
        </w:tc>
      </w:tr>
      <w:tr>
        <w:tc>
          <w:tcPr>
            <w:tcW w:type="dxa" w:w="1944"/>
            <w:shd w:fill="E6F1F5"/>
          </w:tcPr>
          <w:p>
            <w:r>
              <w:rPr>
                <w:b/>
              </w:rPr>
              <w:t>Record ID</w:t>
            </w:r>
          </w:p>
        </w:tc>
        <w:tc>
          <w:tcPr>
            <w:tcW w:type="dxa" w:w="8568"/>
          </w:tcPr>
          <w:p>
            <w:r>
              <w:t>RERC-FND-0590</w:t>
            </w:r>
          </w:p>
        </w:tc>
      </w:tr>
    </w:tbl>
    <w:p>
      <w:pPr>
        <w:pStyle w:val="Heading2"/>
        <w:spacing w:before="160" w:after="60"/>
      </w:pPr>
      <w:r>
        <w:t>Virginia Recreational Trails Program</w:t>
      </w:r>
    </w:p>
    <w:p>
      <w:pPr>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 development, acquisition, and maintenance of recreational trails for motorized and nonmotorized use across Virginia.</w:t>
            </w:r>
          </w:p>
        </w:tc>
      </w:tr>
      <w:tr>
        <w:tc>
          <w:tcPr>
            <w:tcW w:type="dxa" w:w="1944"/>
            <w:shd w:fill="E9F2EC"/>
          </w:tcPr>
          <w:p>
            <w:r>
              <w:rPr>
                <w:b/>
              </w:rPr>
              <w:t>Best for</w:t>
            </w:r>
          </w:p>
        </w:tc>
        <w:tc>
          <w:tcPr>
            <w:tcW w:type="dxa" w:w="8568"/>
          </w:tcPr>
          <w:p>
            <w:r>
              <w:t>Local governments, nonprofits, and other government entities</w:t>
            </w:r>
          </w:p>
        </w:tc>
      </w:tr>
      <w:tr>
        <w:tc>
          <w:tcPr>
            <w:tcW w:type="dxa" w:w="1944"/>
            <w:shd w:fill="E9F2EC"/>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Recreation; Conservation; Energy/Climate</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Yes, 20%</w:t>
            </w:r>
          </w:p>
        </w:tc>
      </w:tr>
      <w:tr>
        <w:tc>
          <w:tcPr>
            <w:tcW w:type="dxa" w:w="1944"/>
            <w:shd w:fill="E9F2EC"/>
          </w:tcPr>
          <w:p>
            <w:r>
              <w:rPr>
                <w:b/>
              </w:rPr>
              <w:t>Official source</w:t>
            </w:r>
          </w:p>
        </w:tc>
        <w:tc>
          <w:tcPr>
            <w:tcW w:type="dxa" w:w="8568"/>
          </w:tcPr>
          <w:p>
            <w:hyperlink r:id="rId511">
              <w:r>
                <w:rPr>
                  <w:color w:val="1B6A8F"/>
                  <w:u w:val="single"/>
                </w:rPr>
                <w:t>Open official page</w:t>
              </w:r>
            </w:hyperlink>
            <w:r>
              <w:t xml:space="preserve"> (https://www.dcr.virginia.gov/recreational-planning/grants)</w:t>
            </w:r>
          </w:p>
        </w:tc>
      </w:tr>
      <w:tr>
        <w:tc>
          <w:tcPr>
            <w:tcW w:type="dxa" w:w="1944"/>
            <w:shd w:fill="E9F2EC"/>
          </w:tcPr>
          <w:p>
            <w:r>
              <w:rPr>
                <w:b/>
              </w:rPr>
              <w:t>Record ID</w:t>
            </w:r>
          </w:p>
        </w:tc>
        <w:tc>
          <w:tcPr>
            <w:tcW w:type="dxa" w:w="8568"/>
          </w:tcPr>
          <w:p>
            <w:r>
              <w:t>RERC-FND-0591</w:t>
            </w:r>
          </w:p>
        </w:tc>
      </w:tr>
    </w:tbl>
    <w:p>
      <w:pPr>
        <w:pStyle w:val="Heading2"/>
        <w:spacing w:before="160" w:after="60"/>
      </w:pPr>
      <w:r>
        <w:t>Virginia Trail Access Grants Program</w:t>
      </w:r>
    </w:p>
    <w:p>
      <w:pPr>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Improve public access to Virginia's trail systems and support trail development and maintenance.</w:t>
            </w:r>
          </w:p>
        </w:tc>
      </w:tr>
      <w:tr>
        <w:tc>
          <w:tcPr>
            <w:tcW w:type="dxa" w:w="1944"/>
            <w:shd w:fill="E6F1F5"/>
          </w:tcPr>
          <w:p>
            <w:r>
              <w:rPr>
                <w:b/>
              </w:rPr>
              <w:t>Best for</w:t>
            </w:r>
          </w:p>
        </w:tc>
        <w:tc>
          <w:tcPr>
            <w:tcW w:type="dxa" w:w="8568"/>
          </w:tcPr>
          <w:p>
            <w:r>
              <w:t>Local governments, nonprofits, and trail organizations in Virginia</w:t>
            </w:r>
          </w:p>
        </w:tc>
      </w:tr>
      <w:tr>
        <w:tc>
          <w:tcPr>
            <w:tcW w:type="dxa" w:w="1944"/>
            <w:shd w:fill="E6F1F5"/>
          </w:tcPr>
          <w:p>
            <w:r>
              <w:rPr>
                <w:b/>
              </w:rPr>
              <w:t>Why it may help</w:t>
            </w:r>
          </w:p>
        </w:tc>
        <w:tc>
          <w:tcPr>
            <w:tcW w:type="dxa" w:w="8568"/>
          </w:tcPr>
          <w:p>
            <w:r>
              <w:t>May support rural community goals related to recreation and conservation. Confirm current eligibility and project fit with the program.</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Recreation; Conservation; Energy/Climate</w:t>
            </w:r>
          </w:p>
        </w:tc>
      </w:tr>
      <w:tr>
        <w:tc>
          <w:tcPr>
            <w:tcW w:type="dxa" w:w="1944"/>
            <w:shd w:fill="E6F1F5"/>
          </w:tcPr>
          <w:p>
            <w:r>
              <w:rPr>
                <w:b/>
              </w:rPr>
              <w:t>Amount or cost</w:t>
            </w:r>
          </w:p>
        </w:tc>
        <w:tc>
          <w:tcPr>
            <w:tcW w:type="dxa" w:w="8568"/>
          </w:tcPr>
          <w:p>
            <w:r>
              <w:t>See program</w:t>
            </w:r>
          </w:p>
        </w:tc>
      </w:tr>
      <w:tr>
        <w:tc>
          <w:tcPr>
            <w:tcW w:type="dxa" w:w="1944"/>
            <w:shd w:fill="E6F1F5"/>
          </w:tcPr>
          <w:p>
            <w:r>
              <w:rPr>
                <w:b/>
              </w:rPr>
              <w:t>Match or cost</w:t>
            </w:r>
          </w:p>
        </w:tc>
        <w:tc>
          <w:tcPr>
            <w:tcW w:type="dxa" w:w="8568"/>
          </w:tcPr>
          <w:p>
            <w:r>
              <w:t>See program</w:t>
            </w:r>
          </w:p>
        </w:tc>
      </w:tr>
      <w:tr>
        <w:tc>
          <w:tcPr>
            <w:tcW w:type="dxa" w:w="1944"/>
            <w:shd w:fill="E6F1F5"/>
          </w:tcPr>
          <w:p>
            <w:r>
              <w:rPr>
                <w:b/>
              </w:rPr>
              <w:t>Official source</w:t>
            </w:r>
          </w:p>
        </w:tc>
        <w:tc>
          <w:tcPr>
            <w:tcW w:type="dxa" w:w="8568"/>
          </w:tcPr>
          <w:p>
            <w:hyperlink r:id="rId511">
              <w:r>
                <w:rPr>
                  <w:color w:val="1B6A8F"/>
                  <w:u w:val="single"/>
                </w:rPr>
                <w:t>Open official page</w:t>
              </w:r>
            </w:hyperlink>
            <w:r>
              <w:t xml:space="preserve"> (https://www.dcr.virginia.gov/recreational-planning/grants)</w:t>
            </w:r>
          </w:p>
        </w:tc>
      </w:tr>
      <w:tr>
        <w:tc>
          <w:tcPr>
            <w:tcW w:type="dxa" w:w="1944"/>
            <w:shd w:fill="E6F1F5"/>
          </w:tcPr>
          <w:p>
            <w:r>
              <w:rPr>
                <w:b/>
              </w:rPr>
              <w:t>Record ID</w:t>
            </w:r>
          </w:p>
        </w:tc>
        <w:tc>
          <w:tcPr>
            <w:tcW w:type="dxa" w:w="8568"/>
          </w:tcPr>
          <w:p>
            <w:r>
              <w:t>RERC-FND-0592</w:t>
            </w:r>
          </w:p>
        </w:tc>
      </w:tr>
    </w:tbl>
    <w:p>
      <w:pPr>
        <w:pStyle w:val="Heading2"/>
        <w:spacing w:before="160" w:after="60"/>
      </w:pPr>
      <w:r>
        <w:t>Forest Legacy Program</w:t>
      </w:r>
    </w:p>
    <w:p>
      <w:pPr>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Protect environmentally important private forest lands from conversion to non-forest uses through conservation easements.</w:t>
            </w:r>
          </w:p>
        </w:tc>
      </w:tr>
      <w:tr>
        <w:tc>
          <w:tcPr>
            <w:tcW w:type="dxa" w:w="1944"/>
            <w:shd w:fill="E9F2EC"/>
          </w:tcPr>
          <w:p>
            <w:r>
              <w:rPr>
                <w:b/>
              </w:rPr>
              <w:t>Best for</w:t>
            </w:r>
          </w:p>
        </w:tc>
        <w:tc>
          <w:tcPr>
            <w:tcW w:type="dxa" w:w="8568"/>
          </w:tcPr>
          <w:p>
            <w:r>
              <w:t>Landowners with working forests at risk of conversion in Virginia</w:t>
            </w:r>
          </w:p>
        </w:tc>
      </w:tr>
      <w:tr>
        <w:tc>
          <w:tcPr>
            <w:tcW w:type="dxa" w:w="1944"/>
            <w:shd w:fill="E9F2EC"/>
          </w:tcPr>
          <w:p>
            <w:r>
              <w:rPr>
                <w:b/>
              </w:rPr>
              <w:t>Why it may help</w:t>
            </w:r>
          </w:p>
        </w:tc>
        <w:tc>
          <w:tcPr>
            <w:tcW w:type="dxa" w:w="8568"/>
          </w:tcPr>
          <w:p>
            <w:r>
              <w:t>May support rural community goals related to conservation. Confirm current eligibility and project fit with the program.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Conservation</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Yes, 25%</w:t>
            </w:r>
          </w:p>
        </w:tc>
      </w:tr>
      <w:tr>
        <w:tc>
          <w:tcPr>
            <w:tcW w:type="dxa" w:w="1944"/>
            <w:shd w:fill="E9F2EC"/>
          </w:tcPr>
          <w:p>
            <w:r>
              <w:rPr>
                <w:b/>
              </w:rPr>
              <w:t>Official source</w:t>
            </w:r>
          </w:p>
        </w:tc>
        <w:tc>
          <w:tcPr>
            <w:tcW w:type="dxa" w:w="8568"/>
          </w:tcPr>
          <w:p>
            <w:hyperlink r:id="rId67">
              <w:r>
                <w:rPr>
                  <w:color w:val="1B6A8F"/>
                  <w:u w:val="single"/>
                </w:rPr>
                <w:t>Open official page</w:t>
              </w:r>
            </w:hyperlink>
            <w:r>
              <w:t xml:space="preserve"> (https://www.fs.usda.gov/managing-land/private-land/forest-legacy)</w:t>
            </w:r>
          </w:p>
        </w:tc>
      </w:tr>
      <w:tr>
        <w:tc>
          <w:tcPr>
            <w:tcW w:type="dxa" w:w="1944"/>
            <w:shd w:fill="E9F2EC"/>
          </w:tcPr>
          <w:p>
            <w:r>
              <w:rPr>
                <w:b/>
              </w:rPr>
              <w:t>Record ID</w:t>
            </w:r>
          </w:p>
        </w:tc>
        <w:tc>
          <w:tcPr>
            <w:tcW w:type="dxa" w:w="8568"/>
          </w:tcPr>
          <w:p>
            <w:r>
              <w:t>RERC-FND-0577</w:t>
            </w:r>
          </w:p>
        </w:tc>
      </w:tr>
    </w:tbl>
    <w:p>
      <w:pPr>
        <w:pStyle w:val="Heading2"/>
        <w:spacing w:before="160" w:after="60"/>
      </w:pPr>
      <w:r>
        <w:t>Virginia Black, Indigenous, and People of Color Historic Preservation Grant</w:t>
      </w:r>
    </w:p>
    <w:p>
      <w:pPr>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Acquire, protect, and rehabilitate historic and archaeological sites associated with Black, Indigenous, and People of Color communities in Virginia.</w:t>
            </w:r>
          </w:p>
        </w:tc>
      </w:tr>
      <w:tr>
        <w:tc>
          <w:tcPr>
            <w:tcW w:type="dxa" w:w="1944"/>
            <w:shd w:fill="E6F1F5"/>
          </w:tcPr>
          <w:p>
            <w:r>
              <w:rPr>
                <w:b/>
              </w:rPr>
              <w:t>Best for</w:t>
            </w:r>
          </w:p>
        </w:tc>
        <w:tc>
          <w:tcPr>
            <w:tcW w:type="dxa" w:w="8568"/>
          </w:tcPr>
          <w:p>
            <w:r>
              <w:t>State/federally recognized Indian tribes, private nonprofits, and localities in Virginia</w:t>
            </w:r>
          </w:p>
        </w:tc>
      </w:tr>
      <w:tr>
        <w:tc>
          <w:tcPr>
            <w:tcW w:type="dxa" w:w="1944"/>
            <w:shd w:fill="E6F1F5"/>
          </w:tcPr>
          <w:p>
            <w:r>
              <w:rPr>
                <w:b/>
              </w:rPr>
              <w:t>Why it may help</w:t>
            </w:r>
          </w:p>
        </w:tc>
        <w:tc>
          <w:tcPr>
            <w:tcW w:type="dxa" w:w="8568"/>
          </w:tcPr>
          <w:p>
            <w:r>
              <w:t>May support rural community goals related to historic and cultural. Confirm current eligibility and project fit with the program.</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Historic/Cultural</w:t>
            </w:r>
          </w:p>
        </w:tc>
      </w:tr>
      <w:tr>
        <w:tc>
          <w:tcPr>
            <w:tcW w:type="dxa" w:w="1944"/>
            <w:shd w:fill="E6F1F5"/>
          </w:tcPr>
          <w:p>
            <w:r>
              <w:rPr>
                <w:b/>
              </w:rPr>
              <w:t>Amount or cost</w:t>
            </w:r>
          </w:p>
        </w:tc>
        <w:tc>
          <w:tcPr>
            <w:tcW w:type="dxa" w:w="8568"/>
          </w:tcPr>
          <w:p>
            <w:r>
              <w:t>$50K-$1M</w:t>
            </w:r>
          </w:p>
        </w:tc>
      </w:tr>
      <w:tr>
        <w:tc>
          <w:tcPr>
            <w:tcW w:type="dxa" w:w="1944"/>
            <w:shd w:fill="E6F1F5"/>
          </w:tcPr>
          <w:p>
            <w:r>
              <w:rPr>
                <w:b/>
              </w:rPr>
              <w:t>Match or cost</w:t>
            </w:r>
          </w:p>
        </w:tc>
        <w:tc>
          <w:tcPr>
            <w:tcW w:type="dxa" w:w="8568"/>
          </w:tcPr>
          <w:p>
            <w:r>
              <w:t>Varies</w:t>
            </w:r>
          </w:p>
        </w:tc>
      </w:tr>
      <w:tr>
        <w:tc>
          <w:tcPr>
            <w:tcW w:type="dxa" w:w="1944"/>
            <w:shd w:fill="E6F1F5"/>
          </w:tcPr>
          <w:p>
            <w:r>
              <w:rPr>
                <w:b/>
              </w:rPr>
              <w:t>Official source</w:t>
            </w:r>
          </w:p>
        </w:tc>
        <w:tc>
          <w:tcPr>
            <w:tcW w:type="dxa" w:w="8568"/>
          </w:tcPr>
          <w:p>
            <w:hyperlink r:id="rId512">
              <w:r>
                <w:rPr>
                  <w:color w:val="1B6A8F"/>
                  <w:u w:val="single"/>
                </w:rPr>
                <w:t>Open official page</w:t>
              </w:r>
            </w:hyperlink>
            <w:r>
              <w:t xml:space="preserve"> (https://www.dhr.virginia.gov/grants)</w:t>
            </w:r>
          </w:p>
        </w:tc>
      </w:tr>
      <w:tr>
        <w:tc>
          <w:tcPr>
            <w:tcW w:type="dxa" w:w="1944"/>
            <w:shd w:fill="E6F1F5"/>
          </w:tcPr>
          <w:p>
            <w:r>
              <w:rPr>
                <w:b/>
              </w:rPr>
              <w:t>Record ID</w:t>
            </w:r>
          </w:p>
        </w:tc>
        <w:tc>
          <w:tcPr>
            <w:tcW w:type="dxa" w:w="8568"/>
          </w:tcPr>
          <w:p>
            <w:r>
              <w:t>RERC-FND-0586</w:t>
            </w:r>
          </w:p>
        </w:tc>
      </w:tr>
    </w:tbl>
    <w:p>
      <w:pPr>
        <w:pStyle w:val="Heading2"/>
        <w:spacing w:before="160" w:after="60"/>
      </w:pPr>
      <w:r>
        <w:t>Virginia Wildlife Grant Program</w:t>
      </w:r>
    </w:p>
    <w:p>
      <w:pPr>
        <w:spacing w:after="80"/>
      </w:pPr>
      <w:r>
        <w:rPr>
          <w:b/>
        </w:rPr>
        <w:t>Virginia Department of Wildlife Resources and Wildlife Foundation of Virginia</w:t>
      </w:r>
      <w:r>
        <w:t xml:space="preserve"> | Recurring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direct outdoor participation programs that can build local recreation demand and stewardship.</w:t>
            </w:r>
          </w:p>
        </w:tc>
      </w:tr>
      <w:tr>
        <w:tc>
          <w:tcPr>
            <w:tcW w:type="dxa" w:w="1944"/>
            <w:shd w:fill="E9F2EC"/>
          </w:tcPr>
          <w:p>
            <w:r>
              <w:rPr>
                <w:b/>
              </w:rPr>
              <w:t>Best for</w:t>
            </w:r>
          </w:p>
        </w:tc>
        <w:tc>
          <w:tcPr>
            <w:tcW w:type="dxa" w:w="8568"/>
          </w:tcPr>
          <w:p>
            <w:r>
              <w:t>Virginia-based 501(c)(3) nonprofits and colleges or universities</w:t>
            </w:r>
          </w:p>
        </w:tc>
      </w:tr>
      <w:tr>
        <w:tc>
          <w:tcPr>
            <w:tcW w:type="dxa" w:w="1944"/>
            <w:shd w:fill="E9F2EC"/>
          </w:tcPr>
          <w:p>
            <w:r>
              <w:rPr>
                <w:b/>
              </w:rPr>
              <w:t>Why it may help</w:t>
            </w:r>
          </w:p>
        </w:tc>
        <w:tc>
          <w:tcPr>
            <w:tcW w:type="dxa" w:w="8568"/>
          </w:tcPr>
          <w:p>
            <w:r>
              <w:t>Funds direct outdoor participation programs that can build local recreation demand and stewardship.</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 access, boating, fishing, wildlife viewing, youth engagement</w:t>
            </w:r>
          </w:p>
        </w:tc>
      </w:tr>
      <w:tr>
        <w:tc>
          <w:tcPr>
            <w:tcW w:type="dxa" w:w="1944"/>
            <w:shd w:fill="E9F2EC"/>
          </w:tcPr>
          <w:p>
            <w:r>
              <w:rPr>
                <w:b/>
              </w:rPr>
              <w:t>Amount or cost</w:t>
            </w:r>
          </w:p>
        </w:tc>
        <w:tc>
          <w:tcPr>
            <w:tcW w:type="dxa" w:w="8568"/>
          </w:tcPr>
          <w:p>
            <w:r>
              <w:t>2026 pool $150,000; start-up $2,000-$5,000; growth $5,000-$10,000</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513">
              <w:r>
                <w:rPr>
                  <w:color w:val="1B6A8F"/>
                  <w:u w:val="single"/>
                </w:rPr>
                <w:t>Open official page</w:t>
              </w:r>
            </w:hyperlink>
            <w:r>
              <w:t xml:space="preserve"> (https://dwr.virginia.gov/virginia-wildlife-grant-program)</w:t>
            </w:r>
          </w:p>
        </w:tc>
      </w:tr>
      <w:tr>
        <w:tc>
          <w:tcPr>
            <w:tcW w:type="dxa" w:w="1944"/>
            <w:shd w:fill="E9F2EC"/>
          </w:tcPr>
          <w:p>
            <w:r>
              <w:rPr>
                <w:b/>
              </w:rPr>
              <w:t>Record ID</w:t>
            </w:r>
          </w:p>
        </w:tc>
        <w:tc>
          <w:tcPr>
            <w:tcW w:type="dxa" w:w="8568"/>
          </w:tcPr>
          <w:p>
            <w:r>
              <w:t>RERC-FND-0593</w:t>
            </w:r>
          </w:p>
        </w:tc>
      </w:tr>
    </w:tbl>
    <w:p>
      <w:pPr>
        <w:pStyle w:val="Heading2"/>
        <w:spacing w:before="160" w:after="60"/>
      </w:pPr>
      <w:r>
        <w:t>Preservation Trust Fund</w:t>
      </w:r>
    </w:p>
    <w:p>
      <w:pPr>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Protects land for parks, preserves, river access, trails, and rural recreation assets.</w:t>
            </w:r>
          </w:p>
        </w:tc>
      </w:tr>
      <w:tr>
        <w:tc>
          <w:tcPr>
            <w:tcW w:type="dxa" w:w="1944"/>
            <w:shd w:fill="E6F1F5"/>
          </w:tcPr>
          <w:p>
            <w:r>
              <w:rPr>
                <w:b/>
              </w:rPr>
              <w:t>Best for</w:t>
            </w:r>
          </w:p>
        </w:tc>
        <w:tc>
          <w:tcPr>
            <w:tcW w:type="dxa" w:w="8568"/>
          </w:tcPr>
          <w:p>
            <w:r>
              <w:t>Local governments, VOF easement projects, eligible open-space partners</w:t>
            </w:r>
          </w:p>
        </w:tc>
      </w:tr>
      <w:tr>
        <w:tc>
          <w:tcPr>
            <w:tcW w:type="dxa" w:w="1944"/>
            <w:shd w:fill="E6F1F5"/>
          </w:tcPr>
          <w:p>
            <w:r>
              <w:rPr>
                <w:b/>
              </w:rPr>
              <w:t>Why it may help</w:t>
            </w:r>
          </w:p>
        </w:tc>
        <w:tc>
          <w:tcPr>
            <w:tcW w:type="dxa" w:w="8568"/>
          </w:tcPr>
          <w:p>
            <w:r>
              <w:t>Protects land for parks, preserves, river access, trails, and rural recreation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conservation, public access, open space, trails</w:t>
            </w:r>
          </w:p>
        </w:tc>
      </w:tr>
      <w:tr>
        <w:tc>
          <w:tcPr>
            <w:tcW w:type="dxa" w:w="1944"/>
            <w:shd w:fill="E6F1F5"/>
          </w:tcPr>
          <w:p>
            <w:r>
              <w:rPr>
                <w:b/>
              </w:rPr>
              <w:t>Amount or cost</w:t>
            </w:r>
          </w:p>
        </w:tc>
        <w:tc>
          <w:tcPr>
            <w:tcW w:type="dxa" w:w="8568"/>
          </w:tcPr>
          <w:p>
            <w:r>
              <w:t>Round pool varies; spring FY2026 was $2.1M; easement assistance up to $20,000</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14">
              <w:r>
                <w:rPr>
                  <w:color w:val="1B6A8F"/>
                  <w:u w:val="single"/>
                </w:rPr>
                <w:t>Open official page</w:t>
              </w:r>
            </w:hyperlink>
            <w:r>
              <w:t xml:space="preserve"> (https://www.vof.org/protect/grants/ptf)</w:t>
            </w:r>
          </w:p>
        </w:tc>
      </w:tr>
      <w:tr>
        <w:tc>
          <w:tcPr>
            <w:tcW w:type="dxa" w:w="1944"/>
            <w:shd w:fill="E6F1F5"/>
          </w:tcPr>
          <w:p>
            <w:r>
              <w:rPr>
                <w:b/>
              </w:rPr>
              <w:t>Record ID</w:t>
            </w:r>
          </w:p>
        </w:tc>
        <w:tc>
          <w:tcPr>
            <w:tcW w:type="dxa" w:w="8568"/>
          </w:tcPr>
          <w:p>
            <w:r>
              <w:t>RERC-FND-0657</w:t>
            </w:r>
          </w:p>
        </w:tc>
      </w:tr>
    </w:tbl>
    <w:p>
      <w:pPr>
        <w:pStyle w:val="Heading2"/>
        <w:spacing w:before="160" w:after="60"/>
      </w:pPr>
      <w:r>
        <w:t>Tobacco Region Revitalization Commission Grants</w:t>
      </w:r>
    </w:p>
    <w:p>
      <w:pPr>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rural diversification projects, including visitor economy and outdoor recreation assets.</w:t>
            </w:r>
          </w:p>
        </w:tc>
      </w:tr>
      <w:tr>
        <w:tc>
          <w:tcPr>
            <w:tcW w:type="dxa" w:w="1944"/>
            <w:shd w:fill="E9F2EC"/>
          </w:tcPr>
          <w:p>
            <w:r>
              <w:rPr>
                <w:b/>
              </w:rPr>
              <w:t>Best for</w:t>
            </w:r>
          </w:p>
        </w:tc>
        <w:tc>
          <w:tcPr>
            <w:tcW w:type="dxa" w:w="8568"/>
          </w:tcPr>
          <w:p>
            <w:r>
              <w:t>Localities; public bodies; nonprofits; regional partners</w:t>
            </w:r>
          </w:p>
        </w:tc>
      </w:tr>
      <w:tr>
        <w:tc>
          <w:tcPr>
            <w:tcW w:type="dxa" w:w="1944"/>
            <w:shd w:fill="E9F2EC"/>
          </w:tcPr>
          <w:p>
            <w:r>
              <w:rPr>
                <w:b/>
              </w:rPr>
              <w:t>Why it may help</w:t>
            </w:r>
          </w:p>
        </w:tc>
        <w:tc>
          <w:tcPr>
            <w:tcW w:type="dxa" w:w="8568"/>
          </w:tcPr>
          <w:p>
            <w:r>
              <w:t>Funds rural diversification projects, including visitor economy and outdoor recreation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economic development; tourism; downtown; outdoor recreation</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515">
              <w:r>
                <w:rPr>
                  <w:color w:val="1B6A8F"/>
                  <w:u w:val="single"/>
                </w:rPr>
                <w:t>Open official page</w:t>
              </w:r>
            </w:hyperlink>
            <w:r>
              <w:t xml:space="preserve"> (https://www.revitalizeva.org/)</w:t>
            </w:r>
          </w:p>
        </w:tc>
      </w:tr>
      <w:tr>
        <w:tc>
          <w:tcPr>
            <w:tcW w:type="dxa" w:w="1944"/>
            <w:shd w:fill="E9F2EC"/>
          </w:tcPr>
          <w:p>
            <w:r>
              <w:rPr>
                <w:b/>
              </w:rPr>
              <w:t>Record ID</w:t>
            </w:r>
          </w:p>
        </w:tc>
        <w:tc>
          <w:tcPr>
            <w:tcW w:type="dxa" w:w="8568"/>
          </w:tcPr>
          <w:p>
            <w:r>
              <w:t>RERC-FND-0584</w:t>
            </w:r>
          </w:p>
        </w:tc>
      </w:tr>
    </w:tbl>
    <w:p>
      <w:pPr>
        <w:pStyle w:val="Heading2"/>
        <w:spacing w:before="160" w:after="60"/>
      </w:pPr>
      <w:r>
        <w:t>DMO Marketing Program</w:t>
      </w:r>
    </w:p>
    <w:p>
      <w:pPr>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regional recreation-economy branding and trip-building.</w:t>
            </w:r>
          </w:p>
        </w:tc>
      </w:tr>
      <w:tr>
        <w:tc>
          <w:tcPr>
            <w:tcW w:type="dxa" w:w="1944"/>
            <w:shd w:fill="E6F1F5"/>
          </w:tcPr>
          <w:p>
            <w:r>
              <w:rPr>
                <w:b/>
              </w:rPr>
              <w:t>Best for</w:t>
            </w:r>
          </w:p>
        </w:tc>
        <w:tc>
          <w:tcPr>
            <w:tcW w:type="dxa" w:w="8568"/>
          </w:tcPr>
          <w:p>
            <w:r>
              <w:t>Destination marketing organizations</w:t>
            </w:r>
          </w:p>
        </w:tc>
      </w:tr>
      <w:tr>
        <w:tc>
          <w:tcPr>
            <w:tcW w:type="dxa" w:w="1944"/>
            <w:shd w:fill="E6F1F5"/>
          </w:tcPr>
          <w:p>
            <w:r>
              <w:rPr>
                <w:b/>
              </w:rPr>
              <w:t>Why it may help</w:t>
            </w:r>
          </w:p>
        </w:tc>
        <w:tc>
          <w:tcPr>
            <w:tcW w:type="dxa" w:w="8568"/>
          </w:tcPr>
          <w:p>
            <w:r>
              <w:t>Supports regional recreation-economy branding and trip-building</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destination marketing; regional campaigns; visitor economy</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Match required</w:t>
            </w:r>
          </w:p>
        </w:tc>
      </w:tr>
      <w:tr>
        <w:tc>
          <w:tcPr>
            <w:tcW w:type="dxa" w:w="1944"/>
            <w:shd w:fill="E6F1F5"/>
          </w:tcPr>
          <w:p>
            <w:r>
              <w:rPr>
                <w:b/>
              </w:rPr>
              <w:t>Official source</w:t>
            </w:r>
          </w:p>
        </w:tc>
        <w:tc>
          <w:tcPr>
            <w:tcW w:type="dxa" w:w="8568"/>
          </w:tcPr>
          <w:p>
            <w:hyperlink r:id="rId516">
              <w:r>
                <w:rPr>
                  <w:color w:val="1B6A8F"/>
                  <w:u w:val="single"/>
                </w:rPr>
                <w:t>Open official page</w:t>
              </w:r>
            </w:hyperlink>
            <w:r>
              <w:t xml:space="preserve"> (https://www.vatc.org/grants)</w:t>
            </w:r>
          </w:p>
        </w:tc>
      </w:tr>
      <w:tr>
        <w:tc>
          <w:tcPr>
            <w:tcW w:type="dxa" w:w="1944"/>
            <w:shd w:fill="E6F1F5"/>
          </w:tcPr>
          <w:p>
            <w:r>
              <w:rPr>
                <w:b/>
              </w:rPr>
              <w:t>Record ID</w:t>
            </w:r>
          </w:p>
        </w:tc>
        <w:tc>
          <w:tcPr>
            <w:tcW w:type="dxa" w:w="8568"/>
          </w:tcPr>
          <w:p>
            <w:r>
              <w:t>RERC-FND-0576</w:t>
            </w:r>
          </w:p>
        </w:tc>
      </w:tr>
    </w:tbl>
    <w:p>
      <w:pPr>
        <w:pStyle w:val="Heading2"/>
        <w:spacing w:before="160" w:after="60"/>
      </w:pPr>
      <w:r>
        <w:t>CERB Prospective Development</w:t>
      </w:r>
    </w:p>
    <w:p>
      <w:pPr>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infrastructure that enables recreation-related business growth.</w:t>
            </w:r>
          </w:p>
        </w:tc>
      </w:tr>
      <w:tr>
        <w:tc>
          <w:tcPr>
            <w:tcW w:type="dxa" w:w="1944"/>
            <w:shd w:fill="E9F2EC"/>
          </w:tcPr>
          <w:p>
            <w:r>
              <w:rPr>
                <w:b/>
              </w:rPr>
              <w:t>Best for</w:t>
            </w:r>
          </w:p>
        </w:tc>
        <w:tc>
          <w:tcPr>
            <w:tcW w:type="dxa" w:w="8568"/>
          </w:tcPr>
          <w:p>
            <w:r>
              <w:t>Local governments; tribes; ports; special districts</w:t>
            </w:r>
          </w:p>
        </w:tc>
      </w:tr>
      <w:tr>
        <w:tc>
          <w:tcPr>
            <w:tcW w:type="dxa" w:w="1944"/>
            <w:shd w:fill="E9F2EC"/>
          </w:tcPr>
          <w:p>
            <w:r>
              <w:rPr>
                <w:b/>
              </w:rPr>
              <w:t>Why it may help</w:t>
            </w:r>
          </w:p>
        </w:tc>
        <w:tc>
          <w:tcPr>
            <w:tcW w:type="dxa" w:w="8568"/>
          </w:tcPr>
          <w:p>
            <w:r>
              <w:t>Supports infrastructure that enables recreation-related business growth</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economic infrastructure; planning; site readiness</w:t>
            </w:r>
          </w:p>
        </w:tc>
      </w:tr>
      <w:tr>
        <w:tc>
          <w:tcPr>
            <w:tcW w:type="dxa" w:w="1944"/>
            <w:shd w:fill="E9F2EC"/>
          </w:tcPr>
          <w:p>
            <w:r>
              <w:rPr>
                <w:b/>
              </w:rPr>
              <w:t>Amount or cost</w:t>
            </w:r>
          </w:p>
        </w:tc>
        <w:tc>
          <w:tcPr>
            <w:tcW w:type="dxa" w:w="8568"/>
          </w:tcPr>
          <w:p>
            <w:r>
              <w:t>Planning up to about $50,000; construction varies</w:t>
            </w:r>
          </w:p>
        </w:tc>
      </w:tr>
      <w:tr>
        <w:tc>
          <w:tcPr>
            <w:tcW w:type="dxa" w:w="1944"/>
            <w:shd w:fill="E9F2EC"/>
          </w:tcPr>
          <w:p>
            <w:r>
              <w:rPr>
                <w:b/>
              </w:rPr>
              <w:t>Match or cost</w:t>
            </w:r>
          </w:p>
        </w:tc>
        <w:tc>
          <w:tcPr>
            <w:tcW w:type="dxa" w:w="8568"/>
          </w:tcPr>
          <w:p>
            <w:r>
              <w:t>Match required; grant share limited by program</w:t>
            </w:r>
          </w:p>
        </w:tc>
      </w:tr>
      <w:tr>
        <w:tc>
          <w:tcPr>
            <w:tcW w:type="dxa" w:w="1944"/>
            <w:shd w:fill="E9F2EC"/>
          </w:tcPr>
          <w:p>
            <w:r>
              <w:rPr>
                <w:b/>
              </w:rPr>
              <w:t>Official source</w:t>
            </w:r>
          </w:p>
        </w:tc>
        <w:tc>
          <w:tcPr>
            <w:tcW w:type="dxa" w:w="8568"/>
          </w:tcPr>
          <w:p>
            <w:hyperlink r:id="rId517">
              <w:r>
                <w:rPr>
                  <w:color w:val="1B6A8F"/>
                  <w:u w:val="single"/>
                </w:rPr>
                <w:t>Open official page</w:t>
              </w:r>
            </w:hyperlink>
            <w:r>
              <w:t xml:space="preserve"> (https://www.commerce.wa.gov/cerb/cerb-pd)</w:t>
            </w:r>
          </w:p>
        </w:tc>
      </w:tr>
      <w:tr>
        <w:tc>
          <w:tcPr>
            <w:tcW w:type="dxa" w:w="1944"/>
            <w:shd w:fill="E9F2EC"/>
          </w:tcPr>
          <w:p>
            <w:r>
              <w:rPr>
                <w:b/>
              </w:rPr>
              <w:t>Record ID</w:t>
            </w:r>
          </w:p>
        </w:tc>
        <w:tc>
          <w:tcPr>
            <w:tcW w:type="dxa" w:w="8568"/>
          </w:tcPr>
          <w:p>
            <w:r>
              <w:t>RERC-FND-0595</w:t>
            </w:r>
          </w:p>
        </w:tc>
      </w:tr>
    </w:tbl>
    <w:p>
      <w:pPr>
        <w:pStyle w:val="Heading2"/>
        <w:spacing w:before="160" w:after="60"/>
      </w:pPr>
      <w:r>
        <w:t>Innovia Foundation Community Grants</w:t>
      </w:r>
    </w:p>
    <w:p>
      <w:pPr>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fund local placemaking, community events, nonprofit capacity, and quality-of-life work in rural recreation gateways.</w:t>
            </w:r>
          </w:p>
        </w:tc>
      </w:tr>
      <w:tr>
        <w:tc>
          <w:tcPr>
            <w:tcW w:type="dxa" w:w="1944"/>
            <w:shd w:fill="E6F1F5"/>
          </w:tcPr>
          <w:p>
            <w:r>
              <w:rPr>
                <w:b/>
              </w:rPr>
              <w:t>Best for</w:t>
            </w:r>
          </w:p>
        </w:tc>
        <w:tc>
          <w:tcPr>
            <w:tcW w:type="dxa" w:w="8568"/>
          </w:tcPr>
          <w:p>
            <w:r>
              <w:t>Nonprofits serving Eastern Washington and North Idaho</w:t>
            </w:r>
          </w:p>
        </w:tc>
      </w:tr>
      <w:tr>
        <w:tc>
          <w:tcPr>
            <w:tcW w:type="dxa" w:w="1944"/>
            <w:shd w:fill="E6F1F5"/>
          </w:tcPr>
          <w:p>
            <w:r>
              <w:rPr>
                <w:b/>
              </w:rPr>
              <w:t>Why it may help</w:t>
            </w:r>
          </w:p>
        </w:tc>
        <w:tc>
          <w:tcPr>
            <w:tcW w:type="dxa" w:w="8568"/>
          </w:tcPr>
          <w:p>
            <w:r>
              <w:t>Can fund local placemaking, community events, nonprofit capacity, and quality-of-life work in rural recreation gateways.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community vitality, belonging, economic opportunity, quality of life</w:t>
            </w:r>
          </w:p>
        </w:tc>
      </w:tr>
      <w:tr>
        <w:tc>
          <w:tcPr>
            <w:tcW w:type="dxa" w:w="1944"/>
            <w:shd w:fill="E6F1F5"/>
          </w:tcPr>
          <w:p>
            <w:r>
              <w:rPr>
                <w:b/>
              </w:rPr>
              <w:t>Amount or cost</w:t>
            </w:r>
          </w:p>
        </w:tc>
        <w:tc>
          <w:tcPr>
            <w:tcW w:type="dxa" w:w="8568"/>
          </w:tcPr>
          <w:p>
            <w:r>
              <w:t>More than $1M awarded annually; typical local grant amounts vary</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518">
              <w:r>
                <w:rPr>
                  <w:color w:val="1B6A8F"/>
                  <w:u w:val="single"/>
                </w:rPr>
                <w:t>Open official page</w:t>
              </w:r>
            </w:hyperlink>
            <w:r>
              <w:t xml:space="preserve"> (https://innovia.org/news/innovia-foundation-opens-2026-community-grants-round)</w:t>
            </w:r>
          </w:p>
        </w:tc>
      </w:tr>
      <w:tr>
        <w:tc>
          <w:tcPr>
            <w:tcW w:type="dxa" w:w="1944"/>
            <w:shd w:fill="E6F1F5"/>
          </w:tcPr>
          <w:p>
            <w:r>
              <w:rPr>
                <w:b/>
              </w:rPr>
              <w:t>Record ID</w:t>
            </w:r>
          </w:p>
        </w:tc>
        <w:tc>
          <w:tcPr>
            <w:tcW w:type="dxa" w:w="8568"/>
          </w:tcPr>
          <w:p>
            <w:r>
              <w:t>RERC-FND-0598</w:t>
            </w:r>
          </w:p>
        </w:tc>
      </w:tr>
    </w:tbl>
    <w:p>
      <w:pPr>
        <w:pStyle w:val="Heading2"/>
        <w:spacing w:before="160" w:after="60"/>
      </w:pPr>
      <w:r>
        <w:t>Community Development Block Grant General Purpose Grants</w:t>
      </w:r>
    </w:p>
    <w:p>
      <w:pPr>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fund basic infrastructure behind rural tourism districts and community facilities.</w:t>
            </w:r>
          </w:p>
        </w:tc>
      </w:tr>
      <w:tr>
        <w:tc>
          <w:tcPr>
            <w:tcW w:type="dxa" w:w="1944"/>
            <w:shd w:fill="E9F2EC"/>
          </w:tcPr>
          <w:p>
            <w:r>
              <w:rPr>
                <w:b/>
              </w:rPr>
              <w:t>Best for</w:t>
            </w:r>
          </w:p>
        </w:tc>
        <w:tc>
          <w:tcPr>
            <w:tcW w:type="dxa" w:w="8568"/>
          </w:tcPr>
          <w:p>
            <w:r>
              <w:t>Rural cities, towns, and counties</w:t>
            </w:r>
          </w:p>
        </w:tc>
      </w:tr>
      <w:tr>
        <w:tc>
          <w:tcPr>
            <w:tcW w:type="dxa" w:w="1944"/>
            <w:shd w:fill="E9F2EC"/>
          </w:tcPr>
          <w:p>
            <w:r>
              <w:rPr>
                <w:b/>
              </w:rPr>
              <w:t>Why it may help</w:t>
            </w:r>
          </w:p>
        </w:tc>
        <w:tc>
          <w:tcPr>
            <w:tcW w:type="dxa" w:w="8568"/>
          </w:tcPr>
          <w:p>
            <w:r>
              <w:t>Can fund basic infrastructure behind rural tourism districts and community facilities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public facilities; infrastructure; community development</w:t>
            </w:r>
          </w:p>
        </w:tc>
      </w:tr>
      <w:tr>
        <w:tc>
          <w:tcPr>
            <w:tcW w:type="dxa" w:w="1944"/>
            <w:shd w:fill="E9F2EC"/>
          </w:tcPr>
          <w:p>
            <w:r>
              <w:rPr>
                <w:b/>
              </w:rPr>
              <w:t>Amount or cost</w:t>
            </w:r>
          </w:p>
        </w:tc>
        <w:tc>
          <w:tcPr>
            <w:tcW w:type="dxa" w:w="8568"/>
          </w:tcPr>
          <w:p>
            <w:r>
              <w:t>Up to about $2,000,000</w:t>
            </w:r>
          </w:p>
        </w:tc>
      </w:tr>
      <w:tr>
        <w:tc>
          <w:tcPr>
            <w:tcW w:type="dxa" w:w="1944"/>
            <w:shd w:fill="E9F2EC"/>
          </w:tcPr>
          <w:p>
            <w:r>
              <w:rPr>
                <w:b/>
              </w:rPr>
              <w:t>Match or cost</w:t>
            </w:r>
          </w:p>
        </w:tc>
        <w:tc>
          <w:tcPr>
            <w:tcW w:type="dxa" w:w="8568"/>
          </w:tcPr>
          <w:p>
            <w:r>
              <w:t>Varies</w:t>
            </w:r>
          </w:p>
        </w:tc>
      </w:tr>
      <w:tr>
        <w:tc>
          <w:tcPr>
            <w:tcW w:type="dxa" w:w="1944"/>
            <w:shd w:fill="E9F2EC"/>
          </w:tcPr>
          <w:p>
            <w:r>
              <w:rPr>
                <w:b/>
              </w:rPr>
              <w:t>Official source</w:t>
            </w:r>
          </w:p>
        </w:tc>
        <w:tc>
          <w:tcPr>
            <w:tcW w:type="dxa" w:w="8568"/>
          </w:tcPr>
          <w:p>
            <w:hyperlink r:id="rId519">
              <w:r>
                <w:rPr>
                  <w:color w:val="1B6A8F"/>
                  <w:u w:val="single"/>
                </w:rPr>
                <w:t>Open official page</w:t>
              </w:r>
            </w:hyperlink>
            <w:r>
              <w:t xml:space="preserve"> (https://www.commerce.wa.gov/cdbg)</w:t>
            </w:r>
          </w:p>
        </w:tc>
      </w:tr>
      <w:tr>
        <w:tc>
          <w:tcPr>
            <w:tcW w:type="dxa" w:w="1944"/>
            <w:shd w:fill="E9F2EC"/>
          </w:tcPr>
          <w:p>
            <w:r>
              <w:rPr>
                <w:b/>
              </w:rPr>
              <w:t>Record ID</w:t>
            </w:r>
          </w:p>
        </w:tc>
        <w:tc>
          <w:tcPr>
            <w:tcW w:type="dxa" w:w="8568"/>
          </w:tcPr>
          <w:p>
            <w:r>
              <w:t>RERC-FND-0596</w:t>
            </w:r>
          </w:p>
        </w:tc>
      </w:tr>
    </w:tbl>
    <w:p>
      <w:pPr>
        <w:pStyle w:val="Heading2"/>
        <w:spacing w:before="160" w:after="60"/>
      </w:pPr>
      <w:r>
        <w:t>Community Economic Revitalization Board Prospective Development Program</w:t>
      </w:r>
    </w:p>
    <w:p>
      <w:pPr>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public infrastructure that can unlock recreation businesses, waterfront districts, ports, trail towns, and rural visitor services.</w:t>
            </w:r>
          </w:p>
        </w:tc>
      </w:tr>
      <w:tr>
        <w:tc>
          <w:tcPr>
            <w:tcW w:type="dxa" w:w="1944"/>
            <w:shd w:fill="E6F1F5"/>
          </w:tcPr>
          <w:p>
            <w:r>
              <w:rPr>
                <w:b/>
              </w:rPr>
              <w:t>Best for</w:t>
            </w:r>
          </w:p>
        </w:tc>
        <w:tc>
          <w:tcPr>
            <w:tcW w:type="dxa" w:w="8568"/>
          </w:tcPr>
          <w:p>
            <w:r>
              <w:t>Local governments and federally recognized tribes</w:t>
            </w:r>
          </w:p>
        </w:tc>
      </w:tr>
      <w:tr>
        <w:tc>
          <w:tcPr>
            <w:tcW w:type="dxa" w:w="1944"/>
            <w:shd w:fill="E6F1F5"/>
          </w:tcPr>
          <w:p>
            <w:r>
              <w:rPr>
                <w:b/>
              </w:rPr>
              <w:t>Why it may help</w:t>
            </w:r>
          </w:p>
        </w:tc>
        <w:tc>
          <w:tcPr>
            <w:tcW w:type="dxa" w:w="8568"/>
          </w:tcPr>
          <w:p>
            <w:r>
              <w:t>Funds public infrastructure that can unlock recreation businesses, waterfront districts, ports, trail towns, and rural visitor services.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infrastructure, business growth, site readiness</w:t>
            </w:r>
          </w:p>
        </w:tc>
      </w:tr>
      <w:tr>
        <w:tc>
          <w:tcPr>
            <w:tcW w:type="dxa" w:w="1944"/>
            <w:shd w:fill="E6F1F5"/>
          </w:tcPr>
          <w:p>
            <w:r>
              <w:rPr>
                <w:b/>
              </w:rPr>
              <w:t>Amount or cost</w:t>
            </w:r>
          </w:p>
        </w:tc>
        <w:tc>
          <w:tcPr>
            <w:tcW w:type="dxa" w:w="8568"/>
          </w:tcPr>
          <w:p>
            <w:r>
              <w:t>Loans up to $3M; grants up to 25% of total award; 1%-3% interest</w:t>
            </w:r>
          </w:p>
        </w:tc>
      </w:tr>
      <w:tr>
        <w:tc>
          <w:tcPr>
            <w:tcW w:type="dxa" w:w="1944"/>
            <w:shd w:fill="E6F1F5"/>
          </w:tcPr>
          <w:p>
            <w:r>
              <w:rPr>
                <w:b/>
              </w:rPr>
              <w:t>Match or cost</w:t>
            </w:r>
          </w:p>
        </w:tc>
        <w:tc>
          <w:tcPr>
            <w:tcW w:type="dxa" w:w="8568"/>
          </w:tcPr>
          <w:p>
            <w:r>
              <w:t>Grant share determined through underwriting</w:t>
            </w:r>
          </w:p>
        </w:tc>
      </w:tr>
      <w:tr>
        <w:tc>
          <w:tcPr>
            <w:tcW w:type="dxa" w:w="1944"/>
            <w:shd w:fill="E6F1F5"/>
          </w:tcPr>
          <w:p>
            <w:r>
              <w:rPr>
                <w:b/>
              </w:rPr>
              <w:t>Official source</w:t>
            </w:r>
          </w:p>
        </w:tc>
        <w:tc>
          <w:tcPr>
            <w:tcW w:type="dxa" w:w="8568"/>
          </w:tcPr>
          <w:p>
            <w:hyperlink r:id="rId517">
              <w:r>
                <w:rPr>
                  <w:color w:val="1B6A8F"/>
                  <w:u w:val="single"/>
                </w:rPr>
                <w:t>Open official page</w:t>
              </w:r>
            </w:hyperlink>
            <w:r>
              <w:t xml:space="preserve"> (https://www.commerce.wa.gov/cerb/cerb-pd)</w:t>
            </w:r>
          </w:p>
        </w:tc>
      </w:tr>
      <w:tr>
        <w:tc>
          <w:tcPr>
            <w:tcW w:type="dxa" w:w="1944"/>
            <w:shd w:fill="E6F1F5"/>
          </w:tcPr>
          <w:p>
            <w:r>
              <w:rPr>
                <w:b/>
              </w:rPr>
              <w:t>Record ID</w:t>
            </w:r>
          </w:p>
        </w:tc>
        <w:tc>
          <w:tcPr>
            <w:tcW w:type="dxa" w:w="8568"/>
          </w:tcPr>
          <w:p>
            <w:r>
              <w:t>RERC-FND-0597</w:t>
            </w:r>
          </w:p>
        </w:tc>
      </w:tr>
    </w:tbl>
    <w:p>
      <w:pPr>
        <w:pStyle w:val="Heading2"/>
        <w:spacing w:before="160" w:after="60"/>
      </w:pPr>
      <w:r>
        <w:t>Oversight Remedial Action Grants and Loans</w:t>
      </w:r>
    </w:p>
    <w:p>
      <w:pPr>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convert contaminated waterfront, mill, or industrial sites into safe recreation and tourism redevelopment assets.</w:t>
            </w:r>
          </w:p>
        </w:tc>
      </w:tr>
      <w:tr>
        <w:tc>
          <w:tcPr>
            <w:tcW w:type="dxa" w:w="1944"/>
            <w:shd w:fill="E9F2EC"/>
          </w:tcPr>
          <w:p>
            <w:r>
              <w:rPr>
                <w:b/>
              </w:rPr>
              <w:t>Best for</w:t>
            </w:r>
          </w:p>
        </w:tc>
        <w:tc>
          <w:tcPr>
            <w:tcW w:type="dxa" w:w="8568"/>
          </w:tcPr>
          <w:p>
            <w:r>
              <w:t>Local governments conducting cleanup under order or decree</w:t>
            </w:r>
          </w:p>
        </w:tc>
      </w:tr>
      <w:tr>
        <w:tc>
          <w:tcPr>
            <w:tcW w:type="dxa" w:w="1944"/>
            <w:shd w:fill="E9F2EC"/>
          </w:tcPr>
          <w:p>
            <w:r>
              <w:rPr>
                <w:b/>
              </w:rPr>
              <w:t>Why it may help</w:t>
            </w:r>
          </w:p>
        </w:tc>
        <w:tc>
          <w:tcPr>
            <w:tcW w:type="dxa" w:w="8568"/>
          </w:tcPr>
          <w:p>
            <w:r>
              <w:t>Helps convert contaminated waterfront, mill, or industrial sites into safe recreation and tourism redevelopment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brownfields, cleanup, redevelopment</w:t>
            </w:r>
          </w:p>
        </w:tc>
      </w:tr>
      <w:tr>
        <w:tc>
          <w:tcPr>
            <w:tcW w:type="dxa" w:w="1944"/>
            <w:shd w:fill="E9F2EC"/>
          </w:tcPr>
          <w:p>
            <w:r>
              <w:rPr>
                <w:b/>
              </w:rPr>
              <w:t>Amount or cost</w:t>
            </w:r>
          </w:p>
        </w:tc>
        <w:tc>
          <w:tcPr>
            <w:tcW w:type="dxa" w:w="8568"/>
          </w:tcPr>
          <w:p>
            <w:r>
              <w:t>Varies by remedial action funding guidelines</w:t>
            </w:r>
          </w:p>
        </w:tc>
      </w:tr>
      <w:tr>
        <w:tc>
          <w:tcPr>
            <w:tcW w:type="dxa" w:w="1944"/>
            <w:shd w:fill="E9F2EC"/>
          </w:tcPr>
          <w:p>
            <w:r>
              <w:rPr>
                <w:b/>
              </w:rPr>
              <w:t>Match or cost</w:t>
            </w:r>
          </w:p>
        </w:tc>
        <w:tc>
          <w:tcPr>
            <w:tcW w:type="dxa" w:w="8568"/>
          </w:tcPr>
          <w:p>
            <w:r>
              <w:t>Not stated in search result</w:t>
            </w:r>
          </w:p>
        </w:tc>
      </w:tr>
      <w:tr>
        <w:tc>
          <w:tcPr>
            <w:tcW w:type="dxa" w:w="1944"/>
            <w:shd w:fill="E9F2EC"/>
          </w:tcPr>
          <w:p>
            <w:r>
              <w:rPr>
                <w:b/>
              </w:rPr>
              <w:t>Official source</w:t>
            </w:r>
          </w:p>
        </w:tc>
        <w:tc>
          <w:tcPr>
            <w:tcW w:type="dxa" w:w="8568"/>
          </w:tcPr>
          <w:p>
            <w:hyperlink r:id="rId520">
              <w:r>
                <w:rPr>
                  <w:color w:val="1B6A8F"/>
                  <w:u w:val="single"/>
                </w:rPr>
                <w:t>Open official page</w:t>
              </w:r>
            </w:hyperlink>
            <w:r>
              <w:t xml:space="preserve"> (https://ecology.wa.gov/About-us/Payments-contracts-grants/Grants-loans/Find-a-grant-or-loan/Oversight-remedial-action-grants-loans)</w:t>
            </w:r>
          </w:p>
        </w:tc>
      </w:tr>
      <w:tr>
        <w:tc>
          <w:tcPr>
            <w:tcW w:type="dxa" w:w="1944"/>
            <w:shd w:fill="E9F2EC"/>
          </w:tcPr>
          <w:p>
            <w:r>
              <w:rPr>
                <w:b/>
              </w:rPr>
              <w:t>Record ID</w:t>
            </w:r>
          </w:p>
        </w:tc>
        <w:tc>
          <w:tcPr>
            <w:tcW w:type="dxa" w:w="8568"/>
          </w:tcPr>
          <w:p>
            <w:r>
              <w:t>RERC-FND-0600</w:t>
            </w:r>
          </w:p>
        </w:tc>
      </w:tr>
    </w:tbl>
    <w:p>
      <w:pPr>
        <w:pStyle w:val="Heading2"/>
        <w:spacing w:before="160" w:after="60"/>
      </w:pPr>
      <w:r>
        <w:t>Aquatic Lands Enhancement Account</w:t>
      </w:r>
    </w:p>
    <w:p>
      <w:pPr>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Useful for rural river, lake, and waterfront recreation access projects.</w:t>
            </w:r>
          </w:p>
        </w:tc>
      </w:tr>
      <w:tr>
        <w:tc>
          <w:tcPr>
            <w:tcW w:type="dxa" w:w="1944"/>
            <w:shd w:fill="E6F1F5"/>
          </w:tcPr>
          <w:p>
            <w:r>
              <w:rPr>
                <w:b/>
              </w:rPr>
              <w:t>Best for</w:t>
            </w:r>
          </w:p>
        </w:tc>
        <w:tc>
          <w:tcPr>
            <w:tcW w:type="dxa" w:w="8568"/>
          </w:tcPr>
          <w:p>
            <w:r>
              <w:t>Local governments; tribes; state agencies</w:t>
            </w:r>
          </w:p>
        </w:tc>
      </w:tr>
      <w:tr>
        <w:tc>
          <w:tcPr>
            <w:tcW w:type="dxa" w:w="1944"/>
            <w:shd w:fill="E6F1F5"/>
          </w:tcPr>
          <w:p>
            <w:r>
              <w:rPr>
                <w:b/>
              </w:rPr>
              <w:t>Why it may help</w:t>
            </w:r>
          </w:p>
        </w:tc>
        <w:tc>
          <w:tcPr>
            <w:tcW w:type="dxa" w:w="8568"/>
          </w:tcPr>
          <w:p>
            <w:r>
              <w:t>Useful for rural river, lake, and waterfront recreation access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waterfront access; habitat; water recreation</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Match required; varies</w:t>
            </w:r>
          </w:p>
        </w:tc>
      </w:tr>
      <w:tr>
        <w:tc>
          <w:tcPr>
            <w:tcW w:type="dxa" w:w="1944"/>
            <w:shd w:fill="E6F1F5"/>
          </w:tcPr>
          <w:p>
            <w:r>
              <w:rPr>
                <w:b/>
              </w:rPr>
              <w:t>Official source</w:t>
            </w:r>
          </w:p>
        </w:tc>
        <w:tc>
          <w:tcPr>
            <w:tcW w:type="dxa" w:w="8568"/>
          </w:tcPr>
          <w:p>
            <w:hyperlink r:id="rId521">
              <w:r>
                <w:rPr>
                  <w:color w:val="1B6A8F"/>
                  <w:u w:val="single"/>
                </w:rPr>
                <w:t>Open official page</w:t>
              </w:r>
            </w:hyperlink>
            <w:r>
              <w:t xml:space="preserve"> (https://rco.wa.gov/grant/aquatic-lands-enhancement-account)</w:t>
            </w:r>
          </w:p>
        </w:tc>
      </w:tr>
      <w:tr>
        <w:tc>
          <w:tcPr>
            <w:tcW w:type="dxa" w:w="1944"/>
            <w:shd w:fill="E6F1F5"/>
          </w:tcPr>
          <w:p>
            <w:r>
              <w:rPr>
                <w:b/>
              </w:rPr>
              <w:t>Record ID</w:t>
            </w:r>
          </w:p>
        </w:tc>
        <w:tc>
          <w:tcPr>
            <w:tcW w:type="dxa" w:w="8568"/>
          </w:tcPr>
          <w:p>
            <w:r>
              <w:t>RERC-FND-0594</w:t>
            </w:r>
          </w:p>
        </w:tc>
      </w:tr>
    </w:tbl>
    <w:p>
      <w:pPr>
        <w:pStyle w:val="Heading2"/>
        <w:spacing w:before="160" w:after="60"/>
      </w:pPr>
      <w:r>
        <w:t>Nonhighway and Off-Road Vehicle Activities Program</w:t>
      </w:r>
    </w:p>
    <w:p>
      <w:pPr>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motorized and backcountry recreation infrastructure in rural gateway areas.</w:t>
            </w:r>
          </w:p>
        </w:tc>
      </w:tr>
      <w:tr>
        <w:tc>
          <w:tcPr>
            <w:tcW w:type="dxa" w:w="1944"/>
            <w:shd w:fill="E9F2EC"/>
          </w:tcPr>
          <w:p>
            <w:r>
              <w:rPr>
                <w:b/>
              </w:rPr>
              <w:t>Best for</w:t>
            </w:r>
          </w:p>
        </w:tc>
        <w:tc>
          <w:tcPr>
            <w:tcW w:type="dxa" w:w="8568"/>
          </w:tcPr>
          <w:p>
            <w:r>
              <w:t>Local governments; tribes; nonprofits; agencies</w:t>
            </w:r>
          </w:p>
        </w:tc>
      </w:tr>
      <w:tr>
        <w:tc>
          <w:tcPr>
            <w:tcW w:type="dxa" w:w="1944"/>
            <w:shd w:fill="E9F2EC"/>
          </w:tcPr>
          <w:p>
            <w:r>
              <w:rPr>
                <w:b/>
              </w:rPr>
              <w:t>Why it may help</w:t>
            </w:r>
          </w:p>
        </w:tc>
        <w:tc>
          <w:tcPr>
            <w:tcW w:type="dxa" w:w="8568"/>
          </w:tcPr>
          <w:p>
            <w:r>
              <w:t>Supports motorized and backcountry recreation infrastructure in rural gateway areas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backcountry trails; ORV access; education; maintenance</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 by category</w:t>
            </w:r>
          </w:p>
        </w:tc>
      </w:tr>
      <w:tr>
        <w:tc>
          <w:tcPr>
            <w:tcW w:type="dxa" w:w="1944"/>
            <w:shd w:fill="E9F2EC"/>
          </w:tcPr>
          <w:p>
            <w:r>
              <w:rPr>
                <w:b/>
              </w:rPr>
              <w:t>Official source</w:t>
            </w:r>
          </w:p>
        </w:tc>
        <w:tc>
          <w:tcPr>
            <w:tcW w:type="dxa" w:w="8568"/>
          </w:tcPr>
          <w:p>
            <w:hyperlink r:id="rId522">
              <w:r>
                <w:rPr>
                  <w:color w:val="1B6A8F"/>
                  <w:u w:val="single"/>
                </w:rPr>
                <w:t>Open official page</w:t>
              </w:r>
            </w:hyperlink>
            <w:r>
              <w:t xml:space="preserve"> (https://rco.wa.gov/grant/nonhighway-and-off-road-vehicle-activities)</w:t>
            </w:r>
          </w:p>
        </w:tc>
      </w:tr>
      <w:tr>
        <w:tc>
          <w:tcPr>
            <w:tcW w:type="dxa" w:w="1944"/>
            <w:shd w:fill="E9F2EC"/>
          </w:tcPr>
          <w:p>
            <w:r>
              <w:rPr>
                <w:b/>
              </w:rPr>
              <w:t>Record ID</w:t>
            </w:r>
          </w:p>
        </w:tc>
        <w:tc>
          <w:tcPr>
            <w:tcW w:type="dxa" w:w="8568"/>
          </w:tcPr>
          <w:p>
            <w:r>
              <w:t>RERC-FND-0599</w:t>
            </w:r>
          </w:p>
        </w:tc>
      </w:tr>
    </w:tbl>
    <w:p>
      <w:pPr>
        <w:pStyle w:val="Heading2"/>
        <w:spacing w:before="160" w:after="60"/>
      </w:pPr>
      <w:r>
        <w:t>WWRP Recreation Grants</w:t>
      </w:r>
    </w:p>
    <w:p>
      <w:pPr>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Core state source for parks and trails in recreation-economy communities.</w:t>
            </w:r>
          </w:p>
        </w:tc>
      </w:tr>
      <w:tr>
        <w:tc>
          <w:tcPr>
            <w:tcW w:type="dxa" w:w="1944"/>
            <w:shd w:fill="E6F1F5"/>
          </w:tcPr>
          <w:p>
            <w:r>
              <w:rPr>
                <w:b/>
              </w:rPr>
              <w:t>Best for</w:t>
            </w:r>
          </w:p>
        </w:tc>
        <w:tc>
          <w:tcPr>
            <w:tcW w:type="dxa" w:w="8568"/>
          </w:tcPr>
          <w:p>
            <w:r>
              <w:t>Local governments; tribes; state agencies; nonprofits for some categories</w:t>
            </w:r>
          </w:p>
        </w:tc>
      </w:tr>
      <w:tr>
        <w:tc>
          <w:tcPr>
            <w:tcW w:type="dxa" w:w="1944"/>
            <w:shd w:fill="E6F1F5"/>
          </w:tcPr>
          <w:p>
            <w:r>
              <w:rPr>
                <w:b/>
              </w:rPr>
              <w:t>Why it may help</w:t>
            </w:r>
          </w:p>
        </w:tc>
        <w:tc>
          <w:tcPr>
            <w:tcW w:type="dxa" w:w="8568"/>
          </w:tcPr>
          <w:p>
            <w:r>
              <w:t>Core state source for parks and trails in recreation-economy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local parks; trails; water access; recreation facilities</w:t>
            </w:r>
          </w:p>
        </w:tc>
      </w:tr>
      <w:tr>
        <w:tc>
          <w:tcPr>
            <w:tcW w:type="dxa" w:w="1944"/>
            <w:shd w:fill="E6F1F5"/>
          </w:tcPr>
          <w:p>
            <w:r>
              <w:rPr>
                <w:b/>
              </w:rPr>
              <w:t>Amount or cost</w:t>
            </w:r>
          </w:p>
        </w:tc>
        <w:tc>
          <w:tcPr>
            <w:tcW w:type="dxa" w:w="8568"/>
          </w:tcPr>
          <w:p>
            <w:r>
              <w:t>Varies by category</w:t>
            </w:r>
          </w:p>
        </w:tc>
      </w:tr>
      <w:tr>
        <w:tc>
          <w:tcPr>
            <w:tcW w:type="dxa" w:w="1944"/>
            <w:shd w:fill="E6F1F5"/>
          </w:tcPr>
          <w:p>
            <w:r>
              <w:rPr>
                <w:b/>
              </w:rPr>
              <w:t>Match or cost</w:t>
            </w:r>
          </w:p>
        </w:tc>
        <w:tc>
          <w:tcPr>
            <w:tcW w:type="dxa" w:w="8568"/>
          </w:tcPr>
          <w:p>
            <w:r>
              <w:t>Usually match required; varies by category</w:t>
            </w:r>
          </w:p>
        </w:tc>
      </w:tr>
      <w:tr>
        <w:tc>
          <w:tcPr>
            <w:tcW w:type="dxa" w:w="1944"/>
            <w:shd w:fill="E6F1F5"/>
          </w:tcPr>
          <w:p>
            <w:r>
              <w:rPr>
                <w:b/>
              </w:rPr>
              <w:t>Official source</w:t>
            </w:r>
          </w:p>
        </w:tc>
        <w:tc>
          <w:tcPr>
            <w:tcW w:type="dxa" w:w="8568"/>
          </w:tcPr>
          <w:p>
            <w:hyperlink r:id="rId523">
              <w:r>
                <w:rPr>
                  <w:color w:val="1B6A8F"/>
                  <w:u w:val="single"/>
                </w:rPr>
                <w:t>Open official page</w:t>
              </w:r>
            </w:hyperlink>
            <w:r>
              <w:t xml:space="preserve"> (https://rco.wa.gov/grant/washington-wildlife-and-recreation-program-recreation)</w:t>
            </w:r>
          </w:p>
        </w:tc>
      </w:tr>
      <w:tr>
        <w:tc>
          <w:tcPr>
            <w:tcW w:type="dxa" w:w="1944"/>
            <w:shd w:fill="E6F1F5"/>
          </w:tcPr>
          <w:p>
            <w:r>
              <w:rPr>
                <w:b/>
              </w:rPr>
              <w:t>Record ID</w:t>
            </w:r>
          </w:p>
        </w:tc>
        <w:tc>
          <w:tcPr>
            <w:tcW w:type="dxa" w:w="8568"/>
          </w:tcPr>
          <w:p>
            <w:r>
              <w:t>RERC-FND-0601</w:t>
            </w:r>
          </w:p>
        </w:tc>
      </w:tr>
    </w:tbl>
    <w:p>
      <w:pPr>
        <w:pStyle w:val="Heading2"/>
        <w:spacing w:before="160" w:after="60"/>
      </w:pPr>
      <w:r>
        <w:t>TakeCharge WV Go Electric Program</w:t>
      </w:r>
    </w:p>
    <w:p>
      <w:pPr>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small rural businesses adopt e-bikes, EV charging, portable power, and electric maintenance equipment.</w:t>
            </w:r>
          </w:p>
        </w:tc>
      </w:tr>
      <w:tr>
        <w:tc>
          <w:tcPr>
            <w:tcW w:type="dxa" w:w="1944"/>
            <w:shd w:fill="E9F2EC"/>
          </w:tcPr>
          <w:p>
            <w:r>
              <w:rPr>
                <w:b/>
              </w:rPr>
              <w:t>Best for</w:t>
            </w:r>
          </w:p>
        </w:tc>
        <w:tc>
          <w:tcPr>
            <w:tcW w:type="dxa" w:w="8568"/>
          </w:tcPr>
          <w:p>
            <w:r>
              <w:t>Small commercial Appalachian Power WV customers with peak demand of 200 kW or less</w:t>
            </w:r>
          </w:p>
        </w:tc>
      </w:tr>
      <w:tr>
        <w:tc>
          <w:tcPr>
            <w:tcW w:type="dxa" w:w="1944"/>
            <w:shd w:fill="E9F2EC"/>
          </w:tcPr>
          <w:p>
            <w:r>
              <w:rPr>
                <w:b/>
              </w:rPr>
              <w:t>Why it may help</w:t>
            </w:r>
          </w:p>
        </w:tc>
        <w:tc>
          <w:tcPr>
            <w:tcW w:type="dxa" w:w="8568"/>
          </w:tcPr>
          <w:p>
            <w:r>
              <w:t>Helps small rural businesses adopt e-bikes, EV charging, portable power, and electric maintenance equipment.</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small business electrification, EV charging, outdoor equipment</w:t>
            </w:r>
          </w:p>
        </w:tc>
      </w:tr>
      <w:tr>
        <w:tc>
          <w:tcPr>
            <w:tcW w:type="dxa" w:w="1944"/>
            <w:shd w:fill="E9F2EC"/>
          </w:tcPr>
          <w:p>
            <w:r>
              <w:rPr>
                <w:b/>
              </w:rPr>
              <w:t>Amount or cost</w:t>
            </w:r>
          </w:p>
        </w:tc>
        <w:tc>
          <w:tcPr>
            <w:tcW w:type="dxa" w:w="8568"/>
          </w:tcPr>
          <w:p>
            <w:r>
              <w:t>$10-$300 per listed item; incentive cannot exceed equipment cost</w:t>
            </w:r>
          </w:p>
        </w:tc>
      </w:tr>
      <w:tr>
        <w:tc>
          <w:tcPr>
            <w:tcW w:type="dxa" w:w="1944"/>
            <w:shd w:fill="E9F2EC"/>
          </w:tcPr>
          <w:p>
            <w:r>
              <w:rPr>
                <w:b/>
              </w:rPr>
              <w:t>Match or cost</w:t>
            </w:r>
          </w:p>
        </w:tc>
        <w:tc>
          <w:tcPr>
            <w:tcW w:type="dxa" w:w="8568"/>
          </w:tcPr>
          <w:p>
            <w:r>
              <w:t>Purchase required</w:t>
            </w:r>
          </w:p>
        </w:tc>
      </w:tr>
      <w:tr>
        <w:tc>
          <w:tcPr>
            <w:tcW w:type="dxa" w:w="1944"/>
            <w:shd w:fill="E9F2EC"/>
          </w:tcPr>
          <w:p>
            <w:r>
              <w:rPr>
                <w:b/>
              </w:rPr>
              <w:t>Official source</w:t>
            </w:r>
          </w:p>
        </w:tc>
        <w:tc>
          <w:tcPr>
            <w:tcW w:type="dxa" w:w="8568"/>
          </w:tcPr>
          <w:p>
            <w:hyperlink r:id="rId524">
              <w:r>
                <w:rPr>
                  <w:color w:val="1B6A8F"/>
                  <w:u w:val="single"/>
                </w:rPr>
                <w:t>Open official page</w:t>
              </w:r>
            </w:hyperlink>
            <w:r>
              <w:t xml:space="preserve"> (https://takechargewv.com/programs/for-your-business/go-electric)</w:t>
            </w:r>
          </w:p>
        </w:tc>
      </w:tr>
      <w:tr>
        <w:tc>
          <w:tcPr>
            <w:tcW w:type="dxa" w:w="1944"/>
            <w:shd w:fill="E9F2EC"/>
          </w:tcPr>
          <w:p>
            <w:r>
              <w:rPr>
                <w:b/>
              </w:rPr>
              <w:t>Record ID</w:t>
            </w:r>
          </w:p>
        </w:tc>
        <w:tc>
          <w:tcPr>
            <w:tcW w:type="dxa" w:w="8568"/>
          </w:tcPr>
          <w:p>
            <w:r>
              <w:t>RERC-FND-0610</w:t>
            </w:r>
          </w:p>
        </w:tc>
      </w:tr>
    </w:tbl>
    <w:p>
      <w:pPr>
        <w:pStyle w:val="Heading2"/>
        <w:spacing w:before="160" w:after="60"/>
      </w:pPr>
      <w:r>
        <w:t>Claude Worthington Benedum Foundation Grants</w:t>
      </w:r>
    </w:p>
    <w:p>
      <w:pPr>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Major Appalachian funder for community capacity and rural economic development.</w:t>
            </w:r>
          </w:p>
        </w:tc>
      </w:tr>
      <w:tr>
        <w:tc>
          <w:tcPr>
            <w:tcW w:type="dxa" w:w="1944"/>
            <w:shd w:fill="E6F1F5"/>
          </w:tcPr>
          <w:p>
            <w:r>
              <w:rPr>
                <w:b/>
              </w:rPr>
              <w:t>Best for</w:t>
            </w:r>
          </w:p>
        </w:tc>
        <w:tc>
          <w:tcPr>
            <w:tcW w:type="dxa" w:w="8568"/>
          </w:tcPr>
          <w:p>
            <w:r>
              <w:t>Nonprofits; public charities; eligible public partners</w:t>
            </w:r>
          </w:p>
        </w:tc>
      </w:tr>
      <w:tr>
        <w:tc>
          <w:tcPr>
            <w:tcW w:type="dxa" w:w="1944"/>
            <w:shd w:fill="E6F1F5"/>
          </w:tcPr>
          <w:p>
            <w:r>
              <w:rPr>
                <w:b/>
              </w:rPr>
              <w:t>Why it may help</w:t>
            </w:r>
          </w:p>
        </w:tc>
        <w:tc>
          <w:tcPr>
            <w:tcW w:type="dxa" w:w="8568"/>
          </w:tcPr>
          <w:p>
            <w:r>
              <w:t>Major Appalachian funder for community capacity and rural economic development</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community development; economic development; education; health</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 standard match listed</w:t>
            </w:r>
          </w:p>
        </w:tc>
      </w:tr>
      <w:tr>
        <w:tc>
          <w:tcPr>
            <w:tcW w:type="dxa" w:w="1944"/>
            <w:shd w:fill="E6F1F5"/>
          </w:tcPr>
          <w:p>
            <w:r>
              <w:rPr>
                <w:b/>
              </w:rPr>
              <w:t>Official source</w:t>
            </w:r>
          </w:p>
        </w:tc>
        <w:tc>
          <w:tcPr>
            <w:tcW w:type="dxa" w:w="8568"/>
          </w:tcPr>
          <w:p>
            <w:hyperlink r:id="rId525">
              <w:r>
                <w:rPr>
                  <w:color w:val="1B6A8F"/>
                  <w:u w:val="single"/>
                </w:rPr>
                <w:t>Open official page</w:t>
              </w:r>
            </w:hyperlink>
            <w:r>
              <w:t xml:space="preserve"> (https://benedum.org/grants)</w:t>
            </w:r>
          </w:p>
        </w:tc>
      </w:tr>
      <w:tr>
        <w:tc>
          <w:tcPr>
            <w:tcW w:type="dxa" w:w="1944"/>
            <w:shd w:fill="E6F1F5"/>
          </w:tcPr>
          <w:p>
            <w:r>
              <w:rPr>
                <w:b/>
              </w:rPr>
              <w:t>Record ID</w:t>
            </w:r>
          </w:p>
        </w:tc>
        <w:tc>
          <w:tcPr>
            <w:tcW w:type="dxa" w:w="8568"/>
          </w:tcPr>
          <w:p>
            <w:r>
              <w:t>RERC-FND-0603</w:t>
            </w:r>
          </w:p>
        </w:tc>
      </w:tr>
    </w:tbl>
    <w:p>
      <w:pPr>
        <w:pStyle w:val="Heading2"/>
        <w:spacing w:before="160" w:after="60"/>
      </w:pPr>
      <w:r>
        <w:t>Claude Worthington Benedum Foundation Economic Development Grants</w:t>
      </w:r>
    </w:p>
    <w:p>
      <w:pPr>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Major WV philanthropy for community and economic development, including rural capacity and entrepreneurship work.</w:t>
            </w:r>
          </w:p>
        </w:tc>
      </w:tr>
      <w:tr>
        <w:tc>
          <w:tcPr>
            <w:tcW w:type="dxa" w:w="1944"/>
            <w:shd w:fill="E9F2EC"/>
          </w:tcPr>
          <w:p>
            <w:r>
              <w:rPr>
                <w:b/>
              </w:rPr>
              <w:t>Best for</w:t>
            </w:r>
          </w:p>
        </w:tc>
        <w:tc>
          <w:tcPr>
            <w:tcW w:type="dxa" w:w="8568"/>
          </w:tcPr>
          <w:p>
            <w:r>
              <w:t>Nonprofits and public-purpose partners</w:t>
            </w:r>
          </w:p>
        </w:tc>
      </w:tr>
      <w:tr>
        <w:tc>
          <w:tcPr>
            <w:tcW w:type="dxa" w:w="1944"/>
            <w:shd w:fill="E9F2EC"/>
          </w:tcPr>
          <w:p>
            <w:r>
              <w:rPr>
                <w:b/>
              </w:rPr>
              <w:t>Why it may help</w:t>
            </w:r>
          </w:p>
        </w:tc>
        <w:tc>
          <w:tcPr>
            <w:tcW w:type="dxa" w:w="8568"/>
          </w:tcPr>
          <w:p>
            <w:r>
              <w:t>Major WV philanthropy for community and economic development, including rural capacity and entrepreneurship work.</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economic development, community development, entrepreneurship</w:t>
            </w:r>
          </w:p>
        </w:tc>
      </w:tr>
      <w:tr>
        <w:tc>
          <w:tcPr>
            <w:tcW w:type="dxa" w:w="1944"/>
            <w:shd w:fill="E9F2EC"/>
          </w:tcPr>
          <w:p>
            <w:r>
              <w:rPr>
                <w:b/>
              </w:rPr>
              <w:t>Amount or cost</w:t>
            </w:r>
          </w:p>
        </w:tc>
        <w:tc>
          <w:tcPr>
            <w:tcW w:type="dxa" w:w="8568"/>
          </w:tcPr>
          <w:p>
            <w:r>
              <w:t>Varies by proposal</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526">
              <w:r>
                <w:rPr>
                  <w:color w:val="1B6A8F"/>
                  <w:u w:val="single"/>
                </w:rPr>
                <w:t>Open official page</w:t>
              </w:r>
            </w:hyperlink>
            <w:r>
              <w:t xml:space="preserve"> (https://benedum.org/what-we-fund)</w:t>
            </w:r>
          </w:p>
        </w:tc>
      </w:tr>
      <w:tr>
        <w:tc>
          <w:tcPr>
            <w:tcW w:type="dxa" w:w="1944"/>
            <w:shd w:fill="E9F2EC"/>
          </w:tcPr>
          <w:p>
            <w:r>
              <w:rPr>
                <w:b/>
              </w:rPr>
              <w:t>Record ID</w:t>
            </w:r>
          </w:p>
        </w:tc>
        <w:tc>
          <w:tcPr>
            <w:tcW w:type="dxa" w:w="8568"/>
          </w:tcPr>
          <w:p>
            <w:r>
              <w:t>RERC-FND-0602</w:t>
            </w:r>
          </w:p>
        </w:tc>
      </w:tr>
    </w:tbl>
    <w:p>
      <w:pPr>
        <w:pStyle w:val="Heading2"/>
        <w:spacing w:before="160" w:after="60"/>
      </w:pPr>
      <w:r>
        <w:t>Snowshoe Foundation Grants</w:t>
      </w:r>
    </w:p>
    <w:p>
      <w:pPr>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Regional foundation tied to a major outdoor-tourism area; useful for community amenities and nonprofit support near recreation assets.</w:t>
            </w:r>
          </w:p>
        </w:tc>
      </w:tr>
      <w:tr>
        <w:tc>
          <w:tcPr>
            <w:tcW w:type="dxa" w:w="1944"/>
            <w:shd w:fill="E6F1F5"/>
          </w:tcPr>
          <w:p>
            <w:r>
              <w:rPr>
                <w:b/>
              </w:rPr>
              <w:t>Best for</w:t>
            </w:r>
          </w:p>
        </w:tc>
        <w:tc>
          <w:tcPr>
            <w:tcW w:type="dxa" w:w="8568"/>
          </w:tcPr>
          <w:p>
            <w:r>
              <w:t>Local community-based organizations</w:t>
            </w:r>
          </w:p>
        </w:tc>
      </w:tr>
      <w:tr>
        <w:tc>
          <w:tcPr>
            <w:tcW w:type="dxa" w:w="1944"/>
            <w:shd w:fill="E6F1F5"/>
          </w:tcPr>
          <w:p>
            <w:r>
              <w:rPr>
                <w:b/>
              </w:rPr>
              <w:t>Why it may help</w:t>
            </w:r>
          </w:p>
        </w:tc>
        <w:tc>
          <w:tcPr>
            <w:tcW w:type="dxa" w:w="8568"/>
          </w:tcPr>
          <w:p>
            <w:r>
              <w:t>Regional foundation tied to a major outdoor-tourism area; useful for community amenities and nonprofit support near recreation assets.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community benefit, central WV nonprofits, recreation-adjacent quality of life</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527">
              <w:r>
                <w:rPr>
                  <w:color w:val="1B6A8F"/>
                  <w:u w:val="single"/>
                </w:rPr>
                <w:t>Open official page</w:t>
              </w:r>
            </w:hyperlink>
            <w:r>
              <w:t xml:space="preserve"> (https://snowshoefoundation.org/)</w:t>
            </w:r>
          </w:p>
        </w:tc>
      </w:tr>
      <w:tr>
        <w:tc>
          <w:tcPr>
            <w:tcW w:type="dxa" w:w="1944"/>
            <w:shd w:fill="E6F1F5"/>
          </w:tcPr>
          <w:p>
            <w:r>
              <w:rPr>
                <w:b/>
              </w:rPr>
              <w:t>Record ID</w:t>
            </w:r>
          </w:p>
        </w:tc>
        <w:tc>
          <w:tcPr>
            <w:tcW w:type="dxa" w:w="8568"/>
          </w:tcPr>
          <w:p>
            <w:r>
              <w:t>RERC-FND-0609</w:t>
            </w:r>
          </w:p>
        </w:tc>
      </w:tr>
    </w:tbl>
    <w:p>
      <w:pPr>
        <w:pStyle w:val="Heading2"/>
        <w:spacing w:before="160" w:after="60"/>
      </w:pPr>
      <w:r>
        <w:t>Community Development Block Grant</w:t>
      </w:r>
    </w:p>
    <w:p>
      <w:pPr>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infrastructure that rural recreation destinations need to host visitors.</w:t>
            </w:r>
          </w:p>
        </w:tc>
      </w:tr>
      <w:tr>
        <w:tc>
          <w:tcPr>
            <w:tcW w:type="dxa" w:w="1944"/>
            <w:shd w:fill="E9F2EC"/>
          </w:tcPr>
          <w:p>
            <w:r>
              <w:rPr>
                <w:b/>
              </w:rPr>
              <w:t>Best for</w:t>
            </w:r>
          </w:p>
        </w:tc>
        <w:tc>
          <w:tcPr>
            <w:tcW w:type="dxa" w:w="8568"/>
          </w:tcPr>
          <w:p>
            <w:r>
              <w:t>Units of local government</w:t>
            </w:r>
          </w:p>
        </w:tc>
      </w:tr>
      <w:tr>
        <w:tc>
          <w:tcPr>
            <w:tcW w:type="dxa" w:w="1944"/>
            <w:shd w:fill="E9F2EC"/>
          </w:tcPr>
          <w:p>
            <w:r>
              <w:rPr>
                <w:b/>
              </w:rPr>
              <w:t>Why it may help</w:t>
            </w:r>
          </w:p>
        </w:tc>
        <w:tc>
          <w:tcPr>
            <w:tcW w:type="dxa" w:w="8568"/>
          </w:tcPr>
          <w:p>
            <w:r>
              <w:t>Supports infrastructure that rural recreation destinations need to host visitors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water; sewer; facilities; downtown; planning</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Varies by activity</w:t>
            </w:r>
          </w:p>
        </w:tc>
      </w:tr>
      <w:tr>
        <w:tc>
          <w:tcPr>
            <w:tcW w:type="dxa" w:w="1944"/>
            <w:shd w:fill="E9F2EC"/>
          </w:tcPr>
          <w:p>
            <w:r>
              <w:rPr>
                <w:b/>
              </w:rPr>
              <w:t>Official source</w:t>
            </w:r>
          </w:p>
        </w:tc>
        <w:tc>
          <w:tcPr>
            <w:tcW w:type="dxa" w:w="8568"/>
          </w:tcPr>
          <w:p>
            <w:hyperlink r:id="rId528">
              <w:r>
                <w:rPr>
                  <w:color w:val="1B6A8F"/>
                  <w:u w:val="single"/>
                </w:rPr>
                <w:t>Open official page</w:t>
              </w:r>
            </w:hyperlink>
            <w:r>
              <w:t xml:space="preserve"> (https://wvcad.org/infrastructure/community-development-block-grant)</w:t>
            </w:r>
          </w:p>
        </w:tc>
      </w:tr>
      <w:tr>
        <w:tc>
          <w:tcPr>
            <w:tcW w:type="dxa" w:w="1944"/>
            <w:shd w:fill="E9F2EC"/>
          </w:tcPr>
          <w:p>
            <w:r>
              <w:rPr>
                <w:b/>
              </w:rPr>
              <w:t>Record ID</w:t>
            </w:r>
          </w:p>
        </w:tc>
        <w:tc>
          <w:tcPr>
            <w:tcW w:type="dxa" w:w="8568"/>
          </w:tcPr>
          <w:p>
            <w:r>
              <w:t>RERC-FND-0604</w:t>
            </w:r>
          </w:p>
        </w:tc>
      </w:tr>
    </w:tbl>
    <w:p>
      <w:pPr>
        <w:pStyle w:val="Heading2"/>
        <w:spacing w:before="160" w:after="60"/>
      </w:pPr>
      <w:r>
        <w:t>Land and Water Conservation Fund</w:t>
      </w:r>
    </w:p>
    <w:p>
      <w:pPr>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parks and recreation facilities in small communities.</w:t>
            </w:r>
          </w:p>
        </w:tc>
      </w:tr>
      <w:tr>
        <w:tc>
          <w:tcPr>
            <w:tcW w:type="dxa" w:w="1944"/>
            <w:shd w:fill="E6F1F5"/>
          </w:tcPr>
          <w:p>
            <w:r>
              <w:rPr>
                <w:b/>
              </w:rPr>
              <w:t>Best for</w:t>
            </w:r>
          </w:p>
        </w:tc>
        <w:tc>
          <w:tcPr>
            <w:tcW w:type="dxa" w:w="8568"/>
          </w:tcPr>
          <w:p>
            <w:r>
              <w:t>Local governments and public recreation providers</w:t>
            </w:r>
          </w:p>
        </w:tc>
      </w:tr>
      <w:tr>
        <w:tc>
          <w:tcPr>
            <w:tcW w:type="dxa" w:w="1944"/>
            <w:shd w:fill="E6F1F5"/>
          </w:tcPr>
          <w:p>
            <w:r>
              <w:rPr>
                <w:b/>
              </w:rPr>
              <w:t>Why it may help</w:t>
            </w:r>
          </w:p>
        </w:tc>
        <w:tc>
          <w:tcPr>
            <w:tcW w:type="dxa" w:w="8568"/>
          </w:tcPr>
          <w:p>
            <w:r>
              <w:t>Funds parks and recreation facilities in small communities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parks; outdoor recreation; public access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50 percent reimbursement</w:t>
            </w:r>
          </w:p>
        </w:tc>
      </w:tr>
      <w:tr>
        <w:tc>
          <w:tcPr>
            <w:tcW w:type="dxa" w:w="1944"/>
            <w:shd w:fill="E6F1F5"/>
          </w:tcPr>
          <w:p>
            <w:r>
              <w:rPr>
                <w:b/>
              </w:rPr>
              <w:t>Official source</w:t>
            </w:r>
          </w:p>
        </w:tc>
        <w:tc>
          <w:tcPr>
            <w:tcW w:type="dxa" w:w="8568"/>
          </w:tcPr>
          <w:p>
            <w:hyperlink r:id="rId529">
              <w:r>
                <w:rPr>
                  <w:color w:val="1B6A8F"/>
                  <w:u w:val="single"/>
                </w:rPr>
                <w:t>Open official page</w:t>
              </w:r>
            </w:hyperlink>
            <w:r>
              <w:t xml:space="preserve"> (https://commerce.wv.gov/boards-commissions/land-and-water-conservation-fund)</w:t>
            </w:r>
          </w:p>
        </w:tc>
      </w:tr>
      <w:tr>
        <w:tc>
          <w:tcPr>
            <w:tcW w:type="dxa" w:w="1944"/>
            <w:shd w:fill="E6F1F5"/>
          </w:tcPr>
          <w:p>
            <w:r>
              <w:rPr>
                <w:b/>
              </w:rPr>
              <w:t>Record ID</w:t>
            </w:r>
          </w:p>
        </w:tc>
        <w:tc>
          <w:tcPr>
            <w:tcW w:type="dxa" w:w="8568"/>
          </w:tcPr>
          <w:p>
            <w:r>
              <w:t>RERC-FND-0606</w:t>
            </w:r>
          </w:p>
        </w:tc>
      </w:tr>
    </w:tbl>
    <w:p>
      <w:pPr>
        <w:pStyle w:val="Heading2"/>
        <w:spacing w:before="160" w:after="60"/>
      </w:pPr>
      <w:r>
        <w:t>Outdoor Heritage Conservation Fund</w:t>
      </w:r>
    </w:p>
    <w:p>
      <w:pPr>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Protects lands that support fishing, hunting, trails, nature tourism, and rural outdoor access.</w:t>
            </w:r>
          </w:p>
        </w:tc>
      </w:tr>
      <w:tr>
        <w:tc>
          <w:tcPr>
            <w:tcW w:type="dxa" w:w="1944"/>
            <w:shd w:fill="E9F2EC"/>
          </w:tcPr>
          <w:p>
            <w:r>
              <w:rPr>
                <w:b/>
              </w:rPr>
              <w:t>Best for</w:t>
            </w:r>
          </w:p>
        </w:tc>
        <w:tc>
          <w:tcPr>
            <w:tcW w:type="dxa" w:w="8568"/>
          </w:tcPr>
          <w:p>
            <w:r>
              <w:t>Eligible conservation recipients and land-protection partners</w:t>
            </w:r>
          </w:p>
        </w:tc>
      </w:tr>
      <w:tr>
        <w:tc>
          <w:tcPr>
            <w:tcW w:type="dxa" w:w="1944"/>
            <w:shd w:fill="E9F2EC"/>
          </w:tcPr>
          <w:p>
            <w:r>
              <w:rPr>
                <w:b/>
              </w:rPr>
              <w:t>Why it may help</w:t>
            </w:r>
          </w:p>
        </w:tc>
        <w:tc>
          <w:tcPr>
            <w:tcW w:type="dxa" w:w="8568"/>
          </w:tcPr>
          <w:p>
            <w:r>
              <w:t>Protects lands that support fishing, hunting, trails, nature tourism, and rural outdoor access.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land conservation, hunting, fishing, outdoor recreation</w:t>
            </w:r>
          </w:p>
        </w:tc>
      </w:tr>
      <w:tr>
        <w:tc>
          <w:tcPr>
            <w:tcW w:type="dxa" w:w="1944"/>
            <w:shd w:fill="E9F2EC"/>
          </w:tcPr>
          <w:p>
            <w:r>
              <w:rPr>
                <w:b/>
              </w:rPr>
              <w:t>Amount or cost</w:t>
            </w:r>
          </w:p>
        </w:tc>
        <w:tc>
          <w:tcPr>
            <w:tcW w:type="dxa" w:w="8568"/>
          </w:tcPr>
          <w:p>
            <w:r>
              <w:t>Varies by grant round</w:t>
            </w:r>
          </w:p>
        </w:tc>
      </w:tr>
      <w:tr>
        <w:tc>
          <w:tcPr>
            <w:tcW w:type="dxa" w:w="1944"/>
            <w:shd w:fill="E9F2EC"/>
          </w:tcPr>
          <w:p>
            <w:r>
              <w:rPr>
                <w:b/>
              </w:rPr>
              <w:t>Match or cost</w:t>
            </w:r>
          </w:p>
        </w:tc>
        <w:tc>
          <w:tcPr>
            <w:tcW w:type="dxa" w:w="8568"/>
          </w:tcPr>
          <w:p>
            <w:r>
              <w:t>Not stated on page</w:t>
            </w:r>
          </w:p>
        </w:tc>
      </w:tr>
      <w:tr>
        <w:tc>
          <w:tcPr>
            <w:tcW w:type="dxa" w:w="1944"/>
            <w:shd w:fill="E9F2EC"/>
          </w:tcPr>
          <w:p>
            <w:r>
              <w:rPr>
                <w:b/>
              </w:rPr>
              <w:t>Official source</w:t>
            </w:r>
          </w:p>
        </w:tc>
        <w:tc>
          <w:tcPr>
            <w:tcW w:type="dxa" w:w="8568"/>
          </w:tcPr>
          <w:p>
            <w:hyperlink r:id="rId530">
              <w:r>
                <w:rPr>
                  <w:color w:val="1B6A8F"/>
                  <w:u w:val="single"/>
                </w:rPr>
                <w:t>Open official page</w:t>
              </w:r>
            </w:hyperlink>
            <w:r>
              <w:t xml:space="preserve"> (https://commerce.wv.gov/boards-commissions/outdoor-heritage-conservation-fund)</w:t>
            </w:r>
          </w:p>
        </w:tc>
      </w:tr>
      <w:tr>
        <w:tc>
          <w:tcPr>
            <w:tcW w:type="dxa" w:w="1944"/>
            <w:shd w:fill="E9F2EC"/>
          </w:tcPr>
          <w:p>
            <w:r>
              <w:rPr>
                <w:b/>
              </w:rPr>
              <w:t>Record ID</w:t>
            </w:r>
          </w:p>
        </w:tc>
        <w:tc>
          <w:tcPr>
            <w:tcW w:type="dxa" w:w="8568"/>
          </w:tcPr>
          <w:p>
            <w:r>
              <w:t>RERC-FND-0607</w:t>
            </w:r>
          </w:p>
        </w:tc>
      </w:tr>
    </w:tbl>
    <w:p>
      <w:pPr>
        <w:pStyle w:val="Heading2"/>
        <w:spacing w:before="160" w:after="60"/>
      </w:pPr>
      <w:r>
        <w:t>Tourism Cooperative Advertising Program</w:t>
      </w:r>
    </w:p>
    <w:p>
      <w:pPr>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recreation destinations reach visitors without building full campaigns alone.</w:t>
            </w:r>
          </w:p>
        </w:tc>
      </w:tr>
      <w:tr>
        <w:tc>
          <w:tcPr>
            <w:tcW w:type="dxa" w:w="1944"/>
            <w:shd w:fill="E6F1F5"/>
          </w:tcPr>
          <w:p>
            <w:r>
              <w:rPr>
                <w:b/>
              </w:rPr>
              <w:t>Best for</w:t>
            </w:r>
          </w:p>
        </w:tc>
        <w:tc>
          <w:tcPr>
            <w:tcW w:type="dxa" w:w="8568"/>
          </w:tcPr>
          <w:p>
            <w:r>
              <w:t>Tourism businesses; DMOs; local partners</w:t>
            </w:r>
          </w:p>
        </w:tc>
      </w:tr>
      <w:tr>
        <w:tc>
          <w:tcPr>
            <w:tcW w:type="dxa" w:w="1944"/>
            <w:shd w:fill="E6F1F5"/>
          </w:tcPr>
          <w:p>
            <w:r>
              <w:rPr>
                <w:b/>
              </w:rPr>
              <w:t>Why it may help</w:t>
            </w:r>
          </w:p>
        </w:tc>
        <w:tc>
          <w:tcPr>
            <w:tcW w:type="dxa" w:w="8568"/>
          </w:tcPr>
          <w:p>
            <w:r>
              <w:t>Helps rural recreation destinations reach visitors without building full campaigns alone</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tourism marketing; media buys; destination campaigns</w:t>
            </w:r>
          </w:p>
        </w:tc>
      </w:tr>
      <w:tr>
        <w:tc>
          <w:tcPr>
            <w:tcW w:type="dxa" w:w="1944"/>
            <w:shd w:fill="E6F1F5"/>
          </w:tcPr>
          <w:p>
            <w:r>
              <w:rPr>
                <w:b/>
              </w:rPr>
              <w:t>Amount or cost</w:t>
            </w:r>
          </w:p>
        </w:tc>
        <w:tc>
          <w:tcPr>
            <w:tcW w:type="dxa" w:w="8568"/>
          </w:tcPr>
          <w:p>
            <w:r>
              <w:t>Discounted or leveraged advertising; direct grant amounts vary</w:t>
            </w:r>
          </w:p>
        </w:tc>
      </w:tr>
      <w:tr>
        <w:tc>
          <w:tcPr>
            <w:tcW w:type="dxa" w:w="1944"/>
            <w:shd w:fill="E6F1F5"/>
          </w:tcPr>
          <w:p>
            <w:r>
              <w:rPr>
                <w:b/>
              </w:rPr>
              <w:t>Match or cost</w:t>
            </w:r>
          </w:p>
        </w:tc>
        <w:tc>
          <w:tcPr>
            <w:tcW w:type="dxa" w:w="8568"/>
          </w:tcPr>
          <w:p>
            <w:r>
              <w:t>Cost share or buy-in varies</w:t>
            </w:r>
          </w:p>
        </w:tc>
      </w:tr>
      <w:tr>
        <w:tc>
          <w:tcPr>
            <w:tcW w:type="dxa" w:w="1944"/>
            <w:shd w:fill="E6F1F5"/>
          </w:tcPr>
          <w:p>
            <w:r>
              <w:rPr>
                <w:b/>
              </w:rPr>
              <w:t>Official source</w:t>
            </w:r>
          </w:p>
        </w:tc>
        <w:tc>
          <w:tcPr>
            <w:tcW w:type="dxa" w:w="8568"/>
          </w:tcPr>
          <w:p>
            <w:hyperlink r:id="rId531">
              <w:r>
                <w:rPr>
                  <w:color w:val="1B6A8F"/>
                  <w:u w:val="single"/>
                </w:rPr>
                <w:t>Open official page</w:t>
              </w:r>
            </w:hyperlink>
            <w:r>
              <w:t xml:space="preserve"> (https://wvtourism.com/information-and-press/tourism-partners/industry-resources/cooperative-advertising-program)</w:t>
            </w:r>
          </w:p>
        </w:tc>
      </w:tr>
      <w:tr>
        <w:tc>
          <w:tcPr>
            <w:tcW w:type="dxa" w:w="1944"/>
            <w:shd w:fill="E6F1F5"/>
          </w:tcPr>
          <w:p>
            <w:r>
              <w:rPr>
                <w:b/>
              </w:rPr>
              <w:t>Record ID</w:t>
            </w:r>
          </w:p>
        </w:tc>
        <w:tc>
          <w:tcPr>
            <w:tcW w:type="dxa" w:w="8568"/>
          </w:tcPr>
          <w:p>
            <w:r>
              <w:t>RERC-FND-0611</w:t>
            </w:r>
          </w:p>
        </w:tc>
      </w:tr>
    </w:tbl>
    <w:p>
      <w:pPr>
        <w:pStyle w:val="Heading2"/>
        <w:spacing w:before="160" w:after="60"/>
      </w:pPr>
      <w:r>
        <w:t>Recreational Trails Program</w:t>
      </w:r>
    </w:p>
    <w:p>
      <w:pPr>
        <w:spacing w:after="80"/>
      </w:pPr>
      <w:r>
        <w:rPr>
          <w:b/>
        </w:rPr>
        <w:t>West Virginia Division of Highways</w:t>
      </w:r>
      <w:r>
        <w:t xml:space="preserve"> | Recurring | West Virginia | Annual online grant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 funding for trails central to WV outdoor recreation economies.</w:t>
            </w:r>
          </w:p>
        </w:tc>
      </w:tr>
      <w:tr>
        <w:tc>
          <w:tcPr>
            <w:tcW w:type="dxa" w:w="1944"/>
            <w:shd w:fill="E9F2EC"/>
          </w:tcPr>
          <w:p>
            <w:r>
              <w:rPr>
                <w:b/>
              </w:rPr>
              <w:t>Best for</w:t>
            </w:r>
          </w:p>
        </w:tc>
        <w:tc>
          <w:tcPr>
            <w:tcW w:type="dxa" w:w="8568"/>
          </w:tcPr>
          <w:p>
            <w:r>
              <w:t>Local governments; nonprofits; public agencies</w:t>
            </w:r>
          </w:p>
        </w:tc>
      </w:tr>
      <w:tr>
        <w:tc>
          <w:tcPr>
            <w:tcW w:type="dxa" w:w="1944"/>
            <w:shd w:fill="E9F2EC"/>
          </w:tcPr>
          <w:p>
            <w:r>
              <w:rPr>
                <w:b/>
              </w:rPr>
              <w:t>Why it may help</w:t>
            </w:r>
          </w:p>
        </w:tc>
        <w:tc>
          <w:tcPr>
            <w:tcW w:type="dxa" w:w="8568"/>
          </w:tcPr>
          <w:p>
            <w:r>
              <w:t>Direct funding for trails central to WV outdoor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trails; trailheads; maintenance; access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Typically 20 percent minimum</w:t>
            </w:r>
          </w:p>
        </w:tc>
      </w:tr>
      <w:tr>
        <w:tc>
          <w:tcPr>
            <w:tcW w:type="dxa" w:w="1944"/>
            <w:shd w:fill="E9F2EC"/>
          </w:tcPr>
          <w:p>
            <w:r>
              <w:rPr>
                <w:b/>
              </w:rPr>
              <w:t>Official source</w:t>
            </w:r>
          </w:p>
        </w:tc>
        <w:tc>
          <w:tcPr>
            <w:tcW w:type="dxa" w:w="8568"/>
          </w:tcPr>
          <w:p>
            <w:hyperlink r:id="rId532">
              <w:r>
                <w:rPr>
                  <w:color w:val="1B6A8F"/>
                  <w:u w:val="single"/>
                </w:rPr>
                <w:t>Open official page</w:t>
              </w:r>
            </w:hyperlink>
            <w:r>
              <w:t xml:space="preserve"> (https://transportation.wv.gov/highways/Planning/grant_administration/recreationaltrails/Pages/default.aspx)</w:t>
            </w:r>
          </w:p>
        </w:tc>
      </w:tr>
      <w:tr>
        <w:tc>
          <w:tcPr>
            <w:tcW w:type="dxa" w:w="1944"/>
            <w:shd w:fill="E9F2EC"/>
          </w:tcPr>
          <w:p>
            <w:r>
              <w:rPr>
                <w:b/>
              </w:rPr>
              <w:t>Record ID</w:t>
            </w:r>
          </w:p>
        </w:tc>
        <w:tc>
          <w:tcPr>
            <w:tcW w:type="dxa" w:w="8568"/>
          </w:tcPr>
          <w:p>
            <w:r>
              <w:t>RERC-FND-0608</w:t>
            </w:r>
          </w:p>
        </w:tc>
      </w:tr>
    </w:tbl>
    <w:p>
      <w:pPr>
        <w:pStyle w:val="Heading2"/>
        <w:spacing w:before="160" w:after="60"/>
      </w:pPr>
      <w:r>
        <w:t>WVEDA Direct Lending Program</w:t>
      </w:r>
    </w:p>
    <w:p>
      <w:pPr>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gap financing for outdoor manufacturers, hospitality, logistics, and recreation-serving businesses with fixed asset needs.</w:t>
            </w:r>
          </w:p>
        </w:tc>
      </w:tr>
      <w:tr>
        <w:tc>
          <w:tcPr>
            <w:tcW w:type="dxa" w:w="1944"/>
            <w:shd w:fill="E6F1F5"/>
          </w:tcPr>
          <w:p>
            <w:r>
              <w:rPr>
                <w:b/>
              </w:rPr>
              <w:t>Best for</w:t>
            </w:r>
          </w:p>
        </w:tc>
        <w:tc>
          <w:tcPr>
            <w:tcW w:type="dxa" w:w="8568"/>
          </w:tcPr>
          <w:p>
            <w:r>
              <w:t>Existing or prospective qualifying West Virginia businesses</w:t>
            </w:r>
          </w:p>
        </w:tc>
      </w:tr>
      <w:tr>
        <w:tc>
          <w:tcPr>
            <w:tcW w:type="dxa" w:w="1944"/>
            <w:shd w:fill="E6F1F5"/>
          </w:tcPr>
          <w:p>
            <w:r>
              <w:rPr>
                <w:b/>
              </w:rPr>
              <w:t>Why it may help</w:t>
            </w:r>
          </w:p>
        </w:tc>
        <w:tc>
          <w:tcPr>
            <w:tcW w:type="dxa" w:w="8568"/>
          </w:tcPr>
          <w:p>
            <w:r>
              <w:t>Provides gap financing for outdoor manufacturers, hospitality, logistics, and recreation-serving businesses with fixed asset needs.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business expansion, fixed assets, job creation</w:t>
            </w:r>
          </w:p>
        </w:tc>
      </w:tr>
      <w:tr>
        <w:tc>
          <w:tcPr>
            <w:tcW w:type="dxa" w:w="1944"/>
            <w:shd w:fill="E6F1F5"/>
          </w:tcPr>
          <w:p>
            <w:r>
              <w:rPr>
                <w:b/>
              </w:rPr>
              <w:t>Amount or cost</w:t>
            </w:r>
          </w:p>
        </w:tc>
        <w:tc>
          <w:tcPr>
            <w:tcW w:type="dxa" w:w="8568"/>
          </w:tcPr>
          <w:p>
            <w:r>
              <w:t>$50,000-$15M</w:t>
            </w:r>
          </w:p>
        </w:tc>
      </w:tr>
      <w:tr>
        <w:tc>
          <w:tcPr>
            <w:tcW w:type="dxa" w:w="1944"/>
            <w:shd w:fill="E6F1F5"/>
          </w:tcPr>
          <w:p>
            <w:r>
              <w:rPr>
                <w:b/>
              </w:rPr>
              <w:t>Match or cost</w:t>
            </w:r>
          </w:p>
        </w:tc>
        <w:tc>
          <w:tcPr>
            <w:tcW w:type="dxa" w:w="8568"/>
          </w:tcPr>
          <w:p>
            <w:r>
              <w:t>Borrower equity generally 10%-30% depending asset type</w:t>
            </w:r>
          </w:p>
        </w:tc>
      </w:tr>
      <w:tr>
        <w:tc>
          <w:tcPr>
            <w:tcW w:type="dxa" w:w="1944"/>
            <w:shd w:fill="E6F1F5"/>
          </w:tcPr>
          <w:p>
            <w:r>
              <w:rPr>
                <w:b/>
              </w:rPr>
              <w:t>Official source</w:t>
            </w:r>
          </w:p>
        </w:tc>
        <w:tc>
          <w:tcPr>
            <w:tcW w:type="dxa" w:w="8568"/>
          </w:tcPr>
          <w:p>
            <w:hyperlink r:id="rId533">
              <w:r>
                <w:rPr>
                  <w:color w:val="1B6A8F"/>
                  <w:u w:val="single"/>
                </w:rPr>
                <w:t>Open official page</w:t>
              </w:r>
            </w:hyperlink>
            <w:r>
              <w:t xml:space="preserve"> (https://eda.wv.gov/programs/direct-loans)</w:t>
            </w:r>
          </w:p>
        </w:tc>
      </w:tr>
      <w:tr>
        <w:tc>
          <w:tcPr>
            <w:tcW w:type="dxa" w:w="1944"/>
            <w:shd w:fill="E6F1F5"/>
          </w:tcPr>
          <w:p>
            <w:r>
              <w:rPr>
                <w:b/>
              </w:rPr>
              <w:t>Record ID</w:t>
            </w:r>
          </w:p>
        </w:tc>
        <w:tc>
          <w:tcPr>
            <w:tcW w:type="dxa" w:w="8568"/>
          </w:tcPr>
          <w:p>
            <w:r>
              <w:t>RERC-FND-0612</w:t>
            </w:r>
          </w:p>
        </w:tc>
      </w:tr>
    </w:tbl>
    <w:p>
      <w:pPr>
        <w:pStyle w:val="Heading2"/>
        <w:spacing w:before="160" w:after="60"/>
      </w:pPr>
      <w:r>
        <w:t>Historic Rehabilitation Tax Credit</w:t>
      </w:r>
    </w:p>
    <w:p>
      <w:pPr>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Can make historic lodging, downtown storefront, museum, depot, and heritage-tourism reuse projects financially feasible.</w:t>
            </w:r>
          </w:p>
        </w:tc>
      </w:tr>
      <w:tr>
        <w:tc>
          <w:tcPr>
            <w:tcW w:type="dxa" w:w="1944"/>
            <w:shd w:fill="E9F2EC"/>
          </w:tcPr>
          <w:p>
            <w:r>
              <w:rPr>
                <w:b/>
              </w:rPr>
              <w:t>Best for</w:t>
            </w:r>
          </w:p>
        </w:tc>
        <w:tc>
          <w:tcPr>
            <w:tcW w:type="dxa" w:w="8568"/>
          </w:tcPr>
          <w:p>
            <w:r>
              <w:t>Owners of certified historic structures meeting tax and SHPO requirements</w:t>
            </w:r>
          </w:p>
        </w:tc>
      </w:tr>
      <w:tr>
        <w:tc>
          <w:tcPr>
            <w:tcW w:type="dxa" w:w="1944"/>
            <w:shd w:fill="E9F2EC"/>
          </w:tcPr>
          <w:p>
            <w:r>
              <w:rPr>
                <w:b/>
              </w:rPr>
              <w:t>Why it may help</w:t>
            </w:r>
          </w:p>
        </w:tc>
        <w:tc>
          <w:tcPr>
            <w:tcW w:type="dxa" w:w="8568"/>
          </w:tcPr>
          <w:p>
            <w:r>
              <w:t>Can make historic lodging, downtown storefront, museum, depot, and heritage-tourism reuse projects financially feasible.</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historic buildings, heritage tourism, downtown reuse</w:t>
            </w:r>
          </w:p>
        </w:tc>
      </w:tr>
      <w:tr>
        <w:tc>
          <w:tcPr>
            <w:tcW w:type="dxa" w:w="1944"/>
            <w:shd w:fill="E9F2EC"/>
          </w:tcPr>
          <w:p>
            <w:r>
              <w:rPr>
                <w:b/>
              </w:rPr>
              <w:t>Amount or cost</w:t>
            </w:r>
          </w:p>
        </w:tc>
        <w:tc>
          <w:tcPr>
            <w:tcW w:type="dxa" w:w="8568"/>
          </w:tcPr>
          <w:p>
            <w:r>
              <w:t>25% of qualified rehabilitation expenditures for certified historic structures; residential credit also exists</w:t>
            </w:r>
          </w:p>
        </w:tc>
      </w:tr>
      <w:tr>
        <w:tc>
          <w:tcPr>
            <w:tcW w:type="dxa" w:w="1944"/>
            <w:shd w:fill="E9F2EC"/>
          </w:tcPr>
          <w:p>
            <w:r>
              <w:rPr>
                <w:b/>
              </w:rPr>
              <w:t>Match or cost</w:t>
            </w:r>
          </w:p>
        </w:tc>
        <w:tc>
          <w:tcPr>
            <w:tcW w:type="dxa" w:w="8568"/>
          </w:tcPr>
          <w:p>
            <w:r>
              <w:t>Private rehabilitation investment required</w:t>
            </w:r>
          </w:p>
        </w:tc>
      </w:tr>
      <w:tr>
        <w:tc>
          <w:tcPr>
            <w:tcW w:type="dxa" w:w="1944"/>
            <w:shd w:fill="E9F2EC"/>
          </w:tcPr>
          <w:p>
            <w:r>
              <w:rPr>
                <w:b/>
              </w:rPr>
              <w:t>Official source</w:t>
            </w:r>
          </w:p>
        </w:tc>
        <w:tc>
          <w:tcPr>
            <w:tcW w:type="dxa" w:w="8568"/>
          </w:tcPr>
          <w:p>
            <w:hyperlink r:id="rId534">
              <w:r>
                <w:rPr>
                  <w:color w:val="1B6A8F"/>
                  <w:u w:val="single"/>
                </w:rPr>
                <w:t>Open official page</w:t>
              </w:r>
            </w:hyperlink>
            <w:r>
              <w:t xml:space="preserve"> (https://wvculture.org/agencies/state-historic-preservation-office-shpo/tax-credits)</w:t>
            </w:r>
          </w:p>
        </w:tc>
      </w:tr>
      <w:tr>
        <w:tc>
          <w:tcPr>
            <w:tcW w:type="dxa" w:w="1944"/>
            <w:shd w:fill="E9F2EC"/>
          </w:tcPr>
          <w:p>
            <w:r>
              <w:rPr>
                <w:b/>
              </w:rPr>
              <w:t>Record ID</w:t>
            </w:r>
          </w:p>
        </w:tc>
        <w:tc>
          <w:tcPr>
            <w:tcW w:type="dxa" w:w="8568"/>
          </w:tcPr>
          <w:p>
            <w:r>
              <w:t>RERC-FND-0605</w:t>
            </w:r>
          </w:p>
        </w:tc>
      </w:tr>
    </w:tbl>
    <w:p>
      <w:pPr>
        <w:pStyle w:val="Heading2"/>
        <w:spacing w:before="160" w:after="60"/>
      </w:pPr>
      <w:r>
        <w:t>Focus on Energy Business Incentives</w:t>
      </w:r>
    </w:p>
    <w:p>
      <w:pPr>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Reduces operating costs for visitor centers, outfitters, lodges, parks, and public facilities.</w:t>
            </w:r>
          </w:p>
        </w:tc>
      </w:tr>
      <w:tr>
        <w:tc>
          <w:tcPr>
            <w:tcW w:type="dxa" w:w="1944"/>
            <w:shd w:fill="E6F1F5"/>
          </w:tcPr>
          <w:p>
            <w:r>
              <w:rPr>
                <w:b/>
              </w:rPr>
              <w:t>Best for</w:t>
            </w:r>
          </w:p>
        </w:tc>
        <w:tc>
          <w:tcPr>
            <w:tcW w:type="dxa" w:w="8568"/>
          </w:tcPr>
          <w:p>
            <w:r>
              <w:t>Businesses; local governments; schools; nonprofits; farms</w:t>
            </w:r>
          </w:p>
        </w:tc>
      </w:tr>
      <w:tr>
        <w:tc>
          <w:tcPr>
            <w:tcW w:type="dxa" w:w="1944"/>
            <w:shd w:fill="E6F1F5"/>
          </w:tcPr>
          <w:p>
            <w:r>
              <w:rPr>
                <w:b/>
              </w:rPr>
              <w:t>Why it may help</w:t>
            </w:r>
          </w:p>
        </w:tc>
        <w:tc>
          <w:tcPr>
            <w:tcW w:type="dxa" w:w="8568"/>
          </w:tcPr>
          <w:p>
            <w:r>
              <w:t>Reduces operating costs for visitor centers, outfitters, lodges, parks, and public facilities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energy efficiency; solar; HVAC; commercial facilities</w:t>
            </w:r>
          </w:p>
        </w:tc>
      </w:tr>
      <w:tr>
        <w:tc>
          <w:tcPr>
            <w:tcW w:type="dxa" w:w="1944"/>
            <w:shd w:fill="E6F1F5"/>
          </w:tcPr>
          <w:p>
            <w:r>
              <w:rPr>
                <w:b/>
              </w:rPr>
              <w:t>Amount or cost</w:t>
            </w:r>
          </w:p>
        </w:tc>
        <w:tc>
          <w:tcPr>
            <w:tcW w:type="dxa" w:w="8568"/>
          </w:tcPr>
          <w:p>
            <w:r>
              <w:t>Varies by measure</w:t>
            </w:r>
          </w:p>
        </w:tc>
      </w:tr>
      <w:tr>
        <w:tc>
          <w:tcPr>
            <w:tcW w:type="dxa" w:w="1944"/>
            <w:shd w:fill="E6F1F5"/>
          </w:tcPr>
          <w:p>
            <w:r>
              <w:rPr>
                <w:b/>
              </w:rPr>
              <w:t>Match or cost</w:t>
            </w:r>
          </w:p>
        </w:tc>
        <w:tc>
          <w:tcPr>
            <w:tcW w:type="dxa" w:w="8568"/>
          </w:tcPr>
          <w:p>
            <w:r>
              <w:t>Incentive-based; no standard match</w:t>
            </w:r>
          </w:p>
        </w:tc>
      </w:tr>
      <w:tr>
        <w:tc>
          <w:tcPr>
            <w:tcW w:type="dxa" w:w="1944"/>
            <w:shd w:fill="E6F1F5"/>
          </w:tcPr>
          <w:p>
            <w:r>
              <w:rPr>
                <w:b/>
              </w:rPr>
              <w:t>Official source</w:t>
            </w:r>
          </w:p>
        </w:tc>
        <w:tc>
          <w:tcPr>
            <w:tcW w:type="dxa" w:w="8568"/>
          </w:tcPr>
          <w:p>
            <w:hyperlink r:id="rId535">
              <w:r>
                <w:rPr>
                  <w:color w:val="1B6A8F"/>
                  <w:u w:val="single"/>
                </w:rPr>
                <w:t>Open official page</w:t>
              </w:r>
            </w:hyperlink>
            <w:r>
              <w:t xml:space="preserve"> (https://focusonenergy.com/business)</w:t>
            </w:r>
          </w:p>
        </w:tc>
      </w:tr>
      <w:tr>
        <w:tc>
          <w:tcPr>
            <w:tcW w:type="dxa" w:w="1944"/>
            <w:shd w:fill="E6F1F5"/>
          </w:tcPr>
          <w:p>
            <w:r>
              <w:rPr>
                <w:b/>
              </w:rPr>
              <w:t>Record ID</w:t>
            </w:r>
          </w:p>
        </w:tc>
        <w:tc>
          <w:tcPr>
            <w:tcW w:type="dxa" w:w="8568"/>
          </w:tcPr>
          <w:p>
            <w:r>
              <w:t>RERC-FND-0615</w:t>
            </w:r>
          </w:p>
        </w:tc>
      </w:tr>
    </w:tbl>
    <w:p>
      <w:pPr>
        <w:pStyle w:val="Heading2"/>
        <w:spacing w:before="160" w:after="60"/>
      </w:pPr>
      <w:r>
        <w:t>Focus on Energy Business Rebates</w:t>
      </w:r>
    </w:p>
    <w:p>
      <w:pPr>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lodging, restaurants, outfitters, farms, and facilities reduce operating costs.</w:t>
            </w:r>
          </w:p>
        </w:tc>
      </w:tr>
      <w:tr>
        <w:tc>
          <w:tcPr>
            <w:tcW w:type="dxa" w:w="1944"/>
            <w:shd w:fill="E9F2EC"/>
          </w:tcPr>
          <w:p>
            <w:r>
              <w:rPr>
                <w:b/>
              </w:rPr>
              <w:t>Best for</w:t>
            </w:r>
          </w:p>
        </w:tc>
        <w:tc>
          <w:tcPr>
            <w:tcW w:type="dxa" w:w="8568"/>
          </w:tcPr>
          <w:p>
            <w:r>
              <w:t>Wisconsin businesses and industries served by participating utilities</w:t>
            </w:r>
          </w:p>
        </w:tc>
      </w:tr>
      <w:tr>
        <w:tc>
          <w:tcPr>
            <w:tcW w:type="dxa" w:w="1944"/>
            <w:shd w:fill="E9F2EC"/>
          </w:tcPr>
          <w:p>
            <w:r>
              <w:rPr>
                <w:b/>
              </w:rPr>
              <w:t>Why it may help</w:t>
            </w:r>
          </w:p>
        </w:tc>
        <w:tc>
          <w:tcPr>
            <w:tcW w:type="dxa" w:w="8568"/>
          </w:tcPr>
          <w:p>
            <w:r>
              <w:t>Helps rural lodging, restaurants, outfitters, farms, and facilities reduce operating costs.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HVAC, lighting, foodservice, refrigeration, agribusiness</w:t>
            </w:r>
          </w:p>
        </w:tc>
      </w:tr>
      <w:tr>
        <w:tc>
          <w:tcPr>
            <w:tcW w:type="dxa" w:w="1944"/>
            <w:shd w:fill="E9F2EC"/>
          </w:tcPr>
          <w:p>
            <w:r>
              <w:rPr>
                <w:b/>
              </w:rPr>
              <w:t>Amount or cost</w:t>
            </w:r>
          </w:p>
        </w:tc>
        <w:tc>
          <w:tcPr>
            <w:tcW w:type="dxa" w:w="8568"/>
          </w:tcPr>
          <w:p>
            <w:r>
              <w:t>Varies by catalog; 2026 business rebates available</w:t>
            </w:r>
          </w:p>
        </w:tc>
      </w:tr>
      <w:tr>
        <w:tc>
          <w:tcPr>
            <w:tcW w:type="dxa" w:w="1944"/>
            <w:shd w:fill="E9F2EC"/>
          </w:tcPr>
          <w:p>
            <w:r>
              <w:rPr>
                <w:b/>
              </w:rPr>
              <w:t>Match or cost</w:t>
            </w:r>
          </w:p>
        </w:tc>
        <w:tc>
          <w:tcPr>
            <w:tcW w:type="dxa" w:w="8568"/>
          </w:tcPr>
          <w:p>
            <w:r>
              <w:t>Purchase and installation required</w:t>
            </w:r>
          </w:p>
        </w:tc>
      </w:tr>
      <w:tr>
        <w:tc>
          <w:tcPr>
            <w:tcW w:type="dxa" w:w="1944"/>
            <w:shd w:fill="E9F2EC"/>
          </w:tcPr>
          <w:p>
            <w:r>
              <w:rPr>
                <w:b/>
              </w:rPr>
              <w:t>Official source</w:t>
            </w:r>
          </w:p>
        </w:tc>
        <w:tc>
          <w:tcPr>
            <w:tcW w:type="dxa" w:w="8568"/>
          </w:tcPr>
          <w:p>
            <w:hyperlink r:id="rId536">
              <w:r>
                <w:rPr>
                  <w:color w:val="1B6A8F"/>
                  <w:u w:val="single"/>
                </w:rPr>
                <w:t>Open official page</w:t>
              </w:r>
            </w:hyperlink>
            <w:r>
              <w:t xml:space="preserve"> (https://focusonenergy.com/business/rebates)</w:t>
            </w:r>
          </w:p>
        </w:tc>
      </w:tr>
      <w:tr>
        <w:tc>
          <w:tcPr>
            <w:tcW w:type="dxa" w:w="1944"/>
            <w:shd w:fill="E9F2EC"/>
          </w:tcPr>
          <w:p>
            <w:r>
              <w:rPr>
                <w:b/>
              </w:rPr>
              <w:t>Record ID</w:t>
            </w:r>
          </w:p>
        </w:tc>
        <w:tc>
          <w:tcPr>
            <w:tcW w:type="dxa" w:w="8568"/>
          </w:tcPr>
          <w:p>
            <w:r>
              <w:t>RERC-FND-0616</w:t>
            </w:r>
          </w:p>
        </w:tc>
      </w:tr>
    </w:tbl>
    <w:p>
      <w:pPr>
        <w:pStyle w:val="Heading2"/>
        <w:spacing w:before="160" w:after="60"/>
      </w:pPr>
      <w:r>
        <w:t>Norma and Stanley DeBoer Quiet Trails Fund</w:t>
      </w:r>
    </w:p>
    <w:p>
      <w:pPr>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Directly funds walking, hiking, and skiing trail creation, repair, signage, and access improvements.</w:t>
            </w:r>
          </w:p>
        </w:tc>
      </w:tr>
      <w:tr>
        <w:tc>
          <w:tcPr>
            <w:tcW w:type="dxa" w:w="1944"/>
            <w:shd w:fill="E6F1F5"/>
          </w:tcPr>
          <w:p>
            <w:r>
              <w:rPr>
                <w:b/>
              </w:rPr>
              <w:t>Best for</w:t>
            </w:r>
          </w:p>
        </w:tc>
        <w:tc>
          <w:tcPr>
            <w:tcW w:type="dxa" w:w="8568"/>
          </w:tcPr>
          <w:p>
            <w:r>
              <w:t>Eligible Wisconsin conservation and community partners</w:t>
            </w:r>
          </w:p>
        </w:tc>
      </w:tr>
      <w:tr>
        <w:tc>
          <w:tcPr>
            <w:tcW w:type="dxa" w:w="1944"/>
            <w:shd w:fill="E6F1F5"/>
          </w:tcPr>
          <w:p>
            <w:r>
              <w:rPr>
                <w:b/>
              </w:rPr>
              <w:t>Why it may help</w:t>
            </w:r>
          </w:p>
        </w:tc>
        <w:tc>
          <w:tcPr>
            <w:tcW w:type="dxa" w:w="8568"/>
          </w:tcPr>
          <w:p>
            <w:r>
              <w:t>Directly funds walking, hiking, and skiing trail creation, repair, signage, and access improvements.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accessibility, signage, habitat near trails</w:t>
            </w:r>
          </w:p>
        </w:tc>
      </w:tr>
      <w:tr>
        <w:tc>
          <w:tcPr>
            <w:tcW w:type="dxa" w:w="1944"/>
            <w:shd w:fill="E6F1F5"/>
          </w:tcPr>
          <w:p>
            <w:r>
              <w:rPr>
                <w:b/>
              </w:rPr>
              <w:t>Amount or cost</w:t>
            </w:r>
          </w:p>
        </w:tc>
        <w:tc>
          <w:tcPr>
            <w:tcW w:type="dxa" w:w="8568"/>
          </w:tcPr>
          <w:p>
            <w:r>
              <w:t>$500-$1,000</w:t>
            </w:r>
          </w:p>
        </w:tc>
      </w:tr>
      <w:tr>
        <w:tc>
          <w:tcPr>
            <w:tcW w:type="dxa" w:w="1944"/>
            <w:shd w:fill="E6F1F5"/>
          </w:tcPr>
          <w:p>
            <w:r>
              <w:rPr>
                <w:b/>
              </w:rPr>
              <w:t>Match or cost</w:t>
            </w:r>
          </w:p>
        </w:tc>
        <w:tc>
          <w:tcPr>
            <w:tcW w:type="dxa" w:w="8568"/>
          </w:tcPr>
          <w:p>
            <w:r>
              <w:t>Not stated</w:t>
            </w:r>
          </w:p>
        </w:tc>
      </w:tr>
      <w:tr>
        <w:tc>
          <w:tcPr>
            <w:tcW w:type="dxa" w:w="1944"/>
            <w:shd w:fill="E6F1F5"/>
          </w:tcPr>
          <w:p>
            <w:r>
              <w:rPr>
                <w:b/>
              </w:rPr>
              <w:t>Official source</w:t>
            </w:r>
          </w:p>
        </w:tc>
        <w:tc>
          <w:tcPr>
            <w:tcW w:type="dxa" w:w="8568"/>
          </w:tcPr>
          <w:p>
            <w:hyperlink r:id="rId537">
              <w:r>
                <w:rPr>
                  <w:color w:val="1B6A8F"/>
                  <w:u w:val="single"/>
                </w:rPr>
                <w:t>Open official page</w:t>
              </w:r>
            </w:hyperlink>
            <w:r>
              <w:t xml:space="preserve"> (https://www.wisconservation.org/grants/quiet-trails-fund)</w:t>
            </w:r>
          </w:p>
        </w:tc>
      </w:tr>
      <w:tr>
        <w:tc>
          <w:tcPr>
            <w:tcW w:type="dxa" w:w="1944"/>
            <w:shd w:fill="E6F1F5"/>
          </w:tcPr>
          <w:p>
            <w:r>
              <w:rPr>
                <w:b/>
              </w:rPr>
              <w:t>Record ID</w:t>
            </w:r>
          </w:p>
        </w:tc>
        <w:tc>
          <w:tcPr>
            <w:tcW w:type="dxa" w:w="8568"/>
          </w:tcPr>
          <w:p>
            <w:r>
              <w:t>RERC-FND-0619</w:t>
            </w:r>
          </w:p>
        </w:tc>
      </w:tr>
    </w:tbl>
    <w:p>
      <w:pPr>
        <w:pStyle w:val="Heading2"/>
        <w:spacing w:before="160" w:after="60"/>
      </w:pPr>
      <w:r>
        <w:t>Energy Innovation Grant Program</w:t>
      </w:r>
    </w:p>
    <w:p>
      <w:pPr>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Reduces energy costs and improves resilience for rural facilities, visitor assets, and community hubs.</w:t>
            </w:r>
          </w:p>
        </w:tc>
      </w:tr>
      <w:tr>
        <w:tc>
          <w:tcPr>
            <w:tcW w:type="dxa" w:w="1944"/>
            <w:shd w:fill="E9F2EC"/>
          </w:tcPr>
          <w:p>
            <w:r>
              <w:rPr>
                <w:b/>
              </w:rPr>
              <w:t>Best for</w:t>
            </w:r>
          </w:p>
        </w:tc>
        <w:tc>
          <w:tcPr>
            <w:tcW w:type="dxa" w:w="8568"/>
          </w:tcPr>
          <w:p>
            <w:r>
              <w:t>Businesses, schools, local and tribal governments, nonprofits, and other eligible entities</w:t>
            </w:r>
          </w:p>
        </w:tc>
      </w:tr>
      <w:tr>
        <w:tc>
          <w:tcPr>
            <w:tcW w:type="dxa" w:w="1944"/>
            <w:shd w:fill="E9F2EC"/>
          </w:tcPr>
          <w:p>
            <w:r>
              <w:rPr>
                <w:b/>
              </w:rPr>
              <w:t>Why it may help</w:t>
            </w:r>
          </w:p>
        </w:tc>
        <w:tc>
          <w:tcPr>
            <w:tcW w:type="dxa" w:w="8568"/>
          </w:tcPr>
          <w:p>
            <w:r>
              <w:t>Reduces energy costs and improves resilience for rural facilities, visitor assets, and community hubs.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energy efficiency, renewable energy, resilience, energy planning</w:t>
            </w:r>
          </w:p>
        </w:tc>
      </w:tr>
      <w:tr>
        <w:tc>
          <w:tcPr>
            <w:tcW w:type="dxa" w:w="1944"/>
            <w:shd w:fill="E9F2EC"/>
          </w:tcPr>
          <w:p>
            <w:r>
              <w:rPr>
                <w:b/>
              </w:rPr>
              <w:t>Amount or cost</w:t>
            </w:r>
          </w:p>
        </w:tc>
        <w:tc>
          <w:tcPr>
            <w:tcW w:type="dxa" w:w="8568"/>
          </w:tcPr>
          <w:p>
            <w:r>
              <w:t>2026 round has $10M available</w:t>
            </w:r>
          </w:p>
        </w:tc>
      </w:tr>
      <w:tr>
        <w:tc>
          <w:tcPr>
            <w:tcW w:type="dxa" w:w="1944"/>
            <w:shd w:fill="E9F2EC"/>
          </w:tcPr>
          <w:p>
            <w:r>
              <w:rPr>
                <w:b/>
              </w:rPr>
              <w:t>Match or cost</w:t>
            </w:r>
          </w:p>
        </w:tc>
        <w:tc>
          <w:tcPr>
            <w:tcW w:type="dxa" w:w="8568"/>
          </w:tcPr>
          <w:p>
            <w:r>
              <w:t>Match rules in RFP</w:t>
            </w:r>
          </w:p>
        </w:tc>
      </w:tr>
      <w:tr>
        <w:tc>
          <w:tcPr>
            <w:tcW w:type="dxa" w:w="1944"/>
            <w:shd w:fill="E9F2EC"/>
          </w:tcPr>
          <w:p>
            <w:r>
              <w:rPr>
                <w:b/>
              </w:rPr>
              <w:t>Official source</w:t>
            </w:r>
          </w:p>
        </w:tc>
        <w:tc>
          <w:tcPr>
            <w:tcW w:type="dxa" w:w="8568"/>
          </w:tcPr>
          <w:p>
            <w:hyperlink r:id="rId538">
              <w:r>
                <w:rPr>
                  <w:color w:val="1B6A8F"/>
                  <w:u w:val="single"/>
                </w:rPr>
                <w:t>Open official page</w:t>
              </w:r>
            </w:hyperlink>
            <w:r>
              <w:t xml:space="preserve"> (https://content.govdelivery.com/accounts/WIPSC/bulletins/413eb37)</w:t>
            </w:r>
          </w:p>
        </w:tc>
      </w:tr>
      <w:tr>
        <w:tc>
          <w:tcPr>
            <w:tcW w:type="dxa" w:w="1944"/>
            <w:shd w:fill="E9F2EC"/>
          </w:tcPr>
          <w:p>
            <w:r>
              <w:rPr>
                <w:b/>
              </w:rPr>
              <w:t>Record ID</w:t>
            </w:r>
          </w:p>
        </w:tc>
        <w:tc>
          <w:tcPr>
            <w:tcW w:type="dxa" w:w="8568"/>
          </w:tcPr>
          <w:p>
            <w:r>
              <w:t>RERC-FND-0614</w:t>
            </w:r>
          </w:p>
        </w:tc>
      </w:tr>
    </w:tbl>
    <w:p>
      <w:pPr>
        <w:pStyle w:val="Heading2"/>
        <w:spacing w:before="160" w:after="60"/>
      </w:pPr>
      <w:r>
        <w:t>Knowles-Nelson Stewardship Local Assistance Grants</w:t>
      </w:r>
    </w:p>
    <w:p>
      <w:pPr>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Primary Wisconsin funding source for parks and trail assets.</w:t>
            </w:r>
          </w:p>
        </w:tc>
      </w:tr>
      <w:tr>
        <w:tc>
          <w:tcPr>
            <w:tcW w:type="dxa" w:w="1944"/>
            <w:shd w:fill="E6F1F5"/>
          </w:tcPr>
          <w:p>
            <w:r>
              <w:rPr>
                <w:b/>
              </w:rPr>
              <w:t>Best for</w:t>
            </w:r>
          </w:p>
        </w:tc>
        <w:tc>
          <w:tcPr>
            <w:tcW w:type="dxa" w:w="8568"/>
          </w:tcPr>
          <w:p>
            <w:r>
              <w:t>Local governments; tribes; eligible nonprofits for some categories</w:t>
            </w:r>
          </w:p>
        </w:tc>
      </w:tr>
      <w:tr>
        <w:tc>
          <w:tcPr>
            <w:tcW w:type="dxa" w:w="1944"/>
            <w:shd w:fill="E6F1F5"/>
          </w:tcPr>
          <w:p>
            <w:r>
              <w:rPr>
                <w:b/>
              </w:rPr>
              <w:t>Why it may help</w:t>
            </w:r>
          </w:p>
        </w:tc>
        <w:tc>
          <w:tcPr>
            <w:tcW w:type="dxa" w:w="8568"/>
          </w:tcPr>
          <w:p>
            <w:r>
              <w:t>Primary Wisconsin funding source for parks and trail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local parks; trails; land acquisition; recreation development</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39">
              <w:r>
                <w:rPr>
                  <w:color w:val="1B6A8F"/>
                  <w:u w:val="single"/>
                </w:rPr>
                <w:t>Open official page</w:t>
              </w:r>
            </w:hyperlink>
            <w:r>
              <w:t xml:space="preserve"> (https://dnr.wisconsin.gov/topic/Stewardship/ApplyLUG)</w:t>
            </w:r>
          </w:p>
        </w:tc>
      </w:tr>
      <w:tr>
        <w:tc>
          <w:tcPr>
            <w:tcW w:type="dxa" w:w="1944"/>
            <w:shd w:fill="E6F1F5"/>
          </w:tcPr>
          <w:p>
            <w:r>
              <w:rPr>
                <w:b/>
              </w:rPr>
              <w:t>Record ID</w:t>
            </w:r>
          </w:p>
        </w:tc>
        <w:tc>
          <w:tcPr>
            <w:tcW w:type="dxa" w:w="8568"/>
          </w:tcPr>
          <w:p>
            <w:r>
              <w:t>RERC-FND-0658</w:t>
            </w:r>
          </w:p>
        </w:tc>
      </w:tr>
    </w:tbl>
    <w:p>
      <w:pPr>
        <w:pStyle w:val="Heading2"/>
        <w:spacing w:before="160" w:after="60"/>
      </w:pPr>
      <w:r>
        <w:t>Land and Water Conservation Fund</w:t>
      </w:r>
    </w:p>
    <w:p>
      <w:pPr>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rural recreation facilities and access points.</w:t>
            </w:r>
          </w:p>
        </w:tc>
      </w:tr>
      <w:tr>
        <w:tc>
          <w:tcPr>
            <w:tcW w:type="dxa" w:w="1944"/>
            <w:shd w:fill="E9F2EC"/>
          </w:tcPr>
          <w:p>
            <w:r>
              <w:rPr>
                <w:b/>
              </w:rPr>
              <w:t>Best for</w:t>
            </w:r>
          </w:p>
        </w:tc>
        <w:tc>
          <w:tcPr>
            <w:tcW w:type="dxa" w:w="8568"/>
          </w:tcPr>
          <w:p>
            <w:r>
              <w:t>Local governments and public recreation providers</w:t>
            </w:r>
          </w:p>
        </w:tc>
      </w:tr>
      <w:tr>
        <w:tc>
          <w:tcPr>
            <w:tcW w:type="dxa" w:w="1944"/>
            <w:shd w:fill="E9F2EC"/>
          </w:tcPr>
          <w:p>
            <w:r>
              <w:rPr>
                <w:b/>
              </w:rPr>
              <w:t>Why it may help</w:t>
            </w:r>
          </w:p>
        </w:tc>
        <w:tc>
          <w:tcPr>
            <w:tcW w:type="dxa" w:w="8568"/>
          </w:tcPr>
          <w:p>
            <w:r>
              <w:t>Supports rural recreation facilities and access points</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parks; outdoor recreation; public access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40">
              <w:r>
                <w:rPr>
                  <w:color w:val="1B6A8F"/>
                  <w:u w:val="single"/>
                </w:rPr>
                <w:t>Open official page</w:t>
              </w:r>
            </w:hyperlink>
            <w:r>
              <w:t xml:space="preserve"> (https://dnr.wisconsin.gov/aid/LWCF.html)</w:t>
            </w:r>
          </w:p>
        </w:tc>
      </w:tr>
      <w:tr>
        <w:tc>
          <w:tcPr>
            <w:tcW w:type="dxa" w:w="1944"/>
            <w:shd w:fill="E9F2EC"/>
          </w:tcPr>
          <w:p>
            <w:r>
              <w:rPr>
                <w:b/>
              </w:rPr>
              <w:t>Record ID</w:t>
            </w:r>
          </w:p>
        </w:tc>
        <w:tc>
          <w:tcPr>
            <w:tcW w:type="dxa" w:w="8568"/>
          </w:tcPr>
          <w:p>
            <w:r>
              <w:t>RERC-FND-0659</w:t>
            </w:r>
          </w:p>
        </w:tc>
      </w:tr>
    </w:tbl>
    <w:p>
      <w:pPr>
        <w:pStyle w:val="Heading2"/>
        <w:spacing w:before="160" w:after="60"/>
      </w:pPr>
      <w:r>
        <w:t>Recreational Trails Program</w:t>
      </w:r>
    </w:p>
    <w:p>
      <w:pPr>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 trail funding for rural recreation destinations.</w:t>
            </w:r>
          </w:p>
        </w:tc>
      </w:tr>
      <w:tr>
        <w:tc>
          <w:tcPr>
            <w:tcW w:type="dxa" w:w="1944"/>
            <w:shd w:fill="E6F1F5"/>
          </w:tcPr>
          <w:p>
            <w:r>
              <w:rPr>
                <w:b/>
              </w:rPr>
              <w:t>Best for</w:t>
            </w:r>
          </w:p>
        </w:tc>
        <w:tc>
          <w:tcPr>
            <w:tcW w:type="dxa" w:w="8568"/>
          </w:tcPr>
          <w:p>
            <w:r>
              <w:t>Local governments; tribes; incorporated organizations</w:t>
            </w:r>
          </w:p>
        </w:tc>
      </w:tr>
      <w:tr>
        <w:tc>
          <w:tcPr>
            <w:tcW w:type="dxa" w:w="1944"/>
            <w:shd w:fill="E6F1F5"/>
          </w:tcPr>
          <w:p>
            <w:r>
              <w:rPr>
                <w:b/>
              </w:rPr>
              <w:t>Why it may help</w:t>
            </w:r>
          </w:p>
        </w:tc>
        <w:tc>
          <w:tcPr>
            <w:tcW w:type="dxa" w:w="8568"/>
          </w:tcPr>
          <w:p>
            <w:r>
              <w:t>Direct trail funding for rural recreation destinations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maintenance; trail equipment; access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Match required per DNR guidance</w:t>
            </w:r>
          </w:p>
        </w:tc>
      </w:tr>
      <w:tr>
        <w:tc>
          <w:tcPr>
            <w:tcW w:type="dxa" w:w="1944"/>
            <w:shd w:fill="E6F1F5"/>
          </w:tcPr>
          <w:p>
            <w:r>
              <w:rPr>
                <w:b/>
              </w:rPr>
              <w:t>Official source</w:t>
            </w:r>
          </w:p>
        </w:tc>
        <w:tc>
          <w:tcPr>
            <w:tcW w:type="dxa" w:w="8568"/>
          </w:tcPr>
          <w:p>
            <w:hyperlink r:id="rId541">
              <w:r>
                <w:rPr>
                  <w:color w:val="1B6A8F"/>
                  <w:u w:val="single"/>
                </w:rPr>
                <w:t>Open official page</w:t>
              </w:r>
            </w:hyperlink>
            <w:r>
              <w:t xml:space="preserve"> (https://dnr.wisconsin.gov/aid/RTP.html)</w:t>
            </w:r>
          </w:p>
        </w:tc>
      </w:tr>
      <w:tr>
        <w:tc>
          <w:tcPr>
            <w:tcW w:type="dxa" w:w="1944"/>
            <w:shd w:fill="E6F1F5"/>
          </w:tcPr>
          <w:p>
            <w:r>
              <w:rPr>
                <w:b/>
              </w:rPr>
              <w:t>Record ID</w:t>
            </w:r>
          </w:p>
        </w:tc>
        <w:tc>
          <w:tcPr>
            <w:tcW w:type="dxa" w:w="8568"/>
          </w:tcPr>
          <w:p>
            <w:r>
              <w:t>RERC-FND-0620</w:t>
            </w:r>
          </w:p>
        </w:tc>
      </w:tr>
    </w:tbl>
    <w:p>
      <w:pPr>
        <w:pStyle w:val="Heading2"/>
        <w:spacing w:before="160" w:after="60"/>
      </w:pPr>
      <w:r>
        <w:t>Wisconsin Coastal Management Program Grants</w:t>
      </w:r>
    </w:p>
    <w:p>
      <w:pPr>
        <w:spacing w:after="80"/>
      </w:pPr>
      <w:r>
        <w:rPr>
          <w:b/>
        </w:rPr>
        <w:t>Wisconsin DOA Coastal Management Program</w:t>
      </w:r>
      <w:r>
        <w:t xml:space="preserve"> | Recurring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Strong fit for lakefront recreation, harbor towns, and coastal trails.</w:t>
            </w:r>
          </w:p>
        </w:tc>
      </w:tr>
      <w:tr>
        <w:tc>
          <w:tcPr>
            <w:tcW w:type="dxa" w:w="1944"/>
            <w:shd w:fill="E9F2EC"/>
          </w:tcPr>
          <w:p>
            <w:r>
              <w:rPr>
                <w:b/>
              </w:rPr>
              <w:t>Best for</w:t>
            </w:r>
          </w:p>
        </w:tc>
        <w:tc>
          <w:tcPr>
            <w:tcW w:type="dxa" w:w="8568"/>
          </w:tcPr>
          <w:p>
            <w:r>
              <w:t>Local governments; tribes; nonprofits; universities</w:t>
            </w:r>
          </w:p>
        </w:tc>
      </w:tr>
      <w:tr>
        <w:tc>
          <w:tcPr>
            <w:tcW w:type="dxa" w:w="1944"/>
            <w:shd w:fill="E9F2EC"/>
          </w:tcPr>
          <w:p>
            <w:r>
              <w:rPr>
                <w:b/>
              </w:rPr>
              <w:t>Why it may help</w:t>
            </w:r>
          </w:p>
        </w:tc>
        <w:tc>
          <w:tcPr>
            <w:tcW w:type="dxa" w:w="8568"/>
          </w:tcPr>
          <w:p>
            <w:r>
              <w:t>Strong fit for lakefront recreation, harbor towns, and coastal trails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coastal access; harbor; trails; waterfront planning</w:t>
            </w:r>
          </w:p>
        </w:tc>
      </w:tr>
      <w:tr>
        <w:tc>
          <w:tcPr>
            <w:tcW w:type="dxa" w:w="1944"/>
            <w:shd w:fill="E9F2EC"/>
          </w:tcPr>
          <w:p>
            <w:r>
              <w:rPr>
                <w:b/>
              </w:rPr>
              <w:t>Amount or cost</w:t>
            </w:r>
          </w:p>
        </w:tc>
        <w:tc>
          <w:tcPr>
            <w:tcW w:type="dxa" w:w="8568"/>
          </w:tcPr>
          <w:p>
            <w:r>
              <w:t>Varies; annual pool about $1.3 million</w:t>
            </w:r>
          </w:p>
        </w:tc>
      </w:tr>
      <w:tr>
        <w:tc>
          <w:tcPr>
            <w:tcW w:type="dxa" w:w="1944"/>
            <w:shd w:fill="E9F2EC"/>
          </w:tcPr>
          <w:p>
            <w:r>
              <w:rPr>
                <w:b/>
              </w:rPr>
              <w:t>Match or cost</w:t>
            </w:r>
          </w:p>
        </w:tc>
        <w:tc>
          <w:tcPr>
            <w:tcW w:type="dxa" w:w="8568"/>
          </w:tcPr>
          <w:p>
            <w:r>
              <w:t>Usually 50 percent</w:t>
            </w:r>
          </w:p>
        </w:tc>
      </w:tr>
      <w:tr>
        <w:tc>
          <w:tcPr>
            <w:tcW w:type="dxa" w:w="1944"/>
            <w:shd w:fill="E9F2EC"/>
          </w:tcPr>
          <w:p>
            <w:r>
              <w:rPr>
                <w:b/>
              </w:rPr>
              <w:t>Official source</w:t>
            </w:r>
          </w:p>
        </w:tc>
        <w:tc>
          <w:tcPr>
            <w:tcW w:type="dxa" w:w="8568"/>
          </w:tcPr>
          <w:p>
            <w:hyperlink r:id="rId542">
              <w:r>
                <w:rPr>
                  <w:color w:val="1B6A8F"/>
                  <w:u w:val="single"/>
                </w:rPr>
                <w:t>Open official page</w:t>
              </w:r>
            </w:hyperlink>
            <w:r>
              <w:t xml:space="preserve"> (https://doa.wi.gov/Pages/LocalGovtsGrants/CoastalGrants.aspx)</w:t>
            </w:r>
          </w:p>
        </w:tc>
      </w:tr>
      <w:tr>
        <w:tc>
          <w:tcPr>
            <w:tcW w:type="dxa" w:w="1944"/>
            <w:shd w:fill="E9F2EC"/>
          </w:tcPr>
          <w:p>
            <w:r>
              <w:rPr>
                <w:b/>
              </w:rPr>
              <w:t>Record ID</w:t>
            </w:r>
          </w:p>
        </w:tc>
        <w:tc>
          <w:tcPr>
            <w:tcW w:type="dxa" w:w="8568"/>
          </w:tcPr>
          <w:p>
            <w:r>
              <w:t>RERC-FND-0624</w:t>
            </w:r>
          </w:p>
        </w:tc>
      </w:tr>
    </w:tbl>
    <w:p>
      <w:pPr>
        <w:pStyle w:val="Heading2"/>
        <w:spacing w:before="160" w:after="60"/>
      </w:pPr>
      <w:r>
        <w:t>Transportation Alternatives Program</w:t>
      </w:r>
    </w:p>
    <w:p>
      <w:pPr>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Funds trail connections, walkability, and gateway circulation.</w:t>
            </w:r>
          </w:p>
        </w:tc>
      </w:tr>
      <w:tr>
        <w:tc>
          <w:tcPr>
            <w:tcW w:type="dxa" w:w="1944"/>
            <w:shd w:fill="E6F1F5"/>
          </w:tcPr>
          <w:p>
            <w:r>
              <w:rPr>
                <w:b/>
              </w:rPr>
              <w:t>Best for</w:t>
            </w:r>
          </w:p>
        </w:tc>
        <w:tc>
          <w:tcPr>
            <w:tcW w:type="dxa" w:w="8568"/>
          </w:tcPr>
          <w:p>
            <w:r>
              <w:t>Local governments; regional bodies; tribes</w:t>
            </w:r>
          </w:p>
        </w:tc>
      </w:tr>
      <w:tr>
        <w:tc>
          <w:tcPr>
            <w:tcW w:type="dxa" w:w="1944"/>
            <w:shd w:fill="E6F1F5"/>
          </w:tcPr>
          <w:p>
            <w:r>
              <w:rPr>
                <w:b/>
              </w:rPr>
              <w:t>Why it may help</w:t>
            </w:r>
          </w:p>
        </w:tc>
        <w:tc>
          <w:tcPr>
            <w:tcW w:type="dxa" w:w="8568"/>
          </w:tcPr>
          <w:p>
            <w:r>
              <w:t>Funds trail connections, walkability, and gateway circulation</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bike-ped; safe routes; trails; streetscape</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Usually 20 percent local match</w:t>
            </w:r>
          </w:p>
        </w:tc>
      </w:tr>
      <w:tr>
        <w:tc>
          <w:tcPr>
            <w:tcW w:type="dxa" w:w="1944"/>
            <w:shd w:fill="E6F1F5"/>
          </w:tcPr>
          <w:p>
            <w:r>
              <w:rPr>
                <w:b/>
              </w:rPr>
              <w:t>Official source</w:t>
            </w:r>
          </w:p>
        </w:tc>
        <w:tc>
          <w:tcPr>
            <w:tcW w:type="dxa" w:w="8568"/>
          </w:tcPr>
          <w:p>
            <w:hyperlink r:id="rId543">
              <w:r>
                <w:rPr>
                  <w:color w:val="1B6A8F"/>
                  <w:u w:val="single"/>
                </w:rPr>
                <w:t>Open official page</w:t>
              </w:r>
            </w:hyperlink>
            <w:r>
              <w:t xml:space="preserve"> (https://wisconsindot.gov/Pages/doing-bus/local-gov/astnce-pgms/aid/tap.aspx)</w:t>
            </w:r>
          </w:p>
        </w:tc>
      </w:tr>
      <w:tr>
        <w:tc>
          <w:tcPr>
            <w:tcW w:type="dxa" w:w="1944"/>
            <w:shd w:fill="E6F1F5"/>
          </w:tcPr>
          <w:p>
            <w:r>
              <w:rPr>
                <w:b/>
              </w:rPr>
              <w:t>Record ID</w:t>
            </w:r>
          </w:p>
        </w:tc>
        <w:tc>
          <w:tcPr>
            <w:tcW w:type="dxa" w:w="8568"/>
          </w:tcPr>
          <w:p>
            <w:r>
              <w:t>RERC-FND-0622</w:t>
            </w:r>
          </w:p>
        </w:tc>
      </w:tr>
    </w:tbl>
    <w:p>
      <w:pPr>
        <w:pStyle w:val="Heading2"/>
        <w:spacing w:before="160" w:after="60"/>
      </w:pPr>
      <w:r>
        <w:t>Joint Effort Marketing Grant Program</w:t>
      </w:r>
    </w:p>
    <w:p>
      <w:pPr>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destinations market recreation trips and events.</w:t>
            </w:r>
          </w:p>
        </w:tc>
      </w:tr>
      <w:tr>
        <w:tc>
          <w:tcPr>
            <w:tcW w:type="dxa" w:w="1944"/>
            <w:shd w:fill="E9F2EC"/>
          </w:tcPr>
          <w:p>
            <w:r>
              <w:rPr>
                <w:b/>
              </w:rPr>
              <w:t>Best for</w:t>
            </w:r>
          </w:p>
        </w:tc>
        <w:tc>
          <w:tcPr>
            <w:tcW w:type="dxa" w:w="8568"/>
          </w:tcPr>
          <w:p>
            <w:r>
              <w:t>Nonprofit tourism organizations; municipalities; chambers; event sponsors</w:t>
            </w:r>
          </w:p>
        </w:tc>
      </w:tr>
      <w:tr>
        <w:tc>
          <w:tcPr>
            <w:tcW w:type="dxa" w:w="1944"/>
            <w:shd w:fill="E9F2EC"/>
          </w:tcPr>
          <w:p>
            <w:r>
              <w:rPr>
                <w:b/>
              </w:rPr>
              <w:t>Why it may help</w:t>
            </w:r>
          </w:p>
        </w:tc>
        <w:tc>
          <w:tcPr>
            <w:tcW w:type="dxa" w:w="8568"/>
          </w:tcPr>
          <w:p>
            <w:r>
              <w:t>Helps rural destinations market recreation trips and events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tourism marketing; events; destination campaigns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Match required by category</w:t>
            </w:r>
          </w:p>
        </w:tc>
      </w:tr>
      <w:tr>
        <w:tc>
          <w:tcPr>
            <w:tcW w:type="dxa" w:w="1944"/>
            <w:shd w:fill="E9F2EC"/>
          </w:tcPr>
          <w:p>
            <w:r>
              <w:rPr>
                <w:b/>
              </w:rPr>
              <w:t>Official source</w:t>
            </w:r>
          </w:p>
        </w:tc>
        <w:tc>
          <w:tcPr>
            <w:tcW w:type="dxa" w:w="8568"/>
          </w:tcPr>
          <w:p>
            <w:hyperlink r:id="rId544">
              <w:r>
                <w:rPr>
                  <w:color w:val="1B6A8F"/>
                  <w:u w:val="single"/>
                </w:rPr>
                <w:t>Open official page</w:t>
              </w:r>
            </w:hyperlink>
            <w:r>
              <w:t xml:space="preserve"> (https://industry.travelwisconsin.com/industry-resources/grants/joint-effort-marketing-jem-grant-program)</w:t>
            </w:r>
          </w:p>
        </w:tc>
      </w:tr>
      <w:tr>
        <w:tc>
          <w:tcPr>
            <w:tcW w:type="dxa" w:w="1944"/>
            <w:shd w:fill="E9F2EC"/>
          </w:tcPr>
          <w:p>
            <w:r>
              <w:rPr>
                <w:b/>
              </w:rPr>
              <w:t>Record ID</w:t>
            </w:r>
          </w:p>
        </w:tc>
        <w:tc>
          <w:tcPr>
            <w:tcW w:type="dxa" w:w="8568"/>
          </w:tcPr>
          <w:p>
            <w:r>
              <w:t>RERC-FND-0618</w:t>
            </w:r>
          </w:p>
        </w:tc>
      </w:tr>
    </w:tbl>
    <w:p>
      <w:pPr>
        <w:pStyle w:val="Heading2"/>
        <w:spacing w:before="160" w:after="60"/>
      </w:pPr>
      <w:r>
        <w:t>Community Development Investment Grant</w:t>
      </w:r>
    </w:p>
    <w:p>
      <w:pPr>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rural downtowns reuse buildings for visitor-serving and community uses.</w:t>
            </w:r>
          </w:p>
        </w:tc>
      </w:tr>
      <w:tr>
        <w:tc>
          <w:tcPr>
            <w:tcW w:type="dxa" w:w="1944"/>
            <w:shd w:fill="E6F1F5"/>
          </w:tcPr>
          <w:p>
            <w:r>
              <w:rPr>
                <w:b/>
              </w:rPr>
              <w:t>Best for</w:t>
            </w:r>
          </w:p>
        </w:tc>
        <w:tc>
          <w:tcPr>
            <w:tcW w:type="dxa" w:w="8568"/>
          </w:tcPr>
          <w:p>
            <w:r>
              <w:t>Municipalities and eligible development partners</w:t>
            </w:r>
          </w:p>
        </w:tc>
      </w:tr>
      <w:tr>
        <w:tc>
          <w:tcPr>
            <w:tcW w:type="dxa" w:w="1944"/>
            <w:shd w:fill="E6F1F5"/>
          </w:tcPr>
          <w:p>
            <w:r>
              <w:rPr>
                <w:b/>
              </w:rPr>
              <w:t>Why it may help</w:t>
            </w:r>
          </w:p>
        </w:tc>
        <w:tc>
          <w:tcPr>
            <w:tcW w:type="dxa" w:w="8568"/>
          </w:tcPr>
          <w:p>
            <w:r>
              <w:t>Helps rural downtowns reuse buildings for visitor-serving and community uses</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downtown redevelopment; community facilities; adaptive reuse</w:t>
            </w:r>
          </w:p>
        </w:tc>
      </w:tr>
      <w:tr>
        <w:tc>
          <w:tcPr>
            <w:tcW w:type="dxa" w:w="1944"/>
            <w:shd w:fill="E6F1F5"/>
          </w:tcPr>
          <w:p>
            <w:r>
              <w:rPr>
                <w:b/>
              </w:rPr>
              <w:t>Amount or cost</w:t>
            </w:r>
          </w:p>
        </w:tc>
        <w:tc>
          <w:tcPr>
            <w:tcW w:type="dxa" w:w="8568"/>
          </w:tcPr>
          <w:p>
            <w:r>
              <w:t>Generally up to $250,000</w:t>
            </w:r>
          </w:p>
        </w:tc>
      </w:tr>
      <w:tr>
        <w:tc>
          <w:tcPr>
            <w:tcW w:type="dxa" w:w="1944"/>
            <w:shd w:fill="E6F1F5"/>
          </w:tcPr>
          <w:p>
            <w:r>
              <w:rPr>
                <w:b/>
              </w:rPr>
              <w:t>Match or cost</w:t>
            </w:r>
          </w:p>
        </w:tc>
        <w:tc>
          <w:tcPr>
            <w:tcW w:type="dxa" w:w="8568"/>
          </w:tcPr>
          <w:p>
            <w:r>
              <w:t>Leverage expected</w:t>
            </w:r>
          </w:p>
        </w:tc>
      </w:tr>
      <w:tr>
        <w:tc>
          <w:tcPr>
            <w:tcW w:type="dxa" w:w="1944"/>
            <w:shd w:fill="E6F1F5"/>
          </w:tcPr>
          <w:p>
            <w:r>
              <w:rPr>
                <w:b/>
              </w:rPr>
              <w:t>Official source</w:t>
            </w:r>
          </w:p>
        </w:tc>
        <w:tc>
          <w:tcPr>
            <w:tcW w:type="dxa" w:w="8568"/>
          </w:tcPr>
          <w:p>
            <w:hyperlink r:id="rId545">
              <w:r>
                <w:rPr>
                  <w:color w:val="1B6A8F"/>
                  <w:u w:val="single"/>
                </w:rPr>
                <w:t>Open official page</w:t>
              </w:r>
            </w:hyperlink>
            <w:r>
              <w:t xml:space="preserve"> (https://wedc.org/programs/community-development-investment-grant)</w:t>
            </w:r>
          </w:p>
        </w:tc>
      </w:tr>
      <w:tr>
        <w:tc>
          <w:tcPr>
            <w:tcW w:type="dxa" w:w="1944"/>
            <w:shd w:fill="E6F1F5"/>
          </w:tcPr>
          <w:p>
            <w:r>
              <w:rPr>
                <w:b/>
              </w:rPr>
              <w:t>Record ID</w:t>
            </w:r>
          </w:p>
        </w:tc>
        <w:tc>
          <w:tcPr>
            <w:tcW w:type="dxa" w:w="8568"/>
          </w:tcPr>
          <w:p>
            <w:r>
              <w:t>RERC-FND-0613</w:t>
            </w:r>
          </w:p>
        </w:tc>
      </w:tr>
    </w:tbl>
    <w:p>
      <w:pPr>
        <w:pStyle w:val="Heading2"/>
        <w:spacing w:before="160" w:after="60"/>
      </w:pPr>
      <w:r>
        <w:t>Idle Sites Redevelopment Program</w:t>
      </w:r>
    </w:p>
    <w:p>
      <w:pPr>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convert large abandoned commercial, industrial, or institutional sites into productive visitor-serving or recreation-supportive assets.</w:t>
            </w:r>
          </w:p>
        </w:tc>
      </w:tr>
      <w:tr>
        <w:tc>
          <w:tcPr>
            <w:tcW w:type="dxa" w:w="1944"/>
            <w:shd w:fill="E9F2EC"/>
          </w:tcPr>
          <w:p>
            <w:r>
              <w:rPr>
                <w:b/>
              </w:rPr>
              <w:t>Best for</w:t>
            </w:r>
          </w:p>
        </w:tc>
        <w:tc>
          <w:tcPr>
            <w:tcW w:type="dxa" w:w="8568"/>
          </w:tcPr>
          <w:p>
            <w:r>
              <w:t>Cities, villages, towns, counties, tribal entities, governmental entities</w:t>
            </w:r>
          </w:p>
        </w:tc>
      </w:tr>
      <w:tr>
        <w:tc>
          <w:tcPr>
            <w:tcW w:type="dxa" w:w="1944"/>
            <w:shd w:fill="E9F2EC"/>
          </w:tcPr>
          <w:p>
            <w:r>
              <w:rPr>
                <w:b/>
              </w:rPr>
              <w:t>Why it may help</w:t>
            </w:r>
          </w:p>
        </w:tc>
        <w:tc>
          <w:tcPr>
            <w:tcW w:type="dxa" w:w="8568"/>
          </w:tcPr>
          <w:p>
            <w:r>
              <w:t>Helps convert large abandoned commercial, industrial, or institutional sites into productive visitor-serving or recreation-supportive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idle sites, brownfields, adaptive reuse, infrastructure</w:t>
            </w:r>
          </w:p>
        </w:tc>
      </w:tr>
      <w:tr>
        <w:tc>
          <w:tcPr>
            <w:tcW w:type="dxa" w:w="1944"/>
            <w:shd w:fill="E9F2EC"/>
          </w:tcPr>
          <w:p>
            <w:r>
              <w:rPr>
                <w:b/>
              </w:rPr>
              <w:t>Amount or cost</w:t>
            </w:r>
          </w:p>
        </w:tc>
        <w:tc>
          <w:tcPr>
            <w:tcW w:type="dxa" w:w="8568"/>
          </w:tcPr>
          <w:p>
            <w:r>
              <w:t>Up to $250,000</w:t>
            </w:r>
          </w:p>
        </w:tc>
      </w:tr>
      <w:tr>
        <w:tc>
          <w:tcPr>
            <w:tcW w:type="dxa" w:w="1944"/>
            <w:shd w:fill="E9F2EC"/>
          </w:tcPr>
          <w:p>
            <w:r>
              <w:rPr>
                <w:b/>
              </w:rPr>
              <w:t>Match or cost</w:t>
            </w:r>
          </w:p>
        </w:tc>
        <w:tc>
          <w:tcPr>
            <w:tcW w:type="dxa" w:w="8568"/>
          </w:tcPr>
          <w:p>
            <w:r>
              <w:t>Not stated on page</w:t>
            </w:r>
          </w:p>
        </w:tc>
      </w:tr>
      <w:tr>
        <w:tc>
          <w:tcPr>
            <w:tcW w:type="dxa" w:w="1944"/>
            <w:shd w:fill="E9F2EC"/>
          </w:tcPr>
          <w:p>
            <w:r>
              <w:rPr>
                <w:b/>
              </w:rPr>
              <w:t>Official source</w:t>
            </w:r>
          </w:p>
        </w:tc>
        <w:tc>
          <w:tcPr>
            <w:tcW w:type="dxa" w:w="8568"/>
          </w:tcPr>
          <w:p>
            <w:hyperlink r:id="rId546">
              <w:r>
                <w:rPr>
                  <w:color w:val="1B6A8F"/>
                  <w:u w:val="single"/>
                </w:rPr>
                <w:t>Open official page</w:t>
              </w:r>
            </w:hyperlink>
            <w:r>
              <w:t xml:space="preserve"> (https://wedc.org/programs/idle-sites-redevelopment-program)</w:t>
            </w:r>
          </w:p>
        </w:tc>
      </w:tr>
      <w:tr>
        <w:tc>
          <w:tcPr>
            <w:tcW w:type="dxa" w:w="1944"/>
            <w:shd w:fill="E9F2EC"/>
          </w:tcPr>
          <w:p>
            <w:r>
              <w:rPr>
                <w:b/>
              </w:rPr>
              <w:t>Record ID</w:t>
            </w:r>
          </w:p>
        </w:tc>
        <w:tc>
          <w:tcPr>
            <w:tcW w:type="dxa" w:w="8568"/>
          </w:tcPr>
          <w:p>
            <w:r>
              <w:t>RERC-FND-0617</w:t>
            </w:r>
          </w:p>
        </w:tc>
      </w:tr>
    </w:tbl>
    <w:p>
      <w:pPr>
        <w:pStyle w:val="Heading2"/>
        <w:spacing w:before="160" w:after="60"/>
      </w:pPr>
      <w:r>
        <w:t>Small Business Development Grant</w:t>
      </w:r>
    </w:p>
    <w:p>
      <w:pPr>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Lets local partners pass funds to small businesses such as outfitters, cafes, lodging, guides, and main-street visitor services.</w:t>
            </w:r>
          </w:p>
        </w:tc>
      </w:tr>
      <w:tr>
        <w:tc>
          <w:tcPr>
            <w:tcW w:type="dxa" w:w="1944"/>
            <w:shd w:fill="E6F1F5"/>
          </w:tcPr>
          <w:p>
            <w:r>
              <w:rPr>
                <w:b/>
              </w:rPr>
              <w:t>Best for</w:t>
            </w:r>
          </w:p>
        </w:tc>
        <w:tc>
          <w:tcPr>
            <w:tcW w:type="dxa" w:w="8568"/>
          </w:tcPr>
          <w:p>
            <w:r>
              <w:t>Economic development organizations, membership organizations, municipalities, tribes, counties</w:t>
            </w:r>
          </w:p>
        </w:tc>
      </w:tr>
      <w:tr>
        <w:tc>
          <w:tcPr>
            <w:tcW w:type="dxa" w:w="1944"/>
            <w:shd w:fill="E6F1F5"/>
          </w:tcPr>
          <w:p>
            <w:r>
              <w:rPr>
                <w:b/>
              </w:rPr>
              <w:t>Why it may help</w:t>
            </w:r>
          </w:p>
        </w:tc>
        <w:tc>
          <w:tcPr>
            <w:tcW w:type="dxa" w:w="8568"/>
          </w:tcPr>
          <w:p>
            <w:r>
              <w:t>Lets local partners pass funds to small businesses such as outfitters, cafes, lodging, guides, and main-street visitor services.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small business support, facade, startup, expansion</w:t>
            </w:r>
          </w:p>
        </w:tc>
      </w:tr>
      <w:tr>
        <w:tc>
          <w:tcPr>
            <w:tcW w:type="dxa" w:w="1944"/>
            <w:shd w:fill="E6F1F5"/>
          </w:tcPr>
          <w:p>
            <w:r>
              <w:rPr>
                <w:b/>
              </w:rPr>
              <w:t>Amount or cost</w:t>
            </w:r>
          </w:p>
        </w:tc>
        <w:tc>
          <w:tcPr>
            <w:tcW w:type="dxa" w:w="8568"/>
          </w:tcPr>
          <w:p>
            <w:r>
              <w:t>FY26 allocation $1.5M; awards $50,000-$250,000</w:t>
            </w:r>
          </w:p>
        </w:tc>
      </w:tr>
      <w:tr>
        <w:tc>
          <w:tcPr>
            <w:tcW w:type="dxa" w:w="1944"/>
            <w:shd w:fill="E6F1F5"/>
          </w:tcPr>
          <w:p>
            <w:r>
              <w:rPr>
                <w:b/>
              </w:rPr>
              <w:t>Match or cost</w:t>
            </w:r>
          </w:p>
        </w:tc>
        <w:tc>
          <w:tcPr>
            <w:tcW w:type="dxa" w:w="8568"/>
          </w:tcPr>
          <w:p>
            <w:r>
              <w:t>WEDC does not require match, but match scores higher</w:t>
            </w:r>
          </w:p>
        </w:tc>
      </w:tr>
      <w:tr>
        <w:tc>
          <w:tcPr>
            <w:tcW w:type="dxa" w:w="1944"/>
            <w:shd w:fill="E6F1F5"/>
          </w:tcPr>
          <w:p>
            <w:r>
              <w:rPr>
                <w:b/>
              </w:rPr>
              <w:t>Official source</w:t>
            </w:r>
          </w:p>
        </w:tc>
        <w:tc>
          <w:tcPr>
            <w:tcW w:type="dxa" w:w="8568"/>
          </w:tcPr>
          <w:p>
            <w:hyperlink r:id="rId547">
              <w:r>
                <w:rPr>
                  <w:color w:val="1B6A8F"/>
                  <w:u w:val="single"/>
                </w:rPr>
                <w:t>Open official page</w:t>
              </w:r>
            </w:hyperlink>
            <w:r>
              <w:t xml:space="preserve"> (https://wedc.org/programs/small-business-development-grant)</w:t>
            </w:r>
          </w:p>
        </w:tc>
      </w:tr>
      <w:tr>
        <w:tc>
          <w:tcPr>
            <w:tcW w:type="dxa" w:w="1944"/>
            <w:shd w:fill="E6F1F5"/>
          </w:tcPr>
          <w:p>
            <w:r>
              <w:rPr>
                <w:b/>
              </w:rPr>
              <w:t>Record ID</w:t>
            </w:r>
          </w:p>
        </w:tc>
        <w:tc>
          <w:tcPr>
            <w:tcW w:type="dxa" w:w="8568"/>
          </w:tcPr>
          <w:p>
            <w:r>
              <w:t>RERC-FND-0621</w:t>
            </w:r>
          </w:p>
        </w:tc>
      </w:tr>
    </w:tbl>
    <w:p>
      <w:pPr>
        <w:pStyle w:val="Heading2"/>
        <w:spacing w:before="160" w:after="60"/>
      </w:pPr>
      <w:r>
        <w:t>Vibrant Spaces Grant</w:t>
      </w:r>
    </w:p>
    <w:p>
      <w:pPr>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public spaces that make trail towns and rural downtowns more visitor-ready.</w:t>
            </w:r>
          </w:p>
        </w:tc>
      </w:tr>
      <w:tr>
        <w:tc>
          <w:tcPr>
            <w:tcW w:type="dxa" w:w="1944"/>
            <w:shd w:fill="E9F2EC"/>
          </w:tcPr>
          <w:p>
            <w:r>
              <w:rPr>
                <w:b/>
              </w:rPr>
              <w:t>Best for</w:t>
            </w:r>
          </w:p>
        </w:tc>
        <w:tc>
          <w:tcPr>
            <w:tcW w:type="dxa" w:w="8568"/>
          </w:tcPr>
          <w:p>
            <w:r>
              <w:t>Municipalities; tribal governments; nonprofits; BID/Main Street partners</w:t>
            </w:r>
          </w:p>
        </w:tc>
      </w:tr>
      <w:tr>
        <w:tc>
          <w:tcPr>
            <w:tcW w:type="dxa" w:w="1944"/>
            <w:shd w:fill="E9F2EC"/>
          </w:tcPr>
          <w:p>
            <w:r>
              <w:rPr>
                <w:b/>
              </w:rPr>
              <w:t>Why it may help</w:t>
            </w:r>
          </w:p>
        </w:tc>
        <w:tc>
          <w:tcPr>
            <w:tcW w:type="dxa" w:w="8568"/>
          </w:tcPr>
          <w:p>
            <w:r>
              <w:t>Funds public spaces that make trail towns and rural downtowns more visitor-ready</w:t>
            </w:r>
          </w:p>
        </w:tc>
      </w:tr>
      <w:tr>
        <w:tc>
          <w:tcPr>
            <w:tcW w:type="dxa" w:w="1944"/>
            <w:shd w:fill="E9F2EC"/>
          </w:tcPr>
          <w:p>
            <w:r>
              <w:rPr>
                <w:b/>
              </w:rPr>
              <w:t>Project stage</w:t>
            </w:r>
          </w:p>
        </w:tc>
        <w:tc>
          <w:tcPr>
            <w:tcW w:type="dxa" w:w="8568"/>
          </w:tcPr>
          <w:p>
            <w:r>
              <w:t>Construction</w:t>
            </w:r>
          </w:p>
        </w:tc>
      </w:tr>
      <w:tr>
        <w:tc>
          <w:tcPr>
            <w:tcW w:type="dxa" w:w="1944"/>
            <w:shd w:fill="E9F2EC"/>
          </w:tcPr>
          <w:p>
            <w:r>
              <w:rPr>
                <w:b/>
              </w:rPr>
              <w:t>Topics</w:t>
            </w:r>
          </w:p>
        </w:tc>
        <w:tc>
          <w:tcPr>
            <w:tcW w:type="dxa" w:w="8568"/>
          </w:tcPr>
          <w:p>
            <w:r>
              <w:t>public space; placemaking; downtown activation</w:t>
            </w:r>
          </w:p>
        </w:tc>
      </w:tr>
      <w:tr>
        <w:tc>
          <w:tcPr>
            <w:tcW w:type="dxa" w:w="1944"/>
            <w:shd w:fill="E9F2EC"/>
          </w:tcPr>
          <w:p>
            <w:r>
              <w:rPr>
                <w:b/>
              </w:rPr>
              <w:t>Amount or cost</w:t>
            </w:r>
          </w:p>
        </w:tc>
        <w:tc>
          <w:tcPr>
            <w:tcW w:type="dxa" w:w="8568"/>
          </w:tcPr>
          <w:p>
            <w:r>
              <w:t>$25,000 to $50,000</w:t>
            </w:r>
          </w:p>
        </w:tc>
      </w:tr>
      <w:tr>
        <w:tc>
          <w:tcPr>
            <w:tcW w:type="dxa" w:w="1944"/>
            <w:shd w:fill="E9F2EC"/>
          </w:tcPr>
          <w:p>
            <w:r>
              <w:rPr>
                <w:b/>
              </w:rPr>
              <w:t>Match or cost</w:t>
            </w:r>
          </w:p>
        </w:tc>
        <w:tc>
          <w:tcPr>
            <w:tcW w:type="dxa" w:w="8568"/>
          </w:tcPr>
          <w:p>
            <w:r>
              <w:t>1:1 match; lower match for some small or distressed places</w:t>
            </w:r>
          </w:p>
        </w:tc>
      </w:tr>
      <w:tr>
        <w:tc>
          <w:tcPr>
            <w:tcW w:type="dxa" w:w="1944"/>
            <w:shd w:fill="E9F2EC"/>
          </w:tcPr>
          <w:p>
            <w:r>
              <w:rPr>
                <w:b/>
              </w:rPr>
              <w:t>Official source</w:t>
            </w:r>
          </w:p>
        </w:tc>
        <w:tc>
          <w:tcPr>
            <w:tcW w:type="dxa" w:w="8568"/>
          </w:tcPr>
          <w:p>
            <w:hyperlink r:id="rId548">
              <w:r>
                <w:rPr>
                  <w:color w:val="1B6A8F"/>
                  <w:u w:val="single"/>
                </w:rPr>
                <w:t>Open official page</w:t>
              </w:r>
            </w:hyperlink>
            <w:r>
              <w:t xml:space="preserve"> (https://wedc.org/programs/vibrant-spaces-grant)</w:t>
            </w:r>
          </w:p>
        </w:tc>
      </w:tr>
      <w:tr>
        <w:tc>
          <w:tcPr>
            <w:tcW w:type="dxa" w:w="1944"/>
            <w:shd w:fill="E9F2EC"/>
          </w:tcPr>
          <w:p>
            <w:r>
              <w:rPr>
                <w:b/>
              </w:rPr>
              <w:t>Record ID</w:t>
            </w:r>
          </w:p>
        </w:tc>
        <w:tc>
          <w:tcPr>
            <w:tcW w:type="dxa" w:w="8568"/>
          </w:tcPr>
          <w:p>
            <w:r>
              <w:t>RERC-FND-0623</w:t>
            </w:r>
          </w:p>
        </w:tc>
      </w:tr>
    </w:tbl>
    <w:p>
      <w:pPr>
        <w:pStyle w:val="Heading2"/>
        <w:spacing w:before="160" w:after="60"/>
      </w:pPr>
      <w:r>
        <w:t>Black Hills Energy Commercial Rebates</w:t>
      </w:r>
    </w:p>
    <w:p>
      <w:pPr>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energy upgrades and EV charging for small businesses, visitor sites, and rural commercial facilities.</w:t>
            </w:r>
          </w:p>
        </w:tc>
      </w:tr>
      <w:tr>
        <w:tc>
          <w:tcPr>
            <w:tcW w:type="dxa" w:w="1944"/>
            <w:shd w:fill="E6F1F5"/>
          </w:tcPr>
          <w:p>
            <w:r>
              <w:rPr>
                <w:b/>
              </w:rPr>
              <w:t>Best for</w:t>
            </w:r>
          </w:p>
        </w:tc>
        <w:tc>
          <w:tcPr>
            <w:tcW w:type="dxa" w:w="8568"/>
          </w:tcPr>
          <w:p>
            <w:r>
              <w:t>Black Hills Energy commercial customers</w:t>
            </w:r>
          </w:p>
        </w:tc>
      </w:tr>
      <w:tr>
        <w:tc>
          <w:tcPr>
            <w:tcW w:type="dxa" w:w="1944"/>
            <w:shd w:fill="E6F1F5"/>
          </w:tcPr>
          <w:p>
            <w:r>
              <w:rPr>
                <w:b/>
              </w:rPr>
              <w:t>Why it may help</w:t>
            </w:r>
          </w:p>
        </w:tc>
        <w:tc>
          <w:tcPr>
            <w:tcW w:type="dxa" w:w="8568"/>
          </w:tcPr>
          <w:p>
            <w:r>
              <w:t>Supports energy upgrades and EV charging for small businesses, visitor sites, and rural commercial facilities.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energy efficiency, EV charging, small business</w:t>
            </w:r>
          </w:p>
        </w:tc>
      </w:tr>
      <w:tr>
        <w:tc>
          <w:tcPr>
            <w:tcW w:type="dxa" w:w="1944"/>
            <w:shd w:fill="E6F1F5"/>
          </w:tcPr>
          <w:p>
            <w:r>
              <w:rPr>
                <w:b/>
              </w:rPr>
              <w:t>Amount or cost</w:t>
            </w:r>
          </w:p>
        </w:tc>
        <w:tc>
          <w:tcPr>
            <w:tcW w:type="dxa" w:w="8568"/>
          </w:tcPr>
          <w:p>
            <w:r>
              <w:t>Varies by state and measure</w:t>
            </w:r>
          </w:p>
        </w:tc>
      </w:tr>
      <w:tr>
        <w:tc>
          <w:tcPr>
            <w:tcW w:type="dxa" w:w="1944"/>
            <w:shd w:fill="E6F1F5"/>
          </w:tcPr>
          <w:p>
            <w:r>
              <w:rPr>
                <w:b/>
              </w:rPr>
              <w:t>Match or cost</w:t>
            </w:r>
          </w:p>
        </w:tc>
        <w:tc>
          <w:tcPr>
            <w:tcW w:type="dxa" w:w="8568"/>
          </w:tcPr>
          <w:p>
            <w:r>
              <w:t>Purchase or installation required</w:t>
            </w:r>
          </w:p>
        </w:tc>
      </w:tr>
      <w:tr>
        <w:tc>
          <w:tcPr>
            <w:tcW w:type="dxa" w:w="1944"/>
            <w:shd w:fill="E6F1F5"/>
          </w:tcPr>
          <w:p>
            <w:r>
              <w:rPr>
                <w:b/>
              </w:rPr>
              <w:t>Official source</w:t>
            </w:r>
          </w:p>
        </w:tc>
        <w:tc>
          <w:tcPr>
            <w:tcW w:type="dxa" w:w="8568"/>
          </w:tcPr>
          <w:p>
            <w:hyperlink r:id="rId549">
              <w:r>
                <w:rPr>
                  <w:color w:val="1B6A8F"/>
                  <w:u w:val="single"/>
                </w:rPr>
                <w:t>Open official page</w:t>
              </w:r>
            </w:hyperlink>
            <w:r>
              <w:t xml:space="preserve"> (https://www.blackhillsenergy.com/efficiency-and-savings/commercial-rebates)</w:t>
            </w:r>
          </w:p>
        </w:tc>
      </w:tr>
      <w:tr>
        <w:tc>
          <w:tcPr>
            <w:tcW w:type="dxa" w:w="1944"/>
            <w:shd w:fill="E6F1F5"/>
          </w:tcPr>
          <w:p>
            <w:r>
              <w:rPr>
                <w:b/>
              </w:rPr>
              <w:t>Record ID</w:t>
            </w:r>
          </w:p>
        </w:tc>
        <w:tc>
          <w:tcPr>
            <w:tcW w:type="dxa" w:w="8568"/>
          </w:tcPr>
          <w:p>
            <w:r>
              <w:t>RERC-FND-0625</w:t>
            </w:r>
          </w:p>
        </w:tc>
      </w:tr>
    </w:tbl>
    <w:p>
      <w:pPr>
        <w:pStyle w:val="Heading2"/>
        <w:spacing w:before="160" w:after="60"/>
      </w:pPr>
      <w:r>
        <w:t>Platte County Economic Development Revolving Loan Fund</w:t>
      </w:r>
    </w:p>
    <w:p>
      <w:pPr>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Directly names tourist-related businesses that bring new dollars into the county, making it highly relevant for rural recreation enterprises.</w:t>
            </w:r>
          </w:p>
        </w:tc>
      </w:tr>
      <w:tr>
        <w:tc>
          <w:tcPr>
            <w:tcW w:type="dxa" w:w="1944"/>
            <w:shd w:fill="E9F2EC"/>
          </w:tcPr>
          <w:p>
            <w:r>
              <w:rPr>
                <w:b/>
              </w:rPr>
              <w:t>Best for</w:t>
            </w:r>
          </w:p>
        </w:tc>
        <w:tc>
          <w:tcPr>
            <w:tcW w:type="dxa" w:w="8568"/>
          </w:tcPr>
          <w:p>
            <w:r>
              <w:t>Local businesses that meet employment, production, service export, or tourist-related criteria</w:t>
            </w:r>
          </w:p>
        </w:tc>
      </w:tr>
      <w:tr>
        <w:tc>
          <w:tcPr>
            <w:tcW w:type="dxa" w:w="1944"/>
            <w:shd w:fill="E9F2EC"/>
          </w:tcPr>
          <w:p>
            <w:r>
              <w:rPr>
                <w:b/>
              </w:rPr>
              <w:t>Why it may help</w:t>
            </w:r>
          </w:p>
        </w:tc>
        <w:tc>
          <w:tcPr>
            <w:tcW w:type="dxa" w:w="8568"/>
          </w:tcPr>
          <w:p>
            <w:r>
              <w:t>Directly names tourist-related businesses that bring new dollars into the county, making it highly relevant for rural recreation enterprises.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tourist businesses, local business expansion, employment</w:t>
            </w:r>
          </w:p>
        </w:tc>
      </w:tr>
      <w:tr>
        <w:tc>
          <w:tcPr>
            <w:tcW w:type="dxa" w:w="1944"/>
            <w:shd w:fill="E9F2EC"/>
          </w:tcPr>
          <w:p>
            <w:r>
              <w:rPr>
                <w:b/>
              </w:rPr>
              <w:t>Amount or cost</w:t>
            </w:r>
          </w:p>
        </w:tc>
        <w:tc>
          <w:tcPr>
            <w:tcW w:type="dxa" w:w="8568"/>
          </w:tcPr>
          <w:p>
            <w:r>
              <w:t>Amount not stated in search result; interest 4%-6%</w:t>
            </w:r>
          </w:p>
        </w:tc>
      </w:tr>
      <w:tr>
        <w:tc>
          <w:tcPr>
            <w:tcW w:type="dxa" w:w="1944"/>
            <w:shd w:fill="E9F2EC"/>
          </w:tcPr>
          <w:p>
            <w:r>
              <w:rPr>
                <w:b/>
              </w:rPr>
              <w:t>Match or cost</w:t>
            </w:r>
          </w:p>
        </w:tc>
        <w:tc>
          <w:tcPr>
            <w:tcW w:type="dxa" w:w="8568"/>
          </w:tcPr>
          <w:p>
            <w:r>
              <w:t>Borrower repayment required</w:t>
            </w:r>
          </w:p>
        </w:tc>
      </w:tr>
      <w:tr>
        <w:tc>
          <w:tcPr>
            <w:tcW w:type="dxa" w:w="1944"/>
            <w:shd w:fill="E9F2EC"/>
          </w:tcPr>
          <w:p>
            <w:r>
              <w:rPr>
                <w:b/>
              </w:rPr>
              <w:t>Official source</w:t>
            </w:r>
          </w:p>
        </w:tc>
        <w:tc>
          <w:tcPr>
            <w:tcW w:type="dxa" w:w="8568"/>
          </w:tcPr>
          <w:p>
            <w:hyperlink r:id="rId550">
              <w:r>
                <w:rPr>
                  <w:color w:val="1B6A8F"/>
                  <w:u w:val="single"/>
                </w:rPr>
                <w:t>Open official page</w:t>
              </w:r>
            </w:hyperlink>
            <w:r>
              <w:t xml:space="preserve"> (https://pcedwy.org/about/loan-programs)</w:t>
            </w:r>
          </w:p>
        </w:tc>
      </w:tr>
      <w:tr>
        <w:tc>
          <w:tcPr>
            <w:tcW w:type="dxa" w:w="1944"/>
            <w:shd w:fill="E9F2EC"/>
          </w:tcPr>
          <w:p>
            <w:r>
              <w:rPr>
                <w:b/>
              </w:rPr>
              <w:t>Record ID</w:t>
            </w:r>
          </w:p>
        </w:tc>
        <w:tc>
          <w:tcPr>
            <w:tcW w:type="dxa" w:w="8568"/>
          </w:tcPr>
          <w:p>
            <w:r>
              <w:t>RERC-FND-0629</w:t>
            </w:r>
          </w:p>
        </w:tc>
      </w:tr>
    </w:tbl>
    <w:p>
      <w:pPr>
        <w:pStyle w:val="Heading2"/>
        <w:spacing w:before="160" w:after="60"/>
      </w:pPr>
      <w:r>
        <w:t>Rocky Mountain Power Wattsmart Business Wyoming</w:t>
      </w:r>
    </w:p>
    <w:p>
      <w:pPr>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recreation businesses, lodging, visitor facilities, and community buildings reduce operating costs.</w:t>
            </w:r>
          </w:p>
        </w:tc>
      </w:tr>
      <w:tr>
        <w:tc>
          <w:tcPr>
            <w:tcW w:type="dxa" w:w="1944"/>
            <w:shd w:fill="E6F1F5"/>
          </w:tcPr>
          <w:p>
            <w:r>
              <w:rPr>
                <w:b/>
              </w:rPr>
              <w:t>Best for</w:t>
            </w:r>
          </w:p>
        </w:tc>
        <w:tc>
          <w:tcPr>
            <w:tcW w:type="dxa" w:w="8568"/>
          </w:tcPr>
          <w:p>
            <w:r>
              <w:t>Rocky Mountain Power business customers</w:t>
            </w:r>
          </w:p>
        </w:tc>
      </w:tr>
      <w:tr>
        <w:tc>
          <w:tcPr>
            <w:tcW w:type="dxa" w:w="1944"/>
            <w:shd w:fill="E6F1F5"/>
          </w:tcPr>
          <w:p>
            <w:r>
              <w:rPr>
                <w:b/>
              </w:rPr>
              <w:t>Why it may help</w:t>
            </w:r>
          </w:p>
        </w:tc>
        <w:tc>
          <w:tcPr>
            <w:tcW w:type="dxa" w:w="8568"/>
          </w:tcPr>
          <w:p>
            <w:r>
              <w:t>Helps recreation businesses, lodging, visitor facilities, and community buildings reduce operating costs.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energy efficiency, lighting, HVAC, agriculture, commercial facilities</w:t>
            </w:r>
          </w:p>
        </w:tc>
      </w:tr>
      <w:tr>
        <w:tc>
          <w:tcPr>
            <w:tcW w:type="dxa" w:w="1944"/>
            <w:shd w:fill="E6F1F5"/>
          </w:tcPr>
          <w:p>
            <w:r>
              <w:rPr>
                <w:b/>
              </w:rPr>
              <w:t>Amount or cost</w:t>
            </w:r>
          </w:p>
        </w:tc>
        <w:tc>
          <w:tcPr>
            <w:tcW w:type="dxa" w:w="8568"/>
          </w:tcPr>
          <w:p>
            <w:r>
              <w:t>Varies by incentive list; financing support available</w:t>
            </w:r>
          </w:p>
        </w:tc>
      </w:tr>
      <w:tr>
        <w:tc>
          <w:tcPr>
            <w:tcW w:type="dxa" w:w="1944"/>
            <w:shd w:fill="E6F1F5"/>
          </w:tcPr>
          <w:p>
            <w:r>
              <w:rPr>
                <w:b/>
              </w:rPr>
              <w:t>Match or cost</w:t>
            </w:r>
          </w:p>
        </w:tc>
        <w:tc>
          <w:tcPr>
            <w:tcW w:type="dxa" w:w="8568"/>
          </w:tcPr>
          <w:p>
            <w:r>
              <w:t>Customer project cost share required</w:t>
            </w:r>
          </w:p>
        </w:tc>
      </w:tr>
      <w:tr>
        <w:tc>
          <w:tcPr>
            <w:tcW w:type="dxa" w:w="1944"/>
            <w:shd w:fill="E6F1F5"/>
          </w:tcPr>
          <w:p>
            <w:r>
              <w:rPr>
                <w:b/>
              </w:rPr>
              <w:t>Official source</w:t>
            </w:r>
          </w:p>
        </w:tc>
        <w:tc>
          <w:tcPr>
            <w:tcW w:type="dxa" w:w="8568"/>
          </w:tcPr>
          <w:p>
            <w:hyperlink r:id="rId551">
              <w:r>
                <w:rPr>
                  <w:color w:val="1B6A8F"/>
                  <w:u w:val="single"/>
                </w:rPr>
                <w:t>Open official page</w:t>
              </w:r>
            </w:hyperlink>
            <w:r>
              <w:t xml:space="preserve"> (https://www.rockymountainpower.net/savings-energy-choices/business/wattsmart-efficiency-incentives-wyoming.html)</w:t>
            </w:r>
          </w:p>
        </w:tc>
      </w:tr>
      <w:tr>
        <w:tc>
          <w:tcPr>
            <w:tcW w:type="dxa" w:w="1944"/>
            <w:shd w:fill="E6F1F5"/>
          </w:tcPr>
          <w:p>
            <w:r>
              <w:rPr>
                <w:b/>
              </w:rPr>
              <w:t>Record ID</w:t>
            </w:r>
          </w:p>
        </w:tc>
        <w:tc>
          <w:tcPr>
            <w:tcW w:type="dxa" w:w="8568"/>
          </w:tcPr>
          <w:p>
            <w:r>
              <w:t>RERC-FND-0631</w:t>
            </w:r>
          </w:p>
        </w:tc>
      </w:tr>
    </w:tbl>
    <w:p>
      <w:pPr>
        <w:pStyle w:val="Heading2"/>
        <w:spacing w:before="160" w:after="60"/>
      </w:pPr>
      <w:r>
        <w:t>Business Ready Community Planning Grants</w:t>
      </w:r>
    </w:p>
    <w:p>
      <w:pPr>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towns plan recreation infrastructure before capital requests.</w:t>
            </w:r>
          </w:p>
        </w:tc>
      </w:tr>
      <w:tr>
        <w:tc>
          <w:tcPr>
            <w:tcW w:type="dxa" w:w="1944"/>
            <w:shd w:fill="E9F2EC"/>
          </w:tcPr>
          <w:p>
            <w:r>
              <w:rPr>
                <w:b/>
              </w:rPr>
              <w:t>Best for</w:t>
            </w:r>
          </w:p>
        </w:tc>
        <w:tc>
          <w:tcPr>
            <w:tcW w:type="dxa" w:w="8568"/>
          </w:tcPr>
          <w:p>
            <w:r>
              <w:t>Local governments; tribes; economic development organizations through eligible sponsors</w:t>
            </w:r>
          </w:p>
        </w:tc>
      </w:tr>
      <w:tr>
        <w:tc>
          <w:tcPr>
            <w:tcW w:type="dxa" w:w="1944"/>
            <w:shd w:fill="E9F2EC"/>
          </w:tcPr>
          <w:p>
            <w:r>
              <w:rPr>
                <w:b/>
              </w:rPr>
              <w:t>Why it may help</w:t>
            </w:r>
          </w:p>
        </w:tc>
        <w:tc>
          <w:tcPr>
            <w:tcW w:type="dxa" w:w="8568"/>
          </w:tcPr>
          <w:p>
            <w:r>
              <w:t>Helps rural towns plan recreation infrastructure before capital requests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feasibility; engineering; site planning; economic development</w:t>
            </w:r>
          </w:p>
        </w:tc>
      </w:tr>
      <w:tr>
        <w:tc>
          <w:tcPr>
            <w:tcW w:type="dxa" w:w="1944"/>
            <w:shd w:fill="E9F2EC"/>
          </w:tcPr>
          <w:p>
            <w:r>
              <w:rPr>
                <w:b/>
              </w:rPr>
              <w:t>Amount or cost</w:t>
            </w:r>
          </w:p>
        </w:tc>
        <w:tc>
          <w:tcPr>
            <w:tcW w:type="dxa" w:w="8568"/>
          </w:tcPr>
          <w:p>
            <w:r>
              <w:t>Up to about $100,000</w:t>
            </w:r>
          </w:p>
        </w:tc>
      </w:tr>
      <w:tr>
        <w:tc>
          <w:tcPr>
            <w:tcW w:type="dxa" w:w="1944"/>
            <w:shd w:fill="E9F2EC"/>
          </w:tcPr>
          <w:p>
            <w:r>
              <w:rPr>
                <w:b/>
              </w:rPr>
              <w:t>Match or cost</w:t>
            </w:r>
          </w:p>
        </w:tc>
        <w:tc>
          <w:tcPr>
            <w:tcW w:type="dxa" w:w="8568"/>
          </w:tcPr>
          <w:p>
            <w:r>
              <w:t>Match may apply by category</w:t>
            </w:r>
          </w:p>
        </w:tc>
      </w:tr>
      <w:tr>
        <w:tc>
          <w:tcPr>
            <w:tcW w:type="dxa" w:w="1944"/>
            <w:shd w:fill="E9F2EC"/>
          </w:tcPr>
          <w:p>
            <w:r>
              <w:rPr>
                <w:b/>
              </w:rPr>
              <w:t>Official source</w:t>
            </w:r>
          </w:p>
        </w:tc>
        <w:tc>
          <w:tcPr>
            <w:tcW w:type="dxa" w:w="8568"/>
          </w:tcPr>
          <w:p>
            <w:hyperlink r:id="rId552">
              <w:r>
                <w:rPr>
                  <w:color w:val="1B6A8F"/>
                  <w:u w:val="single"/>
                </w:rPr>
                <w:t>Open official page</w:t>
              </w:r>
            </w:hyperlink>
            <w:r>
              <w:t xml:space="preserve"> (https://wyomingbusiness.org/communities/financing/business-ready-community)</w:t>
            </w:r>
          </w:p>
        </w:tc>
      </w:tr>
      <w:tr>
        <w:tc>
          <w:tcPr>
            <w:tcW w:type="dxa" w:w="1944"/>
            <w:shd w:fill="E9F2EC"/>
          </w:tcPr>
          <w:p>
            <w:r>
              <w:rPr>
                <w:b/>
              </w:rPr>
              <w:t>Record ID</w:t>
            </w:r>
          </w:p>
        </w:tc>
        <w:tc>
          <w:tcPr>
            <w:tcW w:type="dxa" w:w="8568"/>
          </w:tcPr>
          <w:p>
            <w:r>
              <w:t>RERC-FND-0626</w:t>
            </w:r>
          </w:p>
        </w:tc>
      </w:tr>
    </w:tbl>
    <w:p>
      <w:pPr>
        <w:pStyle w:val="Heading2"/>
        <w:spacing w:before="160" w:after="60"/>
      </w:pPr>
      <w:r>
        <w:t>Community Development Block Grant</w:t>
      </w:r>
    </w:p>
    <w:p>
      <w:pPr>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fund basic infrastructure and public facilities in rural recreation towns.</w:t>
            </w:r>
          </w:p>
        </w:tc>
      </w:tr>
      <w:tr>
        <w:tc>
          <w:tcPr>
            <w:tcW w:type="dxa" w:w="1944"/>
            <w:shd w:fill="E6F1F5"/>
          </w:tcPr>
          <w:p>
            <w:r>
              <w:rPr>
                <w:b/>
              </w:rPr>
              <w:t>Best for</w:t>
            </w:r>
          </w:p>
        </w:tc>
        <w:tc>
          <w:tcPr>
            <w:tcW w:type="dxa" w:w="8568"/>
          </w:tcPr>
          <w:p>
            <w:r>
              <w:t>Local governments and eligible public entities</w:t>
            </w:r>
          </w:p>
        </w:tc>
      </w:tr>
      <w:tr>
        <w:tc>
          <w:tcPr>
            <w:tcW w:type="dxa" w:w="1944"/>
            <w:shd w:fill="E6F1F5"/>
          </w:tcPr>
          <w:p>
            <w:r>
              <w:rPr>
                <w:b/>
              </w:rPr>
              <w:t>Why it may help</w:t>
            </w:r>
          </w:p>
        </w:tc>
        <w:tc>
          <w:tcPr>
            <w:tcW w:type="dxa" w:w="8568"/>
          </w:tcPr>
          <w:p>
            <w:r>
              <w:t>Can fund basic infrastructure and public facilities in rural recreation towns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public facilities; infrastructure; community development</w:t>
            </w:r>
          </w:p>
        </w:tc>
      </w:tr>
      <w:tr>
        <w:tc>
          <w:tcPr>
            <w:tcW w:type="dxa" w:w="1944"/>
            <w:shd w:fill="E6F1F5"/>
          </w:tcPr>
          <w:p>
            <w:r>
              <w:rPr>
                <w:b/>
              </w:rPr>
              <w:t>Amount or cost</w:t>
            </w:r>
          </w:p>
        </w:tc>
        <w:tc>
          <w:tcPr>
            <w:tcW w:type="dxa" w:w="8568"/>
          </w:tcPr>
          <w:p>
            <w:r>
              <w:t>FY2025-2026 allocation about $3.545 million</w:t>
            </w:r>
          </w:p>
        </w:tc>
      </w:tr>
      <w:tr>
        <w:tc>
          <w:tcPr>
            <w:tcW w:type="dxa" w:w="1944"/>
            <w:shd w:fill="E6F1F5"/>
          </w:tcPr>
          <w:p>
            <w:r>
              <w:rPr>
                <w:b/>
              </w:rPr>
              <w:t>Match or cost</w:t>
            </w:r>
          </w:p>
        </w:tc>
        <w:tc>
          <w:tcPr>
            <w:tcW w:type="dxa" w:w="8568"/>
          </w:tcPr>
          <w:p>
            <w:r>
              <w:t>Varies by activity</w:t>
            </w:r>
          </w:p>
        </w:tc>
      </w:tr>
      <w:tr>
        <w:tc>
          <w:tcPr>
            <w:tcW w:type="dxa" w:w="1944"/>
            <w:shd w:fill="E6F1F5"/>
          </w:tcPr>
          <w:p>
            <w:r>
              <w:rPr>
                <w:b/>
              </w:rPr>
              <w:t>Official source</w:t>
            </w:r>
          </w:p>
        </w:tc>
        <w:tc>
          <w:tcPr>
            <w:tcW w:type="dxa" w:w="8568"/>
          </w:tcPr>
          <w:p>
            <w:hyperlink r:id="rId553">
              <w:r>
                <w:rPr>
                  <w:color w:val="1B6A8F"/>
                  <w:u w:val="single"/>
                </w:rPr>
                <w:t>Open official page</w:t>
              </w:r>
            </w:hyperlink>
            <w:r>
              <w:t xml:space="preserve"> (https://www.wyomingcda.com/wp-content/uploads/2025/05/WCDA-CDBG-MOD-2026-BOARD-APPROVED.pdf)</w:t>
            </w:r>
          </w:p>
        </w:tc>
      </w:tr>
      <w:tr>
        <w:tc>
          <w:tcPr>
            <w:tcW w:type="dxa" w:w="1944"/>
            <w:shd w:fill="E6F1F5"/>
          </w:tcPr>
          <w:p>
            <w:r>
              <w:rPr>
                <w:b/>
              </w:rPr>
              <w:t>Record ID</w:t>
            </w:r>
          </w:p>
        </w:tc>
        <w:tc>
          <w:tcPr>
            <w:tcW w:type="dxa" w:w="8568"/>
          </w:tcPr>
          <w:p>
            <w:r>
              <w:t>RERC-FND-0627</w:t>
            </w:r>
          </w:p>
        </w:tc>
      </w:tr>
    </w:tbl>
    <w:p>
      <w:pPr>
        <w:pStyle w:val="Heading2"/>
        <w:spacing w:before="160" w:after="60"/>
      </w:pPr>
      <w:r>
        <w:t>Land and Water Conservation Fund</w:t>
      </w:r>
    </w:p>
    <w:p>
      <w:pPr>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rural park and outdoor recreation assets.</w:t>
            </w:r>
          </w:p>
        </w:tc>
      </w:tr>
      <w:tr>
        <w:tc>
          <w:tcPr>
            <w:tcW w:type="dxa" w:w="1944"/>
            <w:shd w:fill="E9F2EC"/>
          </w:tcPr>
          <w:p>
            <w:r>
              <w:rPr>
                <w:b/>
              </w:rPr>
              <w:t>Best for</w:t>
            </w:r>
          </w:p>
        </w:tc>
        <w:tc>
          <w:tcPr>
            <w:tcW w:type="dxa" w:w="8568"/>
          </w:tcPr>
          <w:p>
            <w:r>
              <w:t>Local governments and public outdoor recreation providers</w:t>
            </w:r>
          </w:p>
        </w:tc>
      </w:tr>
      <w:tr>
        <w:tc>
          <w:tcPr>
            <w:tcW w:type="dxa" w:w="1944"/>
            <w:shd w:fill="E9F2EC"/>
          </w:tcPr>
          <w:p>
            <w:r>
              <w:rPr>
                <w:b/>
              </w:rPr>
              <w:t>Why it may help</w:t>
            </w:r>
          </w:p>
        </w:tc>
        <w:tc>
          <w:tcPr>
            <w:tcW w:type="dxa" w:w="8568"/>
          </w:tcPr>
          <w:p>
            <w:r>
              <w:t>Funds rural park and outdoor recreation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parks; outdoor recreation; public access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50 percent reimbursement</w:t>
            </w:r>
          </w:p>
        </w:tc>
      </w:tr>
      <w:tr>
        <w:tc>
          <w:tcPr>
            <w:tcW w:type="dxa" w:w="1944"/>
            <w:shd w:fill="E9F2EC"/>
          </w:tcPr>
          <w:p>
            <w:r>
              <w:rPr>
                <w:b/>
              </w:rPr>
              <w:t>Official source</w:t>
            </w:r>
          </w:p>
        </w:tc>
        <w:tc>
          <w:tcPr>
            <w:tcW w:type="dxa" w:w="8568"/>
          </w:tcPr>
          <w:p>
            <w:hyperlink r:id="rId554">
              <w:r>
                <w:rPr>
                  <w:color w:val="1B6A8F"/>
                  <w:u w:val="single"/>
                </w:rPr>
                <w:t>Open official page</w:t>
              </w:r>
            </w:hyperlink>
            <w:r>
              <w:t xml:space="preserve"> (https://wyoparks.wyo.gov/index.php/news-updates-general/1269-land-and-water-conservation-fund-grants-available)</w:t>
            </w:r>
          </w:p>
        </w:tc>
      </w:tr>
      <w:tr>
        <w:tc>
          <w:tcPr>
            <w:tcW w:type="dxa" w:w="1944"/>
            <w:shd w:fill="E9F2EC"/>
          </w:tcPr>
          <w:p>
            <w:r>
              <w:rPr>
                <w:b/>
              </w:rPr>
              <w:t>Record ID</w:t>
            </w:r>
          </w:p>
        </w:tc>
        <w:tc>
          <w:tcPr>
            <w:tcW w:type="dxa" w:w="8568"/>
          </w:tcPr>
          <w:p>
            <w:r>
              <w:t>RERC-FND-0628</w:t>
            </w:r>
          </w:p>
        </w:tc>
      </w:tr>
    </w:tbl>
    <w:p>
      <w:pPr>
        <w:pStyle w:val="Heading2"/>
        <w:spacing w:before="160" w:after="60"/>
      </w:pPr>
      <w:r>
        <w:t>Recreational Trails Program</w:t>
      </w:r>
    </w:p>
    <w:p>
      <w:pPr>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Direct support for trail systems that drive rural outdoor visitation.</w:t>
            </w:r>
          </w:p>
        </w:tc>
      </w:tr>
      <w:tr>
        <w:tc>
          <w:tcPr>
            <w:tcW w:type="dxa" w:w="1944"/>
            <w:shd w:fill="E6F1F5"/>
          </w:tcPr>
          <w:p>
            <w:r>
              <w:rPr>
                <w:b/>
              </w:rPr>
              <w:t>Best for</w:t>
            </w:r>
          </w:p>
        </w:tc>
        <w:tc>
          <w:tcPr>
            <w:tcW w:type="dxa" w:w="8568"/>
          </w:tcPr>
          <w:p>
            <w:r>
              <w:t>Local governments; agencies; nonprofits; trail organizations</w:t>
            </w:r>
          </w:p>
        </w:tc>
      </w:tr>
      <w:tr>
        <w:tc>
          <w:tcPr>
            <w:tcW w:type="dxa" w:w="1944"/>
            <w:shd w:fill="E6F1F5"/>
          </w:tcPr>
          <w:p>
            <w:r>
              <w:rPr>
                <w:b/>
              </w:rPr>
              <w:t>Why it may help</w:t>
            </w:r>
          </w:p>
        </w:tc>
        <w:tc>
          <w:tcPr>
            <w:tcW w:type="dxa" w:w="8568"/>
          </w:tcPr>
          <w:p>
            <w:r>
              <w:t>Direct support for trail systems that drive rural outdoor visitation</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trails; trail maintenance; motorized and nonmotorized access</w:t>
            </w:r>
          </w:p>
        </w:tc>
      </w:tr>
      <w:tr>
        <w:tc>
          <w:tcPr>
            <w:tcW w:type="dxa" w:w="1944"/>
            <w:shd w:fill="E6F1F5"/>
          </w:tcPr>
          <w:p>
            <w:r>
              <w:rPr>
                <w:b/>
              </w:rPr>
              <w:t>Amount or cost</w:t>
            </w:r>
          </w:p>
        </w:tc>
        <w:tc>
          <w:tcPr>
            <w:tcW w:type="dxa" w:w="8568"/>
          </w:tcPr>
          <w:p>
            <w:r>
              <w:t>Varies</w:t>
            </w:r>
          </w:p>
        </w:tc>
      </w:tr>
      <w:tr>
        <w:tc>
          <w:tcPr>
            <w:tcW w:type="dxa" w:w="1944"/>
            <w:shd w:fill="E6F1F5"/>
          </w:tcPr>
          <w:p>
            <w:r>
              <w:rPr>
                <w:b/>
              </w:rPr>
              <w:t>Match or cost</w:t>
            </w:r>
          </w:p>
        </w:tc>
        <w:tc>
          <w:tcPr>
            <w:tcW w:type="dxa" w:w="8568"/>
          </w:tcPr>
          <w:p>
            <w:r>
              <w:t>Match required; verify current manual</w:t>
            </w:r>
          </w:p>
        </w:tc>
      </w:tr>
      <w:tr>
        <w:tc>
          <w:tcPr>
            <w:tcW w:type="dxa" w:w="1944"/>
            <w:shd w:fill="E6F1F5"/>
          </w:tcPr>
          <w:p>
            <w:r>
              <w:rPr>
                <w:b/>
              </w:rPr>
              <w:t>Official source</w:t>
            </w:r>
          </w:p>
        </w:tc>
        <w:tc>
          <w:tcPr>
            <w:tcW w:type="dxa" w:w="8568"/>
          </w:tcPr>
          <w:p>
            <w:hyperlink r:id="rId555">
              <w:r>
                <w:rPr>
                  <w:color w:val="1B6A8F"/>
                  <w:u w:val="single"/>
                </w:rPr>
                <w:t>Open official page</w:t>
              </w:r>
            </w:hyperlink>
            <w:r>
              <w:t xml:space="preserve"> (https://wyoparks.wyo.gov/index.php/home-trails)</w:t>
            </w:r>
          </w:p>
        </w:tc>
      </w:tr>
      <w:tr>
        <w:tc>
          <w:tcPr>
            <w:tcW w:type="dxa" w:w="1944"/>
            <w:shd w:fill="E6F1F5"/>
          </w:tcPr>
          <w:p>
            <w:r>
              <w:rPr>
                <w:b/>
              </w:rPr>
              <w:t>Record ID</w:t>
            </w:r>
          </w:p>
        </w:tc>
        <w:tc>
          <w:tcPr>
            <w:tcW w:type="dxa" w:w="8568"/>
          </w:tcPr>
          <w:p>
            <w:r>
              <w:t>RERC-FND-0630</w:t>
            </w:r>
          </w:p>
        </w:tc>
      </w:tr>
    </w:tbl>
    <w:p>
      <w:pPr>
        <w:pStyle w:val="Heading2"/>
        <w:spacing w:before="160" w:after="60"/>
      </w:pPr>
      <w:r>
        <w:t>Wyoming Wildlife and Natural Resource Trust</w:t>
      </w:r>
    </w:p>
    <w:p>
      <w:pPr>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Funds conservation and habitat projects that protect the natural assets behind hunting, fishing, wildlife viewing, and rural outdoor tourism.</w:t>
            </w:r>
          </w:p>
        </w:tc>
      </w:tr>
      <w:tr>
        <w:tc>
          <w:tcPr>
            <w:tcW w:type="dxa" w:w="1944"/>
            <w:shd w:fill="E9F2EC"/>
          </w:tcPr>
          <w:p>
            <w:r>
              <w:rPr>
                <w:b/>
              </w:rPr>
              <w:t>Best for</w:t>
            </w:r>
          </w:p>
        </w:tc>
        <w:tc>
          <w:tcPr>
            <w:tcW w:type="dxa" w:w="8568"/>
          </w:tcPr>
          <w:p>
            <w:r>
              <w:t>Nonprofit and governmental organizations; partnerships with for-profit entities allowed without funds to for-profit entity</w:t>
            </w:r>
          </w:p>
        </w:tc>
      </w:tr>
      <w:tr>
        <w:tc>
          <w:tcPr>
            <w:tcW w:type="dxa" w:w="1944"/>
            <w:shd w:fill="E9F2EC"/>
          </w:tcPr>
          <w:p>
            <w:r>
              <w:rPr>
                <w:b/>
              </w:rPr>
              <w:t>Why it may help</w:t>
            </w:r>
          </w:p>
        </w:tc>
        <w:tc>
          <w:tcPr>
            <w:tcW w:type="dxa" w:w="8568"/>
          </w:tcPr>
          <w:p>
            <w:r>
              <w:t>Funds conservation and habitat projects that protect the natural assets behind hunting, fishing, wildlife viewing, and rural outdoor tourism.</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habitat, land conservation, natural resources, recreation heritage</w:t>
            </w:r>
          </w:p>
        </w:tc>
      </w:tr>
      <w:tr>
        <w:tc>
          <w:tcPr>
            <w:tcW w:type="dxa" w:w="1944"/>
            <w:shd w:fill="E9F2EC"/>
          </w:tcPr>
          <w:p>
            <w:r>
              <w:rPr>
                <w:b/>
              </w:rPr>
              <w:t>Amount or cost</w:t>
            </w:r>
          </w:p>
        </w:tc>
        <w:tc>
          <w:tcPr>
            <w:tcW w:type="dxa" w:w="8568"/>
          </w:tcPr>
          <w:p>
            <w:r>
              <w:t>Varies by board award</w:t>
            </w:r>
          </w:p>
        </w:tc>
      </w:tr>
      <w:tr>
        <w:tc>
          <w:tcPr>
            <w:tcW w:type="dxa" w:w="1944"/>
            <w:shd w:fill="E9F2EC"/>
          </w:tcPr>
          <w:p>
            <w:r>
              <w:rPr>
                <w:b/>
              </w:rPr>
              <w:t>Match or cost</w:t>
            </w:r>
          </w:p>
        </w:tc>
        <w:tc>
          <w:tcPr>
            <w:tcW w:type="dxa" w:w="8568"/>
          </w:tcPr>
          <w:p>
            <w:r>
              <w:t>Not stated</w:t>
            </w:r>
          </w:p>
        </w:tc>
      </w:tr>
      <w:tr>
        <w:tc>
          <w:tcPr>
            <w:tcW w:type="dxa" w:w="1944"/>
            <w:shd w:fill="E9F2EC"/>
          </w:tcPr>
          <w:p>
            <w:r>
              <w:rPr>
                <w:b/>
              </w:rPr>
              <w:t>Official source</w:t>
            </w:r>
          </w:p>
        </w:tc>
        <w:tc>
          <w:tcPr>
            <w:tcW w:type="dxa" w:w="8568"/>
          </w:tcPr>
          <w:p>
            <w:hyperlink r:id="rId556">
              <w:r>
                <w:rPr>
                  <w:color w:val="1B6A8F"/>
                  <w:u w:val="single"/>
                </w:rPr>
                <w:t>Open official page</w:t>
              </w:r>
            </w:hyperlink>
            <w:r>
              <w:t xml:space="preserve"> (https://wwnrt.wyo.gov/how-to-apply/how-to-apply)</w:t>
            </w:r>
          </w:p>
        </w:tc>
      </w:tr>
      <w:tr>
        <w:tc>
          <w:tcPr>
            <w:tcW w:type="dxa" w:w="1944"/>
            <w:shd w:fill="E9F2EC"/>
          </w:tcPr>
          <w:p>
            <w:r>
              <w:rPr>
                <w:b/>
              </w:rPr>
              <w:t>Record ID</w:t>
            </w:r>
          </w:p>
        </w:tc>
        <w:tc>
          <w:tcPr>
            <w:tcW w:type="dxa" w:w="8568"/>
          </w:tcPr>
          <w:p>
            <w:r>
              <w:t>RERC-FND-0633</w:t>
            </w:r>
          </w:p>
        </w:tc>
      </w:tr>
    </w:tbl>
    <w:p>
      <w:pPr>
        <w:pStyle w:val="Heading2"/>
        <w:spacing w:before="160" w:after="60"/>
      </w:pPr>
      <w:r>
        <w:t>Guam State Trade Expansion Program</w:t>
      </w:r>
    </w:p>
    <w:p>
      <w:pPr>
        <w:spacing w:after="80"/>
      </w:pPr>
      <w:r>
        <w:rPr>
          <w:b/>
        </w:rPr>
        <w:t>Guam Economic Development Authority</w:t>
      </w:r>
      <w:r>
        <w:t xml:space="preserve"> | Available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export training, market expansion assistance, trade show support, and access to international markets for Guam small businesses.</w:t>
            </w:r>
          </w:p>
        </w:tc>
      </w:tr>
      <w:tr>
        <w:tc>
          <w:tcPr>
            <w:tcW w:type="dxa" w:w="1944"/>
            <w:shd w:fill="E6F1F5"/>
          </w:tcPr>
          <w:p>
            <w:r>
              <w:rPr>
                <w:b/>
              </w:rPr>
              <w:t>Best for</w:t>
            </w:r>
          </w:p>
        </w:tc>
        <w:tc>
          <w:tcPr>
            <w:tcW w:type="dxa" w:w="8568"/>
          </w:tcPr>
          <w:p>
            <w:r>
              <w:t>Eligible Guam small businesses seeking export growth and market expansion.</w:t>
            </w:r>
          </w:p>
        </w:tc>
      </w:tr>
      <w:tr>
        <w:tc>
          <w:tcPr>
            <w:tcW w:type="dxa" w:w="1944"/>
            <w:shd w:fill="E6F1F5"/>
          </w:tcPr>
          <w:p>
            <w:r>
              <w:rPr>
                <w:b/>
              </w:rPr>
              <w:t>Why it may help</w:t>
            </w:r>
          </w:p>
        </w:tc>
        <w:tc>
          <w:tcPr>
            <w:tcW w:type="dxa" w:w="8568"/>
          </w:tcPr>
          <w:p>
            <w:r>
              <w:t>May support rural community goals related to export and small business. Confirm current eligibility and project fit with the program.</w:t>
            </w:r>
          </w:p>
        </w:tc>
      </w:tr>
      <w:tr>
        <w:tc>
          <w:tcPr>
            <w:tcW w:type="dxa" w:w="1944"/>
            <w:shd w:fill="E6F1F5"/>
          </w:tcPr>
          <w:p>
            <w:r>
              <w:rPr>
                <w:b/>
              </w:rPr>
              <w:t>Project stage</w:t>
            </w:r>
          </w:p>
        </w:tc>
        <w:tc>
          <w:tcPr>
            <w:tcW w:type="dxa" w:w="8568"/>
          </w:tcPr>
          <w:p>
            <w:r>
              <w:t>Capacity Building</w:t>
            </w:r>
          </w:p>
        </w:tc>
      </w:tr>
      <w:tr>
        <w:tc>
          <w:tcPr>
            <w:tcW w:type="dxa" w:w="1944"/>
            <w:shd w:fill="E6F1F5"/>
          </w:tcPr>
          <w:p>
            <w:r>
              <w:rPr>
                <w:b/>
              </w:rPr>
              <w:t>Topics</w:t>
            </w:r>
          </w:p>
        </w:tc>
        <w:tc>
          <w:tcPr>
            <w:tcW w:type="dxa" w:w="8568"/>
          </w:tcPr>
          <w:p>
            <w:r>
              <w:t>export; small business; market expansion; training; trade shows</w:t>
            </w:r>
          </w:p>
        </w:tc>
      </w:tr>
      <w:tr>
        <w:tc>
          <w:tcPr>
            <w:tcW w:type="dxa" w:w="1944"/>
            <w:shd w:fill="E6F1F5"/>
          </w:tcPr>
          <w:p>
            <w:r>
              <w:rPr>
                <w:b/>
              </w:rPr>
              <w:t>Amount or cost</w:t>
            </w:r>
          </w:p>
        </w:tc>
        <w:tc>
          <w:tcPr>
            <w:tcW w:type="dxa" w:w="8568"/>
          </w:tcPr>
          <w:p>
            <w:r>
              <w:t>Financial assistance and training vary by STEP cycle.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57">
              <w:r>
                <w:rPr>
                  <w:color w:val="1B6A8F"/>
                  <w:u w:val="single"/>
                </w:rPr>
                <w:t>Open official page</w:t>
              </w:r>
            </w:hyperlink>
            <w:r>
              <w:t xml:space="preserve"> (https://www.investguam.com/step)</w:t>
            </w:r>
          </w:p>
        </w:tc>
      </w:tr>
      <w:tr>
        <w:tc>
          <w:tcPr>
            <w:tcW w:type="dxa" w:w="1944"/>
            <w:shd w:fill="E6F1F5"/>
          </w:tcPr>
          <w:p>
            <w:r>
              <w:rPr>
                <w:b/>
              </w:rPr>
              <w:t>Record ID</w:t>
            </w:r>
          </w:p>
        </w:tc>
        <w:tc>
          <w:tcPr>
            <w:tcW w:type="dxa" w:w="8568"/>
          </w:tcPr>
          <w:p>
            <w:r>
              <w:t>RERC-RES-0014</w:t>
            </w:r>
          </w:p>
        </w:tc>
      </w:tr>
    </w:tbl>
    <w:p>
      <w:pPr>
        <w:pStyle w:val="Heading2"/>
        <w:spacing w:before="160" w:after="60"/>
      </w:pPr>
      <w:r>
        <w:t>CNMI State Trade Expansion Program</w:t>
      </w:r>
    </w:p>
    <w:p>
      <w:pPr>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Supports foreign trade missions, trade shows, export training, marketing materials, website costs, and subscription services for CNMI small businesses.</w:t>
            </w:r>
          </w:p>
        </w:tc>
      </w:tr>
      <w:tr>
        <w:tc>
          <w:tcPr>
            <w:tcW w:type="dxa" w:w="1944"/>
            <w:shd w:fill="E9F2EC"/>
          </w:tcPr>
          <w:p>
            <w:r>
              <w:rPr>
                <w:b/>
              </w:rPr>
              <w:t>Best for</w:t>
            </w:r>
          </w:p>
        </w:tc>
        <w:tc>
          <w:tcPr>
            <w:tcW w:type="dxa" w:w="8568"/>
          </w:tcPr>
          <w:p>
            <w:r>
              <w:t>Eligible CNMI small businesses new to exporting or seeking market expansion.</w:t>
            </w:r>
          </w:p>
        </w:tc>
      </w:tr>
      <w:tr>
        <w:tc>
          <w:tcPr>
            <w:tcW w:type="dxa" w:w="1944"/>
            <w:shd w:fill="E9F2EC"/>
          </w:tcPr>
          <w:p>
            <w:r>
              <w:rPr>
                <w:b/>
              </w:rPr>
              <w:t>Why it may help</w:t>
            </w:r>
          </w:p>
        </w:tc>
        <w:tc>
          <w:tcPr>
            <w:tcW w:type="dxa" w:w="8568"/>
          </w:tcPr>
          <w:p>
            <w:r>
              <w:t>May support rural community goals related to export and small business. Confirm current eligibility and project fit with the program.</w:t>
            </w:r>
          </w:p>
        </w:tc>
      </w:tr>
      <w:tr>
        <w:tc>
          <w:tcPr>
            <w:tcW w:type="dxa" w:w="1944"/>
            <w:shd w:fill="E9F2EC"/>
          </w:tcPr>
          <w:p>
            <w:r>
              <w:rPr>
                <w:b/>
              </w:rPr>
              <w:t>Project stage</w:t>
            </w:r>
          </w:p>
        </w:tc>
        <w:tc>
          <w:tcPr>
            <w:tcW w:type="dxa" w:w="8568"/>
          </w:tcPr>
          <w:p>
            <w:r>
              <w:t>Capacity Building</w:t>
            </w:r>
          </w:p>
        </w:tc>
      </w:tr>
      <w:tr>
        <w:tc>
          <w:tcPr>
            <w:tcW w:type="dxa" w:w="1944"/>
            <w:shd w:fill="E9F2EC"/>
          </w:tcPr>
          <w:p>
            <w:r>
              <w:rPr>
                <w:b/>
              </w:rPr>
              <w:t>Topics</w:t>
            </w:r>
          </w:p>
        </w:tc>
        <w:tc>
          <w:tcPr>
            <w:tcW w:type="dxa" w:w="8568"/>
          </w:tcPr>
          <w:p>
            <w:r>
              <w:t>export; small business; market expansion; trade shows; training</w:t>
            </w:r>
          </w:p>
        </w:tc>
      </w:tr>
      <w:tr>
        <w:tc>
          <w:tcPr>
            <w:tcW w:type="dxa" w:w="1944"/>
            <w:shd w:fill="E9F2EC"/>
          </w:tcPr>
          <w:p>
            <w:r>
              <w:rPr>
                <w:b/>
              </w:rPr>
              <w:t>Amount or cost</w:t>
            </w:r>
          </w:p>
        </w:tc>
        <w:tc>
          <w:tcPr>
            <w:tcW w:type="dxa" w:w="8568"/>
          </w:tcPr>
          <w:p>
            <w:r>
              <w:t>Financial assistance varies by STEP cycle.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58">
              <w:r>
                <w:rPr>
                  <w:color w:val="1B6A8F"/>
                  <w:u w:val="single"/>
                </w:rPr>
                <w:t>Open official page</w:t>
              </w:r>
            </w:hyperlink>
            <w:r>
              <w:t xml:space="preserve"> (https://www.commerce.gov.mp/cnmi-step)</w:t>
            </w:r>
          </w:p>
        </w:tc>
      </w:tr>
      <w:tr>
        <w:tc>
          <w:tcPr>
            <w:tcW w:type="dxa" w:w="1944"/>
            <w:shd w:fill="E9F2EC"/>
          </w:tcPr>
          <w:p>
            <w:r>
              <w:rPr>
                <w:b/>
              </w:rPr>
              <w:t>Record ID</w:t>
            </w:r>
          </w:p>
        </w:tc>
        <w:tc>
          <w:tcPr>
            <w:tcW w:type="dxa" w:w="8568"/>
          </w:tcPr>
          <w:p>
            <w:r>
              <w:t>RERC-RES-0066</w:t>
            </w:r>
          </w:p>
        </w:tc>
      </w:tr>
    </w:tbl>
    <w:p>
      <w:pPr>
        <w:pStyle w:val="Heading2"/>
        <w:spacing w:before="160" w:after="60"/>
      </w:pPr>
      <w:r>
        <w:t>Operation Round-Up</w:t>
      </w:r>
    </w:p>
    <w:p>
      <w:pPr>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Rural recreation communities can route small civic and facility needs through a local co-op fund.</w:t>
            </w:r>
          </w:p>
        </w:tc>
      </w:tr>
      <w:tr>
        <w:tc>
          <w:tcPr>
            <w:tcW w:type="dxa" w:w="1944"/>
            <w:shd w:fill="E6F1F5"/>
          </w:tcPr>
          <w:p>
            <w:r>
              <w:rPr>
                <w:b/>
              </w:rPr>
              <w:t>Best for</w:t>
            </w:r>
          </w:p>
        </w:tc>
        <w:tc>
          <w:tcPr>
            <w:tcW w:type="dxa" w:w="8568"/>
          </w:tcPr>
          <w:p>
            <w:r>
              <w:t>Organizations and individuals in service area</w:t>
            </w:r>
          </w:p>
        </w:tc>
      </w:tr>
      <w:tr>
        <w:tc>
          <w:tcPr>
            <w:tcW w:type="dxa" w:w="1944"/>
            <w:shd w:fill="E6F1F5"/>
          </w:tcPr>
          <w:p>
            <w:r>
              <w:rPr>
                <w:b/>
              </w:rPr>
              <w:t>Why it may help</w:t>
            </w:r>
          </w:p>
        </w:tc>
        <w:tc>
          <w:tcPr>
            <w:tcW w:type="dxa" w:w="8568"/>
          </w:tcPr>
          <w:p>
            <w:r>
              <w:t>Rural recreation communities can route small civic and facility needs through a local co-op fund.</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community needs, nonprofits, civic projects</w:t>
            </w:r>
          </w:p>
        </w:tc>
      </w:tr>
      <w:tr>
        <w:tc>
          <w:tcPr>
            <w:tcW w:type="dxa" w:w="1944"/>
            <w:shd w:fill="E6F1F5"/>
          </w:tcPr>
          <w:p>
            <w:r>
              <w:rPr>
                <w:b/>
              </w:rPr>
              <w:t>Amount or cost</w:t>
            </w:r>
          </w:p>
        </w:tc>
        <w:tc>
          <w:tcPr>
            <w:tcW w:type="dxa" w:w="8568"/>
          </w:tcPr>
          <w:p>
            <w:r>
              <w:t>Varies by trust decision</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59">
              <w:r>
                <w:rPr>
                  <w:color w:val="1B6A8F"/>
                  <w:u w:val="single"/>
                </w:rPr>
                <w:t>Open official page</w:t>
              </w:r>
            </w:hyperlink>
            <w:r>
              <w:t xml:space="preserve"> (https://www.noec.coop/community/operation-round-up)</w:t>
            </w:r>
          </w:p>
        </w:tc>
      </w:tr>
      <w:tr>
        <w:tc>
          <w:tcPr>
            <w:tcW w:type="dxa" w:w="1944"/>
            <w:shd w:fill="E6F1F5"/>
          </w:tcPr>
          <w:p>
            <w:r>
              <w:rPr>
                <w:b/>
              </w:rPr>
              <w:t>Record ID</w:t>
            </w:r>
          </w:p>
        </w:tc>
        <w:tc>
          <w:tcPr>
            <w:tcW w:type="dxa" w:w="8568"/>
          </w:tcPr>
          <w:p>
            <w:r>
              <w:t>RERC-RES-0068</w:t>
            </w:r>
          </w:p>
        </w:tc>
      </w:tr>
    </w:tbl>
    <w:p>
      <w:pPr>
        <w:pStyle w:val="Heading2"/>
        <w:spacing w:before="160" w:after="60"/>
      </w:pPr>
      <w:r>
        <w:t>USDA Forest Service - Community Forest and Open Space Program</w:t>
      </w:r>
    </w:p>
    <w:p>
      <w:pPr>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eligible organizations acquire and establish locally managed community forests that provide public access and benefits such as recreation, clean water, wildlife habitat, learning sites, and forest products.</w:t>
            </w:r>
          </w:p>
        </w:tc>
      </w:tr>
      <w:tr>
        <w:tc>
          <w:tcPr>
            <w:tcW w:type="dxa" w:w="1944"/>
            <w:shd w:fill="E9F2EC"/>
          </w:tcPr>
          <w:p>
            <w:r>
              <w:rPr>
                <w:b/>
              </w:rPr>
              <w:t>Best for</w:t>
            </w:r>
          </w:p>
        </w:tc>
        <w:tc>
          <w:tcPr>
            <w:tcW w:type="dxa" w:w="8568"/>
          </w:tcPr>
          <w:p>
            <w:r>
              <w:t>Local governments, federally recognized Tribes, Alaska Native Corporations, and qualified nonprofits, including land trusts</w:t>
            </w:r>
          </w:p>
        </w:tc>
      </w:tr>
      <w:tr>
        <w:tc>
          <w:tcPr>
            <w:tcW w:type="dxa" w:w="1944"/>
            <w:shd w:fill="E9F2EC"/>
          </w:tcPr>
          <w:p>
            <w:r>
              <w:rPr>
                <w:b/>
              </w:rPr>
              <w:t>Why it may help</w:t>
            </w:r>
          </w:p>
        </w:tc>
        <w:tc>
          <w:tcPr>
            <w:tcW w:type="dxa" w:w="8568"/>
          </w:tcPr>
          <w:p>
            <w:r>
              <w:t>Can help a community protect forest land for recreation, conservation, and long-term local benefit.</w:t>
            </w:r>
          </w:p>
        </w:tc>
      </w:tr>
      <w:tr>
        <w:tc>
          <w:tcPr>
            <w:tcW w:type="dxa" w:w="1944"/>
            <w:shd w:fill="E9F2EC"/>
          </w:tcPr>
          <w:p>
            <w:r>
              <w:rPr>
                <w:b/>
              </w:rPr>
              <w:t>Project stage</w:t>
            </w:r>
          </w:p>
        </w:tc>
        <w:tc>
          <w:tcPr>
            <w:tcW w:type="dxa" w:w="8568"/>
          </w:tcPr>
          <w:p>
            <w:r>
              <w:t>Acquisition; implementation</w:t>
            </w:r>
          </w:p>
        </w:tc>
      </w:tr>
      <w:tr>
        <w:tc>
          <w:tcPr>
            <w:tcW w:type="dxa" w:w="1944"/>
            <w:shd w:fill="E9F2EC"/>
          </w:tcPr>
          <w:p>
            <w:r>
              <w:rPr>
                <w:b/>
              </w:rPr>
              <w:t>Topics</w:t>
            </w:r>
          </w:p>
        </w:tc>
        <w:tc>
          <w:tcPr>
            <w:tcW w:type="dxa" w:w="8568"/>
          </w:tcPr>
          <w:p>
            <w:r>
              <w:t>community forest; conservation; public access; recreation; habitat; water; local economy</w:t>
            </w:r>
          </w:p>
        </w:tc>
      </w:tr>
      <w:tr>
        <w:tc>
          <w:tcPr>
            <w:tcW w:type="dxa" w:w="1944"/>
            <w:shd w:fill="E9F2EC"/>
          </w:tcPr>
          <w:p>
            <w:r>
              <w:rPr>
                <w:b/>
              </w:rPr>
              <w:t>Amount or cost</w:t>
            </w:r>
          </w:p>
        </w:tc>
        <w:tc>
          <w:tcPr>
            <w:tcW w:type="dxa" w:w="8568"/>
          </w:tcPr>
          <w:p>
            <w:r>
              <w:t>See program</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60">
              <w:r>
                <w:rPr>
                  <w:color w:val="1B6A8F"/>
                  <w:u w:val="single"/>
                </w:rPr>
                <w:t>Open official page</w:t>
              </w:r>
            </w:hyperlink>
            <w:r>
              <w:t xml:space="preserve"> (https://www.fs.usda.gov/managing-land/private-land/community-forest)</w:t>
            </w:r>
          </w:p>
        </w:tc>
      </w:tr>
      <w:tr>
        <w:tc>
          <w:tcPr>
            <w:tcW w:type="dxa" w:w="1944"/>
            <w:shd w:fill="E9F2EC"/>
          </w:tcPr>
          <w:p>
            <w:r>
              <w:rPr>
                <w:b/>
              </w:rPr>
              <w:t>Record ID</w:t>
            </w:r>
          </w:p>
        </w:tc>
        <w:tc>
          <w:tcPr>
            <w:tcW w:type="dxa" w:w="8568"/>
          </w:tcPr>
          <w:p>
            <w:r>
              <w:t>RERC-RES-0076</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61 public records. Use the filters in the online explorer to make a shorter community-specific appendix.</w:t>
      </w:r>
    </w:p>
    <w:p>
      <w:pPr>
        <w:pStyle w:val="Heading2"/>
        <w:spacing w:before="160" w:after="60"/>
      </w:pPr>
      <w:r>
        <w:t>Appalachian Regional Commission Investment Priorities</w:t>
      </w:r>
    </w:p>
    <w:p>
      <w:pPr>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Explains the outcomes and priorities ARC uses to guide its investments.</w:t>
            </w:r>
          </w:p>
        </w:tc>
      </w:tr>
      <w:tr>
        <w:tc>
          <w:tcPr>
            <w:tcW w:type="dxa" w:w="1944"/>
            <w:shd w:fill="E9F2EC"/>
          </w:tcPr>
          <w:p>
            <w:r>
              <w:rPr>
                <w:b/>
              </w:rPr>
              <w:t>Best for</w:t>
            </w:r>
          </w:p>
        </w:tc>
        <w:tc>
          <w:tcPr>
            <w:tcW w:type="dxa" w:w="8568"/>
          </w:tcPr>
          <w:p>
            <w:r>
              <w:t>Local governments; Tribes; nonprofits; economic development partners</w:t>
            </w:r>
          </w:p>
        </w:tc>
      </w:tr>
      <w:tr>
        <w:tc>
          <w:tcPr>
            <w:tcW w:type="dxa" w:w="1944"/>
            <w:shd w:fill="E9F2EC"/>
          </w:tcPr>
          <w:p>
            <w:r>
              <w:rPr>
                <w:b/>
              </w:rPr>
              <w:t>Why it may help</w:t>
            </w:r>
          </w:p>
        </w:tc>
        <w:tc>
          <w:tcPr>
            <w:tcW w:type="dxa" w:w="8568"/>
          </w:tcPr>
          <w:p>
            <w:r>
              <w:t>Helps a community connect an action plan project to ARC goals before it seeks funding.</w:t>
            </w:r>
          </w:p>
        </w:tc>
      </w:tr>
      <w:tr>
        <w:tc>
          <w:tcPr>
            <w:tcW w:type="dxa" w:w="1944"/>
            <w:shd w:fill="E9F2EC"/>
          </w:tcPr>
          <w:p>
            <w:r>
              <w:rPr>
                <w:b/>
              </w:rPr>
              <w:t>Project stage</w:t>
            </w:r>
          </w:p>
        </w:tc>
        <w:tc>
          <w:tcPr>
            <w:tcW w:type="dxa" w:w="8568"/>
          </w:tcPr>
          <w:p>
            <w:r>
              <w:t>Planning; Application</w:t>
            </w:r>
          </w:p>
        </w:tc>
      </w:tr>
      <w:tr>
        <w:tc>
          <w:tcPr>
            <w:tcW w:type="dxa" w:w="1944"/>
            <w:shd w:fill="E9F2EC"/>
          </w:tcPr>
          <w:p>
            <w:r>
              <w:rPr>
                <w:b/>
              </w:rPr>
              <w:t>Topics</w:t>
            </w:r>
          </w:p>
        </w:tc>
        <w:tc>
          <w:tcPr>
            <w:tcW w:type="dxa" w:w="8568"/>
          </w:tcPr>
          <w:p>
            <w:r>
              <w:t>appalachia; economic development; project fit; funding strategy</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61">
              <w:r>
                <w:rPr>
                  <w:color w:val="1B6A8F"/>
                  <w:u w:val="single"/>
                </w:rPr>
                <w:t>Open official page</w:t>
              </w:r>
            </w:hyperlink>
            <w:r>
              <w:t xml:space="preserve"> (https://www.arc.gov/investment-priorities)</w:t>
            </w:r>
          </w:p>
        </w:tc>
      </w:tr>
      <w:tr>
        <w:tc>
          <w:tcPr>
            <w:tcW w:type="dxa" w:w="1944"/>
            <w:shd w:fill="E9F2EC"/>
          </w:tcPr>
          <w:p>
            <w:r>
              <w:rPr>
                <w:b/>
              </w:rPr>
              <w:t>Record ID</w:t>
            </w:r>
          </w:p>
        </w:tc>
        <w:tc>
          <w:tcPr>
            <w:tcW w:type="dxa" w:w="8568"/>
          </w:tcPr>
          <w:p>
            <w:r>
              <w:t>RERC-RES-0002</w:t>
            </w:r>
          </w:p>
        </w:tc>
      </w:tr>
    </w:tbl>
    <w:p>
      <w:pPr>
        <w:pStyle w:val="Heading2"/>
        <w:spacing w:before="160" w:after="60"/>
      </w:pPr>
      <w:r>
        <w:t>Appalachian Regional Commission Service Area</w:t>
      </w:r>
    </w:p>
    <w:p>
      <w:pPr>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Shows the counties served by the Appalachian Regional Commission.</w:t>
            </w:r>
          </w:p>
        </w:tc>
      </w:tr>
      <w:tr>
        <w:tc>
          <w:tcPr>
            <w:tcW w:type="dxa" w:w="1944"/>
            <w:shd w:fill="E6F1F5"/>
          </w:tcPr>
          <w:p>
            <w:r>
              <w:rPr>
                <w:b/>
              </w:rPr>
              <w:t>Best for</w:t>
            </w:r>
          </w:p>
        </w:tc>
        <w:tc>
          <w:tcPr>
            <w:tcW w:type="dxa" w:w="8568"/>
          </w:tcPr>
          <w:p>
            <w:r>
              <w:t>Communities and organizations checking ARC eligibility</w:t>
            </w:r>
          </w:p>
        </w:tc>
      </w:tr>
      <w:tr>
        <w:tc>
          <w:tcPr>
            <w:tcW w:type="dxa" w:w="1944"/>
            <w:shd w:fill="E6F1F5"/>
          </w:tcPr>
          <w:p>
            <w:r>
              <w:rPr>
                <w:b/>
              </w:rPr>
              <w:t>Why it may help</w:t>
            </w:r>
          </w:p>
        </w:tc>
        <w:tc>
          <w:tcPr>
            <w:tcW w:type="dxa" w:w="8568"/>
          </w:tcPr>
          <w:p>
            <w:r>
              <w:t>Helps a community quickly check whether ARC programs may apply.</w:t>
            </w:r>
          </w:p>
        </w:tc>
      </w:tr>
      <w:tr>
        <w:tc>
          <w:tcPr>
            <w:tcW w:type="dxa" w:w="1944"/>
            <w:shd w:fill="E6F1F5"/>
          </w:tcPr>
          <w:p>
            <w:r>
              <w:rPr>
                <w:b/>
              </w:rPr>
              <w:t>Project stage</w:t>
            </w:r>
          </w:p>
        </w:tc>
        <w:tc>
          <w:tcPr>
            <w:tcW w:type="dxa" w:w="8568"/>
          </w:tcPr>
          <w:p>
            <w:r>
              <w:t>Idea; Planning</w:t>
            </w:r>
          </w:p>
        </w:tc>
      </w:tr>
      <w:tr>
        <w:tc>
          <w:tcPr>
            <w:tcW w:type="dxa" w:w="1944"/>
            <w:shd w:fill="E6F1F5"/>
          </w:tcPr>
          <w:p>
            <w:r>
              <w:rPr>
                <w:b/>
              </w:rPr>
              <w:t>Topics</w:t>
            </w:r>
          </w:p>
        </w:tc>
        <w:tc>
          <w:tcPr>
            <w:tcW w:type="dxa" w:w="8568"/>
          </w:tcPr>
          <w:p>
            <w:r>
              <w:t>appalachia; eligibility; economic development</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62">
              <w:r>
                <w:rPr>
                  <w:color w:val="1B6A8F"/>
                  <w:u w:val="single"/>
                </w:rPr>
                <w:t>Open official page</w:t>
              </w:r>
            </w:hyperlink>
            <w:r>
              <w:t xml:space="preserve"> (https://www.arc.gov/about-the-appalachian-region)</w:t>
            </w:r>
          </w:p>
        </w:tc>
      </w:tr>
      <w:tr>
        <w:tc>
          <w:tcPr>
            <w:tcW w:type="dxa" w:w="1944"/>
            <w:shd w:fill="E6F1F5"/>
          </w:tcPr>
          <w:p>
            <w:r>
              <w:rPr>
                <w:b/>
              </w:rPr>
              <w:t>Record ID</w:t>
            </w:r>
          </w:p>
        </w:tc>
        <w:tc>
          <w:tcPr>
            <w:tcW w:type="dxa" w:w="8568"/>
          </w:tcPr>
          <w:p>
            <w:r>
              <w:t>RERC-RES-0003</w:t>
            </w:r>
          </w:p>
        </w:tc>
      </w:tr>
    </w:tbl>
    <w:p>
      <w:pPr>
        <w:pStyle w:val="Heading2"/>
        <w:spacing w:before="160" w:after="60"/>
      </w:pPr>
      <w:r>
        <w:t>Appalachian Regional Commission State Program Managers</w:t>
      </w:r>
    </w:p>
    <w:p>
      <w:pPr>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Lists the state partners who help manage ARC applications and programs.</w:t>
            </w:r>
          </w:p>
        </w:tc>
      </w:tr>
      <w:tr>
        <w:tc>
          <w:tcPr>
            <w:tcW w:type="dxa" w:w="1944"/>
            <w:shd w:fill="E9F2EC"/>
          </w:tcPr>
          <w:p>
            <w:r>
              <w:rPr>
                <w:b/>
              </w:rPr>
              <w:t>Best for</w:t>
            </w:r>
          </w:p>
        </w:tc>
        <w:tc>
          <w:tcPr>
            <w:tcW w:type="dxa" w:w="8568"/>
          </w:tcPr>
          <w:p>
            <w:r>
              <w:t>Potential ARC applicants and community partners</w:t>
            </w:r>
          </w:p>
        </w:tc>
      </w:tr>
      <w:tr>
        <w:tc>
          <w:tcPr>
            <w:tcW w:type="dxa" w:w="1944"/>
            <w:shd w:fill="E9F2EC"/>
          </w:tcPr>
          <w:p>
            <w:r>
              <w:rPr>
                <w:b/>
              </w:rPr>
              <w:t>Why it may help</w:t>
            </w:r>
          </w:p>
        </w:tc>
        <w:tc>
          <w:tcPr>
            <w:tcW w:type="dxa" w:w="8568"/>
          </w:tcPr>
          <w:p>
            <w:r>
              <w:t>Gives a community the right place to ask early questions about project fit and state application steps.</w:t>
            </w:r>
          </w:p>
        </w:tc>
      </w:tr>
      <w:tr>
        <w:tc>
          <w:tcPr>
            <w:tcW w:type="dxa" w:w="1944"/>
            <w:shd w:fill="E9F2EC"/>
          </w:tcPr>
          <w:p>
            <w:r>
              <w:rPr>
                <w:b/>
              </w:rPr>
              <w:t>Project stage</w:t>
            </w:r>
          </w:p>
        </w:tc>
        <w:tc>
          <w:tcPr>
            <w:tcW w:type="dxa" w:w="8568"/>
          </w:tcPr>
          <w:p>
            <w:r>
              <w:t>Planning; Application</w:t>
            </w:r>
          </w:p>
        </w:tc>
      </w:tr>
      <w:tr>
        <w:tc>
          <w:tcPr>
            <w:tcW w:type="dxa" w:w="1944"/>
            <w:shd w:fill="E9F2EC"/>
          </w:tcPr>
          <w:p>
            <w:r>
              <w:rPr>
                <w:b/>
              </w:rPr>
              <w:t>Topics</w:t>
            </w:r>
          </w:p>
        </w:tc>
        <w:tc>
          <w:tcPr>
            <w:tcW w:type="dxa" w:w="8568"/>
          </w:tcPr>
          <w:p>
            <w:r>
              <w:t>appalachia; contacts; grant application; project development</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63">
              <w:r>
                <w:rPr>
                  <w:color w:val="1B6A8F"/>
                  <w:u w:val="single"/>
                </w:rPr>
                <w:t>Open official page</w:t>
              </w:r>
            </w:hyperlink>
            <w:r>
              <w:t xml:space="preserve"> (https://www.arc.gov/state_partner_role/state-program-manager)</w:t>
            </w:r>
          </w:p>
        </w:tc>
      </w:tr>
      <w:tr>
        <w:tc>
          <w:tcPr>
            <w:tcW w:type="dxa" w:w="1944"/>
            <w:shd w:fill="E9F2EC"/>
          </w:tcPr>
          <w:p>
            <w:r>
              <w:rPr>
                <w:b/>
              </w:rPr>
              <w:t>Record ID</w:t>
            </w:r>
          </w:p>
        </w:tc>
        <w:tc>
          <w:tcPr>
            <w:tcW w:type="dxa" w:w="8568"/>
          </w:tcPr>
          <w:p>
            <w:r>
              <w:t>RERC-RES-0004</w:t>
            </w:r>
          </w:p>
        </w:tc>
      </w:tr>
    </w:tbl>
    <w:p>
      <w:pPr>
        <w:pStyle w:val="Heading2"/>
        <w:spacing w:before="160" w:after="60"/>
      </w:pPr>
      <w:r>
        <w:t>Greenhouse Outdoor Recreation Program Cohort</w:t>
      </w:r>
    </w:p>
    <w:p>
      <w:pPr>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Builds outdoor-recreation businesses that can serve trail users, visitors, and rural recreation markets.</w:t>
            </w:r>
          </w:p>
        </w:tc>
      </w:tr>
      <w:tr>
        <w:tc>
          <w:tcPr>
            <w:tcW w:type="dxa" w:w="1944"/>
            <w:shd w:fill="E6F1F5"/>
          </w:tcPr>
          <w:p>
            <w:r>
              <w:rPr>
                <w:b/>
              </w:rPr>
              <w:t>Best for</w:t>
            </w:r>
          </w:p>
        </w:tc>
        <w:tc>
          <w:tcPr>
            <w:tcW w:type="dxa" w:w="8568"/>
          </w:tcPr>
          <w:p>
            <w:r>
              <w:t>Outdoor recreation startups and entrepreneurs</w:t>
            </w:r>
          </w:p>
        </w:tc>
      </w:tr>
      <w:tr>
        <w:tc>
          <w:tcPr>
            <w:tcW w:type="dxa" w:w="1944"/>
            <w:shd w:fill="E6F1F5"/>
          </w:tcPr>
          <w:p>
            <w:r>
              <w:rPr>
                <w:b/>
              </w:rPr>
              <w:t>Why it may help</w:t>
            </w:r>
          </w:p>
        </w:tc>
        <w:tc>
          <w:tcPr>
            <w:tcW w:type="dxa" w:w="8568"/>
          </w:tcPr>
          <w:p>
            <w:r>
              <w:t>Builds outdoor-recreation businesses that can serve trail users, visitors, and rural recreation markets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outdoor startups; entrepreneurship; outdoor recreation economy</w:t>
            </w:r>
          </w:p>
        </w:tc>
      </w:tr>
      <w:tr>
        <w:tc>
          <w:tcPr>
            <w:tcW w:type="dxa" w:w="1944"/>
            <w:shd w:fill="E6F1F5"/>
          </w:tcPr>
          <w:p>
            <w:r>
              <w:rPr>
                <w:b/>
              </w:rPr>
              <w:t>Amount or cost</w:t>
            </w:r>
          </w:p>
        </w:tc>
        <w:tc>
          <w:tcPr>
            <w:tcW w:type="dxa" w:w="8568"/>
          </w:tcPr>
          <w:p>
            <w:r>
              <w:t>Cohort support; direct award amount not stated</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64">
              <w:r>
                <w:rPr>
                  <w:color w:val="1B6A8F"/>
                  <w:u w:val="single"/>
                </w:rPr>
                <w:t>Open official page</w:t>
              </w:r>
            </w:hyperlink>
            <w:r>
              <w:t xml:space="preserve"> (https://news.uark.edu/articles/80622/gorp-seeks-applications-for-newest-outdoor-startups-cohort)</w:t>
            </w:r>
          </w:p>
        </w:tc>
      </w:tr>
      <w:tr>
        <w:tc>
          <w:tcPr>
            <w:tcW w:type="dxa" w:w="1944"/>
            <w:shd w:fill="E6F1F5"/>
          </w:tcPr>
          <w:p>
            <w:r>
              <w:rPr>
                <w:b/>
              </w:rPr>
              <w:t>Record ID</w:t>
            </w:r>
          </w:p>
        </w:tc>
        <w:tc>
          <w:tcPr>
            <w:tcW w:type="dxa" w:w="8568"/>
          </w:tcPr>
          <w:p>
            <w:r>
              <w:t>RERC-RES-0005</w:t>
            </w:r>
          </w:p>
        </w:tc>
      </w:tr>
    </w:tbl>
    <w:p>
      <w:pPr>
        <w:pStyle w:val="Heading2"/>
        <w:spacing w:before="160" w:after="60"/>
      </w:pPr>
      <w:r>
        <w:t>Technical Assistance to Improve the Delivery of Homelessness Program</w:t>
      </w:r>
    </w:p>
    <w:p>
      <w:pPr>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local continuums of care and counties improve the delivery of homelessness programs in California.</w:t>
            </w:r>
          </w:p>
        </w:tc>
      </w:tr>
      <w:tr>
        <w:tc>
          <w:tcPr>
            <w:tcW w:type="dxa" w:w="1944"/>
            <w:shd w:fill="E9F2EC"/>
          </w:tcPr>
          <w:p>
            <w:r>
              <w:rPr>
                <w:b/>
              </w:rPr>
              <w:t>Best for</w:t>
            </w:r>
          </w:p>
        </w:tc>
        <w:tc>
          <w:tcPr>
            <w:tcW w:type="dxa" w:w="8568"/>
          </w:tcPr>
          <w:p>
            <w:r>
              <w:t>local CoC or County</w:t>
            </w:r>
          </w:p>
        </w:tc>
      </w:tr>
      <w:tr>
        <w:tc>
          <w:tcPr>
            <w:tcW w:type="dxa" w:w="1944"/>
            <w:shd w:fill="E9F2EC"/>
          </w:tcPr>
          <w:p>
            <w:r>
              <w:rPr>
                <w:b/>
              </w:rPr>
              <w:t>Why it may help</w:t>
            </w:r>
          </w:p>
        </w:tc>
        <w:tc>
          <w:tcPr>
            <w:tcW w:type="dxa" w:w="8568"/>
          </w:tcPr>
          <w:p>
            <w:r>
              <w:t>May help rural communities with planning and housing. Check current services and access details with the provider.</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Planning; Housing; Energy/Climate</w:t>
            </w:r>
          </w:p>
        </w:tc>
      </w:tr>
      <w:tr>
        <w:tc>
          <w:tcPr>
            <w:tcW w:type="dxa" w:w="1944"/>
            <w:shd w:fill="E9F2EC"/>
          </w:tcPr>
          <w:p>
            <w:r>
              <w:rPr>
                <w:b/>
              </w:rPr>
              <w:t>Amount or cost</w:t>
            </w:r>
          </w:p>
        </w:tc>
        <w:tc>
          <w:tcPr>
            <w:tcW w:type="dxa" w:w="8568"/>
          </w:tcPr>
          <w:p>
            <w:r>
              <w:t>Technical Assistance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65">
              <w:r>
                <w:rPr>
                  <w:color w:val="1B6A8F"/>
                  <w:u w:val="single"/>
                </w:rPr>
                <w:t>Open official page</w:t>
              </w:r>
            </w:hyperlink>
            <w:r>
              <w:t xml:space="preserve"> (https://www.hcd.ca.gov/grants-and-funding)</w:t>
            </w:r>
          </w:p>
        </w:tc>
      </w:tr>
      <w:tr>
        <w:tc>
          <w:tcPr>
            <w:tcW w:type="dxa" w:w="1944"/>
            <w:shd w:fill="E9F2EC"/>
          </w:tcPr>
          <w:p>
            <w:r>
              <w:rPr>
                <w:b/>
              </w:rPr>
              <w:t>Record ID</w:t>
            </w:r>
          </w:p>
        </w:tc>
        <w:tc>
          <w:tcPr>
            <w:tcW w:type="dxa" w:w="8568"/>
          </w:tcPr>
          <w:p>
            <w:r>
              <w:t>RERC-RES-0008</w:t>
            </w:r>
          </w:p>
        </w:tc>
      </w:tr>
    </w:tbl>
    <w:p>
      <w:pPr>
        <w:pStyle w:val="Heading2"/>
        <w:spacing w:before="160" w:after="60"/>
      </w:pPr>
      <w:r>
        <w:t>Off Highway Motor Vehicle Recreation Division</w:t>
      </w:r>
    </w:p>
    <w:p>
      <w:pPr>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Connects eligible California agencies and organizations with funding information for developing, maintaining, and operating off-highway vehicle recreation areas, roads, and trails.</w:t>
            </w:r>
          </w:p>
        </w:tc>
      </w:tr>
      <w:tr>
        <w:tc>
          <w:tcPr>
            <w:tcW w:type="dxa" w:w="1944"/>
            <w:shd w:fill="E6F1F5"/>
          </w:tcPr>
          <w:p>
            <w:r>
              <w:rPr>
                <w:b/>
              </w:rPr>
              <w:t>Best for</w:t>
            </w:r>
          </w:p>
        </w:tc>
        <w:tc>
          <w:tcPr>
            <w:tcW w:type="dxa" w:w="8568"/>
          </w:tcPr>
          <w:p>
            <w:r>
              <w:t>varies by grant</w:t>
            </w:r>
          </w:p>
        </w:tc>
      </w:tr>
      <w:tr>
        <w:tc>
          <w:tcPr>
            <w:tcW w:type="dxa" w:w="1944"/>
            <w:shd w:fill="E6F1F5"/>
          </w:tcPr>
          <w:p>
            <w:r>
              <w:rPr>
                <w:b/>
              </w:rPr>
              <w:t>Why it may help</w:t>
            </w:r>
          </w:p>
        </w:tc>
        <w:tc>
          <w:tcPr>
            <w:tcW w:type="dxa" w:w="8568"/>
          </w:tcPr>
          <w:p>
            <w:r>
              <w:t>May help rural communities with infrastructure and recreation. Check current services and access details with the provider.</w:t>
            </w:r>
          </w:p>
        </w:tc>
      </w:tr>
      <w:tr>
        <w:tc>
          <w:tcPr>
            <w:tcW w:type="dxa" w:w="1944"/>
            <w:shd w:fill="E6F1F5"/>
          </w:tcPr>
          <w:p>
            <w:r>
              <w:rPr>
                <w:b/>
              </w:rPr>
              <w:t>Project stage</w:t>
            </w:r>
          </w:p>
        </w:tc>
        <w:tc>
          <w:tcPr>
            <w:tcW w:type="dxa" w:w="8568"/>
          </w:tcPr>
          <w:p>
            <w:r>
              <w:t>Construction</w:t>
            </w:r>
          </w:p>
        </w:tc>
      </w:tr>
      <w:tr>
        <w:tc>
          <w:tcPr>
            <w:tcW w:type="dxa" w:w="1944"/>
            <w:shd w:fill="E6F1F5"/>
          </w:tcPr>
          <w:p>
            <w:r>
              <w:rPr>
                <w:b/>
              </w:rPr>
              <w:t>Topics</w:t>
            </w:r>
          </w:p>
        </w:tc>
        <w:tc>
          <w:tcPr>
            <w:tcW w:type="dxa" w:w="8568"/>
          </w:tcPr>
          <w:p>
            <w:r>
              <w:t>Infrastructure; Recreation; Energy/Climate</w:t>
            </w:r>
          </w:p>
        </w:tc>
      </w:tr>
      <w:tr>
        <w:tc>
          <w:tcPr>
            <w:tcW w:type="dxa" w:w="1944"/>
            <w:shd w:fill="E6F1F5"/>
          </w:tcPr>
          <w:p>
            <w:r>
              <w:rPr>
                <w:b/>
              </w:rPr>
              <w:t>Amount or cost</w:t>
            </w:r>
          </w:p>
        </w:tc>
        <w:tc>
          <w:tcPr>
            <w:tcW w:type="dxa" w:w="8568"/>
          </w:tcPr>
          <w:p>
            <w:r>
              <w:t>varies by grant</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5">
              <w:r>
                <w:rPr>
                  <w:color w:val="1B6A8F"/>
                  <w:u w:val="single"/>
                </w:rPr>
                <w:t>Open official page</w:t>
              </w:r>
            </w:hyperlink>
            <w:r>
              <w:t xml:space="preserve"> (https://parks.ca.gov/?page_id=1008)</w:t>
            </w:r>
          </w:p>
        </w:tc>
      </w:tr>
      <w:tr>
        <w:tc>
          <w:tcPr>
            <w:tcW w:type="dxa" w:w="1944"/>
            <w:shd w:fill="E6F1F5"/>
          </w:tcPr>
          <w:p>
            <w:r>
              <w:rPr>
                <w:b/>
              </w:rPr>
              <w:t>Record ID</w:t>
            </w:r>
          </w:p>
        </w:tc>
        <w:tc>
          <w:tcPr>
            <w:tcW w:type="dxa" w:w="8568"/>
          </w:tcPr>
          <w:p>
            <w:r>
              <w:t>RERC-RES-0007</w:t>
            </w:r>
          </w:p>
        </w:tc>
      </w:tr>
    </w:tbl>
    <w:p>
      <w:pPr>
        <w:pStyle w:val="Heading2"/>
        <w:spacing w:before="160" w:after="60"/>
      </w:pPr>
      <w:r>
        <w:t>Colorado Outdoor Recreation Rural Technical Assistance Program</w:t>
      </w:r>
    </w:p>
    <w:p>
      <w:pPr>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Directly matches RERC-style action planning for recreation economy communities.</w:t>
            </w:r>
          </w:p>
        </w:tc>
      </w:tr>
      <w:tr>
        <w:tc>
          <w:tcPr>
            <w:tcW w:type="dxa" w:w="1944"/>
            <w:shd w:fill="E9F2EC"/>
          </w:tcPr>
          <w:p>
            <w:r>
              <w:rPr>
                <w:b/>
              </w:rPr>
              <w:t>Best for</w:t>
            </w:r>
          </w:p>
        </w:tc>
        <w:tc>
          <w:tcPr>
            <w:tcW w:type="dxa" w:w="8568"/>
          </w:tcPr>
          <w:p>
            <w:r>
              <w:t>selected rural Colorado communities</w:t>
            </w:r>
          </w:p>
        </w:tc>
      </w:tr>
      <w:tr>
        <w:tc>
          <w:tcPr>
            <w:tcW w:type="dxa" w:w="1944"/>
            <w:shd w:fill="E9F2EC"/>
          </w:tcPr>
          <w:p>
            <w:r>
              <w:rPr>
                <w:b/>
              </w:rPr>
              <w:t>Why it may help</w:t>
            </w:r>
          </w:p>
        </w:tc>
        <w:tc>
          <w:tcPr>
            <w:tcW w:type="dxa" w:w="8568"/>
          </w:tcPr>
          <w:p>
            <w:r>
              <w:t>Directly matches RERC-style action planning for recreation economy communities.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outdoor_recreation, main_street, tourism_strategy, rural_capacity</w:t>
            </w:r>
          </w:p>
        </w:tc>
      </w:tr>
      <w:tr>
        <w:tc>
          <w:tcPr>
            <w:tcW w:type="dxa" w:w="1944"/>
            <w:shd w:fill="E9F2EC"/>
          </w:tcPr>
          <w:p>
            <w:r>
              <w:rPr>
                <w:b/>
              </w:rPr>
              <w:t>Amount or cost</w:t>
            </w:r>
          </w:p>
        </w:tc>
        <w:tc>
          <w:tcPr>
            <w:tcW w:type="dxa" w:w="8568"/>
          </w:tcPr>
          <w:p>
            <w:r>
              <w:t>No direct cash listed</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66">
              <w:r>
                <w:rPr>
                  <w:color w:val="1B6A8F"/>
                  <w:u w:val="single"/>
                </w:rPr>
                <w:t>Open official page</w:t>
              </w:r>
            </w:hyperlink>
            <w:r>
              <w:t xml:space="preserve"> (https://oedit.colorado.gov/the-outdoor-recreation-industry-impact-fund-oriif)</w:t>
            </w:r>
          </w:p>
        </w:tc>
      </w:tr>
      <w:tr>
        <w:tc>
          <w:tcPr>
            <w:tcW w:type="dxa" w:w="1944"/>
            <w:shd w:fill="E9F2EC"/>
          </w:tcPr>
          <w:p>
            <w:r>
              <w:rPr>
                <w:b/>
              </w:rPr>
              <w:t>Record ID</w:t>
            </w:r>
          </w:p>
        </w:tc>
        <w:tc>
          <w:tcPr>
            <w:tcW w:type="dxa" w:w="8568"/>
          </w:tcPr>
          <w:p>
            <w:r>
              <w:t>RERC-RES-0009</w:t>
            </w:r>
          </w:p>
        </w:tc>
      </w:tr>
    </w:tbl>
    <w:p>
      <w:pPr>
        <w:pStyle w:val="Heading2"/>
        <w:spacing w:before="160" w:after="60"/>
      </w:pPr>
      <w:r>
        <w:t>Florida Main Street Program</w:t>
      </w:r>
    </w:p>
    <w:p>
      <w:pPr>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the Main Street framework that RERC towns use to capture recreation visitor spending.</w:t>
            </w:r>
          </w:p>
        </w:tc>
      </w:tr>
      <w:tr>
        <w:tc>
          <w:tcPr>
            <w:tcW w:type="dxa" w:w="1944"/>
            <w:shd w:fill="E6F1F5"/>
          </w:tcPr>
          <w:p>
            <w:r>
              <w:rPr>
                <w:b/>
              </w:rPr>
              <w:t>Best for</w:t>
            </w:r>
          </w:p>
        </w:tc>
        <w:tc>
          <w:tcPr>
            <w:tcW w:type="dxa" w:w="8568"/>
          </w:tcPr>
          <w:p>
            <w:r>
              <w:t>eligible traditional commercial districts and local programs</w:t>
            </w:r>
          </w:p>
        </w:tc>
      </w:tr>
      <w:tr>
        <w:tc>
          <w:tcPr>
            <w:tcW w:type="dxa" w:w="1944"/>
            <w:shd w:fill="E6F1F5"/>
          </w:tcPr>
          <w:p>
            <w:r>
              <w:rPr>
                <w:b/>
              </w:rPr>
              <w:t>Why it may help</w:t>
            </w:r>
          </w:p>
        </w:tc>
        <w:tc>
          <w:tcPr>
            <w:tcW w:type="dxa" w:w="8568"/>
          </w:tcPr>
          <w:p>
            <w:r>
              <w:t>Provides the Main Street framework that RERC towns use to capture recreation visitor spending.</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preservation, main_street, placemaking</w:t>
            </w:r>
          </w:p>
        </w:tc>
      </w:tr>
      <w:tr>
        <w:tc>
          <w:tcPr>
            <w:tcW w:type="dxa" w:w="1944"/>
            <w:shd w:fill="E6F1F5"/>
          </w:tcPr>
          <w:p>
            <w:r>
              <w:rPr>
                <w:b/>
              </w:rPr>
              <w:t>Amount or cost</w:t>
            </w:r>
          </w:p>
        </w:tc>
        <w:tc>
          <w:tcPr>
            <w:tcW w:type="dxa" w:w="8568"/>
          </w:tcPr>
          <w:p>
            <w:r>
              <w:t>no direct cash listed; TA and scoring support</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67">
              <w:r>
                <w:rPr>
                  <w:color w:val="1B6A8F"/>
                  <w:u w:val="single"/>
                </w:rPr>
                <w:t>Open official page</w:t>
              </w:r>
            </w:hyperlink>
            <w:r>
              <w:t xml:space="preserve"> (https://dos.fl.gov/historical/preservation/florida-main-street/getting-started)</w:t>
            </w:r>
          </w:p>
        </w:tc>
      </w:tr>
      <w:tr>
        <w:tc>
          <w:tcPr>
            <w:tcW w:type="dxa" w:w="1944"/>
            <w:shd w:fill="E6F1F5"/>
          </w:tcPr>
          <w:p>
            <w:r>
              <w:rPr>
                <w:b/>
              </w:rPr>
              <w:t>Record ID</w:t>
            </w:r>
          </w:p>
        </w:tc>
        <w:tc>
          <w:tcPr>
            <w:tcW w:type="dxa" w:w="8568"/>
          </w:tcPr>
          <w:p>
            <w:r>
              <w:t>RERC-RES-0010</w:t>
            </w:r>
          </w:p>
        </w:tc>
      </w:tr>
    </w:tbl>
    <w:p>
      <w:pPr>
        <w:pStyle w:val="Heading2"/>
        <w:spacing w:before="160" w:after="60"/>
      </w:pPr>
      <w:r>
        <w:t>Lake and River Enhancement Program</w:t>
      </w:r>
    </w:p>
    <w:p>
      <w:pPr>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Protects paddling, fishing, boating, and river recreation assets.</w:t>
            </w:r>
          </w:p>
        </w:tc>
      </w:tr>
      <w:tr>
        <w:tc>
          <w:tcPr>
            <w:tcW w:type="dxa" w:w="1944"/>
            <w:shd w:fill="E9F2EC"/>
          </w:tcPr>
          <w:p>
            <w:r>
              <w:rPr>
                <w:b/>
              </w:rPr>
              <w:t>Best for</w:t>
            </w:r>
          </w:p>
        </w:tc>
        <w:tc>
          <w:tcPr>
            <w:tcW w:type="dxa" w:w="8568"/>
          </w:tcPr>
          <w:p>
            <w:r>
              <w:t>Local sponsors and watershed partners</w:t>
            </w:r>
          </w:p>
        </w:tc>
      </w:tr>
      <w:tr>
        <w:tc>
          <w:tcPr>
            <w:tcW w:type="dxa" w:w="1944"/>
            <w:shd w:fill="E9F2EC"/>
          </w:tcPr>
          <w:p>
            <w:r>
              <w:rPr>
                <w:b/>
              </w:rPr>
              <w:t>Why it may help</w:t>
            </w:r>
          </w:p>
        </w:tc>
        <w:tc>
          <w:tcPr>
            <w:tcW w:type="dxa" w:w="8568"/>
          </w:tcPr>
          <w:p>
            <w:r>
              <w:t>Protects paddling, fishing, boating, and river recreation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lakes; rivers; water quality; sediment; aquatic habitat; logjams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68">
              <w:r>
                <w:rPr>
                  <w:color w:val="1B6A8F"/>
                  <w:u w:val="single"/>
                </w:rPr>
                <w:t>Open official page</w:t>
              </w:r>
            </w:hyperlink>
            <w:r>
              <w:t xml:space="preserve"> (https://secure.in.gov/dnr/fish-and-wildlife/wildlife-resources/lake-and-river-enhancement)</w:t>
            </w:r>
          </w:p>
        </w:tc>
      </w:tr>
      <w:tr>
        <w:tc>
          <w:tcPr>
            <w:tcW w:type="dxa" w:w="1944"/>
            <w:shd w:fill="E9F2EC"/>
          </w:tcPr>
          <w:p>
            <w:r>
              <w:rPr>
                <w:b/>
              </w:rPr>
              <w:t>Record ID</w:t>
            </w:r>
          </w:p>
        </w:tc>
        <w:tc>
          <w:tcPr>
            <w:tcW w:type="dxa" w:w="8568"/>
          </w:tcPr>
          <w:p>
            <w:r>
              <w:t>RERC-RES-0016</w:t>
            </w:r>
          </w:p>
        </w:tc>
      </w:tr>
    </w:tbl>
    <w:p>
      <w:pPr>
        <w:pStyle w:val="Heading2"/>
        <w:spacing w:before="160" w:after="60"/>
      </w:pPr>
      <w:r>
        <w:t>Rural BOOST Grant</w:t>
      </w:r>
    </w:p>
    <w:p>
      <w:pPr>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Builds local strategy and implementation capacity for rural recreation-economy projects.</w:t>
            </w:r>
          </w:p>
        </w:tc>
      </w:tr>
      <w:tr>
        <w:tc>
          <w:tcPr>
            <w:tcW w:type="dxa" w:w="1944"/>
            <w:shd w:fill="E6F1F5"/>
          </w:tcPr>
          <w:p>
            <w:r>
              <w:rPr>
                <w:b/>
              </w:rPr>
              <w:t>Best for</w:t>
            </w:r>
          </w:p>
        </w:tc>
        <w:tc>
          <w:tcPr>
            <w:tcW w:type="dxa" w:w="8568"/>
          </w:tcPr>
          <w:p>
            <w:r>
              <w:t>Rural communities and nonprofits ready for next-step growth</w:t>
            </w:r>
          </w:p>
        </w:tc>
      </w:tr>
      <w:tr>
        <w:tc>
          <w:tcPr>
            <w:tcW w:type="dxa" w:w="1944"/>
            <w:shd w:fill="E6F1F5"/>
          </w:tcPr>
          <w:p>
            <w:r>
              <w:rPr>
                <w:b/>
              </w:rPr>
              <w:t>Why it may help</w:t>
            </w:r>
          </w:p>
        </w:tc>
        <w:tc>
          <w:tcPr>
            <w:tcW w:type="dxa" w:w="8568"/>
          </w:tcPr>
          <w:p>
            <w:r>
              <w:t>Builds local strategy and implementation capacity for rural recreation-economy projects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strategy; nonprofit capacity; economic vitality; planning</w:t>
            </w:r>
          </w:p>
        </w:tc>
      </w:tr>
      <w:tr>
        <w:tc>
          <w:tcPr>
            <w:tcW w:type="dxa" w:w="1944"/>
            <w:shd w:fill="E6F1F5"/>
          </w:tcPr>
          <w:p>
            <w:r>
              <w:rPr>
                <w:b/>
              </w:rPr>
              <w:t>Amount or cost</w:t>
            </w:r>
          </w:p>
        </w:tc>
        <w:tc>
          <w:tcPr>
            <w:tcW w:type="dxa" w:w="8568"/>
          </w:tcPr>
          <w:p>
            <w:r>
              <w:t>Not stated in retrieved guideline snippet; provides expert guidance, structured planning support, and targeted resources</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69">
              <w:r>
                <w:rPr>
                  <w:color w:val="1B6A8F"/>
                  <w:u w:val="single"/>
                </w:rPr>
                <w:t>Open official page</w:t>
              </w:r>
            </w:hyperlink>
            <w:r>
              <w:t xml:space="preserve"> (https://opportunityiowa.gov/media/6856/download?inline=)</w:t>
            </w:r>
          </w:p>
        </w:tc>
      </w:tr>
      <w:tr>
        <w:tc>
          <w:tcPr>
            <w:tcW w:type="dxa" w:w="1944"/>
            <w:shd w:fill="E6F1F5"/>
          </w:tcPr>
          <w:p>
            <w:r>
              <w:rPr>
                <w:b/>
              </w:rPr>
              <w:t>Record ID</w:t>
            </w:r>
          </w:p>
        </w:tc>
        <w:tc>
          <w:tcPr>
            <w:tcW w:type="dxa" w:w="8568"/>
          </w:tcPr>
          <w:p>
            <w:r>
              <w:t>RERC-RES-0017</w:t>
            </w:r>
          </w:p>
        </w:tc>
      </w:tr>
    </w:tbl>
    <w:p>
      <w:pPr>
        <w:pStyle w:val="Heading2"/>
        <w:spacing w:before="160" w:after="60"/>
      </w:pPr>
      <w:r>
        <w:t>Rural Entrepreneurship Initiative</w:t>
      </w:r>
    </w:p>
    <w:p>
      <w:pPr>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scalable rural outdoor, food, lodging, and experience businesses refine growth strategy.</w:t>
            </w:r>
          </w:p>
        </w:tc>
      </w:tr>
      <w:tr>
        <w:tc>
          <w:tcPr>
            <w:tcW w:type="dxa" w:w="1944"/>
            <w:shd w:fill="E9F2EC"/>
          </w:tcPr>
          <w:p>
            <w:r>
              <w:rPr>
                <w:b/>
              </w:rPr>
              <w:t>Best for</w:t>
            </w:r>
          </w:p>
        </w:tc>
        <w:tc>
          <w:tcPr>
            <w:tcW w:type="dxa" w:w="8568"/>
          </w:tcPr>
          <w:p>
            <w:r>
              <w:t>Louisiana-based rural second-stage businesses with $600,000-$50,000,000 revenue and 5-99 employees</w:t>
            </w:r>
          </w:p>
        </w:tc>
      </w:tr>
      <w:tr>
        <w:tc>
          <w:tcPr>
            <w:tcW w:type="dxa" w:w="1944"/>
            <w:shd w:fill="E9F2EC"/>
          </w:tcPr>
          <w:p>
            <w:r>
              <w:rPr>
                <w:b/>
              </w:rPr>
              <w:t>Why it may help</w:t>
            </w:r>
          </w:p>
        </w:tc>
        <w:tc>
          <w:tcPr>
            <w:tcW w:type="dxa" w:w="8568"/>
          </w:tcPr>
          <w:p>
            <w:r>
              <w:t>Helps scalable rural outdoor, food, lodging, and experience businesses refine growth strategy</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entrepreneurship; second-stage business; growth strategy</w:t>
            </w:r>
          </w:p>
        </w:tc>
      </w:tr>
      <w:tr>
        <w:tc>
          <w:tcPr>
            <w:tcW w:type="dxa" w:w="1944"/>
            <w:shd w:fill="E9F2EC"/>
          </w:tcPr>
          <w:p>
            <w:r>
              <w:rPr>
                <w:b/>
              </w:rPr>
              <w:t>Amount or cost</w:t>
            </w:r>
          </w:p>
        </w:tc>
        <w:tc>
          <w:tcPr>
            <w:tcW w:type="dxa" w:w="8568"/>
          </w:tcPr>
          <w:p>
            <w:r>
              <w:t>LED-funded participation; no participant cost stated</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70">
              <w:r>
                <w:rPr>
                  <w:color w:val="1B6A8F"/>
                  <w:u w:val="single"/>
                </w:rPr>
                <w:t>Open official page</w:t>
              </w:r>
            </w:hyperlink>
            <w:r>
              <w:t xml:space="preserve"> (https://www.opportunitylouisiana.gov/program/rural-entrepreneurship-initiative)</w:t>
            </w:r>
          </w:p>
        </w:tc>
      </w:tr>
      <w:tr>
        <w:tc>
          <w:tcPr>
            <w:tcW w:type="dxa" w:w="1944"/>
            <w:shd w:fill="E9F2EC"/>
          </w:tcPr>
          <w:p>
            <w:r>
              <w:rPr>
                <w:b/>
              </w:rPr>
              <w:t>Record ID</w:t>
            </w:r>
          </w:p>
        </w:tc>
        <w:tc>
          <w:tcPr>
            <w:tcW w:type="dxa" w:w="8568"/>
          </w:tcPr>
          <w:p>
            <w:r>
              <w:t>RERC-RES-0020</w:t>
            </w:r>
          </w:p>
        </w:tc>
      </w:tr>
    </w:tbl>
    <w:p>
      <w:pPr>
        <w:pStyle w:val="Heading2"/>
        <w:spacing w:before="160" w:after="60"/>
      </w:pPr>
      <w:r>
        <w:t>Green Streets Green Jobs Green Towns</w:t>
      </w:r>
    </w:p>
    <w:p>
      <w:pPr>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Adds green infrastructure and streetscape quality to rural downtowns, waterfronts, and trail corridors.</w:t>
            </w:r>
          </w:p>
        </w:tc>
      </w:tr>
      <w:tr>
        <w:tc>
          <w:tcPr>
            <w:tcW w:type="dxa" w:w="1944"/>
            <w:shd w:fill="E6F1F5"/>
          </w:tcPr>
          <w:p>
            <w:r>
              <w:rPr>
                <w:b/>
              </w:rPr>
              <w:t>Best for</w:t>
            </w:r>
          </w:p>
        </w:tc>
        <w:tc>
          <w:tcPr>
            <w:tcW w:type="dxa" w:w="8568"/>
          </w:tcPr>
          <w:p>
            <w:r>
              <w:t>local governments; nonprofits; community partners</w:t>
            </w:r>
          </w:p>
        </w:tc>
      </w:tr>
      <w:tr>
        <w:tc>
          <w:tcPr>
            <w:tcW w:type="dxa" w:w="1944"/>
            <w:shd w:fill="E6F1F5"/>
          </w:tcPr>
          <w:p>
            <w:r>
              <w:rPr>
                <w:b/>
              </w:rPr>
              <w:t>Why it may help</w:t>
            </w:r>
          </w:p>
        </w:tc>
        <w:tc>
          <w:tcPr>
            <w:tcW w:type="dxa" w:w="8568"/>
          </w:tcPr>
          <w:p>
            <w:r>
              <w:t>Adds green infrastructure and streetscape quality to rural downtowns, waterfronts, and trail corridors.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green streets; stormwater; tree canopy; town greening; livability</w:t>
            </w:r>
          </w:p>
        </w:tc>
      </w:tr>
      <w:tr>
        <w:tc>
          <w:tcPr>
            <w:tcW w:type="dxa" w:w="1944"/>
            <w:shd w:fill="E6F1F5"/>
          </w:tcPr>
          <w:p>
            <w:r>
              <w:rPr>
                <w:b/>
              </w:rPr>
              <w:t>Amount or cost</w:t>
            </w:r>
          </w:p>
        </w:tc>
        <w:tc>
          <w:tcPr>
            <w:tcW w:type="dxa" w:w="8568"/>
          </w:tcPr>
          <w:p>
            <w:r>
              <w:t>varies by track</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71">
              <w:r>
                <w:rPr>
                  <w:color w:val="1B6A8F"/>
                  <w:u w:val="single"/>
                </w:rPr>
                <w:t>Open official page</w:t>
              </w:r>
            </w:hyperlink>
            <w:r>
              <w:t xml:space="preserve"> (https://cbtrust.org/green-streets-green-jobs-green-towns)</w:t>
            </w:r>
          </w:p>
        </w:tc>
      </w:tr>
      <w:tr>
        <w:tc>
          <w:tcPr>
            <w:tcW w:type="dxa" w:w="1944"/>
            <w:shd w:fill="E6F1F5"/>
          </w:tcPr>
          <w:p>
            <w:r>
              <w:rPr>
                <w:b/>
              </w:rPr>
              <w:t>Record ID</w:t>
            </w:r>
          </w:p>
        </w:tc>
        <w:tc>
          <w:tcPr>
            <w:tcW w:type="dxa" w:w="8568"/>
          </w:tcPr>
          <w:p>
            <w:r>
              <w:t>RERC-RES-0022</w:t>
            </w:r>
          </w:p>
        </w:tc>
      </w:tr>
    </w:tbl>
    <w:p>
      <w:pPr>
        <w:pStyle w:val="Heading2"/>
        <w:spacing w:before="160" w:after="60"/>
      </w:pPr>
      <w:r>
        <w:t>People Energizing Places Service Grant</w:t>
      </w:r>
    </w:p>
    <w:p>
      <w:pPr>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the local Main Street capacity RERC towns need to capture recreation spending.</w:t>
            </w:r>
          </w:p>
        </w:tc>
      </w:tr>
      <w:tr>
        <w:tc>
          <w:tcPr>
            <w:tcW w:type="dxa" w:w="1944"/>
            <w:shd w:fill="E9F2EC"/>
          </w:tcPr>
          <w:p>
            <w:r>
              <w:rPr>
                <w:b/>
              </w:rPr>
              <w:t>Best for</w:t>
            </w:r>
          </w:p>
        </w:tc>
        <w:tc>
          <w:tcPr>
            <w:tcW w:type="dxa" w:w="8568"/>
          </w:tcPr>
          <w:p>
            <w:r>
              <w:t>Missouri Main Street communities and historic commercial districts</w:t>
            </w:r>
          </w:p>
        </w:tc>
      </w:tr>
      <w:tr>
        <w:tc>
          <w:tcPr>
            <w:tcW w:type="dxa" w:w="1944"/>
            <w:shd w:fill="E9F2EC"/>
          </w:tcPr>
          <w:p>
            <w:r>
              <w:rPr>
                <w:b/>
              </w:rPr>
              <w:t>Why it may help</w:t>
            </w:r>
          </w:p>
        </w:tc>
        <w:tc>
          <w:tcPr>
            <w:tcW w:type="dxa" w:w="8568"/>
          </w:tcPr>
          <w:p>
            <w:r>
              <w:t>Builds the local Main Street capacity RERC towns need to capture recreation spending</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Main Street; strategic planning; branding; hospitality; downtown capacity</w:t>
            </w:r>
          </w:p>
        </w:tc>
      </w:tr>
      <w:tr>
        <w:tc>
          <w:tcPr>
            <w:tcW w:type="dxa" w:w="1944"/>
            <w:shd w:fill="E9F2EC"/>
          </w:tcPr>
          <w:p>
            <w:r>
              <w:rPr>
                <w:b/>
              </w:rPr>
              <w:t>Amount or cost</w:t>
            </w:r>
          </w:p>
        </w:tc>
        <w:tc>
          <w:tcPr>
            <w:tcW w:type="dxa" w:w="8568"/>
          </w:tcPr>
          <w:p>
            <w:r>
              <w:t>Total value $38,400; MMSC share $28,800</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72">
              <w:r>
                <w:rPr>
                  <w:color w:val="1B6A8F"/>
                  <w:u w:val="single"/>
                </w:rPr>
                <w:t>Open official page</w:t>
              </w:r>
            </w:hyperlink>
            <w:r>
              <w:t xml:space="preserve"> (https://momainstreet.org/programs-trainings/people-energizing-places-service-grant)</w:t>
            </w:r>
          </w:p>
        </w:tc>
      </w:tr>
      <w:tr>
        <w:tc>
          <w:tcPr>
            <w:tcW w:type="dxa" w:w="1944"/>
            <w:shd w:fill="E9F2EC"/>
          </w:tcPr>
          <w:p>
            <w:r>
              <w:rPr>
                <w:b/>
              </w:rPr>
              <w:t>Record ID</w:t>
            </w:r>
          </w:p>
        </w:tc>
        <w:tc>
          <w:tcPr>
            <w:tcW w:type="dxa" w:w="8568"/>
          </w:tcPr>
          <w:p>
            <w:r>
              <w:t>RERC-RES-0027</w:t>
            </w:r>
          </w:p>
        </w:tc>
      </w:tr>
    </w:tbl>
    <w:p>
      <w:pPr>
        <w:pStyle w:val="Heading2"/>
        <w:spacing w:before="160" w:after="60"/>
      </w:pPr>
      <w:r>
        <w:t>Lending and Technical Assistance</w:t>
      </w:r>
    </w:p>
    <w:p>
      <w:pPr>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Can support water, wastewater, small business, and community-facility needs behind recreation destinations.</w:t>
            </w:r>
          </w:p>
        </w:tc>
      </w:tr>
      <w:tr>
        <w:tc>
          <w:tcPr>
            <w:tcW w:type="dxa" w:w="1944"/>
            <w:shd w:fill="E6F1F5"/>
          </w:tcPr>
          <w:p>
            <w:r>
              <w:rPr>
                <w:b/>
              </w:rPr>
              <w:t>Best for</w:t>
            </w:r>
          </w:p>
        </w:tc>
        <w:tc>
          <w:tcPr>
            <w:tcW w:type="dxa" w:w="8568"/>
          </w:tcPr>
          <w:p>
            <w:r>
              <w:t>Rural small businesses, communities, utilities, and community-based organizations</w:t>
            </w:r>
          </w:p>
        </w:tc>
      </w:tr>
      <w:tr>
        <w:tc>
          <w:tcPr>
            <w:tcW w:type="dxa" w:w="1944"/>
            <w:shd w:fill="E6F1F5"/>
          </w:tcPr>
          <w:p>
            <w:r>
              <w:rPr>
                <w:b/>
              </w:rPr>
              <w:t>Why it may help</w:t>
            </w:r>
          </w:p>
        </w:tc>
        <w:tc>
          <w:tcPr>
            <w:tcW w:type="dxa" w:w="8568"/>
          </w:tcPr>
          <w:p>
            <w:r>
              <w:t>Can support water, wastewater, small business, and community-facility needs behind recreation destinations.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rural entrepreneurship, community infrastructure, small business, utilities, community facilities</w:t>
            </w:r>
          </w:p>
        </w:tc>
      </w:tr>
      <w:tr>
        <w:tc>
          <w:tcPr>
            <w:tcW w:type="dxa" w:w="1944"/>
            <w:shd w:fill="E6F1F5"/>
          </w:tcPr>
          <w:p>
            <w:r>
              <w:rPr>
                <w:b/>
              </w:rPr>
              <w:t>Amount or cost</w:t>
            </w:r>
          </w:p>
        </w:tc>
        <w:tc>
          <w:tcPr>
            <w:tcW w:type="dxa" w:w="8568"/>
          </w:tcPr>
          <w:p>
            <w:r>
              <w:t>Varies by loan or TA need</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73">
              <w:r>
                <w:rPr>
                  <w:color w:val="1B6A8F"/>
                  <w:u w:val="single"/>
                </w:rPr>
                <w:t>Open official page</w:t>
              </w:r>
            </w:hyperlink>
            <w:r>
              <w:t xml:space="preserve"> (https://communitiesu.org/)</w:t>
            </w:r>
          </w:p>
        </w:tc>
      </w:tr>
      <w:tr>
        <w:tc>
          <w:tcPr>
            <w:tcW w:type="dxa" w:w="1944"/>
            <w:shd w:fill="E6F1F5"/>
          </w:tcPr>
          <w:p>
            <w:r>
              <w:rPr>
                <w:b/>
              </w:rPr>
              <w:t>Record ID</w:t>
            </w:r>
          </w:p>
        </w:tc>
        <w:tc>
          <w:tcPr>
            <w:tcW w:type="dxa" w:w="8568"/>
          </w:tcPr>
          <w:p>
            <w:r>
              <w:t>RERC-RES-0029</w:t>
            </w:r>
          </w:p>
        </w:tc>
      </w:tr>
    </w:tbl>
    <w:p>
      <w:pPr>
        <w:pStyle w:val="Heading2"/>
        <w:spacing w:before="160" w:after="60"/>
      </w:pPr>
      <w:r>
        <w:t>AARP Bike Audit Tool Kit</w:t>
      </w:r>
    </w:p>
    <w:p>
      <w:pPr>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Shows how to review bicycle routes, intersections, parking, signs, and rider comfort.</w:t>
            </w:r>
          </w:p>
        </w:tc>
      </w:tr>
      <w:tr>
        <w:tc>
          <w:tcPr>
            <w:tcW w:type="dxa" w:w="1944"/>
            <w:shd w:fill="E9F2EC"/>
          </w:tcPr>
          <w:p>
            <w:r>
              <w:rPr>
                <w:b/>
              </w:rPr>
              <w:t>Best for</w:t>
            </w:r>
          </w:p>
        </w:tc>
        <w:tc>
          <w:tcPr>
            <w:tcW w:type="dxa" w:w="8568"/>
          </w:tcPr>
          <w:p>
            <w:r>
              <w:t>Residents; local governments; community groups; schools; planners</w:t>
            </w:r>
          </w:p>
        </w:tc>
      </w:tr>
      <w:tr>
        <w:tc>
          <w:tcPr>
            <w:tcW w:type="dxa" w:w="1944"/>
            <w:shd w:fill="E9F2EC"/>
          </w:tcPr>
          <w:p>
            <w:r>
              <w:rPr>
                <w:b/>
              </w:rPr>
              <w:t>Why it may help</w:t>
            </w:r>
          </w:p>
        </w:tc>
        <w:tc>
          <w:tcPr>
            <w:tcW w:type="dxa" w:w="8568"/>
          </w:tcPr>
          <w:p>
            <w:r>
              <w:t>Can help a community identify practical bike and trail connections for its action plan.</w:t>
            </w:r>
          </w:p>
        </w:tc>
      </w:tr>
      <w:tr>
        <w:tc>
          <w:tcPr>
            <w:tcW w:type="dxa" w:w="1944"/>
            <w:shd w:fill="E9F2EC"/>
          </w:tcPr>
          <w:p>
            <w:r>
              <w:rPr>
                <w:b/>
              </w:rPr>
              <w:t>Project stage</w:t>
            </w:r>
          </w:p>
        </w:tc>
        <w:tc>
          <w:tcPr>
            <w:tcW w:type="dxa" w:w="8568"/>
          </w:tcPr>
          <w:p>
            <w:r>
              <w:t>Idea; Planning</w:t>
            </w:r>
          </w:p>
        </w:tc>
      </w:tr>
      <w:tr>
        <w:tc>
          <w:tcPr>
            <w:tcW w:type="dxa" w:w="1944"/>
            <w:shd w:fill="E9F2EC"/>
          </w:tcPr>
          <w:p>
            <w:r>
              <w:rPr>
                <w:b/>
              </w:rPr>
              <w:t>Topics</w:t>
            </w:r>
          </w:p>
        </w:tc>
        <w:tc>
          <w:tcPr>
            <w:tcW w:type="dxa" w:w="8568"/>
          </w:tcPr>
          <w:p>
            <w:r>
              <w:t>biking; safety; accessibility; streets; trails</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74">
              <w:r>
                <w:rPr>
                  <w:color w:val="1B6A8F"/>
                  <w:u w:val="single"/>
                </w:rPr>
                <w:t>Open official page</w:t>
              </w:r>
            </w:hyperlink>
            <w:r>
              <w:t xml:space="preserve"> (https://www.aarp.org/livable-communities/getting-around/aarp-bike-audit-tool-kit)</w:t>
            </w:r>
          </w:p>
        </w:tc>
      </w:tr>
      <w:tr>
        <w:tc>
          <w:tcPr>
            <w:tcW w:type="dxa" w:w="1944"/>
            <w:shd w:fill="E9F2EC"/>
          </w:tcPr>
          <w:p>
            <w:r>
              <w:rPr>
                <w:b/>
              </w:rPr>
              <w:t>Record ID</w:t>
            </w:r>
          </w:p>
        </w:tc>
        <w:tc>
          <w:tcPr>
            <w:tcW w:type="dxa" w:w="8568"/>
          </w:tcPr>
          <w:p>
            <w:r>
              <w:t>RERC-RES-0031</w:t>
            </w:r>
          </w:p>
        </w:tc>
      </w:tr>
    </w:tbl>
    <w:p>
      <w:pPr>
        <w:pStyle w:val="Heading2"/>
        <w:spacing w:before="160" w:after="60"/>
      </w:pPr>
      <w:r>
        <w:t>AARP Disaster Resilience Tool Kit</w:t>
      </w:r>
    </w:p>
    <w:p>
      <w:pPr>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Offers steps for stronger local preparedness with attention to older adults and other people who may need more help.</w:t>
            </w:r>
          </w:p>
        </w:tc>
      </w:tr>
      <w:tr>
        <w:tc>
          <w:tcPr>
            <w:tcW w:type="dxa" w:w="1944"/>
            <w:shd w:fill="E6F1F5"/>
          </w:tcPr>
          <w:p>
            <w:r>
              <w:rPr>
                <w:b/>
              </w:rPr>
              <w:t>Best for</w:t>
            </w:r>
          </w:p>
        </w:tc>
        <w:tc>
          <w:tcPr>
            <w:tcW w:type="dxa" w:w="8568"/>
          </w:tcPr>
          <w:p>
            <w:r>
              <w:t>Local governments; community groups; emergency partners; residents</w:t>
            </w:r>
          </w:p>
        </w:tc>
      </w:tr>
      <w:tr>
        <w:tc>
          <w:tcPr>
            <w:tcW w:type="dxa" w:w="1944"/>
            <w:shd w:fill="E6F1F5"/>
          </w:tcPr>
          <w:p>
            <w:r>
              <w:rPr>
                <w:b/>
              </w:rPr>
              <w:t>Why it may help</w:t>
            </w:r>
          </w:p>
        </w:tc>
        <w:tc>
          <w:tcPr>
            <w:tcW w:type="dxa" w:w="8568"/>
          </w:tcPr>
          <w:p>
            <w:r>
              <w:t>Can help an RERC action plan include practical resilience and communication actions.</w:t>
            </w:r>
          </w:p>
        </w:tc>
      </w:tr>
      <w:tr>
        <w:tc>
          <w:tcPr>
            <w:tcW w:type="dxa" w:w="1944"/>
            <w:shd w:fill="E6F1F5"/>
          </w:tcPr>
          <w:p>
            <w:r>
              <w:rPr>
                <w:b/>
              </w:rPr>
              <w:t>Project stage</w:t>
            </w:r>
          </w:p>
        </w:tc>
        <w:tc>
          <w:tcPr>
            <w:tcW w:type="dxa" w:w="8568"/>
          </w:tcPr>
          <w:p>
            <w:r>
              <w:t>Planning; Implementation</w:t>
            </w:r>
          </w:p>
        </w:tc>
      </w:tr>
      <w:tr>
        <w:tc>
          <w:tcPr>
            <w:tcW w:type="dxa" w:w="1944"/>
            <w:shd w:fill="E6F1F5"/>
          </w:tcPr>
          <w:p>
            <w:r>
              <w:rPr>
                <w:b/>
              </w:rPr>
              <w:t>Topics</w:t>
            </w:r>
          </w:p>
        </w:tc>
        <w:tc>
          <w:tcPr>
            <w:tcW w:type="dxa" w:w="8568"/>
          </w:tcPr>
          <w:p>
            <w:r>
              <w:t>disaster resilience; older adults; preparedness; community networks</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75">
              <w:r>
                <w:rPr>
                  <w:color w:val="1B6A8F"/>
                  <w:u w:val="single"/>
                </w:rPr>
                <w:t>Open official page</w:t>
              </w:r>
            </w:hyperlink>
            <w:r>
              <w:t xml:space="preserve"> (https://www.aarp.org/livable-communities/tool-kits-resources/info-2022/aarp-disaster-resilience-tool-kit.html)</w:t>
            </w:r>
          </w:p>
        </w:tc>
      </w:tr>
      <w:tr>
        <w:tc>
          <w:tcPr>
            <w:tcW w:type="dxa" w:w="1944"/>
            <w:shd w:fill="E6F1F5"/>
          </w:tcPr>
          <w:p>
            <w:r>
              <w:rPr>
                <w:b/>
              </w:rPr>
              <w:t>Record ID</w:t>
            </w:r>
          </w:p>
        </w:tc>
        <w:tc>
          <w:tcPr>
            <w:tcW w:type="dxa" w:w="8568"/>
          </w:tcPr>
          <w:p>
            <w:r>
              <w:t>RERC-RES-0032</w:t>
            </w:r>
          </w:p>
        </w:tc>
      </w:tr>
    </w:tbl>
    <w:p>
      <w:pPr>
        <w:pStyle w:val="Heading2"/>
        <w:spacing w:before="160" w:after="60"/>
      </w:pPr>
      <w:r>
        <w:t>AARP Livable Communities Publications Library</w:t>
      </w:r>
    </w:p>
    <w:p>
      <w:pPr>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Offers guides and worksheets for safer, healthier, and more livable communities.</w:t>
            </w:r>
          </w:p>
        </w:tc>
      </w:tr>
      <w:tr>
        <w:tc>
          <w:tcPr>
            <w:tcW w:type="dxa" w:w="1944"/>
            <w:shd w:fill="E9F2EC"/>
          </w:tcPr>
          <w:p>
            <w:r>
              <w:rPr>
                <w:b/>
              </w:rPr>
              <w:t>Best for</w:t>
            </w:r>
          </w:p>
        </w:tc>
        <w:tc>
          <w:tcPr>
            <w:tcW w:type="dxa" w:w="8568"/>
          </w:tcPr>
          <w:p>
            <w:r>
              <w:t>Local governments; community groups; residents; planners</w:t>
            </w:r>
          </w:p>
        </w:tc>
      </w:tr>
      <w:tr>
        <w:tc>
          <w:tcPr>
            <w:tcW w:type="dxa" w:w="1944"/>
            <w:shd w:fill="E9F2EC"/>
          </w:tcPr>
          <w:p>
            <w:r>
              <w:rPr>
                <w:b/>
              </w:rPr>
              <w:t>Why it may help</w:t>
            </w:r>
          </w:p>
        </w:tc>
        <w:tc>
          <w:tcPr>
            <w:tcW w:type="dxa" w:w="8568"/>
          </w:tcPr>
          <w:p>
            <w:r>
              <w:t>Provides ready-to-use ideas for streets, parks, housing, public spaces, and community engagement.</w:t>
            </w:r>
          </w:p>
        </w:tc>
      </w:tr>
      <w:tr>
        <w:tc>
          <w:tcPr>
            <w:tcW w:type="dxa" w:w="1944"/>
            <w:shd w:fill="E9F2EC"/>
          </w:tcPr>
          <w:p>
            <w:r>
              <w:rPr>
                <w:b/>
              </w:rPr>
              <w:t>Project stage</w:t>
            </w:r>
          </w:p>
        </w:tc>
        <w:tc>
          <w:tcPr>
            <w:tcW w:type="dxa" w:w="8568"/>
          </w:tcPr>
          <w:p>
            <w:r>
              <w:t>Idea; Planning; Implementation</w:t>
            </w:r>
          </w:p>
        </w:tc>
      </w:tr>
      <w:tr>
        <w:tc>
          <w:tcPr>
            <w:tcW w:type="dxa" w:w="1944"/>
            <w:shd w:fill="E9F2EC"/>
          </w:tcPr>
          <w:p>
            <w:r>
              <w:rPr>
                <w:b/>
              </w:rPr>
              <w:t>Topics</w:t>
            </w:r>
          </w:p>
        </w:tc>
        <w:tc>
          <w:tcPr>
            <w:tcW w:type="dxa" w:w="8568"/>
          </w:tcPr>
          <w:p>
            <w:r>
              <w:t>livability; aging; transportation; housing; public space</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76">
              <w:r>
                <w:rPr>
                  <w:color w:val="1B6A8F"/>
                  <w:u w:val="single"/>
                </w:rPr>
                <w:t>Open official page</w:t>
              </w:r>
            </w:hyperlink>
            <w:r>
              <w:t xml:space="preserve"> (https://www.aarp.org/livable-communities/tool-kits-resources)</w:t>
            </w:r>
          </w:p>
        </w:tc>
      </w:tr>
      <w:tr>
        <w:tc>
          <w:tcPr>
            <w:tcW w:type="dxa" w:w="1944"/>
            <w:shd w:fill="E9F2EC"/>
          </w:tcPr>
          <w:p>
            <w:r>
              <w:rPr>
                <w:b/>
              </w:rPr>
              <w:t>Record ID</w:t>
            </w:r>
          </w:p>
        </w:tc>
        <w:tc>
          <w:tcPr>
            <w:tcW w:type="dxa" w:w="8568"/>
          </w:tcPr>
          <w:p>
            <w:r>
              <w:t>RERC-RES-0034</w:t>
            </w:r>
          </w:p>
        </w:tc>
      </w:tr>
    </w:tbl>
    <w:p>
      <w:pPr>
        <w:pStyle w:val="Heading2"/>
        <w:spacing w:before="160" w:after="60"/>
      </w:pPr>
      <w:r>
        <w:t>AARP Walk Audit Tool Kit</w:t>
      </w:r>
    </w:p>
    <w:p>
      <w:pPr>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Shows community members how to review walking conditions and record problems and ideas.</w:t>
            </w:r>
          </w:p>
        </w:tc>
      </w:tr>
      <w:tr>
        <w:tc>
          <w:tcPr>
            <w:tcW w:type="dxa" w:w="1944"/>
            <w:shd w:fill="E6F1F5"/>
          </w:tcPr>
          <w:p>
            <w:r>
              <w:rPr>
                <w:b/>
              </w:rPr>
              <w:t>Best for</w:t>
            </w:r>
          </w:p>
        </w:tc>
        <w:tc>
          <w:tcPr>
            <w:tcW w:type="dxa" w:w="8568"/>
          </w:tcPr>
          <w:p>
            <w:r>
              <w:t>Residents; local governments; community groups; schools; planners</w:t>
            </w:r>
          </w:p>
        </w:tc>
      </w:tr>
      <w:tr>
        <w:tc>
          <w:tcPr>
            <w:tcW w:type="dxa" w:w="1944"/>
            <w:shd w:fill="E6F1F5"/>
          </w:tcPr>
          <w:p>
            <w:r>
              <w:rPr>
                <w:b/>
              </w:rPr>
              <w:t>Why it may help</w:t>
            </w:r>
          </w:p>
        </w:tc>
        <w:tc>
          <w:tcPr>
            <w:tcW w:type="dxa" w:w="8568"/>
          </w:tcPr>
          <w:p>
            <w:r>
              <w:t>Can turn resident observations into clear action plan steps for safer and more welcoming streets.</w:t>
            </w:r>
          </w:p>
        </w:tc>
      </w:tr>
      <w:tr>
        <w:tc>
          <w:tcPr>
            <w:tcW w:type="dxa" w:w="1944"/>
            <w:shd w:fill="E6F1F5"/>
          </w:tcPr>
          <w:p>
            <w:r>
              <w:rPr>
                <w:b/>
              </w:rPr>
              <w:t>Project stage</w:t>
            </w:r>
          </w:p>
        </w:tc>
        <w:tc>
          <w:tcPr>
            <w:tcW w:type="dxa" w:w="8568"/>
          </w:tcPr>
          <w:p>
            <w:r>
              <w:t>Idea; Planning</w:t>
            </w:r>
          </w:p>
        </w:tc>
      </w:tr>
      <w:tr>
        <w:tc>
          <w:tcPr>
            <w:tcW w:type="dxa" w:w="1944"/>
            <w:shd w:fill="E6F1F5"/>
          </w:tcPr>
          <w:p>
            <w:r>
              <w:rPr>
                <w:b/>
              </w:rPr>
              <w:t>Topics</w:t>
            </w:r>
          </w:p>
        </w:tc>
        <w:tc>
          <w:tcPr>
            <w:tcW w:type="dxa" w:w="8568"/>
          </w:tcPr>
          <w:p>
            <w:r>
              <w:t>walking; safety; accessibility; streets; public engagement</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77">
              <w:r>
                <w:rPr>
                  <w:color w:val="1B6A8F"/>
                  <w:u w:val="single"/>
                </w:rPr>
                <w:t>Open official page</w:t>
              </w:r>
            </w:hyperlink>
            <w:r>
              <w:t xml:space="preserve"> (https://www.aarp.org/livable-communities/getting-around/aarp-walk-audit-tool-kit)</w:t>
            </w:r>
          </w:p>
        </w:tc>
      </w:tr>
      <w:tr>
        <w:tc>
          <w:tcPr>
            <w:tcW w:type="dxa" w:w="1944"/>
            <w:shd w:fill="E6F1F5"/>
          </w:tcPr>
          <w:p>
            <w:r>
              <w:rPr>
                <w:b/>
              </w:rPr>
              <w:t>Record ID</w:t>
            </w:r>
          </w:p>
        </w:tc>
        <w:tc>
          <w:tcPr>
            <w:tcW w:type="dxa" w:w="8568"/>
          </w:tcPr>
          <w:p>
            <w:r>
              <w:t>RERC-RES-0035</w:t>
            </w:r>
          </w:p>
        </w:tc>
      </w:tr>
    </w:tbl>
    <w:p>
      <w:pPr>
        <w:pStyle w:val="Heading2"/>
        <w:spacing w:before="160" w:after="60"/>
      </w:pPr>
      <w:r>
        <w:t>AARP Walk Audit Worksheets</w:t>
      </w:r>
    </w:p>
    <w:p>
      <w:pPr>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fillable worksheets for observing sidewalks, crossings, comfort, access, and safety.</w:t>
            </w:r>
          </w:p>
        </w:tc>
      </w:tr>
      <w:tr>
        <w:tc>
          <w:tcPr>
            <w:tcW w:type="dxa" w:w="1944"/>
            <w:shd w:fill="E9F2EC"/>
          </w:tcPr>
          <w:p>
            <w:r>
              <w:rPr>
                <w:b/>
              </w:rPr>
              <w:t>Best for</w:t>
            </w:r>
          </w:p>
        </w:tc>
        <w:tc>
          <w:tcPr>
            <w:tcW w:type="dxa" w:w="8568"/>
          </w:tcPr>
          <w:p>
            <w:r>
              <w:t>Residents; local governments; community groups; schools; planners</w:t>
            </w:r>
          </w:p>
        </w:tc>
      </w:tr>
      <w:tr>
        <w:tc>
          <w:tcPr>
            <w:tcW w:type="dxa" w:w="1944"/>
            <w:shd w:fill="E9F2EC"/>
          </w:tcPr>
          <w:p>
            <w:r>
              <w:rPr>
                <w:b/>
              </w:rPr>
              <w:t>Why it may help</w:t>
            </w:r>
          </w:p>
        </w:tc>
        <w:tc>
          <w:tcPr>
            <w:tcW w:type="dxa" w:w="8568"/>
          </w:tcPr>
          <w:p>
            <w:r>
              <w:t>Makes it easier to collect consistent notes during a community walk audit.</w:t>
            </w:r>
          </w:p>
        </w:tc>
      </w:tr>
      <w:tr>
        <w:tc>
          <w:tcPr>
            <w:tcW w:type="dxa" w:w="1944"/>
            <w:shd w:fill="E9F2EC"/>
          </w:tcPr>
          <w:p>
            <w:r>
              <w:rPr>
                <w:b/>
              </w:rPr>
              <w:t>Project stage</w:t>
            </w:r>
          </w:p>
        </w:tc>
        <w:tc>
          <w:tcPr>
            <w:tcW w:type="dxa" w:w="8568"/>
          </w:tcPr>
          <w:p>
            <w:r>
              <w:t>Idea; Planning</w:t>
            </w:r>
          </w:p>
        </w:tc>
      </w:tr>
      <w:tr>
        <w:tc>
          <w:tcPr>
            <w:tcW w:type="dxa" w:w="1944"/>
            <w:shd w:fill="E9F2EC"/>
          </w:tcPr>
          <w:p>
            <w:r>
              <w:rPr>
                <w:b/>
              </w:rPr>
              <w:t>Topics</w:t>
            </w:r>
          </w:p>
        </w:tc>
        <w:tc>
          <w:tcPr>
            <w:tcW w:type="dxa" w:w="8568"/>
          </w:tcPr>
          <w:p>
            <w:r>
              <w:t>walking; safety; accessibility; streets; field work</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78">
              <w:r>
                <w:rPr>
                  <w:color w:val="1B6A8F"/>
                  <w:u w:val="single"/>
                </w:rPr>
                <w:t>Open official page</w:t>
              </w:r>
            </w:hyperlink>
            <w:r>
              <w:t xml:space="preserve"> (https://www.aarp.org/livable-communities/getting-around/aarp-walk-audit-worksheets-english)</w:t>
            </w:r>
          </w:p>
        </w:tc>
      </w:tr>
      <w:tr>
        <w:tc>
          <w:tcPr>
            <w:tcW w:type="dxa" w:w="1944"/>
            <w:shd w:fill="E9F2EC"/>
          </w:tcPr>
          <w:p>
            <w:r>
              <w:rPr>
                <w:b/>
              </w:rPr>
              <w:t>Record ID</w:t>
            </w:r>
          </w:p>
        </w:tc>
        <w:tc>
          <w:tcPr>
            <w:tcW w:type="dxa" w:w="8568"/>
          </w:tcPr>
          <w:p>
            <w:r>
              <w:t>RERC-RES-0036</w:t>
            </w:r>
          </w:p>
        </w:tc>
      </w:tr>
    </w:tbl>
    <w:p>
      <w:pPr>
        <w:pStyle w:val="Heading2"/>
        <w:spacing w:before="160" w:after="60"/>
      </w:pPr>
      <w:r>
        <w:t>AARP Livability Index</w:t>
      </w:r>
    </w:p>
    <w:p>
      <w:pPr>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local scores and data for housing, neighborhoods, transportation, health, environment, engagement, and opportunity.</w:t>
            </w:r>
          </w:p>
        </w:tc>
      </w:tr>
      <w:tr>
        <w:tc>
          <w:tcPr>
            <w:tcW w:type="dxa" w:w="1944"/>
            <w:shd w:fill="E6F1F5"/>
          </w:tcPr>
          <w:p>
            <w:r>
              <w:rPr>
                <w:b/>
              </w:rPr>
              <w:t>Best for</w:t>
            </w:r>
          </w:p>
        </w:tc>
        <w:tc>
          <w:tcPr>
            <w:tcW w:type="dxa" w:w="8568"/>
          </w:tcPr>
          <w:p>
            <w:r>
              <w:t>Residents; local governments; planners; community organizations</w:t>
            </w:r>
          </w:p>
        </w:tc>
      </w:tr>
      <w:tr>
        <w:tc>
          <w:tcPr>
            <w:tcW w:type="dxa" w:w="1944"/>
            <w:shd w:fill="E6F1F5"/>
          </w:tcPr>
          <w:p>
            <w:r>
              <w:rPr>
                <w:b/>
              </w:rPr>
              <w:t>Why it may help</w:t>
            </w:r>
          </w:p>
        </w:tc>
        <w:tc>
          <w:tcPr>
            <w:tcW w:type="dxa" w:w="8568"/>
          </w:tcPr>
          <w:p>
            <w:r>
              <w:t>Can give an action plan a quick starting point for community strengths and needs. Review the source data before making decisions.</w:t>
            </w:r>
          </w:p>
        </w:tc>
      </w:tr>
      <w:tr>
        <w:tc>
          <w:tcPr>
            <w:tcW w:type="dxa" w:w="1944"/>
            <w:shd w:fill="E6F1F5"/>
          </w:tcPr>
          <w:p>
            <w:r>
              <w:rPr>
                <w:b/>
              </w:rPr>
              <w:t>Project stage</w:t>
            </w:r>
          </w:p>
        </w:tc>
        <w:tc>
          <w:tcPr>
            <w:tcW w:type="dxa" w:w="8568"/>
          </w:tcPr>
          <w:p>
            <w:r>
              <w:t>Idea; Planning</w:t>
            </w:r>
          </w:p>
        </w:tc>
      </w:tr>
      <w:tr>
        <w:tc>
          <w:tcPr>
            <w:tcW w:type="dxa" w:w="1944"/>
            <w:shd w:fill="E6F1F5"/>
          </w:tcPr>
          <w:p>
            <w:r>
              <w:rPr>
                <w:b/>
              </w:rPr>
              <w:t>Topics</w:t>
            </w:r>
          </w:p>
        </w:tc>
        <w:tc>
          <w:tcPr>
            <w:tcW w:type="dxa" w:w="8568"/>
          </w:tcPr>
          <w:p>
            <w:r>
              <w:t>livability; housing; transportation; health; environment; opportunity</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79">
              <w:r>
                <w:rPr>
                  <w:color w:val="1B6A8F"/>
                  <w:u w:val="single"/>
                </w:rPr>
                <w:t>Open official page</w:t>
              </w:r>
            </w:hyperlink>
            <w:r>
              <w:t xml:space="preserve"> (https://livabilityindex.aarp.org/)</w:t>
            </w:r>
          </w:p>
        </w:tc>
      </w:tr>
      <w:tr>
        <w:tc>
          <w:tcPr>
            <w:tcW w:type="dxa" w:w="1944"/>
            <w:shd w:fill="E6F1F5"/>
          </w:tcPr>
          <w:p>
            <w:r>
              <w:rPr>
                <w:b/>
              </w:rPr>
              <w:t>Record ID</w:t>
            </w:r>
          </w:p>
        </w:tc>
        <w:tc>
          <w:tcPr>
            <w:tcW w:type="dxa" w:w="8568"/>
          </w:tcPr>
          <w:p>
            <w:r>
              <w:t>RERC-RES-0033</w:t>
            </w:r>
          </w:p>
        </w:tc>
      </w:tr>
    </w:tbl>
    <w:p>
      <w:pPr>
        <w:pStyle w:val="Heading2"/>
        <w:spacing w:before="160" w:after="60"/>
      </w:pPr>
      <w:r>
        <w:t>Planning KnowledgeBase</w:t>
      </w:r>
    </w:p>
    <w:p>
      <w:pPr>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Collects planning guidance and examples by topic.</w:t>
            </w:r>
          </w:p>
        </w:tc>
      </w:tr>
      <w:tr>
        <w:tc>
          <w:tcPr>
            <w:tcW w:type="dxa" w:w="1944"/>
            <w:shd w:fill="E9F2EC"/>
          </w:tcPr>
          <w:p>
            <w:r>
              <w:rPr>
                <w:b/>
              </w:rPr>
              <w:t>Best for</w:t>
            </w:r>
          </w:p>
        </w:tc>
        <w:tc>
          <w:tcPr>
            <w:tcW w:type="dxa" w:w="8568"/>
          </w:tcPr>
          <w:p>
            <w:r>
              <w:t>Local officials; planners; community organizations; project teams</w:t>
            </w:r>
          </w:p>
        </w:tc>
      </w:tr>
      <w:tr>
        <w:tc>
          <w:tcPr>
            <w:tcW w:type="dxa" w:w="1944"/>
            <w:shd w:fill="E9F2EC"/>
          </w:tcPr>
          <w:p>
            <w:r>
              <w:rPr>
                <w:b/>
              </w:rPr>
              <w:t>Why it may help</w:t>
            </w:r>
          </w:p>
        </w:tc>
        <w:tc>
          <w:tcPr>
            <w:tcW w:type="dxa" w:w="8568"/>
          </w:tcPr>
          <w:p>
            <w:r>
              <w:t>Can help a team find background information and examples for land use and community planning actions.</w:t>
            </w:r>
          </w:p>
        </w:tc>
      </w:tr>
      <w:tr>
        <w:tc>
          <w:tcPr>
            <w:tcW w:type="dxa" w:w="1944"/>
            <w:shd w:fill="E9F2EC"/>
          </w:tcPr>
          <w:p>
            <w:r>
              <w:rPr>
                <w:b/>
              </w:rPr>
              <w:t>Project stage</w:t>
            </w:r>
          </w:p>
        </w:tc>
        <w:tc>
          <w:tcPr>
            <w:tcW w:type="dxa" w:w="8568"/>
          </w:tcPr>
          <w:p>
            <w:r>
              <w:t>Idea; Planning</w:t>
            </w:r>
          </w:p>
        </w:tc>
      </w:tr>
      <w:tr>
        <w:tc>
          <w:tcPr>
            <w:tcW w:type="dxa" w:w="1944"/>
            <w:shd w:fill="E9F2EC"/>
          </w:tcPr>
          <w:p>
            <w:r>
              <w:rPr>
                <w:b/>
              </w:rPr>
              <w:t>Topics</w:t>
            </w:r>
          </w:p>
        </w:tc>
        <w:tc>
          <w:tcPr>
            <w:tcW w:type="dxa" w:w="8568"/>
          </w:tcPr>
          <w:p>
            <w:r>
              <w:t>planning; land use; zoning; community development; best practices</w:t>
            </w:r>
          </w:p>
        </w:tc>
      </w:tr>
      <w:tr>
        <w:tc>
          <w:tcPr>
            <w:tcW w:type="dxa" w:w="1944"/>
            <w:shd w:fill="E9F2EC"/>
          </w:tcPr>
          <w:p>
            <w:r>
              <w:rPr>
                <w:b/>
              </w:rPr>
              <w:t>Amount or cost</w:t>
            </w:r>
          </w:p>
        </w:tc>
        <w:tc>
          <w:tcPr>
            <w:tcW w:type="dxa" w:w="8568"/>
          </w:tcPr>
          <w:p>
            <w:r>
              <w:t>Some content is public; some may require membership</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80">
              <w:r>
                <w:rPr>
                  <w:color w:val="1B6A8F"/>
                  <w:u w:val="single"/>
                </w:rPr>
                <w:t>Open official page</w:t>
              </w:r>
            </w:hyperlink>
            <w:r>
              <w:t xml:space="preserve"> (https://www.planning.org/knowledgebase)</w:t>
            </w:r>
          </w:p>
        </w:tc>
      </w:tr>
      <w:tr>
        <w:tc>
          <w:tcPr>
            <w:tcW w:type="dxa" w:w="1944"/>
            <w:shd w:fill="E9F2EC"/>
          </w:tcPr>
          <w:p>
            <w:r>
              <w:rPr>
                <w:b/>
              </w:rPr>
              <w:t>Record ID</w:t>
            </w:r>
          </w:p>
        </w:tc>
        <w:tc>
          <w:tcPr>
            <w:tcW w:type="dxa" w:w="8568"/>
          </w:tcPr>
          <w:p>
            <w:r>
              <w:t>RERC-RES-0049</w:t>
            </w:r>
          </w:p>
        </w:tc>
      </w:tr>
    </w:tbl>
    <w:p>
      <w:pPr>
        <w:pStyle w:val="Heading2"/>
        <w:spacing w:before="160" w:after="60"/>
      </w:pPr>
      <w:r>
        <w:t>Rural and Tribal Community Resources</w:t>
      </w:r>
    </w:p>
    <w:p>
      <w:pPr>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Collects project development, funding, financing, and technical assistance resources for rural and Tribal communities.</w:t>
            </w:r>
          </w:p>
        </w:tc>
      </w:tr>
      <w:tr>
        <w:tc>
          <w:tcPr>
            <w:tcW w:type="dxa" w:w="1944"/>
            <w:shd w:fill="E6F1F5"/>
          </w:tcPr>
          <w:p>
            <w:r>
              <w:rPr>
                <w:b/>
              </w:rPr>
              <w:t>Best for</w:t>
            </w:r>
          </w:p>
        </w:tc>
        <w:tc>
          <w:tcPr>
            <w:tcW w:type="dxa" w:w="8568"/>
          </w:tcPr>
          <w:p>
            <w:r>
              <w:t>Rural local governments; Tribes; transportation project sponsors</w:t>
            </w:r>
          </w:p>
        </w:tc>
      </w:tr>
      <w:tr>
        <w:tc>
          <w:tcPr>
            <w:tcW w:type="dxa" w:w="1944"/>
            <w:shd w:fill="E6F1F5"/>
          </w:tcPr>
          <w:p>
            <w:r>
              <w:rPr>
                <w:b/>
              </w:rPr>
              <w:t>Why it may help</w:t>
            </w:r>
          </w:p>
        </w:tc>
        <w:tc>
          <w:tcPr>
            <w:tcW w:type="dxa" w:w="8568"/>
          </w:tcPr>
          <w:p>
            <w:r>
              <w:t>Can help a small team prepare transportation projects and find the right federal help.</w:t>
            </w:r>
          </w:p>
        </w:tc>
      </w:tr>
      <w:tr>
        <w:tc>
          <w:tcPr>
            <w:tcW w:type="dxa" w:w="1944"/>
            <w:shd w:fill="E6F1F5"/>
          </w:tcPr>
          <w:p>
            <w:r>
              <w:rPr>
                <w:b/>
              </w:rPr>
              <w:t>Project stage</w:t>
            </w:r>
          </w:p>
        </w:tc>
        <w:tc>
          <w:tcPr>
            <w:tcW w:type="dxa" w:w="8568"/>
          </w:tcPr>
          <w:p>
            <w:r>
              <w:t>Idea; Planning; Application</w:t>
            </w:r>
          </w:p>
        </w:tc>
      </w:tr>
      <w:tr>
        <w:tc>
          <w:tcPr>
            <w:tcW w:type="dxa" w:w="1944"/>
            <w:shd w:fill="E6F1F5"/>
          </w:tcPr>
          <w:p>
            <w:r>
              <w:rPr>
                <w:b/>
              </w:rPr>
              <w:t>Topics</w:t>
            </w:r>
          </w:p>
        </w:tc>
        <w:tc>
          <w:tcPr>
            <w:tcW w:type="dxa" w:w="8568"/>
          </w:tcPr>
          <w:p>
            <w:r>
              <w:t>rural transportation; tribal; project development; funding</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81">
              <w:r>
                <w:rPr>
                  <w:color w:val="1B6A8F"/>
                  <w:u w:val="single"/>
                </w:rPr>
                <w:t>Open official page</w:t>
              </w:r>
            </w:hyperlink>
            <w:r>
              <w:t xml:space="preserve"> (https://www.transportation.gov/buildamerica/rural)</w:t>
            </w:r>
          </w:p>
        </w:tc>
      </w:tr>
      <w:tr>
        <w:tc>
          <w:tcPr>
            <w:tcW w:type="dxa" w:w="1944"/>
            <w:shd w:fill="E6F1F5"/>
          </w:tcPr>
          <w:p>
            <w:r>
              <w:rPr>
                <w:b/>
              </w:rPr>
              <w:t>Record ID</w:t>
            </w:r>
          </w:p>
        </w:tc>
        <w:tc>
          <w:tcPr>
            <w:tcW w:type="dxa" w:w="8568"/>
          </w:tcPr>
          <w:p>
            <w:r>
              <w:t>RERC-RES-0056</w:t>
            </w:r>
          </w:p>
        </w:tc>
      </w:tr>
    </w:tbl>
    <w:p>
      <w:pPr>
        <w:pStyle w:val="Heading2"/>
        <w:spacing w:before="160" w:after="60"/>
      </w:pPr>
      <w:r>
        <w:t>Rural Innovation Initiative</w:t>
      </w:r>
    </w:p>
    <w:p>
      <w:pPr>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rural business ecosystems that can support recreation, tourism, remote work, and main street growth.</w:t>
            </w:r>
          </w:p>
        </w:tc>
      </w:tr>
      <w:tr>
        <w:tc>
          <w:tcPr>
            <w:tcW w:type="dxa" w:w="1944"/>
            <w:shd w:fill="E9F2EC"/>
          </w:tcPr>
          <w:p>
            <w:r>
              <w:rPr>
                <w:b/>
              </w:rPr>
              <w:t>Best for</w:t>
            </w:r>
          </w:p>
        </w:tc>
        <w:tc>
          <w:tcPr>
            <w:tcW w:type="dxa" w:w="8568"/>
          </w:tcPr>
          <w:p>
            <w:r>
              <w:t>Rural communities and local coalitions building entrepreneurship ecosystems</w:t>
            </w:r>
          </w:p>
        </w:tc>
      </w:tr>
      <w:tr>
        <w:tc>
          <w:tcPr>
            <w:tcW w:type="dxa" w:w="1944"/>
            <w:shd w:fill="E9F2EC"/>
          </w:tcPr>
          <w:p>
            <w:r>
              <w:rPr>
                <w:b/>
              </w:rPr>
              <w:t>Why it may help</w:t>
            </w:r>
          </w:p>
        </w:tc>
        <w:tc>
          <w:tcPr>
            <w:tcW w:type="dxa" w:w="8568"/>
          </w:tcPr>
          <w:p>
            <w:r>
              <w:t>Builds rural business ecosystems that can support recreation, tourism, remote work, and main street growth.</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entrepreneurship, digital economy, ecosystem building, grant readiness, strategy</w:t>
            </w:r>
          </w:p>
        </w:tc>
      </w:tr>
      <w:tr>
        <w:tc>
          <w:tcPr>
            <w:tcW w:type="dxa" w:w="1944"/>
            <w:shd w:fill="E9F2EC"/>
          </w:tcPr>
          <w:p>
            <w:r>
              <w:rPr>
                <w:b/>
              </w:rPr>
              <w:t>Amount or cost</w:t>
            </w:r>
          </w:p>
        </w:tc>
        <w:tc>
          <w:tcPr>
            <w:tcW w:type="dxa" w:w="8568"/>
          </w:tcPr>
          <w:p>
            <w:r>
              <w:t>TA value varies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82">
              <w:r>
                <w:rPr>
                  <w:color w:val="1B6A8F"/>
                  <w:u w:val="single"/>
                </w:rPr>
                <w:t>Open official page</w:t>
              </w:r>
            </w:hyperlink>
            <w:r>
              <w:t xml:space="preserve"> (https://ruralinnovation.us/our-work/rural-innovation-initiative)</w:t>
            </w:r>
          </w:p>
        </w:tc>
      </w:tr>
      <w:tr>
        <w:tc>
          <w:tcPr>
            <w:tcW w:type="dxa" w:w="1944"/>
            <w:shd w:fill="E9F2EC"/>
          </w:tcPr>
          <w:p>
            <w:r>
              <w:rPr>
                <w:b/>
              </w:rPr>
              <w:t>Record ID</w:t>
            </w:r>
          </w:p>
        </w:tc>
        <w:tc>
          <w:tcPr>
            <w:tcW w:type="dxa" w:w="8568"/>
          </w:tcPr>
          <w:p>
            <w:r>
              <w:t>RERC-RES-0054</w:t>
            </w:r>
          </w:p>
        </w:tc>
      </w:tr>
    </w:tbl>
    <w:p>
      <w:pPr>
        <w:pStyle w:val="Heading2"/>
        <w:spacing w:before="160" w:after="60"/>
      </w:pPr>
      <w:r>
        <w:t>BRIC Direct Technical Assistance</w:t>
      </w:r>
    </w:p>
    <w:p>
      <w:pPr>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hands-on help with risk assessment, community engagement, partnerships, planning, and project design. It does not provide money.</w:t>
            </w:r>
          </w:p>
        </w:tc>
      </w:tr>
      <w:tr>
        <w:tc>
          <w:tcPr>
            <w:tcW w:type="dxa" w:w="1944"/>
            <w:shd w:fill="E6F1F5"/>
          </w:tcPr>
          <w:p>
            <w:r>
              <w:rPr>
                <w:b/>
              </w:rPr>
              <w:t>Best for</w:t>
            </w:r>
          </w:p>
        </w:tc>
        <w:tc>
          <w:tcPr>
            <w:tcW w:type="dxa" w:w="8568"/>
          </w:tcPr>
          <w:p>
            <w:r>
              <w:t>Local governments; Tribes; territories; priority rural and high-risk communities</w:t>
            </w:r>
          </w:p>
        </w:tc>
      </w:tr>
      <w:tr>
        <w:tc>
          <w:tcPr>
            <w:tcW w:type="dxa" w:w="1944"/>
            <w:shd w:fill="E6F1F5"/>
          </w:tcPr>
          <w:p>
            <w:r>
              <w:rPr>
                <w:b/>
              </w:rPr>
              <w:t>Why it may help</w:t>
            </w:r>
          </w:p>
        </w:tc>
        <w:tc>
          <w:tcPr>
            <w:tcW w:type="dxa" w:w="8568"/>
          </w:tcPr>
          <w:p>
            <w:r>
              <w:t>Can help a small community prepare a stronger hazard mitigation project before seeking funds.</w:t>
            </w:r>
          </w:p>
        </w:tc>
      </w:tr>
      <w:tr>
        <w:tc>
          <w:tcPr>
            <w:tcW w:type="dxa" w:w="1944"/>
            <w:shd w:fill="E6F1F5"/>
          </w:tcPr>
          <w:p>
            <w:r>
              <w:rPr>
                <w:b/>
              </w:rPr>
              <w:t>Project stage</w:t>
            </w:r>
          </w:p>
        </w:tc>
        <w:tc>
          <w:tcPr>
            <w:tcW w:type="dxa" w:w="8568"/>
          </w:tcPr>
          <w:p>
            <w:r>
              <w:t>Idea; Planning; Design</w:t>
            </w:r>
          </w:p>
        </w:tc>
      </w:tr>
      <w:tr>
        <w:tc>
          <w:tcPr>
            <w:tcW w:type="dxa" w:w="1944"/>
            <w:shd w:fill="E6F1F5"/>
          </w:tcPr>
          <w:p>
            <w:r>
              <w:rPr>
                <w:b/>
              </w:rPr>
              <w:t>Topics</w:t>
            </w:r>
          </w:p>
        </w:tc>
        <w:tc>
          <w:tcPr>
            <w:tcW w:type="dxa" w:w="8568"/>
          </w:tcPr>
          <w:p>
            <w:r>
              <w:t>hazard mitigation; resilience; planning; nature-based solutions</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83">
              <w:r>
                <w:rPr>
                  <w:color w:val="1B6A8F"/>
                  <w:u w:val="single"/>
                </w:rPr>
                <w:t>Open official page</w:t>
              </w:r>
            </w:hyperlink>
            <w:r>
              <w:t xml:space="preserve"> (https://www.fema.gov/grants/mitigation/learn/building-resilient-infrastructure-communities/direct-technical-assistance)</w:t>
            </w:r>
          </w:p>
        </w:tc>
      </w:tr>
      <w:tr>
        <w:tc>
          <w:tcPr>
            <w:tcW w:type="dxa" w:w="1944"/>
            <w:shd w:fill="E6F1F5"/>
          </w:tcPr>
          <w:p>
            <w:r>
              <w:rPr>
                <w:b/>
              </w:rPr>
              <w:t>Record ID</w:t>
            </w:r>
          </w:p>
        </w:tc>
        <w:tc>
          <w:tcPr>
            <w:tcW w:type="dxa" w:w="8568"/>
          </w:tcPr>
          <w:p>
            <w:r>
              <w:t>RERC-RES-0037</w:t>
            </w:r>
          </w:p>
        </w:tc>
      </w:tr>
    </w:tbl>
    <w:p>
      <w:pPr>
        <w:pStyle w:val="Heading2"/>
        <w:spacing w:before="160" w:after="60"/>
      </w:pPr>
      <w:r>
        <w:t>Benefit-Cost Analysis Toolkit</w:t>
      </w:r>
    </w:p>
    <w:p>
      <w:pPr>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FEMA methods, software, and guidance for benefit-cost analysis.</w:t>
            </w:r>
          </w:p>
        </w:tc>
      </w:tr>
      <w:tr>
        <w:tc>
          <w:tcPr>
            <w:tcW w:type="dxa" w:w="1944"/>
            <w:shd w:fill="E9F2EC"/>
          </w:tcPr>
          <w:p>
            <w:r>
              <w:rPr>
                <w:b/>
              </w:rPr>
              <w:t>Best for</w:t>
            </w:r>
          </w:p>
        </w:tc>
        <w:tc>
          <w:tcPr>
            <w:tcW w:type="dxa" w:w="8568"/>
          </w:tcPr>
          <w:p>
            <w:r>
              <w:t>Local governments; Tribes; states; hazard mitigation applicants; technical partners</w:t>
            </w:r>
          </w:p>
        </w:tc>
      </w:tr>
      <w:tr>
        <w:tc>
          <w:tcPr>
            <w:tcW w:type="dxa" w:w="1944"/>
            <w:shd w:fill="E9F2EC"/>
          </w:tcPr>
          <w:p>
            <w:r>
              <w:rPr>
                <w:b/>
              </w:rPr>
              <w:t>Why it may help</w:t>
            </w:r>
          </w:p>
        </w:tc>
        <w:tc>
          <w:tcPr>
            <w:tcW w:type="dxa" w:w="8568"/>
          </w:tcPr>
          <w:p>
            <w:r>
              <w:t>Many hazard mitigation grants require this analysis before a project can be funded.</w:t>
            </w:r>
          </w:p>
        </w:tc>
      </w:tr>
      <w:tr>
        <w:tc>
          <w:tcPr>
            <w:tcW w:type="dxa" w:w="1944"/>
            <w:shd w:fill="E9F2EC"/>
          </w:tcPr>
          <w:p>
            <w:r>
              <w:rPr>
                <w:b/>
              </w:rPr>
              <w:t>Project stage</w:t>
            </w:r>
          </w:p>
        </w:tc>
        <w:tc>
          <w:tcPr>
            <w:tcW w:type="dxa" w:w="8568"/>
          </w:tcPr>
          <w:p>
            <w:r>
              <w:t>Planning; Application</w:t>
            </w:r>
          </w:p>
        </w:tc>
      </w:tr>
      <w:tr>
        <w:tc>
          <w:tcPr>
            <w:tcW w:type="dxa" w:w="1944"/>
            <w:shd w:fill="E9F2EC"/>
          </w:tcPr>
          <w:p>
            <w:r>
              <w:rPr>
                <w:b/>
              </w:rPr>
              <w:t>Topics</w:t>
            </w:r>
          </w:p>
        </w:tc>
        <w:tc>
          <w:tcPr>
            <w:tcW w:type="dxa" w:w="8568"/>
          </w:tcPr>
          <w:p>
            <w:r>
              <w:t>hazard mitigation; benefit-cost analysis; grant application</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84">
              <w:r>
                <w:rPr>
                  <w:color w:val="1B6A8F"/>
                  <w:u w:val="single"/>
                </w:rPr>
                <w:t>Open official page</w:t>
              </w:r>
            </w:hyperlink>
            <w:r>
              <w:t xml:space="preserve"> (https://www.fema.gov/grants/tools/benefit-cost-analysis)</w:t>
            </w:r>
          </w:p>
        </w:tc>
      </w:tr>
      <w:tr>
        <w:tc>
          <w:tcPr>
            <w:tcW w:type="dxa" w:w="1944"/>
            <w:shd w:fill="E9F2EC"/>
          </w:tcPr>
          <w:p>
            <w:r>
              <w:rPr>
                <w:b/>
              </w:rPr>
              <w:t>Record ID</w:t>
            </w:r>
          </w:p>
        </w:tc>
        <w:tc>
          <w:tcPr>
            <w:tcW w:type="dxa" w:w="8568"/>
          </w:tcPr>
          <w:p>
            <w:r>
              <w:t>RERC-RES-0038</w:t>
            </w:r>
          </w:p>
        </w:tc>
      </w:tr>
    </w:tbl>
    <w:p>
      <w:pPr>
        <w:pStyle w:val="Heading2"/>
        <w:spacing w:before="160" w:after="60"/>
      </w:pPr>
      <w:r>
        <w:t>Hazus</w:t>
      </w:r>
    </w:p>
    <w:p>
      <w:pPr>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Estimates possible losses from floods, hurricanes, earthquakes, and other hazards.</w:t>
            </w:r>
          </w:p>
        </w:tc>
      </w:tr>
      <w:tr>
        <w:tc>
          <w:tcPr>
            <w:tcW w:type="dxa" w:w="1944"/>
            <w:shd w:fill="E6F1F5"/>
          </w:tcPr>
          <w:p>
            <w:r>
              <w:rPr>
                <w:b/>
              </w:rPr>
              <w:t>Best for</w:t>
            </w:r>
          </w:p>
        </w:tc>
        <w:tc>
          <w:tcPr>
            <w:tcW w:type="dxa" w:w="8568"/>
          </w:tcPr>
          <w:p>
            <w:r>
              <w:t>Emergency managers; planners; local governments; Tribes; technical partners</w:t>
            </w:r>
          </w:p>
        </w:tc>
      </w:tr>
      <w:tr>
        <w:tc>
          <w:tcPr>
            <w:tcW w:type="dxa" w:w="1944"/>
            <w:shd w:fill="E6F1F5"/>
          </w:tcPr>
          <w:p>
            <w:r>
              <w:rPr>
                <w:b/>
              </w:rPr>
              <w:t>Why it may help</w:t>
            </w:r>
          </w:p>
        </w:tc>
        <w:tc>
          <w:tcPr>
            <w:tcW w:type="dxa" w:w="8568"/>
          </w:tcPr>
          <w:p>
            <w:r>
              <w:t>Can help a community understand risks to people, buildings, roads, parks, and local businesses.</w:t>
            </w:r>
          </w:p>
        </w:tc>
      </w:tr>
      <w:tr>
        <w:tc>
          <w:tcPr>
            <w:tcW w:type="dxa" w:w="1944"/>
            <w:shd w:fill="E6F1F5"/>
          </w:tcPr>
          <w:p>
            <w:r>
              <w:rPr>
                <w:b/>
              </w:rPr>
              <w:t>Project stage</w:t>
            </w:r>
          </w:p>
        </w:tc>
        <w:tc>
          <w:tcPr>
            <w:tcW w:type="dxa" w:w="8568"/>
          </w:tcPr>
          <w:p>
            <w:r>
              <w:t>Planning; Design</w:t>
            </w:r>
          </w:p>
        </w:tc>
      </w:tr>
      <w:tr>
        <w:tc>
          <w:tcPr>
            <w:tcW w:type="dxa" w:w="1944"/>
            <w:shd w:fill="E6F1F5"/>
          </w:tcPr>
          <w:p>
            <w:r>
              <w:rPr>
                <w:b/>
              </w:rPr>
              <w:t>Topics</w:t>
            </w:r>
          </w:p>
        </w:tc>
        <w:tc>
          <w:tcPr>
            <w:tcW w:type="dxa" w:w="8568"/>
          </w:tcPr>
          <w:p>
            <w:r>
              <w:t>hazards; risk; flooding; earthquakes; hurricanes; mapping</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85">
              <w:r>
                <w:rPr>
                  <w:color w:val="1B6A8F"/>
                  <w:u w:val="single"/>
                </w:rPr>
                <w:t>Open official page</w:t>
              </w:r>
            </w:hyperlink>
            <w:r>
              <w:t xml:space="preserve"> (https://www.fema.gov/flood-maps/products-tools/hazus)</w:t>
            </w:r>
          </w:p>
        </w:tc>
      </w:tr>
      <w:tr>
        <w:tc>
          <w:tcPr>
            <w:tcW w:type="dxa" w:w="1944"/>
            <w:shd w:fill="E6F1F5"/>
          </w:tcPr>
          <w:p>
            <w:r>
              <w:rPr>
                <w:b/>
              </w:rPr>
              <w:t>Record ID</w:t>
            </w:r>
          </w:p>
        </w:tc>
        <w:tc>
          <w:tcPr>
            <w:tcW w:type="dxa" w:w="8568"/>
          </w:tcPr>
          <w:p>
            <w:r>
              <w:t>RERC-RES-0042</w:t>
            </w:r>
          </w:p>
        </w:tc>
      </w:tr>
    </w:tbl>
    <w:p>
      <w:pPr>
        <w:pStyle w:val="Heading2"/>
        <w:spacing w:before="160" w:after="60"/>
      </w:pPr>
      <w:r>
        <w:t>Pedestrian and Bicycle Funding Resources</w:t>
      </w:r>
    </w:p>
    <w:p>
      <w:pPr>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Collects funding programs and guidance for walking and biking projects.</w:t>
            </w:r>
          </w:p>
        </w:tc>
      </w:tr>
      <w:tr>
        <w:tc>
          <w:tcPr>
            <w:tcW w:type="dxa" w:w="1944"/>
            <w:shd w:fill="E9F2EC"/>
          </w:tcPr>
          <w:p>
            <w:r>
              <w:rPr>
                <w:b/>
              </w:rPr>
              <w:t>Best for</w:t>
            </w:r>
          </w:p>
        </w:tc>
        <w:tc>
          <w:tcPr>
            <w:tcW w:type="dxa" w:w="8568"/>
          </w:tcPr>
          <w:p>
            <w:r>
              <w:t>Local governments; transportation agencies; planning groups; community partners</w:t>
            </w:r>
          </w:p>
        </w:tc>
      </w:tr>
      <w:tr>
        <w:tc>
          <w:tcPr>
            <w:tcW w:type="dxa" w:w="1944"/>
            <w:shd w:fill="E9F2EC"/>
          </w:tcPr>
          <w:p>
            <w:r>
              <w:rPr>
                <w:b/>
              </w:rPr>
              <w:t>Why it may help</w:t>
            </w:r>
          </w:p>
        </w:tc>
        <w:tc>
          <w:tcPr>
            <w:tcW w:type="dxa" w:w="8568"/>
          </w:tcPr>
          <w:p>
            <w:r>
              <w:t>Helps communities connect trails, downtown streets, schools, parks, and neighborhoods.</w:t>
            </w:r>
          </w:p>
        </w:tc>
      </w:tr>
      <w:tr>
        <w:tc>
          <w:tcPr>
            <w:tcW w:type="dxa" w:w="1944"/>
            <w:shd w:fill="E9F2EC"/>
          </w:tcPr>
          <w:p>
            <w:r>
              <w:rPr>
                <w:b/>
              </w:rPr>
              <w:t>Project stage</w:t>
            </w:r>
          </w:p>
        </w:tc>
        <w:tc>
          <w:tcPr>
            <w:tcW w:type="dxa" w:w="8568"/>
          </w:tcPr>
          <w:p>
            <w:r>
              <w:t>Planning; Design</w:t>
            </w:r>
          </w:p>
        </w:tc>
      </w:tr>
      <w:tr>
        <w:tc>
          <w:tcPr>
            <w:tcW w:type="dxa" w:w="1944"/>
            <w:shd w:fill="E9F2EC"/>
          </w:tcPr>
          <w:p>
            <w:r>
              <w:rPr>
                <w:b/>
              </w:rPr>
              <w:t>Topics</w:t>
            </w:r>
          </w:p>
        </w:tc>
        <w:tc>
          <w:tcPr>
            <w:tcW w:type="dxa" w:w="8568"/>
          </w:tcPr>
          <w:p>
            <w:r>
              <w:t>walking; biking; trails; transportation funding</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86">
              <w:r>
                <w:rPr>
                  <w:color w:val="1B6A8F"/>
                  <w:u w:val="single"/>
                </w:rPr>
                <w:t>Open official page</w:t>
              </w:r>
            </w:hyperlink>
            <w:r>
              <w:t xml:space="preserve"> (https://www.fhwa.dot.gov/environment/bicycle_pedestrian/funding)</w:t>
            </w:r>
          </w:p>
        </w:tc>
      </w:tr>
      <w:tr>
        <w:tc>
          <w:tcPr>
            <w:tcW w:type="dxa" w:w="1944"/>
            <w:shd w:fill="E9F2EC"/>
          </w:tcPr>
          <w:p>
            <w:r>
              <w:rPr>
                <w:b/>
              </w:rPr>
              <w:t>Record ID</w:t>
            </w:r>
          </w:p>
        </w:tc>
        <w:tc>
          <w:tcPr>
            <w:tcW w:type="dxa" w:w="8568"/>
          </w:tcPr>
          <w:p>
            <w:r>
              <w:t>RERC-RES-0048</w:t>
            </w:r>
          </w:p>
        </w:tc>
      </w:tr>
    </w:tbl>
    <w:p>
      <w:pPr>
        <w:pStyle w:val="Heading2"/>
        <w:spacing w:before="160" w:after="60"/>
      </w:pPr>
      <w:r>
        <w:t>Transportation Planning Capacity Building Program</w:t>
      </w:r>
    </w:p>
    <w:p>
      <w:pPr>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training, planning tools, a resource hub, and free peer assistance.</w:t>
            </w:r>
          </w:p>
        </w:tc>
      </w:tr>
      <w:tr>
        <w:tc>
          <w:tcPr>
            <w:tcW w:type="dxa" w:w="1944"/>
            <w:shd w:fill="E6F1F5"/>
          </w:tcPr>
          <w:p>
            <w:r>
              <w:rPr>
                <w:b/>
              </w:rPr>
              <w:t>Best for</w:t>
            </w:r>
          </w:p>
        </w:tc>
        <w:tc>
          <w:tcPr>
            <w:tcW w:type="dxa" w:w="8568"/>
          </w:tcPr>
          <w:p>
            <w:r>
              <w:t>State; local; regional; and Tribal governments; transit agencies; community leaders</w:t>
            </w:r>
          </w:p>
        </w:tc>
      </w:tr>
      <w:tr>
        <w:tc>
          <w:tcPr>
            <w:tcW w:type="dxa" w:w="1944"/>
            <w:shd w:fill="E6F1F5"/>
          </w:tcPr>
          <w:p>
            <w:r>
              <w:rPr>
                <w:b/>
              </w:rPr>
              <w:t>Why it may help</w:t>
            </w:r>
          </w:p>
        </w:tc>
        <w:tc>
          <w:tcPr>
            <w:tcW w:type="dxa" w:w="8568"/>
          </w:tcPr>
          <w:p>
            <w:r>
              <w:t>Can help a rural team understand transportation planning and build staff skills before applying for funds.</w:t>
            </w:r>
          </w:p>
        </w:tc>
      </w:tr>
      <w:tr>
        <w:tc>
          <w:tcPr>
            <w:tcW w:type="dxa" w:w="1944"/>
            <w:shd w:fill="E6F1F5"/>
          </w:tcPr>
          <w:p>
            <w:r>
              <w:rPr>
                <w:b/>
              </w:rPr>
              <w:t>Project stage</w:t>
            </w:r>
          </w:p>
        </w:tc>
        <w:tc>
          <w:tcPr>
            <w:tcW w:type="dxa" w:w="8568"/>
          </w:tcPr>
          <w:p>
            <w:r>
              <w:t>Idea; Planning</w:t>
            </w:r>
          </w:p>
        </w:tc>
      </w:tr>
      <w:tr>
        <w:tc>
          <w:tcPr>
            <w:tcW w:type="dxa" w:w="1944"/>
            <w:shd w:fill="E6F1F5"/>
          </w:tcPr>
          <w:p>
            <w:r>
              <w:rPr>
                <w:b/>
              </w:rPr>
              <w:t>Topics</w:t>
            </w:r>
          </w:p>
        </w:tc>
        <w:tc>
          <w:tcPr>
            <w:tcW w:type="dxa" w:w="8568"/>
          </w:tcPr>
          <w:p>
            <w:r>
              <w:t>transportation planning; training; peer help; rural</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87">
              <w:r>
                <w:rPr>
                  <w:color w:val="1B6A8F"/>
                  <w:u w:val="single"/>
                </w:rPr>
                <w:t>Open official page</w:t>
              </w:r>
            </w:hyperlink>
            <w:r>
              <w:t xml:space="preserve"> (https://www.planning.dot.gov/)</w:t>
            </w:r>
          </w:p>
        </w:tc>
      </w:tr>
      <w:tr>
        <w:tc>
          <w:tcPr>
            <w:tcW w:type="dxa" w:w="1944"/>
            <w:shd w:fill="E6F1F5"/>
          </w:tcPr>
          <w:p>
            <w:r>
              <w:rPr>
                <w:b/>
              </w:rPr>
              <w:t>Record ID</w:t>
            </w:r>
          </w:p>
        </w:tc>
        <w:tc>
          <w:tcPr>
            <w:tcW w:type="dxa" w:w="8568"/>
          </w:tcPr>
          <w:p>
            <w:r>
              <w:t>RERC-RES-0060</w:t>
            </w:r>
          </w:p>
        </w:tc>
      </w:tr>
    </w:tbl>
    <w:p>
      <w:pPr>
        <w:pStyle w:val="Heading2"/>
        <w:spacing w:before="160" w:after="60"/>
      </w:pPr>
      <w:r>
        <w:t>Helping Communities Directory</w:t>
      </w:r>
    </w:p>
    <w:p>
      <w:pPr>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Links to NPS community assistance, recognition, and funding programs for recreation, conservation, and preservation.</w:t>
            </w:r>
          </w:p>
        </w:tc>
      </w:tr>
      <w:tr>
        <w:tc>
          <w:tcPr>
            <w:tcW w:type="dxa" w:w="1944"/>
            <w:shd w:fill="E9F2EC"/>
          </w:tcPr>
          <w:p>
            <w:r>
              <w:rPr>
                <w:b/>
              </w:rPr>
              <w:t>Best for</w:t>
            </w:r>
          </w:p>
        </w:tc>
        <w:tc>
          <w:tcPr>
            <w:tcW w:type="dxa" w:w="8568"/>
          </w:tcPr>
          <w:p>
            <w:r>
              <w:t>Local governments; Tribes; nonprofits; community and conservation groups</w:t>
            </w:r>
          </w:p>
        </w:tc>
      </w:tr>
      <w:tr>
        <w:tc>
          <w:tcPr>
            <w:tcW w:type="dxa" w:w="1944"/>
            <w:shd w:fill="E9F2EC"/>
          </w:tcPr>
          <w:p>
            <w:r>
              <w:rPr>
                <w:b/>
              </w:rPr>
              <w:t>Why it may help</w:t>
            </w:r>
          </w:p>
        </w:tc>
        <w:tc>
          <w:tcPr>
            <w:tcW w:type="dxa" w:w="8568"/>
          </w:tcPr>
          <w:p>
            <w:r>
              <w:t>Helps an RERC team find the NPS program that best fits its project.</w:t>
            </w:r>
          </w:p>
        </w:tc>
      </w:tr>
      <w:tr>
        <w:tc>
          <w:tcPr>
            <w:tcW w:type="dxa" w:w="1944"/>
            <w:shd w:fill="E9F2EC"/>
          </w:tcPr>
          <w:p>
            <w:r>
              <w:rPr>
                <w:b/>
              </w:rPr>
              <w:t>Project stage</w:t>
            </w:r>
          </w:p>
        </w:tc>
        <w:tc>
          <w:tcPr>
            <w:tcW w:type="dxa" w:w="8568"/>
          </w:tcPr>
          <w:p>
            <w:r>
              <w:t>Idea; Planning</w:t>
            </w:r>
          </w:p>
        </w:tc>
      </w:tr>
      <w:tr>
        <w:tc>
          <w:tcPr>
            <w:tcW w:type="dxa" w:w="1944"/>
            <w:shd w:fill="E9F2EC"/>
          </w:tcPr>
          <w:p>
            <w:r>
              <w:rPr>
                <w:b/>
              </w:rPr>
              <w:t>Topics</w:t>
            </w:r>
          </w:p>
        </w:tc>
        <w:tc>
          <w:tcPr>
            <w:tcW w:type="dxa" w:w="8568"/>
          </w:tcPr>
          <w:p>
            <w:r>
              <w:t>parks; trails; rivers; conservation; historic preservation</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88">
              <w:r>
                <w:rPr>
                  <w:color w:val="1B6A8F"/>
                  <w:u w:val="single"/>
                </w:rPr>
                <w:t>Open official page</w:t>
              </w:r>
            </w:hyperlink>
            <w:r>
              <w:t xml:space="preserve"> (https://www.nps.gov/subjects/partnerships/helping-communities.htm)</w:t>
            </w:r>
          </w:p>
        </w:tc>
      </w:tr>
      <w:tr>
        <w:tc>
          <w:tcPr>
            <w:tcW w:type="dxa" w:w="1944"/>
            <w:shd w:fill="E9F2EC"/>
          </w:tcPr>
          <w:p>
            <w:r>
              <w:rPr>
                <w:b/>
              </w:rPr>
              <w:t>Record ID</w:t>
            </w:r>
          </w:p>
        </w:tc>
        <w:tc>
          <w:tcPr>
            <w:tcW w:type="dxa" w:w="8568"/>
          </w:tcPr>
          <w:p>
            <w:r>
              <w:t>RERC-RES-0043</w:t>
            </w:r>
          </w:p>
        </w:tc>
      </w:tr>
    </w:tbl>
    <w:p>
      <w:pPr>
        <w:pStyle w:val="Heading2"/>
        <w:spacing w:before="160" w:after="60"/>
      </w:pPr>
      <w:r>
        <w:t>Historic Preservation Grants and Technical Assistance Directory</w:t>
      </w:r>
    </w:p>
    <w:p>
      <w:pPr>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Links to NPS historic preservation grants and technical assistance for states, Tribes, and local communities.</w:t>
            </w:r>
          </w:p>
        </w:tc>
      </w:tr>
      <w:tr>
        <w:tc>
          <w:tcPr>
            <w:tcW w:type="dxa" w:w="1944"/>
            <w:shd w:fill="E6F1F5"/>
          </w:tcPr>
          <w:p>
            <w:r>
              <w:rPr>
                <w:b/>
              </w:rPr>
              <w:t>Best for</w:t>
            </w:r>
          </w:p>
        </w:tc>
        <w:tc>
          <w:tcPr>
            <w:tcW w:type="dxa" w:w="8568"/>
          </w:tcPr>
          <w:p>
            <w:r>
              <w:t>States; Tribes; local governments; preservation organizations; eligible nonprofits</w:t>
            </w:r>
          </w:p>
        </w:tc>
      </w:tr>
      <w:tr>
        <w:tc>
          <w:tcPr>
            <w:tcW w:type="dxa" w:w="1944"/>
            <w:shd w:fill="E6F1F5"/>
          </w:tcPr>
          <w:p>
            <w:r>
              <w:rPr>
                <w:b/>
              </w:rPr>
              <w:t>Why it may help</w:t>
            </w:r>
          </w:p>
        </w:tc>
        <w:tc>
          <w:tcPr>
            <w:tcW w:type="dxa" w:w="8568"/>
          </w:tcPr>
          <w:p>
            <w:r>
              <w:t>Can help an RERC community protect historic buildings, cultural places, and main street assets.</w:t>
            </w:r>
          </w:p>
        </w:tc>
      </w:tr>
      <w:tr>
        <w:tc>
          <w:tcPr>
            <w:tcW w:type="dxa" w:w="1944"/>
            <w:shd w:fill="E6F1F5"/>
          </w:tcPr>
          <w:p>
            <w:r>
              <w:rPr>
                <w:b/>
              </w:rPr>
              <w:t>Project stage</w:t>
            </w:r>
          </w:p>
        </w:tc>
        <w:tc>
          <w:tcPr>
            <w:tcW w:type="dxa" w:w="8568"/>
          </w:tcPr>
          <w:p>
            <w:r>
              <w:t>Planning; Design; Construction</w:t>
            </w:r>
          </w:p>
        </w:tc>
      </w:tr>
      <w:tr>
        <w:tc>
          <w:tcPr>
            <w:tcW w:type="dxa" w:w="1944"/>
            <w:shd w:fill="E6F1F5"/>
          </w:tcPr>
          <w:p>
            <w:r>
              <w:rPr>
                <w:b/>
              </w:rPr>
              <w:t>Topics</w:t>
            </w:r>
          </w:p>
        </w:tc>
        <w:tc>
          <w:tcPr>
            <w:tcW w:type="dxa" w:w="8568"/>
          </w:tcPr>
          <w:p>
            <w:r>
              <w:t>historic preservation; main street; cultural heritage; grants</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89">
              <w:r>
                <w:rPr>
                  <w:color w:val="1B6A8F"/>
                  <w:u w:val="single"/>
                </w:rPr>
                <w:t>Open official page</w:t>
              </w:r>
            </w:hyperlink>
            <w:r>
              <w:t xml:space="preserve"> (https://www.nps.gov/orgs/1623/whatwedo.htm)</w:t>
            </w:r>
          </w:p>
        </w:tc>
      </w:tr>
      <w:tr>
        <w:tc>
          <w:tcPr>
            <w:tcW w:type="dxa" w:w="1944"/>
            <w:shd w:fill="E6F1F5"/>
          </w:tcPr>
          <w:p>
            <w:r>
              <w:rPr>
                <w:b/>
              </w:rPr>
              <w:t>Record ID</w:t>
            </w:r>
          </w:p>
        </w:tc>
        <w:tc>
          <w:tcPr>
            <w:tcW w:type="dxa" w:w="8568"/>
          </w:tcPr>
          <w:p>
            <w:r>
              <w:t>RERC-RES-0044</w:t>
            </w:r>
          </w:p>
        </w:tc>
      </w:tr>
    </w:tbl>
    <w:p>
      <w:pPr>
        <w:pStyle w:val="Heading2"/>
        <w:spacing w:before="160" w:after="60"/>
      </w:pPr>
      <w:r>
        <w:t>Outdoor Recreation Legacy Partnership Application Help</w:t>
      </w:r>
    </w:p>
    <w:p>
      <w:pPr>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Offers application guidance, webinars, state contacts, and possible one-on-one help for ORLP applicants.</w:t>
            </w:r>
          </w:p>
        </w:tc>
      </w:tr>
      <w:tr>
        <w:tc>
          <w:tcPr>
            <w:tcW w:type="dxa" w:w="1944"/>
            <w:shd w:fill="E9F2EC"/>
          </w:tcPr>
          <w:p>
            <w:r>
              <w:rPr>
                <w:b/>
              </w:rPr>
              <w:t>Best for</w:t>
            </w:r>
          </w:p>
        </w:tc>
        <w:tc>
          <w:tcPr>
            <w:tcW w:type="dxa" w:w="8568"/>
          </w:tcPr>
          <w:p>
            <w:r>
              <w:t>Potential ORLP applicants and state lead agencies</w:t>
            </w:r>
          </w:p>
        </w:tc>
      </w:tr>
      <w:tr>
        <w:tc>
          <w:tcPr>
            <w:tcW w:type="dxa" w:w="1944"/>
            <w:shd w:fill="E9F2EC"/>
          </w:tcPr>
          <w:p>
            <w:r>
              <w:rPr>
                <w:b/>
              </w:rPr>
              <w:t>Why it may help</w:t>
            </w:r>
          </w:p>
        </w:tc>
        <w:tc>
          <w:tcPr>
            <w:tcW w:type="dxa" w:w="8568"/>
          </w:tcPr>
          <w:p>
            <w:r>
              <w:t>Can improve a community's ORLP application and help first-time applicants understand the process.</w:t>
            </w:r>
          </w:p>
        </w:tc>
      </w:tr>
      <w:tr>
        <w:tc>
          <w:tcPr>
            <w:tcW w:type="dxa" w:w="1944"/>
            <w:shd w:fill="E9F2EC"/>
          </w:tcPr>
          <w:p>
            <w:r>
              <w:rPr>
                <w:b/>
              </w:rPr>
              <w:t>Project stage</w:t>
            </w:r>
          </w:p>
        </w:tc>
        <w:tc>
          <w:tcPr>
            <w:tcW w:type="dxa" w:w="8568"/>
          </w:tcPr>
          <w:p>
            <w:r>
              <w:t>Planning; Application</w:t>
            </w:r>
          </w:p>
        </w:tc>
      </w:tr>
      <w:tr>
        <w:tc>
          <w:tcPr>
            <w:tcW w:type="dxa" w:w="1944"/>
            <w:shd w:fill="E9F2EC"/>
          </w:tcPr>
          <w:p>
            <w:r>
              <w:rPr>
                <w:b/>
              </w:rPr>
              <w:t>Topics</w:t>
            </w:r>
          </w:p>
        </w:tc>
        <w:tc>
          <w:tcPr>
            <w:tcW w:type="dxa" w:w="8568"/>
          </w:tcPr>
          <w:p>
            <w:r>
              <w:t>parks; outdoor recreation; grant application; technical assistance</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90">
              <w:r>
                <w:rPr>
                  <w:color w:val="1B6A8F"/>
                  <w:u w:val="single"/>
                </w:rPr>
                <w:t>Open official page</w:t>
              </w:r>
            </w:hyperlink>
            <w:r>
              <w:t xml:space="preserve"> (https://www.nps.gov/subjects/lwcf/orlp-technical-assistance.htm)</w:t>
            </w:r>
          </w:p>
        </w:tc>
      </w:tr>
      <w:tr>
        <w:tc>
          <w:tcPr>
            <w:tcW w:type="dxa" w:w="1944"/>
            <w:shd w:fill="E9F2EC"/>
          </w:tcPr>
          <w:p>
            <w:r>
              <w:rPr>
                <w:b/>
              </w:rPr>
              <w:t>Record ID</w:t>
            </w:r>
          </w:p>
        </w:tc>
        <w:tc>
          <w:tcPr>
            <w:tcW w:type="dxa" w:w="8568"/>
          </w:tcPr>
          <w:p>
            <w:r>
              <w:t>RERC-RES-0047</w:t>
            </w:r>
          </w:p>
        </w:tc>
      </w:tr>
    </w:tbl>
    <w:p>
      <w:pPr>
        <w:pStyle w:val="Heading2"/>
        <w:spacing w:before="160" w:after="60"/>
      </w:pPr>
      <w:r>
        <w:t>Rivers Trails and Conservation Assistance Program</w:t>
      </w:r>
    </w:p>
    <w:p>
      <w:pPr>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NPS planning and facilitation services for locally led conservation and outdoor recreation projects. It does not provide money.</w:t>
            </w:r>
          </w:p>
        </w:tc>
      </w:tr>
      <w:tr>
        <w:tc>
          <w:tcPr>
            <w:tcW w:type="dxa" w:w="1944"/>
            <w:shd w:fill="E6F1F5"/>
          </w:tcPr>
          <w:p>
            <w:r>
              <w:rPr>
                <w:b/>
              </w:rPr>
              <w:t>Best for</w:t>
            </w:r>
          </w:p>
        </w:tc>
        <w:tc>
          <w:tcPr>
            <w:tcW w:type="dxa" w:w="8568"/>
          </w:tcPr>
          <w:p>
            <w:r>
              <w:t>Community groups; nonprofits; Tribes; local governments; state and federal agencies</w:t>
            </w:r>
          </w:p>
        </w:tc>
      </w:tr>
      <w:tr>
        <w:tc>
          <w:tcPr>
            <w:tcW w:type="dxa" w:w="1944"/>
            <w:shd w:fill="E6F1F5"/>
          </w:tcPr>
          <w:p>
            <w:r>
              <w:rPr>
                <w:b/>
              </w:rPr>
              <w:t>Why it may help</w:t>
            </w:r>
          </w:p>
        </w:tc>
        <w:tc>
          <w:tcPr>
            <w:tcW w:type="dxa" w:w="8568"/>
          </w:tcPr>
          <w:p>
            <w:r>
              <w:t>Can help a community shape a trail, park, river, access, or conservation project and build a working partnership.</w:t>
            </w:r>
          </w:p>
        </w:tc>
      </w:tr>
      <w:tr>
        <w:tc>
          <w:tcPr>
            <w:tcW w:type="dxa" w:w="1944"/>
            <w:shd w:fill="E6F1F5"/>
          </w:tcPr>
          <w:p>
            <w:r>
              <w:rPr>
                <w:b/>
              </w:rPr>
              <w:t>Project stage</w:t>
            </w:r>
          </w:p>
        </w:tc>
        <w:tc>
          <w:tcPr>
            <w:tcW w:type="dxa" w:w="8568"/>
          </w:tcPr>
          <w:p>
            <w:r>
              <w:t>Idea; Planning; Design</w:t>
            </w:r>
          </w:p>
        </w:tc>
      </w:tr>
      <w:tr>
        <w:tc>
          <w:tcPr>
            <w:tcW w:type="dxa" w:w="1944"/>
            <w:shd w:fill="E6F1F5"/>
          </w:tcPr>
          <w:p>
            <w:r>
              <w:rPr>
                <w:b/>
              </w:rPr>
              <w:t>Topics</w:t>
            </w:r>
          </w:p>
        </w:tc>
        <w:tc>
          <w:tcPr>
            <w:tcW w:type="dxa" w:w="8568"/>
          </w:tcPr>
          <w:p>
            <w:r>
              <w:t>parks; trails; rivers; conservation; partnerships; planning</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91">
              <w:r>
                <w:rPr>
                  <w:color w:val="1B6A8F"/>
                  <w:u w:val="single"/>
                </w:rPr>
                <w:t>Open official page</w:t>
              </w:r>
            </w:hyperlink>
            <w:r>
              <w:t xml:space="preserve"> (https://www.nps.gov/orgs/rtca/index.htm)</w:t>
            </w:r>
          </w:p>
        </w:tc>
      </w:tr>
      <w:tr>
        <w:tc>
          <w:tcPr>
            <w:tcW w:type="dxa" w:w="1944"/>
            <w:shd w:fill="E6F1F5"/>
          </w:tcPr>
          <w:p>
            <w:r>
              <w:rPr>
                <w:b/>
              </w:rPr>
              <w:t>Record ID</w:t>
            </w:r>
          </w:p>
        </w:tc>
        <w:tc>
          <w:tcPr>
            <w:tcW w:type="dxa" w:w="8568"/>
          </w:tcPr>
          <w:p>
            <w:r>
              <w:t>RERC-RES-0051</w:t>
            </w:r>
          </w:p>
        </w:tc>
      </w:tr>
    </w:tbl>
    <w:p>
      <w:pPr>
        <w:pStyle w:val="Heading2"/>
        <w:spacing w:before="160" w:after="60"/>
      </w:pPr>
      <w:r>
        <w:t>Rivers Trails and Conservation Assistance Resource Library</w:t>
      </w:r>
    </w:p>
    <w:p>
      <w:pPr>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Offers case studies, workbooks, river guides, and trail planning toolkits.</w:t>
            </w:r>
          </w:p>
        </w:tc>
      </w:tr>
      <w:tr>
        <w:tc>
          <w:tcPr>
            <w:tcW w:type="dxa" w:w="1944"/>
            <w:shd w:fill="E9F2EC"/>
          </w:tcPr>
          <w:p>
            <w:r>
              <w:rPr>
                <w:b/>
              </w:rPr>
              <w:t>Best for</w:t>
            </w:r>
          </w:p>
        </w:tc>
        <w:tc>
          <w:tcPr>
            <w:tcW w:type="dxa" w:w="8568"/>
          </w:tcPr>
          <w:p>
            <w:r>
              <w:t>Communities; planners; nonprofits; Tribes; park and trail partners</w:t>
            </w:r>
          </w:p>
        </w:tc>
      </w:tr>
      <w:tr>
        <w:tc>
          <w:tcPr>
            <w:tcW w:type="dxa" w:w="1944"/>
            <w:shd w:fill="E9F2EC"/>
          </w:tcPr>
          <w:p>
            <w:r>
              <w:rPr>
                <w:b/>
              </w:rPr>
              <w:t>Why it may help</w:t>
            </w:r>
          </w:p>
        </w:tc>
        <w:tc>
          <w:tcPr>
            <w:tcW w:type="dxa" w:w="8568"/>
          </w:tcPr>
          <w:p>
            <w:r>
              <w:t>Provides practical models that can be used while writing an RERC action plan or carrying out a project.</w:t>
            </w:r>
          </w:p>
        </w:tc>
      </w:tr>
      <w:tr>
        <w:tc>
          <w:tcPr>
            <w:tcW w:type="dxa" w:w="1944"/>
            <w:shd w:fill="E9F2EC"/>
          </w:tcPr>
          <w:p>
            <w:r>
              <w:rPr>
                <w:b/>
              </w:rPr>
              <w:t>Project stage</w:t>
            </w:r>
          </w:p>
        </w:tc>
        <w:tc>
          <w:tcPr>
            <w:tcW w:type="dxa" w:w="8568"/>
          </w:tcPr>
          <w:p>
            <w:r>
              <w:t>Idea; Planning; Design</w:t>
            </w:r>
          </w:p>
        </w:tc>
      </w:tr>
      <w:tr>
        <w:tc>
          <w:tcPr>
            <w:tcW w:type="dxa" w:w="1944"/>
            <w:shd w:fill="E9F2EC"/>
          </w:tcPr>
          <w:p>
            <w:r>
              <w:rPr>
                <w:b/>
              </w:rPr>
              <w:t>Topics</w:t>
            </w:r>
          </w:p>
        </w:tc>
        <w:tc>
          <w:tcPr>
            <w:tcW w:type="dxa" w:w="8568"/>
          </w:tcPr>
          <w:p>
            <w:r>
              <w:t>parks; trails; rivers; health; workshops; planning</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92">
              <w:r>
                <w:rPr>
                  <w:color w:val="1B6A8F"/>
                  <w:u w:val="single"/>
                </w:rPr>
                <w:t>Open official page</w:t>
              </w:r>
            </w:hyperlink>
            <w:r>
              <w:t xml:space="preserve"> (https://www.nps.gov/orgs/rtca/resources.htm)</w:t>
            </w:r>
          </w:p>
        </w:tc>
      </w:tr>
      <w:tr>
        <w:tc>
          <w:tcPr>
            <w:tcW w:type="dxa" w:w="1944"/>
            <w:shd w:fill="E9F2EC"/>
          </w:tcPr>
          <w:p>
            <w:r>
              <w:rPr>
                <w:b/>
              </w:rPr>
              <w:t>Record ID</w:t>
            </w:r>
          </w:p>
        </w:tc>
        <w:tc>
          <w:tcPr>
            <w:tcW w:type="dxa" w:w="8568"/>
          </w:tcPr>
          <w:p>
            <w:r>
              <w:t>RERC-RES-0052</w:t>
            </w:r>
          </w:p>
        </w:tc>
      </w:tr>
    </w:tbl>
    <w:p>
      <w:pPr>
        <w:pStyle w:val="Heading2"/>
        <w:spacing w:before="160" w:after="60"/>
      </w:pPr>
      <w:r>
        <w:t>Internet for All Programs</w:t>
      </w:r>
    </w:p>
    <w:p>
      <w:pPr>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Federal broadband program information and planning resources.</w:t>
            </w:r>
          </w:p>
        </w:tc>
      </w:tr>
      <w:tr>
        <w:tc>
          <w:tcPr>
            <w:tcW w:type="dxa" w:w="1944"/>
            <w:shd w:fill="E6F1F5"/>
          </w:tcPr>
          <w:p>
            <w:r>
              <w:rPr>
                <w:b/>
              </w:rPr>
              <w:t>Best for</w:t>
            </w:r>
          </w:p>
        </w:tc>
        <w:tc>
          <w:tcPr>
            <w:tcW w:type="dxa" w:w="8568"/>
          </w:tcPr>
          <w:p>
            <w:r>
              <w:t>States; territories; Tribes; local and regional partners; broadband organizations</w:t>
            </w:r>
          </w:p>
        </w:tc>
      </w:tr>
      <w:tr>
        <w:tc>
          <w:tcPr>
            <w:tcW w:type="dxa" w:w="1944"/>
            <w:shd w:fill="E6F1F5"/>
          </w:tcPr>
          <w:p>
            <w:r>
              <w:rPr>
                <w:b/>
              </w:rPr>
              <w:t>Why it may help</w:t>
            </w:r>
          </w:p>
        </w:tc>
        <w:tc>
          <w:tcPr>
            <w:tcW w:type="dxa" w:w="8568"/>
          </w:tcPr>
          <w:p>
            <w:r>
              <w:t>Can help a rural community connect recreation businesses, visitors, residents, and public places to reliable internet.</w:t>
            </w:r>
          </w:p>
        </w:tc>
      </w:tr>
      <w:tr>
        <w:tc>
          <w:tcPr>
            <w:tcW w:type="dxa" w:w="1944"/>
            <w:shd w:fill="E6F1F5"/>
          </w:tcPr>
          <w:p>
            <w:r>
              <w:rPr>
                <w:b/>
              </w:rPr>
              <w:t>Project stage</w:t>
            </w:r>
          </w:p>
        </w:tc>
        <w:tc>
          <w:tcPr>
            <w:tcW w:type="dxa" w:w="8568"/>
          </w:tcPr>
          <w:p>
            <w:r>
              <w:t>Planning; Design; Implementation</w:t>
            </w:r>
          </w:p>
        </w:tc>
      </w:tr>
      <w:tr>
        <w:tc>
          <w:tcPr>
            <w:tcW w:type="dxa" w:w="1944"/>
            <w:shd w:fill="E6F1F5"/>
          </w:tcPr>
          <w:p>
            <w:r>
              <w:rPr>
                <w:b/>
              </w:rPr>
              <w:t>Topics</w:t>
            </w:r>
          </w:p>
        </w:tc>
        <w:tc>
          <w:tcPr>
            <w:tcW w:type="dxa" w:w="8568"/>
          </w:tcPr>
          <w:p>
            <w:r>
              <w:t>broadband; digital access; infrastructure; adoption</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93">
              <w:r>
                <w:rPr>
                  <w:color w:val="1B6A8F"/>
                  <w:u w:val="single"/>
                </w:rPr>
                <w:t>Open official page</w:t>
              </w:r>
            </w:hyperlink>
            <w:r>
              <w:t xml:space="preserve"> (https://broadbandusa.ntia.gov/)</w:t>
            </w:r>
          </w:p>
        </w:tc>
      </w:tr>
      <w:tr>
        <w:tc>
          <w:tcPr>
            <w:tcW w:type="dxa" w:w="1944"/>
            <w:shd w:fill="E6F1F5"/>
          </w:tcPr>
          <w:p>
            <w:r>
              <w:rPr>
                <w:b/>
              </w:rPr>
              <w:t>Record ID</w:t>
            </w:r>
          </w:p>
        </w:tc>
        <w:tc>
          <w:tcPr>
            <w:tcW w:type="dxa" w:w="8568"/>
          </w:tcPr>
          <w:p>
            <w:r>
              <w:t>RERC-RES-0045</w:t>
            </w:r>
          </w:p>
        </w:tc>
      </w:tr>
    </w:tbl>
    <w:p>
      <w:pPr>
        <w:pStyle w:val="Heading2"/>
        <w:spacing w:before="160" w:after="60"/>
      </w:pPr>
      <w:r>
        <w:t>Rural Technical Assistance Network</w:t>
      </w:r>
    </w:p>
    <w:p>
      <w:pPr>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destinations solve water and infrastructure capacity issues that limit recreation growth.</w:t>
            </w:r>
          </w:p>
        </w:tc>
      </w:tr>
      <w:tr>
        <w:tc>
          <w:tcPr>
            <w:tcW w:type="dxa" w:w="1944"/>
            <w:shd w:fill="E9F2EC"/>
          </w:tcPr>
          <w:p>
            <w:r>
              <w:rPr>
                <w:b/>
              </w:rPr>
              <w:t>Best for</w:t>
            </w:r>
          </w:p>
        </w:tc>
        <w:tc>
          <w:tcPr>
            <w:tcW w:type="dxa" w:w="8568"/>
          </w:tcPr>
          <w:p>
            <w:r>
              <w:t>Rural and tribal communities, water systems, and local partners</w:t>
            </w:r>
          </w:p>
        </w:tc>
      </w:tr>
      <w:tr>
        <w:tc>
          <w:tcPr>
            <w:tcW w:type="dxa" w:w="1944"/>
            <w:shd w:fill="E9F2EC"/>
          </w:tcPr>
          <w:p>
            <w:r>
              <w:rPr>
                <w:b/>
              </w:rPr>
              <w:t>Why it may help</w:t>
            </w:r>
          </w:p>
        </w:tc>
        <w:tc>
          <w:tcPr>
            <w:tcW w:type="dxa" w:w="8568"/>
          </w:tcPr>
          <w:p>
            <w:r>
              <w:t>Helps rural destinations solve water and infrastructure capacity issues that limit recreation growth.</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rural infrastructure, water, wastewater, capacity, community development</w:t>
            </w:r>
          </w:p>
        </w:tc>
      </w:tr>
      <w:tr>
        <w:tc>
          <w:tcPr>
            <w:tcW w:type="dxa" w:w="1944"/>
            <w:shd w:fill="E9F2EC"/>
          </w:tcPr>
          <w:p>
            <w:r>
              <w:rPr>
                <w:b/>
              </w:rPr>
              <w:t>Amount or cost</w:t>
            </w:r>
          </w:p>
        </w:tc>
        <w:tc>
          <w:tcPr>
            <w:tcW w:type="dxa" w:w="8568"/>
          </w:tcPr>
          <w:p>
            <w:r>
              <w:t>No direct grant amount; TA resource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94">
              <w:r>
                <w:rPr>
                  <w:color w:val="1B6A8F"/>
                  <w:u w:val="single"/>
                </w:rPr>
                <w:t>Open official page</w:t>
              </w:r>
            </w:hyperlink>
            <w:r>
              <w:t xml:space="preserve"> (https://www.rcap.org/)</w:t>
            </w:r>
          </w:p>
        </w:tc>
      </w:tr>
      <w:tr>
        <w:tc>
          <w:tcPr>
            <w:tcW w:type="dxa" w:w="1944"/>
            <w:shd w:fill="E9F2EC"/>
          </w:tcPr>
          <w:p>
            <w:r>
              <w:rPr>
                <w:b/>
              </w:rPr>
              <w:t>Record ID</w:t>
            </w:r>
          </w:p>
        </w:tc>
        <w:tc>
          <w:tcPr>
            <w:tcW w:type="dxa" w:w="8568"/>
          </w:tcPr>
          <w:p>
            <w:r>
              <w:t>RERC-RES-0055</w:t>
            </w:r>
          </w:p>
        </w:tc>
      </w:tr>
    </w:tbl>
    <w:p>
      <w:pPr>
        <w:pStyle w:val="Heading2"/>
        <w:spacing w:before="160" w:after="60"/>
      </w:pPr>
      <w:r>
        <w:t>DOT Competitive Grants Dashboard</w:t>
      </w:r>
    </w:p>
    <w:p>
      <w:pPr>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Searches more than 100 transportation grant programs and highlights rural set-asides and match waivers.</w:t>
            </w:r>
          </w:p>
        </w:tc>
      </w:tr>
      <w:tr>
        <w:tc>
          <w:tcPr>
            <w:tcW w:type="dxa" w:w="1944"/>
            <w:shd w:fill="E6F1F5"/>
          </w:tcPr>
          <w:p>
            <w:r>
              <w:rPr>
                <w:b/>
              </w:rPr>
              <w:t>Best for</w:t>
            </w:r>
          </w:p>
        </w:tc>
        <w:tc>
          <w:tcPr>
            <w:tcW w:type="dxa" w:w="8568"/>
          </w:tcPr>
          <w:p>
            <w:r>
              <w:t>Local governments; Tribes; regional organizations; project partners</w:t>
            </w:r>
          </w:p>
        </w:tc>
      </w:tr>
      <w:tr>
        <w:tc>
          <w:tcPr>
            <w:tcW w:type="dxa" w:w="1944"/>
            <w:shd w:fill="E6F1F5"/>
          </w:tcPr>
          <w:p>
            <w:r>
              <w:rPr>
                <w:b/>
              </w:rPr>
              <w:t>Why it may help</w:t>
            </w:r>
          </w:p>
        </w:tc>
        <w:tc>
          <w:tcPr>
            <w:tcW w:type="dxa" w:w="8568"/>
          </w:tcPr>
          <w:p>
            <w:r>
              <w:t>Helps a community find current transportation funding without searching many separate websites.</w:t>
            </w:r>
          </w:p>
        </w:tc>
      </w:tr>
      <w:tr>
        <w:tc>
          <w:tcPr>
            <w:tcW w:type="dxa" w:w="1944"/>
            <w:shd w:fill="E6F1F5"/>
          </w:tcPr>
          <w:p>
            <w:r>
              <w:rPr>
                <w:b/>
              </w:rPr>
              <w:t>Project stage</w:t>
            </w:r>
          </w:p>
        </w:tc>
        <w:tc>
          <w:tcPr>
            <w:tcW w:type="dxa" w:w="8568"/>
          </w:tcPr>
          <w:p>
            <w:r>
              <w:t>Planning; Design</w:t>
            </w:r>
          </w:p>
        </w:tc>
      </w:tr>
      <w:tr>
        <w:tc>
          <w:tcPr>
            <w:tcW w:type="dxa" w:w="1944"/>
            <w:shd w:fill="E6F1F5"/>
          </w:tcPr>
          <w:p>
            <w:r>
              <w:rPr>
                <w:b/>
              </w:rPr>
              <w:t>Topics</w:t>
            </w:r>
          </w:p>
        </w:tc>
        <w:tc>
          <w:tcPr>
            <w:tcW w:type="dxa" w:w="8568"/>
          </w:tcPr>
          <w:p>
            <w:r>
              <w:t>transportation; grant search; rural; tribal</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95">
              <w:r>
                <w:rPr>
                  <w:color w:val="1B6A8F"/>
                  <w:u w:val="single"/>
                </w:rPr>
                <w:t>Open official page</w:t>
              </w:r>
            </w:hyperlink>
            <w:r>
              <w:t xml:space="preserve"> (https://www.transportation.gov/grants/dashboard)</w:t>
            </w:r>
          </w:p>
        </w:tc>
      </w:tr>
      <w:tr>
        <w:tc>
          <w:tcPr>
            <w:tcW w:type="dxa" w:w="1944"/>
            <w:shd w:fill="E6F1F5"/>
          </w:tcPr>
          <w:p>
            <w:r>
              <w:rPr>
                <w:b/>
              </w:rPr>
              <w:t>Record ID</w:t>
            </w:r>
          </w:p>
        </w:tc>
        <w:tc>
          <w:tcPr>
            <w:tcW w:type="dxa" w:w="8568"/>
          </w:tcPr>
          <w:p>
            <w:r>
              <w:t>RERC-RES-0039</w:t>
            </w:r>
          </w:p>
        </w:tc>
      </w:tr>
    </w:tbl>
    <w:p>
      <w:pPr>
        <w:pStyle w:val="Heading2"/>
        <w:spacing w:before="160" w:after="60"/>
      </w:pPr>
      <w:r>
        <w:t>ROUTES Rural Grant Applicant Toolkit</w:t>
      </w:r>
    </w:p>
    <w:p>
      <w:pPr>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Explains transportation grants, applicant steps, funding choices, and rural considerations.</w:t>
            </w:r>
          </w:p>
        </w:tc>
      </w:tr>
      <w:tr>
        <w:tc>
          <w:tcPr>
            <w:tcW w:type="dxa" w:w="1944"/>
            <w:shd w:fill="E9F2EC"/>
          </w:tcPr>
          <w:p>
            <w:r>
              <w:rPr>
                <w:b/>
              </w:rPr>
              <w:t>Best for</w:t>
            </w:r>
          </w:p>
        </w:tc>
        <w:tc>
          <w:tcPr>
            <w:tcW w:type="dxa" w:w="8568"/>
          </w:tcPr>
          <w:p>
            <w:r>
              <w:t>Rural local governments; Tribes; regional organizations</w:t>
            </w:r>
          </w:p>
        </w:tc>
      </w:tr>
      <w:tr>
        <w:tc>
          <w:tcPr>
            <w:tcW w:type="dxa" w:w="1944"/>
            <w:shd w:fill="E9F2EC"/>
          </w:tcPr>
          <w:p>
            <w:r>
              <w:rPr>
                <w:b/>
              </w:rPr>
              <w:t>Why it may help</w:t>
            </w:r>
          </w:p>
        </w:tc>
        <w:tc>
          <w:tcPr>
            <w:tcW w:type="dxa" w:w="8568"/>
          </w:tcPr>
          <w:p>
            <w:r>
              <w:t>Gives small communities a clearer path from a project idea to a federal transportation application.</w:t>
            </w:r>
          </w:p>
        </w:tc>
      </w:tr>
      <w:tr>
        <w:tc>
          <w:tcPr>
            <w:tcW w:type="dxa" w:w="1944"/>
            <w:shd w:fill="E9F2EC"/>
          </w:tcPr>
          <w:p>
            <w:r>
              <w:rPr>
                <w:b/>
              </w:rPr>
              <w:t>Project stage</w:t>
            </w:r>
          </w:p>
        </w:tc>
        <w:tc>
          <w:tcPr>
            <w:tcW w:type="dxa" w:w="8568"/>
          </w:tcPr>
          <w:p>
            <w:r>
              <w:t>Idea; Planning; Application</w:t>
            </w:r>
          </w:p>
        </w:tc>
      </w:tr>
      <w:tr>
        <w:tc>
          <w:tcPr>
            <w:tcW w:type="dxa" w:w="1944"/>
            <w:shd w:fill="E9F2EC"/>
          </w:tcPr>
          <w:p>
            <w:r>
              <w:rPr>
                <w:b/>
              </w:rPr>
              <w:t>Topics</w:t>
            </w:r>
          </w:p>
        </w:tc>
        <w:tc>
          <w:tcPr>
            <w:tcW w:type="dxa" w:w="8568"/>
          </w:tcPr>
          <w:p>
            <w:r>
              <w:t>transportation; rural; grant application; project development</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96">
              <w:r>
                <w:rPr>
                  <w:color w:val="1B6A8F"/>
                  <w:u w:val="single"/>
                </w:rPr>
                <w:t>Open official page</w:t>
              </w:r>
            </w:hyperlink>
            <w:r>
              <w:t xml:space="preserve"> (https://www.transportation.gov/rural)</w:t>
            </w:r>
          </w:p>
        </w:tc>
      </w:tr>
      <w:tr>
        <w:tc>
          <w:tcPr>
            <w:tcW w:type="dxa" w:w="1944"/>
            <w:shd w:fill="E9F2EC"/>
          </w:tcPr>
          <w:p>
            <w:r>
              <w:rPr>
                <w:b/>
              </w:rPr>
              <w:t>Record ID</w:t>
            </w:r>
          </w:p>
        </w:tc>
        <w:tc>
          <w:tcPr>
            <w:tcW w:type="dxa" w:w="8568"/>
          </w:tcPr>
          <w:p>
            <w:r>
              <w:t>RERC-RES-0050</w:t>
            </w:r>
          </w:p>
        </w:tc>
      </w:tr>
    </w:tbl>
    <w:p>
      <w:pPr>
        <w:pStyle w:val="Heading2"/>
        <w:spacing w:before="160" w:after="60"/>
      </w:pPr>
      <w:r>
        <w:t>Rural Eligibility Tools</w:t>
      </w:r>
    </w:p>
    <w:p>
      <w:pPr>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Explains how USDOT programs define rural areas and links to maps used for eligibility checks.</w:t>
            </w:r>
          </w:p>
        </w:tc>
      </w:tr>
      <w:tr>
        <w:tc>
          <w:tcPr>
            <w:tcW w:type="dxa" w:w="1944"/>
            <w:shd w:fill="E6F1F5"/>
          </w:tcPr>
          <w:p>
            <w:r>
              <w:rPr>
                <w:b/>
              </w:rPr>
              <w:t>Best for</w:t>
            </w:r>
          </w:p>
        </w:tc>
        <w:tc>
          <w:tcPr>
            <w:tcW w:type="dxa" w:w="8568"/>
          </w:tcPr>
          <w:p>
            <w:r>
              <w:t>Rural local governments; Tribes; states; project partners</w:t>
            </w:r>
          </w:p>
        </w:tc>
      </w:tr>
      <w:tr>
        <w:tc>
          <w:tcPr>
            <w:tcW w:type="dxa" w:w="1944"/>
            <w:shd w:fill="E6F1F5"/>
          </w:tcPr>
          <w:p>
            <w:r>
              <w:rPr>
                <w:b/>
              </w:rPr>
              <w:t>Why it may help</w:t>
            </w:r>
          </w:p>
        </w:tc>
        <w:tc>
          <w:tcPr>
            <w:tcW w:type="dxa" w:w="8568"/>
          </w:tcPr>
          <w:p>
            <w:r>
              <w:t>Helps a community avoid choosing a program whose rural definition does not fit its project location.</w:t>
            </w:r>
          </w:p>
        </w:tc>
      </w:tr>
      <w:tr>
        <w:tc>
          <w:tcPr>
            <w:tcW w:type="dxa" w:w="1944"/>
            <w:shd w:fill="E6F1F5"/>
          </w:tcPr>
          <w:p>
            <w:r>
              <w:rPr>
                <w:b/>
              </w:rPr>
              <w:t>Project stage</w:t>
            </w:r>
          </w:p>
        </w:tc>
        <w:tc>
          <w:tcPr>
            <w:tcW w:type="dxa" w:w="8568"/>
          </w:tcPr>
          <w:p>
            <w:r>
              <w:t>Idea; Planning; Application</w:t>
            </w:r>
          </w:p>
        </w:tc>
      </w:tr>
      <w:tr>
        <w:tc>
          <w:tcPr>
            <w:tcW w:type="dxa" w:w="1944"/>
            <w:shd w:fill="E6F1F5"/>
          </w:tcPr>
          <w:p>
            <w:r>
              <w:rPr>
                <w:b/>
              </w:rPr>
              <w:t>Topics</w:t>
            </w:r>
          </w:p>
        </w:tc>
        <w:tc>
          <w:tcPr>
            <w:tcW w:type="dxa" w:w="8568"/>
          </w:tcPr>
          <w:p>
            <w:r>
              <w:t>rural; eligibility; transportation; mapping</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97">
              <w:r>
                <w:rPr>
                  <w:color w:val="1B6A8F"/>
                  <w:u w:val="single"/>
                </w:rPr>
                <w:t>Open official page</w:t>
              </w:r>
            </w:hyperlink>
            <w:r>
              <w:t xml:space="preserve"> (https://www.transportation.gov/rural/eligibility)</w:t>
            </w:r>
          </w:p>
        </w:tc>
      </w:tr>
      <w:tr>
        <w:tc>
          <w:tcPr>
            <w:tcW w:type="dxa" w:w="1944"/>
            <w:shd w:fill="E6F1F5"/>
          </w:tcPr>
          <w:p>
            <w:r>
              <w:rPr>
                <w:b/>
              </w:rPr>
              <w:t>Record ID</w:t>
            </w:r>
          </w:p>
        </w:tc>
        <w:tc>
          <w:tcPr>
            <w:tcW w:type="dxa" w:w="8568"/>
          </w:tcPr>
          <w:p>
            <w:r>
              <w:t>RERC-RES-0053</w:t>
            </w:r>
          </w:p>
        </w:tc>
      </w:tr>
    </w:tbl>
    <w:p>
      <w:pPr>
        <w:pStyle w:val="Heading2"/>
        <w:spacing w:before="160" w:after="60"/>
      </w:pPr>
      <w:r>
        <w:t>Economic Development Integration</w:t>
      </w:r>
    </w:p>
    <w:p>
      <w:pPr>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Explains how communities can coordinate EDA and other public investments around one economic development strategy.</w:t>
            </w:r>
          </w:p>
        </w:tc>
      </w:tr>
      <w:tr>
        <w:tc>
          <w:tcPr>
            <w:tcW w:type="dxa" w:w="1944"/>
            <w:shd w:fill="E9F2EC"/>
          </w:tcPr>
          <w:p>
            <w:r>
              <w:rPr>
                <w:b/>
              </w:rPr>
              <w:t>Best for</w:t>
            </w:r>
          </w:p>
        </w:tc>
        <w:tc>
          <w:tcPr>
            <w:tcW w:type="dxa" w:w="8568"/>
          </w:tcPr>
          <w:p>
            <w:r>
              <w:t>Local governments; economic development districts; Tribes; regional partners</w:t>
            </w:r>
          </w:p>
        </w:tc>
      </w:tr>
      <w:tr>
        <w:tc>
          <w:tcPr>
            <w:tcW w:type="dxa" w:w="1944"/>
            <w:shd w:fill="E9F2EC"/>
          </w:tcPr>
          <w:p>
            <w:r>
              <w:rPr>
                <w:b/>
              </w:rPr>
              <w:t>Why it may help</w:t>
            </w:r>
          </w:p>
        </w:tc>
        <w:tc>
          <w:tcPr>
            <w:tcW w:type="dxa" w:w="8568"/>
          </w:tcPr>
          <w:p>
            <w:r>
              <w:t>Useful when an action plan needs several funding sources and agency partners instead of one grant.</w:t>
            </w:r>
          </w:p>
        </w:tc>
      </w:tr>
      <w:tr>
        <w:tc>
          <w:tcPr>
            <w:tcW w:type="dxa" w:w="1944"/>
            <w:shd w:fill="E9F2EC"/>
          </w:tcPr>
          <w:p>
            <w:r>
              <w:rPr>
                <w:b/>
              </w:rPr>
              <w:t>Project stage</w:t>
            </w:r>
          </w:p>
        </w:tc>
        <w:tc>
          <w:tcPr>
            <w:tcW w:type="dxa" w:w="8568"/>
          </w:tcPr>
          <w:p>
            <w:r>
              <w:t>Planning; Funding strategy</w:t>
            </w:r>
          </w:p>
        </w:tc>
      </w:tr>
      <w:tr>
        <w:tc>
          <w:tcPr>
            <w:tcW w:type="dxa" w:w="1944"/>
            <w:shd w:fill="E9F2EC"/>
          </w:tcPr>
          <w:p>
            <w:r>
              <w:rPr>
                <w:b/>
              </w:rPr>
              <w:t>Topics</w:t>
            </w:r>
          </w:p>
        </w:tc>
        <w:tc>
          <w:tcPr>
            <w:tcW w:type="dxa" w:w="8568"/>
          </w:tcPr>
          <w:p>
            <w:r>
              <w:t>economic development; funding coordination; partnerships; CEDS</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598">
              <w:r>
                <w:rPr>
                  <w:color w:val="1B6A8F"/>
                  <w:u w:val="single"/>
                </w:rPr>
                <w:t>Open official page</w:t>
              </w:r>
            </w:hyperlink>
            <w:r>
              <w:t xml:space="preserve"> (https://www.eda.gov/strategic-initiatives/economic-development-integration)</w:t>
            </w:r>
          </w:p>
        </w:tc>
      </w:tr>
      <w:tr>
        <w:tc>
          <w:tcPr>
            <w:tcW w:type="dxa" w:w="1944"/>
            <w:shd w:fill="E9F2EC"/>
          </w:tcPr>
          <w:p>
            <w:r>
              <w:rPr>
                <w:b/>
              </w:rPr>
              <w:t>Record ID</w:t>
            </w:r>
          </w:p>
        </w:tc>
        <w:tc>
          <w:tcPr>
            <w:tcW w:type="dxa" w:w="8568"/>
          </w:tcPr>
          <w:p>
            <w:r>
              <w:t>RERC-RES-0040</w:t>
            </w:r>
          </w:p>
        </w:tc>
      </w:tr>
    </w:tbl>
    <w:p>
      <w:pPr>
        <w:pStyle w:val="Heading2"/>
        <w:spacing w:before="160" w:after="60"/>
      </w:pPr>
      <w:r>
        <w:t>Find Open EDA Funding</w:t>
      </w:r>
    </w:p>
    <w:p>
      <w:pPr>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Lists open EDA funding and the current application rules for each program.</w:t>
            </w:r>
          </w:p>
        </w:tc>
      </w:tr>
      <w:tr>
        <w:tc>
          <w:tcPr>
            <w:tcW w:type="dxa" w:w="1944"/>
            <w:shd w:fill="E6F1F5"/>
          </w:tcPr>
          <w:p>
            <w:r>
              <w:rPr>
                <w:b/>
              </w:rPr>
              <w:t>Best for</w:t>
            </w:r>
          </w:p>
        </w:tc>
        <w:tc>
          <w:tcPr>
            <w:tcW w:type="dxa" w:w="8568"/>
          </w:tcPr>
          <w:p>
            <w:r>
              <w:t>Local governments; Tribes; economic development districts; eligible nonprofits and institutions</w:t>
            </w:r>
          </w:p>
        </w:tc>
      </w:tr>
      <w:tr>
        <w:tc>
          <w:tcPr>
            <w:tcW w:type="dxa" w:w="1944"/>
            <w:shd w:fill="E6F1F5"/>
          </w:tcPr>
          <w:p>
            <w:r>
              <w:rPr>
                <w:b/>
              </w:rPr>
              <w:t>Why it may help</w:t>
            </w:r>
          </w:p>
        </w:tc>
        <w:tc>
          <w:tcPr>
            <w:tcW w:type="dxa" w:w="8568"/>
          </w:tcPr>
          <w:p>
            <w:r>
              <w:t>Helps a community confirm whether an EDA program is open before it starts an application.</w:t>
            </w:r>
          </w:p>
        </w:tc>
      </w:tr>
      <w:tr>
        <w:tc>
          <w:tcPr>
            <w:tcW w:type="dxa" w:w="1944"/>
            <w:shd w:fill="E6F1F5"/>
          </w:tcPr>
          <w:p>
            <w:r>
              <w:rPr>
                <w:b/>
              </w:rPr>
              <w:t>Project stage</w:t>
            </w:r>
          </w:p>
        </w:tc>
        <w:tc>
          <w:tcPr>
            <w:tcW w:type="dxa" w:w="8568"/>
          </w:tcPr>
          <w:p>
            <w:r>
              <w:t>Planning; Application</w:t>
            </w:r>
          </w:p>
        </w:tc>
      </w:tr>
      <w:tr>
        <w:tc>
          <w:tcPr>
            <w:tcW w:type="dxa" w:w="1944"/>
            <w:shd w:fill="E6F1F5"/>
          </w:tcPr>
          <w:p>
            <w:r>
              <w:rPr>
                <w:b/>
              </w:rPr>
              <w:t>Topics</w:t>
            </w:r>
          </w:p>
        </w:tc>
        <w:tc>
          <w:tcPr>
            <w:tcW w:type="dxa" w:w="8568"/>
          </w:tcPr>
          <w:p>
            <w:r>
              <w:t>economic development; infrastructure; planning; workforce; funding search</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599">
              <w:r>
                <w:rPr>
                  <w:color w:val="1B6A8F"/>
                  <w:u w:val="single"/>
                </w:rPr>
                <w:t>Open official page</w:t>
              </w:r>
            </w:hyperlink>
            <w:r>
              <w:t xml:space="preserve"> (https://www.eda.gov/funding/funding-opportunities/all-opportunities)</w:t>
            </w:r>
          </w:p>
        </w:tc>
      </w:tr>
      <w:tr>
        <w:tc>
          <w:tcPr>
            <w:tcW w:type="dxa" w:w="1944"/>
            <w:shd w:fill="E6F1F5"/>
          </w:tcPr>
          <w:p>
            <w:r>
              <w:rPr>
                <w:b/>
              </w:rPr>
              <w:t>Record ID</w:t>
            </w:r>
          </w:p>
        </w:tc>
        <w:tc>
          <w:tcPr>
            <w:tcW w:type="dxa" w:w="8568"/>
          </w:tcPr>
          <w:p>
            <w:r>
              <w:t>RERC-RES-0041</w:t>
            </w:r>
          </w:p>
        </w:tc>
      </w:tr>
    </w:tbl>
    <w:p>
      <w:pPr>
        <w:pStyle w:val="Heading2"/>
        <w:spacing w:before="160" w:after="60"/>
      </w:pPr>
      <w:r>
        <w:t>MOVES Emissions Model</w:t>
      </w:r>
    </w:p>
    <w:p>
      <w:pPr>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Estimates emissions from cars, trucks, buses, and other mobile sources.</w:t>
            </w:r>
          </w:p>
        </w:tc>
      </w:tr>
      <w:tr>
        <w:tc>
          <w:tcPr>
            <w:tcW w:type="dxa" w:w="1944"/>
            <w:shd w:fill="E9F2EC"/>
          </w:tcPr>
          <w:p>
            <w:r>
              <w:rPr>
                <w:b/>
              </w:rPr>
              <w:t>Best for</w:t>
            </w:r>
          </w:p>
        </w:tc>
        <w:tc>
          <w:tcPr>
            <w:tcW w:type="dxa" w:w="8568"/>
          </w:tcPr>
          <w:p>
            <w:r>
              <w:t>Transportation and air quality agencies; planners; technical consultants</w:t>
            </w:r>
          </w:p>
        </w:tc>
      </w:tr>
      <w:tr>
        <w:tc>
          <w:tcPr>
            <w:tcW w:type="dxa" w:w="1944"/>
            <w:shd w:fill="E9F2EC"/>
          </w:tcPr>
          <w:p>
            <w:r>
              <w:rPr>
                <w:b/>
              </w:rPr>
              <w:t>Why it may help</w:t>
            </w:r>
          </w:p>
        </w:tc>
        <w:tc>
          <w:tcPr>
            <w:tcW w:type="dxa" w:w="8568"/>
          </w:tcPr>
          <w:p>
            <w:r>
              <w:t>May help larger transportation projects study air quality effects. It usually requires technical staff or a consultant.</w:t>
            </w:r>
          </w:p>
        </w:tc>
      </w:tr>
      <w:tr>
        <w:tc>
          <w:tcPr>
            <w:tcW w:type="dxa" w:w="1944"/>
            <w:shd w:fill="E9F2EC"/>
          </w:tcPr>
          <w:p>
            <w:r>
              <w:rPr>
                <w:b/>
              </w:rPr>
              <w:t>Project stage</w:t>
            </w:r>
          </w:p>
        </w:tc>
        <w:tc>
          <w:tcPr>
            <w:tcW w:type="dxa" w:w="8568"/>
          </w:tcPr>
          <w:p>
            <w:r>
              <w:t>Planning; Design</w:t>
            </w:r>
          </w:p>
        </w:tc>
      </w:tr>
      <w:tr>
        <w:tc>
          <w:tcPr>
            <w:tcW w:type="dxa" w:w="1944"/>
            <w:shd w:fill="E9F2EC"/>
          </w:tcPr>
          <w:p>
            <w:r>
              <w:rPr>
                <w:b/>
              </w:rPr>
              <w:t>Topics</w:t>
            </w:r>
          </w:p>
        </w:tc>
        <w:tc>
          <w:tcPr>
            <w:tcW w:type="dxa" w:w="8568"/>
          </w:tcPr>
          <w:p>
            <w:r>
              <w:t>transportation; air quality; emissions; analysis</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00">
              <w:r>
                <w:rPr>
                  <w:color w:val="1B6A8F"/>
                  <w:u w:val="single"/>
                </w:rPr>
                <w:t>Open official page</w:t>
              </w:r>
            </w:hyperlink>
            <w:r>
              <w:t xml:space="preserve"> (https://www.epa.gov/moves)</w:t>
            </w:r>
          </w:p>
        </w:tc>
      </w:tr>
      <w:tr>
        <w:tc>
          <w:tcPr>
            <w:tcW w:type="dxa" w:w="1944"/>
            <w:shd w:fill="E9F2EC"/>
          </w:tcPr>
          <w:p>
            <w:r>
              <w:rPr>
                <w:b/>
              </w:rPr>
              <w:t>Record ID</w:t>
            </w:r>
          </w:p>
        </w:tc>
        <w:tc>
          <w:tcPr>
            <w:tcW w:type="dxa" w:w="8568"/>
          </w:tcPr>
          <w:p>
            <w:r>
              <w:t>RERC-RES-0046</w:t>
            </w:r>
          </w:p>
        </w:tc>
      </w:tr>
    </w:tbl>
    <w:p>
      <w:pPr>
        <w:pStyle w:val="Heading2"/>
        <w:spacing w:before="160" w:after="60"/>
      </w:pPr>
      <w:r>
        <w:t>Smart Growth Tools and Resources</w:t>
      </w:r>
    </w:p>
    <w:p>
      <w:pPr>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EPA planning tools, maps, publications, and technical assistance links.</w:t>
            </w:r>
          </w:p>
        </w:tc>
      </w:tr>
      <w:tr>
        <w:tc>
          <w:tcPr>
            <w:tcW w:type="dxa" w:w="1944"/>
            <w:shd w:fill="E6F1F5"/>
          </w:tcPr>
          <w:p>
            <w:r>
              <w:rPr>
                <w:b/>
              </w:rPr>
              <w:t>Best for</w:t>
            </w:r>
          </w:p>
        </w:tc>
        <w:tc>
          <w:tcPr>
            <w:tcW w:type="dxa" w:w="8568"/>
          </w:tcPr>
          <w:p>
            <w:r>
              <w:t>Local governments; Tribes; planning organizations; community partners</w:t>
            </w:r>
          </w:p>
        </w:tc>
      </w:tr>
      <w:tr>
        <w:tc>
          <w:tcPr>
            <w:tcW w:type="dxa" w:w="1944"/>
            <w:shd w:fill="E6F1F5"/>
          </w:tcPr>
          <w:p>
            <w:r>
              <w:rPr>
                <w:b/>
              </w:rPr>
              <w:t>Why it may help</w:t>
            </w:r>
          </w:p>
        </w:tc>
        <w:tc>
          <w:tcPr>
            <w:tcW w:type="dxa" w:w="8568"/>
          </w:tcPr>
          <w:p>
            <w:r>
              <w:t>Helps a community find practical guides for land use, downtown, transportation, resilience, and growth decisions.</w:t>
            </w:r>
          </w:p>
        </w:tc>
      </w:tr>
      <w:tr>
        <w:tc>
          <w:tcPr>
            <w:tcW w:type="dxa" w:w="1944"/>
            <w:shd w:fill="E6F1F5"/>
          </w:tcPr>
          <w:p>
            <w:r>
              <w:rPr>
                <w:b/>
              </w:rPr>
              <w:t>Project stage</w:t>
            </w:r>
          </w:p>
        </w:tc>
        <w:tc>
          <w:tcPr>
            <w:tcW w:type="dxa" w:w="8568"/>
          </w:tcPr>
          <w:p>
            <w:r>
              <w:t>Idea; Planning</w:t>
            </w:r>
          </w:p>
        </w:tc>
      </w:tr>
      <w:tr>
        <w:tc>
          <w:tcPr>
            <w:tcW w:type="dxa" w:w="1944"/>
            <w:shd w:fill="E6F1F5"/>
          </w:tcPr>
          <w:p>
            <w:r>
              <w:rPr>
                <w:b/>
              </w:rPr>
              <w:t>Topics</w:t>
            </w:r>
          </w:p>
        </w:tc>
        <w:tc>
          <w:tcPr>
            <w:tcW w:type="dxa" w:w="8568"/>
          </w:tcPr>
          <w:p>
            <w:r>
              <w:t>smart growth; rural; land use; transportation; resilience</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601">
              <w:r>
                <w:rPr>
                  <w:color w:val="1B6A8F"/>
                  <w:u w:val="single"/>
                </w:rPr>
                <w:t>Open official page</w:t>
              </w:r>
            </w:hyperlink>
            <w:r>
              <w:t xml:space="preserve"> (https://www.epa.gov/smartgrowth)</w:t>
            </w:r>
          </w:p>
        </w:tc>
      </w:tr>
      <w:tr>
        <w:tc>
          <w:tcPr>
            <w:tcW w:type="dxa" w:w="1944"/>
            <w:shd w:fill="E6F1F5"/>
          </w:tcPr>
          <w:p>
            <w:r>
              <w:rPr>
                <w:b/>
              </w:rPr>
              <w:t>Record ID</w:t>
            </w:r>
          </w:p>
        </w:tc>
        <w:tc>
          <w:tcPr>
            <w:tcW w:type="dxa" w:w="8568"/>
          </w:tcPr>
          <w:p>
            <w:r>
              <w:t>RERC-RES-0057</w:t>
            </w:r>
          </w:p>
        </w:tc>
      </w:tr>
    </w:tbl>
    <w:p>
      <w:pPr>
        <w:pStyle w:val="Heading2"/>
        <w:spacing w:before="160" w:after="60"/>
      </w:pPr>
      <w:r>
        <w:t>Smart Growth in Small Towns and Rural Communities</w:t>
      </w:r>
    </w:p>
    <w:p>
      <w:pPr>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Collects EPA guides, case studies, and planning help for rural communities and small towns.</w:t>
            </w:r>
          </w:p>
        </w:tc>
      </w:tr>
      <w:tr>
        <w:tc>
          <w:tcPr>
            <w:tcW w:type="dxa" w:w="1944"/>
            <w:shd w:fill="E9F2EC"/>
          </w:tcPr>
          <w:p>
            <w:r>
              <w:rPr>
                <w:b/>
              </w:rPr>
              <w:t>Best for</w:t>
            </w:r>
          </w:p>
        </w:tc>
        <w:tc>
          <w:tcPr>
            <w:tcW w:type="dxa" w:w="8568"/>
          </w:tcPr>
          <w:p>
            <w:r>
              <w:t>Local governments; Tribes; nonprofits; community organizations; residents</w:t>
            </w:r>
          </w:p>
        </w:tc>
      </w:tr>
      <w:tr>
        <w:tc>
          <w:tcPr>
            <w:tcW w:type="dxa" w:w="1944"/>
            <w:shd w:fill="E9F2EC"/>
          </w:tcPr>
          <w:p>
            <w:r>
              <w:rPr>
                <w:b/>
              </w:rPr>
              <w:t>Why it may help</w:t>
            </w:r>
          </w:p>
        </w:tc>
        <w:tc>
          <w:tcPr>
            <w:tcW w:type="dxa" w:w="8568"/>
          </w:tcPr>
          <w:p>
            <w:r>
              <w:t>Supports RERC work on main streets, community growth, public health, land use, and environmental protection.</w:t>
            </w:r>
          </w:p>
        </w:tc>
      </w:tr>
      <w:tr>
        <w:tc>
          <w:tcPr>
            <w:tcW w:type="dxa" w:w="1944"/>
            <w:shd w:fill="E9F2EC"/>
          </w:tcPr>
          <w:p>
            <w:r>
              <w:rPr>
                <w:b/>
              </w:rPr>
              <w:t>Project stage</w:t>
            </w:r>
          </w:p>
        </w:tc>
        <w:tc>
          <w:tcPr>
            <w:tcW w:type="dxa" w:w="8568"/>
          </w:tcPr>
          <w:p>
            <w:r>
              <w:t>Idea; Planning</w:t>
            </w:r>
          </w:p>
        </w:tc>
      </w:tr>
      <w:tr>
        <w:tc>
          <w:tcPr>
            <w:tcW w:type="dxa" w:w="1944"/>
            <w:shd w:fill="E9F2EC"/>
          </w:tcPr>
          <w:p>
            <w:r>
              <w:rPr>
                <w:b/>
              </w:rPr>
              <w:t>Topics</w:t>
            </w:r>
          </w:p>
        </w:tc>
        <w:tc>
          <w:tcPr>
            <w:tcW w:type="dxa" w:w="8568"/>
          </w:tcPr>
          <w:p>
            <w:r>
              <w:t>rural planning; main street; land use; revitalization; environment</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02">
              <w:r>
                <w:rPr>
                  <w:color w:val="1B6A8F"/>
                  <w:u w:val="single"/>
                </w:rPr>
                <w:t>Open official page</w:t>
              </w:r>
            </w:hyperlink>
            <w:r>
              <w:t xml:space="preserve"> (https://www.epa.gov/smartgrowth/smart-growth-small-towns-and-rural-communities)</w:t>
            </w:r>
          </w:p>
        </w:tc>
      </w:tr>
      <w:tr>
        <w:tc>
          <w:tcPr>
            <w:tcW w:type="dxa" w:w="1944"/>
            <w:shd w:fill="E9F2EC"/>
          </w:tcPr>
          <w:p>
            <w:r>
              <w:rPr>
                <w:b/>
              </w:rPr>
              <w:t>Record ID</w:t>
            </w:r>
          </w:p>
        </w:tc>
        <w:tc>
          <w:tcPr>
            <w:tcW w:type="dxa" w:w="8568"/>
          </w:tcPr>
          <w:p>
            <w:r>
              <w:t>RERC-RES-0058</w:t>
            </w:r>
          </w:p>
        </w:tc>
      </w:tr>
    </w:tbl>
    <w:p>
      <w:pPr>
        <w:pStyle w:val="Heading2"/>
        <w:spacing w:before="160" w:after="60"/>
      </w:pPr>
      <w:r>
        <w:t>Main Street Nevada</w:t>
      </w:r>
    </w:p>
    <w:p>
      <w:pPr>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Improves visitor-facing downtowns in rural recreation communities.</w:t>
            </w:r>
          </w:p>
        </w:tc>
      </w:tr>
      <w:tr>
        <w:tc>
          <w:tcPr>
            <w:tcW w:type="dxa" w:w="1944"/>
            <w:shd w:fill="E6F1F5"/>
          </w:tcPr>
          <w:p>
            <w:r>
              <w:rPr>
                <w:b/>
              </w:rPr>
              <w:t>Best for</w:t>
            </w:r>
          </w:p>
        </w:tc>
        <w:tc>
          <w:tcPr>
            <w:tcW w:type="dxa" w:w="8568"/>
          </w:tcPr>
          <w:p>
            <w:r>
              <w:t>Designated Main Street communities and organizations</w:t>
            </w:r>
          </w:p>
        </w:tc>
      </w:tr>
      <w:tr>
        <w:tc>
          <w:tcPr>
            <w:tcW w:type="dxa" w:w="1944"/>
            <w:shd w:fill="E6F1F5"/>
          </w:tcPr>
          <w:p>
            <w:r>
              <w:rPr>
                <w:b/>
              </w:rPr>
              <w:t>Why it may help</w:t>
            </w:r>
          </w:p>
        </w:tc>
        <w:tc>
          <w:tcPr>
            <w:tcW w:type="dxa" w:w="8568"/>
          </w:tcPr>
          <w:p>
            <w:r>
              <w:t>Improves visitor-facing downtowns in rural recreation communities.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downtown revitalization; preservation; business districts; placemaking</w:t>
            </w:r>
          </w:p>
        </w:tc>
      </w:tr>
      <w:tr>
        <w:tc>
          <w:tcPr>
            <w:tcW w:type="dxa" w:w="1944"/>
            <w:shd w:fill="E6F1F5"/>
          </w:tcPr>
          <w:p>
            <w:r>
              <w:rPr>
                <w:b/>
              </w:rPr>
              <w:t>Amount or cost</w:t>
            </w:r>
          </w:p>
        </w:tc>
        <w:tc>
          <w:tcPr>
            <w:tcW w:type="dxa" w:w="8568"/>
          </w:tcPr>
          <w:p>
            <w:r>
              <w:t>2026 awards reported; amounts vary</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603">
              <w:r>
                <w:rPr>
                  <w:color w:val="1B6A8F"/>
                  <w:u w:val="single"/>
                </w:rPr>
                <w:t>Open official page</w:t>
              </w:r>
            </w:hyperlink>
            <w:r>
              <w:t xml:space="preserve"> (https://goed.nv.gov/programs/rural-economic-community-development/main-street)</w:t>
            </w:r>
          </w:p>
        </w:tc>
      </w:tr>
      <w:tr>
        <w:tc>
          <w:tcPr>
            <w:tcW w:type="dxa" w:w="1944"/>
            <w:shd w:fill="E6F1F5"/>
          </w:tcPr>
          <w:p>
            <w:r>
              <w:rPr>
                <w:b/>
              </w:rPr>
              <w:t>Record ID</w:t>
            </w:r>
          </w:p>
        </w:tc>
        <w:tc>
          <w:tcPr>
            <w:tcW w:type="dxa" w:w="8568"/>
          </w:tcPr>
          <w:p>
            <w:r>
              <w:t>RERC-RES-0061</w:t>
            </w:r>
          </w:p>
        </w:tc>
      </w:tr>
    </w:tbl>
    <w:p>
      <w:pPr>
        <w:pStyle w:val="Heading2"/>
        <w:spacing w:before="160" w:after="60"/>
      </w:pPr>
      <w:r>
        <w:t>Sustainable Jersey-PSE&amp;G Energy Efficiency Partnership Program</w:t>
      </w:r>
    </w:p>
    <w:p>
      <w:pPr>
        <w:spacing w:after="80"/>
      </w:pPr>
      <w:r>
        <w:rPr>
          <w:b/>
        </w:rPr>
        <w:t>Sustainable Jersey and PSE&amp;G</w:t>
      </w:r>
      <w:r>
        <w:t xml:space="preserve"> | Available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municipalities cut facility costs and support local small-business efficiency outreach.</w:t>
            </w:r>
          </w:p>
        </w:tc>
      </w:tr>
      <w:tr>
        <w:tc>
          <w:tcPr>
            <w:tcW w:type="dxa" w:w="1944"/>
            <w:shd w:fill="E9F2EC"/>
          </w:tcPr>
          <w:p>
            <w:r>
              <w:rPr>
                <w:b/>
              </w:rPr>
              <w:t>Best for</w:t>
            </w:r>
          </w:p>
        </w:tc>
        <w:tc>
          <w:tcPr>
            <w:tcW w:type="dxa" w:w="8568"/>
          </w:tcPr>
          <w:p>
            <w:r>
              <w:t>Municipalities fully served by PSE&amp;G electric and gas</w:t>
            </w:r>
          </w:p>
        </w:tc>
      </w:tr>
      <w:tr>
        <w:tc>
          <w:tcPr>
            <w:tcW w:type="dxa" w:w="1944"/>
            <w:shd w:fill="E9F2EC"/>
          </w:tcPr>
          <w:p>
            <w:r>
              <w:rPr>
                <w:b/>
              </w:rPr>
              <w:t>Why it may help</w:t>
            </w:r>
          </w:p>
        </w:tc>
        <w:tc>
          <w:tcPr>
            <w:tcW w:type="dxa" w:w="8568"/>
          </w:tcPr>
          <w:p>
            <w:r>
              <w:t>Helps municipalities cut facility costs and support local small-business efficiency outreach</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municipal energy efficiency, outreach, small business efficiency</w:t>
            </w:r>
          </w:p>
        </w:tc>
      </w:tr>
      <w:tr>
        <w:tc>
          <w:tcPr>
            <w:tcW w:type="dxa" w:w="1944"/>
            <w:shd w:fill="E9F2EC"/>
          </w:tcPr>
          <w:p>
            <w:r>
              <w:rPr>
                <w:b/>
              </w:rPr>
              <w:t>Amount or cost</w:t>
            </w:r>
          </w:p>
        </w:tc>
        <w:tc>
          <w:tcPr>
            <w:tcW w:type="dxa" w:w="8568"/>
          </w:tcPr>
          <w:p>
            <w:r>
              <w:t>Free TA and funding support; amount varies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04">
              <w:r>
                <w:rPr>
                  <w:color w:val="1B6A8F"/>
                  <w:u w:val="single"/>
                </w:rPr>
                <w:t>Open official page</w:t>
              </w:r>
            </w:hyperlink>
            <w:r>
              <w:t xml:space="preserve"> (https://www.sustainablejersey.com/grants/sj-pseg-energy-efficiency-partnership-program)</w:t>
            </w:r>
          </w:p>
        </w:tc>
      </w:tr>
      <w:tr>
        <w:tc>
          <w:tcPr>
            <w:tcW w:type="dxa" w:w="1944"/>
            <w:shd w:fill="E9F2EC"/>
          </w:tcPr>
          <w:p>
            <w:r>
              <w:rPr>
                <w:b/>
              </w:rPr>
              <w:t>Record ID</w:t>
            </w:r>
          </w:p>
        </w:tc>
        <w:tc>
          <w:tcPr>
            <w:tcW w:type="dxa" w:w="8568"/>
          </w:tcPr>
          <w:p>
            <w:r>
              <w:t>RERC-RES-0062</w:t>
            </w:r>
          </w:p>
        </w:tc>
      </w:tr>
    </w:tbl>
    <w:p>
      <w:pPr>
        <w:pStyle w:val="Heading2"/>
        <w:spacing w:before="160" w:after="60"/>
      </w:pPr>
      <w:r>
        <w:t>Clean Energy Communities 3.0</w:t>
      </w:r>
    </w:p>
    <w:p>
      <w:pPr>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Helps towns reduce facility costs and fund clean-energy upgrades for public buildings, visitor amenities, and community assets.</w:t>
            </w:r>
          </w:p>
        </w:tc>
      </w:tr>
      <w:tr>
        <w:tc>
          <w:tcPr>
            <w:tcW w:type="dxa" w:w="1944"/>
            <w:shd w:fill="E6F1F5"/>
          </w:tcPr>
          <w:p>
            <w:r>
              <w:rPr>
                <w:b/>
              </w:rPr>
              <w:t>Best for</w:t>
            </w:r>
          </w:p>
        </w:tc>
        <w:tc>
          <w:tcPr>
            <w:tcW w:type="dxa" w:w="8568"/>
          </w:tcPr>
          <w:p>
            <w:r>
              <w:t>Local governments</w:t>
            </w:r>
          </w:p>
        </w:tc>
      </w:tr>
      <w:tr>
        <w:tc>
          <w:tcPr>
            <w:tcW w:type="dxa" w:w="1944"/>
            <w:shd w:fill="E6F1F5"/>
          </w:tcPr>
          <w:p>
            <w:r>
              <w:rPr>
                <w:b/>
              </w:rPr>
              <w:t>Why it may help</w:t>
            </w:r>
          </w:p>
        </w:tc>
        <w:tc>
          <w:tcPr>
            <w:tcW w:type="dxa" w:w="8568"/>
          </w:tcPr>
          <w:p>
            <w:r>
              <w:t>Helps towns reduce facility costs and fund clean-energy upgrades for public buildings, visitor amenities, and community assets</w:t>
            </w:r>
          </w:p>
        </w:tc>
      </w:tr>
      <w:tr>
        <w:tc>
          <w:tcPr>
            <w:tcW w:type="dxa" w:w="1944"/>
            <w:shd w:fill="E6F1F5"/>
          </w:tcPr>
          <w:p>
            <w:r>
              <w:rPr>
                <w:b/>
              </w:rPr>
              <w:t>Project stage</w:t>
            </w:r>
          </w:p>
        </w:tc>
        <w:tc>
          <w:tcPr>
            <w:tcW w:type="dxa" w:w="8568"/>
          </w:tcPr>
          <w:p>
            <w:r>
              <w:t>Mixed</w:t>
            </w:r>
          </w:p>
        </w:tc>
      </w:tr>
      <w:tr>
        <w:tc>
          <w:tcPr>
            <w:tcW w:type="dxa" w:w="1944"/>
            <w:shd w:fill="E6F1F5"/>
          </w:tcPr>
          <w:p>
            <w:r>
              <w:rPr>
                <w:b/>
              </w:rPr>
              <w:t>Topics</w:t>
            </w:r>
          </w:p>
        </w:tc>
        <w:tc>
          <w:tcPr>
            <w:tcW w:type="dxa" w:w="8568"/>
          </w:tcPr>
          <w:p>
            <w:r>
              <w:t>clean energy; municipal facilities; resilience; cost reduction</w:t>
            </w:r>
          </w:p>
        </w:tc>
      </w:tr>
      <w:tr>
        <w:tc>
          <w:tcPr>
            <w:tcW w:type="dxa" w:w="1944"/>
            <w:shd w:fill="E6F1F5"/>
          </w:tcPr>
          <w:p>
            <w:r>
              <w:rPr>
                <w:b/>
              </w:rPr>
              <w:t>Amount or cost</w:t>
            </w:r>
          </w:p>
        </w:tc>
        <w:tc>
          <w:tcPr>
            <w:tcW w:type="dxa" w:w="8568"/>
          </w:tcPr>
          <w:p>
            <w:r>
              <w:t>Varies by points and designation pathway</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336">
              <w:r>
                <w:rPr>
                  <w:color w:val="1B6A8F"/>
                  <w:u w:val="single"/>
                </w:rPr>
                <w:t>Open official page</w:t>
              </w:r>
            </w:hyperlink>
            <w:r>
              <w:t xml:space="preserve"> (https://www.nyserda.ny.gov/All-Programs/clean-energy-communities)</w:t>
            </w:r>
          </w:p>
        </w:tc>
      </w:tr>
      <w:tr>
        <w:tc>
          <w:tcPr>
            <w:tcW w:type="dxa" w:w="1944"/>
            <w:shd w:fill="E6F1F5"/>
          </w:tcPr>
          <w:p>
            <w:r>
              <w:rPr>
                <w:b/>
              </w:rPr>
              <w:t>Record ID</w:t>
            </w:r>
          </w:p>
        </w:tc>
        <w:tc>
          <w:tcPr>
            <w:tcW w:type="dxa" w:w="8568"/>
          </w:tcPr>
          <w:p>
            <w:r>
              <w:t>RERC-RES-0063</w:t>
            </w:r>
          </w:p>
        </w:tc>
      </w:tr>
    </w:tbl>
    <w:p>
      <w:pPr>
        <w:pStyle w:val="Heading2"/>
        <w:spacing w:before="160" w:after="60"/>
      </w:pPr>
      <w:r>
        <w:t>Clean Energy Communities Round 3.0</w:t>
      </w:r>
    </w:p>
    <w:p>
      <w:pPr>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Municipal RERC partners can fund energy actions that support resilient downtowns and public recreation assets.</w:t>
            </w:r>
          </w:p>
        </w:tc>
      </w:tr>
      <w:tr>
        <w:tc>
          <w:tcPr>
            <w:tcW w:type="dxa" w:w="1944"/>
            <w:shd w:fill="E9F2EC"/>
          </w:tcPr>
          <w:p>
            <w:r>
              <w:rPr>
                <w:b/>
              </w:rPr>
              <w:t>Best for</w:t>
            </w:r>
          </w:p>
        </w:tc>
        <w:tc>
          <w:tcPr>
            <w:tcW w:type="dxa" w:w="8568"/>
          </w:tcPr>
          <w:p>
            <w:r>
              <w:t>Local governments</w:t>
            </w:r>
          </w:p>
        </w:tc>
      </w:tr>
      <w:tr>
        <w:tc>
          <w:tcPr>
            <w:tcW w:type="dxa" w:w="1944"/>
            <w:shd w:fill="E9F2EC"/>
          </w:tcPr>
          <w:p>
            <w:r>
              <w:rPr>
                <w:b/>
              </w:rPr>
              <w:t>Why it may help</w:t>
            </w:r>
          </w:p>
        </w:tc>
        <w:tc>
          <w:tcPr>
            <w:tcW w:type="dxa" w:w="8568"/>
          </w:tcPr>
          <w:p>
            <w:r>
              <w:t>Municipal RERC partners can fund energy actions that support resilient downtowns and public recreation assets.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municipal energy, clean fleets, building efficiency, community campaigns</w:t>
            </w:r>
          </w:p>
        </w:tc>
      </w:tr>
      <w:tr>
        <w:tc>
          <w:tcPr>
            <w:tcW w:type="dxa" w:w="1944"/>
            <w:shd w:fill="E9F2EC"/>
          </w:tcPr>
          <w:p>
            <w:r>
              <w:rPr>
                <w:b/>
              </w:rPr>
              <w:t>Amount or cost</w:t>
            </w:r>
          </w:p>
        </w:tc>
        <w:tc>
          <w:tcPr>
            <w:tcW w:type="dxa" w:w="8568"/>
          </w:tcPr>
          <w:p>
            <w:r>
              <w:t>Varies by designation, action, and population</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05">
              <w:r>
                <w:rPr>
                  <w:color w:val="1B6A8F"/>
                  <w:u w:val="single"/>
                </w:rPr>
                <w:t>Open official page</w:t>
              </w:r>
            </w:hyperlink>
            <w:r>
              <w:t xml:space="preserve"> (https://www.nyserda.ny.gov/All-Programs/Clean-Energy-Communities/How-It-Works)</w:t>
            </w:r>
          </w:p>
        </w:tc>
      </w:tr>
      <w:tr>
        <w:tc>
          <w:tcPr>
            <w:tcW w:type="dxa" w:w="1944"/>
            <w:shd w:fill="E9F2EC"/>
          </w:tcPr>
          <w:p>
            <w:r>
              <w:rPr>
                <w:b/>
              </w:rPr>
              <w:t>Record ID</w:t>
            </w:r>
          </w:p>
        </w:tc>
        <w:tc>
          <w:tcPr>
            <w:tcW w:type="dxa" w:w="8568"/>
          </w:tcPr>
          <w:p>
            <w:r>
              <w:t>RERC-RES-0064</w:t>
            </w:r>
          </w:p>
        </w:tc>
      </w:tr>
    </w:tbl>
    <w:p>
      <w:pPr>
        <w:pStyle w:val="Heading2"/>
        <w:spacing w:before="160" w:after="60"/>
      </w:pPr>
      <w:r>
        <w:t>Technical Assistance</w:t>
      </w:r>
    </w:p>
    <w:p>
      <w:pPr>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Protect drinking water sources through planning and implementation support.</w:t>
            </w:r>
          </w:p>
        </w:tc>
      </w:tr>
      <w:tr>
        <w:tc>
          <w:tcPr>
            <w:tcW w:type="dxa" w:w="1944"/>
            <w:shd w:fill="E6F1F5"/>
          </w:tcPr>
          <w:p>
            <w:r>
              <w:rPr>
                <w:b/>
              </w:rPr>
              <w:t>Best for</w:t>
            </w:r>
          </w:p>
        </w:tc>
        <w:tc>
          <w:tcPr>
            <w:tcW w:type="dxa" w:w="8568"/>
          </w:tcPr>
          <w:p>
            <w:r>
              <w:t>Selected municipalities/public water supply communities</w:t>
            </w:r>
          </w:p>
        </w:tc>
      </w:tr>
      <w:tr>
        <w:tc>
          <w:tcPr>
            <w:tcW w:type="dxa" w:w="1944"/>
            <w:shd w:fill="E6F1F5"/>
          </w:tcPr>
          <w:p>
            <w:r>
              <w:rPr>
                <w:b/>
              </w:rPr>
              <w:t>Why it may help</w:t>
            </w:r>
          </w:p>
        </w:tc>
        <w:tc>
          <w:tcPr>
            <w:tcW w:type="dxa" w:w="8568"/>
          </w:tcPr>
          <w:p>
            <w:r>
              <w:t>May help rural communities with infrastructure and planning. Check current services and access details with the provider.</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Infrastructure; Planning; Conservation</w:t>
            </w:r>
          </w:p>
        </w:tc>
      </w:tr>
      <w:tr>
        <w:tc>
          <w:tcPr>
            <w:tcW w:type="dxa" w:w="1944"/>
            <w:shd w:fill="E6F1F5"/>
          </w:tcPr>
          <w:p>
            <w:r>
              <w:rPr>
                <w:b/>
              </w:rPr>
              <w:t>Amount or cost</w:t>
            </w:r>
          </w:p>
        </w:tc>
        <w:tc>
          <w:tcPr>
            <w:tcW w:type="dxa" w:w="8568"/>
          </w:tcPr>
          <w:p>
            <w:r>
              <w:t>No cash grant; free technical assistance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339">
              <w:r>
                <w:rPr>
                  <w:color w:val="1B6A8F"/>
                  <w:u w:val="single"/>
                </w:rPr>
                <w:t>Open official page</w:t>
              </w:r>
            </w:hyperlink>
            <w:r>
              <w:t xml:space="preserve"> (https://dec.ny.gov/get-involved/grant-applications)</w:t>
            </w:r>
          </w:p>
        </w:tc>
      </w:tr>
      <w:tr>
        <w:tc>
          <w:tcPr>
            <w:tcW w:type="dxa" w:w="1944"/>
            <w:shd w:fill="E6F1F5"/>
          </w:tcPr>
          <w:p>
            <w:r>
              <w:rPr>
                <w:b/>
              </w:rPr>
              <w:t>Record ID</w:t>
            </w:r>
          </w:p>
        </w:tc>
        <w:tc>
          <w:tcPr>
            <w:tcW w:type="dxa" w:w="8568"/>
          </w:tcPr>
          <w:p>
            <w:r>
              <w:t>RERC-RES-0065</w:t>
            </w:r>
          </w:p>
        </w:tc>
      </w:tr>
    </w:tbl>
    <w:p>
      <w:pPr>
        <w:pStyle w:val="Heading2"/>
        <w:spacing w:before="160" w:after="60"/>
      </w:pPr>
      <w:r>
        <w:t>Recreation Ready Program</w:t>
      </w:r>
    </w:p>
    <w:p>
      <w:pPr>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Designed for communities building sustainable outdoor recreation economies.</w:t>
            </w:r>
          </w:p>
        </w:tc>
      </w:tr>
      <w:tr>
        <w:tc>
          <w:tcPr>
            <w:tcW w:type="dxa" w:w="1944"/>
            <w:shd w:fill="E9F2EC"/>
          </w:tcPr>
          <w:p>
            <w:r>
              <w:rPr>
                <w:b/>
              </w:rPr>
              <w:t>Best for</w:t>
            </w:r>
          </w:p>
        </w:tc>
        <w:tc>
          <w:tcPr>
            <w:tcW w:type="dxa" w:w="8568"/>
          </w:tcPr>
          <w:p>
            <w:r>
              <w:t>Rural and gateway communities selected by Travel Oregon</w:t>
            </w:r>
          </w:p>
        </w:tc>
      </w:tr>
      <w:tr>
        <w:tc>
          <w:tcPr>
            <w:tcW w:type="dxa" w:w="1944"/>
            <w:shd w:fill="E9F2EC"/>
          </w:tcPr>
          <w:p>
            <w:r>
              <w:rPr>
                <w:b/>
              </w:rPr>
              <w:t>Why it may help</w:t>
            </w:r>
          </w:p>
        </w:tc>
        <w:tc>
          <w:tcPr>
            <w:tcW w:type="dxa" w:w="8568"/>
          </w:tcPr>
          <w:p>
            <w:r>
              <w:t>Designed for communities building sustainable outdoor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 recreation; destination stewardship; planning; capacity</w:t>
            </w:r>
          </w:p>
        </w:tc>
      </w:tr>
      <w:tr>
        <w:tc>
          <w:tcPr>
            <w:tcW w:type="dxa" w:w="1944"/>
            <w:shd w:fill="E9F2EC"/>
          </w:tcPr>
          <w:p>
            <w:r>
              <w:rPr>
                <w:b/>
              </w:rPr>
              <w:t>Amount or cost</w:t>
            </w:r>
          </w:p>
        </w:tc>
        <w:tc>
          <w:tcPr>
            <w:tcW w:type="dxa" w:w="8568"/>
          </w:tcPr>
          <w:p>
            <w:r>
              <w:t>Technical assistance and project-development support; amount varies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06">
              <w:r>
                <w:rPr>
                  <w:color w:val="1B6A8F"/>
                  <w:u w:val="single"/>
                </w:rPr>
                <w:t>Open official page</w:t>
              </w:r>
            </w:hyperlink>
            <w:r>
              <w:t xml:space="preserve"> (https://industry.traveloregon.com/programs/recreation-ready-program)</w:t>
            </w:r>
          </w:p>
        </w:tc>
      </w:tr>
      <w:tr>
        <w:tc>
          <w:tcPr>
            <w:tcW w:type="dxa" w:w="1944"/>
            <w:shd w:fill="E9F2EC"/>
          </w:tcPr>
          <w:p>
            <w:r>
              <w:rPr>
                <w:b/>
              </w:rPr>
              <w:t>Record ID</w:t>
            </w:r>
          </w:p>
        </w:tc>
        <w:tc>
          <w:tcPr>
            <w:tcW w:type="dxa" w:w="8568"/>
          </w:tcPr>
          <w:p>
            <w:r>
              <w:t>RERC-RES-0069</w:t>
            </w:r>
          </w:p>
        </w:tc>
      </w:tr>
    </w:tbl>
    <w:p>
      <w:pPr>
        <w:pStyle w:val="Heading2"/>
        <w:spacing w:before="160" w:after="60"/>
      </w:pPr>
      <w:r>
        <w:t>Rising Entrepreneurs and Leadership Programs</w:t>
      </w:r>
    </w:p>
    <w:p>
      <w:pPr>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Puerto Rico leadership, entrepreneurship, technology, mentoring, and community innovation programs.</w:t>
            </w:r>
          </w:p>
        </w:tc>
      </w:tr>
      <w:tr>
        <w:tc>
          <w:tcPr>
            <w:tcW w:type="dxa" w:w="1944"/>
            <w:shd w:fill="E6F1F5"/>
          </w:tcPr>
          <w:p>
            <w:r>
              <w:rPr>
                <w:b/>
              </w:rPr>
              <w:t>Best for</w:t>
            </w:r>
          </w:p>
        </w:tc>
        <w:tc>
          <w:tcPr>
            <w:tcW w:type="dxa" w:w="8568"/>
          </w:tcPr>
          <w:p>
            <w:r>
              <w:t>Puerto Rico entrepreneurs, young leaders, students, and founders listed in each program.</w:t>
            </w:r>
          </w:p>
        </w:tc>
      </w:tr>
      <w:tr>
        <w:tc>
          <w:tcPr>
            <w:tcW w:type="dxa" w:w="1944"/>
            <w:shd w:fill="E6F1F5"/>
          </w:tcPr>
          <w:p>
            <w:r>
              <w:rPr>
                <w:b/>
              </w:rPr>
              <w:t>Why it may help</w:t>
            </w:r>
          </w:p>
        </w:tc>
        <w:tc>
          <w:tcPr>
            <w:tcW w:type="dxa" w:w="8568"/>
          </w:tcPr>
          <w:p>
            <w:r>
              <w:t>May help rural communities with entrepreneurship and leadership. Check current services and access details with the provider.</w:t>
            </w:r>
          </w:p>
        </w:tc>
      </w:tr>
      <w:tr>
        <w:tc>
          <w:tcPr>
            <w:tcW w:type="dxa" w:w="1944"/>
            <w:shd w:fill="E6F1F5"/>
          </w:tcPr>
          <w:p>
            <w:r>
              <w:rPr>
                <w:b/>
              </w:rPr>
              <w:t>Project stage</w:t>
            </w:r>
          </w:p>
        </w:tc>
        <w:tc>
          <w:tcPr>
            <w:tcW w:type="dxa" w:w="8568"/>
          </w:tcPr>
          <w:p>
            <w:r>
              <w:t>Capacity Building</w:t>
            </w:r>
          </w:p>
        </w:tc>
      </w:tr>
      <w:tr>
        <w:tc>
          <w:tcPr>
            <w:tcW w:type="dxa" w:w="1944"/>
            <w:shd w:fill="E6F1F5"/>
          </w:tcPr>
          <w:p>
            <w:r>
              <w:rPr>
                <w:b/>
              </w:rPr>
              <w:t>Topics</w:t>
            </w:r>
          </w:p>
        </w:tc>
        <w:tc>
          <w:tcPr>
            <w:tcW w:type="dxa" w:w="8568"/>
          </w:tcPr>
          <w:p>
            <w:r>
              <w:t>entrepreneurship; leadership; technology; mentorship; community innovation</w:t>
            </w:r>
          </w:p>
        </w:tc>
      </w:tr>
      <w:tr>
        <w:tc>
          <w:tcPr>
            <w:tcW w:type="dxa" w:w="1944"/>
            <w:shd w:fill="E6F1F5"/>
          </w:tcPr>
          <w:p>
            <w:r>
              <w:rPr>
                <w:b/>
              </w:rPr>
              <w:t>Amount or cost</w:t>
            </w:r>
          </w:p>
        </w:tc>
        <w:tc>
          <w:tcPr>
            <w:tcW w:type="dxa" w:w="8568"/>
          </w:tcPr>
          <w:p>
            <w:r>
              <w:t>Program support, mentoring, and network access vary by program.</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607">
              <w:r>
                <w:rPr>
                  <w:color w:val="1B6A8F"/>
                  <w:u w:val="single"/>
                </w:rPr>
                <w:t>Open official page</w:t>
              </w:r>
            </w:hyperlink>
            <w:r>
              <w:t xml:space="preserve"> (https://www.bravofamilyfoundation.org/)</w:t>
            </w:r>
          </w:p>
        </w:tc>
      </w:tr>
      <w:tr>
        <w:tc>
          <w:tcPr>
            <w:tcW w:type="dxa" w:w="1944"/>
            <w:shd w:fill="E6F1F5"/>
          </w:tcPr>
          <w:p>
            <w:r>
              <w:rPr>
                <w:b/>
              </w:rPr>
              <w:t>Record ID</w:t>
            </w:r>
          </w:p>
        </w:tc>
        <w:tc>
          <w:tcPr>
            <w:tcW w:type="dxa" w:w="8568"/>
          </w:tcPr>
          <w:p>
            <w:r>
              <w:t>RERC-RES-0072</w:t>
            </w:r>
          </w:p>
        </w:tc>
      </w:tr>
    </w:tbl>
    <w:p>
      <w:pPr>
        <w:pStyle w:val="Heading2"/>
        <w:spacing w:before="160" w:after="60"/>
      </w:pPr>
      <w:r>
        <w:t>Small Business Incubators and Accelerators</w:t>
      </w:r>
    </w:p>
    <w:p>
      <w:pPr>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no-cost business training, mentoring, and support to help Puerto Rico entrepreneurs formalize or grow businesses.</w:t>
            </w:r>
          </w:p>
        </w:tc>
      </w:tr>
      <w:tr>
        <w:tc>
          <w:tcPr>
            <w:tcW w:type="dxa" w:w="1944"/>
            <w:shd w:fill="E9F2EC"/>
          </w:tcPr>
          <w:p>
            <w:r>
              <w:rPr>
                <w:b/>
              </w:rPr>
              <w:t>Best for</w:t>
            </w:r>
          </w:p>
        </w:tc>
        <w:tc>
          <w:tcPr>
            <w:tcW w:type="dxa" w:w="8568"/>
          </w:tcPr>
          <w:p>
            <w:r>
              <w:t>Puerto Rico residents with business ideas and Puerto Rico firms seeking acceleration support.</w:t>
            </w:r>
          </w:p>
        </w:tc>
      </w:tr>
      <w:tr>
        <w:tc>
          <w:tcPr>
            <w:tcW w:type="dxa" w:w="1944"/>
            <w:shd w:fill="E9F2EC"/>
          </w:tcPr>
          <w:p>
            <w:r>
              <w:rPr>
                <w:b/>
              </w:rPr>
              <w:t>Why it may help</w:t>
            </w:r>
          </w:p>
        </w:tc>
        <w:tc>
          <w:tcPr>
            <w:tcW w:type="dxa" w:w="8568"/>
          </w:tcPr>
          <w:p>
            <w:r>
              <w:t>May help rural communities with small business and entrepreneurship. Check current services and access details with the provider.</w:t>
            </w:r>
          </w:p>
        </w:tc>
      </w:tr>
      <w:tr>
        <w:tc>
          <w:tcPr>
            <w:tcW w:type="dxa" w:w="1944"/>
            <w:shd w:fill="E9F2EC"/>
          </w:tcPr>
          <w:p>
            <w:r>
              <w:rPr>
                <w:b/>
              </w:rPr>
              <w:t>Project stage</w:t>
            </w:r>
          </w:p>
        </w:tc>
        <w:tc>
          <w:tcPr>
            <w:tcW w:type="dxa" w:w="8568"/>
          </w:tcPr>
          <w:p>
            <w:r>
              <w:t>Capacity Building</w:t>
            </w:r>
          </w:p>
        </w:tc>
      </w:tr>
      <w:tr>
        <w:tc>
          <w:tcPr>
            <w:tcW w:type="dxa" w:w="1944"/>
            <w:shd w:fill="E9F2EC"/>
          </w:tcPr>
          <w:p>
            <w:r>
              <w:rPr>
                <w:b/>
              </w:rPr>
              <w:t>Topics</w:t>
            </w:r>
          </w:p>
        </w:tc>
        <w:tc>
          <w:tcPr>
            <w:tcW w:type="dxa" w:w="8568"/>
          </w:tcPr>
          <w:p>
            <w:r>
              <w:t>small business; entrepreneurship; training; mentoring; CDBG-DR; economic recovery</w:t>
            </w:r>
          </w:p>
        </w:tc>
      </w:tr>
      <w:tr>
        <w:tc>
          <w:tcPr>
            <w:tcW w:type="dxa" w:w="1944"/>
            <w:shd w:fill="E9F2EC"/>
          </w:tcPr>
          <w:p>
            <w:r>
              <w:rPr>
                <w:b/>
              </w:rPr>
              <w:t>Amount or cost</w:t>
            </w:r>
          </w:p>
        </w:tc>
        <w:tc>
          <w:tcPr>
            <w:tcW w:type="dxa" w:w="8568"/>
          </w:tcPr>
          <w:p>
            <w:r>
              <w:t>No-cost training and mentoring; see current cycle materials.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08">
              <w:r>
                <w:rPr>
                  <w:color w:val="1B6A8F"/>
                  <w:u w:val="single"/>
                </w:rPr>
                <w:t>Open official page</w:t>
              </w:r>
            </w:hyperlink>
            <w:r>
              <w:t xml:space="preserve"> (https://www.fcpr.org/emprende)</w:t>
            </w:r>
          </w:p>
        </w:tc>
      </w:tr>
      <w:tr>
        <w:tc>
          <w:tcPr>
            <w:tcW w:type="dxa" w:w="1944"/>
            <w:shd w:fill="E9F2EC"/>
          </w:tcPr>
          <w:p>
            <w:r>
              <w:rPr>
                <w:b/>
              </w:rPr>
              <w:t>Record ID</w:t>
            </w:r>
          </w:p>
        </w:tc>
        <w:tc>
          <w:tcPr>
            <w:tcW w:type="dxa" w:w="8568"/>
          </w:tcPr>
          <w:p>
            <w:r>
              <w:t>RERC-RES-0073</w:t>
            </w:r>
          </w:p>
        </w:tc>
      </w:tr>
    </w:tbl>
    <w:p>
      <w:pPr>
        <w:pStyle w:val="Heading2"/>
        <w:spacing w:before="160" w:after="60"/>
      </w:pPr>
      <w:r>
        <w:t>Puerto Rico Science, Technology and Research Trust Programs</w:t>
      </w:r>
    </w:p>
    <w:p>
      <w:pPr>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Supports research, entrepreneurship, workforce, innovation, biodiversity, agriculture, health, and technology programs that can strengthen local economies.</w:t>
            </w:r>
          </w:p>
        </w:tc>
      </w:tr>
      <w:tr>
        <w:tc>
          <w:tcPr>
            <w:tcW w:type="dxa" w:w="1944"/>
            <w:shd w:fill="E6F1F5"/>
          </w:tcPr>
          <w:p>
            <w:r>
              <w:rPr>
                <w:b/>
              </w:rPr>
              <w:t>Best for</w:t>
            </w:r>
          </w:p>
        </w:tc>
        <w:tc>
          <w:tcPr>
            <w:tcW w:type="dxa" w:w="8568"/>
          </w:tcPr>
          <w:p>
            <w:r>
              <w:t>Puerto Rico researchers, entrepreneurs, businesses, and organizations listed in each Trust program.</w:t>
            </w:r>
          </w:p>
        </w:tc>
      </w:tr>
      <w:tr>
        <w:tc>
          <w:tcPr>
            <w:tcW w:type="dxa" w:w="1944"/>
            <w:shd w:fill="E6F1F5"/>
          </w:tcPr>
          <w:p>
            <w:r>
              <w:rPr>
                <w:b/>
              </w:rPr>
              <w:t>Why it may help</w:t>
            </w:r>
          </w:p>
        </w:tc>
        <w:tc>
          <w:tcPr>
            <w:tcW w:type="dxa" w:w="8568"/>
          </w:tcPr>
          <w:p>
            <w:r>
              <w:t>May help rural communities with entrepreneurship and innovation. Check current services and access details with the provider.</w:t>
            </w:r>
          </w:p>
        </w:tc>
      </w:tr>
      <w:tr>
        <w:tc>
          <w:tcPr>
            <w:tcW w:type="dxa" w:w="1944"/>
            <w:shd w:fill="E6F1F5"/>
          </w:tcPr>
          <w:p>
            <w:r>
              <w:rPr>
                <w:b/>
              </w:rPr>
              <w:t>Project stage</w:t>
            </w:r>
          </w:p>
        </w:tc>
        <w:tc>
          <w:tcPr>
            <w:tcW w:type="dxa" w:w="8568"/>
          </w:tcPr>
          <w:p>
            <w:r>
              <w:t>Capacity Building</w:t>
            </w:r>
          </w:p>
        </w:tc>
      </w:tr>
      <w:tr>
        <w:tc>
          <w:tcPr>
            <w:tcW w:type="dxa" w:w="1944"/>
            <w:shd w:fill="E6F1F5"/>
          </w:tcPr>
          <w:p>
            <w:r>
              <w:rPr>
                <w:b/>
              </w:rPr>
              <w:t>Topics</w:t>
            </w:r>
          </w:p>
        </w:tc>
        <w:tc>
          <w:tcPr>
            <w:tcW w:type="dxa" w:w="8568"/>
          </w:tcPr>
          <w:p>
            <w:r>
              <w:t>entrepreneurship; innovation; research; workforce; agriculture; biodiversity</w:t>
            </w:r>
          </w:p>
        </w:tc>
      </w:tr>
      <w:tr>
        <w:tc>
          <w:tcPr>
            <w:tcW w:type="dxa" w:w="1944"/>
            <w:shd w:fill="E6F1F5"/>
          </w:tcPr>
          <w:p>
            <w:r>
              <w:rPr>
                <w:b/>
              </w:rPr>
              <w:t>Amount or cost</w:t>
            </w:r>
          </w:p>
        </w:tc>
        <w:tc>
          <w:tcPr>
            <w:tcW w:type="dxa" w:w="8568"/>
          </w:tcPr>
          <w:p>
            <w:r>
              <w:t>Funding, mentorship, and program support vary by program.</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609">
              <w:r>
                <w:rPr>
                  <w:color w:val="1B6A8F"/>
                  <w:u w:val="single"/>
                </w:rPr>
                <w:t>Open official page</w:t>
              </w:r>
            </w:hyperlink>
            <w:r>
              <w:t xml:space="preserve"> (https://prsciencetrust.org/)</w:t>
            </w:r>
          </w:p>
        </w:tc>
      </w:tr>
      <w:tr>
        <w:tc>
          <w:tcPr>
            <w:tcW w:type="dxa" w:w="1944"/>
            <w:shd w:fill="E6F1F5"/>
          </w:tcPr>
          <w:p>
            <w:r>
              <w:rPr>
                <w:b/>
              </w:rPr>
              <w:t>Record ID</w:t>
            </w:r>
          </w:p>
        </w:tc>
        <w:tc>
          <w:tcPr>
            <w:tcW w:type="dxa" w:w="8568"/>
          </w:tcPr>
          <w:p>
            <w:r>
              <w:t>RERC-RES-0071</w:t>
            </w:r>
          </w:p>
        </w:tc>
      </w:tr>
    </w:tbl>
    <w:p>
      <w:pPr>
        <w:pStyle w:val="Heading2"/>
        <w:spacing w:before="160" w:after="60"/>
      </w:pPr>
      <w:r>
        <w:t>RiverTowns Program</w:t>
      </w:r>
    </w:p>
    <w:p>
      <w:pPr>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planning and design support for river-based recreation economies and Tennessee River access communities.</w:t>
            </w:r>
          </w:p>
        </w:tc>
      </w:tr>
      <w:tr>
        <w:tc>
          <w:tcPr>
            <w:tcW w:type="dxa" w:w="1944"/>
            <w:shd w:fill="E9F2EC"/>
          </w:tcPr>
          <w:p>
            <w:r>
              <w:rPr>
                <w:b/>
              </w:rPr>
              <w:t>Best for</w:t>
            </w:r>
          </w:p>
        </w:tc>
        <w:tc>
          <w:tcPr>
            <w:tcW w:type="dxa" w:w="8568"/>
          </w:tcPr>
          <w:p>
            <w:r>
              <w:t>Tennessee River communities</w:t>
            </w:r>
          </w:p>
        </w:tc>
      </w:tr>
      <w:tr>
        <w:tc>
          <w:tcPr>
            <w:tcW w:type="dxa" w:w="1944"/>
            <w:shd w:fill="E9F2EC"/>
          </w:tcPr>
          <w:p>
            <w:r>
              <w:rPr>
                <w:b/>
              </w:rPr>
              <w:t>Why it may help</w:t>
            </w:r>
          </w:p>
        </w:tc>
        <w:tc>
          <w:tcPr>
            <w:tcW w:type="dxa" w:w="8568"/>
          </w:tcPr>
          <w:p>
            <w:r>
              <w:t>Provides planning and design support for river-based recreation economies and Tennessee River access communities.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river access; trails; parks; public spaces; tourism</w:t>
            </w:r>
          </w:p>
        </w:tc>
      </w:tr>
      <w:tr>
        <w:tc>
          <w:tcPr>
            <w:tcW w:type="dxa" w:w="1944"/>
            <w:shd w:fill="E9F2EC"/>
          </w:tcPr>
          <w:p>
            <w:r>
              <w:rPr>
                <w:b/>
              </w:rPr>
              <w:t>Amount or cost</w:t>
            </w:r>
          </w:p>
        </w:tc>
        <w:tc>
          <w:tcPr>
            <w:tcW w:type="dxa" w:w="8568"/>
          </w:tcPr>
          <w:p>
            <w:r>
              <w:t>no direct cash amount stated</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10">
              <w:r>
                <w:rPr>
                  <w:color w:val="1B6A8F"/>
                  <w:u w:val="single"/>
                </w:rPr>
                <w:t>Open official page</w:t>
              </w:r>
            </w:hyperlink>
            <w:r>
              <w:t xml:space="preserve"> (https://www.tnriverline.org/rivertowns-program)</w:t>
            </w:r>
          </w:p>
        </w:tc>
      </w:tr>
      <w:tr>
        <w:tc>
          <w:tcPr>
            <w:tcW w:type="dxa" w:w="1944"/>
            <w:shd w:fill="E9F2EC"/>
          </w:tcPr>
          <w:p>
            <w:r>
              <w:rPr>
                <w:b/>
              </w:rPr>
              <w:t>Record ID</w:t>
            </w:r>
          </w:p>
        </w:tc>
        <w:tc>
          <w:tcPr>
            <w:tcW w:type="dxa" w:w="8568"/>
          </w:tcPr>
          <w:p>
            <w:r>
              <w:t>RERC-RES-0075</w:t>
            </w:r>
          </w:p>
        </w:tc>
      </w:tr>
    </w:tbl>
    <w:p>
      <w:pPr>
        <w:pStyle w:val="Heading2"/>
        <w:spacing w:before="160" w:after="60"/>
      </w:pPr>
      <w:r>
        <w:t>USDA Forest Service - Forest Stewardship Program</w:t>
      </w:r>
    </w:p>
    <w:p>
      <w:pPr>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Connects private forest owners with state forestry agencies, extension offices, and conservation districts to set goals and plan sound woodland management.</w:t>
            </w:r>
          </w:p>
        </w:tc>
      </w:tr>
      <w:tr>
        <w:tc>
          <w:tcPr>
            <w:tcW w:type="dxa" w:w="1944"/>
            <w:shd w:fill="E6F1F5"/>
          </w:tcPr>
          <w:p>
            <w:r>
              <w:rPr>
                <w:b/>
              </w:rPr>
              <w:t>Best for</w:t>
            </w:r>
          </w:p>
        </w:tc>
        <w:tc>
          <w:tcPr>
            <w:tcW w:type="dxa" w:w="8568"/>
          </w:tcPr>
          <w:p>
            <w:r>
              <w:t>Private landowners, including individuals and families, who own 10 acres or more of forest land</w:t>
            </w:r>
          </w:p>
        </w:tc>
      </w:tr>
      <w:tr>
        <w:tc>
          <w:tcPr>
            <w:tcW w:type="dxa" w:w="1944"/>
            <w:shd w:fill="E6F1F5"/>
          </w:tcPr>
          <w:p>
            <w:r>
              <w:rPr>
                <w:b/>
              </w:rPr>
              <w:t>Why it may help</w:t>
            </w:r>
          </w:p>
        </w:tc>
        <w:tc>
          <w:tcPr>
            <w:tcW w:type="dxa" w:w="8568"/>
          </w:tcPr>
          <w:p>
            <w:r>
              <w:t>Helps landowners keep forests healthy and productive while supporting conservation and economic goals.</w:t>
            </w:r>
          </w:p>
        </w:tc>
      </w:tr>
      <w:tr>
        <w:tc>
          <w:tcPr>
            <w:tcW w:type="dxa" w:w="1944"/>
            <w:shd w:fill="E6F1F5"/>
          </w:tcPr>
          <w:p>
            <w:r>
              <w:rPr>
                <w:b/>
              </w:rPr>
              <w:t>Project stage</w:t>
            </w:r>
          </w:p>
        </w:tc>
        <w:tc>
          <w:tcPr>
            <w:tcW w:type="dxa" w:w="8568"/>
          </w:tcPr>
          <w:p>
            <w:r>
              <w:t>Planning; operations and maintenance</w:t>
            </w:r>
          </w:p>
        </w:tc>
      </w:tr>
      <w:tr>
        <w:tc>
          <w:tcPr>
            <w:tcW w:type="dxa" w:w="1944"/>
            <w:shd w:fill="E6F1F5"/>
          </w:tcPr>
          <w:p>
            <w:r>
              <w:rPr>
                <w:b/>
              </w:rPr>
              <w:t>Topics</w:t>
            </w:r>
          </w:p>
        </w:tc>
        <w:tc>
          <w:tcPr>
            <w:tcW w:type="dxa" w:w="8568"/>
          </w:tcPr>
          <w:p>
            <w:r>
              <w:t>forest stewardship; private land; technical assistance; conservation; timber; woodland management</w:t>
            </w:r>
          </w:p>
        </w:tc>
      </w:tr>
      <w:tr>
        <w:tc>
          <w:tcPr>
            <w:tcW w:type="dxa" w:w="1944"/>
            <w:shd w:fill="E6F1F5"/>
          </w:tcPr>
          <w:p>
            <w:r>
              <w:rPr>
                <w:b/>
              </w:rPr>
              <w:t>Amount or cost</w:t>
            </w:r>
          </w:p>
        </w:tc>
        <w:tc>
          <w:tcPr>
            <w:tcW w:type="dxa" w:w="8568"/>
          </w:tcPr>
          <w:p>
            <w:r>
              <w:t>No-cost planning assistance; services vary by state</w:t>
            </w:r>
          </w:p>
        </w:tc>
      </w:tr>
      <w:tr>
        <w:tc>
          <w:tcPr>
            <w:tcW w:type="dxa" w:w="1944"/>
            <w:shd w:fill="E6F1F5"/>
          </w:tcPr>
          <w:p>
            <w:r>
              <w:rPr>
                <w:b/>
              </w:rPr>
              <w:t>Match or cost</w:t>
            </w:r>
          </w:p>
        </w:tc>
        <w:tc>
          <w:tcPr>
            <w:tcW w:type="dxa" w:w="8568"/>
          </w:tcPr>
          <w:p>
            <w:r>
              <w:t>None listed</w:t>
            </w:r>
          </w:p>
        </w:tc>
      </w:tr>
      <w:tr>
        <w:tc>
          <w:tcPr>
            <w:tcW w:type="dxa" w:w="1944"/>
            <w:shd w:fill="E6F1F5"/>
          </w:tcPr>
          <w:p>
            <w:r>
              <w:rPr>
                <w:b/>
              </w:rPr>
              <w:t>Official source</w:t>
            </w:r>
          </w:p>
        </w:tc>
        <w:tc>
          <w:tcPr>
            <w:tcW w:type="dxa" w:w="8568"/>
          </w:tcPr>
          <w:p>
            <w:hyperlink r:id="rId611">
              <w:r>
                <w:rPr>
                  <w:color w:val="1B6A8F"/>
                  <w:u w:val="single"/>
                </w:rPr>
                <w:t>Open official page</w:t>
              </w:r>
            </w:hyperlink>
            <w:r>
              <w:t xml:space="preserve"> (https://www.fs.usda.gov/managing-land/private-land/forest-stewardship/)</w:t>
            </w:r>
          </w:p>
        </w:tc>
      </w:tr>
      <w:tr>
        <w:tc>
          <w:tcPr>
            <w:tcW w:type="dxa" w:w="1944"/>
            <w:shd w:fill="E6F1F5"/>
          </w:tcPr>
          <w:p>
            <w:r>
              <w:rPr>
                <w:b/>
              </w:rPr>
              <w:t>Record ID</w:t>
            </w:r>
          </w:p>
        </w:tc>
        <w:tc>
          <w:tcPr>
            <w:tcW w:type="dxa" w:w="8568"/>
          </w:tcPr>
          <w:p>
            <w:r>
              <w:t>RERC-RES-0078</w:t>
            </w:r>
          </w:p>
        </w:tc>
      </w:tr>
    </w:tbl>
    <w:p>
      <w:pPr>
        <w:pStyle w:val="Heading2"/>
        <w:spacing w:before="160" w:after="60"/>
      </w:pPr>
      <w:r>
        <w:t>Virginia Geographic Information Network</w:t>
      </w:r>
    </w:p>
    <w:p>
      <w:pPr>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statewide mapping data and GIS services for Virginia.</w:t>
            </w:r>
          </w:p>
        </w:tc>
      </w:tr>
      <w:tr>
        <w:tc>
          <w:tcPr>
            <w:tcW w:type="dxa" w:w="1944"/>
            <w:shd w:fill="E9F2EC"/>
          </w:tcPr>
          <w:p>
            <w:r>
              <w:rPr>
                <w:b/>
              </w:rPr>
              <w:t>Best for</w:t>
            </w:r>
          </w:p>
        </w:tc>
        <w:tc>
          <w:tcPr>
            <w:tcW w:type="dxa" w:w="8568"/>
          </w:tcPr>
          <w:p>
            <w:r>
              <w:t>Virginia local governments; GIS staff; planners; researchers</w:t>
            </w:r>
          </w:p>
        </w:tc>
      </w:tr>
      <w:tr>
        <w:tc>
          <w:tcPr>
            <w:tcW w:type="dxa" w:w="1944"/>
            <w:shd w:fill="E9F2EC"/>
          </w:tcPr>
          <w:p>
            <w:r>
              <w:rPr>
                <w:b/>
              </w:rPr>
              <w:t>Why it may help</w:t>
            </w:r>
          </w:p>
        </w:tc>
        <w:tc>
          <w:tcPr>
            <w:tcW w:type="dxa" w:w="8568"/>
          </w:tcPr>
          <w:p>
            <w:r>
              <w:t>Can support action plan maps, site screening, and project development in Virginia.</w:t>
            </w:r>
          </w:p>
        </w:tc>
      </w:tr>
      <w:tr>
        <w:tc>
          <w:tcPr>
            <w:tcW w:type="dxa" w:w="1944"/>
            <w:shd w:fill="E9F2EC"/>
          </w:tcPr>
          <w:p>
            <w:r>
              <w:rPr>
                <w:b/>
              </w:rPr>
              <w:t>Project stage</w:t>
            </w:r>
          </w:p>
        </w:tc>
        <w:tc>
          <w:tcPr>
            <w:tcW w:type="dxa" w:w="8568"/>
          </w:tcPr>
          <w:p>
            <w:r>
              <w:t>Planning; Design</w:t>
            </w:r>
          </w:p>
        </w:tc>
      </w:tr>
      <w:tr>
        <w:tc>
          <w:tcPr>
            <w:tcW w:type="dxa" w:w="1944"/>
            <w:shd w:fill="E9F2EC"/>
          </w:tcPr>
          <w:p>
            <w:r>
              <w:rPr>
                <w:b/>
              </w:rPr>
              <w:t>Topics</w:t>
            </w:r>
          </w:p>
        </w:tc>
        <w:tc>
          <w:tcPr>
            <w:tcW w:type="dxa" w:w="8568"/>
          </w:tcPr>
          <w:p>
            <w:r>
              <w:t>GIS; maps; imagery; elevation; boundaries</w:t>
            </w:r>
          </w:p>
        </w:tc>
      </w:tr>
      <w:tr>
        <w:tc>
          <w:tcPr>
            <w:tcW w:type="dxa" w:w="1944"/>
            <w:shd w:fill="E9F2EC"/>
          </w:tcPr>
          <w:p>
            <w:r>
              <w:rPr>
                <w:b/>
              </w:rPr>
              <w:t>Amount or cost</w:t>
            </w:r>
          </w:p>
        </w:tc>
        <w:tc>
          <w:tcPr>
            <w:tcW w:type="dxa" w:w="8568"/>
          </w:tcPr>
          <w:p>
            <w:r>
              <w:t>Free</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12">
              <w:r>
                <w:rPr>
                  <w:color w:val="1B6A8F"/>
                  <w:u w:val="single"/>
                </w:rPr>
                <w:t>Open official page</w:t>
              </w:r>
            </w:hyperlink>
            <w:r>
              <w:t xml:space="preserve"> (https://vgin.vdem.virginia.gov/)</w:t>
            </w:r>
          </w:p>
        </w:tc>
      </w:tr>
      <w:tr>
        <w:tc>
          <w:tcPr>
            <w:tcW w:type="dxa" w:w="1944"/>
            <w:shd w:fill="E9F2EC"/>
          </w:tcPr>
          <w:p>
            <w:r>
              <w:rPr>
                <w:b/>
              </w:rPr>
              <w:t>Record ID</w:t>
            </w:r>
          </w:p>
        </w:tc>
        <w:tc>
          <w:tcPr>
            <w:tcW w:type="dxa" w:w="8568"/>
          </w:tcPr>
          <w:p>
            <w:r>
              <w:t>RERC-RES-0087</w:t>
            </w:r>
          </w:p>
        </w:tc>
      </w:tr>
    </w:tbl>
    <w:p>
      <w:pPr>
        <w:pStyle w:val="Heading2"/>
        <w:spacing w:before="160" w:after="60"/>
      </w:pPr>
      <w:r>
        <w:t>Virginia Open Data</w:t>
      </w:r>
    </w:p>
    <w:p>
      <w:pPr>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Provides public data published by Virginia agencies.</w:t>
            </w:r>
          </w:p>
        </w:tc>
      </w:tr>
      <w:tr>
        <w:tc>
          <w:tcPr>
            <w:tcW w:type="dxa" w:w="1944"/>
            <w:shd w:fill="E6F1F5"/>
          </w:tcPr>
          <w:p>
            <w:r>
              <w:rPr>
                <w:b/>
              </w:rPr>
              <w:t>Best for</w:t>
            </w:r>
          </w:p>
        </w:tc>
        <w:tc>
          <w:tcPr>
            <w:tcW w:type="dxa" w:w="8568"/>
          </w:tcPr>
          <w:p>
            <w:r>
              <w:t>Virginia local governments; residents; planners; researchers</w:t>
            </w:r>
          </w:p>
        </w:tc>
      </w:tr>
      <w:tr>
        <w:tc>
          <w:tcPr>
            <w:tcW w:type="dxa" w:w="1944"/>
            <w:shd w:fill="E6F1F5"/>
          </w:tcPr>
          <w:p>
            <w:r>
              <w:rPr>
                <w:b/>
              </w:rPr>
              <w:t>Why it may help</w:t>
            </w:r>
          </w:p>
        </w:tc>
        <w:tc>
          <w:tcPr>
            <w:tcW w:type="dxa" w:w="8568"/>
          </w:tcPr>
          <w:p>
            <w:r>
              <w:t>Can help a Virginia action plan find local and statewide data for maps, needs, and project research.</w:t>
            </w:r>
          </w:p>
        </w:tc>
      </w:tr>
      <w:tr>
        <w:tc>
          <w:tcPr>
            <w:tcW w:type="dxa" w:w="1944"/>
            <w:shd w:fill="E6F1F5"/>
          </w:tcPr>
          <w:p>
            <w:r>
              <w:rPr>
                <w:b/>
              </w:rPr>
              <w:t>Project stage</w:t>
            </w:r>
          </w:p>
        </w:tc>
        <w:tc>
          <w:tcPr>
            <w:tcW w:type="dxa" w:w="8568"/>
          </w:tcPr>
          <w:p>
            <w:r>
              <w:t>Idea; Planning</w:t>
            </w:r>
          </w:p>
        </w:tc>
      </w:tr>
      <w:tr>
        <w:tc>
          <w:tcPr>
            <w:tcW w:type="dxa" w:w="1944"/>
            <w:shd w:fill="E6F1F5"/>
          </w:tcPr>
          <w:p>
            <w:r>
              <w:rPr>
                <w:b/>
              </w:rPr>
              <w:t>Topics</w:t>
            </w:r>
          </w:p>
        </w:tc>
        <w:tc>
          <w:tcPr>
            <w:tcW w:type="dxa" w:w="8568"/>
          </w:tcPr>
          <w:p>
            <w:r>
              <w:t>open data; community conditions; mapping; research</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613">
              <w:r>
                <w:rPr>
                  <w:color w:val="1B6A8F"/>
                  <w:u w:val="single"/>
                </w:rPr>
                <w:t>Open official page</w:t>
              </w:r>
            </w:hyperlink>
            <w:r>
              <w:t xml:space="preserve"> (https://data.virginia.gov/)</w:t>
            </w:r>
          </w:p>
        </w:tc>
      </w:tr>
      <w:tr>
        <w:tc>
          <w:tcPr>
            <w:tcW w:type="dxa" w:w="1944"/>
            <w:shd w:fill="E6F1F5"/>
          </w:tcPr>
          <w:p>
            <w:r>
              <w:rPr>
                <w:b/>
              </w:rPr>
              <w:t>Record ID</w:t>
            </w:r>
          </w:p>
        </w:tc>
        <w:tc>
          <w:tcPr>
            <w:tcW w:type="dxa" w:w="8568"/>
          </w:tcPr>
          <w:p>
            <w:r>
              <w:t>RERC-RES-0088</w:t>
            </w:r>
          </w:p>
        </w:tc>
      </w:tr>
    </w:tbl>
    <w:p>
      <w:pPr>
        <w:pStyle w:val="Heading2"/>
        <w:spacing w:before="160" w:after="60"/>
      </w:pPr>
      <w:r>
        <w:t>Community Business Launch</w:t>
      </w:r>
    </w:p>
    <w:p>
      <w:pPr>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Builds the small-business base around trail towns and recreation gateways.</w:t>
            </w:r>
          </w:p>
        </w:tc>
      </w:tr>
      <w:tr>
        <w:tc>
          <w:tcPr>
            <w:tcW w:type="dxa" w:w="1944"/>
            <w:shd w:fill="E9F2EC"/>
          </w:tcPr>
          <w:p>
            <w:r>
              <w:rPr>
                <w:b/>
              </w:rPr>
              <w:t>Best for</w:t>
            </w:r>
          </w:p>
        </w:tc>
        <w:tc>
          <w:tcPr>
            <w:tcW w:type="dxa" w:w="8568"/>
          </w:tcPr>
          <w:p>
            <w:r>
              <w:t>Local governments and partner organizations</w:t>
            </w:r>
          </w:p>
        </w:tc>
      </w:tr>
      <w:tr>
        <w:tc>
          <w:tcPr>
            <w:tcW w:type="dxa" w:w="1944"/>
            <w:shd w:fill="E9F2EC"/>
          </w:tcPr>
          <w:p>
            <w:r>
              <w:rPr>
                <w:b/>
              </w:rPr>
              <w:t>Why it may help</w:t>
            </w:r>
          </w:p>
        </w:tc>
        <w:tc>
          <w:tcPr>
            <w:tcW w:type="dxa" w:w="8568"/>
          </w:tcPr>
          <w:p>
            <w:r>
              <w:t>Builds the small-business base around trail towns and recreation gateways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entrepreneurship; storefronts; downtown business districts</w:t>
            </w:r>
          </w:p>
        </w:tc>
      </w:tr>
      <w:tr>
        <w:tc>
          <w:tcPr>
            <w:tcW w:type="dxa" w:w="1944"/>
            <w:shd w:fill="E9F2EC"/>
          </w:tcPr>
          <w:p>
            <w:r>
              <w:rPr>
                <w:b/>
              </w:rPr>
              <w:t>Amount or cost</w:t>
            </w:r>
          </w:p>
        </w:tc>
        <w:tc>
          <w:tcPr>
            <w:tcW w:type="dxa" w:w="8568"/>
          </w:tcPr>
          <w:p>
            <w:r>
              <w:t>Varies</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14">
              <w:r>
                <w:rPr>
                  <w:color w:val="1B6A8F"/>
                  <w:u w:val="single"/>
                </w:rPr>
                <w:t>Open official page</w:t>
              </w:r>
            </w:hyperlink>
            <w:r>
              <w:t xml:space="preserve"> (https://www.dhcd.virginia.gov/cbl)</w:t>
            </w:r>
          </w:p>
        </w:tc>
      </w:tr>
      <w:tr>
        <w:tc>
          <w:tcPr>
            <w:tcW w:type="dxa" w:w="1944"/>
            <w:shd w:fill="E9F2EC"/>
          </w:tcPr>
          <w:p>
            <w:r>
              <w:rPr>
                <w:b/>
              </w:rPr>
              <w:t>Record ID</w:t>
            </w:r>
          </w:p>
        </w:tc>
        <w:tc>
          <w:tcPr>
            <w:tcW w:type="dxa" w:w="8568"/>
          </w:tcPr>
          <w:p>
            <w:r>
              <w:t>RERC-RES-0084</w:t>
            </w:r>
          </w:p>
        </w:tc>
      </w:tr>
    </w:tbl>
    <w:p>
      <w:pPr>
        <w:pStyle w:val="Heading2"/>
        <w:spacing w:before="160" w:after="60"/>
      </w:pPr>
      <w:r>
        <w:t>Virginia DHCD Resources</w:t>
      </w:r>
    </w:p>
    <w:p>
      <w:pPr>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Links to Virginia housing, community development, Main Street, broadband, and economic development programs.</w:t>
            </w:r>
          </w:p>
        </w:tc>
      </w:tr>
      <w:tr>
        <w:tc>
          <w:tcPr>
            <w:tcW w:type="dxa" w:w="1944"/>
            <w:shd w:fill="E6F1F5"/>
          </w:tcPr>
          <w:p>
            <w:r>
              <w:rPr>
                <w:b/>
              </w:rPr>
              <w:t>Best for</w:t>
            </w:r>
          </w:p>
        </w:tc>
        <w:tc>
          <w:tcPr>
            <w:tcW w:type="dxa" w:w="8568"/>
          </w:tcPr>
          <w:p>
            <w:r>
              <w:t>Virginia local governments; nonprofits; housing and community development partners</w:t>
            </w:r>
          </w:p>
        </w:tc>
      </w:tr>
      <w:tr>
        <w:tc>
          <w:tcPr>
            <w:tcW w:type="dxa" w:w="1944"/>
            <w:shd w:fill="E6F1F5"/>
          </w:tcPr>
          <w:p>
            <w:r>
              <w:rPr>
                <w:b/>
              </w:rPr>
              <w:t>Why it may help</w:t>
            </w:r>
          </w:p>
        </w:tc>
        <w:tc>
          <w:tcPr>
            <w:tcW w:type="dxa" w:w="8568"/>
          </w:tcPr>
          <w:p>
            <w:r>
              <w:t>Gives Virginia communities one place to find state programs that may support RERC action items.</w:t>
            </w:r>
          </w:p>
        </w:tc>
      </w:tr>
      <w:tr>
        <w:tc>
          <w:tcPr>
            <w:tcW w:type="dxa" w:w="1944"/>
            <w:shd w:fill="E6F1F5"/>
          </w:tcPr>
          <w:p>
            <w:r>
              <w:rPr>
                <w:b/>
              </w:rPr>
              <w:t>Project stage</w:t>
            </w:r>
          </w:p>
        </w:tc>
        <w:tc>
          <w:tcPr>
            <w:tcW w:type="dxa" w:w="8568"/>
          </w:tcPr>
          <w:p>
            <w:r>
              <w:t>Idea; Planning; Application</w:t>
            </w:r>
          </w:p>
        </w:tc>
      </w:tr>
      <w:tr>
        <w:tc>
          <w:tcPr>
            <w:tcW w:type="dxa" w:w="1944"/>
            <w:shd w:fill="E6F1F5"/>
          </w:tcPr>
          <w:p>
            <w:r>
              <w:rPr>
                <w:b/>
              </w:rPr>
              <w:t>Topics</w:t>
            </w:r>
          </w:p>
        </w:tc>
        <w:tc>
          <w:tcPr>
            <w:tcW w:type="dxa" w:w="8568"/>
          </w:tcPr>
          <w:p>
            <w:r>
              <w:t>housing; community development; main street; business; grants</w:t>
            </w:r>
          </w:p>
        </w:tc>
      </w:tr>
      <w:tr>
        <w:tc>
          <w:tcPr>
            <w:tcW w:type="dxa" w:w="1944"/>
            <w:shd w:fill="E6F1F5"/>
          </w:tcPr>
          <w:p>
            <w:r>
              <w:rPr>
                <w:b/>
              </w:rPr>
              <w:t>Amount or cost</w:t>
            </w:r>
          </w:p>
        </w:tc>
        <w:tc>
          <w:tcPr>
            <w:tcW w:type="dxa" w:w="8568"/>
          </w:tcPr>
          <w:p>
            <w:r>
              <w:t>Free</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615">
              <w:r>
                <w:rPr>
                  <w:color w:val="1B6A8F"/>
                  <w:u w:val="single"/>
                </w:rPr>
                <w:t>Open official page</w:t>
              </w:r>
            </w:hyperlink>
            <w:r>
              <w:t xml:space="preserve"> (https://www.dhcd.virginia.gov/)</w:t>
            </w:r>
          </w:p>
        </w:tc>
      </w:tr>
      <w:tr>
        <w:tc>
          <w:tcPr>
            <w:tcW w:type="dxa" w:w="1944"/>
            <w:shd w:fill="E6F1F5"/>
          </w:tcPr>
          <w:p>
            <w:r>
              <w:rPr>
                <w:b/>
              </w:rPr>
              <w:t>Record ID</w:t>
            </w:r>
          </w:p>
        </w:tc>
        <w:tc>
          <w:tcPr>
            <w:tcW w:type="dxa" w:w="8568"/>
          </w:tcPr>
          <w:p>
            <w:r>
              <w:t>RERC-RES-0086</w:t>
            </w:r>
          </w:p>
        </w:tc>
      </w:tr>
    </w:tbl>
    <w:p>
      <w:pPr>
        <w:pStyle w:val="Heading2"/>
        <w:spacing w:before="160" w:after="60"/>
      </w:pPr>
      <w:r>
        <w:t>West Virginia Brownfields Assistance Centers</w:t>
      </w:r>
    </w:p>
    <w:p>
      <w:pPr>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Helps rural towns identify, prioritize, and fund reuse of abandoned buildings and brownfield sites for recreation-economy uses.</w:t>
            </w:r>
          </w:p>
        </w:tc>
      </w:tr>
      <w:tr>
        <w:tc>
          <w:tcPr>
            <w:tcW w:type="dxa" w:w="1944"/>
            <w:shd w:fill="E9F2EC"/>
          </w:tcPr>
          <w:p>
            <w:r>
              <w:rPr>
                <w:b/>
              </w:rPr>
              <w:t>Best for</w:t>
            </w:r>
          </w:p>
        </w:tc>
        <w:tc>
          <w:tcPr>
            <w:tcW w:type="dxa" w:w="8568"/>
          </w:tcPr>
          <w:p>
            <w:r>
              <w:t>West Virginia communities and redevelopment partners</w:t>
            </w:r>
          </w:p>
        </w:tc>
      </w:tr>
      <w:tr>
        <w:tc>
          <w:tcPr>
            <w:tcW w:type="dxa" w:w="1944"/>
            <w:shd w:fill="E9F2EC"/>
          </w:tcPr>
          <w:p>
            <w:r>
              <w:rPr>
                <w:b/>
              </w:rPr>
              <w:t>Why it may help</w:t>
            </w:r>
          </w:p>
        </w:tc>
        <w:tc>
          <w:tcPr>
            <w:tcW w:type="dxa" w:w="8568"/>
          </w:tcPr>
          <w:p>
            <w:r>
              <w:t>Helps rural towns identify, prioritize, and fund reuse of abandoned buildings and brownfield sites for recreation-economy uses.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brownfields, abandoned buildings, redevelopment, grant readiness</w:t>
            </w:r>
          </w:p>
        </w:tc>
      </w:tr>
      <w:tr>
        <w:tc>
          <w:tcPr>
            <w:tcW w:type="dxa" w:w="1944"/>
            <w:shd w:fill="E9F2EC"/>
          </w:tcPr>
          <w:p>
            <w:r>
              <w:rPr>
                <w:b/>
              </w:rPr>
              <w:t>Amount or cost</w:t>
            </w:r>
          </w:p>
        </w:tc>
        <w:tc>
          <w:tcPr>
            <w:tcW w:type="dxa" w:w="8568"/>
          </w:tcPr>
          <w:p>
            <w:r>
              <w:t>TA, not direct cash</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16">
              <w:r>
                <w:rPr>
                  <w:color w:val="1B6A8F"/>
                  <w:u w:val="single"/>
                </w:rPr>
                <w:t>Open official page</w:t>
              </w:r>
            </w:hyperlink>
            <w:r>
              <w:t xml:space="preserve"> (https://wvbrownfields.org/assistance)</w:t>
            </w:r>
          </w:p>
        </w:tc>
      </w:tr>
      <w:tr>
        <w:tc>
          <w:tcPr>
            <w:tcW w:type="dxa" w:w="1944"/>
            <w:shd w:fill="E9F2EC"/>
          </w:tcPr>
          <w:p>
            <w:r>
              <w:rPr>
                <w:b/>
              </w:rPr>
              <w:t>Record ID</w:t>
            </w:r>
          </w:p>
        </w:tc>
        <w:tc>
          <w:tcPr>
            <w:tcW w:type="dxa" w:w="8568"/>
          </w:tcPr>
          <w:p>
            <w:r>
              <w:t>RERC-RES-0091</w:t>
            </w:r>
          </w:p>
        </w:tc>
      </w:tr>
    </w:tbl>
    <w:p>
      <w:pPr>
        <w:pStyle w:val="Heading2"/>
        <w:spacing w:before="160" w:after="60"/>
      </w:pPr>
      <w:r>
        <w:t>Outdoor Community Development Assistance</w:t>
      </w:r>
    </w:p>
    <w:p>
      <w:pPr>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Community development guidance and support for outdoor recreation work in West Virginia.</w:t>
            </w:r>
          </w:p>
        </w:tc>
      </w:tr>
      <w:tr>
        <w:tc>
          <w:tcPr>
            <w:tcW w:type="dxa" w:w="1944"/>
            <w:shd w:fill="E6F1F5"/>
          </w:tcPr>
          <w:p>
            <w:r>
              <w:rPr>
                <w:b/>
              </w:rPr>
              <w:t>Best for</w:t>
            </w:r>
          </w:p>
        </w:tc>
        <w:tc>
          <w:tcPr>
            <w:tcW w:type="dxa" w:w="8568"/>
          </w:tcPr>
          <w:p>
            <w:r>
              <w:t>Communities and local partners</w:t>
            </w:r>
          </w:p>
        </w:tc>
      </w:tr>
      <w:tr>
        <w:tc>
          <w:tcPr>
            <w:tcW w:type="dxa" w:w="1944"/>
            <w:shd w:fill="E6F1F5"/>
          </w:tcPr>
          <w:p>
            <w:r>
              <w:rPr>
                <w:b/>
              </w:rPr>
              <w:t>Why it may help</w:t>
            </w:r>
          </w:p>
        </w:tc>
        <w:tc>
          <w:tcPr>
            <w:tcW w:type="dxa" w:w="8568"/>
          </w:tcPr>
          <w:p>
            <w:r>
              <w:t>Helps rural places turn outdoor assets into implementable recreation economy strategies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trail towns; asset mapping; strategy; partner building</w:t>
            </w:r>
          </w:p>
        </w:tc>
      </w:tr>
      <w:tr>
        <w:tc>
          <w:tcPr>
            <w:tcW w:type="dxa" w:w="1944"/>
            <w:shd w:fill="E6F1F5"/>
          </w:tcPr>
          <w:p>
            <w:r>
              <w:rPr>
                <w:b/>
              </w:rPr>
              <w:t>Amount or cost</w:t>
            </w:r>
          </w:p>
        </w:tc>
        <w:tc>
          <w:tcPr>
            <w:tcW w:type="dxa" w:w="8568"/>
          </w:tcPr>
          <w:p>
            <w:r>
              <w:t>TA; no direct grant amount listed</w:t>
            </w:r>
          </w:p>
        </w:tc>
      </w:tr>
      <w:tr>
        <w:tc>
          <w:tcPr>
            <w:tcW w:type="dxa" w:w="1944"/>
            <w:shd w:fill="E6F1F5"/>
          </w:tcPr>
          <w:p>
            <w:r>
              <w:rPr>
                <w:b/>
              </w:rPr>
              <w:t>Match or cost</w:t>
            </w:r>
          </w:p>
        </w:tc>
        <w:tc>
          <w:tcPr>
            <w:tcW w:type="dxa" w:w="8568"/>
          </w:tcPr>
          <w:p>
            <w:r>
              <w:t>None</w:t>
            </w:r>
          </w:p>
        </w:tc>
      </w:tr>
      <w:tr>
        <w:tc>
          <w:tcPr>
            <w:tcW w:type="dxa" w:w="1944"/>
            <w:shd w:fill="E6F1F5"/>
          </w:tcPr>
          <w:p>
            <w:r>
              <w:rPr>
                <w:b/>
              </w:rPr>
              <w:t>Official source</w:t>
            </w:r>
          </w:p>
        </w:tc>
        <w:tc>
          <w:tcPr>
            <w:tcW w:type="dxa" w:w="8568"/>
          </w:tcPr>
          <w:p>
            <w:hyperlink r:id="rId617">
              <w:r>
                <w:rPr>
                  <w:color w:val="1B6A8F"/>
                  <w:u w:val="single"/>
                </w:rPr>
                <w:t>Open official page</w:t>
              </w:r>
            </w:hyperlink>
            <w:r>
              <w:t xml:space="preserve"> (https://oedc.wvu.edu/grow-your-outdoor-economy/)</w:t>
            </w:r>
          </w:p>
        </w:tc>
      </w:tr>
      <w:tr>
        <w:tc>
          <w:tcPr>
            <w:tcW w:type="dxa" w:w="1944"/>
            <w:shd w:fill="E6F1F5"/>
          </w:tcPr>
          <w:p>
            <w:r>
              <w:rPr>
                <w:b/>
              </w:rPr>
              <w:t>Record ID</w:t>
            </w:r>
          </w:p>
        </w:tc>
        <w:tc>
          <w:tcPr>
            <w:tcW w:type="dxa" w:w="8568"/>
          </w:tcPr>
          <w:p>
            <w:r>
              <w:t>RERC-RES-0090</w:t>
            </w:r>
          </w:p>
        </w:tc>
      </w:tr>
    </w:tbl>
    <w:p>
      <w:pPr>
        <w:pStyle w:val="Heading2"/>
        <w:spacing w:before="160" w:after="60"/>
      </w:pPr>
      <w:r>
        <w:t>C.O.R.E. Initiative</w:t>
      </w:r>
    </w:p>
    <w:p>
      <w:pPr>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Provides training, technical assistance, and resources for West Virginia outdoor businesses, nonprofits, and communities.</w:t>
            </w:r>
          </w:p>
        </w:tc>
      </w:tr>
      <w:tr>
        <w:tc>
          <w:tcPr>
            <w:tcW w:type="dxa" w:w="1944"/>
            <w:shd w:fill="E9F2EC"/>
          </w:tcPr>
          <w:p>
            <w:r>
              <w:rPr>
                <w:b/>
              </w:rPr>
              <w:t>Best for</w:t>
            </w:r>
          </w:p>
        </w:tc>
        <w:tc>
          <w:tcPr>
            <w:tcW w:type="dxa" w:w="8568"/>
          </w:tcPr>
          <w:p>
            <w:r>
              <w:t>Communities; nonprofits; small businesses; local partners</w:t>
            </w:r>
          </w:p>
        </w:tc>
      </w:tr>
      <w:tr>
        <w:tc>
          <w:tcPr>
            <w:tcW w:type="dxa" w:w="1944"/>
            <w:shd w:fill="E9F2EC"/>
          </w:tcPr>
          <w:p>
            <w:r>
              <w:rPr>
                <w:b/>
              </w:rPr>
              <w:t>Why it may help</w:t>
            </w:r>
          </w:p>
        </w:tc>
        <w:tc>
          <w:tcPr>
            <w:tcW w:type="dxa" w:w="8568"/>
          </w:tcPr>
          <w:p>
            <w:r>
              <w:t>Helps West Virginia communities and organizations build capacity for outdoor recreation economies.</w:t>
            </w:r>
          </w:p>
        </w:tc>
      </w:tr>
      <w:tr>
        <w:tc>
          <w:tcPr>
            <w:tcW w:type="dxa" w:w="1944"/>
            <w:shd w:fill="E9F2EC"/>
          </w:tcPr>
          <w:p>
            <w:r>
              <w:rPr>
                <w:b/>
              </w:rPr>
              <w:t>Project stage</w:t>
            </w:r>
          </w:p>
        </w:tc>
        <w:tc>
          <w:tcPr>
            <w:tcW w:type="dxa" w:w="8568"/>
          </w:tcPr>
          <w:p>
            <w:r>
              <w:t>Mixed</w:t>
            </w:r>
          </w:p>
        </w:tc>
      </w:tr>
      <w:tr>
        <w:tc>
          <w:tcPr>
            <w:tcW w:type="dxa" w:w="1944"/>
            <w:shd w:fill="E9F2EC"/>
          </w:tcPr>
          <w:p>
            <w:r>
              <w:rPr>
                <w:b/>
              </w:rPr>
              <w:t>Topics</w:t>
            </w:r>
          </w:p>
        </w:tc>
        <w:tc>
          <w:tcPr>
            <w:tcW w:type="dxa" w:w="8568"/>
          </w:tcPr>
          <w:p>
            <w:r>
              <w:t>outdoor economy; business support; community capacity</w:t>
            </w:r>
          </w:p>
        </w:tc>
      </w:tr>
      <w:tr>
        <w:tc>
          <w:tcPr>
            <w:tcW w:type="dxa" w:w="1944"/>
            <w:shd w:fill="E9F2EC"/>
          </w:tcPr>
          <w:p>
            <w:r>
              <w:rPr>
                <w:b/>
              </w:rPr>
              <w:t>Amount or cost</w:t>
            </w:r>
          </w:p>
        </w:tc>
        <w:tc>
          <w:tcPr>
            <w:tcW w:type="dxa" w:w="8568"/>
          </w:tcPr>
          <w:p>
            <w:r>
              <w:t>TA; no direct grant amount listed</w:t>
            </w:r>
          </w:p>
        </w:tc>
      </w:tr>
      <w:tr>
        <w:tc>
          <w:tcPr>
            <w:tcW w:type="dxa" w:w="1944"/>
            <w:shd w:fill="E9F2EC"/>
          </w:tcPr>
          <w:p>
            <w:r>
              <w:rPr>
                <w:b/>
              </w:rPr>
              <w:t>Match or cost</w:t>
            </w:r>
          </w:p>
        </w:tc>
        <w:tc>
          <w:tcPr>
            <w:tcW w:type="dxa" w:w="8568"/>
          </w:tcPr>
          <w:p>
            <w:r>
              <w:t>None</w:t>
            </w:r>
          </w:p>
        </w:tc>
      </w:tr>
      <w:tr>
        <w:tc>
          <w:tcPr>
            <w:tcW w:type="dxa" w:w="1944"/>
            <w:shd w:fill="E9F2EC"/>
          </w:tcPr>
          <w:p>
            <w:r>
              <w:rPr>
                <w:b/>
              </w:rPr>
              <w:t>Official source</w:t>
            </w:r>
          </w:p>
        </w:tc>
        <w:tc>
          <w:tcPr>
            <w:tcW w:type="dxa" w:w="8568"/>
          </w:tcPr>
          <w:p>
            <w:hyperlink r:id="rId618">
              <w:r>
                <w:rPr>
                  <w:color w:val="1B6A8F"/>
                  <w:u w:val="single"/>
                </w:rPr>
                <w:t>Open official page</w:t>
              </w:r>
            </w:hyperlink>
            <w:r>
              <w:t xml:space="preserve"> (https://oedc.wvu.edu/grow-your-outdoor-economy/build-local-capacity/)</w:t>
            </w:r>
          </w:p>
        </w:tc>
      </w:tr>
      <w:tr>
        <w:tc>
          <w:tcPr>
            <w:tcW w:type="dxa" w:w="1944"/>
            <w:shd w:fill="E9F2EC"/>
          </w:tcPr>
          <w:p>
            <w:r>
              <w:rPr>
                <w:b/>
              </w:rPr>
              <w:t>Record ID</w:t>
            </w:r>
          </w:p>
        </w:tc>
        <w:tc>
          <w:tcPr>
            <w:tcW w:type="dxa" w:w="8568"/>
          </w:tcPr>
          <w:p>
            <w:r>
              <w:t>RERC-RES-0089</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477 public records. Use the filters in the online explorer to make a shorter community-specific appendix.</w:t>
      </w:r>
    </w:p>
    <w:p>
      <w:pPr>
        <w:pStyle w:val="Heading2"/>
        <w:spacing w:before="160" w:after="60"/>
      </w:pPr>
      <w:r>
        <w:t>Bessemer, Alabama Local Foods, Local Places Summary Report</w:t>
      </w:r>
    </w:p>
    <w:p>
      <w:pPr>
        <w:spacing w:after="80"/>
      </w:pPr>
      <w:r>
        <w:rPr>
          <w:b/>
        </w:rPr>
        <w:t>Local Foods, Local Places</w:t>
      </w:r>
      <w:r>
        <w:t xml:space="preserve"> | Planning assistance example | Alabama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Bessemer, Alabama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Community Garden; Brownfields Reuse</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RERC-CASE-LFLP-BESSEMER-AL-2016-EPA-SUMMARY-REPORT</w:t>
            </w:r>
          </w:p>
        </w:tc>
      </w:tr>
    </w:tbl>
    <w:p>
      <w:pPr>
        <w:pStyle w:val="Heading2"/>
        <w:spacing w:before="160" w:after="60"/>
      </w:pPr>
      <w:r>
        <w:t>Columbiana, Alabama (2022)</w:t>
      </w:r>
    </w:p>
    <w:p>
      <w:pPr>
        <w:spacing w:after="80"/>
      </w:pPr>
      <w:r>
        <w:rPr>
          <w:b/>
        </w:rPr>
        <w:t>Recreation Economy for Rural Communities</w:t>
      </w:r>
      <w:r>
        <w:t xml:space="preserve"> | Planning assistance example | Alabama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Columbiana, Alabama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biking and walking connectivity</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RERC-CASE-RERC-PARTNER-COLUMBIANA-AL-2022</w:t>
            </w:r>
          </w:p>
        </w:tc>
      </w:tr>
    </w:tbl>
    <w:p>
      <w:pPr>
        <w:pStyle w:val="Heading2"/>
        <w:spacing w:before="160" w:after="60"/>
      </w:pPr>
      <w:r>
        <w:t>Elba, Alabama Local Foods, Local Places Summary Report</w:t>
      </w:r>
    </w:p>
    <w:p>
      <w:pPr>
        <w:spacing w:after="80"/>
      </w:pPr>
      <w:r>
        <w:rPr>
          <w:b/>
        </w:rPr>
        <w:t>Local Foods, Local Places</w:t>
      </w:r>
      <w:r>
        <w:t xml:space="preserve"> | Planning assistance example | Alabama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2018, Elba, Alabama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w:t>
            </w:r>
          </w:p>
        </w:tc>
      </w:tr>
      <w:tr>
        <w:tc>
          <w:tcPr>
            <w:tcW w:type="dxa" w:w="1944"/>
            <w:shd w:fill="E9F2EC"/>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9F2EC"/>
          </w:tcPr>
          <w:p>
            <w:r>
              <w:rPr>
                <w:b/>
              </w:rPr>
              <w:t>Record ID</w:t>
            </w:r>
          </w:p>
        </w:tc>
        <w:tc>
          <w:tcPr>
            <w:tcW w:type="dxa" w:w="8568"/>
          </w:tcPr>
          <w:p>
            <w:r>
              <w:t>RERC-CASE-LFLP-ELBA-AL-2018-EPA-SUMMARY-REPORT</w:t>
            </w:r>
          </w:p>
        </w:tc>
      </w:tr>
    </w:tbl>
    <w:p>
      <w:pPr>
        <w:pStyle w:val="Heading2"/>
        <w:spacing w:before="160" w:after="60"/>
      </w:pPr>
      <w:r>
        <w:t>Fayette, Alabama Local Foods, Local Places Summary Report</w:t>
      </w:r>
    </w:p>
    <w:p>
      <w:pPr>
        <w:spacing w:after="80"/>
      </w:pPr>
      <w:r>
        <w:rPr>
          <w:b/>
        </w:rPr>
        <w:t>Local Foods, Local Places</w:t>
      </w:r>
      <w:r>
        <w:t xml:space="preserve"> | Planning assistance example | Alabama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Fayette, Alabama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Brownfields Reuse</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RERC-CASE-LFLP-FAYETTE-AL-2020-EPA-SUMMARY-REPORT</w:t>
            </w:r>
          </w:p>
        </w:tc>
      </w:tr>
    </w:tbl>
    <w:p>
      <w:pPr>
        <w:pStyle w:val="Heading2"/>
        <w:spacing w:before="160" w:after="60"/>
      </w:pPr>
      <w:r>
        <w:t>Transforming Lives with Quality Healthcare Services in Rural Alabama</w:t>
      </w:r>
    </w:p>
    <w:p>
      <w:pPr>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Community Facilities; Health Care; rural hospital; replacement facility; emergency department; surgical services</w:t>
            </w:r>
          </w:p>
        </w:tc>
      </w:tr>
      <w:tr>
        <w:tc>
          <w:tcPr>
            <w:tcW w:type="dxa" w:w="1944"/>
            <w:shd w:fill="E9F2EC"/>
          </w:tcPr>
          <w:p>
            <w:r>
              <w:rPr>
                <w:b/>
              </w:rPr>
              <w:t>Official source</w:t>
            </w:r>
          </w:p>
        </w:tc>
        <w:tc>
          <w:tcPr>
            <w:tcW w:type="dxa" w:w="8568"/>
          </w:tcPr>
          <w:p>
            <w:hyperlink r:id="rId623">
              <w:r>
                <w:rPr>
                  <w:color w:val="1B6A8F"/>
                  <w:u w:val="single"/>
                </w:rPr>
                <w:t>Open official page</w:t>
              </w:r>
            </w:hyperlink>
            <w:r>
              <w:t xml:space="preserve"> (https://www.rd.usda.gov/newsroom/success-stories/transforming-lives-quality-healthcare-services-rural-alabama)</w:t>
            </w:r>
          </w:p>
        </w:tc>
      </w:tr>
      <w:tr>
        <w:tc>
          <w:tcPr>
            <w:tcW w:type="dxa" w:w="1944"/>
            <w:shd w:fill="E9F2EC"/>
          </w:tcPr>
          <w:p>
            <w:r>
              <w:rPr>
                <w:b/>
              </w:rPr>
              <w:t>Record ID</w:t>
            </w:r>
          </w:p>
        </w:tc>
        <w:tc>
          <w:tcPr>
            <w:tcW w:type="dxa" w:w="8568"/>
          </w:tcPr>
          <w:p>
            <w:r>
              <w:t>RERC-CASE-USDA-RD-SUCCESS-STORIES-TRANSFORMING-LIVES-WITH-QUALITY-HEALTHCARE-SERVICES-IN-RURAL-ALABAMA-AL-2024</w:t>
            </w:r>
          </w:p>
        </w:tc>
      </w:tr>
    </w:tbl>
    <w:p>
      <w:pPr>
        <w:pStyle w:val="Heading2"/>
        <w:spacing w:before="160" w:after="60"/>
      </w:pPr>
      <w:r>
        <w:t>Tuskegee, Alabama Local Foods, Local Places Summary Report</w:t>
      </w:r>
    </w:p>
    <w:p>
      <w:pPr>
        <w:spacing w:after="80"/>
      </w:pPr>
      <w:r>
        <w:rPr>
          <w:b/>
        </w:rPr>
        <w:t>Local Foods, Local Places</w:t>
      </w:r>
      <w:r>
        <w:t xml:space="preserve"> | Planning assistance example | Alabama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Tuskegee, Alabama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Food Hub; Food Education; Entrepreneurship; Action Planning</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RERC-CASE-LFLP-TUSKEGEE-AL-2015-EPA-SUMMARY-REPORT</w:t>
            </w:r>
          </w:p>
        </w:tc>
      </w:tr>
    </w:tbl>
    <w:p>
      <w:pPr>
        <w:pStyle w:val="Heading2"/>
        <w:spacing w:before="160" w:after="60"/>
      </w:pPr>
      <w:r>
        <w:t>Anchorage, Alaska Local Foods, Local Places Summary Report</w:t>
      </w:r>
    </w:p>
    <w:p>
      <w:pPr>
        <w:spacing w:after="80"/>
      </w:pPr>
      <w:r>
        <w:rPr>
          <w:b/>
        </w:rPr>
        <w:t>Local Foods, Local Places</w:t>
      </w:r>
      <w:r>
        <w:t xml:space="preserve"> | Planning assistance example | Alaska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2018, Anchorage, Alaska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Education; Community Garden; Brownfields Reuse</w:t>
            </w:r>
          </w:p>
        </w:tc>
      </w:tr>
      <w:tr>
        <w:tc>
          <w:tcPr>
            <w:tcW w:type="dxa" w:w="1944"/>
            <w:shd w:fill="E9F2EC"/>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9F2EC"/>
          </w:tcPr>
          <w:p>
            <w:r>
              <w:rPr>
                <w:b/>
              </w:rPr>
              <w:t>Record ID</w:t>
            </w:r>
          </w:p>
        </w:tc>
        <w:tc>
          <w:tcPr>
            <w:tcW w:type="dxa" w:w="8568"/>
          </w:tcPr>
          <w:p>
            <w:r>
              <w:t>RERC-CASE-LFLP-ANCHORAGE-AK-2018-EPA-SUMMARY-REPORT</w:t>
            </w:r>
          </w:p>
        </w:tc>
      </w:tr>
    </w:tbl>
    <w:p>
      <w:pPr>
        <w:pStyle w:val="Heading2"/>
        <w:spacing w:before="160" w:after="60"/>
      </w:pPr>
      <w:r>
        <w:t>Boosting Community Storm Resilience in Alaska</w:t>
      </w:r>
    </w:p>
    <w:p>
      <w:pPr>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Flooding - Coastal; Flooding - Rainfall-induced; People</w:t>
            </w:r>
          </w:p>
        </w:tc>
      </w:tr>
      <w:tr>
        <w:tc>
          <w:tcPr>
            <w:tcW w:type="dxa" w:w="1944"/>
            <w:shd w:fill="E6F1F5"/>
          </w:tcPr>
          <w:p>
            <w:r>
              <w:rPr>
                <w:b/>
              </w:rPr>
              <w:t>Official source</w:t>
            </w:r>
          </w:p>
        </w:tc>
        <w:tc>
          <w:tcPr>
            <w:tcW w:type="dxa" w:w="8568"/>
          </w:tcPr>
          <w:p>
            <w:hyperlink r:id="rId625">
              <w:r>
                <w:rPr>
                  <w:color w:val="1B6A8F"/>
                  <w:u w:val="single"/>
                </w:rPr>
                <w:t>Open official page</w:t>
              </w:r>
            </w:hyperlink>
            <w:r>
              <w:t xml:space="preserve"> (https://toolkit.climate.gov/case-study/boosting-community-storm-resilience-alaska)</w:t>
            </w:r>
          </w:p>
        </w:tc>
      </w:tr>
      <w:tr>
        <w:tc>
          <w:tcPr>
            <w:tcW w:type="dxa" w:w="1944"/>
            <w:shd w:fill="E6F1F5"/>
          </w:tcPr>
          <w:p>
            <w:r>
              <w:rPr>
                <w:b/>
              </w:rPr>
              <w:t>Record ID</w:t>
            </w:r>
          </w:p>
        </w:tc>
        <w:tc>
          <w:tcPr>
            <w:tcW w:type="dxa" w:w="8568"/>
          </w:tcPr>
          <w:p>
            <w:r>
              <w:t>RERC-CASE-US-CLIMATE-RESILIENCE-TOOLKIT-BOOSTING-COMMUNITY-STORM-RESILIENCE-IN-ALASKA-AK-2022</w:t>
            </w:r>
          </w:p>
        </w:tc>
      </w:tr>
    </w:tbl>
    <w:p>
      <w:pPr>
        <w:pStyle w:val="Heading2"/>
        <w:spacing w:before="160" w:after="60"/>
      </w:pPr>
      <w:r>
        <w:t>Haines, Alaska (2022)</w:t>
      </w:r>
    </w:p>
    <w:p>
      <w:pPr>
        <w:spacing w:after="80"/>
      </w:pPr>
      <w:r>
        <w:rPr>
          <w:b/>
        </w:rPr>
        <w:t>Recreation Economy for Rural Communities</w:t>
      </w:r>
      <w:r>
        <w:t xml:space="preserve"> | Planning assistance example | Alaska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Haines, Alaska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riverfront and water access</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RERC-CASE-RERC-PARTNER-HAINES-AK-2022</w:t>
            </w:r>
          </w:p>
        </w:tc>
      </w:tr>
    </w:tbl>
    <w:p>
      <w:pPr>
        <w:pStyle w:val="Heading2"/>
        <w:spacing w:before="160" w:after="60"/>
      </w:pPr>
      <w:r>
        <w:t>Homer, Alaska Climate Action Plan</w:t>
      </w:r>
    </w:p>
    <w:p>
      <w:pPr>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Erosion and Shoreline Recession; Flooding - Coastal; Flooding - General; Flooding - Rainfall-induced; Wildfire; Cultural and Community Services; Economy</w:t>
            </w:r>
          </w:p>
        </w:tc>
      </w:tr>
      <w:tr>
        <w:tc>
          <w:tcPr>
            <w:tcW w:type="dxa" w:w="1944"/>
            <w:shd w:fill="E6F1F5"/>
          </w:tcPr>
          <w:p>
            <w:r>
              <w:rPr>
                <w:b/>
              </w:rPr>
              <w:t>Official source</w:t>
            </w:r>
          </w:p>
        </w:tc>
        <w:tc>
          <w:tcPr>
            <w:tcW w:type="dxa" w:w="8568"/>
          </w:tcPr>
          <w:p>
            <w:hyperlink r:id="rId626">
              <w:r>
                <w:rPr>
                  <w:color w:val="1B6A8F"/>
                  <w:u w:val="single"/>
                </w:rPr>
                <w:t>Open official page</w:t>
              </w:r>
            </w:hyperlink>
            <w:r>
              <w:t xml:space="preserve"> (https://toolkit.climate.gov/case-study/homer-alaska-climate-action-plan)</w:t>
            </w:r>
          </w:p>
        </w:tc>
      </w:tr>
      <w:tr>
        <w:tc>
          <w:tcPr>
            <w:tcW w:type="dxa" w:w="1944"/>
            <w:shd w:fill="E6F1F5"/>
          </w:tcPr>
          <w:p>
            <w:r>
              <w:rPr>
                <w:b/>
              </w:rPr>
              <w:t>Record ID</w:t>
            </w:r>
          </w:p>
        </w:tc>
        <w:tc>
          <w:tcPr>
            <w:tcW w:type="dxa" w:w="8568"/>
          </w:tcPr>
          <w:p>
            <w:r>
              <w:t>RERC-CASE-US-CLIMATE-RESILIENCE-TOOLKIT-HOMER-ALASKA-CLIMATE-ACTION-PLAN-AK-2007</w:t>
            </w:r>
          </w:p>
        </w:tc>
      </w:tr>
    </w:tbl>
    <w:p>
      <w:pPr>
        <w:pStyle w:val="Heading2"/>
        <w:spacing w:before="160" w:after="60"/>
      </w:pPr>
      <w:r>
        <w:t>Kotzebue, Alaska (2025)</w:t>
      </w:r>
    </w:p>
    <w:p>
      <w:pPr>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Kotzebue, Alaska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riverfront and water access; tourism and destination management; natural resource stewardship</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RERC-CASE-RERC-PARTNER-KOTZEBUE-AK-2025</w:t>
            </w:r>
          </w:p>
        </w:tc>
      </w:tr>
    </w:tbl>
    <w:p>
      <w:pPr>
        <w:pStyle w:val="Heading2"/>
        <w:spacing w:before="160" w:after="60"/>
      </w:pPr>
      <w:r>
        <w:t>Addressing Links Between Climate and Public Health in Alaska Native Villages</w:t>
      </w:r>
    </w:p>
    <w:p>
      <w:pPr>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As the environment changes, a public health group helps people understand-and build resilience to-climate change impacts on community health.</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Multiple or All Hazards; People</w:t>
            </w:r>
          </w:p>
        </w:tc>
      </w:tr>
      <w:tr>
        <w:tc>
          <w:tcPr>
            <w:tcW w:type="dxa" w:w="1944"/>
            <w:shd w:fill="E6F1F5"/>
          </w:tcPr>
          <w:p>
            <w:r>
              <w:rPr>
                <w:b/>
              </w:rPr>
              <w:t>Official source</w:t>
            </w:r>
          </w:p>
        </w:tc>
        <w:tc>
          <w:tcPr>
            <w:tcW w:type="dxa" w:w="8568"/>
          </w:tcPr>
          <w:p>
            <w:hyperlink r:id="rId627">
              <w:r>
                <w:rPr>
                  <w:color w:val="1B6A8F"/>
                  <w:u w:val="single"/>
                </w:rPr>
                <w:t>Open official page</w:t>
              </w:r>
            </w:hyperlink>
            <w:r>
              <w:t xml:space="preserve"> (https://toolkit.climate.gov/case-study/addressing-links-between-climate-and-public-health-alaska-native-villages)</w:t>
            </w:r>
          </w:p>
        </w:tc>
      </w:tr>
      <w:tr>
        <w:tc>
          <w:tcPr>
            <w:tcW w:type="dxa" w:w="1944"/>
            <w:shd w:fill="E6F1F5"/>
          </w:tcPr>
          <w:p>
            <w:r>
              <w:rPr>
                <w:b/>
              </w:rPr>
              <w:t>Record ID</w:t>
            </w:r>
          </w:p>
        </w:tc>
        <w:tc>
          <w:tcPr>
            <w:tcW w:type="dxa" w:w="8568"/>
          </w:tcPr>
          <w:p>
            <w:r>
              <w:t>RERC-CASE-US-CLIMATE-RESILIENCE-TOOLKIT-ADDRESSING-LINKS-BETWEEN-CLIMATE-AND-PUBLIC-HEALTH-IN-ALASKA-NATIVE-VILLAGES-AK-2015</w:t>
            </w:r>
          </w:p>
        </w:tc>
      </w:tr>
    </w:tbl>
    <w:p>
      <w:pPr>
        <w:pStyle w:val="Heading2"/>
        <w:spacing w:before="160" w:after="60"/>
      </w:pPr>
      <w:r>
        <w:t>Alaska Native Villages Work to Enhance Local Economies as They Minimize Environmental Risks</w:t>
      </w:r>
    </w:p>
    <w:p>
      <w:pPr>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As reduced sea ice conditions bring increased shipping and development opportunities to the Arctic, Alaska Native Village Corporations are at the table with resource developers, representing the interests of their people and land.</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Water Quality; Aquatic and Marine Resources; People</w:t>
            </w:r>
          </w:p>
        </w:tc>
      </w:tr>
      <w:tr>
        <w:tc>
          <w:tcPr>
            <w:tcW w:type="dxa" w:w="1944"/>
            <w:shd w:fill="E9F2EC"/>
          </w:tcPr>
          <w:p>
            <w:r>
              <w:rPr>
                <w:b/>
              </w:rPr>
              <w:t>Official source</w:t>
            </w:r>
          </w:p>
        </w:tc>
        <w:tc>
          <w:tcPr>
            <w:tcW w:type="dxa" w:w="8568"/>
          </w:tcPr>
          <w:p>
            <w:hyperlink r:id="rId628">
              <w:r>
                <w:rPr>
                  <w:color w:val="1B6A8F"/>
                  <w:u w:val="single"/>
                </w:rPr>
                <w:t>Open official page</w:t>
              </w:r>
            </w:hyperlink>
            <w:r>
              <w:t xml:space="preserve"> (https://toolkit.climate.gov/case-study/alaska-native-villages-work-enhance-local-economies-they-minimize-environmental-risks)</w:t>
            </w:r>
          </w:p>
        </w:tc>
      </w:tr>
      <w:tr>
        <w:tc>
          <w:tcPr>
            <w:tcW w:type="dxa" w:w="1944"/>
            <w:shd w:fill="E9F2EC"/>
          </w:tcPr>
          <w:p>
            <w:r>
              <w:rPr>
                <w:b/>
              </w:rPr>
              <w:t>Record ID</w:t>
            </w:r>
          </w:p>
        </w:tc>
        <w:tc>
          <w:tcPr>
            <w:tcW w:type="dxa" w:w="8568"/>
          </w:tcPr>
          <w:p>
            <w:r>
              <w:t>RERC-CASE-US-CLIMATE-RESILIENCE-TOOLKIT-ALASKA-NATIVE-VILLAGES-WORK-TO-ENHANCE-LOCAL-ECONOMIES-AS-THEY-MINIMIZE-ENVIRONMENTAL-RI</w:t>
            </w:r>
          </w:p>
        </w:tc>
      </w:tr>
    </w:tbl>
    <w:p>
      <w:pPr>
        <w:pStyle w:val="Heading2"/>
        <w:spacing w:before="160" w:after="60"/>
      </w:pPr>
      <w:r>
        <w:t>Assessing the Timing and Extent of Coastal Change in Western Alaska</w:t>
      </w:r>
    </w:p>
    <w:p>
      <w:pPr>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An interactive map based on four decades of satellite images helps residents, resource managers, and stewards of the land anticipate and plan for coastal change.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Transportation and Mobility; Water Infrastructure - General</w:t>
            </w:r>
          </w:p>
        </w:tc>
      </w:tr>
      <w:tr>
        <w:tc>
          <w:tcPr>
            <w:tcW w:type="dxa" w:w="1944"/>
            <w:shd w:fill="E6F1F5"/>
          </w:tcPr>
          <w:p>
            <w:r>
              <w:rPr>
                <w:b/>
              </w:rPr>
              <w:t>Official source</w:t>
            </w:r>
          </w:p>
        </w:tc>
        <w:tc>
          <w:tcPr>
            <w:tcW w:type="dxa" w:w="8568"/>
          </w:tcPr>
          <w:p>
            <w:hyperlink r:id="rId629">
              <w:r>
                <w:rPr>
                  <w:color w:val="1B6A8F"/>
                  <w:u w:val="single"/>
                </w:rPr>
                <w:t>Open official page</w:t>
              </w:r>
            </w:hyperlink>
            <w:r>
              <w:t xml:space="preserve"> (https://toolkit.climate.gov/case-study/assessing-timing-and-extent-coastal-change-western-alaska)</w:t>
            </w:r>
          </w:p>
        </w:tc>
      </w:tr>
      <w:tr>
        <w:tc>
          <w:tcPr>
            <w:tcW w:type="dxa" w:w="1944"/>
            <w:shd w:fill="E6F1F5"/>
          </w:tcPr>
          <w:p>
            <w:r>
              <w:rPr>
                <w:b/>
              </w:rPr>
              <w:t>Record ID</w:t>
            </w:r>
          </w:p>
        </w:tc>
        <w:tc>
          <w:tcPr>
            <w:tcW w:type="dxa" w:w="8568"/>
          </w:tcPr>
          <w:p>
            <w:r>
              <w:t>RERC-CASE-US-CLIMATE-RESILIENCE-TOOLKIT-ASSESSING-THE-TIMING-AND-EXTENT-OF-COASTAL-CHANGE-IN-WESTERN-ALASKA-AK-2015</w:t>
            </w:r>
          </w:p>
        </w:tc>
      </w:tr>
    </w:tbl>
    <w:p>
      <w:pPr>
        <w:pStyle w:val="Heading2"/>
        <w:spacing w:before="160" w:after="60"/>
      </w:pPr>
      <w:r>
        <w:t>Considering Climate Change in the Tongass National Forest and Southeast Alaska through the Tongass Futures Roundtable</w:t>
      </w:r>
    </w:p>
    <w:p>
      <w:pPr>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Extreme Heat; Flooding - General; Cultural and Community Services; Economy; Multiple or All Assets; Natural Areas and Wildlife</w:t>
            </w:r>
          </w:p>
        </w:tc>
      </w:tr>
      <w:tr>
        <w:tc>
          <w:tcPr>
            <w:tcW w:type="dxa" w:w="1944"/>
            <w:shd w:fill="E9F2EC"/>
          </w:tcPr>
          <w:p>
            <w:r>
              <w:rPr>
                <w:b/>
              </w:rPr>
              <w:t>Official source</w:t>
            </w:r>
          </w:p>
        </w:tc>
        <w:tc>
          <w:tcPr>
            <w:tcW w:type="dxa" w:w="8568"/>
          </w:tcPr>
          <w:p>
            <w:hyperlink r:id="rId630">
              <w:r>
                <w:rPr>
                  <w:color w:val="1B6A8F"/>
                  <w:u w:val="single"/>
                </w:rPr>
                <w:t>Open official page</w:t>
              </w:r>
            </w:hyperlink>
            <w:r>
              <w:t xml:space="preserve"> (https://toolkit.climate.gov/case-study/considering-climate-change-tongass-national-forest-and-southeast-alaska-through-tongass)</w:t>
            </w:r>
          </w:p>
        </w:tc>
      </w:tr>
      <w:tr>
        <w:tc>
          <w:tcPr>
            <w:tcW w:type="dxa" w:w="1944"/>
            <w:shd w:fill="E9F2EC"/>
          </w:tcPr>
          <w:p>
            <w:r>
              <w:rPr>
                <w:b/>
              </w:rPr>
              <w:t>Record ID</w:t>
            </w:r>
          </w:p>
        </w:tc>
        <w:tc>
          <w:tcPr>
            <w:tcW w:type="dxa" w:w="8568"/>
          </w:tcPr>
          <w:p>
            <w:r>
              <w:t>RERC-CASE-US-CLIMATE-RESILIENCE-TOOLKIT-CONSIDERING-CLIMATE-CHANGE-IN-THE-TONGASS-NATIONAL-FOREST-AND-SOUTHEAST-ALASKA-THROUGH-T</w:t>
            </w:r>
          </w:p>
        </w:tc>
      </w:tr>
    </w:tbl>
    <w:p>
      <w:pPr>
        <w:pStyle w:val="Heading2"/>
        <w:spacing w:before="160" w:after="60"/>
      </w:pPr>
      <w:r>
        <w:t>Developing Monitoring Programs for Protected Lands in Alaska</w:t>
      </w:r>
    </w:p>
    <w:p>
      <w:pPr>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Coastal habitats and archeological sites in western Alaska are at risk from coastal erosion. Researchers are documenting current assets and vulnerabilities so managers can make informed decisions.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Natural Areas and Wildlife</w:t>
            </w:r>
          </w:p>
        </w:tc>
      </w:tr>
      <w:tr>
        <w:tc>
          <w:tcPr>
            <w:tcW w:type="dxa" w:w="1944"/>
            <w:shd w:fill="E6F1F5"/>
          </w:tcPr>
          <w:p>
            <w:r>
              <w:rPr>
                <w:b/>
              </w:rPr>
              <w:t>Official source</w:t>
            </w:r>
          </w:p>
        </w:tc>
        <w:tc>
          <w:tcPr>
            <w:tcW w:type="dxa" w:w="8568"/>
          </w:tcPr>
          <w:p>
            <w:hyperlink r:id="rId631">
              <w:r>
                <w:rPr>
                  <w:color w:val="1B6A8F"/>
                  <w:u w:val="single"/>
                </w:rPr>
                <w:t>Open official page</w:t>
              </w:r>
            </w:hyperlink>
            <w:r>
              <w:t xml:space="preserve"> (https://toolkit.climate.gov/case-study/developing-monitoring-programs-protected-lands-alaska)</w:t>
            </w:r>
          </w:p>
        </w:tc>
      </w:tr>
      <w:tr>
        <w:tc>
          <w:tcPr>
            <w:tcW w:type="dxa" w:w="1944"/>
            <w:shd w:fill="E6F1F5"/>
          </w:tcPr>
          <w:p>
            <w:r>
              <w:rPr>
                <w:b/>
              </w:rPr>
              <w:t>Record ID</w:t>
            </w:r>
          </w:p>
        </w:tc>
        <w:tc>
          <w:tcPr>
            <w:tcW w:type="dxa" w:w="8568"/>
          </w:tcPr>
          <w:p>
            <w:r>
              <w:t>RERC-CASE-US-CLIMATE-RESILIENCE-TOOLKIT-DEVELOPING-MONITORING-PROGRAMS-FOR-PROTECTED-LANDS-IN-ALASKA-AK-2015</w:t>
            </w:r>
          </w:p>
        </w:tc>
      </w:tr>
    </w:tbl>
    <w:p>
      <w:pPr>
        <w:pStyle w:val="Heading2"/>
        <w:spacing w:before="160" w:after="60"/>
      </w:pPr>
      <w:r>
        <w:t>Documenting Traditional Ecological Knowledge in Northwest Alaska</w:t>
      </w:r>
    </w:p>
    <w:p>
      <w:pPr>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Extreme Cold; Severe Winter Weather; Shifting Species, Habitats, and Ecosystems</w:t>
            </w:r>
          </w:p>
        </w:tc>
      </w:tr>
      <w:tr>
        <w:tc>
          <w:tcPr>
            <w:tcW w:type="dxa" w:w="1944"/>
            <w:shd w:fill="E9F2EC"/>
          </w:tcPr>
          <w:p>
            <w:r>
              <w:rPr>
                <w:b/>
              </w:rPr>
              <w:t>Official source</w:t>
            </w:r>
          </w:p>
        </w:tc>
        <w:tc>
          <w:tcPr>
            <w:tcW w:type="dxa" w:w="8568"/>
          </w:tcPr>
          <w:p>
            <w:hyperlink r:id="rId632">
              <w:r>
                <w:rPr>
                  <w:color w:val="1B6A8F"/>
                  <w:u w:val="single"/>
                </w:rPr>
                <w:t>Open official page</w:t>
              </w:r>
            </w:hyperlink>
            <w:r>
              <w:t xml:space="preserve"> (https://toolkit.climate.gov/case-study/documenting-traditional-ecological-knowledge-northwest-alaska)</w:t>
            </w:r>
          </w:p>
        </w:tc>
      </w:tr>
      <w:tr>
        <w:tc>
          <w:tcPr>
            <w:tcW w:type="dxa" w:w="1944"/>
            <w:shd w:fill="E9F2EC"/>
          </w:tcPr>
          <w:p>
            <w:r>
              <w:rPr>
                <w:b/>
              </w:rPr>
              <w:t>Record ID</w:t>
            </w:r>
          </w:p>
        </w:tc>
        <w:tc>
          <w:tcPr>
            <w:tcW w:type="dxa" w:w="8568"/>
          </w:tcPr>
          <w:p>
            <w:r>
              <w:t>RERC-CASE-US-CLIMATE-RESILIENCE-TOOLKIT-DOCUMENTING-TRADITIONAL-ECOLOGICAL-KNOWLEDGE-IN-NORTHWEST-ALASKA-AK-2002</w:t>
            </w:r>
          </w:p>
        </w:tc>
      </w:tr>
    </w:tbl>
    <w:p>
      <w:pPr>
        <w:pStyle w:val="Heading2"/>
        <w:spacing w:before="160" w:after="60"/>
      </w:pPr>
      <w:r>
        <w:t>Iñupiat Work to Preserve Food and Traditions on Alaska's North Slope</w:t>
      </w:r>
    </w:p>
    <w:p>
      <w:pPr>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Residents of North Slope Borough, Alaska, look to solar-powered ice cellars and other strategies to preserve their traditional whaling lifestyle.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Changing Seasons; Cultural and Community Services; Agriculture and Food Supply</w:t>
            </w:r>
          </w:p>
        </w:tc>
      </w:tr>
      <w:tr>
        <w:tc>
          <w:tcPr>
            <w:tcW w:type="dxa" w:w="1944"/>
            <w:shd w:fill="E6F1F5"/>
          </w:tcPr>
          <w:p>
            <w:r>
              <w:rPr>
                <w:b/>
              </w:rPr>
              <w:t>Official source</w:t>
            </w:r>
          </w:p>
        </w:tc>
        <w:tc>
          <w:tcPr>
            <w:tcW w:type="dxa" w:w="8568"/>
          </w:tcPr>
          <w:p>
            <w:hyperlink r:id="rId633">
              <w:r>
                <w:rPr>
                  <w:color w:val="1B6A8F"/>
                  <w:u w:val="single"/>
                </w:rPr>
                <w:t>Open official page</w:t>
              </w:r>
            </w:hyperlink>
            <w:r>
              <w:t xml:space="preserve"> (https://toolkit.climate.gov/case-study/i%C3%B1upiat-work-preserve-food-and-traditions-alaskas-north-slope)</w:t>
            </w:r>
          </w:p>
        </w:tc>
      </w:tr>
      <w:tr>
        <w:tc>
          <w:tcPr>
            <w:tcW w:type="dxa" w:w="1944"/>
            <w:shd w:fill="E6F1F5"/>
          </w:tcPr>
          <w:p>
            <w:r>
              <w:rPr>
                <w:b/>
              </w:rPr>
              <w:t>Record ID</w:t>
            </w:r>
          </w:p>
        </w:tc>
        <w:tc>
          <w:tcPr>
            <w:tcW w:type="dxa" w:w="8568"/>
          </w:tcPr>
          <w:p>
            <w:r>
              <w:t>RERC-CASE-US-CLIMATE-RESILIENCE-TOOLKIT-I-UPIAT-WORK-TO-PRESERVE-FOOD-AND-TRADITIONS-ON-ALASKA-S-NORTH-SLOPE-AK-2015</w:t>
            </w:r>
          </w:p>
        </w:tc>
      </w:tr>
    </w:tbl>
    <w:p>
      <w:pPr>
        <w:pStyle w:val="Heading2"/>
        <w:spacing w:before="160" w:after="60"/>
      </w:pPr>
      <w:r>
        <w:t>Looking to the Future on Alaska's North Slope</w:t>
      </w:r>
    </w:p>
    <w:p>
      <w:pPr>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As ice retreats and energy resources along Alaska's North Slope become more accessible, diverse stakeholders consider potential futures and develop a science-informed view of the implications of development in the region.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Changing Seasons; Multiple or All Hazards; Energy and Utilities</w:t>
            </w:r>
          </w:p>
        </w:tc>
      </w:tr>
      <w:tr>
        <w:tc>
          <w:tcPr>
            <w:tcW w:type="dxa" w:w="1944"/>
            <w:shd w:fill="E9F2EC"/>
          </w:tcPr>
          <w:p>
            <w:r>
              <w:rPr>
                <w:b/>
              </w:rPr>
              <w:t>Official source</w:t>
            </w:r>
          </w:p>
        </w:tc>
        <w:tc>
          <w:tcPr>
            <w:tcW w:type="dxa" w:w="8568"/>
          </w:tcPr>
          <w:p>
            <w:hyperlink r:id="rId634">
              <w:r>
                <w:rPr>
                  <w:color w:val="1B6A8F"/>
                  <w:u w:val="single"/>
                </w:rPr>
                <w:t>Open official page</w:t>
              </w:r>
            </w:hyperlink>
            <w:r>
              <w:t xml:space="preserve"> (https://toolkit.climate.gov/case-study/looking-future-alaska%E2%80%99s-north-slope)</w:t>
            </w:r>
          </w:p>
        </w:tc>
      </w:tr>
      <w:tr>
        <w:tc>
          <w:tcPr>
            <w:tcW w:type="dxa" w:w="1944"/>
            <w:shd w:fill="E9F2EC"/>
          </w:tcPr>
          <w:p>
            <w:r>
              <w:rPr>
                <w:b/>
              </w:rPr>
              <w:t>Record ID</w:t>
            </w:r>
          </w:p>
        </w:tc>
        <w:tc>
          <w:tcPr>
            <w:tcW w:type="dxa" w:w="8568"/>
          </w:tcPr>
          <w:p>
            <w:r>
              <w:t>RERC-CASE-US-CLIMATE-RESILIENCE-TOOLKIT-LOOKING-TO-THE-FUTURE-ON-ALASKA-S-NORTH-SLOPE-AK-2015</w:t>
            </w:r>
          </w:p>
        </w:tc>
      </w:tr>
    </w:tbl>
    <w:p>
      <w:pPr>
        <w:pStyle w:val="Heading2"/>
        <w:spacing w:before="160" w:after="60"/>
      </w:pPr>
      <w:r>
        <w:t>Using a Precautionary Approach to Manage North Pacific Fisheries Under Uncertainty</w:t>
      </w:r>
    </w:p>
    <w:p>
      <w:pPr>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Shifting Species, Habitats, and Ecosystems; Economy; Natural Areas and Wildlife</w:t>
            </w:r>
          </w:p>
        </w:tc>
      </w:tr>
      <w:tr>
        <w:tc>
          <w:tcPr>
            <w:tcW w:type="dxa" w:w="1944"/>
            <w:shd w:fill="E6F1F5"/>
          </w:tcPr>
          <w:p>
            <w:r>
              <w:rPr>
                <w:b/>
              </w:rPr>
              <w:t>Official source</w:t>
            </w:r>
          </w:p>
        </w:tc>
        <w:tc>
          <w:tcPr>
            <w:tcW w:type="dxa" w:w="8568"/>
          </w:tcPr>
          <w:p>
            <w:hyperlink r:id="rId635">
              <w:r>
                <w:rPr>
                  <w:color w:val="1B6A8F"/>
                  <w:u w:val="single"/>
                </w:rPr>
                <w:t>Open official page</w:t>
              </w:r>
            </w:hyperlink>
            <w:r>
              <w:t xml:space="preserve"> (https://toolkit.climate.gov/case-study/using-precautionary-approach-manage-north-pacific-fisheries-under-uncertainty)</w:t>
            </w:r>
          </w:p>
        </w:tc>
      </w:tr>
      <w:tr>
        <w:tc>
          <w:tcPr>
            <w:tcW w:type="dxa" w:w="1944"/>
            <w:shd w:fill="E6F1F5"/>
          </w:tcPr>
          <w:p>
            <w:r>
              <w:rPr>
                <w:b/>
              </w:rPr>
              <w:t>Record ID</w:t>
            </w:r>
          </w:p>
        </w:tc>
        <w:tc>
          <w:tcPr>
            <w:tcW w:type="dxa" w:w="8568"/>
          </w:tcPr>
          <w:p>
            <w:r>
              <w:t>RERC-CASE-US-CLIMATE-RESILIENCE-TOOLKIT-USING-A-PRECAUTIONARY-APPROACH-TO-MANAGE-NORTH-PACIFIC-FISHERIES-UNDER-UNCERTAINTY-AK-20</w:t>
            </w:r>
          </w:p>
        </w:tc>
      </w:tr>
    </w:tbl>
    <w:p>
      <w:pPr>
        <w:pStyle w:val="Heading2"/>
        <w:spacing w:before="160" w:after="60"/>
      </w:pPr>
      <w:r>
        <w:t>Palmer, Alaska Local Foods, Local Places Summary Report</w:t>
      </w:r>
    </w:p>
    <w:p>
      <w:pPr>
        <w:spacing w:after="80"/>
      </w:pPr>
      <w:r>
        <w:rPr>
          <w:b/>
        </w:rPr>
        <w:t>Local Foods, Local Places</w:t>
      </w:r>
      <w:r>
        <w:t xml:space="preserve"> | Planning assistance example | Alaska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Palmer, Alaska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 Walkability; Entrepreneurship; Action Planning</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RERC-CASE-LFLP-PALMER-AK-2016-EPA-SUMMARY-REPORT</w:t>
            </w:r>
          </w:p>
        </w:tc>
      </w:tr>
    </w:tbl>
    <w:p>
      <w:pPr>
        <w:pStyle w:val="Heading2"/>
        <w:spacing w:before="160" w:after="60"/>
      </w:pPr>
      <w:r>
        <w:t>Climate Change in Port Heiden, AK</w:t>
      </w:r>
    </w:p>
    <w:p>
      <w:pPr>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Erosion and Shoreline Recession; Water Quality; Agriculture and Food Supply; Aquatic and Marine Resources; Natural Areas and Wildlife; Property</w:t>
            </w:r>
          </w:p>
        </w:tc>
      </w:tr>
      <w:tr>
        <w:tc>
          <w:tcPr>
            <w:tcW w:type="dxa" w:w="1944"/>
            <w:shd w:fill="E6F1F5"/>
          </w:tcPr>
          <w:p>
            <w:r>
              <w:rPr>
                <w:b/>
              </w:rPr>
              <w:t>Official source</w:t>
            </w:r>
          </w:p>
        </w:tc>
        <w:tc>
          <w:tcPr>
            <w:tcW w:type="dxa" w:w="8568"/>
          </w:tcPr>
          <w:p>
            <w:hyperlink r:id="rId636">
              <w:r>
                <w:rPr>
                  <w:color w:val="1B6A8F"/>
                  <w:u w:val="single"/>
                </w:rPr>
                <w:t>Open official page</w:t>
              </w:r>
            </w:hyperlink>
            <w:r>
              <w:t xml:space="preserve"> (https://toolkit.climate.gov/action-plan/climate-change-port-heiden-ak)</w:t>
            </w:r>
          </w:p>
        </w:tc>
      </w:tr>
      <w:tr>
        <w:tc>
          <w:tcPr>
            <w:tcW w:type="dxa" w:w="1944"/>
            <w:shd w:fill="E6F1F5"/>
          </w:tcPr>
          <w:p>
            <w:r>
              <w:rPr>
                <w:b/>
              </w:rPr>
              <w:t>Record ID</w:t>
            </w:r>
          </w:p>
        </w:tc>
        <w:tc>
          <w:tcPr>
            <w:tcW w:type="dxa" w:w="8568"/>
          </w:tcPr>
          <w:p>
            <w:r>
              <w:t>RERC-CASE-US-CLIMATE-RESILIENCE-TOOLKIT-CLIMATE-CHANGE-IN-PORT-HEIDEN-AK-AK-2024</w:t>
            </w:r>
          </w:p>
        </w:tc>
      </w:tr>
    </w:tbl>
    <w:p>
      <w:pPr>
        <w:pStyle w:val="Heading2"/>
        <w:spacing w:before="160" w:after="60"/>
      </w:pPr>
      <w:r>
        <w:t>Prince William Sound, Alaska (2025)</w:t>
      </w:r>
    </w:p>
    <w:p>
      <w:pPr>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Prince William Sound, Alaska received EPA planning assistance to connect outdoor recreation with outdoor recreation economy, main street revitalization, small business development.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small business development; tourism and destination management; natural resource stewardship</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RERC-CASE-RERC-PARTNER-PRINCE-WILLIAM-SOUND-AK-2025</w:t>
            </w:r>
          </w:p>
        </w:tc>
      </w:tr>
    </w:tbl>
    <w:p>
      <w:pPr>
        <w:pStyle w:val="Heading2"/>
        <w:spacing w:before="160" w:after="60"/>
      </w:pPr>
      <w:r>
        <w:t>Relocating the Village of Kivalina, Alaska Due to Coastal Erosion</w:t>
      </w:r>
    </w:p>
    <w:p>
      <w:pPr>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Residents in Kivalina, Alaska have pursued relocation efforts for almost 20 years because of overcrowding and erosion problems. Army Corps of Engineers (USACE) due to projected flooding and erosion problems.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Extreme Cold; Extreme Heat; Flooding - Coastal; Flooding - General; Flooding - Rainfall-induced; Landslides</w:t>
            </w:r>
          </w:p>
        </w:tc>
      </w:tr>
      <w:tr>
        <w:tc>
          <w:tcPr>
            <w:tcW w:type="dxa" w:w="1944"/>
            <w:shd w:fill="E6F1F5"/>
          </w:tcPr>
          <w:p>
            <w:r>
              <w:rPr>
                <w:b/>
              </w:rPr>
              <w:t>Official source</w:t>
            </w:r>
          </w:p>
        </w:tc>
        <w:tc>
          <w:tcPr>
            <w:tcW w:type="dxa" w:w="8568"/>
          </w:tcPr>
          <w:p>
            <w:hyperlink r:id="rId637">
              <w:r>
                <w:rPr>
                  <w:color w:val="1B6A8F"/>
                  <w:u w:val="single"/>
                </w:rPr>
                <w:t>Open official page</w:t>
              </w:r>
            </w:hyperlink>
            <w:r>
              <w:t xml:space="preserve"> (https://toolkit.climate.gov/case-study/relocating-village-kivalina-alaska-due-coastal-erosion)</w:t>
            </w:r>
          </w:p>
        </w:tc>
      </w:tr>
      <w:tr>
        <w:tc>
          <w:tcPr>
            <w:tcW w:type="dxa" w:w="1944"/>
            <w:shd w:fill="E6F1F5"/>
          </w:tcPr>
          <w:p>
            <w:r>
              <w:rPr>
                <w:b/>
              </w:rPr>
              <w:t>Record ID</w:t>
            </w:r>
          </w:p>
        </w:tc>
        <w:tc>
          <w:tcPr>
            <w:tcW w:type="dxa" w:w="8568"/>
          </w:tcPr>
          <w:p>
            <w:r>
              <w:t>RERC-CASE-US-CLIMATE-RESILIENCE-TOOLKIT-RELOCATING-THE-VILLAGE-OF-KIVALINA-ALASKA-DUE-TO-COASTAL-EROSION-AK-2006</w:t>
            </w:r>
          </w:p>
        </w:tc>
      </w:tr>
    </w:tbl>
    <w:p>
      <w:pPr>
        <w:pStyle w:val="Heading2"/>
        <w:spacing w:before="160" w:after="60"/>
      </w:pPr>
      <w:r>
        <w:t>Relocating the Village of Newtok, Alaska due to Coastal Erosion</w:t>
      </w:r>
    </w:p>
    <w:p>
      <w:pPr>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Newtok is a Native Alaskan village that is being forced to relocate as its shorelines erode. The erosion rates have been exacerbated by thawing permafrost, declining sea ice protection, increased storm surge exposure, and warming temperatures.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Extreme Cold; Extreme Heat; Flooding - Coastal; Flooding - General; Severe Winter Weather; Cultural and Community Services</w:t>
            </w:r>
          </w:p>
        </w:tc>
      </w:tr>
      <w:tr>
        <w:tc>
          <w:tcPr>
            <w:tcW w:type="dxa" w:w="1944"/>
            <w:shd w:fill="E9F2EC"/>
          </w:tcPr>
          <w:p>
            <w:r>
              <w:rPr>
                <w:b/>
              </w:rPr>
              <w:t>Official source</w:t>
            </w:r>
          </w:p>
        </w:tc>
        <w:tc>
          <w:tcPr>
            <w:tcW w:type="dxa" w:w="8568"/>
          </w:tcPr>
          <w:p>
            <w:hyperlink r:id="rId638">
              <w:r>
                <w:rPr>
                  <w:color w:val="1B6A8F"/>
                  <w:u w:val="single"/>
                </w:rPr>
                <w:t>Open official page</w:t>
              </w:r>
            </w:hyperlink>
            <w:r>
              <w:t xml:space="preserve"> (https://toolkit.climate.gov/case-study/relocating-village-newtok-alaska-due-coastal-erosion)</w:t>
            </w:r>
          </w:p>
        </w:tc>
      </w:tr>
      <w:tr>
        <w:tc>
          <w:tcPr>
            <w:tcW w:type="dxa" w:w="1944"/>
            <w:shd w:fill="E9F2EC"/>
          </w:tcPr>
          <w:p>
            <w:r>
              <w:rPr>
                <w:b/>
              </w:rPr>
              <w:t>Record ID</w:t>
            </w:r>
          </w:p>
        </w:tc>
        <w:tc>
          <w:tcPr>
            <w:tcW w:type="dxa" w:w="8568"/>
          </w:tcPr>
          <w:p>
            <w:r>
              <w:t>RERC-CASE-US-CLIMATE-RESILIENCE-TOOLKIT-RELOCATING-THE-VILLAGE-OF-NEWTOK-ALASKA-DUE-TO-COASTAL-EROSION-AK-2003</w:t>
            </w:r>
          </w:p>
        </w:tc>
      </w:tr>
    </w:tbl>
    <w:p>
      <w:pPr>
        <w:pStyle w:val="Heading2"/>
        <w:spacing w:before="160" w:after="60"/>
      </w:pPr>
      <w:r>
        <w:t>Polar Bear Designation Under the U.S. Endangered Species Act</w:t>
      </w:r>
    </w:p>
    <w:p>
      <w:pPr>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Endangered Species Act (ESA) in 2008 because of climate change effects on critical habitat. Geological Survey to recommend a "threatened" listing, which the Secretary of the Interior approved.</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Shifting Species, Habitats, and Ecosystems; Natural Areas and Wildlife</w:t>
            </w:r>
          </w:p>
        </w:tc>
      </w:tr>
      <w:tr>
        <w:tc>
          <w:tcPr>
            <w:tcW w:type="dxa" w:w="1944"/>
            <w:shd w:fill="E6F1F5"/>
          </w:tcPr>
          <w:p>
            <w:r>
              <w:rPr>
                <w:b/>
              </w:rPr>
              <w:t>Official source</w:t>
            </w:r>
          </w:p>
        </w:tc>
        <w:tc>
          <w:tcPr>
            <w:tcW w:type="dxa" w:w="8568"/>
          </w:tcPr>
          <w:p>
            <w:hyperlink r:id="rId639">
              <w:r>
                <w:rPr>
                  <w:color w:val="1B6A8F"/>
                  <w:u w:val="single"/>
                </w:rPr>
                <w:t>Open official page</w:t>
              </w:r>
            </w:hyperlink>
            <w:r>
              <w:t xml:space="preserve"> (https://toolkit.climate.gov/case-study/polar-bear-designation-under-us-endangered-species-act)</w:t>
            </w:r>
          </w:p>
        </w:tc>
      </w:tr>
      <w:tr>
        <w:tc>
          <w:tcPr>
            <w:tcW w:type="dxa" w:w="1944"/>
            <w:shd w:fill="E6F1F5"/>
          </w:tcPr>
          <w:p>
            <w:r>
              <w:rPr>
                <w:b/>
              </w:rPr>
              <w:t>Record ID</w:t>
            </w:r>
          </w:p>
        </w:tc>
        <w:tc>
          <w:tcPr>
            <w:tcW w:type="dxa" w:w="8568"/>
          </w:tcPr>
          <w:p>
            <w:r>
              <w:t>RERC-CASE-US-CLIMATE-RESILIENCE-TOOLKIT-POLAR-BEAR-DESIGNATION-UNDER-THE-U-S-ENDANGERED-SPECIES-ACT-AK-2008</w:t>
            </w:r>
          </w:p>
        </w:tc>
      </w:tr>
    </w:tbl>
    <w:p>
      <w:pPr>
        <w:pStyle w:val="Heading2"/>
        <w:spacing w:before="160" w:after="60"/>
      </w:pPr>
      <w:r>
        <w:t>Relocating the Native Village of Shishmaref, Alaska Due to Coastal Erosion</w:t>
      </w:r>
    </w:p>
    <w:p>
      <w:pPr>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Native Village of Shishmaref is located on Sarichef Island in the Chukchi Sea. This barrier island is highly vulnerable to coastal erosion, thawing permafrost, and flooding.</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Extreme Cold; Extreme Heat; Flooding - Coastal; Flooding - Rainfall-induced; Cultural and Community Services; Economy</w:t>
            </w:r>
          </w:p>
        </w:tc>
      </w:tr>
      <w:tr>
        <w:tc>
          <w:tcPr>
            <w:tcW w:type="dxa" w:w="1944"/>
            <w:shd w:fill="E9F2EC"/>
          </w:tcPr>
          <w:p>
            <w:r>
              <w:rPr>
                <w:b/>
              </w:rPr>
              <w:t>Official source</w:t>
            </w:r>
          </w:p>
        </w:tc>
        <w:tc>
          <w:tcPr>
            <w:tcW w:type="dxa" w:w="8568"/>
          </w:tcPr>
          <w:p>
            <w:hyperlink r:id="rId640">
              <w:r>
                <w:rPr>
                  <w:color w:val="1B6A8F"/>
                  <w:u w:val="single"/>
                </w:rPr>
                <w:t>Open official page</w:t>
              </w:r>
            </w:hyperlink>
            <w:r>
              <w:t xml:space="preserve"> (https://toolkit.climate.gov/case-study/relocating-native-village-shishmaref-alaska-due-coastal-erosion)</w:t>
            </w:r>
          </w:p>
        </w:tc>
      </w:tr>
      <w:tr>
        <w:tc>
          <w:tcPr>
            <w:tcW w:type="dxa" w:w="1944"/>
            <w:shd w:fill="E9F2EC"/>
          </w:tcPr>
          <w:p>
            <w:r>
              <w:rPr>
                <w:b/>
              </w:rPr>
              <w:t>Record ID</w:t>
            </w:r>
          </w:p>
        </w:tc>
        <w:tc>
          <w:tcPr>
            <w:tcW w:type="dxa" w:w="8568"/>
          </w:tcPr>
          <w:p>
            <w:r>
              <w:t>RERC-CASE-US-CLIMATE-RESILIENCE-TOOLKIT-RELOCATING-THE-NATIVE-VILLAGE-OF-SHISHMAREF-ALASKA-DUE-TO-COASTAL-EROSION-AK-2002</w:t>
            </w:r>
          </w:p>
        </w:tc>
      </w:tr>
    </w:tbl>
    <w:p>
      <w:pPr>
        <w:pStyle w:val="Heading2"/>
        <w:spacing w:before="160" w:after="60"/>
      </w:pPr>
      <w:r>
        <w:t>Expanding an Indigenous Environmental Monitoring Network: Community-driven Stewardship of Land and Water</w:t>
      </w:r>
    </w:p>
    <w:p>
      <w:pPr>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[E]mpowering indigenous communities across Alaska and beyond, fostering collaboration and resilience through a robust, tech-enabled monitoring software platform that weaves together Indigenous and Western science. ISN History The Indigenous Sentinels Network (ISN) is a Tribally governed environmental monitoring system that integrates Indigenous knowledge, community priorities, and climate data to support local decision-making.</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Severe Winter Weather; Shifting Species, Habitats, and Ecosystems; Aquatic and Marine Resources; Cultural and Community Services; Natural Areas and Wildlife; People</w:t>
            </w:r>
          </w:p>
        </w:tc>
      </w:tr>
      <w:tr>
        <w:tc>
          <w:tcPr>
            <w:tcW w:type="dxa" w:w="1944"/>
            <w:shd w:fill="E6F1F5"/>
          </w:tcPr>
          <w:p>
            <w:r>
              <w:rPr>
                <w:b/>
              </w:rPr>
              <w:t>Official source</w:t>
            </w:r>
          </w:p>
        </w:tc>
        <w:tc>
          <w:tcPr>
            <w:tcW w:type="dxa" w:w="8568"/>
          </w:tcPr>
          <w:p>
            <w:hyperlink r:id="rId641">
              <w:r>
                <w:rPr>
                  <w:color w:val="1B6A8F"/>
                  <w:u w:val="single"/>
                </w:rPr>
                <w:t>Open official page</w:t>
              </w:r>
            </w:hyperlink>
            <w:r>
              <w:t xml:space="preserve"> (https://toolkit.climate.gov/case-study/expanding-indigenous-environmental-monitoring-network-community-driven-stewardship-land)</w:t>
            </w:r>
          </w:p>
        </w:tc>
      </w:tr>
      <w:tr>
        <w:tc>
          <w:tcPr>
            <w:tcW w:type="dxa" w:w="1944"/>
            <w:shd w:fill="E6F1F5"/>
          </w:tcPr>
          <w:p>
            <w:r>
              <w:rPr>
                <w:b/>
              </w:rPr>
              <w:t>Record ID</w:t>
            </w:r>
          </w:p>
        </w:tc>
        <w:tc>
          <w:tcPr>
            <w:tcW w:type="dxa" w:w="8568"/>
          </w:tcPr>
          <w:p>
            <w:r>
              <w:t>RERC-CASE-US-CLIMATE-RESILIENCE-TOOLKIT-EXPANDING-AN-INDIGENOUS-ENVIRONMENTAL-MONITORING-NETWORK-COMMUNITY-DRIVEN-STEWARDSHIP-OF</w:t>
            </w:r>
          </w:p>
        </w:tc>
      </w:tr>
    </w:tbl>
    <w:p>
      <w:pPr>
        <w:pStyle w:val="Heading2"/>
        <w:spacing w:before="160" w:after="60"/>
      </w:pPr>
      <w:r>
        <w:t>Recertifying Utility Workers in a Small, Remote Community</w:t>
      </w:r>
    </w:p>
    <w:p>
      <w:pPr>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To help overcome these challenges, the ASPA is leveraging a federal requirement to periodically recertify water utility operators in order to address unemployment challenges that are common to many small, remote, low-income communities.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Flooding - Coastal; Water Quality; Energy and Utilities; Property; Water Infrastructure - Drinking Water</w:t>
            </w:r>
          </w:p>
        </w:tc>
      </w:tr>
      <w:tr>
        <w:tc>
          <w:tcPr>
            <w:tcW w:type="dxa" w:w="1944"/>
            <w:shd w:fill="E9F2EC"/>
          </w:tcPr>
          <w:p>
            <w:r>
              <w:rPr>
                <w:b/>
              </w:rPr>
              <w:t>Official source</w:t>
            </w:r>
          </w:p>
        </w:tc>
        <w:tc>
          <w:tcPr>
            <w:tcW w:type="dxa" w:w="8568"/>
          </w:tcPr>
          <w:p>
            <w:hyperlink r:id="rId642">
              <w:r>
                <w:rPr>
                  <w:color w:val="1B6A8F"/>
                  <w:u w:val="single"/>
                </w:rPr>
                <w:t>Open official page</w:t>
              </w:r>
            </w:hyperlink>
            <w:r>
              <w:t xml:space="preserve"> (https://toolkit.climate.gov/case-study/recertifying-utility-workers-small-remote-community)</w:t>
            </w:r>
          </w:p>
        </w:tc>
      </w:tr>
      <w:tr>
        <w:tc>
          <w:tcPr>
            <w:tcW w:type="dxa" w:w="1944"/>
            <w:shd w:fill="E9F2EC"/>
          </w:tcPr>
          <w:p>
            <w:r>
              <w:rPr>
                <w:b/>
              </w:rPr>
              <w:t>Record ID</w:t>
            </w:r>
          </w:p>
        </w:tc>
        <w:tc>
          <w:tcPr>
            <w:tcW w:type="dxa" w:w="8568"/>
          </w:tcPr>
          <w:p>
            <w:r>
              <w:t>RERC-CASE-US-CLIMATE-RESILIENCE-TOOLKIT-RECERTIFYING-UTILITY-WORKERS-IN-A-SMALL-REMOTE-COMMUNITY-AS-2024</w:t>
            </w:r>
          </w:p>
        </w:tc>
      </w:tr>
    </w:tbl>
    <w:p>
      <w:pPr>
        <w:pStyle w:val="Heading2"/>
        <w:spacing w:before="160" w:after="60"/>
      </w:pPr>
      <w:r>
        <w:t>Recognizing Coral Adaptations to Environmental Stressors, National Park of American Samoa</w:t>
      </w:r>
    </w:p>
    <w:p>
      <w:pPr>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Water Quality; Natural Areas and Wildlife; Water Infrastructure - Drinking Water</w:t>
            </w:r>
          </w:p>
        </w:tc>
      </w:tr>
      <w:tr>
        <w:tc>
          <w:tcPr>
            <w:tcW w:type="dxa" w:w="1944"/>
            <w:shd w:fill="E6F1F5"/>
          </w:tcPr>
          <w:p>
            <w:r>
              <w:rPr>
                <w:b/>
              </w:rPr>
              <w:t>Official source</w:t>
            </w:r>
          </w:p>
        </w:tc>
        <w:tc>
          <w:tcPr>
            <w:tcW w:type="dxa" w:w="8568"/>
          </w:tcPr>
          <w:p>
            <w:hyperlink r:id="rId643">
              <w:r>
                <w:rPr>
                  <w:color w:val="1B6A8F"/>
                  <w:u w:val="single"/>
                </w:rPr>
                <w:t>Open official page</w:t>
              </w:r>
            </w:hyperlink>
            <w:r>
              <w:t xml:space="preserve"> (https://toolkit.climate.gov/case-study/recognizing-coral-adaptations-environmental-stressors-national-park-american-samoa)</w:t>
            </w:r>
          </w:p>
        </w:tc>
      </w:tr>
      <w:tr>
        <w:tc>
          <w:tcPr>
            <w:tcW w:type="dxa" w:w="1944"/>
            <w:shd w:fill="E6F1F5"/>
          </w:tcPr>
          <w:p>
            <w:r>
              <w:rPr>
                <w:b/>
              </w:rPr>
              <w:t>Record ID</w:t>
            </w:r>
          </w:p>
        </w:tc>
        <w:tc>
          <w:tcPr>
            <w:tcW w:type="dxa" w:w="8568"/>
          </w:tcPr>
          <w:p>
            <w:r>
              <w:t>RERC-CASE-US-CLIMATE-RESILIENCE-TOOLKIT-RECOGNIZING-CORAL-ADAPTATIONS-TO-ENVIRONMENTAL-STRESSORS-NATIONAL-PARK-OF-AMERICAN-SAMOA</w:t>
            </w:r>
          </w:p>
        </w:tc>
      </w:tr>
    </w:tbl>
    <w:p>
      <w:pPr>
        <w:pStyle w:val="Heading2"/>
        <w:spacing w:before="160" w:after="60"/>
      </w:pPr>
      <w:r>
        <w:t>Ajo, Arizona Local Foods, Local Places Summary Report</w:t>
      </w:r>
    </w:p>
    <w:p>
      <w:pPr>
        <w:spacing w:after="80"/>
      </w:pPr>
      <w:r>
        <w:rPr>
          <w:b/>
        </w:rPr>
        <w:t>Local Foods, Local Places</w:t>
      </w:r>
      <w:r>
        <w:t xml:space="preserve"> | Planning assistance example | Arizona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Ajo, Arizona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Entrepreneurship; Action Planning</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RERC-CASE-LFLP-AJO-AZ-2015-EPA-SUMMARY-REPORT</w:t>
            </w:r>
          </w:p>
        </w:tc>
      </w:tr>
    </w:tbl>
    <w:p>
      <w:pPr>
        <w:pStyle w:val="Heading2"/>
        <w:spacing w:before="160" w:after="60"/>
      </w:pPr>
      <w:r>
        <w:t>Douglas, Arizona (2025)</w:t>
      </w:r>
    </w:p>
    <w:p>
      <w:pPr>
        <w:spacing w:after="80"/>
      </w:pPr>
      <w:r>
        <w:rPr>
          <w:b/>
        </w:rPr>
        <w:t>Recreation Economy for Rural Communities</w:t>
      </w:r>
      <w:r>
        <w:t xml:space="preserve"> | Planning assistance example | Arizona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Douglas, Arizona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riverfront and water access; brownfields and land reuse; climate resilience; small business development; tourism and destination management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RERC-CASE-RERC-PARTNER-DOUGLAS-AZ-2025</w:t>
            </w:r>
          </w:p>
        </w:tc>
      </w:tr>
    </w:tbl>
    <w:p>
      <w:pPr>
        <w:pStyle w:val="Heading2"/>
        <w:spacing w:before="160" w:after="60"/>
      </w:pPr>
      <w:r>
        <w:t>Regenerative Agriculture in the Arid Southwest at Oatman Flats Ranch</w:t>
      </w:r>
    </w:p>
    <w:p>
      <w:pPr>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Changing Seasons; Drought; Erosion and Shoreline Recession; Extreme Heat; Agriculture and Food Supply; Multiple or All Assets; Natural Areas and Wildlife</w:t>
            </w:r>
          </w:p>
        </w:tc>
      </w:tr>
      <w:tr>
        <w:tc>
          <w:tcPr>
            <w:tcW w:type="dxa" w:w="1944"/>
            <w:shd w:fill="E9F2EC"/>
          </w:tcPr>
          <w:p>
            <w:r>
              <w:rPr>
                <w:b/>
              </w:rPr>
              <w:t>Official source</w:t>
            </w:r>
          </w:p>
        </w:tc>
        <w:tc>
          <w:tcPr>
            <w:tcW w:type="dxa" w:w="8568"/>
          </w:tcPr>
          <w:p>
            <w:hyperlink r:id="rId644">
              <w:r>
                <w:rPr>
                  <w:color w:val="1B6A8F"/>
                  <w:u w:val="single"/>
                </w:rPr>
                <w:t>Open official page</w:t>
              </w:r>
            </w:hyperlink>
            <w:r>
              <w:t xml:space="preserve"> (https://toolkit.climate.gov/case-study/regenerative-agriculture-arid-southwest-oatman-flats-ranch)</w:t>
            </w:r>
          </w:p>
        </w:tc>
      </w:tr>
      <w:tr>
        <w:tc>
          <w:tcPr>
            <w:tcW w:type="dxa" w:w="1944"/>
            <w:shd w:fill="E9F2EC"/>
          </w:tcPr>
          <w:p>
            <w:r>
              <w:rPr>
                <w:b/>
              </w:rPr>
              <w:t>Record ID</w:t>
            </w:r>
          </w:p>
        </w:tc>
        <w:tc>
          <w:tcPr>
            <w:tcW w:type="dxa" w:w="8568"/>
          </w:tcPr>
          <w:p>
            <w:r>
              <w:t>RERC-CASE-US-CLIMATE-RESILIENCE-TOOLKIT-REGENERATIVE-AGRICULTURE-IN-THE-ARID-SOUTHWEST-AT-OATMAN-FLATS-RANCH-AZ-2023</w:t>
            </w:r>
          </w:p>
        </w:tc>
      </w:tr>
    </w:tbl>
    <w:p>
      <w:pPr>
        <w:pStyle w:val="Heading2"/>
        <w:spacing w:before="160" w:after="60"/>
      </w:pPr>
      <w:r>
        <w:t>Conservation in Support of Arizona Springsnails and Talussnails</w:t>
      </w:r>
    </w:p>
    <w:p>
      <w:pPr>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Arizona springsnails are vulnerable to several human- and climate change-related threats because of their limited distribution and sensitivity to environmental changes. Talussnails risk desiccation from increasing and intensifying droughts.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Erosion and Shoreline Recession; Multiple or All Hazards; Shifting Species, Habitats, and Ecosystems; Wildfire; Aquatic and Marine Resources; Natural Areas and Wildlife</w:t>
            </w:r>
          </w:p>
        </w:tc>
      </w:tr>
      <w:tr>
        <w:tc>
          <w:tcPr>
            <w:tcW w:type="dxa" w:w="1944"/>
            <w:shd w:fill="E6F1F5"/>
          </w:tcPr>
          <w:p>
            <w:r>
              <w:rPr>
                <w:b/>
              </w:rPr>
              <w:t>Official source</w:t>
            </w:r>
          </w:p>
        </w:tc>
        <w:tc>
          <w:tcPr>
            <w:tcW w:type="dxa" w:w="8568"/>
          </w:tcPr>
          <w:p>
            <w:hyperlink r:id="rId645">
              <w:r>
                <w:rPr>
                  <w:color w:val="1B6A8F"/>
                  <w:u w:val="single"/>
                </w:rPr>
                <w:t>Open official page</w:t>
              </w:r>
            </w:hyperlink>
            <w:r>
              <w:t xml:space="preserve"> (https://toolkit.climate.gov/case-study/conservation-support-arizona-springsnails-and-talussnails)</w:t>
            </w:r>
          </w:p>
        </w:tc>
      </w:tr>
      <w:tr>
        <w:tc>
          <w:tcPr>
            <w:tcW w:type="dxa" w:w="1944"/>
            <w:shd w:fill="E6F1F5"/>
          </w:tcPr>
          <w:p>
            <w:r>
              <w:rPr>
                <w:b/>
              </w:rPr>
              <w:t>Record ID</w:t>
            </w:r>
          </w:p>
        </w:tc>
        <w:tc>
          <w:tcPr>
            <w:tcW w:type="dxa" w:w="8568"/>
          </w:tcPr>
          <w:p>
            <w:r>
              <w:t>RERC-CASE-US-CLIMATE-RESILIENCE-TOOLKIT-CONSERVATION-IN-SUPPORT-OF-ARIZONA-SPRINGSNAILS-AND-TALUSSNAILS-AZ-2024</w:t>
            </w:r>
          </w:p>
        </w:tc>
      </w:tr>
    </w:tbl>
    <w:p>
      <w:pPr>
        <w:pStyle w:val="Heading2"/>
        <w:spacing w:before="160" w:after="60"/>
      </w:pPr>
      <w:r>
        <w:t>Developing a Database to Examine Environmental Flows in Desert Rivers of the United States and Mexico</w:t>
      </w:r>
    </w:p>
    <w:p>
      <w:pPr>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Erosion and Shoreline Recession; Water Quality; Aquatic and Marine Resources; Natural Areas and Wildlife</w:t>
            </w:r>
          </w:p>
        </w:tc>
      </w:tr>
      <w:tr>
        <w:tc>
          <w:tcPr>
            <w:tcW w:type="dxa" w:w="1944"/>
            <w:shd w:fill="E9F2EC"/>
          </w:tcPr>
          <w:p>
            <w:r>
              <w:rPr>
                <w:b/>
              </w:rPr>
              <w:t>Official source</w:t>
            </w:r>
          </w:p>
        </w:tc>
        <w:tc>
          <w:tcPr>
            <w:tcW w:type="dxa" w:w="8568"/>
          </w:tcPr>
          <w:p>
            <w:hyperlink r:id="rId646">
              <w:r>
                <w:rPr>
                  <w:color w:val="1B6A8F"/>
                  <w:u w:val="single"/>
                </w:rPr>
                <w:t>Open official page</w:t>
              </w:r>
            </w:hyperlink>
            <w:r>
              <w:t xml:space="preserve"> (https://toolkit.climate.gov/case-study/developing-database-examine-environmental-flows-desert-rivers-united-states-and-mexico)</w:t>
            </w:r>
          </w:p>
        </w:tc>
      </w:tr>
      <w:tr>
        <w:tc>
          <w:tcPr>
            <w:tcW w:type="dxa" w:w="1944"/>
            <w:shd w:fill="E9F2EC"/>
          </w:tcPr>
          <w:p>
            <w:r>
              <w:rPr>
                <w:b/>
              </w:rPr>
              <w:t>Record ID</w:t>
            </w:r>
          </w:p>
        </w:tc>
        <w:tc>
          <w:tcPr>
            <w:tcW w:type="dxa" w:w="8568"/>
          </w:tcPr>
          <w:p>
            <w:r>
              <w:t>RERC-CASE-US-CLIMATE-RESILIENCE-TOOLKIT-DEVELOPING-A-DATABASE-TO-EXAMINE-ENVIRONMENTAL-FLOWS-IN-DESERT-RIVERS-OF-THE-UNITED-STAT</w:t>
            </w:r>
          </w:p>
        </w:tc>
      </w:tr>
    </w:tbl>
    <w:p>
      <w:pPr>
        <w:pStyle w:val="Heading2"/>
        <w:spacing w:before="160" w:after="60"/>
      </w:pPr>
      <w:r>
        <w:t>Managing Water for Irrigated Agriculture in the Central Arizona Desert</w:t>
      </w:r>
    </w:p>
    <w:p>
      <w:pPr>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the Arizona desert, farmers depend on an ample supply of irrigation to grow their crops. As climate changes, irrigation managers face a host of issues to keep the water flowing.</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Agriculture and Food Supply</w:t>
            </w:r>
          </w:p>
        </w:tc>
      </w:tr>
      <w:tr>
        <w:tc>
          <w:tcPr>
            <w:tcW w:type="dxa" w:w="1944"/>
            <w:shd w:fill="E6F1F5"/>
          </w:tcPr>
          <w:p>
            <w:r>
              <w:rPr>
                <w:b/>
              </w:rPr>
              <w:t>Official source</w:t>
            </w:r>
          </w:p>
        </w:tc>
        <w:tc>
          <w:tcPr>
            <w:tcW w:type="dxa" w:w="8568"/>
          </w:tcPr>
          <w:p>
            <w:hyperlink r:id="rId647">
              <w:r>
                <w:rPr>
                  <w:color w:val="1B6A8F"/>
                  <w:u w:val="single"/>
                </w:rPr>
                <w:t>Open official page</w:t>
              </w:r>
            </w:hyperlink>
            <w:r>
              <w:t xml:space="preserve"> (https://toolkit.climate.gov/case-study/managing-water-irrigated-agriculture-central-arizona-desert)</w:t>
            </w:r>
          </w:p>
        </w:tc>
      </w:tr>
      <w:tr>
        <w:tc>
          <w:tcPr>
            <w:tcW w:type="dxa" w:w="1944"/>
            <w:shd w:fill="E6F1F5"/>
          </w:tcPr>
          <w:p>
            <w:r>
              <w:rPr>
                <w:b/>
              </w:rPr>
              <w:t>Record ID</w:t>
            </w:r>
          </w:p>
        </w:tc>
        <w:tc>
          <w:tcPr>
            <w:tcW w:type="dxa" w:w="8568"/>
          </w:tcPr>
          <w:p>
            <w:r>
              <w:t>RERC-CASE-US-CLIMATE-RESILIENCE-TOOLKIT-MANAGING-WATER-FOR-IRRIGATED-AGRICULTURE-IN-THE-CENTRAL-ARIZONA-DESERT-AZ-2015</w:t>
            </w:r>
          </w:p>
        </w:tc>
      </w:tr>
    </w:tbl>
    <w:p>
      <w:pPr>
        <w:pStyle w:val="Heading2"/>
        <w:spacing w:before="160" w:after="60"/>
      </w:pPr>
      <w:r>
        <w:t>Nogales, Arizona Local Foods, Local Places Summary Report</w:t>
      </w:r>
    </w:p>
    <w:p>
      <w:pPr>
        <w:spacing w:after="80"/>
      </w:pPr>
      <w:r>
        <w:rPr>
          <w:b/>
        </w:rPr>
        <w:t>Local Foods, Local Places</w:t>
      </w:r>
      <w:r>
        <w:t xml:space="preserve"> | Planning assistance example | Arizona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Nogales, Arizona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Commercial Kitchen; Walkability; Entrepreneurship</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RERC-CASE-LFLP-NOGALES-AZ-2017-EPA-SUMMARY-REPORT</w:t>
            </w:r>
          </w:p>
        </w:tc>
      </w:tr>
    </w:tbl>
    <w:p>
      <w:pPr>
        <w:pStyle w:val="Heading2"/>
        <w:spacing w:before="160" w:after="60"/>
      </w:pPr>
      <w:r>
        <w:t>Phoenix, Arizona Local Foods, Local Places Summary Report</w:t>
      </w:r>
    </w:p>
    <w:p>
      <w:pPr>
        <w:spacing w:after="80"/>
      </w:pPr>
      <w:r>
        <w:rPr>
          <w:b/>
        </w:rPr>
        <w:t>Local Foods, Local Places</w:t>
      </w:r>
      <w:r>
        <w:t xml:space="preserve"> | Planning assistance example | Arizona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Phoenix, Arizona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Healthy Food Access</w:t>
            </w:r>
          </w:p>
        </w:tc>
      </w:tr>
      <w:tr>
        <w:tc>
          <w:tcPr>
            <w:tcW w:type="dxa" w:w="1944"/>
            <w:shd w:fill="E6F1F5"/>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6F1F5"/>
          </w:tcPr>
          <w:p>
            <w:r>
              <w:rPr>
                <w:b/>
              </w:rPr>
              <w:t>Record ID</w:t>
            </w:r>
          </w:p>
        </w:tc>
        <w:tc>
          <w:tcPr>
            <w:tcW w:type="dxa" w:w="8568"/>
          </w:tcPr>
          <w:p>
            <w:r>
              <w:t>RERC-CASE-LFLP-PHOENIX-AZ-2018-EPA-SUMMARY-REPORT</w:t>
            </w:r>
          </w:p>
        </w:tc>
      </w:tr>
    </w:tbl>
    <w:p>
      <w:pPr>
        <w:pStyle w:val="Heading2"/>
        <w:spacing w:before="160" w:after="60"/>
      </w:pPr>
      <w:r>
        <w:t>Buffelgrass Removal, Fire, and Climate Adaptation</w:t>
      </w:r>
    </w:p>
    <w:p>
      <w:pPr>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Saguaro National Park seeks to remove invasive grasses, mainly buffelgrass, from the park to reduce the risk of extremely damaging, high-severity wildfires and restore native species and natural landscapes.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Wildfire; Natural Areas and Wildlife</w:t>
            </w:r>
          </w:p>
        </w:tc>
      </w:tr>
      <w:tr>
        <w:tc>
          <w:tcPr>
            <w:tcW w:type="dxa" w:w="1944"/>
            <w:shd w:fill="E9F2EC"/>
          </w:tcPr>
          <w:p>
            <w:r>
              <w:rPr>
                <w:b/>
              </w:rPr>
              <w:t>Official source</w:t>
            </w:r>
          </w:p>
        </w:tc>
        <w:tc>
          <w:tcPr>
            <w:tcW w:type="dxa" w:w="8568"/>
          </w:tcPr>
          <w:p>
            <w:hyperlink r:id="rId649">
              <w:r>
                <w:rPr>
                  <w:color w:val="1B6A8F"/>
                  <w:u w:val="single"/>
                </w:rPr>
                <w:t>Open official page</w:t>
              </w:r>
            </w:hyperlink>
            <w:r>
              <w:t xml:space="preserve"> (https://toolkit.climate.gov/case-study/buffelgrass-removal-fire-and-climate-adaptation)</w:t>
            </w:r>
          </w:p>
        </w:tc>
      </w:tr>
      <w:tr>
        <w:tc>
          <w:tcPr>
            <w:tcW w:type="dxa" w:w="1944"/>
            <w:shd w:fill="E9F2EC"/>
          </w:tcPr>
          <w:p>
            <w:r>
              <w:rPr>
                <w:b/>
              </w:rPr>
              <w:t>Record ID</w:t>
            </w:r>
          </w:p>
        </w:tc>
        <w:tc>
          <w:tcPr>
            <w:tcW w:type="dxa" w:w="8568"/>
          </w:tcPr>
          <w:p>
            <w:r>
              <w:t>RERC-CASE-US-CLIMATE-RESILIENCE-TOOLKIT-BUFFELGRASS-REMOVAL-FIRE-AND-CLIMATE-ADAPTATION-AZ-2024</w:t>
            </w:r>
          </w:p>
        </w:tc>
      </w:tr>
    </w:tbl>
    <w:p>
      <w:pPr>
        <w:pStyle w:val="Heading2"/>
        <w:spacing w:before="160" w:after="60"/>
      </w:pPr>
      <w:r>
        <w:t>Identifying Mesquite Canopy Restoration Opportunities</w:t>
      </w:r>
    </w:p>
    <w:p>
      <w:pPr>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Erosion and Shoreline Recession; Shifting Species, Habitats, and Ecosystems; Natural Areas and Wildlife</w:t>
            </w:r>
          </w:p>
        </w:tc>
      </w:tr>
      <w:tr>
        <w:tc>
          <w:tcPr>
            <w:tcW w:type="dxa" w:w="1944"/>
            <w:shd w:fill="E6F1F5"/>
          </w:tcPr>
          <w:p>
            <w:r>
              <w:rPr>
                <w:b/>
              </w:rPr>
              <w:t>Official source</w:t>
            </w:r>
          </w:p>
        </w:tc>
        <w:tc>
          <w:tcPr>
            <w:tcW w:type="dxa" w:w="8568"/>
          </w:tcPr>
          <w:p>
            <w:hyperlink r:id="rId650">
              <w:r>
                <w:rPr>
                  <w:color w:val="1B6A8F"/>
                  <w:u w:val="single"/>
                </w:rPr>
                <w:t>Open official page</w:t>
              </w:r>
            </w:hyperlink>
            <w:r>
              <w:t xml:space="preserve"> (https://toolkit.climate.gov/case-study/identifying-mesquite-canopy-restoration-opportunities)</w:t>
            </w:r>
          </w:p>
        </w:tc>
      </w:tr>
      <w:tr>
        <w:tc>
          <w:tcPr>
            <w:tcW w:type="dxa" w:w="1944"/>
            <w:shd w:fill="E6F1F5"/>
          </w:tcPr>
          <w:p>
            <w:r>
              <w:rPr>
                <w:b/>
              </w:rPr>
              <w:t>Record ID</w:t>
            </w:r>
          </w:p>
        </w:tc>
        <w:tc>
          <w:tcPr>
            <w:tcW w:type="dxa" w:w="8568"/>
          </w:tcPr>
          <w:p>
            <w:r>
              <w:t>RERC-CASE-US-CLIMATE-RESILIENCE-TOOLKIT-IDENTIFYING-MESQUITE-CANOPY-RESTORATION-OPPORTUNITIES-AZ-2022</w:t>
            </w:r>
          </w:p>
        </w:tc>
      </w:tr>
    </w:tbl>
    <w:p>
      <w:pPr>
        <w:pStyle w:val="Heading2"/>
        <w:spacing w:before="160" w:after="60"/>
      </w:pPr>
      <w:r>
        <w:t>Impacts of Herbicide Brush Management on Hydrology &amp; Sedimentation at Walnut Gulch Experimental Watershed</w:t>
      </w:r>
    </w:p>
    <w:p>
      <w:pPr>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Erosion and Shoreline Recession; Extreme Heat; Shifting Species, Habitats, and Ecosystems; Natural Areas and Wildlife</w:t>
            </w:r>
          </w:p>
        </w:tc>
      </w:tr>
      <w:tr>
        <w:tc>
          <w:tcPr>
            <w:tcW w:type="dxa" w:w="1944"/>
            <w:shd w:fill="E9F2EC"/>
          </w:tcPr>
          <w:p>
            <w:r>
              <w:rPr>
                <w:b/>
              </w:rPr>
              <w:t>Official source</w:t>
            </w:r>
          </w:p>
        </w:tc>
        <w:tc>
          <w:tcPr>
            <w:tcW w:type="dxa" w:w="8568"/>
          </w:tcPr>
          <w:p>
            <w:hyperlink r:id="rId651">
              <w:r>
                <w:rPr>
                  <w:color w:val="1B6A8F"/>
                  <w:u w:val="single"/>
                </w:rPr>
                <w:t>Open official page</w:t>
              </w:r>
            </w:hyperlink>
            <w:r>
              <w:t xml:space="preserve"> (https://toolkit.climate.gov/case-study/impacts-herbicide-brush-management-hydrology-sedimentation-walnut-gulch-experimental)</w:t>
            </w:r>
          </w:p>
        </w:tc>
      </w:tr>
      <w:tr>
        <w:tc>
          <w:tcPr>
            <w:tcW w:type="dxa" w:w="1944"/>
            <w:shd w:fill="E9F2EC"/>
          </w:tcPr>
          <w:p>
            <w:r>
              <w:rPr>
                <w:b/>
              </w:rPr>
              <w:t>Record ID</w:t>
            </w:r>
          </w:p>
        </w:tc>
        <w:tc>
          <w:tcPr>
            <w:tcW w:type="dxa" w:w="8568"/>
          </w:tcPr>
          <w:p>
            <w:r>
              <w:t>RERC-CASE-US-CLIMATE-RESILIENCE-TOOLKIT-IMPACTS-OF-HERBICIDE-BRUSH-MANAGEMENT-ON-HYDROLOGY-AND-SEDIMENTATION-AT-WALNUT-GULCH-EXP</w:t>
            </w:r>
          </w:p>
        </w:tc>
      </w:tr>
    </w:tbl>
    <w:p>
      <w:pPr>
        <w:pStyle w:val="Heading2"/>
        <w:spacing w:before="160" w:after="60"/>
      </w:pPr>
      <w:r>
        <w:t>Wood for Life, a Collaborative Partnership to Provide Wood to the Navajo Nation and Hopi Tribe</w:t>
      </w:r>
    </w:p>
    <w:p>
      <w:pPr>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case addresses climate hazards including Changing Seasons, Drought, Extreme Heat, Wildfire.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Changing Seasons; Drought; Extreme Heat; Wildfire; Forestry; Natural Areas and Wildlife; People</w:t>
            </w:r>
          </w:p>
        </w:tc>
      </w:tr>
      <w:tr>
        <w:tc>
          <w:tcPr>
            <w:tcW w:type="dxa" w:w="1944"/>
            <w:shd w:fill="E6F1F5"/>
          </w:tcPr>
          <w:p>
            <w:r>
              <w:rPr>
                <w:b/>
              </w:rPr>
              <w:t>Official source</w:t>
            </w:r>
          </w:p>
        </w:tc>
        <w:tc>
          <w:tcPr>
            <w:tcW w:type="dxa" w:w="8568"/>
          </w:tcPr>
          <w:p>
            <w:hyperlink r:id="rId652">
              <w:r>
                <w:rPr>
                  <w:color w:val="1B6A8F"/>
                  <w:u w:val="single"/>
                </w:rPr>
                <w:t>Open official page</w:t>
              </w:r>
            </w:hyperlink>
            <w:r>
              <w:t xml:space="preserve"> (https://toolkit.climate.gov/case-study/wood-life-collaborative-partnership-provide-wood-navajo-nation-and-hopi-tribe)</w:t>
            </w:r>
          </w:p>
        </w:tc>
      </w:tr>
      <w:tr>
        <w:tc>
          <w:tcPr>
            <w:tcW w:type="dxa" w:w="1944"/>
            <w:shd w:fill="E6F1F5"/>
          </w:tcPr>
          <w:p>
            <w:r>
              <w:rPr>
                <w:b/>
              </w:rPr>
              <w:t>Record ID</w:t>
            </w:r>
          </w:p>
        </w:tc>
        <w:tc>
          <w:tcPr>
            <w:tcW w:type="dxa" w:w="8568"/>
          </w:tcPr>
          <w:p>
            <w:r>
              <w:t>RERC-CASE-US-CLIMATE-RESILIENCE-TOOLKIT-WOOD-FOR-LIFE-A-COLLABORATIVE-PARTNERSHIP-TO-PROVIDE-WOOD-TO-THE-NAVAJO-NATION-AND-HOPI</w:t>
            </w:r>
          </w:p>
        </w:tc>
      </w:tr>
    </w:tbl>
    <w:p>
      <w:pPr>
        <w:pStyle w:val="Heading2"/>
        <w:spacing w:before="160" w:after="60"/>
      </w:pPr>
      <w:r>
        <w:t>Flippin, Arkansas Local Foods, Local Places Summary Report</w:t>
      </w:r>
    </w:p>
    <w:p>
      <w:pPr>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Flippin, Arkansas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Walkability; Action Planning</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RERC-CASE-LFLP-FLIPPIN-AR-2015-EPA-SUMMARY-REPORT</w:t>
            </w:r>
          </w:p>
        </w:tc>
      </w:tr>
    </w:tbl>
    <w:p>
      <w:pPr>
        <w:pStyle w:val="Heading2"/>
        <w:spacing w:before="160" w:after="60"/>
      </w:pPr>
      <w:r>
        <w:t>Helena, Arkansas Local Foods, Local Places Summary Report</w:t>
      </w:r>
    </w:p>
    <w:p>
      <w:pPr>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Helena, Arkansas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Brownfields Reuse; Economic Development</w:t>
            </w:r>
          </w:p>
        </w:tc>
      </w:tr>
      <w:tr>
        <w:tc>
          <w:tcPr>
            <w:tcW w:type="dxa" w:w="1944"/>
            <w:shd w:fill="E6F1F5"/>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6F1F5"/>
          </w:tcPr>
          <w:p>
            <w:r>
              <w:rPr>
                <w:b/>
              </w:rPr>
              <w:t>Record ID</w:t>
            </w:r>
          </w:p>
        </w:tc>
        <w:tc>
          <w:tcPr>
            <w:tcW w:type="dxa" w:w="8568"/>
          </w:tcPr>
          <w:p>
            <w:r>
              <w:t>RERC-CASE-LFLP-HELENA-AR-2018-EPA-SUMMARY-REPORT</w:t>
            </w:r>
          </w:p>
        </w:tc>
      </w:tr>
    </w:tbl>
    <w:p>
      <w:pPr>
        <w:pStyle w:val="Heading2"/>
        <w:spacing w:before="160" w:after="60"/>
      </w:pPr>
      <w:r>
        <w:t>Lake Village, Arkansas Local Foods, Local Places Summary Report</w:t>
      </w:r>
    </w:p>
    <w:p>
      <w:pPr>
        <w:spacing w:after="80"/>
      </w:pPr>
      <w:r>
        <w:rPr>
          <w:b/>
        </w:rPr>
        <w:t>Local Foods, Local Places</w:t>
      </w:r>
      <w:r>
        <w:t xml:space="preserve"> | Planning assistance example | Arkansas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Lake Village, Arkansas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Community Garden; Healthy Food Access; Walkability; Entrepreneurship;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RERC-CASE-LFLP-LAKE-VILLAGE-AR-2016-EPA-SUMMARY-REPORT</w:t>
            </w:r>
          </w:p>
        </w:tc>
      </w:tr>
    </w:tbl>
    <w:p>
      <w:pPr>
        <w:pStyle w:val="Heading2"/>
        <w:spacing w:before="160" w:after="60"/>
      </w:pPr>
      <w:r>
        <w:t>McCrory, Arkansas Local Foods, Local Places Summary Report</w:t>
      </w:r>
    </w:p>
    <w:p>
      <w:pPr>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McCrory, Arkansas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Food Education; Commercial Kitchen; Action Planning</w:t>
            </w:r>
          </w:p>
        </w:tc>
      </w:tr>
      <w:tr>
        <w:tc>
          <w:tcPr>
            <w:tcW w:type="dxa" w:w="1944"/>
            <w:shd w:fill="E6F1F5"/>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6F1F5"/>
          </w:tcPr>
          <w:p>
            <w:r>
              <w:rPr>
                <w:b/>
              </w:rPr>
              <w:t>Record ID</w:t>
            </w:r>
          </w:p>
        </w:tc>
        <w:tc>
          <w:tcPr>
            <w:tcW w:type="dxa" w:w="8568"/>
          </w:tcPr>
          <w:p>
            <w:r>
              <w:t>RERC-CASE-LFLP-MCCRORY-AR-2018-EPA-SUMMARY-REPORT</w:t>
            </w:r>
          </w:p>
        </w:tc>
      </w:tr>
    </w:tbl>
    <w:p>
      <w:pPr>
        <w:pStyle w:val="Heading2"/>
        <w:spacing w:before="160" w:after="60"/>
      </w:pPr>
      <w:r>
        <w:t>North Little Rock, Arkansas Local Foods, Local Places Summary Report</w:t>
      </w:r>
    </w:p>
    <w:p>
      <w:pPr>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North Little Rock, Arkansas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Hub; Action Planning; Economic Development</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RERC-CASE-LFLP-NORTH-LITTLE-ROCK-AR-2015-EPA-SUMMARY-REPORT</w:t>
            </w:r>
          </w:p>
        </w:tc>
      </w:tr>
    </w:tbl>
    <w:p>
      <w:pPr>
        <w:pStyle w:val="Heading2"/>
        <w:spacing w:before="160" w:after="60"/>
      </w:pPr>
      <w:r>
        <w:t>Osceola, Arkansas Local Foods, Local Places Summary Report</w:t>
      </w:r>
    </w:p>
    <w:p>
      <w:pPr>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Osceola, Arkansas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Food Education; Healthy Food Access; Action Planning; Economic Development</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RERC-CASE-LFLP-OSCEOLA-AR-2015-EPA-SUMMARY-REPORT</w:t>
            </w:r>
          </w:p>
        </w:tc>
      </w:tr>
    </w:tbl>
    <w:p>
      <w:pPr>
        <w:pStyle w:val="Heading2"/>
        <w:spacing w:before="160" w:after="60"/>
      </w:pPr>
      <w:r>
        <w:t>Russellville, Arkansas Local Foods, Local Places Summary Report</w:t>
      </w:r>
    </w:p>
    <w:p>
      <w:pPr>
        <w:spacing w:after="80"/>
      </w:pPr>
      <w:r>
        <w:rPr>
          <w:b/>
        </w:rPr>
        <w:t>Local Foods, Local Places</w:t>
      </w:r>
      <w:r>
        <w:t xml:space="preserve"> | Planning assistance example | Arkansas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Russellville, Arkansas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Commercial Kitchen; Entrepreneurship</w:t>
            </w:r>
          </w:p>
        </w:tc>
      </w:tr>
      <w:tr>
        <w:tc>
          <w:tcPr>
            <w:tcW w:type="dxa" w:w="1944"/>
            <w:shd w:fill="E9F2EC"/>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9F2EC"/>
          </w:tcPr>
          <w:p>
            <w:r>
              <w:rPr>
                <w:b/>
              </w:rPr>
              <w:t>Record ID</w:t>
            </w:r>
          </w:p>
        </w:tc>
        <w:tc>
          <w:tcPr>
            <w:tcW w:type="dxa" w:w="8568"/>
          </w:tcPr>
          <w:p>
            <w:r>
              <w:t>RERC-CASE-LFLP-RUSSELLVILLE-AR-2019-EPA-SUMMARY-REPORT</w:t>
            </w:r>
          </w:p>
        </w:tc>
      </w:tr>
    </w:tbl>
    <w:p>
      <w:pPr>
        <w:pStyle w:val="Heading2"/>
        <w:spacing w:before="160" w:after="60"/>
      </w:pPr>
      <w:r>
        <w:t>Smart Growth Illustrated: Downtown Brea - Brea, California</w:t>
      </w:r>
    </w:p>
    <w:p>
      <w:pPr>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Illustrated; smart growth principles; built environment; community design; main street revitalization; downtown revitalization; walkability; housing choice</w:t>
            </w:r>
          </w:p>
        </w:tc>
      </w:tr>
      <w:tr>
        <w:tc>
          <w:tcPr>
            <w:tcW w:type="dxa" w:w="1944"/>
            <w:shd w:fill="E6F1F5"/>
          </w:tcPr>
          <w:p>
            <w:r>
              <w:rPr>
                <w:b/>
              </w:rPr>
              <w:t>Official source</w:t>
            </w:r>
          </w:p>
        </w:tc>
        <w:tc>
          <w:tcPr>
            <w:tcW w:type="dxa" w:w="8568"/>
          </w:tcPr>
          <w:p>
            <w:hyperlink r:id="rId654">
              <w:r>
                <w:rPr>
                  <w:color w:val="1B6A8F"/>
                  <w:u w:val="single"/>
                </w:rPr>
                <w:t>Open official page</w:t>
              </w:r>
            </w:hyperlink>
            <w:r>
              <w:t xml:space="preserve"> (https://www.epa.gov/smartgrowth/foster-distinctive-communities-downtown-brea-brea-california)</w:t>
            </w:r>
          </w:p>
        </w:tc>
      </w:tr>
      <w:tr>
        <w:tc>
          <w:tcPr>
            <w:tcW w:type="dxa" w:w="1944"/>
            <w:shd w:fill="E6F1F5"/>
          </w:tcPr>
          <w:p>
            <w:r>
              <w:rPr>
                <w:b/>
              </w:rPr>
              <w:t>Record ID</w:t>
            </w:r>
          </w:p>
        </w:tc>
        <w:tc>
          <w:tcPr>
            <w:tcW w:type="dxa" w:w="8568"/>
          </w:tcPr>
          <w:p>
            <w:r>
              <w:t>RERC-CASE-SMART-GROWTH-EXAMPLES-SMART-GROWTH-ILLUSTRATED-DOWNTOWN-BREA-BREA-CA</w:t>
            </w:r>
          </w:p>
        </w:tc>
      </w:tr>
    </w:tbl>
    <w:p>
      <w:pPr>
        <w:pStyle w:val="Heading2"/>
        <w:spacing w:before="160" w:after="60"/>
      </w:pPr>
      <w:r>
        <w:t>Fresno, California Local Foods, Local Places Summary Report</w:t>
      </w:r>
    </w:p>
    <w:p>
      <w:pPr>
        <w:spacing w:after="80"/>
      </w:pPr>
      <w:r>
        <w:rPr>
          <w:b/>
        </w:rPr>
        <w:t>Local Foods, Local Places</w:t>
      </w:r>
      <w:r>
        <w:t xml:space="preserve"> | Planning assistance example | California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Fresno, California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Healthy Food Access; Brownfields Reuse; Action Planning</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RERC-CASE-LFLP-FRESNO-CA-2016-EPA-SUMMARY-REPORT</w:t>
            </w:r>
          </w:p>
        </w:tc>
      </w:tr>
    </w:tbl>
    <w:p>
      <w:pPr>
        <w:pStyle w:val="Heading2"/>
        <w:spacing w:before="160" w:after="60"/>
      </w:pPr>
      <w:r>
        <w:t>Guadalupe, California (2022)</w:t>
      </w:r>
    </w:p>
    <w:p>
      <w:pPr>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Guadalupe, California received EPA planning assistance to connect outdoor recreation with outdoor recreation economy, main street revitalization, equitable access.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equitable access</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RERC-CASE-RERC-PARTNER-GUADALUPE-CA-2022</w:t>
            </w:r>
          </w:p>
        </w:tc>
      </w:tr>
    </w:tbl>
    <w:p>
      <w:pPr>
        <w:pStyle w:val="Heading2"/>
        <w:spacing w:before="160" w:after="60"/>
      </w:pPr>
      <w:r>
        <w:t>Kern River Valley, California (2025)</w:t>
      </w:r>
    </w:p>
    <w:p>
      <w:pPr>
        <w:spacing w:after="80"/>
      </w:pPr>
      <w:r>
        <w:rPr>
          <w:b/>
        </w:rPr>
        <w:t>Recreation Economy for Rural Communities</w:t>
      </w:r>
      <w:r>
        <w:t xml:space="preserve"> | Planning assistance example | California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Kern River Valley, California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riverfront and water access; climate resilience; workforce development; public health; natural resource stewardship</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RERC-CASE-RERC-PARTNER-KERN-RIVER-VALLEY-CA-2025</w:t>
            </w:r>
          </w:p>
        </w:tc>
      </w:tr>
    </w:tbl>
    <w:p>
      <w:pPr>
        <w:pStyle w:val="Heading2"/>
        <w:spacing w:before="160" w:after="60"/>
      </w:pPr>
      <w:r>
        <w:t>Forest Thinning to Restore Fire Resilience at Lassen Volcanic National Park</w:t>
      </w:r>
    </w:p>
    <w:p>
      <w:pPr>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Wildfire; Forestry; Natural Areas and Wildlife</w:t>
            </w:r>
          </w:p>
        </w:tc>
      </w:tr>
      <w:tr>
        <w:tc>
          <w:tcPr>
            <w:tcW w:type="dxa" w:w="1944"/>
            <w:shd w:fill="E6F1F5"/>
          </w:tcPr>
          <w:p>
            <w:r>
              <w:rPr>
                <w:b/>
              </w:rPr>
              <w:t>Official source</w:t>
            </w:r>
          </w:p>
        </w:tc>
        <w:tc>
          <w:tcPr>
            <w:tcW w:type="dxa" w:w="8568"/>
          </w:tcPr>
          <w:p>
            <w:hyperlink r:id="rId655">
              <w:r>
                <w:rPr>
                  <w:color w:val="1B6A8F"/>
                  <w:u w:val="single"/>
                </w:rPr>
                <w:t>Open official page</w:t>
              </w:r>
            </w:hyperlink>
            <w:r>
              <w:t xml:space="preserve"> (https://toolkit.climate.gov/case-study/forest-thinning-restore-fire-resilience-lassen-volcanic-national-park)</w:t>
            </w:r>
          </w:p>
        </w:tc>
      </w:tr>
      <w:tr>
        <w:tc>
          <w:tcPr>
            <w:tcW w:type="dxa" w:w="1944"/>
            <w:shd w:fill="E6F1F5"/>
          </w:tcPr>
          <w:p>
            <w:r>
              <w:rPr>
                <w:b/>
              </w:rPr>
              <w:t>Record ID</w:t>
            </w:r>
          </w:p>
        </w:tc>
        <w:tc>
          <w:tcPr>
            <w:tcW w:type="dxa" w:w="8568"/>
          </w:tcPr>
          <w:p>
            <w:r>
              <w:t>RERC-CASE-US-CLIMATE-RESILIENCE-TOOLKIT-FOREST-THINNING-TO-RESTORE-FIRE-RESILIENCE-AT-LASSEN-VOLCANIC-NATIONAL-PARK-CA-2024</w:t>
            </w:r>
          </w:p>
        </w:tc>
      </w:tr>
    </w:tbl>
    <w:p>
      <w:pPr>
        <w:pStyle w:val="Heading2"/>
        <w:spacing w:before="160" w:after="60"/>
      </w:pPr>
      <w:r>
        <w:t>Los Angeles, California Local Foods, Local Places Summary Report</w:t>
      </w:r>
    </w:p>
    <w:p>
      <w:pPr>
        <w:spacing w:after="80"/>
      </w:pPr>
      <w:r>
        <w:rPr>
          <w:b/>
        </w:rPr>
        <w:t>Local Foods, Local Places</w:t>
      </w:r>
      <w:r>
        <w:t xml:space="preserve"> | Planning assistance example | California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Los Angeles, California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Entrepreneurship; Economic Development</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RERC-CASE-LFLP-LOS-ANGELES-CA-2015-EPA-SUMMARY-REPORT</w:t>
            </w:r>
          </w:p>
        </w:tc>
      </w:tr>
    </w:tbl>
    <w:p>
      <w:pPr>
        <w:pStyle w:val="Heading2"/>
        <w:spacing w:before="160" w:after="60"/>
      </w:pPr>
      <w:r>
        <w:t>Matching Regional Hiring Trends to Climate Action Plans Creates Training &amp; Career Opportunities</w:t>
      </w:r>
    </w:p>
    <w:p>
      <w:pPr>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Air Quality; Drought; Extreme Heat; Flooding - Coastal; Water Quality; Wildfire; Economy</w:t>
            </w:r>
          </w:p>
        </w:tc>
      </w:tr>
      <w:tr>
        <w:tc>
          <w:tcPr>
            <w:tcW w:type="dxa" w:w="1944"/>
            <w:shd w:fill="E6F1F5"/>
          </w:tcPr>
          <w:p>
            <w:r>
              <w:rPr>
                <w:b/>
              </w:rPr>
              <w:t>Official source</w:t>
            </w:r>
          </w:p>
        </w:tc>
        <w:tc>
          <w:tcPr>
            <w:tcW w:type="dxa" w:w="8568"/>
          </w:tcPr>
          <w:p>
            <w:hyperlink r:id="rId656">
              <w:r>
                <w:rPr>
                  <w:color w:val="1B6A8F"/>
                  <w:u w:val="single"/>
                </w:rPr>
                <w:t>Open official page</w:t>
              </w:r>
            </w:hyperlink>
            <w:r>
              <w:t xml:space="preserve"> (https://toolkit.climate.gov/case-study/matching-regional-hiring-trends-climate-action-plans-creates-training-career)</w:t>
            </w:r>
          </w:p>
        </w:tc>
      </w:tr>
      <w:tr>
        <w:tc>
          <w:tcPr>
            <w:tcW w:type="dxa" w:w="1944"/>
            <w:shd w:fill="E6F1F5"/>
          </w:tcPr>
          <w:p>
            <w:r>
              <w:rPr>
                <w:b/>
              </w:rPr>
              <w:t>Record ID</w:t>
            </w:r>
          </w:p>
        </w:tc>
        <w:tc>
          <w:tcPr>
            <w:tcW w:type="dxa" w:w="8568"/>
          </w:tcPr>
          <w:p>
            <w:r>
              <w:t>RERC-CASE-US-CLIMATE-RESILIENCE-TOOLKIT-MATCHING-REGIONAL-HIRING-TRENDS-TO-CLIMATE-ACTION-PLANS-CREATES-TRAINING-AND-CAREER-OPPO</w:t>
            </w:r>
          </w:p>
        </w:tc>
      </w:tr>
    </w:tbl>
    <w:p>
      <w:pPr>
        <w:pStyle w:val="Heading2"/>
        <w:spacing w:before="160" w:after="60"/>
      </w:pPr>
      <w:r>
        <w:t>Los Angeles, CA Resilience Strategy</w:t>
      </w:r>
    </w:p>
    <w:p>
      <w:pPr>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Building a more resilient Los Angeles starts with addressing the needs of our most vulnerable populations and neighborhoods. Too often, those who are least equipped to handle the effects of catastrophic events end up suffering the most.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Climate Resilience; Drought; Extreme Cold; Extreme Heat; Flooding - Coastal; Flooding - General; Landslides; Wildfire</w:t>
            </w:r>
          </w:p>
        </w:tc>
      </w:tr>
      <w:tr>
        <w:tc>
          <w:tcPr>
            <w:tcW w:type="dxa" w:w="1944"/>
            <w:shd w:fill="E9F2EC"/>
          </w:tcPr>
          <w:p>
            <w:r>
              <w:rPr>
                <w:b/>
              </w:rPr>
              <w:t>Official source</w:t>
            </w:r>
          </w:p>
        </w:tc>
        <w:tc>
          <w:tcPr>
            <w:tcW w:type="dxa" w:w="8568"/>
          </w:tcPr>
          <w:p>
            <w:hyperlink r:id="rId657">
              <w:r>
                <w:rPr>
                  <w:color w:val="1B6A8F"/>
                  <w:u w:val="single"/>
                </w:rPr>
                <w:t>Open official page</w:t>
              </w:r>
            </w:hyperlink>
            <w:r>
              <w:t xml:space="preserve"> (https://toolkit.climate.gov/action-plan/los-angeles-ca-resilience-strategy)</w:t>
            </w:r>
          </w:p>
        </w:tc>
      </w:tr>
      <w:tr>
        <w:tc>
          <w:tcPr>
            <w:tcW w:type="dxa" w:w="1944"/>
            <w:shd w:fill="E9F2EC"/>
          </w:tcPr>
          <w:p>
            <w:r>
              <w:rPr>
                <w:b/>
              </w:rPr>
              <w:t>Record ID</w:t>
            </w:r>
          </w:p>
        </w:tc>
        <w:tc>
          <w:tcPr>
            <w:tcW w:type="dxa" w:w="8568"/>
          </w:tcPr>
          <w:p>
            <w:r>
              <w:t>RERC-CASE-US-CLIMATE-RESILIENCE-TOOLKIT-LOS-ANGELES-CA-RESILIENCE-STRATEGY-CA-2024</w:t>
            </w:r>
          </w:p>
        </w:tc>
      </w:tr>
    </w:tbl>
    <w:p>
      <w:pPr>
        <w:pStyle w:val="Heading2"/>
        <w:spacing w:before="160" w:after="60"/>
      </w:pPr>
      <w:r>
        <w:t>Managed Retreat at Surfer's Point, California</w:t>
      </w:r>
    </w:p>
    <w:p>
      <w:pPr>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Erosion has been a consistent problem at Surfer’s Point, a popular surfing spot in the City of Ventura, California, for more than 20 years. Multiple options were explored by city and nongovernmental groups, including the Surfrider Foundation.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w:t>
            </w:r>
          </w:p>
        </w:tc>
      </w:tr>
      <w:tr>
        <w:tc>
          <w:tcPr>
            <w:tcW w:type="dxa" w:w="1944"/>
            <w:shd w:fill="E6F1F5"/>
          </w:tcPr>
          <w:p>
            <w:r>
              <w:rPr>
                <w:b/>
              </w:rPr>
              <w:t>Official source</w:t>
            </w:r>
          </w:p>
        </w:tc>
        <w:tc>
          <w:tcPr>
            <w:tcW w:type="dxa" w:w="8568"/>
          </w:tcPr>
          <w:p>
            <w:hyperlink r:id="rId658">
              <w:r>
                <w:rPr>
                  <w:color w:val="1B6A8F"/>
                  <w:u w:val="single"/>
                </w:rPr>
                <w:t>Open official page</w:t>
              </w:r>
            </w:hyperlink>
            <w:r>
              <w:t xml:space="preserve"> (https://toolkit.climate.gov/case-study/managed-retreat-surfer%E2%80%99s-point-california)</w:t>
            </w:r>
          </w:p>
        </w:tc>
      </w:tr>
      <w:tr>
        <w:tc>
          <w:tcPr>
            <w:tcW w:type="dxa" w:w="1944"/>
            <w:shd w:fill="E6F1F5"/>
          </w:tcPr>
          <w:p>
            <w:r>
              <w:rPr>
                <w:b/>
              </w:rPr>
              <w:t>Record ID</w:t>
            </w:r>
          </w:p>
        </w:tc>
        <w:tc>
          <w:tcPr>
            <w:tcW w:type="dxa" w:w="8568"/>
          </w:tcPr>
          <w:p>
            <w:r>
              <w:t>RERC-CASE-US-CLIMATE-RESILIENCE-TOOLKIT-MANAGED-RETREAT-AT-SURFER-S-POINT-CALIFORNIA-CA-2010</w:t>
            </w:r>
          </w:p>
        </w:tc>
      </w:tr>
    </w:tbl>
    <w:p>
      <w:pPr>
        <w:pStyle w:val="Heading2"/>
        <w:spacing w:before="160" w:after="60"/>
      </w:pPr>
      <w:r>
        <w:t>Smart Growth Illustrated: The Crossings - Mountain View, California</w:t>
      </w:r>
    </w:p>
    <w:p>
      <w:pPr>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Provide a variety of transportation choices; farmers markets; walkability; active transportation</w:t>
            </w:r>
          </w:p>
        </w:tc>
      </w:tr>
      <w:tr>
        <w:tc>
          <w:tcPr>
            <w:tcW w:type="dxa" w:w="1944"/>
            <w:shd w:fill="E9F2EC"/>
          </w:tcPr>
          <w:p>
            <w:r>
              <w:rPr>
                <w:b/>
              </w:rPr>
              <w:t>Official source</w:t>
            </w:r>
          </w:p>
        </w:tc>
        <w:tc>
          <w:tcPr>
            <w:tcW w:type="dxa" w:w="8568"/>
          </w:tcPr>
          <w:p>
            <w:hyperlink r:id="rId659">
              <w:r>
                <w:rPr>
                  <w:color w:val="1B6A8F"/>
                  <w:u w:val="single"/>
                </w:rPr>
                <w:t>Open official page</w:t>
              </w:r>
            </w:hyperlink>
            <w:r>
              <w:t xml:space="preserve"> (https://www.epa.gov/smartgrowth/provide-transportation-choices-crossings-mountain-view-california)</w:t>
            </w:r>
          </w:p>
        </w:tc>
      </w:tr>
      <w:tr>
        <w:tc>
          <w:tcPr>
            <w:tcW w:type="dxa" w:w="1944"/>
            <w:shd w:fill="E9F2EC"/>
          </w:tcPr>
          <w:p>
            <w:r>
              <w:rPr>
                <w:b/>
              </w:rPr>
              <w:t>Record ID</w:t>
            </w:r>
          </w:p>
        </w:tc>
        <w:tc>
          <w:tcPr>
            <w:tcW w:type="dxa" w:w="8568"/>
          </w:tcPr>
          <w:p>
            <w:r>
              <w:t>RERC-CASE-SMART-GROWTH-EXAMPLES-SMART-GROWTH-ILLUSTRATED-THE-CROSSINGS-MOUNTAIN-VIEW-CA</w:t>
            </w:r>
          </w:p>
        </w:tc>
      </w:tr>
    </w:tbl>
    <w:p>
      <w:pPr>
        <w:pStyle w:val="Heading2"/>
        <w:spacing w:before="160" w:after="60"/>
      </w:pPr>
      <w:r>
        <w:t>A Road-Flooding Fix for a California State Park</w:t>
      </w:r>
    </w:p>
    <w:p>
      <w:pPr>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Flooding from rain and extreme high tides often leaves the road to San Francisco's China Camp State Park inaccessible. So a diverse group of stakeholders, with support from NOAA's Science Collaborative team, proposed raising the road.</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Flooding - Coastal; Flooding - Rainfall-induced; Transportation and Mobility</w:t>
            </w:r>
          </w:p>
        </w:tc>
      </w:tr>
      <w:tr>
        <w:tc>
          <w:tcPr>
            <w:tcW w:type="dxa" w:w="1944"/>
            <w:shd w:fill="E6F1F5"/>
          </w:tcPr>
          <w:p>
            <w:r>
              <w:rPr>
                <w:b/>
              </w:rPr>
              <w:t>Official source</w:t>
            </w:r>
          </w:p>
        </w:tc>
        <w:tc>
          <w:tcPr>
            <w:tcW w:type="dxa" w:w="8568"/>
          </w:tcPr>
          <w:p>
            <w:hyperlink r:id="rId660">
              <w:r>
                <w:rPr>
                  <w:color w:val="1B6A8F"/>
                  <w:u w:val="single"/>
                </w:rPr>
                <w:t>Open official page</w:t>
              </w:r>
            </w:hyperlink>
            <w:r>
              <w:t xml:space="preserve"> (https://toolkit.climate.gov/case-study/road-flooding-fix-california-state-park)</w:t>
            </w:r>
          </w:p>
        </w:tc>
      </w:tr>
      <w:tr>
        <w:tc>
          <w:tcPr>
            <w:tcW w:type="dxa" w:w="1944"/>
            <w:shd w:fill="E6F1F5"/>
          </w:tcPr>
          <w:p>
            <w:r>
              <w:rPr>
                <w:b/>
              </w:rPr>
              <w:t>Record ID</w:t>
            </w:r>
          </w:p>
        </w:tc>
        <w:tc>
          <w:tcPr>
            <w:tcW w:type="dxa" w:w="8568"/>
          </w:tcPr>
          <w:p>
            <w:r>
              <w:t>RERC-CASE-US-CLIMATE-RESILIENCE-TOOLKIT-A-ROAD-FLOODING-FIX-FOR-A-CALIFORNIA-STATE-PARK-CA-2021</w:t>
            </w:r>
          </w:p>
        </w:tc>
      </w:tr>
    </w:tbl>
    <w:p>
      <w:pPr>
        <w:pStyle w:val="Heading2"/>
        <w:spacing w:before="160" w:after="60"/>
      </w:pPr>
      <w:r>
        <w:t>Climate-Smart Adaptation for the North-central California Coast and Ocean</w:t>
      </w:r>
    </w:p>
    <w:p>
      <w:pPr>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w:t>
            </w:r>
          </w:p>
        </w:tc>
      </w:tr>
      <w:tr>
        <w:tc>
          <w:tcPr>
            <w:tcW w:type="dxa" w:w="1944"/>
            <w:shd w:fill="E9F2EC"/>
          </w:tcPr>
          <w:p>
            <w:r>
              <w:rPr>
                <w:b/>
              </w:rPr>
              <w:t>Official source</w:t>
            </w:r>
          </w:p>
        </w:tc>
        <w:tc>
          <w:tcPr>
            <w:tcW w:type="dxa" w:w="8568"/>
          </w:tcPr>
          <w:p>
            <w:hyperlink r:id="rId661">
              <w:r>
                <w:rPr>
                  <w:color w:val="1B6A8F"/>
                  <w:u w:val="single"/>
                </w:rPr>
                <w:t>Open official page</w:t>
              </w:r>
            </w:hyperlink>
            <w:r>
              <w:t xml:space="preserve"> (https://toolkit.climate.gov/case-study/climate-smart-adaptation-north-central-california-coast-and-ocean)</w:t>
            </w:r>
          </w:p>
        </w:tc>
      </w:tr>
      <w:tr>
        <w:tc>
          <w:tcPr>
            <w:tcW w:type="dxa" w:w="1944"/>
            <w:shd w:fill="E9F2EC"/>
          </w:tcPr>
          <w:p>
            <w:r>
              <w:rPr>
                <w:b/>
              </w:rPr>
              <w:t>Record ID</w:t>
            </w:r>
          </w:p>
        </w:tc>
        <w:tc>
          <w:tcPr>
            <w:tcW w:type="dxa" w:w="8568"/>
          </w:tcPr>
          <w:p>
            <w:r>
              <w:t>RERC-CASE-US-CLIMATE-RESILIENCE-TOOLKIT-CLIMATE-SMART-ADAPTATION-FOR-THE-NORTH-CENTRAL-CALIFORNIA-COAST-AND-OCEAN-CA-2013</w:t>
            </w:r>
          </w:p>
        </w:tc>
      </w:tr>
    </w:tbl>
    <w:p>
      <w:pPr>
        <w:pStyle w:val="Heading2"/>
        <w:spacing w:before="160" w:after="60"/>
      </w:pPr>
      <w:r>
        <w:t>Drought Response and Recovery Project for Water Utilities in North Marin Water District, CA</w:t>
      </w:r>
    </w:p>
    <w:p>
      <w:pPr>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Environmental Protection Agency's storymap contains case studies and videos that describe the experiences of small and medium-sized drinking water utilities that successfully responded to drought. Explore the story of the North Marin Water District in California.</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Wildfire; Water Infrastructure - Drinking Water; Water Infrastructure - General</w:t>
            </w:r>
          </w:p>
        </w:tc>
      </w:tr>
      <w:tr>
        <w:tc>
          <w:tcPr>
            <w:tcW w:type="dxa" w:w="1944"/>
            <w:shd w:fill="E6F1F5"/>
          </w:tcPr>
          <w:p>
            <w:r>
              <w:rPr>
                <w:b/>
              </w:rPr>
              <w:t>Official source</w:t>
            </w:r>
          </w:p>
        </w:tc>
        <w:tc>
          <w:tcPr>
            <w:tcW w:type="dxa" w:w="8568"/>
          </w:tcPr>
          <w:p>
            <w:hyperlink r:id="rId662">
              <w:r>
                <w:rPr>
                  <w:color w:val="1B6A8F"/>
                  <w:u w:val="single"/>
                </w:rPr>
                <w:t>Open official page</w:t>
              </w:r>
            </w:hyperlink>
            <w:r>
              <w:t xml:space="preserve"> (https://toolkit.climate.gov/case-study/drought-response-and-recovery-project-water-utilities-north-marin-water-district-ca)</w:t>
            </w:r>
          </w:p>
        </w:tc>
      </w:tr>
      <w:tr>
        <w:tc>
          <w:tcPr>
            <w:tcW w:type="dxa" w:w="1944"/>
            <w:shd w:fill="E6F1F5"/>
          </w:tcPr>
          <w:p>
            <w:r>
              <w:rPr>
                <w:b/>
              </w:rPr>
              <w:t>Record ID</w:t>
            </w:r>
          </w:p>
        </w:tc>
        <w:tc>
          <w:tcPr>
            <w:tcW w:type="dxa" w:w="8568"/>
          </w:tcPr>
          <w:p>
            <w:r>
              <w:t>RERC-CASE-US-CLIMATE-RESILIENCE-TOOLKIT-DROUGHT-RESPONSE-AND-RECOVERY-PROJECT-FOR-WATER-UTILITIES-IN-NORTH-MARIN-WATER-DISTRICT</w:t>
            </w:r>
          </w:p>
        </w:tc>
      </w:tr>
    </w:tbl>
    <w:p>
      <w:pPr>
        <w:pStyle w:val="Heading2"/>
        <w:spacing w:before="160" w:after="60"/>
      </w:pPr>
      <w:r>
        <w:t>Drought Response and Recovery Project for Water Utilities in Tuolumne Utilities District, CA</w:t>
      </w:r>
    </w:p>
    <w:p>
      <w:pPr>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Environmental Protection Agency's storymap contains case studies and videos that describe the experiences of small and medium-sized drinking water utilities that successfully responded to drought. Explore the story of Tuolumne Utilities District, CA.</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Agriculture and Food Supply; Water Infrastructure - General</w:t>
            </w:r>
          </w:p>
        </w:tc>
      </w:tr>
      <w:tr>
        <w:tc>
          <w:tcPr>
            <w:tcW w:type="dxa" w:w="1944"/>
            <w:shd w:fill="E9F2EC"/>
          </w:tcPr>
          <w:p>
            <w:r>
              <w:rPr>
                <w:b/>
              </w:rPr>
              <w:t>Official source</w:t>
            </w:r>
          </w:p>
        </w:tc>
        <w:tc>
          <w:tcPr>
            <w:tcW w:type="dxa" w:w="8568"/>
          </w:tcPr>
          <w:p>
            <w:hyperlink r:id="rId663">
              <w:r>
                <w:rPr>
                  <w:color w:val="1B6A8F"/>
                  <w:u w:val="single"/>
                </w:rPr>
                <w:t>Open official page</w:t>
              </w:r>
            </w:hyperlink>
            <w:r>
              <w:t xml:space="preserve"> (https://toolkit.climate.gov/case-study/drought-response-and-recovery-project-water-utilities-tuolumne-utilities-district-ca)</w:t>
            </w:r>
          </w:p>
        </w:tc>
      </w:tr>
      <w:tr>
        <w:tc>
          <w:tcPr>
            <w:tcW w:type="dxa" w:w="1944"/>
            <w:shd w:fill="E9F2EC"/>
          </w:tcPr>
          <w:p>
            <w:r>
              <w:rPr>
                <w:b/>
              </w:rPr>
              <w:t>Record ID</w:t>
            </w:r>
          </w:p>
        </w:tc>
        <w:tc>
          <w:tcPr>
            <w:tcW w:type="dxa" w:w="8568"/>
          </w:tcPr>
          <w:p>
            <w:r>
              <w:t>RERC-CASE-US-CLIMATE-RESILIENCE-TOOLKIT-DROUGHT-RESPONSE-AND-RECOVERY-PROJECT-FOR-WATER-UTILITIES-IN-TUOLUMNE-UTILITIES-DISTRICT</w:t>
            </w:r>
          </w:p>
        </w:tc>
      </w:tr>
    </w:tbl>
    <w:p>
      <w:pPr>
        <w:pStyle w:val="Heading2"/>
        <w:spacing w:before="160" w:after="60"/>
      </w:pPr>
      <w:r>
        <w:t>How New Battery Capacity Helped California Avoid Another Blackout</w:t>
      </w:r>
    </w:p>
    <w:p>
      <w:pPr>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New battery capacity in the form of battery energy storage (BES) units was a key difference-maker that contributed, along with demand response, to preventing blackouts during California's extreme heatwave in September 2022.</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Energy and Utilities</w:t>
            </w:r>
          </w:p>
        </w:tc>
      </w:tr>
      <w:tr>
        <w:tc>
          <w:tcPr>
            <w:tcW w:type="dxa" w:w="1944"/>
            <w:shd w:fill="E6F1F5"/>
          </w:tcPr>
          <w:p>
            <w:r>
              <w:rPr>
                <w:b/>
              </w:rPr>
              <w:t>Official source</w:t>
            </w:r>
          </w:p>
        </w:tc>
        <w:tc>
          <w:tcPr>
            <w:tcW w:type="dxa" w:w="8568"/>
          </w:tcPr>
          <w:p>
            <w:hyperlink r:id="rId664">
              <w:r>
                <w:rPr>
                  <w:color w:val="1B6A8F"/>
                  <w:u w:val="single"/>
                </w:rPr>
                <w:t>Open official page</w:t>
              </w:r>
            </w:hyperlink>
            <w:r>
              <w:t xml:space="preserve"> (https://toolkit.climate.gov/case-study/how-new-battery-capacity-helped-california-avoid-another-blackout)</w:t>
            </w:r>
          </w:p>
        </w:tc>
      </w:tr>
      <w:tr>
        <w:tc>
          <w:tcPr>
            <w:tcW w:type="dxa" w:w="1944"/>
            <w:shd w:fill="E6F1F5"/>
          </w:tcPr>
          <w:p>
            <w:r>
              <w:rPr>
                <w:b/>
              </w:rPr>
              <w:t>Record ID</w:t>
            </w:r>
          </w:p>
        </w:tc>
        <w:tc>
          <w:tcPr>
            <w:tcW w:type="dxa" w:w="8568"/>
          </w:tcPr>
          <w:p>
            <w:r>
              <w:t>RERC-CASE-US-CLIMATE-RESILIENCE-TOOLKIT-HOW-NEW-BATTERY-CAPACITY-HELPED-CALIFORNIA-AVOID-ANOTHER-BLACKOUT-CA-2023</w:t>
            </w:r>
          </w:p>
        </w:tc>
      </w:tr>
    </w:tbl>
    <w:p>
      <w:pPr>
        <w:pStyle w:val="Heading2"/>
        <w:spacing w:before="160" w:after="60"/>
      </w:pPr>
      <w:r>
        <w:t>Smart Growth Illustrated: Hismen Hin-Nu Terrace - Oakland, California</w:t>
      </w:r>
    </w:p>
    <w:p>
      <w:pPr>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farmers markets; walkability; transit-oriented development; housing choice</w:t>
            </w:r>
          </w:p>
        </w:tc>
      </w:tr>
      <w:tr>
        <w:tc>
          <w:tcPr>
            <w:tcW w:type="dxa" w:w="1944"/>
            <w:shd w:fill="E9F2EC"/>
          </w:tcPr>
          <w:p>
            <w:r>
              <w:rPr>
                <w:b/>
              </w:rPr>
              <w:t>Official source</w:t>
            </w:r>
          </w:p>
        </w:tc>
        <w:tc>
          <w:tcPr>
            <w:tcW w:type="dxa" w:w="8568"/>
          </w:tcPr>
          <w:p>
            <w:hyperlink r:id="rId665">
              <w:r>
                <w:rPr>
                  <w:color w:val="1B6A8F"/>
                  <w:u w:val="single"/>
                </w:rPr>
                <w:t>Open official page</w:t>
              </w:r>
            </w:hyperlink>
            <w:r>
              <w:t xml:space="preserve"> (https://www.epa.gov/smartgrowth/create-range-housing-choices-case-study-hismen-hin-nu-terrace-oakland-california)</w:t>
            </w:r>
          </w:p>
        </w:tc>
      </w:tr>
      <w:tr>
        <w:tc>
          <w:tcPr>
            <w:tcW w:type="dxa" w:w="1944"/>
            <w:shd w:fill="E9F2EC"/>
          </w:tcPr>
          <w:p>
            <w:r>
              <w:rPr>
                <w:b/>
              </w:rPr>
              <w:t>Record ID</w:t>
            </w:r>
          </w:p>
        </w:tc>
        <w:tc>
          <w:tcPr>
            <w:tcW w:type="dxa" w:w="8568"/>
          </w:tcPr>
          <w:p>
            <w:r>
              <w:t>RERC-CASE-SMART-GROWTH-EXAMPLES-SMART-GROWTH-ILLUSTRATED-HISMEN-HIN-NU-TERRACE-OAKLAND-CA</w:t>
            </w:r>
          </w:p>
        </w:tc>
      </w:tr>
    </w:tbl>
    <w:p>
      <w:pPr>
        <w:pStyle w:val="Heading2"/>
        <w:spacing w:before="160" w:after="60"/>
      </w:pPr>
      <w:r>
        <w:t>Quincy, California (2022)</w:t>
      </w:r>
    </w:p>
    <w:p>
      <w:pPr>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Quincy, California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climate resilience; small business development; housing access; equitable access; public health</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RERC-CASE-RERC-PARTNER-QUINCY-CA-2022</w:t>
            </w:r>
          </w:p>
        </w:tc>
      </w:tr>
    </w:tbl>
    <w:p>
      <w:pPr>
        <w:pStyle w:val="Heading2"/>
        <w:spacing w:before="160" w:after="60"/>
      </w:pPr>
      <w:r>
        <w:t>Redding, California Local Foods, Local Places Summary Report</w:t>
      </w:r>
    </w:p>
    <w:p>
      <w:pPr>
        <w:spacing w:after="80"/>
      </w:pPr>
      <w:r>
        <w:rPr>
          <w:b/>
        </w:rPr>
        <w:t>Local Foods, Local Places</w:t>
      </w:r>
      <w:r>
        <w:t xml:space="preserve"> | Planning assistance example | California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2020, Redding, California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 Walkability</w:t>
            </w:r>
          </w:p>
        </w:tc>
      </w:tr>
      <w:tr>
        <w:tc>
          <w:tcPr>
            <w:tcW w:type="dxa" w:w="1944"/>
            <w:shd w:fill="E9F2EC"/>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9F2EC"/>
          </w:tcPr>
          <w:p>
            <w:r>
              <w:rPr>
                <w:b/>
              </w:rPr>
              <w:t>Record ID</w:t>
            </w:r>
          </w:p>
        </w:tc>
        <w:tc>
          <w:tcPr>
            <w:tcW w:type="dxa" w:w="8568"/>
          </w:tcPr>
          <w:p>
            <w:r>
              <w:t>RERC-CASE-LFLP-REDDING-CA-2020-EPA-SUMMARY-REPORT</w:t>
            </w:r>
          </w:p>
        </w:tc>
      </w:tr>
    </w:tbl>
    <w:p>
      <w:pPr>
        <w:pStyle w:val="Heading2"/>
        <w:spacing w:before="160" w:after="60"/>
      </w:pPr>
      <w:r>
        <w:t>Citizen Science for Monarch Monitoring</w:t>
      </w:r>
    </w:p>
    <w:p>
      <w:pPr>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Changing Seasons; Shifting Species, Habitats, and Ecosystems; Natural Areas and Wildlife</w:t>
            </w:r>
          </w:p>
        </w:tc>
      </w:tr>
      <w:tr>
        <w:tc>
          <w:tcPr>
            <w:tcW w:type="dxa" w:w="1944"/>
            <w:shd w:fill="E6F1F5"/>
          </w:tcPr>
          <w:p>
            <w:r>
              <w:rPr>
                <w:b/>
              </w:rPr>
              <w:t>Official source</w:t>
            </w:r>
          </w:p>
        </w:tc>
        <w:tc>
          <w:tcPr>
            <w:tcW w:type="dxa" w:w="8568"/>
          </w:tcPr>
          <w:p>
            <w:hyperlink r:id="rId666">
              <w:r>
                <w:rPr>
                  <w:color w:val="1B6A8F"/>
                  <w:u w:val="single"/>
                </w:rPr>
                <w:t>Open official page</w:t>
              </w:r>
            </w:hyperlink>
            <w:r>
              <w:t xml:space="preserve"> (https://toolkit.climate.gov/case-study/citizen-science-monarch-monitoring)</w:t>
            </w:r>
          </w:p>
        </w:tc>
      </w:tr>
      <w:tr>
        <w:tc>
          <w:tcPr>
            <w:tcW w:type="dxa" w:w="1944"/>
            <w:shd w:fill="E6F1F5"/>
          </w:tcPr>
          <w:p>
            <w:r>
              <w:rPr>
                <w:b/>
              </w:rPr>
              <w:t>Record ID</w:t>
            </w:r>
          </w:p>
        </w:tc>
        <w:tc>
          <w:tcPr>
            <w:tcW w:type="dxa" w:w="8568"/>
          </w:tcPr>
          <w:p>
            <w:r>
              <w:t>RERC-CASE-US-CLIMATE-RESILIENCE-TOOLKIT-CITIZEN-SCIENCE-FOR-MONARCH-MONITORING-CA-2021</w:t>
            </w:r>
          </w:p>
        </w:tc>
      </w:tr>
    </w:tbl>
    <w:p>
      <w:pPr>
        <w:pStyle w:val="Heading2"/>
        <w:spacing w:before="160" w:after="60"/>
      </w:pPr>
      <w:r>
        <w:t>Smart Growth Illustrated: Barrio Logan - San Diego, California</w:t>
      </w:r>
    </w:p>
    <w:p>
      <w:pPr>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farmers markets; downtown revitalization; transit-oriented development; housing choice</w:t>
            </w:r>
          </w:p>
        </w:tc>
      </w:tr>
      <w:tr>
        <w:tc>
          <w:tcPr>
            <w:tcW w:type="dxa" w:w="1944"/>
            <w:shd w:fill="E9F2EC"/>
          </w:tcPr>
          <w:p>
            <w:r>
              <w:rPr>
                <w:b/>
              </w:rPr>
              <w:t>Official source</w:t>
            </w:r>
          </w:p>
        </w:tc>
        <w:tc>
          <w:tcPr>
            <w:tcW w:type="dxa" w:w="8568"/>
          </w:tcPr>
          <w:p>
            <w:hyperlink r:id="rId667">
              <w:r>
                <w:rPr>
                  <w:color w:val="1B6A8F"/>
                  <w:u w:val="single"/>
                </w:rPr>
                <w:t>Open official page</w:t>
              </w:r>
            </w:hyperlink>
            <w:r>
              <w:t xml:space="preserve"> (https://www.epa.gov/smartgrowth/encourage-community-and-stakeholder-collaboration-barrio-logan-san-diego-california)</w:t>
            </w:r>
          </w:p>
        </w:tc>
      </w:tr>
      <w:tr>
        <w:tc>
          <w:tcPr>
            <w:tcW w:type="dxa" w:w="1944"/>
            <w:shd w:fill="E9F2EC"/>
          </w:tcPr>
          <w:p>
            <w:r>
              <w:rPr>
                <w:b/>
              </w:rPr>
              <w:t>Record ID</w:t>
            </w:r>
          </w:p>
        </w:tc>
        <w:tc>
          <w:tcPr>
            <w:tcW w:type="dxa" w:w="8568"/>
          </w:tcPr>
          <w:p>
            <w:r>
              <w:t>RERC-CASE-SMART-GROWTH-EXAMPLES-SMART-GROWTH-ILLUSTRATED-BARRIO-LOGAN-SAN-DIEGO-CA</w:t>
            </w:r>
          </w:p>
        </w:tc>
      </w:tr>
    </w:tbl>
    <w:p>
      <w:pPr>
        <w:pStyle w:val="Heading2"/>
        <w:spacing w:before="160" w:after="60"/>
      </w:pPr>
      <w:r>
        <w:t>Smart Growth Illustrated: Uptown District - San Diego, California</w:t>
      </w:r>
    </w:p>
    <w:p>
      <w:pPr>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Illustrated; smart growth principles; built environment; community design; walkability; active transportation; transit-oriented development; housing choice</w:t>
            </w:r>
          </w:p>
        </w:tc>
      </w:tr>
      <w:tr>
        <w:tc>
          <w:tcPr>
            <w:tcW w:type="dxa" w:w="1944"/>
            <w:shd w:fill="E6F1F5"/>
          </w:tcPr>
          <w:p>
            <w:r>
              <w:rPr>
                <w:b/>
              </w:rPr>
              <w:t>Official source</w:t>
            </w:r>
          </w:p>
        </w:tc>
        <w:tc>
          <w:tcPr>
            <w:tcW w:type="dxa" w:w="8568"/>
          </w:tcPr>
          <w:p>
            <w:hyperlink r:id="rId668">
              <w:r>
                <w:rPr>
                  <w:color w:val="1B6A8F"/>
                  <w:u w:val="single"/>
                </w:rPr>
                <w:t>Open official page</w:t>
              </w:r>
            </w:hyperlink>
            <w:r>
              <w:t xml:space="preserve"> (https://www.epa.gov/smartgrowth/direct-development-towards-existing-communities-uptown-district-san-diego-california)</w:t>
            </w:r>
          </w:p>
        </w:tc>
      </w:tr>
      <w:tr>
        <w:tc>
          <w:tcPr>
            <w:tcW w:type="dxa" w:w="1944"/>
            <w:shd w:fill="E6F1F5"/>
          </w:tcPr>
          <w:p>
            <w:r>
              <w:rPr>
                <w:b/>
              </w:rPr>
              <w:t>Record ID</w:t>
            </w:r>
          </w:p>
        </w:tc>
        <w:tc>
          <w:tcPr>
            <w:tcW w:type="dxa" w:w="8568"/>
          </w:tcPr>
          <w:p>
            <w:r>
              <w:t>RERC-CASE-SMART-GROWTH-EXAMPLES-SMART-GROWTH-ILLUSTRATED-UPTOWN-DISTRICT-SAN-DIEGO-CA</w:t>
            </w:r>
          </w:p>
        </w:tc>
      </w:tr>
    </w:tbl>
    <w:p>
      <w:pPr>
        <w:pStyle w:val="Heading2"/>
        <w:spacing w:before="160" w:after="60"/>
      </w:pPr>
      <w:r>
        <w:t>Smart Growth Illustrated: Compact Development Endorsement Program - San Francisco, California</w:t>
      </w:r>
    </w:p>
    <w:p>
      <w:pPr>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Developers trying to build smart growth developments in the San Francisco Bay Area have an unusual ally: a conservation organization called the Greenbelt Alliance . The alliance works to help level the regulatory playing field, which is tilted against smart growth in many communities.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urban agriculture; farmers markets; downtown revitalization; housing choice</w:t>
            </w:r>
          </w:p>
        </w:tc>
      </w:tr>
      <w:tr>
        <w:tc>
          <w:tcPr>
            <w:tcW w:type="dxa" w:w="1944"/>
            <w:shd w:fill="E9F2EC"/>
          </w:tcPr>
          <w:p>
            <w:r>
              <w:rPr>
                <w:b/>
              </w:rPr>
              <w:t>Official source</w:t>
            </w:r>
          </w:p>
        </w:tc>
        <w:tc>
          <w:tcPr>
            <w:tcW w:type="dxa" w:w="8568"/>
          </w:tcPr>
          <w:p>
            <w:hyperlink r:id="rId669">
              <w:r>
                <w:rPr>
                  <w:color w:val="1B6A8F"/>
                  <w:u w:val="single"/>
                </w:rPr>
                <w:t>Open official page</w:t>
              </w:r>
            </w:hyperlink>
            <w:r>
              <w:t xml:space="preserve"> (https://www.epa.gov/smartgrowth/make-development-decisions-predictable-and-fair-compact-development-endorsement-program)</w:t>
            </w:r>
          </w:p>
        </w:tc>
      </w:tr>
      <w:tr>
        <w:tc>
          <w:tcPr>
            <w:tcW w:type="dxa" w:w="1944"/>
            <w:shd w:fill="E9F2EC"/>
          </w:tcPr>
          <w:p>
            <w:r>
              <w:rPr>
                <w:b/>
              </w:rPr>
              <w:t>Record ID</w:t>
            </w:r>
          </w:p>
        </w:tc>
        <w:tc>
          <w:tcPr>
            <w:tcW w:type="dxa" w:w="8568"/>
          </w:tcPr>
          <w:p>
            <w:r>
              <w:t>RERC-CASE-SMART-GROWTH-EXAMPLES-SMART-GROWTH-ILLUSTRATED-COMPACT-DEVELOPMENT-ENDORSEMENT-PROGRAM-SAN-FRANCISCO-CA</w:t>
            </w:r>
          </w:p>
        </w:tc>
      </w:tr>
    </w:tbl>
    <w:p>
      <w:pPr>
        <w:pStyle w:val="Heading2"/>
        <w:spacing w:before="160" w:after="60"/>
      </w:pPr>
      <w:r>
        <w:t>Adapting to Rising Tides in San Francisco Bay, California</w:t>
      </w:r>
    </w:p>
    <w:p>
      <w:pPr>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As one of the largest and most developed estuaries in North America, San Francisco Bay is under increasing pressure to plan for sea level rise. Anticipated sea level rise ranges from 20 to 55 inches along the California coast.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Flooding - Coastal; Flooding - General</w:t>
            </w:r>
          </w:p>
        </w:tc>
      </w:tr>
      <w:tr>
        <w:tc>
          <w:tcPr>
            <w:tcW w:type="dxa" w:w="1944"/>
            <w:shd w:fill="E6F1F5"/>
          </w:tcPr>
          <w:p>
            <w:r>
              <w:rPr>
                <w:b/>
              </w:rPr>
              <w:t>Official source</w:t>
            </w:r>
          </w:p>
        </w:tc>
        <w:tc>
          <w:tcPr>
            <w:tcW w:type="dxa" w:w="8568"/>
          </w:tcPr>
          <w:p>
            <w:hyperlink r:id="rId670">
              <w:r>
                <w:rPr>
                  <w:color w:val="1B6A8F"/>
                  <w:u w:val="single"/>
                </w:rPr>
                <w:t>Open official page</w:t>
              </w:r>
            </w:hyperlink>
            <w:r>
              <w:t xml:space="preserve"> (https://toolkit.climate.gov/case-study/adapting-rising-tides-san-francisco-bay-california)</w:t>
            </w:r>
          </w:p>
        </w:tc>
      </w:tr>
      <w:tr>
        <w:tc>
          <w:tcPr>
            <w:tcW w:type="dxa" w:w="1944"/>
            <w:shd w:fill="E6F1F5"/>
          </w:tcPr>
          <w:p>
            <w:r>
              <w:rPr>
                <w:b/>
              </w:rPr>
              <w:t>Record ID</w:t>
            </w:r>
          </w:p>
        </w:tc>
        <w:tc>
          <w:tcPr>
            <w:tcW w:type="dxa" w:w="8568"/>
          </w:tcPr>
          <w:p>
            <w:r>
              <w:t>RERC-CASE-US-CLIMATE-RESILIENCE-TOOLKIT-ADAPTING-TO-RISING-TIDES-IN-SAN-FRANCISCO-BAY-CALIFORNIA-CA-2010</w:t>
            </w:r>
          </w:p>
        </w:tc>
      </w:tr>
    </w:tbl>
    <w:p>
      <w:pPr>
        <w:pStyle w:val="Heading2"/>
        <w:spacing w:before="160" w:after="60"/>
      </w:pPr>
      <w:r>
        <w:t>California State Coastal Conservancy: Gravel Beach and Berm for Shorebird Habitat Creation, Erosion Control and Flood Protection</w:t>
      </w:r>
    </w:p>
    <w:p>
      <w:pPr>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Flooding - Coastal; Natural Areas and Wildlife</w:t>
            </w:r>
          </w:p>
        </w:tc>
      </w:tr>
      <w:tr>
        <w:tc>
          <w:tcPr>
            <w:tcW w:type="dxa" w:w="1944"/>
            <w:shd w:fill="E9F2EC"/>
          </w:tcPr>
          <w:p>
            <w:r>
              <w:rPr>
                <w:b/>
              </w:rPr>
              <w:t>Official source</w:t>
            </w:r>
          </w:p>
        </w:tc>
        <w:tc>
          <w:tcPr>
            <w:tcW w:type="dxa" w:w="8568"/>
          </w:tcPr>
          <w:p>
            <w:hyperlink r:id="rId671">
              <w:r>
                <w:rPr>
                  <w:color w:val="1B6A8F"/>
                  <w:u w:val="single"/>
                </w:rPr>
                <w:t>Open official page</w:t>
              </w:r>
            </w:hyperlink>
            <w:r>
              <w:t xml:space="preserve"> (https://toolkit.climate.gov/case-study/california-state-coastal-conservancy-gravel-beach-and-berm-shorebird-habitat-creation)</w:t>
            </w:r>
          </w:p>
        </w:tc>
      </w:tr>
      <w:tr>
        <w:tc>
          <w:tcPr>
            <w:tcW w:type="dxa" w:w="1944"/>
            <w:shd w:fill="E9F2EC"/>
          </w:tcPr>
          <w:p>
            <w:r>
              <w:rPr>
                <w:b/>
              </w:rPr>
              <w:t>Record ID</w:t>
            </w:r>
          </w:p>
        </w:tc>
        <w:tc>
          <w:tcPr>
            <w:tcW w:type="dxa" w:w="8568"/>
          </w:tcPr>
          <w:p>
            <w:r>
              <w:t>RERC-CASE-US-CLIMATE-RESILIENCE-TOOLKIT-CALIFORNIA-STATE-COASTAL-CONSERVANCY-GRAVEL-BEACH-AND-BERM-FOR-SHOREBIRD-HABITAT-CREATIO</w:t>
            </w:r>
          </w:p>
        </w:tc>
      </w:tr>
    </w:tbl>
    <w:p>
      <w:pPr>
        <w:pStyle w:val="Heading2"/>
        <w:spacing w:before="160" w:after="60"/>
      </w:pPr>
      <w:r>
        <w:t>Ukiah, California Local Foods, Local Places Summary Report</w:t>
      </w:r>
    </w:p>
    <w:p>
      <w:pPr>
        <w:spacing w:after="80"/>
      </w:pPr>
      <w:r>
        <w:rPr>
          <w:b/>
        </w:rPr>
        <w:t>Local Foods, Local Places</w:t>
      </w:r>
      <w:r>
        <w:t xml:space="preserve"> | Planning assistance example | California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Ukiah, California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Commercial Kitchen; Brownfields Reuse</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RERC-CASE-LFLP-UKIAH-CA-2017-EPA-SUMMARY-REPORT</w:t>
            </w:r>
          </w:p>
        </w:tc>
      </w:tr>
    </w:tbl>
    <w:p>
      <w:pPr>
        <w:pStyle w:val="Heading2"/>
        <w:spacing w:before="160" w:after="60"/>
      </w:pPr>
      <w:r>
        <w:t>Yreka, California (2022)</w:t>
      </w:r>
    </w:p>
    <w:p>
      <w:pPr>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Yreka, California received EPA planning assistance to connect outdoor recreation with outdoor recreation economy, main street revitalization, small business development.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small business development; public health</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RERC-CASE-RERC-PARTNER-YREKA-CA-2022</w:t>
            </w:r>
          </w:p>
        </w:tc>
      </w:tr>
    </w:tbl>
    <w:p>
      <w:pPr>
        <w:pStyle w:val="Heading2"/>
        <w:spacing w:before="160" w:after="60"/>
      </w:pPr>
      <w:r>
        <w:t>Alamosa, Colorado Local Foods, Local Places Summary Report</w:t>
      </w:r>
    </w:p>
    <w:p>
      <w:pPr>
        <w:spacing w:after="80"/>
      </w:pPr>
      <w:r>
        <w:rPr>
          <w:b/>
        </w:rPr>
        <w:t>Local Foods, Local Places</w:t>
      </w:r>
      <w:r>
        <w:t xml:space="preserve"> | Planning assistance example | Colorado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Alamosa, Colorado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RERC-CASE-LFLP-ALAMOSA-CO-2017-EPA-SUMMARY-REPORT</w:t>
            </w:r>
          </w:p>
        </w:tc>
      </w:tr>
    </w:tbl>
    <w:p>
      <w:pPr>
        <w:pStyle w:val="Heading2"/>
        <w:spacing w:before="160" w:after="60"/>
      </w:pPr>
      <w:r>
        <w:t>Smart Growth Illustrated: Benedict Commons - Aspen, Colorado</w:t>
      </w:r>
    </w:p>
    <w:p>
      <w:pPr>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Benedict Commons is a green, affordable housing option in high-cost Aspen, Colorado. The community was designed for residents earning approximately $17,000 to $38,000 per year.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downtown revitalization; walkability; housing choice; affordable housing</w:t>
            </w:r>
          </w:p>
        </w:tc>
      </w:tr>
      <w:tr>
        <w:tc>
          <w:tcPr>
            <w:tcW w:type="dxa" w:w="1944"/>
            <w:shd w:fill="E9F2EC"/>
          </w:tcPr>
          <w:p>
            <w:r>
              <w:rPr>
                <w:b/>
              </w:rPr>
              <w:t>Official source</w:t>
            </w:r>
          </w:p>
        </w:tc>
        <w:tc>
          <w:tcPr>
            <w:tcW w:type="dxa" w:w="8568"/>
          </w:tcPr>
          <w:p>
            <w:hyperlink r:id="rId672">
              <w:r>
                <w:rPr>
                  <w:color w:val="1B6A8F"/>
                  <w:u w:val="single"/>
                </w:rPr>
                <w:t>Open official page</w:t>
              </w:r>
            </w:hyperlink>
            <w:r>
              <w:t xml:space="preserve"> (https://www.epa.gov/smartgrowth/create-range-housing-choices-case-study-benedict-commons-aspen-colorado)</w:t>
            </w:r>
          </w:p>
        </w:tc>
      </w:tr>
      <w:tr>
        <w:tc>
          <w:tcPr>
            <w:tcW w:type="dxa" w:w="1944"/>
            <w:shd w:fill="E9F2EC"/>
          </w:tcPr>
          <w:p>
            <w:r>
              <w:rPr>
                <w:b/>
              </w:rPr>
              <w:t>Record ID</w:t>
            </w:r>
          </w:p>
        </w:tc>
        <w:tc>
          <w:tcPr>
            <w:tcW w:type="dxa" w:w="8568"/>
          </w:tcPr>
          <w:p>
            <w:r>
              <w:t>RERC-CASE-SMART-GROWTH-EXAMPLES-SMART-GROWTH-ILLUSTRATED-BENEDICT-COMMONS-ASPEN-CO</w:t>
            </w:r>
          </w:p>
        </w:tc>
      </w:tr>
    </w:tbl>
    <w:p>
      <w:pPr>
        <w:pStyle w:val="Heading2"/>
        <w:spacing w:before="160" w:after="60"/>
      </w:pPr>
      <w:r>
        <w:t>Aurora, CO: Flying High Again</w:t>
      </w:r>
    </w:p>
    <w:p>
      <w:pPr>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Flying High Again Aurora, Colorado In the early 1950s, a former Navy test pilot named Robert M. Stanley was searching for a new home for Stanley Aviation.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EPA Revolving Loan Funds</w:t>
            </w:r>
          </w:p>
        </w:tc>
      </w:tr>
      <w:tr>
        <w:tc>
          <w:tcPr>
            <w:tcW w:type="dxa" w:w="1944"/>
            <w:shd w:fill="E6F1F5"/>
          </w:tcPr>
          <w:p>
            <w:r>
              <w:rPr>
                <w:b/>
              </w:rPr>
              <w:t>Official source</w:t>
            </w:r>
          </w:p>
        </w:tc>
        <w:tc>
          <w:tcPr>
            <w:tcW w:type="dxa" w:w="8568"/>
          </w:tcPr>
          <w:p>
            <w:hyperlink r:id="rId673">
              <w:r>
                <w:rPr>
                  <w:color w:val="1B6A8F"/>
                  <w:u w:val="single"/>
                </w:rPr>
                <w:t>Open official page</w:t>
              </w:r>
            </w:hyperlink>
            <w:r>
              <w:t xml:space="preserve"> (https://www.epa.gov/brownfields/aurora-co-flying-high-again)</w:t>
            </w:r>
          </w:p>
        </w:tc>
      </w:tr>
      <w:tr>
        <w:tc>
          <w:tcPr>
            <w:tcW w:type="dxa" w:w="1944"/>
            <w:shd w:fill="E6F1F5"/>
          </w:tcPr>
          <w:p>
            <w:r>
              <w:rPr>
                <w:b/>
              </w:rPr>
              <w:t>Record ID</w:t>
            </w:r>
          </w:p>
        </w:tc>
        <w:tc>
          <w:tcPr>
            <w:tcW w:type="dxa" w:w="8568"/>
          </w:tcPr>
          <w:p>
            <w:r>
              <w:t>RERC-CASE-BROWNFIELDS-SUCCESS-STORIES-AURORA-CO-FLYING-HIGH-AGAIN-CO-2018</w:t>
            </w:r>
          </w:p>
        </w:tc>
      </w:tr>
    </w:tbl>
    <w:p>
      <w:pPr>
        <w:pStyle w:val="Heading2"/>
        <w:spacing w:before="160" w:after="60"/>
      </w:pPr>
      <w:r>
        <w:t>Smart Growth Illustrated: Eighth and Pearl - Boulder, Colorado</w:t>
      </w:r>
    </w:p>
    <w:p>
      <w:pPr>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Mix land uses; main street revitalization; walkability; transit-oriented development</w:t>
            </w:r>
          </w:p>
        </w:tc>
      </w:tr>
      <w:tr>
        <w:tc>
          <w:tcPr>
            <w:tcW w:type="dxa" w:w="1944"/>
            <w:shd w:fill="E9F2EC"/>
          </w:tcPr>
          <w:p>
            <w:r>
              <w:rPr>
                <w:b/>
              </w:rPr>
              <w:t>Official source</w:t>
            </w:r>
          </w:p>
        </w:tc>
        <w:tc>
          <w:tcPr>
            <w:tcW w:type="dxa" w:w="8568"/>
          </w:tcPr>
          <w:p>
            <w:hyperlink r:id="rId674">
              <w:r>
                <w:rPr>
                  <w:color w:val="1B6A8F"/>
                  <w:u w:val="single"/>
                </w:rPr>
                <w:t>Open official page</w:t>
              </w:r>
            </w:hyperlink>
            <w:r>
              <w:t xml:space="preserve"> (https://www.epa.gov/smartgrowth/mix-land-uses-eighth-pearl-boulder-colorado)</w:t>
            </w:r>
          </w:p>
        </w:tc>
      </w:tr>
      <w:tr>
        <w:tc>
          <w:tcPr>
            <w:tcW w:type="dxa" w:w="1944"/>
            <w:shd w:fill="E9F2EC"/>
          </w:tcPr>
          <w:p>
            <w:r>
              <w:rPr>
                <w:b/>
              </w:rPr>
              <w:t>Record ID</w:t>
            </w:r>
          </w:p>
        </w:tc>
        <w:tc>
          <w:tcPr>
            <w:tcW w:type="dxa" w:w="8568"/>
          </w:tcPr>
          <w:p>
            <w:r>
              <w:t>RERC-CASE-SMART-GROWTH-EXAMPLES-SMART-GROWTH-ILLUSTRATED-EIGHTH-AND-PEARL-BOULDER-CO</w:t>
            </w:r>
          </w:p>
        </w:tc>
      </w:tr>
    </w:tbl>
    <w:p>
      <w:pPr>
        <w:pStyle w:val="Heading2"/>
        <w:spacing w:before="160" w:after="60"/>
      </w:pPr>
      <w:r>
        <w:t>RestoreNet: Collaboration to Improve Success of Seed-Based Restoration on the Colorado Plateau</w:t>
      </w:r>
    </w:p>
    <w:p>
      <w:pPr>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RestoreNet tests the effectiveness of different combinations of restoration treatments and seeded plant species in a small scale, low risk environment.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Changing Seasons; Drought; Erosion and Shoreline Recession; Multiple or All Hazards; Natural Areas and Wildlife</w:t>
            </w:r>
          </w:p>
        </w:tc>
      </w:tr>
      <w:tr>
        <w:tc>
          <w:tcPr>
            <w:tcW w:type="dxa" w:w="1944"/>
            <w:shd w:fill="E6F1F5"/>
          </w:tcPr>
          <w:p>
            <w:r>
              <w:rPr>
                <w:b/>
              </w:rPr>
              <w:t>Official source</w:t>
            </w:r>
          </w:p>
        </w:tc>
        <w:tc>
          <w:tcPr>
            <w:tcW w:type="dxa" w:w="8568"/>
          </w:tcPr>
          <w:p>
            <w:hyperlink r:id="rId675">
              <w:r>
                <w:rPr>
                  <w:color w:val="1B6A8F"/>
                  <w:u w:val="single"/>
                </w:rPr>
                <w:t>Open official page</w:t>
              </w:r>
            </w:hyperlink>
            <w:r>
              <w:t xml:space="preserve"> (https://toolkit.climate.gov/case-study/restorenet-collaboration-improve-success-seed-based-restoration-colorado-plateau)</w:t>
            </w:r>
          </w:p>
        </w:tc>
      </w:tr>
      <w:tr>
        <w:tc>
          <w:tcPr>
            <w:tcW w:type="dxa" w:w="1944"/>
            <w:shd w:fill="E6F1F5"/>
          </w:tcPr>
          <w:p>
            <w:r>
              <w:rPr>
                <w:b/>
              </w:rPr>
              <w:t>Record ID</w:t>
            </w:r>
          </w:p>
        </w:tc>
        <w:tc>
          <w:tcPr>
            <w:tcW w:type="dxa" w:w="8568"/>
          </w:tcPr>
          <w:p>
            <w:r>
              <w:t>RERC-CASE-US-CLIMATE-RESILIENCE-TOOLKIT-RESTORENET-COLLABORATION-TO-IMPROVE-SUCCESS-OF-SEED-BASED-RESTORATION-ON-THE-COLORADO-PL</w:t>
            </w:r>
          </w:p>
        </w:tc>
      </w:tr>
    </w:tbl>
    <w:p>
      <w:pPr>
        <w:pStyle w:val="Heading2"/>
        <w:spacing w:before="160" w:after="60"/>
      </w:pPr>
      <w:r>
        <w:t>Denver, Colorado Local Foods, Local Places Summary Report</w:t>
      </w:r>
    </w:p>
    <w:p>
      <w:pPr>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Denver, Colorado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Education; Action Planning;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RERC-CASE-LFLP-DENVER-CO-2016-EPA-SUMMARY-REPORT</w:t>
            </w:r>
          </w:p>
        </w:tc>
      </w:tr>
    </w:tbl>
    <w:p>
      <w:pPr>
        <w:pStyle w:val="Heading2"/>
        <w:spacing w:before="160" w:after="60"/>
      </w:pPr>
      <w:r>
        <w:t>Smart Growth Illustrated: Highlands' Garden Village - Denver, Colorado</w:t>
      </w:r>
    </w:p>
    <w:p>
      <w:pPr>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Highlands' Garden Village is a compact, mixed-use, infill community built on the site of a former amusement park near downtown Denver. The site was abandoned when the Elitch Gardens Amusement Park relocated to Denver in late 1994.</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Illustrated; smart growth principles; built environment; community design; Take advantage of compact building design; urban agriculture; farmers markets; downtown revitalization</w:t>
            </w:r>
          </w:p>
        </w:tc>
      </w:tr>
      <w:tr>
        <w:tc>
          <w:tcPr>
            <w:tcW w:type="dxa" w:w="1944"/>
            <w:shd w:fill="E6F1F5"/>
          </w:tcPr>
          <w:p>
            <w:r>
              <w:rPr>
                <w:b/>
              </w:rPr>
              <w:t>Official source</w:t>
            </w:r>
          </w:p>
        </w:tc>
        <w:tc>
          <w:tcPr>
            <w:tcW w:type="dxa" w:w="8568"/>
          </w:tcPr>
          <w:p>
            <w:hyperlink r:id="rId676">
              <w:r>
                <w:rPr>
                  <w:color w:val="1B6A8F"/>
                  <w:u w:val="single"/>
                </w:rPr>
                <w:t>Open official page</w:t>
              </w:r>
            </w:hyperlink>
            <w:r>
              <w:t xml:space="preserve"> (https://www.epa.gov/smartgrowth/take-advantage-compact-building-design-highlands-garden-village-denver-colorado)</w:t>
            </w:r>
          </w:p>
        </w:tc>
      </w:tr>
      <w:tr>
        <w:tc>
          <w:tcPr>
            <w:tcW w:type="dxa" w:w="1944"/>
            <w:shd w:fill="E6F1F5"/>
          </w:tcPr>
          <w:p>
            <w:r>
              <w:rPr>
                <w:b/>
              </w:rPr>
              <w:t>Record ID</w:t>
            </w:r>
          </w:p>
        </w:tc>
        <w:tc>
          <w:tcPr>
            <w:tcW w:type="dxa" w:w="8568"/>
          </w:tcPr>
          <w:p>
            <w:r>
              <w:t>RERC-CASE-SMART-GROWTH-EXAMPLES-SMART-GROWTH-ILLUSTRATED-HIGHLANDS-GARDEN-VILLAGE-DENVER-CO</w:t>
            </w:r>
          </w:p>
        </w:tc>
      </w:tr>
    </w:tbl>
    <w:p>
      <w:pPr>
        <w:pStyle w:val="Heading2"/>
        <w:spacing w:before="160" w:after="60"/>
      </w:pPr>
      <w:r>
        <w:t>Greeley, Colorado Local Foods, Local Places Summary Report</w:t>
      </w:r>
    </w:p>
    <w:p>
      <w:pPr>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Greeley, Colorado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 Entrepreneurship;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RERC-CASE-LFLP-GREELEY-CO-2016-EPA-SUMMARY-REPORT</w:t>
            </w:r>
          </w:p>
        </w:tc>
      </w:tr>
    </w:tbl>
    <w:p>
      <w:pPr>
        <w:pStyle w:val="Heading2"/>
        <w:spacing w:before="160" w:after="60"/>
      </w:pPr>
      <w:r>
        <w:t>Lakewood, CO: Housing and the Arts at Lamar Street Station</w:t>
      </w:r>
    </w:p>
    <w:p>
      <w:pPr>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Housing and the Arts at Lamar Street Station Lakewood, Colorado This colorful mural by Bobby MaGee Lopez Just 15 minutes outside downtown Denver, a renaissance is underway. called “Hear the Rail a Hummin’” welcomes The pioneering spirit that once drove early settlers to explore the western visitors to Lamar Station.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677">
              <w:r>
                <w:rPr>
                  <w:color w:val="1B6A8F"/>
                  <w:u w:val="single"/>
                </w:rPr>
                <w:t>Open official page</w:t>
              </w:r>
            </w:hyperlink>
            <w:r>
              <w:t xml:space="preserve"> (https://www.epa.gov/sites/default/files/2015-09/documents/lakewood_co.pdf)</w:t>
            </w:r>
          </w:p>
        </w:tc>
      </w:tr>
      <w:tr>
        <w:tc>
          <w:tcPr>
            <w:tcW w:type="dxa" w:w="1944"/>
            <w:shd w:fill="E6F1F5"/>
          </w:tcPr>
          <w:p>
            <w:r>
              <w:rPr>
                <w:b/>
              </w:rPr>
              <w:t>Record ID</w:t>
            </w:r>
          </w:p>
        </w:tc>
        <w:tc>
          <w:tcPr>
            <w:tcW w:type="dxa" w:w="8568"/>
          </w:tcPr>
          <w:p>
            <w:r>
              <w:t>RERC-CASE-BROWNFIELDS-SUCCESS-STORIES-LAKEWOOD-CO-HOUSING-AND-THE-ARTS-AT-LAMAR-STREET-STATION-CO-2015</w:t>
            </w:r>
          </w:p>
        </w:tc>
      </w:tr>
    </w:tbl>
    <w:p>
      <w:pPr>
        <w:pStyle w:val="Heading2"/>
        <w:spacing w:before="160" w:after="60"/>
      </w:pPr>
      <w:r>
        <w:t>Monte Vista, Colorado (2022)</w:t>
      </w:r>
    </w:p>
    <w:p>
      <w:pPr>
        <w:spacing w:after="80"/>
      </w:pPr>
      <w:r>
        <w:rPr>
          <w:b/>
        </w:rPr>
        <w:t>Recreation Economy for Rural Communities</w:t>
      </w:r>
      <w:r>
        <w:t xml:space="preserve"> | Planning assistance example | Colorado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Monte Vista, Colorado received EPA planning assistance to connect outdoor recreation with outdoor recreation economy, main street revitalization, small business development.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small business development; equitable access;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RERC-CASE-RERC-PARTNER-MONTE-VISTA-CO-2022</w:t>
            </w:r>
          </w:p>
        </w:tc>
      </w:tr>
    </w:tbl>
    <w:p>
      <w:pPr>
        <w:pStyle w:val="Heading2"/>
        <w:spacing w:before="160" w:after="60"/>
      </w:pPr>
      <w:r>
        <w:t>A New Generation of Water Planners Confronts Change Along the Colorado River</w:t>
      </w:r>
    </w:p>
    <w:p>
      <w:pPr>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Reduced flows and increased demand for Colorado River water represent a real and present danger in the West. To address the threat, water managers and modelers initiated a study to understand the system, consider options, and take action.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Water Infrastructure - General</w:t>
            </w:r>
          </w:p>
        </w:tc>
      </w:tr>
      <w:tr>
        <w:tc>
          <w:tcPr>
            <w:tcW w:type="dxa" w:w="1944"/>
            <w:shd w:fill="E6F1F5"/>
          </w:tcPr>
          <w:p>
            <w:r>
              <w:rPr>
                <w:b/>
              </w:rPr>
              <w:t>Official source</w:t>
            </w:r>
          </w:p>
        </w:tc>
        <w:tc>
          <w:tcPr>
            <w:tcW w:type="dxa" w:w="8568"/>
          </w:tcPr>
          <w:p>
            <w:hyperlink r:id="rId678">
              <w:r>
                <w:rPr>
                  <w:color w:val="1B6A8F"/>
                  <w:u w:val="single"/>
                </w:rPr>
                <w:t>Open official page</w:t>
              </w:r>
            </w:hyperlink>
            <w:r>
              <w:t xml:space="preserve"> (https://toolkit.climate.gov/case-study/new-generation-water-planners-confronts-change-along-colorado-river)</w:t>
            </w:r>
          </w:p>
        </w:tc>
      </w:tr>
      <w:tr>
        <w:tc>
          <w:tcPr>
            <w:tcW w:type="dxa" w:w="1944"/>
            <w:shd w:fill="E6F1F5"/>
          </w:tcPr>
          <w:p>
            <w:r>
              <w:rPr>
                <w:b/>
              </w:rPr>
              <w:t>Record ID</w:t>
            </w:r>
          </w:p>
        </w:tc>
        <w:tc>
          <w:tcPr>
            <w:tcW w:type="dxa" w:w="8568"/>
          </w:tcPr>
          <w:p>
            <w:r>
              <w:t>RERC-CASE-US-CLIMATE-RESILIENCE-TOOLKIT-A-NEW-GENERATION-OF-WATER-PLANNERS-CONFRONTS-CHANGE-ALONG-THE-COLORADO-RIVER-CO-2016</w:t>
            </w:r>
          </w:p>
        </w:tc>
      </w:tr>
    </w:tbl>
    <w:p>
      <w:pPr>
        <w:pStyle w:val="Heading2"/>
        <w:spacing w:before="160" w:after="60"/>
      </w:pPr>
      <w:r>
        <w:t>Charting Colorado's Vulnerability to Climate Change</w:t>
      </w:r>
    </w:p>
    <w:p>
      <w:pPr>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Responding to growing awareness of climate change impacts, the State of Colorado commissioned two of its universities to complete an initial study of the state's vulnerabilities.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Multiple or All Hazards; Multiple or All Assets</w:t>
            </w:r>
          </w:p>
        </w:tc>
      </w:tr>
      <w:tr>
        <w:tc>
          <w:tcPr>
            <w:tcW w:type="dxa" w:w="1944"/>
            <w:shd w:fill="E9F2EC"/>
          </w:tcPr>
          <w:p>
            <w:r>
              <w:rPr>
                <w:b/>
              </w:rPr>
              <w:t>Official source</w:t>
            </w:r>
          </w:p>
        </w:tc>
        <w:tc>
          <w:tcPr>
            <w:tcW w:type="dxa" w:w="8568"/>
          </w:tcPr>
          <w:p>
            <w:hyperlink r:id="rId679">
              <w:r>
                <w:rPr>
                  <w:color w:val="1B6A8F"/>
                  <w:u w:val="single"/>
                </w:rPr>
                <w:t>Open official page</w:t>
              </w:r>
            </w:hyperlink>
            <w:r>
              <w:t xml:space="preserve"> (https://toolkit.climate.gov/case-study/charting-colorado%E2%80%99s-vulnerability-climate-change)</w:t>
            </w:r>
          </w:p>
        </w:tc>
      </w:tr>
      <w:tr>
        <w:tc>
          <w:tcPr>
            <w:tcW w:type="dxa" w:w="1944"/>
            <w:shd w:fill="E9F2EC"/>
          </w:tcPr>
          <w:p>
            <w:r>
              <w:rPr>
                <w:b/>
              </w:rPr>
              <w:t>Record ID</w:t>
            </w:r>
          </w:p>
        </w:tc>
        <w:tc>
          <w:tcPr>
            <w:tcW w:type="dxa" w:w="8568"/>
          </w:tcPr>
          <w:p>
            <w:r>
              <w:t>RERC-CASE-US-CLIMATE-RESILIENCE-TOOLKIT-CHARTING-COLORADO-S-VULNERABILITY-TO-CLIMATE-CHANGE-CO-2015</w:t>
            </w:r>
          </w:p>
        </w:tc>
      </w:tr>
    </w:tbl>
    <w:p>
      <w:pPr>
        <w:pStyle w:val="Heading2"/>
        <w:spacing w:before="160" w:after="60"/>
      </w:pPr>
      <w:r>
        <w:t>West-Wide Climate Risk Assessments: Irrigation Demand and Reservoir Evaporation Projections</w:t>
      </w:r>
    </w:p>
    <w:p>
      <w:pPr>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order to better understand the future of the water supply, the Bureau of Reclamation conducted a survey of eight major river basins and twelve reservoirs in the western United States as part of Reclamation's West-Wide Climate Risk Assessments project.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Agriculture and Food Supply; Water Infrastructure - General</w:t>
            </w:r>
          </w:p>
        </w:tc>
      </w:tr>
      <w:tr>
        <w:tc>
          <w:tcPr>
            <w:tcW w:type="dxa" w:w="1944"/>
            <w:shd w:fill="E6F1F5"/>
          </w:tcPr>
          <w:p>
            <w:r>
              <w:rPr>
                <w:b/>
              </w:rPr>
              <w:t>Official source</w:t>
            </w:r>
          </w:p>
        </w:tc>
        <w:tc>
          <w:tcPr>
            <w:tcW w:type="dxa" w:w="8568"/>
          </w:tcPr>
          <w:p>
            <w:hyperlink r:id="rId680">
              <w:r>
                <w:rPr>
                  <w:color w:val="1B6A8F"/>
                  <w:u w:val="single"/>
                </w:rPr>
                <w:t>Open official page</w:t>
              </w:r>
            </w:hyperlink>
            <w:r>
              <w:t xml:space="preserve"> (https://toolkit.climate.gov/case-study/west-wide-climate-risk-assessments-irrigation-demand-and-reservoir-evaporation)</w:t>
            </w:r>
          </w:p>
        </w:tc>
      </w:tr>
      <w:tr>
        <w:tc>
          <w:tcPr>
            <w:tcW w:type="dxa" w:w="1944"/>
            <w:shd w:fill="E6F1F5"/>
          </w:tcPr>
          <w:p>
            <w:r>
              <w:rPr>
                <w:b/>
              </w:rPr>
              <w:t>Record ID</w:t>
            </w:r>
          </w:p>
        </w:tc>
        <w:tc>
          <w:tcPr>
            <w:tcW w:type="dxa" w:w="8568"/>
          </w:tcPr>
          <w:p>
            <w:r>
              <w:t>RERC-CASE-US-CLIMATE-RESILIENCE-TOOLKIT-WEST-WIDE-CLIMATE-RISK-ASSESSMENTS-IRRIGATION-DEMAND-AND-RESERVOIR-EVAPORATION-PROJECTIO</w:t>
            </w:r>
          </w:p>
        </w:tc>
      </w:tr>
    </w:tbl>
    <w:p>
      <w:pPr>
        <w:pStyle w:val="Heading2"/>
        <w:spacing w:before="160" w:after="60"/>
      </w:pPr>
      <w:r>
        <w:t>Bridgeport, Connecticut Climate Preparedness Workshops</w:t>
      </w:r>
    </w:p>
    <w:p>
      <w:pPr>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Flooding - Coastal; Flooding - General; Flooding - Rainfall-induced; Shifting Species, Habitats, and Ecosystems</w:t>
            </w:r>
          </w:p>
        </w:tc>
      </w:tr>
      <w:tr>
        <w:tc>
          <w:tcPr>
            <w:tcW w:type="dxa" w:w="1944"/>
            <w:shd w:fill="E9F2EC"/>
          </w:tcPr>
          <w:p>
            <w:r>
              <w:rPr>
                <w:b/>
              </w:rPr>
              <w:t>Official source</w:t>
            </w:r>
          </w:p>
        </w:tc>
        <w:tc>
          <w:tcPr>
            <w:tcW w:type="dxa" w:w="8568"/>
          </w:tcPr>
          <w:p>
            <w:hyperlink r:id="rId681">
              <w:r>
                <w:rPr>
                  <w:color w:val="1B6A8F"/>
                  <w:u w:val="single"/>
                </w:rPr>
                <w:t>Open official page</w:t>
              </w:r>
            </w:hyperlink>
            <w:r>
              <w:t xml:space="preserve"> (https://toolkit.climate.gov/case-study/bridgeport-connecticut-climate-preparedness-workshops)</w:t>
            </w:r>
          </w:p>
        </w:tc>
      </w:tr>
      <w:tr>
        <w:tc>
          <w:tcPr>
            <w:tcW w:type="dxa" w:w="1944"/>
            <w:shd w:fill="E9F2EC"/>
          </w:tcPr>
          <w:p>
            <w:r>
              <w:rPr>
                <w:b/>
              </w:rPr>
              <w:t>Record ID</w:t>
            </w:r>
          </w:p>
        </w:tc>
        <w:tc>
          <w:tcPr>
            <w:tcW w:type="dxa" w:w="8568"/>
          </w:tcPr>
          <w:p>
            <w:r>
              <w:t>RERC-CASE-US-CLIMATE-RESILIENCE-TOOLKIT-BRIDGEPORT-CONNECTICUT-CLIMATE-PREPAREDNESS-WORKSHOPS-CT-2012</w:t>
            </w:r>
          </w:p>
        </w:tc>
      </w:tr>
    </w:tbl>
    <w:p>
      <w:pPr>
        <w:pStyle w:val="Heading2"/>
        <w:spacing w:before="160" w:after="60"/>
      </w:pPr>
      <w:r>
        <w:t>Bridgeport, Connecticut Local Foods, Local Places Summary Report</w:t>
      </w:r>
    </w:p>
    <w:p>
      <w:pPr>
        <w:spacing w:after="80"/>
      </w:pPr>
      <w:r>
        <w:rPr>
          <w:b/>
        </w:rPr>
        <w:t>Local Foods, Local Places</w:t>
      </w:r>
      <w:r>
        <w:t xml:space="preserve"> | Planning assistance example | Connecticut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Bridgeport, Connecticut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Economic Development</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RERC-CASE-LFLP-BRIDGEPORT-CT-2017-EPA-SUMMARY-REPORT</w:t>
            </w:r>
          </w:p>
        </w:tc>
      </w:tr>
    </w:tbl>
    <w:p>
      <w:pPr>
        <w:pStyle w:val="Heading2"/>
        <w:spacing w:before="160" w:after="60"/>
      </w:pPr>
      <w:r>
        <w:t>Howard Street Apartments, New London, Conn.</w:t>
      </w:r>
    </w:p>
    <w:p>
      <w:pPr>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Howard Street Apartments, New London, Conn. This 197-unit building provides much-needed housing as it helps revitalize New London.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Housing; Waste Disposal Automotive Shop Dry Cleaners; Assessment Cleanup</w:t>
            </w:r>
          </w:p>
        </w:tc>
      </w:tr>
      <w:tr>
        <w:tc>
          <w:tcPr>
            <w:tcW w:type="dxa" w:w="1944"/>
            <w:shd w:fill="E9F2EC"/>
          </w:tcPr>
          <w:p>
            <w:r>
              <w:rPr>
                <w:b/>
              </w:rPr>
              <w:t>Official source</w:t>
            </w:r>
          </w:p>
        </w:tc>
        <w:tc>
          <w:tcPr>
            <w:tcW w:type="dxa" w:w="8568"/>
          </w:tcPr>
          <w:p>
            <w:hyperlink r:id="rId682">
              <w:r>
                <w:rPr>
                  <w:color w:val="1B6A8F"/>
                  <w:u w:val="single"/>
                </w:rPr>
                <w:t>Open official page</w:t>
              </w:r>
            </w:hyperlink>
            <w:r>
              <w:t xml:space="preserve"> (https://www.epa.gov/brownfields/r1-success-story-howard-street-apartments-new-london-conn)</w:t>
            </w:r>
          </w:p>
        </w:tc>
      </w:tr>
      <w:tr>
        <w:tc>
          <w:tcPr>
            <w:tcW w:type="dxa" w:w="1944"/>
            <w:shd w:fill="E9F2EC"/>
          </w:tcPr>
          <w:p>
            <w:r>
              <w:rPr>
                <w:b/>
              </w:rPr>
              <w:t>Record ID</w:t>
            </w:r>
          </w:p>
        </w:tc>
        <w:tc>
          <w:tcPr>
            <w:tcW w:type="dxa" w:w="8568"/>
          </w:tcPr>
          <w:p>
            <w:r>
              <w:t>RERC-CASE-BROWNFIELDS-SUCCESS-STORIES-HOWARD-STREET-APARTMENTS-NEW-LONDON-CONN-CT-2023</w:t>
            </w:r>
          </w:p>
        </w:tc>
      </w:tr>
    </w:tbl>
    <w:p>
      <w:pPr>
        <w:pStyle w:val="Heading2"/>
        <w:spacing w:before="160" w:after="60"/>
      </w:pPr>
      <w:r>
        <w:t>Swift Factory, Hartford, Conn.</w:t>
      </w:r>
    </w:p>
    <w:p>
      <w:pPr>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Swift Factory, Hartford, Conn. (pdf) (970.54 KB, September 2019, EPA 560-A-19-001) A former gold‐leafing factory sprawling over 82,000 square feet in Northeast Hartford, the Swift Factory brownfields site is being turned into a community center focused on health care and innovative enterprises in the food industry.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EPA Assessment Grant EPA Revolving Loan Grant</w:t>
            </w:r>
          </w:p>
        </w:tc>
      </w:tr>
      <w:tr>
        <w:tc>
          <w:tcPr>
            <w:tcW w:type="dxa" w:w="1944"/>
            <w:shd w:fill="E6F1F5"/>
          </w:tcPr>
          <w:p>
            <w:r>
              <w:rPr>
                <w:b/>
              </w:rPr>
              <w:t>Official source</w:t>
            </w:r>
          </w:p>
        </w:tc>
        <w:tc>
          <w:tcPr>
            <w:tcW w:type="dxa" w:w="8568"/>
          </w:tcPr>
          <w:p>
            <w:hyperlink r:id="rId683">
              <w:r>
                <w:rPr>
                  <w:color w:val="1B6A8F"/>
                  <w:u w:val="single"/>
                </w:rPr>
                <w:t>Open official page</w:t>
              </w:r>
            </w:hyperlink>
            <w:r>
              <w:t xml:space="preserve"> (https://www.epa.gov/brownfields/r1-success-story-swift-factory-hartford-conn)</w:t>
            </w:r>
          </w:p>
        </w:tc>
      </w:tr>
      <w:tr>
        <w:tc>
          <w:tcPr>
            <w:tcW w:type="dxa" w:w="1944"/>
            <w:shd w:fill="E6F1F5"/>
          </w:tcPr>
          <w:p>
            <w:r>
              <w:rPr>
                <w:b/>
              </w:rPr>
              <w:t>Record ID</w:t>
            </w:r>
          </w:p>
        </w:tc>
        <w:tc>
          <w:tcPr>
            <w:tcW w:type="dxa" w:w="8568"/>
          </w:tcPr>
          <w:p>
            <w:r>
              <w:t>RERC-CASE-BROWNFIELDS-SUCCESS-STORIES-SWIFT-FACTORY-HARTFORD-CONN-CT-2019</w:t>
            </w:r>
          </w:p>
        </w:tc>
      </w:tr>
    </w:tbl>
    <w:p>
      <w:pPr>
        <w:pStyle w:val="Heading2"/>
        <w:spacing w:before="160" w:after="60"/>
      </w:pPr>
      <w:r>
        <w:t>639 Main Street, East Hartford, Conn.</w:t>
      </w:r>
    </w:p>
    <w:p>
      <w:pPr>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639 Main Street, East Hartford, Conn. Most recently and notoriously, a former nightclub was shuttered there after several instances of illegal activity.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Coffee Shop; Assessment</w:t>
            </w:r>
          </w:p>
        </w:tc>
      </w:tr>
      <w:tr>
        <w:tc>
          <w:tcPr>
            <w:tcW w:type="dxa" w:w="1944"/>
            <w:shd w:fill="E9F2EC"/>
          </w:tcPr>
          <w:p>
            <w:r>
              <w:rPr>
                <w:b/>
              </w:rPr>
              <w:t>Official source</w:t>
            </w:r>
          </w:p>
        </w:tc>
        <w:tc>
          <w:tcPr>
            <w:tcW w:type="dxa" w:w="8568"/>
          </w:tcPr>
          <w:p>
            <w:hyperlink r:id="rId684">
              <w:r>
                <w:rPr>
                  <w:color w:val="1B6A8F"/>
                  <w:u w:val="single"/>
                </w:rPr>
                <w:t>Open official page</w:t>
              </w:r>
            </w:hyperlink>
            <w:r>
              <w:t xml:space="preserve"> (https://www.epa.gov/brownfields/r1-success-story-639-main-street-east-hartford-conn)</w:t>
            </w:r>
          </w:p>
        </w:tc>
      </w:tr>
      <w:tr>
        <w:tc>
          <w:tcPr>
            <w:tcW w:type="dxa" w:w="1944"/>
            <w:shd w:fill="E9F2EC"/>
          </w:tcPr>
          <w:p>
            <w:r>
              <w:rPr>
                <w:b/>
              </w:rPr>
              <w:t>Record ID</w:t>
            </w:r>
          </w:p>
        </w:tc>
        <w:tc>
          <w:tcPr>
            <w:tcW w:type="dxa" w:w="8568"/>
          </w:tcPr>
          <w:p>
            <w:r>
              <w:t>RERC-CASE-BROWNFIELDS-SUCCESS-STORIES-639-MAIN-STREET-EAST-HARTFORD-CONN-CT-2021</w:t>
            </w:r>
          </w:p>
        </w:tc>
      </w:tr>
    </w:tbl>
    <w:p>
      <w:pPr>
        <w:pStyle w:val="Heading2"/>
        <w:spacing w:before="160" w:after="60"/>
      </w:pPr>
      <w:r>
        <w:t>United Community Family Services, Griswold, Conn.</w:t>
      </w:r>
    </w:p>
    <w:p>
      <w:pPr>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United Community Family Services, Griswold, Conn. (pdf) (363.48 KB, April 2019, EPA 560-A-19-004) For 139 years United Community and Family Services (UCFS) has provided primary, preventative, and behavioral health care to the communities in eastern Connecticut.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685">
              <w:r>
                <w:rPr>
                  <w:color w:val="1B6A8F"/>
                  <w:u w:val="single"/>
                </w:rPr>
                <w:t>Open official page</w:t>
              </w:r>
            </w:hyperlink>
            <w:r>
              <w:t xml:space="preserve"> (https://www.epa.gov/brownfields/r1-success-story-united-community-family-services-griswold-conn)</w:t>
            </w:r>
          </w:p>
        </w:tc>
      </w:tr>
      <w:tr>
        <w:tc>
          <w:tcPr>
            <w:tcW w:type="dxa" w:w="1944"/>
            <w:shd w:fill="E6F1F5"/>
          </w:tcPr>
          <w:p>
            <w:r>
              <w:rPr>
                <w:b/>
              </w:rPr>
              <w:t>Record ID</w:t>
            </w:r>
          </w:p>
        </w:tc>
        <w:tc>
          <w:tcPr>
            <w:tcW w:type="dxa" w:w="8568"/>
          </w:tcPr>
          <w:p>
            <w:r>
              <w:t>RERC-CASE-BROWNFIELDS-SUCCESS-STORIES-UNITED-COMMUNITY-FAMILY-SERVICES-GRISWOLD-CONN-CT-2019</w:t>
            </w:r>
          </w:p>
        </w:tc>
      </w:tr>
    </w:tbl>
    <w:p>
      <w:pPr>
        <w:pStyle w:val="Heading2"/>
        <w:spacing w:before="160" w:after="60"/>
      </w:pPr>
      <w:r>
        <w:t>Coastal Adaptation Plan for the Town of Groton, Connecticut</w:t>
      </w:r>
    </w:p>
    <w:p>
      <w:pPr>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Extreme Heat; Flooding - Coastal; Shifting Species, Habitats, and Ecosystems</w:t>
            </w:r>
          </w:p>
        </w:tc>
      </w:tr>
      <w:tr>
        <w:tc>
          <w:tcPr>
            <w:tcW w:type="dxa" w:w="1944"/>
            <w:shd w:fill="E9F2EC"/>
          </w:tcPr>
          <w:p>
            <w:r>
              <w:rPr>
                <w:b/>
              </w:rPr>
              <w:t>Official source</w:t>
            </w:r>
          </w:p>
        </w:tc>
        <w:tc>
          <w:tcPr>
            <w:tcW w:type="dxa" w:w="8568"/>
          </w:tcPr>
          <w:p>
            <w:hyperlink r:id="rId686">
              <w:r>
                <w:rPr>
                  <w:color w:val="1B6A8F"/>
                  <w:u w:val="single"/>
                </w:rPr>
                <w:t>Open official page</w:t>
              </w:r>
            </w:hyperlink>
            <w:r>
              <w:t xml:space="preserve"> (https://toolkit.climate.gov/case-study/coastal-adaptation-plan-town-groton-connecticut)</w:t>
            </w:r>
          </w:p>
        </w:tc>
      </w:tr>
      <w:tr>
        <w:tc>
          <w:tcPr>
            <w:tcW w:type="dxa" w:w="1944"/>
            <w:shd w:fill="E9F2EC"/>
          </w:tcPr>
          <w:p>
            <w:r>
              <w:rPr>
                <w:b/>
              </w:rPr>
              <w:t>Record ID</w:t>
            </w:r>
          </w:p>
        </w:tc>
        <w:tc>
          <w:tcPr>
            <w:tcW w:type="dxa" w:w="8568"/>
          </w:tcPr>
          <w:p>
            <w:r>
              <w:t>RERC-CASE-US-CLIMATE-RESILIENCE-TOOLKIT-COASTAL-ADAPTATION-PLAN-FOR-THE-TOWN-OF-GROTON-CONNECTICUT-CT-2009</w:t>
            </w:r>
          </w:p>
        </w:tc>
      </w:tr>
    </w:tbl>
    <w:p>
      <w:pPr>
        <w:pStyle w:val="Heading2"/>
        <w:spacing w:before="160" w:after="60"/>
      </w:pPr>
      <w:r>
        <w:t>Meriden Green, Meriden, Conn.</w:t>
      </w:r>
    </w:p>
    <w:p>
      <w:pPr>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Meriden Green, Meriden, Conn. Meriden made this possible by integrating the cleanup of the once-blighted area with adaptation infrastructure that will improve the ability of this city of 60,000 residents to deal with future flooding and storms.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Public Park; Industrial Commercial</w:t>
            </w:r>
          </w:p>
        </w:tc>
      </w:tr>
      <w:tr>
        <w:tc>
          <w:tcPr>
            <w:tcW w:type="dxa" w:w="1944"/>
            <w:shd w:fill="E6F1F5"/>
          </w:tcPr>
          <w:p>
            <w:r>
              <w:rPr>
                <w:b/>
              </w:rPr>
              <w:t>Official source</w:t>
            </w:r>
          </w:p>
        </w:tc>
        <w:tc>
          <w:tcPr>
            <w:tcW w:type="dxa" w:w="8568"/>
          </w:tcPr>
          <w:p>
            <w:hyperlink r:id="rId687">
              <w:r>
                <w:rPr>
                  <w:color w:val="1B6A8F"/>
                  <w:u w:val="single"/>
                </w:rPr>
                <w:t>Open official page</w:t>
              </w:r>
            </w:hyperlink>
            <w:r>
              <w:t xml:space="preserve"> (https://www.epa.gov/brownfields/r1-success-story-meriden-green-meriden-conn)</w:t>
            </w:r>
          </w:p>
        </w:tc>
      </w:tr>
      <w:tr>
        <w:tc>
          <w:tcPr>
            <w:tcW w:type="dxa" w:w="1944"/>
            <w:shd w:fill="E6F1F5"/>
          </w:tcPr>
          <w:p>
            <w:r>
              <w:rPr>
                <w:b/>
              </w:rPr>
              <w:t>Record ID</w:t>
            </w:r>
          </w:p>
        </w:tc>
        <w:tc>
          <w:tcPr>
            <w:tcW w:type="dxa" w:w="8568"/>
          </w:tcPr>
          <w:p>
            <w:r>
              <w:t>RERC-CASE-BROWNFIELDS-SUCCESS-STORIES-MERIDEN-GREEN-MERIDEN-CONN-CT-2023</w:t>
            </w:r>
          </w:p>
        </w:tc>
      </w:tr>
    </w:tbl>
    <w:p>
      <w:pPr>
        <w:pStyle w:val="Heading2"/>
        <w:spacing w:before="160" w:after="60"/>
      </w:pPr>
      <w:r>
        <w:t>Ryan Park, Norwalk, Conn.</w:t>
      </w:r>
    </w:p>
    <w:p>
      <w:pPr>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Ryan Park, Norwalk, Conn. This beautifully restored park is close to downtown Norwalk, a community settled in 1649 and now part of the New York metropolitan area.</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Park and open space; Manufacturing Complex; Community-wide Assessment</w:t>
            </w:r>
          </w:p>
        </w:tc>
      </w:tr>
      <w:tr>
        <w:tc>
          <w:tcPr>
            <w:tcW w:type="dxa" w:w="1944"/>
            <w:shd w:fill="E9F2EC"/>
          </w:tcPr>
          <w:p>
            <w:r>
              <w:rPr>
                <w:b/>
              </w:rPr>
              <w:t>Official source</w:t>
            </w:r>
          </w:p>
        </w:tc>
        <w:tc>
          <w:tcPr>
            <w:tcW w:type="dxa" w:w="8568"/>
          </w:tcPr>
          <w:p>
            <w:hyperlink r:id="rId688">
              <w:r>
                <w:rPr>
                  <w:color w:val="1B6A8F"/>
                  <w:u w:val="single"/>
                </w:rPr>
                <w:t>Open official page</w:t>
              </w:r>
            </w:hyperlink>
            <w:r>
              <w:t xml:space="preserve"> (https://www.epa.gov/brownfields/r1-success-story-ryan-park-norwalk-conn)</w:t>
            </w:r>
          </w:p>
        </w:tc>
      </w:tr>
      <w:tr>
        <w:tc>
          <w:tcPr>
            <w:tcW w:type="dxa" w:w="1944"/>
            <w:shd w:fill="E9F2EC"/>
          </w:tcPr>
          <w:p>
            <w:r>
              <w:rPr>
                <w:b/>
              </w:rPr>
              <w:t>Record ID</w:t>
            </w:r>
          </w:p>
        </w:tc>
        <w:tc>
          <w:tcPr>
            <w:tcW w:type="dxa" w:w="8568"/>
          </w:tcPr>
          <w:p>
            <w:r>
              <w:t>RERC-CASE-BROWNFIELDS-SUCCESS-STORIES-RYAN-PARK-NORWALK-CONN-CT-2020</w:t>
            </w:r>
          </w:p>
        </w:tc>
      </w:tr>
    </w:tbl>
    <w:p>
      <w:pPr>
        <w:pStyle w:val="Heading2"/>
        <w:spacing w:before="160" w:after="60"/>
      </w:pPr>
      <w:r>
        <w:t>Torin Site, Torrington, Conn.</w:t>
      </w:r>
    </w:p>
    <w:p>
      <w:pPr>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Torin Site, Torrington, Conn. Despite several challenges along the way, the Torin site was revitalized over time thanks to strong and committed partnerships.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Mixed-Use Commercial, Residential Development; Metal Plating, Manufacturing</w:t>
            </w:r>
          </w:p>
        </w:tc>
      </w:tr>
      <w:tr>
        <w:tc>
          <w:tcPr>
            <w:tcW w:type="dxa" w:w="1944"/>
            <w:shd w:fill="E6F1F5"/>
          </w:tcPr>
          <w:p>
            <w:r>
              <w:rPr>
                <w:b/>
              </w:rPr>
              <w:t>Official source</w:t>
            </w:r>
          </w:p>
        </w:tc>
        <w:tc>
          <w:tcPr>
            <w:tcW w:type="dxa" w:w="8568"/>
          </w:tcPr>
          <w:p>
            <w:hyperlink r:id="rId689">
              <w:r>
                <w:rPr>
                  <w:color w:val="1B6A8F"/>
                  <w:u w:val="single"/>
                </w:rPr>
                <w:t>Open official page</w:t>
              </w:r>
            </w:hyperlink>
            <w:r>
              <w:t xml:space="preserve"> (https://www.epa.gov/brownfields/r1-success-story-torin-site-torrington-conn)</w:t>
            </w:r>
          </w:p>
        </w:tc>
      </w:tr>
      <w:tr>
        <w:tc>
          <w:tcPr>
            <w:tcW w:type="dxa" w:w="1944"/>
            <w:shd w:fill="E6F1F5"/>
          </w:tcPr>
          <w:p>
            <w:r>
              <w:rPr>
                <w:b/>
              </w:rPr>
              <w:t>Record ID</w:t>
            </w:r>
          </w:p>
        </w:tc>
        <w:tc>
          <w:tcPr>
            <w:tcW w:type="dxa" w:w="8568"/>
          </w:tcPr>
          <w:p>
            <w:r>
              <w:t>RERC-CASE-BROWNFIELDS-SUCCESS-STORIES-TORIN-SITE-TORRINGTON-CONN-CT-2023</w:t>
            </w:r>
          </w:p>
        </w:tc>
      </w:tr>
    </w:tbl>
    <w:p>
      <w:pPr>
        <w:pStyle w:val="Heading2"/>
        <w:spacing w:before="160" w:after="60"/>
      </w:pPr>
      <w:r>
        <w:t>Willimantic Whitewater, Willimantic, Conn.</w:t>
      </w:r>
    </w:p>
    <w:p>
      <w:pPr>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Willimantic Whitewater, Willimantic, Conn. History Founded in 1893, Willimantic is known as Thread City for its history of textile mills during the 19th and 20th centuries.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Recreational Park; Textile Mill</w:t>
            </w:r>
          </w:p>
        </w:tc>
      </w:tr>
      <w:tr>
        <w:tc>
          <w:tcPr>
            <w:tcW w:type="dxa" w:w="1944"/>
            <w:shd w:fill="E9F2EC"/>
          </w:tcPr>
          <w:p>
            <w:r>
              <w:rPr>
                <w:b/>
              </w:rPr>
              <w:t>Official source</w:t>
            </w:r>
          </w:p>
        </w:tc>
        <w:tc>
          <w:tcPr>
            <w:tcW w:type="dxa" w:w="8568"/>
          </w:tcPr>
          <w:p>
            <w:hyperlink r:id="rId690">
              <w:r>
                <w:rPr>
                  <w:color w:val="1B6A8F"/>
                  <w:u w:val="single"/>
                </w:rPr>
                <w:t>Open official page</w:t>
              </w:r>
            </w:hyperlink>
            <w:r>
              <w:t xml:space="preserve"> (https://www.epa.gov/brownfields/r1-success-story-willimantic-whitewater-willimantic-conn)</w:t>
            </w:r>
          </w:p>
        </w:tc>
      </w:tr>
      <w:tr>
        <w:tc>
          <w:tcPr>
            <w:tcW w:type="dxa" w:w="1944"/>
            <w:shd w:fill="E9F2EC"/>
          </w:tcPr>
          <w:p>
            <w:r>
              <w:rPr>
                <w:b/>
              </w:rPr>
              <w:t>Record ID</w:t>
            </w:r>
          </w:p>
        </w:tc>
        <w:tc>
          <w:tcPr>
            <w:tcW w:type="dxa" w:w="8568"/>
          </w:tcPr>
          <w:p>
            <w:r>
              <w:t>RERC-CASE-BROWNFIELDS-SUCCESS-STORIES-WILLIMANTIC-WHITEWATER-WILLIMANTIC-CONN-CT-2020</w:t>
            </w:r>
          </w:p>
        </w:tc>
      </w:tr>
    </w:tbl>
    <w:p>
      <w:pPr>
        <w:pStyle w:val="Heading2"/>
        <w:spacing w:before="160" w:after="60"/>
      </w:pPr>
      <w:r>
        <w:t>Brownfield to Brewery: DNREC delivers a win-win in Delaware</w:t>
      </w:r>
    </w:p>
    <w:p>
      <w:pPr>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 to Brewery: DNREC delivers a win-win in Delaware Harper Thiel Inc. In 1930, Delaware Department of the site was transitioned to a research laboratory for the Darco Natural Resources and Division of the Atlas Powder Co., which manufactured black powder Environmental Control, and and dynamite.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Brewery,; Chemical; Environmental</w:t>
            </w:r>
          </w:p>
        </w:tc>
      </w:tr>
      <w:tr>
        <w:tc>
          <w:tcPr>
            <w:tcW w:type="dxa" w:w="1944"/>
            <w:shd w:fill="E6F1F5"/>
          </w:tcPr>
          <w:p>
            <w:r>
              <w:rPr>
                <w:b/>
              </w:rPr>
              <w:t>Official source</w:t>
            </w:r>
          </w:p>
        </w:tc>
        <w:tc>
          <w:tcPr>
            <w:tcW w:type="dxa" w:w="8568"/>
          </w:tcPr>
          <w:p>
            <w:hyperlink r:id="rId691">
              <w:r>
                <w:rPr>
                  <w:color w:val="1B6A8F"/>
                  <w:u w:val="single"/>
                </w:rPr>
                <w:t>Open official page</w:t>
              </w:r>
            </w:hyperlink>
            <w:r>
              <w:t xml:space="preserve"> (https://www.epa.gov/sites/default/files/2019-03/documents/brownfields_to_brewery.pdf)</w:t>
            </w:r>
          </w:p>
        </w:tc>
      </w:tr>
      <w:tr>
        <w:tc>
          <w:tcPr>
            <w:tcW w:type="dxa" w:w="1944"/>
            <w:shd w:fill="E6F1F5"/>
          </w:tcPr>
          <w:p>
            <w:r>
              <w:rPr>
                <w:b/>
              </w:rPr>
              <w:t>Record ID</w:t>
            </w:r>
          </w:p>
        </w:tc>
        <w:tc>
          <w:tcPr>
            <w:tcW w:type="dxa" w:w="8568"/>
          </w:tcPr>
          <w:p>
            <w:r>
              <w:t>RERC-CASE-BROWNFIELDS-SUCCESS-STORIES-BROWNFIELD-TO-BREWERY-DNREC-DELIVERS-A-WIN-WIN-IN-DELAWARE-DE-2019</w:t>
            </w:r>
          </w:p>
        </w:tc>
      </w:tr>
    </w:tbl>
    <w:p>
      <w:pPr>
        <w:pStyle w:val="Heading2"/>
        <w:spacing w:before="160" w:after="60"/>
      </w:pPr>
      <w:r>
        <w:t>Identifying Opportunities for Climate Adaptation in the Delaware Estuary</w:t>
      </w:r>
    </w:p>
    <w:p>
      <w:pPr>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Extreme Heat; Flooding - Coastal; Flooding - General; Flooding - Rainfall-induced; Shifting Species, Habitats, and Ecosystems; Vector-Borne Disease; Water Quality</w:t>
            </w:r>
          </w:p>
        </w:tc>
      </w:tr>
      <w:tr>
        <w:tc>
          <w:tcPr>
            <w:tcW w:type="dxa" w:w="1944"/>
            <w:shd w:fill="E9F2EC"/>
          </w:tcPr>
          <w:p>
            <w:r>
              <w:rPr>
                <w:b/>
              </w:rPr>
              <w:t>Official source</w:t>
            </w:r>
          </w:p>
        </w:tc>
        <w:tc>
          <w:tcPr>
            <w:tcW w:type="dxa" w:w="8568"/>
          </w:tcPr>
          <w:p>
            <w:hyperlink r:id="rId692">
              <w:r>
                <w:rPr>
                  <w:color w:val="1B6A8F"/>
                  <w:u w:val="single"/>
                </w:rPr>
                <w:t>Open official page</w:t>
              </w:r>
            </w:hyperlink>
            <w:r>
              <w:t xml:space="preserve"> (https://toolkit.climate.gov/case-study/identifying-opportunities-climate-adaptation-delaware-estuary)</w:t>
            </w:r>
          </w:p>
        </w:tc>
      </w:tr>
      <w:tr>
        <w:tc>
          <w:tcPr>
            <w:tcW w:type="dxa" w:w="1944"/>
            <w:shd w:fill="E9F2EC"/>
          </w:tcPr>
          <w:p>
            <w:r>
              <w:rPr>
                <w:b/>
              </w:rPr>
              <w:t>Record ID</w:t>
            </w:r>
          </w:p>
        </w:tc>
        <w:tc>
          <w:tcPr>
            <w:tcW w:type="dxa" w:w="8568"/>
          </w:tcPr>
          <w:p>
            <w:r>
              <w:t>RERC-CASE-US-CLIMATE-RESILIENCE-TOOLKIT-IDENTIFYING-OPPORTUNITIES-FOR-CLIMATE-ADAPTATION-IN-THE-DELAWARE-ESTUARY-DE-2008</w:t>
            </w:r>
          </w:p>
        </w:tc>
      </w:tr>
    </w:tbl>
    <w:p>
      <w:pPr>
        <w:pStyle w:val="Heading2"/>
        <w:spacing w:before="160" w:after="60"/>
      </w:pPr>
      <w:r>
        <w:t>Yorklyn, DE: Clean Water Funds Brownfield Redevelopment</w:t>
      </w:r>
    </w:p>
    <w:p>
      <w:pPr>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Clean Water Funds Brownfield Redevelopment - Yorklyn, Delaware In the late 1800s, the Marshall Brothers Paper Mill opened business and developed deep roots in Yorklyn, Delaware. The mill initially produced grist, snuff, paper, and fiber.</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Mixed Use/Commercial</w:t>
            </w:r>
          </w:p>
        </w:tc>
      </w:tr>
      <w:tr>
        <w:tc>
          <w:tcPr>
            <w:tcW w:type="dxa" w:w="1944"/>
            <w:shd w:fill="E6F1F5"/>
          </w:tcPr>
          <w:p>
            <w:r>
              <w:rPr>
                <w:b/>
              </w:rPr>
              <w:t>Official source</w:t>
            </w:r>
          </w:p>
        </w:tc>
        <w:tc>
          <w:tcPr>
            <w:tcW w:type="dxa" w:w="8568"/>
          </w:tcPr>
          <w:p>
            <w:hyperlink r:id="rId693">
              <w:r>
                <w:rPr>
                  <w:color w:val="1B6A8F"/>
                  <w:u w:val="single"/>
                </w:rPr>
                <w:t>Open official page</w:t>
              </w:r>
            </w:hyperlink>
            <w:r>
              <w:t xml:space="preserve"> (https://www.epa.gov/brownfields/yorklyn-de-clean-water-funds-brownfield-redevelopment)</w:t>
            </w:r>
          </w:p>
        </w:tc>
      </w:tr>
      <w:tr>
        <w:tc>
          <w:tcPr>
            <w:tcW w:type="dxa" w:w="1944"/>
            <w:shd w:fill="E6F1F5"/>
          </w:tcPr>
          <w:p>
            <w:r>
              <w:rPr>
                <w:b/>
              </w:rPr>
              <w:t>Record ID</w:t>
            </w:r>
          </w:p>
        </w:tc>
        <w:tc>
          <w:tcPr>
            <w:tcW w:type="dxa" w:w="8568"/>
          </w:tcPr>
          <w:p>
            <w:r>
              <w:t>RERC-CASE-BROWNFIELDS-SUCCESS-STORIES-YORKLYN-DE-CLEAN-WATER-FUNDS-BROWNFIELD-REDEVELOPMENT-DE-2019</w:t>
            </w:r>
          </w:p>
        </w:tc>
      </w:tr>
    </w:tbl>
    <w:p>
      <w:pPr>
        <w:pStyle w:val="Heading2"/>
        <w:spacing w:before="160" w:after="60"/>
      </w:pPr>
      <w:r>
        <w:t>Smart Growth Illustrated: Mizner Park - Boca Raton, Florida</w:t>
      </w:r>
    </w:p>
    <w:p>
      <w:pPr>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downtown revitalization; housing choice; revitalization</w:t>
            </w:r>
          </w:p>
        </w:tc>
      </w:tr>
      <w:tr>
        <w:tc>
          <w:tcPr>
            <w:tcW w:type="dxa" w:w="1944"/>
            <w:shd w:fill="E9F2EC"/>
          </w:tcPr>
          <w:p>
            <w:r>
              <w:rPr>
                <w:b/>
              </w:rPr>
              <w:t>Official source</w:t>
            </w:r>
          </w:p>
        </w:tc>
        <w:tc>
          <w:tcPr>
            <w:tcW w:type="dxa" w:w="8568"/>
          </w:tcPr>
          <w:p>
            <w:hyperlink r:id="rId694">
              <w:r>
                <w:rPr>
                  <w:color w:val="1B6A8F"/>
                  <w:u w:val="single"/>
                </w:rPr>
                <w:t>Open official page</w:t>
              </w:r>
            </w:hyperlink>
            <w:r>
              <w:t xml:space="preserve"> (https://www.epa.gov/smartgrowth/direct-development-towards-existing-communities-mizner-park-boca-raton-florida)</w:t>
            </w:r>
          </w:p>
        </w:tc>
      </w:tr>
      <w:tr>
        <w:tc>
          <w:tcPr>
            <w:tcW w:type="dxa" w:w="1944"/>
            <w:shd w:fill="E9F2EC"/>
          </w:tcPr>
          <w:p>
            <w:r>
              <w:rPr>
                <w:b/>
              </w:rPr>
              <w:t>Record ID</w:t>
            </w:r>
          </w:p>
        </w:tc>
        <w:tc>
          <w:tcPr>
            <w:tcW w:type="dxa" w:w="8568"/>
          </w:tcPr>
          <w:p>
            <w:r>
              <w:t>RERC-CASE-SMART-GROWTH-EXAMPLES-SMART-GROWTH-ILLUSTRATED-MIZNER-PARK-BOCA-RATON-FL</w:t>
            </w:r>
          </w:p>
        </w:tc>
      </w:tr>
    </w:tbl>
    <w:p>
      <w:pPr>
        <w:pStyle w:val="Heading2"/>
        <w:spacing w:before="160" w:after="60"/>
      </w:pPr>
      <w:r>
        <w:t>Climate Change and the Florida Keys</w:t>
      </w:r>
    </w:p>
    <w:p>
      <w:pPr>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Flooding - Coastal; Flooding - General; Economy; Water Infrastructure - General; Water Infrastructure - Wastewater</w:t>
            </w:r>
          </w:p>
        </w:tc>
      </w:tr>
      <w:tr>
        <w:tc>
          <w:tcPr>
            <w:tcW w:type="dxa" w:w="1944"/>
            <w:shd w:fill="E6F1F5"/>
          </w:tcPr>
          <w:p>
            <w:r>
              <w:rPr>
                <w:b/>
              </w:rPr>
              <w:t>Official source</w:t>
            </w:r>
          </w:p>
        </w:tc>
        <w:tc>
          <w:tcPr>
            <w:tcW w:type="dxa" w:w="8568"/>
          </w:tcPr>
          <w:p>
            <w:hyperlink r:id="rId695">
              <w:r>
                <w:rPr>
                  <w:color w:val="1B6A8F"/>
                  <w:u w:val="single"/>
                </w:rPr>
                <w:t>Open official page</w:t>
              </w:r>
            </w:hyperlink>
            <w:r>
              <w:t xml:space="preserve"> (https://toolkit.climate.gov/case-study/climate-change-and-florida-keys)</w:t>
            </w:r>
          </w:p>
        </w:tc>
      </w:tr>
      <w:tr>
        <w:tc>
          <w:tcPr>
            <w:tcW w:type="dxa" w:w="1944"/>
            <w:shd w:fill="E6F1F5"/>
          </w:tcPr>
          <w:p>
            <w:r>
              <w:rPr>
                <w:b/>
              </w:rPr>
              <w:t>Record ID</w:t>
            </w:r>
          </w:p>
        </w:tc>
        <w:tc>
          <w:tcPr>
            <w:tcW w:type="dxa" w:w="8568"/>
          </w:tcPr>
          <w:p>
            <w:r>
              <w:t>RERC-CASE-US-CLIMATE-RESILIENCE-TOOLKIT-CLIMATE-CHANGE-AND-THE-FLORIDA-KEYS-FL-2010</w:t>
            </w:r>
          </w:p>
        </w:tc>
      </w:tr>
    </w:tbl>
    <w:p>
      <w:pPr>
        <w:pStyle w:val="Heading2"/>
        <w:spacing w:before="160" w:after="60"/>
      </w:pPr>
      <w:r>
        <w:t>Fort Pierce, Florida Local Foods, Local Places Summary Report</w:t>
      </w:r>
    </w:p>
    <w:p>
      <w:pPr>
        <w:spacing w:after="80"/>
      </w:pPr>
      <w:r>
        <w:rPr>
          <w:b/>
        </w:rPr>
        <w:t>Local Foods, Local Places</w:t>
      </w:r>
      <w:r>
        <w:t xml:space="preserve"> | Planning assistance example | Florida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Fort Pierce, Florida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w:t>
            </w:r>
          </w:p>
        </w:tc>
      </w:tr>
      <w:tr>
        <w:tc>
          <w:tcPr>
            <w:tcW w:type="dxa" w:w="1944"/>
            <w:shd w:fill="E9F2EC"/>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9F2EC"/>
          </w:tcPr>
          <w:p>
            <w:r>
              <w:rPr>
                <w:b/>
              </w:rPr>
              <w:t>Record ID</w:t>
            </w:r>
          </w:p>
        </w:tc>
        <w:tc>
          <w:tcPr>
            <w:tcW w:type="dxa" w:w="8568"/>
          </w:tcPr>
          <w:p>
            <w:r>
              <w:t>RERC-CASE-LFLP-FORT-PIERCE-FL-2019-EPA-SUMMARY-REPORT</w:t>
            </w:r>
          </w:p>
        </w:tc>
      </w:tr>
    </w:tbl>
    <w:p>
      <w:pPr>
        <w:pStyle w:val="Heading2"/>
        <w:spacing w:before="160" w:after="60"/>
      </w:pPr>
      <w:r>
        <w:t>Smart Growth Illustrated: Abacoa - Jupiter, Florida</w:t>
      </w:r>
    </w:p>
    <w:p>
      <w:pPr>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Illustrated; smart growth principles; built environment; community design; urban agriculture; main street revitalization; walkability; active transportation</w:t>
            </w:r>
          </w:p>
        </w:tc>
      </w:tr>
      <w:tr>
        <w:tc>
          <w:tcPr>
            <w:tcW w:type="dxa" w:w="1944"/>
            <w:shd w:fill="E6F1F5"/>
          </w:tcPr>
          <w:p>
            <w:r>
              <w:rPr>
                <w:b/>
              </w:rPr>
              <w:t>Official source</w:t>
            </w:r>
          </w:p>
        </w:tc>
        <w:tc>
          <w:tcPr>
            <w:tcW w:type="dxa" w:w="8568"/>
          </w:tcPr>
          <w:p>
            <w:hyperlink r:id="rId696">
              <w:r>
                <w:rPr>
                  <w:color w:val="1B6A8F"/>
                  <w:u w:val="single"/>
                </w:rPr>
                <w:t>Open official page</w:t>
              </w:r>
            </w:hyperlink>
            <w:r>
              <w:t xml:space="preserve"> (https://www.epa.gov/smartgrowth/preserve-open-space-and-farmland-abacoa-jupiter-florida)</w:t>
            </w:r>
          </w:p>
        </w:tc>
      </w:tr>
      <w:tr>
        <w:tc>
          <w:tcPr>
            <w:tcW w:type="dxa" w:w="1944"/>
            <w:shd w:fill="E6F1F5"/>
          </w:tcPr>
          <w:p>
            <w:r>
              <w:rPr>
                <w:b/>
              </w:rPr>
              <w:t>Record ID</w:t>
            </w:r>
          </w:p>
        </w:tc>
        <w:tc>
          <w:tcPr>
            <w:tcW w:type="dxa" w:w="8568"/>
          </w:tcPr>
          <w:p>
            <w:r>
              <w:t>RERC-CASE-SMART-GROWTH-EXAMPLES-SMART-GROWTH-ILLUSTRATED-ABACOA-JUPITER-FL</w:t>
            </w:r>
          </w:p>
        </w:tc>
      </w:tr>
    </w:tbl>
    <w:p>
      <w:pPr>
        <w:pStyle w:val="Heading2"/>
        <w:spacing w:before="160" w:after="60"/>
      </w:pPr>
      <w:r>
        <w:t>Florida's Community Resiliency Initiative</w:t>
      </w:r>
    </w:p>
    <w:p>
      <w:pPr>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Flooding - Coastal; Cultural and Community Services; Economy; Transportation and Mobility; Water Infrastructure - General</w:t>
            </w:r>
          </w:p>
        </w:tc>
      </w:tr>
      <w:tr>
        <w:tc>
          <w:tcPr>
            <w:tcW w:type="dxa" w:w="1944"/>
            <w:shd w:fill="E9F2EC"/>
          </w:tcPr>
          <w:p>
            <w:r>
              <w:rPr>
                <w:b/>
              </w:rPr>
              <w:t>Official source</w:t>
            </w:r>
          </w:p>
        </w:tc>
        <w:tc>
          <w:tcPr>
            <w:tcW w:type="dxa" w:w="8568"/>
          </w:tcPr>
          <w:p>
            <w:hyperlink r:id="rId697">
              <w:r>
                <w:rPr>
                  <w:color w:val="1B6A8F"/>
                  <w:u w:val="single"/>
                </w:rPr>
                <w:t>Open official page</w:t>
              </w:r>
            </w:hyperlink>
            <w:r>
              <w:t xml:space="preserve"> (https://toolkit.climate.gov/case-study/floridas-community-resiliency-initiative)</w:t>
            </w:r>
          </w:p>
        </w:tc>
      </w:tr>
      <w:tr>
        <w:tc>
          <w:tcPr>
            <w:tcW w:type="dxa" w:w="1944"/>
            <w:shd w:fill="E9F2EC"/>
          </w:tcPr>
          <w:p>
            <w:r>
              <w:rPr>
                <w:b/>
              </w:rPr>
              <w:t>Record ID</w:t>
            </w:r>
          </w:p>
        </w:tc>
        <w:tc>
          <w:tcPr>
            <w:tcW w:type="dxa" w:w="8568"/>
          </w:tcPr>
          <w:p>
            <w:r>
              <w:t>RERC-CASE-US-CLIMATE-RESILIENCE-TOOLKIT-FLORIDA-S-COMMUNITY-RESILIENCY-INITIATIVE-FL-2011</w:t>
            </w:r>
          </w:p>
        </w:tc>
      </w:tr>
    </w:tbl>
    <w:p>
      <w:pPr>
        <w:pStyle w:val="Heading2"/>
        <w:spacing w:before="160" w:after="60"/>
      </w:pPr>
      <w:r>
        <w:t>Response of Florida Shelf Ecosystems to Climate Change: The FLaSH Project</w:t>
      </w:r>
    </w:p>
    <w:p>
      <w:pPr>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Flooding - Coastal; Flooding - General; Flooding - Rainfall-induced</w:t>
            </w:r>
          </w:p>
        </w:tc>
      </w:tr>
      <w:tr>
        <w:tc>
          <w:tcPr>
            <w:tcW w:type="dxa" w:w="1944"/>
            <w:shd w:fill="E6F1F5"/>
          </w:tcPr>
          <w:p>
            <w:r>
              <w:rPr>
                <w:b/>
              </w:rPr>
              <w:t>Official source</w:t>
            </w:r>
          </w:p>
        </w:tc>
        <w:tc>
          <w:tcPr>
            <w:tcW w:type="dxa" w:w="8568"/>
          </w:tcPr>
          <w:p>
            <w:hyperlink r:id="rId698">
              <w:r>
                <w:rPr>
                  <w:color w:val="1B6A8F"/>
                  <w:u w:val="single"/>
                </w:rPr>
                <w:t>Open official page</w:t>
              </w:r>
            </w:hyperlink>
            <w:r>
              <w:t xml:space="preserve"> (https://toolkit.climate.gov/case-study/response-florida-shelf-ecosystems-climate-change-flash-project)</w:t>
            </w:r>
          </w:p>
        </w:tc>
      </w:tr>
      <w:tr>
        <w:tc>
          <w:tcPr>
            <w:tcW w:type="dxa" w:w="1944"/>
            <w:shd w:fill="E6F1F5"/>
          </w:tcPr>
          <w:p>
            <w:r>
              <w:rPr>
                <w:b/>
              </w:rPr>
              <w:t>Record ID</w:t>
            </w:r>
          </w:p>
        </w:tc>
        <w:tc>
          <w:tcPr>
            <w:tcW w:type="dxa" w:w="8568"/>
          </w:tcPr>
          <w:p>
            <w:r>
              <w:t>RERC-CASE-US-CLIMATE-RESILIENCE-TOOLKIT-RESPONSE-OF-FLORIDA-SHELF-ECOSYSTEMS-TO-CLIMATE-CHANGE-THE-FLASH-PROJECT-FL-2010</w:t>
            </w:r>
          </w:p>
        </w:tc>
      </w:tr>
    </w:tbl>
    <w:p>
      <w:pPr>
        <w:pStyle w:val="Heading2"/>
        <w:spacing w:before="160" w:after="60"/>
      </w:pPr>
      <w:r>
        <w:t>Climatic Variability and Water Supply Planning in Tampa Bay</w:t>
      </w:r>
    </w:p>
    <w:p>
      <w:pPr>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Flooding - Coastal; Flooding - General; Water Quality; Water Infrastructure - General; Water Infrastructure - Wastewater</w:t>
            </w:r>
          </w:p>
        </w:tc>
      </w:tr>
      <w:tr>
        <w:tc>
          <w:tcPr>
            <w:tcW w:type="dxa" w:w="1944"/>
            <w:shd w:fill="E9F2EC"/>
          </w:tcPr>
          <w:p>
            <w:r>
              <w:rPr>
                <w:b/>
              </w:rPr>
              <w:t>Official source</w:t>
            </w:r>
          </w:p>
        </w:tc>
        <w:tc>
          <w:tcPr>
            <w:tcW w:type="dxa" w:w="8568"/>
          </w:tcPr>
          <w:p>
            <w:hyperlink r:id="rId699">
              <w:r>
                <w:rPr>
                  <w:color w:val="1B6A8F"/>
                  <w:u w:val="single"/>
                </w:rPr>
                <w:t>Open official page</w:t>
              </w:r>
            </w:hyperlink>
            <w:r>
              <w:t xml:space="preserve"> (https://toolkit.climate.gov/case-study/climatic-variability-and-water-supply-planning-tampa-bay)</w:t>
            </w:r>
          </w:p>
        </w:tc>
      </w:tr>
      <w:tr>
        <w:tc>
          <w:tcPr>
            <w:tcW w:type="dxa" w:w="1944"/>
            <w:shd w:fill="E9F2EC"/>
          </w:tcPr>
          <w:p>
            <w:r>
              <w:rPr>
                <w:b/>
              </w:rPr>
              <w:t>Record ID</w:t>
            </w:r>
          </w:p>
        </w:tc>
        <w:tc>
          <w:tcPr>
            <w:tcW w:type="dxa" w:w="8568"/>
          </w:tcPr>
          <w:p>
            <w:r>
              <w:t>RERC-CASE-US-CLIMATE-RESILIENCE-TOOLKIT-CLIMATIC-VARIABILITY-AND-WATER-SUPPLY-PLANNING-IN-TAMPA-BAY-FL-2015</w:t>
            </w:r>
          </w:p>
        </w:tc>
      </w:tr>
    </w:tbl>
    <w:p>
      <w:pPr>
        <w:pStyle w:val="Heading2"/>
        <w:spacing w:before="160" w:after="60"/>
      </w:pPr>
      <w:r>
        <w:t>Smart Growth Publications: Atlantic Station - Atlanta, Georgia</w:t>
      </w:r>
    </w:p>
    <w:p>
      <w:pPr>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publication example; implementation model; walkability; active transportation; transit-oriented development; housing choice; affordable housing</w:t>
            </w:r>
          </w:p>
        </w:tc>
      </w:tr>
      <w:tr>
        <w:tc>
          <w:tcPr>
            <w:tcW w:type="dxa" w:w="1944"/>
            <w:shd w:fill="E6F1F5"/>
          </w:tcPr>
          <w:p>
            <w:r>
              <w:rPr>
                <w:b/>
              </w:rPr>
              <w:t>Official source</w:t>
            </w:r>
          </w:p>
        </w:tc>
        <w:tc>
          <w:tcPr>
            <w:tcW w:type="dxa" w:w="8568"/>
          </w:tcPr>
          <w:p>
            <w:hyperlink r:id="rId700">
              <w:r>
                <w:rPr>
                  <w:color w:val="1B6A8F"/>
                  <w:u w:val="single"/>
                </w:rPr>
                <w:t>Open official page</w:t>
              </w:r>
            </w:hyperlink>
            <w:r>
              <w:t xml:space="preserve"> (https://www.epa.gov/smartgrowth/atlantic-station-atlantic-steel-site-redevelopment-project)</w:t>
            </w:r>
          </w:p>
        </w:tc>
      </w:tr>
      <w:tr>
        <w:tc>
          <w:tcPr>
            <w:tcW w:type="dxa" w:w="1944"/>
            <w:shd w:fill="E6F1F5"/>
          </w:tcPr>
          <w:p>
            <w:r>
              <w:rPr>
                <w:b/>
              </w:rPr>
              <w:t>Record ID</w:t>
            </w:r>
          </w:p>
        </w:tc>
        <w:tc>
          <w:tcPr>
            <w:tcW w:type="dxa" w:w="8568"/>
          </w:tcPr>
          <w:p>
            <w:r>
              <w:t>RERC-CASE-SMART-GROWTH-EXAMPLES-SMART-GROWTH-PUBLICATION-ATLANTIC-STATION-ATLANTA-GA</w:t>
            </w:r>
          </w:p>
        </w:tc>
      </w:tr>
    </w:tbl>
    <w:p>
      <w:pPr>
        <w:pStyle w:val="Heading2"/>
        <w:spacing w:before="160" w:after="60"/>
      </w:pPr>
      <w:r>
        <w:t>Smart Growth Illustrated: East Lake Commons - Decatur, Georgia</w:t>
      </w:r>
    </w:p>
    <w:p>
      <w:pPr>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urban agriculture; downtown revitalization; walkability; active transportation</w:t>
            </w:r>
          </w:p>
        </w:tc>
      </w:tr>
      <w:tr>
        <w:tc>
          <w:tcPr>
            <w:tcW w:type="dxa" w:w="1944"/>
            <w:shd w:fill="E9F2EC"/>
          </w:tcPr>
          <w:p>
            <w:r>
              <w:rPr>
                <w:b/>
              </w:rPr>
              <w:t>Official source</w:t>
            </w:r>
          </w:p>
        </w:tc>
        <w:tc>
          <w:tcPr>
            <w:tcW w:type="dxa" w:w="8568"/>
          </w:tcPr>
          <w:p>
            <w:hyperlink r:id="rId701">
              <w:r>
                <w:rPr>
                  <w:color w:val="1B6A8F"/>
                  <w:u w:val="single"/>
                </w:rPr>
                <w:t>Open official page</w:t>
              </w:r>
            </w:hyperlink>
            <w:r>
              <w:t xml:space="preserve"> (https://www.epa.gov/smartgrowth/preserve-open-space-and-farmland-east-lake-commons-decatur-georgia)</w:t>
            </w:r>
          </w:p>
        </w:tc>
      </w:tr>
      <w:tr>
        <w:tc>
          <w:tcPr>
            <w:tcW w:type="dxa" w:w="1944"/>
            <w:shd w:fill="E9F2EC"/>
          </w:tcPr>
          <w:p>
            <w:r>
              <w:rPr>
                <w:b/>
              </w:rPr>
              <w:t>Record ID</w:t>
            </w:r>
          </w:p>
        </w:tc>
        <w:tc>
          <w:tcPr>
            <w:tcW w:type="dxa" w:w="8568"/>
          </w:tcPr>
          <w:p>
            <w:r>
              <w:t>RERC-CASE-SMART-GROWTH-EXAMPLES-SMART-GROWTH-ILLUSTRATED-EAST-LAKE-COMMONS-DECATUR-GA</w:t>
            </w:r>
          </w:p>
        </w:tc>
      </w:tr>
    </w:tbl>
    <w:p>
      <w:pPr>
        <w:pStyle w:val="Heading2"/>
        <w:spacing w:before="160" w:after="60"/>
      </w:pPr>
      <w:r>
        <w:t>Greensboro, GA: Bringing Affordable Housing to a Historic Cotton Mill</w:t>
      </w:r>
    </w:p>
    <w:p>
      <w:pPr>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Located 80 miles outside of Atlanta in Greene County, Greensboro (population 3,359) is a small, predominantly agricultural community. The City identified three properties to be EPA Assessment Grant, assessed with EPA funding.</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702">
              <w:r>
                <w:rPr>
                  <w:color w:val="1B6A8F"/>
                  <w:u w:val="single"/>
                </w:rPr>
                <w:t>Open official page</w:t>
              </w:r>
            </w:hyperlink>
            <w:r>
              <w:t xml:space="preserve"> (https://www.epa.gov/brownfields/greensboro-ga-bringing-affordable-housing-historic-cotton-mill)</w:t>
            </w:r>
          </w:p>
        </w:tc>
      </w:tr>
      <w:tr>
        <w:tc>
          <w:tcPr>
            <w:tcW w:type="dxa" w:w="1944"/>
            <w:shd w:fill="E6F1F5"/>
          </w:tcPr>
          <w:p>
            <w:r>
              <w:rPr>
                <w:b/>
              </w:rPr>
              <w:t>Record ID</w:t>
            </w:r>
          </w:p>
        </w:tc>
        <w:tc>
          <w:tcPr>
            <w:tcW w:type="dxa" w:w="8568"/>
          </w:tcPr>
          <w:p>
            <w:r>
              <w:t>RERC-CASE-BROWNFIELDS-SUCCESS-STORIES-GREENSBORO-GA-BRINGING-AFFORDABLE-HOUSING-TO-A-HISTORIC-COTTON-MILL-GA-2019</w:t>
            </w:r>
          </w:p>
        </w:tc>
      </w:tr>
    </w:tbl>
    <w:p>
      <w:pPr>
        <w:pStyle w:val="Heading2"/>
        <w:spacing w:before="160" w:after="60"/>
      </w:pPr>
      <w:r>
        <w:t>Hartwell, Georgia (2022)</w:t>
      </w:r>
    </w:p>
    <w:p>
      <w:pPr>
        <w:spacing w:after="80"/>
      </w:pPr>
      <w:r>
        <w:rPr>
          <w:b/>
        </w:rPr>
        <w:t>Recreation Economy for Rural Communities</w:t>
      </w:r>
      <w:r>
        <w:t xml:space="preserve"> | Planning assistance example | Georgia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Hartwell, Georgia received EPA planning assistance to connect outdoor recreation with outdoor recreation economy, main street revitalization, tourism and destination management.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RERC-CASE-RERC-PARTNER-HARTWELL-GA-2022</w:t>
            </w:r>
          </w:p>
        </w:tc>
      </w:tr>
    </w:tbl>
    <w:p>
      <w:pPr>
        <w:pStyle w:val="Heading2"/>
        <w:spacing w:before="160" w:after="60"/>
      </w:pPr>
      <w:r>
        <w:t>Oglethorpe Power's Acquisition of Walton County Power Strengthens Reliability and Affordability in Rural Georgia</w:t>
      </w:r>
    </w:p>
    <w:p>
      <w:pPr>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Electric Infrastructure Loan; CORE; generation capacity; rural electric cooperative; grid reliability; energy affordability</w:t>
            </w:r>
          </w:p>
        </w:tc>
      </w:tr>
      <w:tr>
        <w:tc>
          <w:tcPr>
            <w:tcW w:type="dxa" w:w="1944"/>
            <w:shd w:fill="E6F1F5"/>
          </w:tcPr>
          <w:p>
            <w:r>
              <w:rPr>
                <w:b/>
              </w:rPr>
              <w:t>Official source</w:t>
            </w:r>
          </w:p>
        </w:tc>
        <w:tc>
          <w:tcPr>
            <w:tcW w:type="dxa" w:w="8568"/>
          </w:tcPr>
          <w:p>
            <w:hyperlink r:id="rId703">
              <w:r>
                <w:rPr>
                  <w:color w:val="1B6A8F"/>
                  <w:u w:val="single"/>
                </w:rPr>
                <w:t>Open official page</w:t>
              </w:r>
            </w:hyperlink>
            <w:r>
              <w:t xml:space="preserve"> (https://www.rd.usda.gov/newsroom/success-stories/oglethorpe-powers-acquisition-walton-county-power-strengthens-reliability-and-affordability-rural)</w:t>
            </w:r>
          </w:p>
        </w:tc>
      </w:tr>
      <w:tr>
        <w:tc>
          <w:tcPr>
            <w:tcW w:type="dxa" w:w="1944"/>
            <w:shd w:fill="E6F1F5"/>
          </w:tcPr>
          <w:p>
            <w:r>
              <w:rPr>
                <w:b/>
              </w:rPr>
              <w:t>Record ID</w:t>
            </w:r>
          </w:p>
        </w:tc>
        <w:tc>
          <w:tcPr>
            <w:tcW w:type="dxa" w:w="8568"/>
          </w:tcPr>
          <w:p>
            <w:r>
              <w:t>RERC-CASE-USDA-RD-SUCCESS-STORIES-OGLETHORPE-POWER-S-ACQUISITION-OF-WALTON-COUNTY-POWER-STRENGTHENS-RELIABILITY-AND-AFFORD</w:t>
            </w:r>
          </w:p>
        </w:tc>
      </w:tr>
    </w:tbl>
    <w:p>
      <w:pPr>
        <w:pStyle w:val="Heading2"/>
        <w:spacing w:before="160" w:after="60"/>
      </w:pPr>
      <w:r>
        <w:t>Drought Response and Recovery Project for Water Utilities in Hogansville, GA</w:t>
      </w:r>
    </w:p>
    <w:p>
      <w:pPr>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Environmental Protection Agency's storymap contains case studies and videos that describe the experiences of small and medium-sized drinking water utilities that successfully responded to drought. Explore the story of Hogansville, GA.</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Water Infrastructure - Drinking Water; Water Infrastructure - General</w:t>
            </w:r>
          </w:p>
        </w:tc>
      </w:tr>
      <w:tr>
        <w:tc>
          <w:tcPr>
            <w:tcW w:type="dxa" w:w="1944"/>
            <w:shd w:fill="E9F2EC"/>
          </w:tcPr>
          <w:p>
            <w:r>
              <w:rPr>
                <w:b/>
              </w:rPr>
              <w:t>Official source</w:t>
            </w:r>
          </w:p>
        </w:tc>
        <w:tc>
          <w:tcPr>
            <w:tcW w:type="dxa" w:w="8568"/>
          </w:tcPr>
          <w:p>
            <w:hyperlink r:id="rId704">
              <w:r>
                <w:rPr>
                  <w:color w:val="1B6A8F"/>
                  <w:u w:val="single"/>
                </w:rPr>
                <w:t>Open official page</w:t>
              </w:r>
            </w:hyperlink>
            <w:r>
              <w:t xml:space="preserve"> (https://toolkit.climate.gov/case-study/drought-response-and-recovery-project-water-utilities-hogansville-ga)</w:t>
            </w:r>
          </w:p>
        </w:tc>
      </w:tr>
      <w:tr>
        <w:tc>
          <w:tcPr>
            <w:tcW w:type="dxa" w:w="1944"/>
            <w:shd w:fill="E9F2EC"/>
          </w:tcPr>
          <w:p>
            <w:r>
              <w:rPr>
                <w:b/>
              </w:rPr>
              <w:t>Record ID</w:t>
            </w:r>
          </w:p>
        </w:tc>
        <w:tc>
          <w:tcPr>
            <w:tcW w:type="dxa" w:w="8568"/>
          </w:tcPr>
          <w:p>
            <w:r>
              <w:t>RERC-CASE-US-CLIMATE-RESILIENCE-TOOLKIT-DROUGHT-RESPONSE-AND-RECOVERY-PROJECT-FOR-WATER-UTILITIES-IN-HOGANSVILLE-GA-GA-2022</w:t>
            </w:r>
          </w:p>
        </w:tc>
      </w:tr>
    </w:tbl>
    <w:p>
      <w:pPr>
        <w:pStyle w:val="Heading2"/>
        <w:spacing w:before="160" w:after="60"/>
      </w:pPr>
      <w:r>
        <w:t>Tybee Island Sea Level Rise Adaptation Plan</w:t>
      </w:r>
    </w:p>
    <w:p>
      <w:pPr>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Tybee Island, a small city and barrier island, is located off the coast of Georgia. Between 2016 and 2020, the community has been forced to evacuate three times due to high tide flooding events.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Erosion and Shoreline Recession; Flooding - Coastal; Flooding - General; Flooding - Rainfall-induced; Water Quality; Critical Facilities; Cultural and Community Services</w:t>
            </w:r>
          </w:p>
        </w:tc>
      </w:tr>
      <w:tr>
        <w:tc>
          <w:tcPr>
            <w:tcW w:type="dxa" w:w="1944"/>
            <w:shd w:fill="E6F1F5"/>
          </w:tcPr>
          <w:p>
            <w:r>
              <w:rPr>
                <w:b/>
              </w:rPr>
              <w:t>Official source</w:t>
            </w:r>
          </w:p>
        </w:tc>
        <w:tc>
          <w:tcPr>
            <w:tcW w:type="dxa" w:w="8568"/>
          </w:tcPr>
          <w:p>
            <w:hyperlink r:id="rId705">
              <w:r>
                <w:rPr>
                  <w:color w:val="1B6A8F"/>
                  <w:u w:val="single"/>
                </w:rPr>
                <w:t>Open official page</w:t>
              </w:r>
            </w:hyperlink>
            <w:r>
              <w:t xml:space="preserve"> (https://toolkit.climate.gov/action-plan/tybee-island-sea-level-rise-adaptation-plan)</w:t>
            </w:r>
          </w:p>
        </w:tc>
      </w:tr>
      <w:tr>
        <w:tc>
          <w:tcPr>
            <w:tcW w:type="dxa" w:w="1944"/>
            <w:shd w:fill="E6F1F5"/>
          </w:tcPr>
          <w:p>
            <w:r>
              <w:rPr>
                <w:b/>
              </w:rPr>
              <w:t>Record ID</w:t>
            </w:r>
          </w:p>
        </w:tc>
        <w:tc>
          <w:tcPr>
            <w:tcW w:type="dxa" w:w="8568"/>
          </w:tcPr>
          <w:p>
            <w:r>
              <w:t>RERC-CASE-US-CLIMATE-RESILIENCE-TOOLKIT-TYBEE-ISLAND-SEA-LEVEL-RISE-ADAPTATION-PLAN-GA-2016</w:t>
            </w:r>
          </w:p>
        </w:tc>
      </w:tr>
    </w:tbl>
    <w:p>
      <w:pPr>
        <w:pStyle w:val="Heading2"/>
        <w:spacing w:before="160" w:after="60"/>
      </w:pPr>
      <w:r>
        <w:t>Water Recycling in Clayton County, Georgia</w:t>
      </w:r>
    </w:p>
    <w:p>
      <w:pPr>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Just south of Atlanta's busy Hartsfield-Jackson International Airport, Clayton County seems like an obvious place for metropolitan growth. But more homes and businesses mean a higher demand on the county's limited water supplies.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Water Infrastructure - Drinking Water</w:t>
            </w:r>
          </w:p>
        </w:tc>
      </w:tr>
      <w:tr>
        <w:tc>
          <w:tcPr>
            <w:tcW w:type="dxa" w:w="1944"/>
            <w:shd w:fill="E9F2EC"/>
          </w:tcPr>
          <w:p>
            <w:r>
              <w:rPr>
                <w:b/>
              </w:rPr>
              <w:t>Official source</w:t>
            </w:r>
          </w:p>
        </w:tc>
        <w:tc>
          <w:tcPr>
            <w:tcW w:type="dxa" w:w="8568"/>
          </w:tcPr>
          <w:p>
            <w:hyperlink r:id="rId706">
              <w:r>
                <w:rPr>
                  <w:color w:val="1B6A8F"/>
                  <w:u w:val="single"/>
                </w:rPr>
                <w:t>Open official page</w:t>
              </w:r>
            </w:hyperlink>
            <w:r>
              <w:t xml:space="preserve"> (https://toolkit.climate.gov/case-study/water-recycling-clayton-county-georgia)</w:t>
            </w:r>
          </w:p>
        </w:tc>
      </w:tr>
      <w:tr>
        <w:tc>
          <w:tcPr>
            <w:tcW w:type="dxa" w:w="1944"/>
            <w:shd w:fill="E9F2EC"/>
          </w:tcPr>
          <w:p>
            <w:r>
              <w:rPr>
                <w:b/>
              </w:rPr>
              <w:t>Record ID</w:t>
            </w:r>
          </w:p>
        </w:tc>
        <w:tc>
          <w:tcPr>
            <w:tcW w:type="dxa" w:w="8568"/>
          </w:tcPr>
          <w:p>
            <w:r>
              <w:t>RERC-CASE-US-CLIMATE-RESILIENCE-TOOLKIT-WATER-RECYCLING-IN-CLAYTON-COUNTY-GEORGIA-GA-2014</w:t>
            </w:r>
          </w:p>
        </w:tc>
      </w:tr>
    </w:tbl>
    <w:p>
      <w:pPr>
        <w:pStyle w:val="Heading2"/>
        <w:spacing w:before="160" w:after="60"/>
      </w:pPr>
      <w:r>
        <w:t>Winder, Georgia Local Foods, Local Places Summary Report</w:t>
      </w:r>
    </w:p>
    <w:p>
      <w:pPr>
        <w:spacing w:after="80"/>
      </w:pPr>
      <w:r>
        <w:rPr>
          <w:b/>
        </w:rPr>
        <w:t>Local Foods, Local Places</w:t>
      </w:r>
      <w:r>
        <w:t xml:space="preserve"> | Planning assistance example | Georgia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2016, Winder, Georgia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Commercial Kitchen; Community Garden</w:t>
            </w:r>
          </w:p>
        </w:tc>
      </w:tr>
      <w:tr>
        <w:tc>
          <w:tcPr>
            <w:tcW w:type="dxa" w:w="1944"/>
            <w:shd w:fill="E6F1F5"/>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6F1F5"/>
          </w:tcPr>
          <w:p>
            <w:r>
              <w:rPr>
                <w:b/>
              </w:rPr>
              <w:t>Record ID</w:t>
            </w:r>
          </w:p>
        </w:tc>
        <w:tc>
          <w:tcPr>
            <w:tcW w:type="dxa" w:w="8568"/>
          </w:tcPr>
          <w:p>
            <w:r>
              <w:t>RERC-CASE-LFLP-WINDER-GA-2016-EPA-SUMMARY-REPORT</w:t>
            </w:r>
          </w:p>
        </w:tc>
      </w:tr>
    </w:tbl>
    <w:p>
      <w:pPr>
        <w:pStyle w:val="Heading2"/>
        <w:spacing w:before="160" w:after="60"/>
      </w:pPr>
      <w:r>
        <w:t>Honolulu, Hawaii Local Foods, Local Places Summary Report</w:t>
      </w:r>
    </w:p>
    <w:p>
      <w:pPr>
        <w:spacing w:after="80"/>
      </w:pPr>
      <w:r>
        <w:rPr>
          <w:b/>
        </w:rPr>
        <w:t>Local Foods, Local Places</w:t>
      </w:r>
      <w:r>
        <w:t xml:space="preserve"> | Planning assistance example | Hawaii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Honolulu, Hawaii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RERC-CASE-LFLP-HONOLULU-HI-2016-EPA-SUMMARY-REPORT</w:t>
            </w:r>
          </w:p>
        </w:tc>
      </w:tr>
    </w:tbl>
    <w:p>
      <w:pPr>
        <w:pStyle w:val="Heading2"/>
        <w:spacing w:before="160" w:after="60"/>
      </w:pPr>
      <w:r>
        <w:t>Kailua Beach and Dune Management Plan</w:t>
      </w:r>
    </w:p>
    <w:p>
      <w:pPr>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Kailua Beach is located on the windward (eastern) shore of the island of O'ahu. While Kailua Beach is currently relatively stable, it is still at risk from a number of threats including overdevelopment and sea level rise.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 Flooding - General; Shifting Species, Habitats, and Ecosystems; Economy</w:t>
            </w:r>
          </w:p>
        </w:tc>
      </w:tr>
      <w:tr>
        <w:tc>
          <w:tcPr>
            <w:tcW w:type="dxa" w:w="1944"/>
            <w:shd w:fill="E6F1F5"/>
          </w:tcPr>
          <w:p>
            <w:r>
              <w:rPr>
                <w:b/>
              </w:rPr>
              <w:t>Official source</w:t>
            </w:r>
          </w:p>
        </w:tc>
        <w:tc>
          <w:tcPr>
            <w:tcW w:type="dxa" w:w="8568"/>
          </w:tcPr>
          <w:p>
            <w:hyperlink r:id="rId707">
              <w:r>
                <w:rPr>
                  <w:color w:val="1B6A8F"/>
                  <w:u w:val="single"/>
                </w:rPr>
                <w:t>Open official page</w:t>
              </w:r>
            </w:hyperlink>
            <w:r>
              <w:t xml:space="preserve"> (https://toolkit.climate.gov/case-study/kailua-beach-and-dune-management-plan)</w:t>
            </w:r>
          </w:p>
        </w:tc>
      </w:tr>
      <w:tr>
        <w:tc>
          <w:tcPr>
            <w:tcW w:type="dxa" w:w="1944"/>
            <w:shd w:fill="E6F1F5"/>
          </w:tcPr>
          <w:p>
            <w:r>
              <w:rPr>
                <w:b/>
              </w:rPr>
              <w:t>Record ID</w:t>
            </w:r>
          </w:p>
        </w:tc>
        <w:tc>
          <w:tcPr>
            <w:tcW w:type="dxa" w:w="8568"/>
          </w:tcPr>
          <w:p>
            <w:r>
              <w:t>RERC-CASE-US-CLIMATE-RESILIENCE-TOOLKIT-KAILUA-BEACH-AND-DUNE-MANAGEMENT-PLAN-HI-2010</w:t>
            </w:r>
          </w:p>
        </w:tc>
      </w:tr>
    </w:tbl>
    <w:p>
      <w:pPr>
        <w:pStyle w:val="Heading2"/>
        <w:spacing w:before="160" w:after="60"/>
      </w:pPr>
      <w:r>
        <w:t>Adapting to Sea Level Rise and Coastal Erosion in Hawai'i</w:t>
      </w:r>
    </w:p>
    <w:p>
      <w:pPr>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Coastal erosion has been, and continues to be, a major issue in Hawaii. It is estimated that Oahu has lost 29% of its beaches from seawall construction resulting in beach erosion, while 72% of the beaches in Kauai are chronically eroding.</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Flooding - Coastal; Flooding - General; Flooding - Rainfall-induced; People</w:t>
            </w:r>
          </w:p>
        </w:tc>
      </w:tr>
      <w:tr>
        <w:tc>
          <w:tcPr>
            <w:tcW w:type="dxa" w:w="1944"/>
            <w:shd w:fill="E9F2EC"/>
          </w:tcPr>
          <w:p>
            <w:r>
              <w:rPr>
                <w:b/>
              </w:rPr>
              <w:t>Official source</w:t>
            </w:r>
          </w:p>
        </w:tc>
        <w:tc>
          <w:tcPr>
            <w:tcW w:type="dxa" w:w="8568"/>
          </w:tcPr>
          <w:p>
            <w:hyperlink r:id="rId708">
              <w:r>
                <w:rPr>
                  <w:color w:val="1B6A8F"/>
                  <w:u w:val="single"/>
                </w:rPr>
                <w:t>Open official page</w:t>
              </w:r>
            </w:hyperlink>
            <w:r>
              <w:t xml:space="preserve"> (https://toolkit.climate.gov/case-study/adapting-sea-level-rise-and-coastal-erosion-hawaii)</w:t>
            </w:r>
          </w:p>
        </w:tc>
      </w:tr>
      <w:tr>
        <w:tc>
          <w:tcPr>
            <w:tcW w:type="dxa" w:w="1944"/>
            <w:shd w:fill="E9F2EC"/>
          </w:tcPr>
          <w:p>
            <w:r>
              <w:rPr>
                <w:b/>
              </w:rPr>
              <w:t>Record ID</w:t>
            </w:r>
          </w:p>
        </w:tc>
        <w:tc>
          <w:tcPr>
            <w:tcW w:type="dxa" w:w="8568"/>
          </w:tcPr>
          <w:p>
            <w:r>
              <w:t>RERC-CASE-US-CLIMATE-RESILIENCE-TOOLKIT-ADAPTING-TO-SEA-LEVEL-RISE-AND-COASTAL-EROSION-IN-HAWAI-I-HI-2009</w:t>
            </w:r>
          </w:p>
        </w:tc>
      </w:tr>
    </w:tbl>
    <w:p>
      <w:pPr>
        <w:pStyle w:val="Heading2"/>
        <w:spacing w:before="160" w:after="60"/>
      </w:pPr>
      <w:r>
        <w:t>Clearwater County, Idaho (2025)</w:t>
      </w:r>
    </w:p>
    <w:p>
      <w:pPr>
        <w:spacing w:after="80"/>
      </w:pPr>
      <w:r>
        <w:rPr>
          <w:b/>
        </w:rPr>
        <w:t>Recreation Economy for Rural Communities</w:t>
      </w:r>
      <w:r>
        <w:t xml:space="preserve"> | Planning assistance example | Idaho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Clearwater County, Idaho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riverfront and water access; climate resilience; tourism and destination management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RERC-CASE-RERC-PARTNER-CLEARWATER-COUNTY-ID-2025</w:t>
            </w:r>
          </w:p>
        </w:tc>
      </w:tr>
    </w:tbl>
    <w:p>
      <w:pPr>
        <w:pStyle w:val="Heading2"/>
        <w:spacing w:before="160" w:after="60"/>
      </w:pPr>
      <w:r>
        <w:t>Lapwai, Idaho Local Foods, Local Places Summary Report</w:t>
      </w:r>
    </w:p>
    <w:p>
      <w:pPr>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Lapwai, Idaho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RERC-CASE-LFLP-LAPWAI-ID-2017-EPA-SUMMARY-REPORT</w:t>
            </w:r>
          </w:p>
        </w:tc>
      </w:tr>
    </w:tbl>
    <w:p>
      <w:pPr>
        <w:pStyle w:val="Heading2"/>
        <w:spacing w:before="160" w:after="60"/>
      </w:pPr>
      <w:r>
        <w:t>The Land Treatment Exploration Tool and Adaptive Management Planning: Examples in Post-Fire Restoration</w:t>
      </w:r>
    </w:p>
    <w:p>
      <w:pPr>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Changing Seasons; Drought; Erosion and Shoreline Recession; Multiple or All Hazards; Wildfire; Natural Areas and Wildlife</w:t>
            </w:r>
          </w:p>
        </w:tc>
      </w:tr>
      <w:tr>
        <w:tc>
          <w:tcPr>
            <w:tcW w:type="dxa" w:w="1944"/>
            <w:shd w:fill="E6F1F5"/>
          </w:tcPr>
          <w:p>
            <w:r>
              <w:rPr>
                <w:b/>
              </w:rPr>
              <w:t>Official source</w:t>
            </w:r>
          </w:p>
        </w:tc>
        <w:tc>
          <w:tcPr>
            <w:tcW w:type="dxa" w:w="8568"/>
          </w:tcPr>
          <w:p>
            <w:hyperlink r:id="rId709">
              <w:r>
                <w:rPr>
                  <w:color w:val="1B6A8F"/>
                  <w:u w:val="single"/>
                </w:rPr>
                <w:t>Open official page</w:t>
              </w:r>
            </w:hyperlink>
            <w:r>
              <w:t xml:space="preserve"> (https://toolkit.climate.gov/case-study/land-treatment-exploration-tool-and-adaptive-management-planning-examples-post-fire)</w:t>
            </w:r>
          </w:p>
        </w:tc>
      </w:tr>
      <w:tr>
        <w:tc>
          <w:tcPr>
            <w:tcW w:type="dxa" w:w="1944"/>
            <w:shd w:fill="E6F1F5"/>
          </w:tcPr>
          <w:p>
            <w:r>
              <w:rPr>
                <w:b/>
              </w:rPr>
              <w:t>Record ID</w:t>
            </w:r>
          </w:p>
        </w:tc>
        <w:tc>
          <w:tcPr>
            <w:tcW w:type="dxa" w:w="8568"/>
          </w:tcPr>
          <w:p>
            <w:r>
              <w:t>RERC-CASE-US-CLIMATE-RESILIENCE-TOOLKIT-THE-LAND-TREATMENT-EXPLORATION-TOOL-AND-ADAPTIVE-MANAGEMENT-PLANNING-EXAMPLES-IN-POST-FI</w:t>
            </w:r>
          </w:p>
        </w:tc>
      </w:tr>
    </w:tbl>
    <w:p>
      <w:pPr>
        <w:pStyle w:val="Heading2"/>
        <w:spacing w:before="160" w:after="60"/>
      </w:pPr>
      <w:r>
        <w:t>Nampa, Idaho Local Foods, Local Places Summary Report</w:t>
      </w:r>
    </w:p>
    <w:p>
      <w:pPr>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Nampa, Idaho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RERC-CASE-LFLP-NAMPA-ID-2017-EPA-SUMMARY-REPORT</w:t>
            </w:r>
          </w:p>
        </w:tc>
      </w:tr>
    </w:tbl>
    <w:p>
      <w:pPr>
        <w:pStyle w:val="Heading2"/>
        <w:spacing w:before="160" w:after="60"/>
      </w:pPr>
      <w:r>
        <w:t>USDA Rural Development Provides Funding to Construct a New Water Tank in the Village of Burnt Prairie</w:t>
      </w:r>
    </w:p>
    <w:p>
      <w:pPr>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Water and Waste Disposal Loan and Grant; water infrastructure; water quality; automatic-read meters; small village; community facilities</w:t>
            </w:r>
          </w:p>
        </w:tc>
      </w:tr>
      <w:tr>
        <w:tc>
          <w:tcPr>
            <w:tcW w:type="dxa" w:w="1944"/>
            <w:shd w:fill="E6F1F5"/>
          </w:tcPr>
          <w:p>
            <w:r>
              <w:rPr>
                <w:b/>
              </w:rPr>
              <w:t>Official source</w:t>
            </w:r>
          </w:p>
        </w:tc>
        <w:tc>
          <w:tcPr>
            <w:tcW w:type="dxa" w:w="8568"/>
          </w:tcPr>
          <w:p>
            <w:hyperlink r:id="rId710">
              <w:r>
                <w:rPr>
                  <w:color w:val="1B6A8F"/>
                  <w:u w:val="single"/>
                </w:rPr>
                <w:t>Open official page</w:t>
              </w:r>
            </w:hyperlink>
            <w:r>
              <w:t xml:space="preserve"> (https://www.rd.usda.gov/newsroom/success-stories/usda-rural-development-provides-funding-construct-new-water-tank-village-burnt-prairie)</w:t>
            </w:r>
          </w:p>
        </w:tc>
      </w:tr>
      <w:tr>
        <w:tc>
          <w:tcPr>
            <w:tcW w:type="dxa" w:w="1944"/>
            <w:shd w:fill="E6F1F5"/>
          </w:tcPr>
          <w:p>
            <w:r>
              <w:rPr>
                <w:b/>
              </w:rPr>
              <w:t>Record ID</w:t>
            </w:r>
          </w:p>
        </w:tc>
        <w:tc>
          <w:tcPr>
            <w:tcW w:type="dxa" w:w="8568"/>
          </w:tcPr>
          <w:p>
            <w:r>
              <w:t>RERC-CASE-USDA-RD-SUCCESS-STORIES-USDA-RURAL-DEVELOPMENT-PROVIDES-FUNDING-TO-CONSTRUCT-A-NEW-WATER-TANK-IN-THE-VILLAGE-OF</w:t>
            </w:r>
          </w:p>
        </w:tc>
      </w:tr>
    </w:tbl>
    <w:p>
      <w:pPr>
        <w:pStyle w:val="Heading2"/>
        <w:spacing w:before="160" w:after="60"/>
      </w:pPr>
      <w:r>
        <w:t>Chicago, IL: Strong Roots in Professional Growth</w:t>
      </w:r>
    </w:p>
    <w:p>
      <w:pPr>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Their Environmental Workforce mission is to provide training that leads to safe, meaningful employment while Development and Job Training helping companies and communities to thrive. Each year, the nonprofit serves approximately 4,000 residents, more than 85 percent of whom are placed in a job Job Placement Rate: upon graduation.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711">
              <w:r>
                <w:rPr>
                  <w:color w:val="1B6A8F"/>
                  <w:u w:val="single"/>
                </w:rPr>
                <w:t>Open official page</w:t>
              </w:r>
            </w:hyperlink>
            <w:r>
              <w:t xml:space="preserve"> (https://www.epa.gov/brownfields/chicago-il-strong-roots-professional-growth)</w:t>
            </w:r>
          </w:p>
        </w:tc>
      </w:tr>
      <w:tr>
        <w:tc>
          <w:tcPr>
            <w:tcW w:type="dxa" w:w="1944"/>
            <w:shd w:fill="E9F2EC"/>
          </w:tcPr>
          <w:p>
            <w:r>
              <w:rPr>
                <w:b/>
              </w:rPr>
              <w:t>Record ID</w:t>
            </w:r>
          </w:p>
        </w:tc>
        <w:tc>
          <w:tcPr>
            <w:tcW w:type="dxa" w:w="8568"/>
          </w:tcPr>
          <w:p>
            <w:r>
              <w:t>RERC-CASE-BROWNFIELDS-SUCCESS-STORIES-CHICAGO-IL-STRONG-ROOTS-IN-PROFESSIONAL-GROWTH-IL-2019</w:t>
            </w:r>
          </w:p>
        </w:tc>
      </w:tr>
    </w:tbl>
    <w:p>
      <w:pPr>
        <w:pStyle w:val="Heading2"/>
        <w:spacing w:before="160" w:after="60"/>
      </w:pPr>
      <w:r>
        <w:t>Mt. Pulaski, Illinois Local Foods, Local Places Summary Report</w:t>
      </w:r>
    </w:p>
    <w:p>
      <w:pPr>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Mt. Pulaski, Illinois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Food Hub; Community Garden; Brownfields Reuse; Entrepreneurship; Economic Development</w:t>
            </w:r>
          </w:p>
        </w:tc>
      </w:tr>
      <w:tr>
        <w:tc>
          <w:tcPr>
            <w:tcW w:type="dxa" w:w="1944"/>
            <w:shd w:fill="E6F1F5"/>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6F1F5"/>
          </w:tcPr>
          <w:p>
            <w:r>
              <w:rPr>
                <w:b/>
              </w:rPr>
              <w:t>Record ID</w:t>
            </w:r>
          </w:p>
        </w:tc>
        <w:tc>
          <w:tcPr>
            <w:tcW w:type="dxa" w:w="8568"/>
          </w:tcPr>
          <w:p>
            <w:r>
              <w:t>RERC-CASE-LFLP-MT-PULASKI-IL-2019-EPA-SUMMARY-REPORT</w:t>
            </w:r>
          </w:p>
        </w:tc>
      </w:tr>
    </w:tbl>
    <w:p>
      <w:pPr>
        <w:pStyle w:val="Heading2"/>
        <w:spacing w:before="160" w:after="60"/>
      </w:pPr>
      <w:r>
        <w:t>Peoria, Illinois Local Foods, Local Places Summary Report</w:t>
      </w:r>
    </w:p>
    <w:p>
      <w:pPr>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Peoria, Illinois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Hub; Entrepreneurship</w:t>
            </w:r>
          </w:p>
        </w:tc>
      </w:tr>
      <w:tr>
        <w:tc>
          <w:tcPr>
            <w:tcW w:type="dxa" w:w="1944"/>
            <w:shd w:fill="E9F2EC"/>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9F2EC"/>
          </w:tcPr>
          <w:p>
            <w:r>
              <w:rPr>
                <w:b/>
              </w:rPr>
              <w:t>Record ID</w:t>
            </w:r>
          </w:p>
        </w:tc>
        <w:tc>
          <w:tcPr>
            <w:tcW w:type="dxa" w:w="8568"/>
          </w:tcPr>
          <w:p>
            <w:r>
              <w:t>RERC-CASE-LFLP-PEORIA-IL-2019-EPA-SUMMARY-REPORT</w:t>
            </w:r>
          </w:p>
        </w:tc>
      </w:tr>
    </w:tbl>
    <w:p>
      <w:pPr>
        <w:pStyle w:val="Heading2"/>
        <w:spacing w:before="160" w:after="60"/>
      </w:pPr>
      <w:r>
        <w:t>USDA Invests in ProTek Fiber Project to Provide Direct Fiber-to-the-Home Service in Southern Illinois</w:t>
      </w:r>
    </w:p>
    <w:p>
      <w:pPr>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Business and Industry Guaranteed Loan; broadband; fiber-to-the-home; economic development; farms; community anchor institutions</w:t>
            </w:r>
          </w:p>
        </w:tc>
      </w:tr>
      <w:tr>
        <w:tc>
          <w:tcPr>
            <w:tcW w:type="dxa" w:w="1944"/>
            <w:shd w:fill="E6F1F5"/>
          </w:tcPr>
          <w:p>
            <w:r>
              <w:rPr>
                <w:b/>
              </w:rPr>
              <w:t>Official source</w:t>
            </w:r>
          </w:p>
        </w:tc>
        <w:tc>
          <w:tcPr>
            <w:tcW w:type="dxa" w:w="8568"/>
          </w:tcPr>
          <w:p>
            <w:hyperlink r:id="rId712">
              <w:r>
                <w:rPr>
                  <w:color w:val="1B6A8F"/>
                  <w:u w:val="single"/>
                </w:rPr>
                <w:t>Open official page</w:t>
              </w:r>
            </w:hyperlink>
            <w:r>
              <w:t xml:space="preserve"> (https://www.rd.usda.gov/newsroom/success-stories/usda-invests-protek-fiber-project-provide-direct-fiber-home-service-southern-illinois)</w:t>
            </w:r>
          </w:p>
        </w:tc>
      </w:tr>
      <w:tr>
        <w:tc>
          <w:tcPr>
            <w:tcW w:type="dxa" w:w="1944"/>
            <w:shd w:fill="E6F1F5"/>
          </w:tcPr>
          <w:p>
            <w:r>
              <w:rPr>
                <w:b/>
              </w:rPr>
              <w:t>Record ID</w:t>
            </w:r>
          </w:p>
        </w:tc>
        <w:tc>
          <w:tcPr>
            <w:tcW w:type="dxa" w:w="8568"/>
          </w:tcPr>
          <w:p>
            <w:r>
              <w:t>RERC-CASE-USDA-RD-SUCCESS-STORIES-USDA-INVESTS-IN-PROTEK-FIBER-PROJECT-TO-PROVIDE-DIRECT-FIBER-TO-THE-HOME-SERVICE-IN-SOUT</w:t>
            </w:r>
          </w:p>
        </w:tc>
      </w:tr>
    </w:tbl>
    <w:p>
      <w:pPr>
        <w:pStyle w:val="Heading2"/>
        <w:spacing w:before="160" w:after="60"/>
      </w:pPr>
      <w:r>
        <w:t>Springfield, Illinois Local Foods, Local Places Summary Report</w:t>
      </w:r>
    </w:p>
    <w:p>
      <w:pPr>
        <w:spacing w:after="80"/>
      </w:pPr>
      <w:r>
        <w:rPr>
          <w:b/>
        </w:rPr>
        <w:t>Local Foods, Local Places</w:t>
      </w:r>
      <w:r>
        <w:t xml:space="preserve"> | Planning assistance example | Illinois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2020, Springfield, Illinois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Education; Commercial Kitchen; Entrepreneurship</w:t>
            </w:r>
          </w:p>
        </w:tc>
      </w:tr>
      <w:tr>
        <w:tc>
          <w:tcPr>
            <w:tcW w:type="dxa" w:w="1944"/>
            <w:shd w:fill="E9F2EC"/>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9F2EC"/>
          </w:tcPr>
          <w:p>
            <w:r>
              <w:rPr>
                <w:b/>
              </w:rPr>
              <w:t>Record ID</w:t>
            </w:r>
          </w:p>
        </w:tc>
        <w:tc>
          <w:tcPr>
            <w:tcW w:type="dxa" w:w="8568"/>
          </w:tcPr>
          <w:p>
            <w:r>
              <w:t>RERC-CASE-LFLP-SPRINGFIELD-IL-2020-EPA-SUMMARY-REPORT</w:t>
            </w:r>
          </w:p>
        </w:tc>
      </w:tr>
    </w:tbl>
    <w:p>
      <w:pPr>
        <w:pStyle w:val="Heading2"/>
        <w:spacing w:before="160" w:after="60"/>
      </w:pPr>
      <w:r>
        <w:t>Evansville, Indiana Local Foods, Local Places Summary Report</w:t>
      </w:r>
    </w:p>
    <w:p>
      <w:pPr>
        <w:spacing w:after="80"/>
      </w:pPr>
      <w:r>
        <w:rPr>
          <w:b/>
        </w:rPr>
        <w:t>Local Foods, Local Places</w:t>
      </w:r>
      <w:r>
        <w:t xml:space="preserve"> | Planning assistance example | Indiana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Evansville, Indiana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Brownfields Reuse; Entrepreneurship</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RERC-CASE-LFLP-EVANSVILLE-IN-2020-EPA-SUMMARY-REPORT</w:t>
            </w:r>
          </w:p>
        </w:tc>
      </w:tr>
    </w:tbl>
    <w:p>
      <w:pPr>
        <w:pStyle w:val="Heading2"/>
        <w:spacing w:before="160" w:after="60"/>
      </w:pPr>
      <w:r>
        <w:t>Gary, Indiana Local Foods, Local Places Summary Report</w:t>
      </w:r>
    </w:p>
    <w:p>
      <w:pPr>
        <w:spacing w:after="80"/>
      </w:pPr>
      <w:r>
        <w:rPr>
          <w:b/>
        </w:rPr>
        <w:t>Local Foods, Local Places</w:t>
      </w:r>
      <w:r>
        <w:t xml:space="preserve"> | Planning assistance example | Indiana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Gary, Indiana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Brownfields Reuse; Entrepreneurship;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RERC-CASE-LFLP-GARY-IN-2016-EPA-SUMMARY-REPORT</w:t>
            </w:r>
          </w:p>
        </w:tc>
      </w:tr>
    </w:tbl>
    <w:p>
      <w:pPr>
        <w:pStyle w:val="Heading2"/>
        <w:spacing w:before="160" w:after="60"/>
      </w:pPr>
      <w:r>
        <w:t>Indianapolis, Indiana Local Foods, Local Places Summary Report</w:t>
      </w:r>
    </w:p>
    <w:p>
      <w:pPr>
        <w:spacing w:after="80"/>
      </w:pPr>
      <w:r>
        <w:rPr>
          <w:b/>
        </w:rPr>
        <w:t>Local Foods, Local Places</w:t>
      </w:r>
      <w:r>
        <w:t xml:space="preserve"> | Planning assistance example | Indiana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Indianapolis, Indiana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Healthy Food Access; Economic Development</w:t>
            </w:r>
          </w:p>
        </w:tc>
      </w:tr>
      <w:tr>
        <w:tc>
          <w:tcPr>
            <w:tcW w:type="dxa" w:w="1944"/>
            <w:shd w:fill="E6F1F5"/>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6F1F5"/>
          </w:tcPr>
          <w:p>
            <w:r>
              <w:rPr>
                <w:b/>
              </w:rPr>
              <w:t>Record ID</w:t>
            </w:r>
          </w:p>
        </w:tc>
        <w:tc>
          <w:tcPr>
            <w:tcW w:type="dxa" w:w="8568"/>
          </w:tcPr>
          <w:p>
            <w:r>
              <w:t>RERC-CASE-LFLP-INDIANAPOLIS-IN-2019-EPA-SUMMARY-REPORT</w:t>
            </w:r>
          </w:p>
        </w:tc>
      </w:tr>
    </w:tbl>
    <w:p>
      <w:pPr>
        <w:pStyle w:val="Heading2"/>
        <w:spacing w:before="160" w:after="60"/>
      </w:pPr>
      <w:r>
        <w:t>Indianapolis, IN: Lending a Helping Hand to Veterans in Need</w:t>
      </w:r>
    </w:p>
    <w:p>
      <w:pPr>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Works, an iron foundry located near a heavily trafficked east-west arterial road. The Opportunity Steven Meyer, former administrator of Brownfield Redevelopment for the city of Indianapolis, believed the site had potential.</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Foundry</w:t>
            </w:r>
          </w:p>
        </w:tc>
      </w:tr>
      <w:tr>
        <w:tc>
          <w:tcPr>
            <w:tcW w:type="dxa" w:w="1944"/>
            <w:shd w:fill="E9F2EC"/>
          </w:tcPr>
          <w:p>
            <w:r>
              <w:rPr>
                <w:b/>
              </w:rPr>
              <w:t>Official source</w:t>
            </w:r>
          </w:p>
        </w:tc>
        <w:tc>
          <w:tcPr>
            <w:tcW w:type="dxa" w:w="8568"/>
          </w:tcPr>
          <w:p>
            <w:hyperlink r:id="rId713">
              <w:r>
                <w:rPr>
                  <w:color w:val="1B6A8F"/>
                  <w:u w:val="single"/>
                </w:rPr>
                <w:t>Open official page</w:t>
              </w:r>
            </w:hyperlink>
            <w:r>
              <w:t xml:space="preserve"> (https://www.epa.gov/brownfields/indianapolis-lending-helping-hand-veterans-need)</w:t>
            </w:r>
          </w:p>
        </w:tc>
      </w:tr>
      <w:tr>
        <w:tc>
          <w:tcPr>
            <w:tcW w:type="dxa" w:w="1944"/>
            <w:shd w:fill="E9F2EC"/>
          </w:tcPr>
          <w:p>
            <w:r>
              <w:rPr>
                <w:b/>
              </w:rPr>
              <w:t>Record ID</w:t>
            </w:r>
          </w:p>
        </w:tc>
        <w:tc>
          <w:tcPr>
            <w:tcW w:type="dxa" w:w="8568"/>
          </w:tcPr>
          <w:p>
            <w:r>
              <w:t>RERC-CASE-BROWNFIELDS-SUCCESS-STORIES-INDIANAPOLIS-IN-LENDING-A-HELPING-HAND-TO-VETERANS-IN-NEED-IN-2020</w:t>
            </w:r>
          </w:p>
        </w:tc>
      </w:tr>
    </w:tbl>
    <w:p>
      <w:pPr>
        <w:pStyle w:val="Heading2"/>
        <w:spacing w:before="160" w:after="60"/>
      </w:pPr>
      <w:r>
        <w:t>Cool &amp; Connected: Lakeville - Lakeville, Indiana</w:t>
      </w:r>
    </w:p>
    <w:p>
      <w:pPr>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Lakeville is a town of about 800 people in St. Joseph County in northern Indiana, just south of South Bend.</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Cool &amp; Connected; broadband; main street revitalization; economic development; farmers markets; downtown revitalization; walkability; active transportation</w:t>
            </w:r>
          </w:p>
        </w:tc>
      </w:tr>
      <w:tr>
        <w:tc>
          <w:tcPr>
            <w:tcW w:type="dxa" w:w="1944"/>
            <w:shd w:fill="E6F1F5"/>
          </w:tcPr>
          <w:p>
            <w:r>
              <w:rPr>
                <w:b/>
              </w:rPr>
              <w:t>Official source</w:t>
            </w:r>
          </w:p>
        </w:tc>
        <w:tc>
          <w:tcPr>
            <w:tcW w:type="dxa" w:w="8568"/>
          </w:tcPr>
          <w:p>
            <w:hyperlink r:id="rId714">
              <w:r>
                <w:rPr>
                  <w:color w:val="1B6A8F"/>
                  <w:u w:val="single"/>
                </w:rPr>
                <w:t>Open official page</w:t>
              </w:r>
            </w:hyperlink>
            <w:r>
              <w:t xml:space="preserve"> (https://www.epa.gov/smartgrowth/cool-connected-lakeville-indiana)</w:t>
            </w:r>
          </w:p>
        </w:tc>
      </w:tr>
      <w:tr>
        <w:tc>
          <w:tcPr>
            <w:tcW w:type="dxa" w:w="1944"/>
            <w:shd w:fill="E6F1F5"/>
          </w:tcPr>
          <w:p>
            <w:r>
              <w:rPr>
                <w:b/>
              </w:rPr>
              <w:t>Record ID</w:t>
            </w:r>
          </w:p>
        </w:tc>
        <w:tc>
          <w:tcPr>
            <w:tcW w:type="dxa" w:w="8568"/>
          </w:tcPr>
          <w:p>
            <w:r>
              <w:t>RERC-CASE-SMART-GROWTH-EXAMPLES-COOL-CONNECTED-CASE-STUDY-LAKEVILLE-LAKEVILLE-IN</w:t>
            </w:r>
          </w:p>
        </w:tc>
      </w:tr>
    </w:tbl>
    <w:p>
      <w:pPr>
        <w:pStyle w:val="Heading2"/>
        <w:spacing w:before="160" w:after="60"/>
      </w:pPr>
      <w:r>
        <w:t>Waterloo, IA: From Brownfields to Revitalized Downtown</w:t>
      </w:r>
    </w:p>
    <w:p>
      <w:pPr>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Brownfields Success Story Waterloo is redeveloping contaminated The New Waterloo: properties into attractive riverfront residences like the Grand Crossing From Brownfields to condominiums, shown here, to help revive commerce and activity downtown. Revitalized Downtown Waterloo, Iowa Waterloo is a diverse community of more than 68,000 located along the banks of the Cedar River in northeastern Iowa.</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715">
              <w:r>
                <w:rPr>
                  <w:color w:val="1B6A8F"/>
                  <w:u w:val="single"/>
                </w:rPr>
                <w:t>Open official page</w:t>
              </w:r>
            </w:hyperlink>
            <w:r>
              <w:t xml:space="preserve"> (https://www.epa.gov/brownfields/waterloo-ia-brownfields-revitalized-downtown)</w:t>
            </w:r>
          </w:p>
        </w:tc>
      </w:tr>
      <w:tr>
        <w:tc>
          <w:tcPr>
            <w:tcW w:type="dxa" w:w="1944"/>
            <w:shd w:fill="E9F2EC"/>
          </w:tcPr>
          <w:p>
            <w:r>
              <w:rPr>
                <w:b/>
              </w:rPr>
              <w:t>Record ID</w:t>
            </w:r>
          </w:p>
        </w:tc>
        <w:tc>
          <w:tcPr>
            <w:tcW w:type="dxa" w:w="8568"/>
          </w:tcPr>
          <w:p>
            <w:r>
              <w:t>RERC-CASE-BROWNFIELDS-SUCCESS-STORIES-WATERLOO-IA-FROM-BROWNFIELDS-TO-REVITALIZED-DOWNTOWN-IA-2016</w:t>
            </w:r>
          </w:p>
        </w:tc>
      </w:tr>
    </w:tbl>
    <w:p>
      <w:pPr>
        <w:pStyle w:val="Heading2"/>
        <w:spacing w:before="160" w:after="60"/>
      </w:pPr>
      <w:r>
        <w:t>K9 Unit Supports Northeast Iowa Community with Help from USDA Grant</w:t>
      </w:r>
    </w:p>
    <w:p>
      <w:pPr>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Economic Impact Initiative; public safety; K9 unit; police vehicle; small city</w:t>
            </w:r>
          </w:p>
        </w:tc>
      </w:tr>
      <w:tr>
        <w:tc>
          <w:tcPr>
            <w:tcW w:type="dxa" w:w="1944"/>
            <w:shd w:fill="E6F1F5"/>
          </w:tcPr>
          <w:p>
            <w:r>
              <w:rPr>
                <w:b/>
              </w:rPr>
              <w:t>Official source</w:t>
            </w:r>
          </w:p>
        </w:tc>
        <w:tc>
          <w:tcPr>
            <w:tcW w:type="dxa" w:w="8568"/>
          </w:tcPr>
          <w:p>
            <w:hyperlink r:id="rId716">
              <w:r>
                <w:rPr>
                  <w:color w:val="1B6A8F"/>
                  <w:u w:val="single"/>
                </w:rPr>
                <w:t>Open official page</w:t>
              </w:r>
            </w:hyperlink>
            <w:r>
              <w:t xml:space="preserve"> (https://www.rd.usda.gov/newsroom/success-stories/k9-unit-supports-northeast-iowa-community-help-usda-grant)</w:t>
            </w:r>
          </w:p>
        </w:tc>
      </w:tr>
      <w:tr>
        <w:tc>
          <w:tcPr>
            <w:tcW w:type="dxa" w:w="1944"/>
            <w:shd w:fill="E6F1F5"/>
          </w:tcPr>
          <w:p>
            <w:r>
              <w:rPr>
                <w:b/>
              </w:rPr>
              <w:t>Record ID</w:t>
            </w:r>
          </w:p>
        </w:tc>
        <w:tc>
          <w:tcPr>
            <w:tcW w:type="dxa" w:w="8568"/>
          </w:tcPr>
          <w:p>
            <w:r>
              <w:t>RERC-CASE-USDA-RD-SUCCESS-STORIES-K9-UNIT-SUPPORTS-NORTHEAST-IOWA-COMMUNITY-WITH-HELP-FROM-USDA-GRANT-IA-2025</w:t>
            </w:r>
          </w:p>
        </w:tc>
      </w:tr>
    </w:tbl>
    <w:p>
      <w:pPr>
        <w:pStyle w:val="Heading2"/>
        <w:spacing w:before="160" w:after="60"/>
      </w:pPr>
      <w:r>
        <w:t>Restore America's Estuaries Climate Action Plan</w:t>
      </w:r>
    </w:p>
    <w:p>
      <w:pPr>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Climate Resilience; Flooding - Coastal; Flooding - General</w:t>
            </w:r>
          </w:p>
        </w:tc>
      </w:tr>
      <w:tr>
        <w:tc>
          <w:tcPr>
            <w:tcW w:type="dxa" w:w="1944"/>
            <w:shd w:fill="E9F2EC"/>
          </w:tcPr>
          <w:p>
            <w:r>
              <w:rPr>
                <w:b/>
              </w:rPr>
              <w:t>Official source</w:t>
            </w:r>
          </w:p>
        </w:tc>
        <w:tc>
          <w:tcPr>
            <w:tcW w:type="dxa" w:w="8568"/>
          </w:tcPr>
          <w:p>
            <w:hyperlink r:id="rId717">
              <w:r>
                <w:rPr>
                  <w:color w:val="1B6A8F"/>
                  <w:u w:val="single"/>
                </w:rPr>
                <w:t>Open official page</w:t>
              </w:r>
            </w:hyperlink>
            <w:r>
              <w:t xml:space="preserve"> (https://toolkit.climate.gov/case-study/restore-america%E2%80%99s-estuaries-climate-action-plan)</w:t>
            </w:r>
          </w:p>
        </w:tc>
      </w:tr>
      <w:tr>
        <w:tc>
          <w:tcPr>
            <w:tcW w:type="dxa" w:w="1944"/>
            <w:shd w:fill="E9F2EC"/>
          </w:tcPr>
          <w:p>
            <w:r>
              <w:rPr>
                <w:b/>
              </w:rPr>
              <w:t>Record ID</w:t>
            </w:r>
          </w:p>
        </w:tc>
        <w:tc>
          <w:tcPr>
            <w:tcW w:type="dxa" w:w="8568"/>
          </w:tcPr>
          <w:p>
            <w:r>
              <w:t>RERC-CASE-US-CLIMATE-RESILIENCE-TOOLKIT-RESTORE-AMERICA-S-ESTUARIES-CLIMATE-ACTION-PLAN-KS-2010</w:t>
            </w:r>
          </w:p>
        </w:tc>
      </w:tr>
    </w:tbl>
    <w:p>
      <w:pPr>
        <w:pStyle w:val="Heading2"/>
        <w:spacing w:before="160" w:after="60"/>
      </w:pPr>
      <w:r>
        <w:t>The National StormSmart Coasts Network: Linking Coastal Decision Makers to Resources</w:t>
      </w:r>
    </w:p>
    <w:p>
      <w:pPr>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 Flooding - General; Flooding - Rainfall-induced; Economy; People</w:t>
            </w:r>
          </w:p>
        </w:tc>
      </w:tr>
      <w:tr>
        <w:tc>
          <w:tcPr>
            <w:tcW w:type="dxa" w:w="1944"/>
            <w:shd w:fill="E6F1F5"/>
          </w:tcPr>
          <w:p>
            <w:r>
              <w:rPr>
                <w:b/>
              </w:rPr>
              <w:t>Official source</w:t>
            </w:r>
          </w:p>
        </w:tc>
        <w:tc>
          <w:tcPr>
            <w:tcW w:type="dxa" w:w="8568"/>
          </w:tcPr>
          <w:p>
            <w:hyperlink r:id="rId718">
              <w:r>
                <w:rPr>
                  <w:color w:val="1B6A8F"/>
                  <w:u w:val="single"/>
                </w:rPr>
                <w:t>Open official page</w:t>
              </w:r>
            </w:hyperlink>
            <w:r>
              <w:t xml:space="preserve"> (https://toolkit.climate.gov/case-study/national-stormsmart-coasts-network-linking-coastal-decision-makers-resources)</w:t>
            </w:r>
          </w:p>
        </w:tc>
      </w:tr>
      <w:tr>
        <w:tc>
          <w:tcPr>
            <w:tcW w:type="dxa" w:w="1944"/>
            <w:shd w:fill="E6F1F5"/>
          </w:tcPr>
          <w:p>
            <w:r>
              <w:rPr>
                <w:b/>
              </w:rPr>
              <w:t>Record ID</w:t>
            </w:r>
          </w:p>
        </w:tc>
        <w:tc>
          <w:tcPr>
            <w:tcW w:type="dxa" w:w="8568"/>
          </w:tcPr>
          <w:p>
            <w:r>
              <w:t>RERC-CASE-US-CLIMATE-RESILIENCE-TOOLKIT-THE-NATIONAL-STORMSMART-COASTS-NETWORK-LINKING-COASTAL-DECISION-MAKERS-TO-RESOURCES-KS-2</w:t>
            </w:r>
          </w:p>
        </w:tc>
      </w:tr>
    </w:tbl>
    <w:p>
      <w:pPr>
        <w:pStyle w:val="Heading2"/>
        <w:spacing w:before="160" w:after="60"/>
      </w:pPr>
      <w:r>
        <w:t>Junction City, Kansas (2025)</w:t>
      </w:r>
    </w:p>
    <w:p>
      <w:pPr>
        <w:spacing w:after="80"/>
      </w:pPr>
      <w:r>
        <w:rPr>
          <w:b/>
        </w:rPr>
        <w:t>Recreation Economy for Rural Communities</w:t>
      </w:r>
      <w:r>
        <w:t xml:space="preserve"> | Planning assistance example | Kansas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Junction City, Kansas received EPA planning assistance to connect outdoor recreation with outdoor recreation economy, main street revitalization, brownfields and land reuse.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brownfields and land reuse; climate resilience; small business development; public health</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RERC-CASE-RERC-PARTNER-JUNCTION-CITY-KS-2025</w:t>
            </w:r>
          </w:p>
        </w:tc>
      </w:tr>
    </w:tbl>
    <w:p>
      <w:pPr>
        <w:pStyle w:val="Heading2"/>
        <w:spacing w:before="160" w:after="60"/>
      </w:pPr>
      <w:r>
        <w:t>The Universal Product</w:t>
      </w:r>
    </w:p>
    <w:p>
      <w:pPr>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Utilities; Water; drinking water; water tower; meters; growth management</w:t>
            </w:r>
          </w:p>
        </w:tc>
      </w:tr>
      <w:tr>
        <w:tc>
          <w:tcPr>
            <w:tcW w:type="dxa" w:w="1944"/>
            <w:shd w:fill="E6F1F5"/>
          </w:tcPr>
          <w:p>
            <w:r>
              <w:rPr>
                <w:b/>
              </w:rPr>
              <w:t>Official source</w:t>
            </w:r>
          </w:p>
        </w:tc>
        <w:tc>
          <w:tcPr>
            <w:tcW w:type="dxa" w:w="8568"/>
          </w:tcPr>
          <w:p>
            <w:hyperlink r:id="rId719">
              <w:r>
                <w:rPr>
                  <w:color w:val="1B6A8F"/>
                  <w:u w:val="single"/>
                </w:rPr>
                <w:t>Open official page</w:t>
              </w:r>
            </w:hyperlink>
            <w:r>
              <w:t xml:space="preserve"> (https://www.rd.usda.gov/newsroom/success-stories/universal-product)</w:t>
            </w:r>
          </w:p>
        </w:tc>
      </w:tr>
      <w:tr>
        <w:tc>
          <w:tcPr>
            <w:tcW w:type="dxa" w:w="1944"/>
            <w:shd w:fill="E6F1F5"/>
          </w:tcPr>
          <w:p>
            <w:r>
              <w:rPr>
                <w:b/>
              </w:rPr>
              <w:t>Record ID</w:t>
            </w:r>
          </w:p>
        </w:tc>
        <w:tc>
          <w:tcPr>
            <w:tcW w:type="dxa" w:w="8568"/>
          </w:tcPr>
          <w:p>
            <w:r>
              <w:t>RERC-CASE-USDA-RD-SUCCESS-STORIES-THE-UNIVERSAL-PRODUCT-KS-2024</w:t>
            </w:r>
          </w:p>
        </w:tc>
      </w:tr>
    </w:tbl>
    <w:p>
      <w:pPr>
        <w:pStyle w:val="Heading2"/>
        <w:spacing w:before="160" w:after="60"/>
      </w:pPr>
      <w:r>
        <w:t>Drought Response and Recovery Project for Water Utilities in Hays and Russell, KS</w:t>
      </w:r>
    </w:p>
    <w:p>
      <w:pPr>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Environmental Protection Agency's storymap contains case studies and videos that describe the experiences of small and medium-sized drinking water utilities that successfully responded to drought. Explore the story of the cities of Hays and Russell, KS.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Water Infrastructure - Drinking Water</w:t>
            </w:r>
          </w:p>
        </w:tc>
      </w:tr>
      <w:tr>
        <w:tc>
          <w:tcPr>
            <w:tcW w:type="dxa" w:w="1944"/>
            <w:shd w:fill="E9F2EC"/>
          </w:tcPr>
          <w:p>
            <w:r>
              <w:rPr>
                <w:b/>
              </w:rPr>
              <w:t>Official source</w:t>
            </w:r>
          </w:p>
        </w:tc>
        <w:tc>
          <w:tcPr>
            <w:tcW w:type="dxa" w:w="8568"/>
          </w:tcPr>
          <w:p>
            <w:hyperlink r:id="rId720">
              <w:r>
                <w:rPr>
                  <w:color w:val="1B6A8F"/>
                  <w:u w:val="single"/>
                </w:rPr>
                <w:t>Open official page</w:t>
              </w:r>
            </w:hyperlink>
            <w:r>
              <w:t xml:space="preserve"> (https://toolkit.climate.gov/case-study/drought-response-and-recovery-project-water-utilities-hays-and-russell-ks)</w:t>
            </w:r>
          </w:p>
        </w:tc>
      </w:tr>
      <w:tr>
        <w:tc>
          <w:tcPr>
            <w:tcW w:type="dxa" w:w="1944"/>
            <w:shd w:fill="E9F2EC"/>
          </w:tcPr>
          <w:p>
            <w:r>
              <w:rPr>
                <w:b/>
              </w:rPr>
              <w:t>Record ID</w:t>
            </w:r>
          </w:p>
        </w:tc>
        <w:tc>
          <w:tcPr>
            <w:tcW w:type="dxa" w:w="8568"/>
          </w:tcPr>
          <w:p>
            <w:r>
              <w:t>RERC-CASE-US-CLIMATE-RESILIENCE-TOOLKIT-DROUGHT-RESPONSE-AND-RECOVERY-PROJECT-FOR-WATER-UTILITIES-IN-HAYS-AND-RUSSELL-KS-KS-2022</w:t>
            </w:r>
          </w:p>
        </w:tc>
      </w:tr>
    </w:tbl>
    <w:p>
      <w:pPr>
        <w:pStyle w:val="Heading2"/>
        <w:spacing w:before="160" w:after="60"/>
      </w:pPr>
      <w:r>
        <w:t>Improving Pollinator Habitat on McConnell Air Force Base</w:t>
      </w:r>
    </w:p>
    <w:p>
      <w:pPr>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Military base managers have traditionally used non-native plant species in their landscaping. These non-native species provide limited food and habitat for native pollinators.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Rainfall-induced; Shifting Species, Habitats, and Ecosystems; Agriculture and Food Supply; Natural Areas and Wildlife; Property; Water Infrastructure - Stormwater</w:t>
            </w:r>
          </w:p>
        </w:tc>
      </w:tr>
      <w:tr>
        <w:tc>
          <w:tcPr>
            <w:tcW w:type="dxa" w:w="1944"/>
            <w:shd w:fill="E6F1F5"/>
          </w:tcPr>
          <w:p>
            <w:r>
              <w:rPr>
                <w:b/>
              </w:rPr>
              <w:t>Official source</w:t>
            </w:r>
          </w:p>
        </w:tc>
        <w:tc>
          <w:tcPr>
            <w:tcW w:type="dxa" w:w="8568"/>
          </w:tcPr>
          <w:p>
            <w:hyperlink r:id="rId721">
              <w:r>
                <w:rPr>
                  <w:color w:val="1B6A8F"/>
                  <w:u w:val="single"/>
                </w:rPr>
                <w:t>Open official page</w:t>
              </w:r>
            </w:hyperlink>
            <w:r>
              <w:t xml:space="preserve"> (https://toolkit.climate.gov/case-study/improving-pollinator-habitat-mcconnell-air-force-base)</w:t>
            </w:r>
          </w:p>
        </w:tc>
      </w:tr>
      <w:tr>
        <w:tc>
          <w:tcPr>
            <w:tcW w:type="dxa" w:w="1944"/>
            <w:shd w:fill="E6F1F5"/>
          </w:tcPr>
          <w:p>
            <w:r>
              <w:rPr>
                <w:b/>
              </w:rPr>
              <w:t>Record ID</w:t>
            </w:r>
          </w:p>
        </w:tc>
        <w:tc>
          <w:tcPr>
            <w:tcW w:type="dxa" w:w="8568"/>
          </w:tcPr>
          <w:p>
            <w:r>
              <w:t>RERC-CASE-US-CLIMATE-RESILIENCE-TOOLKIT-IMPROVING-POLLINATOR-HABITAT-ON-MCCONNELL-AIR-FORCE-BASE-KS-2021</w:t>
            </w:r>
          </w:p>
        </w:tc>
      </w:tr>
    </w:tbl>
    <w:p>
      <w:pPr>
        <w:pStyle w:val="Heading2"/>
        <w:spacing w:before="160" w:after="60"/>
      </w:pPr>
      <w:r>
        <w:t>Albany, Kentucky Local Foods, Local Places Summary Report</w:t>
      </w:r>
    </w:p>
    <w:p>
      <w:pPr>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Albany, Kentucky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Walkability</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RERC-CASE-LFLP-ALBANY-KY-2017-EPA-SUMMARY-REPORT</w:t>
            </w:r>
          </w:p>
        </w:tc>
      </w:tr>
    </w:tbl>
    <w:p>
      <w:pPr>
        <w:pStyle w:val="Heading2"/>
        <w:spacing w:before="160" w:after="60"/>
      </w:pPr>
      <w:r>
        <w:t>Barbourville, Kentucky Local Foods, Local Places Summary Report</w:t>
      </w:r>
    </w:p>
    <w:p>
      <w:pPr>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Barbourville, Kentucky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Entrepreneurship</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RERC-CASE-LFLP-BARBOURVILLE-KY-2015-EPA-SUMMARY-REPORT</w:t>
            </w:r>
          </w:p>
        </w:tc>
      </w:tr>
    </w:tbl>
    <w:p>
      <w:pPr>
        <w:pStyle w:val="Heading2"/>
        <w:spacing w:before="160" w:after="60"/>
      </w:pPr>
      <w:r>
        <w:t>Floyd County, Kentucky (2025)</w:t>
      </w:r>
    </w:p>
    <w:p>
      <w:pPr>
        <w:spacing w:after="80"/>
      </w:pPr>
      <w:r>
        <w:rPr>
          <w:b/>
        </w:rPr>
        <w:t>Recreation Economy for Rural Communities</w:t>
      </w:r>
      <w:r>
        <w:t xml:space="preserve"> | Planning assistance example | Kentucky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Floyd County, Kentucky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riverfront and water access; climate resilience</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RERC-CASE-RERC-PARTNER-FLOYD-COUNTY-KY-2025</w:t>
            </w:r>
          </w:p>
        </w:tc>
      </w:tr>
    </w:tbl>
    <w:p>
      <w:pPr>
        <w:pStyle w:val="Heading2"/>
        <w:spacing w:before="160" w:after="60"/>
      </w:pPr>
      <w:r>
        <w:t>Frankfort, Kentucky Local Foods, Local Places Summary Report</w:t>
      </w:r>
    </w:p>
    <w:p>
      <w:pPr>
        <w:spacing w:after="80"/>
      </w:pPr>
      <w:r>
        <w:rPr>
          <w:b/>
        </w:rPr>
        <w:t>Local Foods, Local Places</w:t>
      </w:r>
      <w:r>
        <w:t xml:space="preserve"> | Planning assistance example | Kentucky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Frankfort, Kentucky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Commercial Kitchen</w:t>
            </w:r>
          </w:p>
        </w:tc>
      </w:tr>
      <w:tr>
        <w:tc>
          <w:tcPr>
            <w:tcW w:type="dxa" w:w="1944"/>
            <w:shd w:fill="E6F1F5"/>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6F1F5"/>
          </w:tcPr>
          <w:p>
            <w:r>
              <w:rPr>
                <w:b/>
              </w:rPr>
              <w:t>Record ID</w:t>
            </w:r>
          </w:p>
        </w:tc>
        <w:tc>
          <w:tcPr>
            <w:tcW w:type="dxa" w:w="8568"/>
          </w:tcPr>
          <w:p>
            <w:r>
              <w:t>RERC-CASE-LFLP-FRANKFORT-KY-2019-EPA-SUMMARY-REPORT</w:t>
            </w:r>
          </w:p>
        </w:tc>
      </w:tr>
    </w:tbl>
    <w:p>
      <w:pPr>
        <w:pStyle w:val="Heading2"/>
        <w:spacing w:before="160" w:after="60"/>
      </w:pPr>
      <w:r>
        <w:t>Harlan, Kentucky Local Foods, Local Places Summary Report</w:t>
      </w:r>
    </w:p>
    <w:p>
      <w:pPr>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Harlan, Kentucky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Action Planning; Economic Development</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RERC-CASE-LFLP-HARLAN-KY-2017-EPA-SUMMARY-REPORT</w:t>
            </w:r>
          </w:p>
        </w:tc>
      </w:tr>
    </w:tbl>
    <w:p>
      <w:pPr>
        <w:pStyle w:val="Heading2"/>
        <w:spacing w:before="160" w:after="60"/>
      </w:pPr>
      <w:r>
        <w:t>Hazard, Kentucky Local Foods, Local Places Summary Report</w:t>
      </w:r>
    </w:p>
    <w:p>
      <w:pPr>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Hazard, Kentucky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Food Hub; Action Planning</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RERC-CASE-LFLP-HAZARD-KY-2015-EPA-SUMMARY-REPORT</w:t>
            </w:r>
          </w:p>
        </w:tc>
      </w:tr>
    </w:tbl>
    <w:p>
      <w:pPr>
        <w:pStyle w:val="Heading2"/>
        <w:spacing w:before="160" w:after="60"/>
      </w:pPr>
      <w:r>
        <w:t>Hindman, Kentucky Local Foods, Local Places Summary Report</w:t>
      </w:r>
    </w:p>
    <w:p>
      <w:pPr>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2018, Hindman, Kentucky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Entrepreneurship</w:t>
            </w:r>
          </w:p>
        </w:tc>
      </w:tr>
      <w:tr>
        <w:tc>
          <w:tcPr>
            <w:tcW w:type="dxa" w:w="1944"/>
            <w:shd w:fill="E9F2EC"/>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9F2EC"/>
          </w:tcPr>
          <w:p>
            <w:r>
              <w:rPr>
                <w:b/>
              </w:rPr>
              <w:t>Record ID</w:t>
            </w:r>
          </w:p>
        </w:tc>
        <w:tc>
          <w:tcPr>
            <w:tcW w:type="dxa" w:w="8568"/>
          </w:tcPr>
          <w:p>
            <w:r>
              <w:t>RERC-CASE-LFLP-HINDMAN-KY-2018-EPA-SUMMARY-REPORT</w:t>
            </w:r>
          </w:p>
        </w:tc>
      </w:tr>
    </w:tbl>
    <w:p>
      <w:pPr>
        <w:pStyle w:val="Heading2"/>
        <w:spacing w:before="160" w:after="60"/>
      </w:pPr>
      <w:r>
        <w:t>Hopkinsville, Kentucky Local Foods, Local Places Summary Report</w:t>
      </w:r>
    </w:p>
    <w:p>
      <w:pPr>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Hopkinsville, Kentucky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Healthy Food Access; Brownfields Reuse; Entrepreneurship</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RERC-CASE-LFLP-HOPKINSVILLE-KY-2017-EPA-SUMMARY-REPORT</w:t>
            </w:r>
          </w:p>
        </w:tc>
      </w:tr>
    </w:tbl>
    <w:p>
      <w:pPr>
        <w:pStyle w:val="Heading2"/>
        <w:spacing w:before="160" w:after="60"/>
      </w:pPr>
      <w:r>
        <w:t>Jenkins, Kentucky (2022)</w:t>
      </w:r>
    </w:p>
    <w:p>
      <w:pPr>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Jenkins, Kentucky received EPA planning assistance to connect outdoor recreation with outdoor recreation economy, main street revitalization, tourism and destination management.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RERC-CASE-RERC-PARTNER-JENKINS-KY-2022</w:t>
            </w:r>
          </w:p>
        </w:tc>
      </w:tr>
    </w:tbl>
    <w:p>
      <w:pPr>
        <w:pStyle w:val="Heading2"/>
        <w:spacing w:before="160" w:after="60"/>
      </w:pPr>
      <w:r>
        <w:t>Lexington, KY: Revitalization on the Docket</w:t>
      </w:r>
    </w:p>
    <w:p>
      <w:pPr>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Revitalization on the Docket Lexington, Kentucky Built in 1898, the historic Fayette County Courthouse was in service by the courts for more than 100 years before operations moved to a larger building. County Courthouse, Museum Holly Wiedemann, a private developer who helped lead the renovations, Current Uses: noted how important the project was for the city.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722">
              <w:r>
                <w:rPr>
                  <w:color w:val="1B6A8F"/>
                  <w:u w:val="single"/>
                </w:rPr>
                <w:t>Open official page</w:t>
              </w:r>
            </w:hyperlink>
            <w:r>
              <w:t xml:space="preserve"> (https://www.epa.gov/brownfields/lexington-ky-revitalization-docket)</w:t>
            </w:r>
          </w:p>
        </w:tc>
      </w:tr>
      <w:tr>
        <w:tc>
          <w:tcPr>
            <w:tcW w:type="dxa" w:w="1944"/>
            <w:shd w:fill="E6F1F5"/>
          </w:tcPr>
          <w:p>
            <w:r>
              <w:rPr>
                <w:b/>
              </w:rPr>
              <w:t>Record ID</w:t>
            </w:r>
          </w:p>
        </w:tc>
        <w:tc>
          <w:tcPr>
            <w:tcW w:type="dxa" w:w="8568"/>
          </w:tcPr>
          <w:p>
            <w:r>
              <w:t>RERC-CASE-BROWNFIELDS-SUCCESS-STORIES-LEXINGTON-KY-REVITALIZATION-ON-THE-DOCKET-KY-2020</w:t>
            </w:r>
          </w:p>
        </w:tc>
      </w:tr>
    </w:tbl>
    <w:p>
      <w:pPr>
        <w:pStyle w:val="Heading2"/>
        <w:spacing w:before="160" w:after="60"/>
      </w:pPr>
      <w:r>
        <w:t>Louisville, Kentucky Local Foods, Local Places Summary Report</w:t>
      </w:r>
    </w:p>
    <w:p>
      <w:pPr>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2018, Louisville, Kentucky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 Brownfields Reuse</w:t>
            </w:r>
          </w:p>
        </w:tc>
      </w:tr>
      <w:tr>
        <w:tc>
          <w:tcPr>
            <w:tcW w:type="dxa" w:w="1944"/>
            <w:shd w:fill="E9F2EC"/>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9F2EC"/>
          </w:tcPr>
          <w:p>
            <w:r>
              <w:rPr>
                <w:b/>
              </w:rPr>
              <w:t>Record ID</w:t>
            </w:r>
          </w:p>
        </w:tc>
        <w:tc>
          <w:tcPr>
            <w:tcW w:type="dxa" w:w="8568"/>
          </w:tcPr>
          <w:p>
            <w:r>
              <w:t>RERC-CASE-LFLP-LOUISVILLE-KY-2018-EPA-SUMMARY-REPORT</w:t>
            </w:r>
          </w:p>
        </w:tc>
      </w:tr>
    </w:tbl>
    <w:p>
      <w:pPr>
        <w:pStyle w:val="Heading2"/>
        <w:spacing w:before="160" w:after="60"/>
      </w:pPr>
      <w:r>
        <w:t>Smart Growth Illustrated: East Russell - Louisville, Kentucky</w:t>
      </w:r>
    </w:p>
    <w:p>
      <w:pPr>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Illustrated; smart growth principles; built environment; community design; farmers markets; housing choice; affordable housing; revitalization</w:t>
            </w:r>
          </w:p>
        </w:tc>
      </w:tr>
      <w:tr>
        <w:tc>
          <w:tcPr>
            <w:tcW w:type="dxa" w:w="1944"/>
            <w:shd w:fill="E6F1F5"/>
          </w:tcPr>
          <w:p>
            <w:r>
              <w:rPr>
                <w:b/>
              </w:rPr>
              <w:t>Official source</w:t>
            </w:r>
          </w:p>
        </w:tc>
        <w:tc>
          <w:tcPr>
            <w:tcW w:type="dxa" w:w="8568"/>
          </w:tcPr>
          <w:p>
            <w:hyperlink r:id="rId723">
              <w:r>
                <w:rPr>
                  <w:color w:val="1B6A8F"/>
                  <w:u w:val="single"/>
                </w:rPr>
                <w:t>Open official page</w:t>
              </w:r>
            </w:hyperlink>
            <w:r>
              <w:t xml:space="preserve"> (https://www.epa.gov/smartgrowth/encourage-community-and-stakeholder-collaboration-east-russell-partnership-louisville)</w:t>
            </w:r>
          </w:p>
        </w:tc>
      </w:tr>
      <w:tr>
        <w:tc>
          <w:tcPr>
            <w:tcW w:type="dxa" w:w="1944"/>
            <w:shd w:fill="E6F1F5"/>
          </w:tcPr>
          <w:p>
            <w:r>
              <w:rPr>
                <w:b/>
              </w:rPr>
              <w:t>Record ID</w:t>
            </w:r>
          </w:p>
        </w:tc>
        <w:tc>
          <w:tcPr>
            <w:tcW w:type="dxa" w:w="8568"/>
          </w:tcPr>
          <w:p>
            <w:r>
              <w:t>RERC-CASE-SMART-GROWTH-EXAMPLES-SMART-GROWTH-ILLUSTRATED-EAST-RUSSELL-LOUISVILLE-KY</w:t>
            </w:r>
          </w:p>
        </w:tc>
      </w:tr>
    </w:tbl>
    <w:p>
      <w:pPr>
        <w:pStyle w:val="Heading2"/>
        <w:spacing w:before="160" w:after="60"/>
      </w:pPr>
      <w:r>
        <w:t>McKee, Kentucky (2022)</w:t>
      </w:r>
    </w:p>
    <w:p>
      <w:pPr>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McKee, Kentucky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RERC-CASE-RERC-PARTNER-MCKEE-KY-2022</w:t>
            </w:r>
          </w:p>
        </w:tc>
      </w:tr>
    </w:tbl>
    <w:p>
      <w:pPr>
        <w:pStyle w:val="Heading2"/>
        <w:spacing w:before="160" w:after="60"/>
      </w:pPr>
      <w:r>
        <w:t>Middlesboro, Kentucky Local Foods, Local Places Summary Report</w:t>
      </w:r>
    </w:p>
    <w:p>
      <w:pPr>
        <w:spacing w:after="80"/>
      </w:pPr>
      <w:r>
        <w:rPr>
          <w:b/>
        </w:rPr>
        <w:t>Local Foods, Local Places</w:t>
      </w:r>
      <w:r>
        <w:t xml:space="preserve"> | Planning assistance example | Kentucky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2016, Middlesboro, Kentucky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Community Garden; Healthy Food Access; Brownfields Reuse; Walkability</w:t>
            </w:r>
          </w:p>
        </w:tc>
      </w:tr>
      <w:tr>
        <w:tc>
          <w:tcPr>
            <w:tcW w:type="dxa" w:w="1944"/>
            <w:shd w:fill="E6F1F5"/>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6F1F5"/>
          </w:tcPr>
          <w:p>
            <w:r>
              <w:rPr>
                <w:b/>
              </w:rPr>
              <w:t>Record ID</w:t>
            </w:r>
          </w:p>
        </w:tc>
        <w:tc>
          <w:tcPr>
            <w:tcW w:type="dxa" w:w="8568"/>
          </w:tcPr>
          <w:p>
            <w:r>
              <w:t>RERC-CASE-LFLP-MIDDLESBORO-KY-2016-EPA-SUMMARY-REPORT</w:t>
            </w:r>
          </w:p>
        </w:tc>
      </w:tr>
    </w:tbl>
    <w:p>
      <w:pPr>
        <w:pStyle w:val="Heading2"/>
        <w:spacing w:before="160" w:after="60"/>
      </w:pPr>
      <w:r>
        <w:t>A Trade Association Initiative Is Expanding Critical Workforce Skills in Multiple States</w:t>
      </w:r>
    </w:p>
    <w:p>
      <w:pPr>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Flooding - Coastal; Flooding - Rainfall-induced; Critical Facilities; Property</w:t>
            </w:r>
          </w:p>
        </w:tc>
      </w:tr>
      <w:tr>
        <w:tc>
          <w:tcPr>
            <w:tcW w:type="dxa" w:w="1944"/>
            <w:shd w:fill="E9F2EC"/>
          </w:tcPr>
          <w:p>
            <w:r>
              <w:rPr>
                <w:b/>
              </w:rPr>
              <w:t>Official source</w:t>
            </w:r>
          </w:p>
        </w:tc>
        <w:tc>
          <w:tcPr>
            <w:tcW w:type="dxa" w:w="8568"/>
          </w:tcPr>
          <w:p>
            <w:hyperlink r:id="rId724">
              <w:r>
                <w:rPr>
                  <w:color w:val="1B6A8F"/>
                  <w:u w:val="single"/>
                </w:rPr>
                <w:t>Open official page</w:t>
              </w:r>
            </w:hyperlink>
            <w:r>
              <w:t xml:space="preserve"> (https://toolkit.climate.gov/case-study/trade-association-initiative-expanding-critical-workforce-skills-multiple-states)</w:t>
            </w:r>
          </w:p>
        </w:tc>
      </w:tr>
      <w:tr>
        <w:tc>
          <w:tcPr>
            <w:tcW w:type="dxa" w:w="1944"/>
            <w:shd w:fill="E9F2EC"/>
          </w:tcPr>
          <w:p>
            <w:r>
              <w:rPr>
                <w:b/>
              </w:rPr>
              <w:t>Record ID</w:t>
            </w:r>
          </w:p>
        </w:tc>
        <w:tc>
          <w:tcPr>
            <w:tcW w:type="dxa" w:w="8568"/>
          </w:tcPr>
          <w:p>
            <w:r>
              <w:t>RERC-CASE-US-CLIMATE-RESILIENCE-TOOLKIT-A-TRADE-ASSOCIATION-INITIATIVE-IS-EXPANDING-CRITICAL-WORKFORCE-SKILLS-IN-MULTIPLE-STATES</w:t>
            </w:r>
          </w:p>
        </w:tc>
      </w:tr>
    </w:tbl>
    <w:p>
      <w:pPr>
        <w:pStyle w:val="Heading2"/>
        <w:spacing w:before="160" w:after="60"/>
      </w:pPr>
      <w:r>
        <w:t>Columbia, Louisiana (2025)</w:t>
      </w:r>
    </w:p>
    <w:p>
      <w:pPr>
        <w:spacing w:after="80"/>
      </w:pPr>
      <w:r>
        <w:rPr>
          <w:b/>
        </w:rPr>
        <w:t>Recreation Economy for Rural Communities</w:t>
      </w:r>
      <w:r>
        <w:t xml:space="preserve"> | Planning assistance example | Louisiana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Columbia, Louisiana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riverfront and water access; climate resilience; small business development; workforce development; public health</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RERC-CASE-RERC-PARTNER-COLUMBIA-LA-2025</w:t>
            </w:r>
          </w:p>
        </w:tc>
      </w:tr>
    </w:tbl>
    <w:p>
      <w:pPr>
        <w:pStyle w:val="Heading2"/>
        <w:spacing w:before="160" w:after="60"/>
      </w:pPr>
      <w:r>
        <w:t>Transportation Electrification: Gonzales, Louisiana Explores Transportation Electrification Opportunities - Gonzales, Louisiana</w:t>
      </w:r>
    </w:p>
    <w:p>
      <w:pPr>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As part of our work on Smart Growth Strategies for Transportation Electrification , EPA helped the city of Gonzales, Louisiana explore how transportation electrification can provide more equitable mobility options and economic opportunities. A collaborative workshop brought together residents, businesses and government representatives to share their needs and ideas for transportation electrification and work on potential next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transportation electrification; clean transportation; charging infrastructure; community planning; downtown revitalization; walkability; electric vehicles; climate resilience</w:t>
            </w:r>
          </w:p>
        </w:tc>
      </w:tr>
      <w:tr>
        <w:tc>
          <w:tcPr>
            <w:tcW w:type="dxa" w:w="1944"/>
            <w:shd w:fill="E9F2EC"/>
          </w:tcPr>
          <w:p>
            <w:r>
              <w:rPr>
                <w:b/>
              </w:rPr>
              <w:t>Official source</w:t>
            </w:r>
          </w:p>
        </w:tc>
        <w:tc>
          <w:tcPr>
            <w:tcW w:type="dxa" w:w="8568"/>
          </w:tcPr>
          <w:p>
            <w:hyperlink r:id="rId725">
              <w:r>
                <w:rPr>
                  <w:color w:val="1B6A8F"/>
                  <w:u w:val="single"/>
                </w:rPr>
                <w:t>Open official page</w:t>
              </w:r>
            </w:hyperlink>
            <w:r>
              <w:t xml:space="preserve"> (https://www.epa.gov/smartgrowth/gonzales-louisiana-explores-transportation-electrification-opportunities)</w:t>
            </w:r>
          </w:p>
        </w:tc>
      </w:tr>
      <w:tr>
        <w:tc>
          <w:tcPr>
            <w:tcW w:type="dxa" w:w="1944"/>
            <w:shd w:fill="E9F2EC"/>
          </w:tcPr>
          <w:p>
            <w:r>
              <w:rPr>
                <w:b/>
              </w:rPr>
              <w:t>Record ID</w:t>
            </w:r>
          </w:p>
        </w:tc>
        <w:tc>
          <w:tcPr>
            <w:tcW w:type="dxa" w:w="8568"/>
          </w:tcPr>
          <w:p>
            <w:r>
              <w:t>RERC-CASE-SMART-GROWTH-EXAMPLES-TRANSPORTATION-ELECTRIFICATION-CASE-STUDY-GONZALES-LOUISIANA-EXPLORES-TRANSPORTATION-ELECTRIFI</w:t>
            </w:r>
          </w:p>
        </w:tc>
      </w:tr>
    </w:tbl>
    <w:p>
      <w:pPr>
        <w:pStyle w:val="Heading2"/>
        <w:spacing w:before="160" w:after="60"/>
      </w:pPr>
      <w:r>
        <w:t>Building a Healthier Future in Allen Parish through Rural Development Community Facilities Programs</w:t>
      </w:r>
    </w:p>
    <w:p>
      <w:pPr>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Health Care; rural hospital; Emergency Rural Healthcare; facility replacement; regional healthcare access</w:t>
            </w:r>
          </w:p>
        </w:tc>
      </w:tr>
      <w:tr>
        <w:tc>
          <w:tcPr>
            <w:tcW w:type="dxa" w:w="1944"/>
            <w:shd w:fill="E6F1F5"/>
          </w:tcPr>
          <w:p>
            <w:r>
              <w:rPr>
                <w:b/>
              </w:rPr>
              <w:t>Official source</w:t>
            </w:r>
          </w:p>
        </w:tc>
        <w:tc>
          <w:tcPr>
            <w:tcW w:type="dxa" w:w="8568"/>
          </w:tcPr>
          <w:p>
            <w:hyperlink r:id="rId726">
              <w:r>
                <w:rPr>
                  <w:color w:val="1B6A8F"/>
                  <w:u w:val="single"/>
                </w:rPr>
                <w:t>Open official page</w:t>
              </w:r>
            </w:hyperlink>
            <w:r>
              <w:t xml:space="preserve"> (https://www.rd.usda.gov/newsroom/success-stories/building-healthier-future-allen-parish-through-rural-development-community-facilities-programs)</w:t>
            </w:r>
          </w:p>
        </w:tc>
      </w:tr>
      <w:tr>
        <w:tc>
          <w:tcPr>
            <w:tcW w:type="dxa" w:w="1944"/>
            <w:shd w:fill="E6F1F5"/>
          </w:tcPr>
          <w:p>
            <w:r>
              <w:rPr>
                <w:b/>
              </w:rPr>
              <w:t>Record ID</w:t>
            </w:r>
          </w:p>
        </w:tc>
        <w:tc>
          <w:tcPr>
            <w:tcW w:type="dxa" w:w="8568"/>
          </w:tcPr>
          <w:p>
            <w:r>
              <w:t>RERC-CASE-USDA-RD-SUCCESS-STORIES-BUILDING-A-HEALTHIER-FUTURE-IN-ALLEN-PARISH-THROUGH-RURAL-DEVELOPMENT-COMMUNITY-FACILITI</w:t>
            </w:r>
          </w:p>
        </w:tc>
      </w:tr>
    </w:tbl>
    <w:p>
      <w:pPr>
        <w:pStyle w:val="Heading2"/>
        <w:spacing w:before="160" w:after="60"/>
      </w:pPr>
      <w:r>
        <w:t>Lafayette, Louisiana Local Foods, Local Places Summary Report</w:t>
      </w:r>
    </w:p>
    <w:p>
      <w:pPr>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Lafayette, Louisiana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Education; Action Planning</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RERC-CASE-LFLP-LAFAYETTE-LA-2015-EPA-SUMMARY-REPORT</w:t>
            </w:r>
          </w:p>
        </w:tc>
      </w:tr>
    </w:tbl>
    <w:p>
      <w:pPr>
        <w:pStyle w:val="Heading2"/>
        <w:spacing w:before="160" w:after="60"/>
      </w:pPr>
      <w:r>
        <w:t>Mandeville, Louisiana: A City that Stays Afloat by Promoting Elevations</w:t>
      </w:r>
    </w:p>
    <w:p>
      <w:pPr>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City of Mandeville, located in St. Tammany Parish, decided to commit to helping residents escape troublesome flood waters.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Flooding - Coastal; Flooding - General; Flooding - Rainfall-induced; High Winds; Economy; Property</w:t>
            </w:r>
          </w:p>
        </w:tc>
      </w:tr>
      <w:tr>
        <w:tc>
          <w:tcPr>
            <w:tcW w:type="dxa" w:w="1944"/>
            <w:shd w:fill="E6F1F5"/>
          </w:tcPr>
          <w:p>
            <w:r>
              <w:rPr>
                <w:b/>
              </w:rPr>
              <w:t>Official source</w:t>
            </w:r>
          </w:p>
        </w:tc>
        <w:tc>
          <w:tcPr>
            <w:tcW w:type="dxa" w:w="8568"/>
          </w:tcPr>
          <w:p>
            <w:hyperlink r:id="rId727">
              <w:r>
                <w:rPr>
                  <w:color w:val="1B6A8F"/>
                  <w:u w:val="single"/>
                </w:rPr>
                <w:t>Open official page</w:t>
              </w:r>
            </w:hyperlink>
            <w:r>
              <w:t xml:space="preserve"> (https://toolkit.climate.gov/case-study/mandeville-louisiana-city-stays-afloat-promoting-elevations)</w:t>
            </w:r>
          </w:p>
        </w:tc>
      </w:tr>
      <w:tr>
        <w:tc>
          <w:tcPr>
            <w:tcW w:type="dxa" w:w="1944"/>
            <w:shd w:fill="E6F1F5"/>
          </w:tcPr>
          <w:p>
            <w:r>
              <w:rPr>
                <w:b/>
              </w:rPr>
              <w:t>Record ID</w:t>
            </w:r>
          </w:p>
        </w:tc>
        <w:tc>
          <w:tcPr>
            <w:tcW w:type="dxa" w:w="8568"/>
          </w:tcPr>
          <w:p>
            <w:r>
              <w:t>RERC-CASE-US-CLIMATE-RESILIENCE-TOOLKIT-MANDEVILLE-LOUISIANA-A-CITY-THAT-STAYS-AFLOAT-BY-PROMOTING-ELEVATIONS-LA-2023</w:t>
            </w:r>
          </w:p>
        </w:tc>
      </w:tr>
    </w:tbl>
    <w:p>
      <w:pPr>
        <w:pStyle w:val="Heading2"/>
        <w:spacing w:before="160" w:after="60"/>
      </w:pPr>
      <w:r>
        <w:t>Grand Isle: Louisiana's First Line of Defense from Coastal Flooding</w:t>
      </w:r>
    </w:p>
    <w:p>
      <w:pPr>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Flooding - Coastal; Flooding - Rainfall-induced; Natural Areas and Wildlife; People; Property</w:t>
            </w:r>
          </w:p>
        </w:tc>
      </w:tr>
      <w:tr>
        <w:tc>
          <w:tcPr>
            <w:tcW w:type="dxa" w:w="1944"/>
            <w:shd w:fill="E9F2EC"/>
          </w:tcPr>
          <w:p>
            <w:r>
              <w:rPr>
                <w:b/>
              </w:rPr>
              <w:t>Official source</w:t>
            </w:r>
          </w:p>
        </w:tc>
        <w:tc>
          <w:tcPr>
            <w:tcW w:type="dxa" w:w="8568"/>
          </w:tcPr>
          <w:p>
            <w:hyperlink r:id="rId728">
              <w:r>
                <w:rPr>
                  <w:color w:val="1B6A8F"/>
                  <w:u w:val="single"/>
                </w:rPr>
                <w:t>Open official page</w:t>
              </w:r>
            </w:hyperlink>
            <w:r>
              <w:t xml:space="preserve"> (https://toolkit.climate.gov/case-study/grand-isle-louisianas-first-line-defense-coastal-flooding)</w:t>
            </w:r>
          </w:p>
        </w:tc>
      </w:tr>
      <w:tr>
        <w:tc>
          <w:tcPr>
            <w:tcW w:type="dxa" w:w="1944"/>
            <w:shd w:fill="E9F2EC"/>
          </w:tcPr>
          <w:p>
            <w:r>
              <w:rPr>
                <w:b/>
              </w:rPr>
              <w:t>Record ID</w:t>
            </w:r>
          </w:p>
        </w:tc>
        <w:tc>
          <w:tcPr>
            <w:tcW w:type="dxa" w:w="8568"/>
          </w:tcPr>
          <w:p>
            <w:r>
              <w:t>RERC-CASE-US-CLIMATE-RESILIENCE-TOOLKIT-GRAND-ISLE-LOUISIANA-S-FIRST-LINE-OF-DEFENSE-FROM-COASTAL-FLOODING-LA-2014</w:t>
            </w:r>
          </w:p>
        </w:tc>
      </w:tr>
    </w:tbl>
    <w:p>
      <w:pPr>
        <w:pStyle w:val="Heading2"/>
        <w:spacing w:before="160" w:after="60"/>
      </w:pPr>
      <w:r>
        <w:t>State of Louisiana Regional Adaptation Strategy</w:t>
      </w:r>
    </w:p>
    <w:p>
      <w:pPr>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Erosion and Shoreline Recession; Flooding - Coastal; Flooding - General; Flooding - Rainfall-induced; High Winds; Multiple or All Hazards; Aquatic and Marine Resources</w:t>
            </w:r>
          </w:p>
        </w:tc>
      </w:tr>
      <w:tr>
        <w:tc>
          <w:tcPr>
            <w:tcW w:type="dxa" w:w="1944"/>
            <w:shd w:fill="E6F1F5"/>
          </w:tcPr>
          <w:p>
            <w:r>
              <w:rPr>
                <w:b/>
              </w:rPr>
              <w:t>Official source</w:t>
            </w:r>
          </w:p>
        </w:tc>
        <w:tc>
          <w:tcPr>
            <w:tcW w:type="dxa" w:w="8568"/>
          </w:tcPr>
          <w:p>
            <w:hyperlink r:id="rId729">
              <w:r>
                <w:rPr>
                  <w:color w:val="1B6A8F"/>
                  <w:u w:val="single"/>
                </w:rPr>
                <w:t>Open official page</w:t>
              </w:r>
            </w:hyperlink>
            <w:r>
              <w:t xml:space="preserve"> (https://toolkit.climate.gov/action-plan/state-louisiana-regional-adaptation-strategy)</w:t>
            </w:r>
          </w:p>
        </w:tc>
      </w:tr>
      <w:tr>
        <w:tc>
          <w:tcPr>
            <w:tcW w:type="dxa" w:w="1944"/>
            <w:shd w:fill="E6F1F5"/>
          </w:tcPr>
          <w:p>
            <w:r>
              <w:rPr>
                <w:b/>
              </w:rPr>
              <w:t>Record ID</w:t>
            </w:r>
          </w:p>
        </w:tc>
        <w:tc>
          <w:tcPr>
            <w:tcW w:type="dxa" w:w="8568"/>
          </w:tcPr>
          <w:p>
            <w:r>
              <w:t>RERC-CASE-US-CLIMATE-RESILIENCE-TOOLKIT-STATE-OF-LOUISIANA-REGIONAL-ADAPTATION-STRATEGY-LA-2019</w:t>
            </w:r>
          </w:p>
        </w:tc>
      </w:tr>
    </w:tbl>
    <w:p>
      <w:pPr>
        <w:pStyle w:val="Heading2"/>
        <w:spacing w:before="160" w:after="60"/>
      </w:pPr>
      <w:r>
        <w:t>New Orleans, Louisiana Local Foods, Local Places Summary Report</w:t>
      </w:r>
    </w:p>
    <w:p>
      <w:pPr>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New Orleans, Louisiana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Community Garden; Action Planning</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RERC-CASE-LFLP-NEW-ORLEANS-LA-2015-EPA-SUMMARY-REPORT</w:t>
            </w:r>
          </w:p>
        </w:tc>
      </w:tr>
    </w:tbl>
    <w:p>
      <w:pPr>
        <w:pStyle w:val="Heading2"/>
        <w:spacing w:before="160" w:after="60"/>
      </w:pPr>
      <w:r>
        <w:t>North Lake Charles, Louisiana Local Foods, Local Places Summary Report</w:t>
      </w:r>
    </w:p>
    <w:p>
      <w:pPr>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North Lake Charles, Louisiana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Food Education; Community Garden</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RERC-CASE-LFLP-NORTH-LAKE-CHARLES-LA-2020-EPA-SUMMARY-REPORT</w:t>
            </w:r>
          </w:p>
        </w:tc>
      </w:tr>
    </w:tbl>
    <w:p>
      <w:pPr>
        <w:pStyle w:val="Heading2"/>
        <w:spacing w:before="160" w:after="60"/>
      </w:pPr>
      <w:r>
        <w:t>Opelousas, Louisiana Local Foods, Local Places Summary Report</w:t>
      </w:r>
    </w:p>
    <w:p>
      <w:pPr>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2020, Opelousas, Louisiana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Brownfields Reuse</w:t>
            </w:r>
          </w:p>
        </w:tc>
      </w:tr>
      <w:tr>
        <w:tc>
          <w:tcPr>
            <w:tcW w:type="dxa" w:w="1944"/>
            <w:shd w:fill="E9F2EC"/>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9F2EC"/>
          </w:tcPr>
          <w:p>
            <w:r>
              <w:rPr>
                <w:b/>
              </w:rPr>
              <w:t>Record ID</w:t>
            </w:r>
          </w:p>
        </w:tc>
        <w:tc>
          <w:tcPr>
            <w:tcW w:type="dxa" w:w="8568"/>
          </w:tcPr>
          <w:p>
            <w:r>
              <w:t>RERC-CASE-LFLP-OPELOUSAS-LA-2020-EPA-SUMMARY-REPORT</w:t>
            </w:r>
          </w:p>
        </w:tc>
      </w:tr>
    </w:tbl>
    <w:p>
      <w:pPr>
        <w:pStyle w:val="Heading2"/>
        <w:spacing w:before="160" w:after="60"/>
      </w:pPr>
      <w:r>
        <w:t>Tallulah, Louisiana Local Foods, Local Places Summary Report</w:t>
      </w:r>
    </w:p>
    <w:p>
      <w:pPr>
        <w:spacing w:after="80"/>
      </w:pPr>
      <w:r>
        <w:rPr>
          <w:b/>
        </w:rPr>
        <w:t>Local Foods, Local Places</w:t>
      </w:r>
      <w:r>
        <w:t xml:space="preserve"> | Planning assistance example | Louisiana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Tallulah, Louisiana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Healthy Food Access</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RERC-CASE-LFLP-TALLULAH-LA-2017-EPA-SUMMARY-REPORT</w:t>
            </w:r>
          </w:p>
        </w:tc>
      </w:tr>
    </w:tbl>
    <w:p>
      <w:pPr>
        <w:pStyle w:val="Heading2"/>
        <w:spacing w:before="160" w:after="60"/>
      </w:pPr>
      <w:r>
        <w:t>Bangor, Maine (2022)</w:t>
      </w:r>
    </w:p>
    <w:p>
      <w:pPr>
        <w:spacing w:after="80"/>
      </w:pPr>
      <w:r>
        <w:rPr>
          <w:b/>
        </w:rPr>
        <w:t>Recreation Economy for Rural Communities</w:t>
      </w:r>
      <w:r>
        <w:t xml:space="preserve"> | Planning assistance example | Maine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Bangor, Maine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biking and walking connectivity; riverfront and water access; small business development; public health;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RERC-CASE-RERC-PARTNER-BANGOR-ME-2022</w:t>
            </w:r>
          </w:p>
        </w:tc>
      </w:tr>
    </w:tbl>
    <w:p>
      <w:pPr>
        <w:pStyle w:val="Heading2"/>
        <w:spacing w:before="160" w:after="60"/>
      </w:pPr>
      <w:r>
        <w:t>Biddeford, Maine Local Foods, Local Places Summary Report</w:t>
      </w:r>
    </w:p>
    <w:p>
      <w:pPr>
        <w:spacing w:after="80"/>
      </w:pPr>
      <w:r>
        <w:rPr>
          <w:b/>
        </w:rPr>
        <w:t>Local Foods, Local Places</w:t>
      </w:r>
      <w:r>
        <w:t xml:space="preserve"> | Planning assistance example | Maine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Biddeford, Maine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Brownfields Reuse; Entrepreneurship; Economic Development</w:t>
            </w:r>
          </w:p>
        </w:tc>
      </w:tr>
      <w:tr>
        <w:tc>
          <w:tcPr>
            <w:tcW w:type="dxa" w:w="1944"/>
            <w:shd w:fill="E6F1F5"/>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6F1F5"/>
          </w:tcPr>
          <w:p>
            <w:r>
              <w:rPr>
                <w:b/>
              </w:rPr>
              <w:t>Record ID</w:t>
            </w:r>
          </w:p>
        </w:tc>
        <w:tc>
          <w:tcPr>
            <w:tcW w:type="dxa" w:w="8568"/>
          </w:tcPr>
          <w:p>
            <w:r>
              <w:t>RERC-CASE-LFLP-BIDDEFORD-ME-2018-EPA-SUMMARY-REPORT</w:t>
            </w:r>
          </w:p>
        </w:tc>
      </w:tr>
    </w:tbl>
    <w:p>
      <w:pPr>
        <w:pStyle w:val="Heading2"/>
        <w:spacing w:before="160" w:after="60"/>
      </w:pPr>
      <w:r>
        <w:t>Iconic Maine Farm Returns to its Roots with REAP</w:t>
      </w:r>
    </w:p>
    <w:p>
      <w:pPr>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REAP; Renewable Energy; Food Supply; Know Your Farmer; Local Produce; organic potatoes; seed potatoes</w:t>
            </w:r>
          </w:p>
        </w:tc>
      </w:tr>
      <w:tr>
        <w:tc>
          <w:tcPr>
            <w:tcW w:type="dxa" w:w="1944"/>
            <w:shd w:fill="E9F2EC"/>
          </w:tcPr>
          <w:p>
            <w:r>
              <w:rPr>
                <w:b/>
              </w:rPr>
              <w:t>Official source</w:t>
            </w:r>
          </w:p>
        </w:tc>
        <w:tc>
          <w:tcPr>
            <w:tcW w:type="dxa" w:w="8568"/>
          </w:tcPr>
          <w:p>
            <w:hyperlink r:id="rId730">
              <w:r>
                <w:rPr>
                  <w:color w:val="1B6A8F"/>
                  <w:u w:val="single"/>
                </w:rPr>
                <w:t>Open official page</w:t>
              </w:r>
            </w:hyperlink>
            <w:r>
              <w:t xml:space="preserve"> (https://www.rd.usda.gov/newsroom/success-stories/iconic-maine-farm-returns-its-roots-reap)</w:t>
            </w:r>
          </w:p>
        </w:tc>
      </w:tr>
      <w:tr>
        <w:tc>
          <w:tcPr>
            <w:tcW w:type="dxa" w:w="1944"/>
            <w:shd w:fill="E9F2EC"/>
          </w:tcPr>
          <w:p>
            <w:r>
              <w:rPr>
                <w:b/>
              </w:rPr>
              <w:t>Record ID</w:t>
            </w:r>
          </w:p>
        </w:tc>
        <w:tc>
          <w:tcPr>
            <w:tcW w:type="dxa" w:w="8568"/>
          </w:tcPr>
          <w:p>
            <w:r>
              <w:t>RERC-CASE-USDA-RD-SUCCESS-STORIES-ICONIC-MAINE-FARM-RETURNS-TO-ITS-ROOTS-WITH-REAP-ME-2024</w:t>
            </w:r>
          </w:p>
        </w:tc>
      </w:tr>
    </w:tbl>
    <w:p>
      <w:pPr>
        <w:pStyle w:val="Heading2"/>
        <w:spacing w:before="160" w:after="60"/>
      </w:pPr>
      <w:r>
        <w:t>Verso Paper Mill, Bucksport, Maine</w:t>
      </w:r>
    </w:p>
    <w:p>
      <w:pPr>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731">
              <w:r>
                <w:rPr>
                  <w:color w:val="1B6A8F"/>
                  <w:u w:val="single"/>
                </w:rPr>
                <w:t>Open official page</w:t>
              </w:r>
            </w:hyperlink>
            <w:r>
              <w:t xml:space="preserve"> (https://www.epa.gov/brownfields/r1-success-story-verso-paper-mill-bucksport-maine)</w:t>
            </w:r>
          </w:p>
        </w:tc>
      </w:tr>
      <w:tr>
        <w:tc>
          <w:tcPr>
            <w:tcW w:type="dxa" w:w="1944"/>
            <w:shd w:fill="E6F1F5"/>
          </w:tcPr>
          <w:p>
            <w:r>
              <w:rPr>
                <w:b/>
              </w:rPr>
              <w:t>Record ID</w:t>
            </w:r>
          </w:p>
        </w:tc>
        <w:tc>
          <w:tcPr>
            <w:tcW w:type="dxa" w:w="8568"/>
          </w:tcPr>
          <w:p>
            <w:r>
              <w:t>RERC-CASE-BROWNFIELDS-SUCCESS-STORIES-VERSO-PAPER-MILL-BUCKSPORT-MAINE-ME-2020</w:t>
            </w:r>
          </w:p>
        </w:tc>
      </w:tr>
    </w:tbl>
    <w:p>
      <w:pPr>
        <w:pStyle w:val="Heading2"/>
        <w:spacing w:before="160" w:after="60"/>
      </w:pPr>
      <w:r>
        <w:t>Coastal Community Resilience in Maine</w:t>
      </w:r>
    </w:p>
    <w:p>
      <w:pPr>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Flooding - Coastal; Flooding - General; Flooding - Rainfall-induced; Shifting Species, Habitats, and Ecosystems; Property</w:t>
            </w:r>
          </w:p>
        </w:tc>
      </w:tr>
      <w:tr>
        <w:tc>
          <w:tcPr>
            <w:tcW w:type="dxa" w:w="1944"/>
            <w:shd w:fill="E9F2EC"/>
          </w:tcPr>
          <w:p>
            <w:r>
              <w:rPr>
                <w:b/>
              </w:rPr>
              <w:t>Official source</w:t>
            </w:r>
          </w:p>
        </w:tc>
        <w:tc>
          <w:tcPr>
            <w:tcW w:type="dxa" w:w="8568"/>
          </w:tcPr>
          <w:p>
            <w:hyperlink r:id="rId732">
              <w:r>
                <w:rPr>
                  <w:color w:val="1B6A8F"/>
                  <w:u w:val="single"/>
                </w:rPr>
                <w:t>Open official page</w:t>
              </w:r>
            </w:hyperlink>
            <w:r>
              <w:t xml:space="preserve"> (https://toolkit.climate.gov/case-study/coastal-community-resilience-maine)</w:t>
            </w:r>
          </w:p>
        </w:tc>
      </w:tr>
      <w:tr>
        <w:tc>
          <w:tcPr>
            <w:tcW w:type="dxa" w:w="1944"/>
            <w:shd w:fill="E9F2EC"/>
          </w:tcPr>
          <w:p>
            <w:r>
              <w:rPr>
                <w:b/>
              </w:rPr>
              <w:t>Record ID</w:t>
            </w:r>
          </w:p>
        </w:tc>
        <w:tc>
          <w:tcPr>
            <w:tcW w:type="dxa" w:w="8568"/>
          </w:tcPr>
          <w:p>
            <w:r>
              <w:t>RERC-CASE-US-CLIMATE-RESILIENCE-TOOLKIT-COASTAL-COMMUNITY-RESILIENCE-IN-MAINE-ME-2007</w:t>
            </w:r>
          </w:p>
        </w:tc>
      </w:tr>
    </w:tbl>
    <w:p>
      <w:pPr>
        <w:pStyle w:val="Heading2"/>
        <w:spacing w:before="160" w:after="60"/>
      </w:pPr>
      <w:r>
        <w:t>Dover-Foxcroft, Maine (2025)</w:t>
      </w:r>
    </w:p>
    <w:p>
      <w:pPr>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Dover-Foxcroft, Maine received EPA planning assistance to connect outdoor recreation with outdoor recreation economy, main street revitalization, biking and walking connectivity.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biking and walking connectivity; riverfront and water access; brownfields and land reuse; climate resilience; small business development; workforce development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RERC-CASE-RERC-PARTNER-DOVER-FOXCROFT-ME-2025</w:t>
            </w:r>
          </w:p>
        </w:tc>
      </w:tr>
    </w:tbl>
    <w:p>
      <w:pPr>
        <w:pStyle w:val="Heading2"/>
        <w:spacing w:before="160" w:after="60"/>
      </w:pPr>
      <w:r>
        <w:t>Mayo Mill, Dover-Foxcroft, Maine</w:t>
      </w:r>
    </w:p>
    <w:p>
      <w:pPr>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Retail, Commercial Property; Woolen Mill, Furniture</w:t>
            </w:r>
          </w:p>
        </w:tc>
      </w:tr>
      <w:tr>
        <w:tc>
          <w:tcPr>
            <w:tcW w:type="dxa" w:w="1944"/>
            <w:shd w:fill="E9F2EC"/>
          </w:tcPr>
          <w:p>
            <w:r>
              <w:rPr>
                <w:b/>
              </w:rPr>
              <w:t>Official source</w:t>
            </w:r>
          </w:p>
        </w:tc>
        <w:tc>
          <w:tcPr>
            <w:tcW w:type="dxa" w:w="8568"/>
          </w:tcPr>
          <w:p>
            <w:hyperlink r:id="rId733">
              <w:r>
                <w:rPr>
                  <w:color w:val="1B6A8F"/>
                  <w:u w:val="single"/>
                </w:rPr>
                <w:t>Open official page</w:t>
              </w:r>
            </w:hyperlink>
            <w:r>
              <w:t xml:space="preserve"> (https://www.epa.gov/brownfields/r1-success-story-mayo-mill-dover-foxcroft-maine)</w:t>
            </w:r>
          </w:p>
        </w:tc>
      </w:tr>
      <w:tr>
        <w:tc>
          <w:tcPr>
            <w:tcW w:type="dxa" w:w="1944"/>
            <w:shd w:fill="E9F2EC"/>
          </w:tcPr>
          <w:p>
            <w:r>
              <w:rPr>
                <w:b/>
              </w:rPr>
              <w:t>Record ID</w:t>
            </w:r>
          </w:p>
        </w:tc>
        <w:tc>
          <w:tcPr>
            <w:tcW w:type="dxa" w:w="8568"/>
          </w:tcPr>
          <w:p>
            <w:r>
              <w:t>RERC-CASE-BROWNFIELDS-SUCCESS-STORIES-MAYO-MILL-DOVER-FOXCROFT-MAINE-ME-2020</w:t>
            </w:r>
          </w:p>
        </w:tc>
      </w:tr>
    </w:tbl>
    <w:p>
      <w:pPr>
        <w:pStyle w:val="Heading2"/>
        <w:spacing w:before="160" w:after="60"/>
      </w:pPr>
      <w:r>
        <w:t>Clean Water, Stronger Coasts: How Two Rural Development Investments Support a Healthier Casco Bay</w:t>
      </w:r>
    </w:p>
    <w:p>
      <w:pPr>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Water and Environmental Programs; Value-Added Producer Grant; wastewater; small business; working waterfront; local foods; watershed</w:t>
            </w:r>
          </w:p>
        </w:tc>
      </w:tr>
      <w:tr>
        <w:tc>
          <w:tcPr>
            <w:tcW w:type="dxa" w:w="1944"/>
            <w:shd w:fill="E6F1F5"/>
          </w:tcPr>
          <w:p>
            <w:r>
              <w:rPr>
                <w:b/>
              </w:rPr>
              <w:t>Official source</w:t>
            </w:r>
          </w:p>
        </w:tc>
        <w:tc>
          <w:tcPr>
            <w:tcW w:type="dxa" w:w="8568"/>
          </w:tcPr>
          <w:p>
            <w:hyperlink r:id="rId734">
              <w:r>
                <w:rPr>
                  <w:color w:val="1B6A8F"/>
                  <w:u w:val="single"/>
                </w:rPr>
                <w:t>Open official page</w:t>
              </w:r>
            </w:hyperlink>
            <w:r>
              <w:t xml:space="preserve"> (https://www.rd.usda.gov/newsroom/success-stories/clean-water-stronger-coasts-how-two-rural-development-investments-support-healthier-casco-bay)</w:t>
            </w:r>
          </w:p>
        </w:tc>
      </w:tr>
      <w:tr>
        <w:tc>
          <w:tcPr>
            <w:tcW w:type="dxa" w:w="1944"/>
            <w:shd w:fill="E6F1F5"/>
          </w:tcPr>
          <w:p>
            <w:r>
              <w:rPr>
                <w:b/>
              </w:rPr>
              <w:t>Record ID</w:t>
            </w:r>
          </w:p>
        </w:tc>
        <w:tc>
          <w:tcPr>
            <w:tcW w:type="dxa" w:w="8568"/>
          </w:tcPr>
          <w:p>
            <w:r>
              <w:t>RERC-CASE-USDA-RD-SUCCESS-STORIES-CLEAN-WATER-STRONGER-COASTS-HOW-TWO-RURAL-DEVELOPMENT-INVESTMENTS-SUPPORT-A-HEALTHIER-CA</w:t>
            </w:r>
          </w:p>
        </w:tc>
      </w:tr>
    </w:tbl>
    <w:p>
      <w:pPr>
        <w:pStyle w:val="Heading2"/>
        <w:spacing w:before="160" w:after="60"/>
      </w:pPr>
      <w:r>
        <w:t>Fryeburg, Maine (2019)</w:t>
      </w:r>
    </w:p>
    <w:p>
      <w:pPr>
        <w:spacing w:after="80"/>
      </w:pPr>
      <w:r>
        <w:rPr>
          <w:b/>
        </w:rPr>
        <w:t>Recreation Economy for Rural Communities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Fryeburg, Maine received EPA planning assistance to connect outdoor recreation with outdoor recreation economy, main street revitalization, small business development.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small business development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RERC-CASE-RERC-PARTNER-FRYEBURG-ME-2019</w:t>
            </w:r>
          </w:p>
        </w:tc>
      </w:tr>
    </w:tbl>
    <w:p>
      <w:pPr>
        <w:pStyle w:val="Heading2"/>
        <w:spacing w:before="160" w:after="60"/>
      </w:pPr>
      <w:r>
        <w:t>High Efficiency Grain Dryer Proves Transformational for Green Thumb Farms</w:t>
      </w:r>
    </w:p>
    <w:p>
      <w:pPr>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REAP; Energy; Food Supply; Business; Know Your Farmer; grain drying; livestock feed</w:t>
            </w:r>
          </w:p>
        </w:tc>
      </w:tr>
      <w:tr>
        <w:tc>
          <w:tcPr>
            <w:tcW w:type="dxa" w:w="1944"/>
            <w:shd w:fill="E6F1F5"/>
          </w:tcPr>
          <w:p>
            <w:r>
              <w:rPr>
                <w:b/>
              </w:rPr>
              <w:t>Official source</w:t>
            </w:r>
          </w:p>
        </w:tc>
        <w:tc>
          <w:tcPr>
            <w:tcW w:type="dxa" w:w="8568"/>
          </w:tcPr>
          <w:p>
            <w:hyperlink r:id="rId735">
              <w:r>
                <w:rPr>
                  <w:color w:val="1B6A8F"/>
                  <w:u w:val="single"/>
                </w:rPr>
                <w:t>Open official page</w:t>
              </w:r>
            </w:hyperlink>
            <w:r>
              <w:t xml:space="preserve"> (https://www.rd.usda.gov/newsroom/success-stories/high-efficiency-grain-dryer-proves-transformational-green-thumb-farms)</w:t>
            </w:r>
          </w:p>
        </w:tc>
      </w:tr>
      <w:tr>
        <w:tc>
          <w:tcPr>
            <w:tcW w:type="dxa" w:w="1944"/>
            <w:shd w:fill="E6F1F5"/>
          </w:tcPr>
          <w:p>
            <w:r>
              <w:rPr>
                <w:b/>
              </w:rPr>
              <w:t>Record ID</w:t>
            </w:r>
          </w:p>
        </w:tc>
        <w:tc>
          <w:tcPr>
            <w:tcW w:type="dxa" w:w="8568"/>
          </w:tcPr>
          <w:p>
            <w:r>
              <w:t>RERC-CASE-USDA-RD-SUCCESS-STORIES-HIGH-EFFICIENCY-GRAIN-DRYER-PROVES-TRANSFORMATIONAL-FOR-GREEN-THUMB-FARMS-ME-2024</w:t>
            </w:r>
          </w:p>
        </w:tc>
      </w:tr>
    </w:tbl>
    <w:p>
      <w:pPr>
        <w:pStyle w:val="Heading2"/>
        <w:spacing w:before="160" w:after="60"/>
      </w:pPr>
      <w:r>
        <w:t>TW Dick, Gardiner, Maine</w:t>
      </w:r>
    </w:p>
    <w:p>
      <w:pPr>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Medical Facility, Residential</w:t>
            </w:r>
          </w:p>
        </w:tc>
      </w:tr>
      <w:tr>
        <w:tc>
          <w:tcPr>
            <w:tcW w:type="dxa" w:w="1944"/>
            <w:shd w:fill="E9F2EC"/>
          </w:tcPr>
          <w:p>
            <w:r>
              <w:rPr>
                <w:b/>
              </w:rPr>
              <w:t>Official source</w:t>
            </w:r>
          </w:p>
        </w:tc>
        <w:tc>
          <w:tcPr>
            <w:tcW w:type="dxa" w:w="8568"/>
          </w:tcPr>
          <w:p>
            <w:hyperlink r:id="rId736">
              <w:r>
                <w:rPr>
                  <w:color w:val="1B6A8F"/>
                  <w:u w:val="single"/>
                </w:rPr>
                <w:t>Open official page</w:t>
              </w:r>
            </w:hyperlink>
            <w:r>
              <w:t xml:space="preserve"> (https://www.epa.gov/brownfields/r1-success-story-tw-dick-gardiner-maine)</w:t>
            </w:r>
          </w:p>
        </w:tc>
      </w:tr>
      <w:tr>
        <w:tc>
          <w:tcPr>
            <w:tcW w:type="dxa" w:w="1944"/>
            <w:shd w:fill="E9F2EC"/>
          </w:tcPr>
          <w:p>
            <w:r>
              <w:rPr>
                <w:b/>
              </w:rPr>
              <w:t>Record ID</w:t>
            </w:r>
          </w:p>
        </w:tc>
        <w:tc>
          <w:tcPr>
            <w:tcW w:type="dxa" w:w="8568"/>
          </w:tcPr>
          <w:p>
            <w:r>
              <w:t>RERC-CASE-BROWNFIELDS-SUCCESS-STORIES-TW-DICK-GARDINER-MAINE-ME-2021</w:t>
            </w:r>
          </w:p>
        </w:tc>
      </w:tr>
    </w:tbl>
    <w:p>
      <w:pPr>
        <w:pStyle w:val="Heading2"/>
        <w:spacing w:before="160" w:after="60"/>
      </w:pPr>
      <w:r>
        <w:t>Hiram School, Hiram, Maine</w:t>
      </w:r>
    </w:p>
    <w:p>
      <w:pPr>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Granola and food production</w:t>
            </w:r>
          </w:p>
        </w:tc>
      </w:tr>
      <w:tr>
        <w:tc>
          <w:tcPr>
            <w:tcW w:type="dxa" w:w="1944"/>
            <w:shd w:fill="E6F1F5"/>
          </w:tcPr>
          <w:p>
            <w:r>
              <w:rPr>
                <w:b/>
              </w:rPr>
              <w:t>Official source</w:t>
            </w:r>
          </w:p>
        </w:tc>
        <w:tc>
          <w:tcPr>
            <w:tcW w:type="dxa" w:w="8568"/>
          </w:tcPr>
          <w:p>
            <w:hyperlink r:id="rId737">
              <w:r>
                <w:rPr>
                  <w:color w:val="1B6A8F"/>
                  <w:u w:val="single"/>
                </w:rPr>
                <w:t>Open official page</w:t>
              </w:r>
            </w:hyperlink>
            <w:r>
              <w:t xml:space="preserve"> (https://www.epa.gov/brownfields/r1-success-story-hiram-school-hiram-maine)</w:t>
            </w:r>
          </w:p>
        </w:tc>
      </w:tr>
      <w:tr>
        <w:tc>
          <w:tcPr>
            <w:tcW w:type="dxa" w:w="1944"/>
            <w:shd w:fill="E6F1F5"/>
          </w:tcPr>
          <w:p>
            <w:r>
              <w:rPr>
                <w:b/>
              </w:rPr>
              <w:t>Record ID</w:t>
            </w:r>
          </w:p>
        </w:tc>
        <w:tc>
          <w:tcPr>
            <w:tcW w:type="dxa" w:w="8568"/>
          </w:tcPr>
          <w:p>
            <w:r>
              <w:t>RERC-CASE-BROWNFIELDS-SUCCESS-STORIES-HIRAM-SCHOOL-HIRAM-MAINE-ME-2021</w:t>
            </w:r>
          </w:p>
        </w:tc>
      </w:tr>
    </w:tbl>
    <w:p>
      <w:pPr>
        <w:pStyle w:val="Heading2"/>
        <w:spacing w:before="160" w:after="60"/>
      </w:pPr>
      <w:r>
        <w:t>Jay, Livermore, and Livermore Falls, Maine (2025)</w:t>
      </w:r>
    </w:p>
    <w:p>
      <w:pPr>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Jay, Livermore, and Livermore Falls, Maine received EPA planning assistance to connect outdoor recreation with outdoor recreation economy, main street revitalization, climate resilience.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climate resilience;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RERC-CASE-RERC-PARTNER-JAY-LIVERMORE-AND-LIVERMORE-FALLS-ME-2025</w:t>
            </w:r>
          </w:p>
        </w:tc>
      </w:tr>
    </w:tbl>
    <w:p>
      <w:pPr>
        <w:pStyle w:val="Heading2"/>
        <w:spacing w:before="160" w:after="60"/>
      </w:pPr>
      <w:r>
        <w:t>Homestead Nursing Home, Kittery, Maine</w:t>
      </w:r>
    </w:p>
    <w:p>
      <w:pPr>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former Homestead Nursing Home on Route 1, a vacant and blighted structure, was an eyesore and hazard for the community. It attracted trespassing and vandalism.</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Assessment</w:t>
            </w:r>
          </w:p>
        </w:tc>
      </w:tr>
      <w:tr>
        <w:tc>
          <w:tcPr>
            <w:tcW w:type="dxa" w:w="1944"/>
            <w:shd w:fill="E6F1F5"/>
          </w:tcPr>
          <w:p>
            <w:r>
              <w:rPr>
                <w:b/>
              </w:rPr>
              <w:t>Official source</w:t>
            </w:r>
          </w:p>
        </w:tc>
        <w:tc>
          <w:tcPr>
            <w:tcW w:type="dxa" w:w="8568"/>
          </w:tcPr>
          <w:p>
            <w:hyperlink r:id="rId738">
              <w:r>
                <w:rPr>
                  <w:color w:val="1B6A8F"/>
                  <w:u w:val="single"/>
                </w:rPr>
                <w:t>Open official page</w:t>
              </w:r>
            </w:hyperlink>
            <w:r>
              <w:t xml:space="preserve"> (https://www.epa.gov/brownfields/r1-success-story-homestead-nursing-home-kittery-maine)</w:t>
            </w:r>
          </w:p>
        </w:tc>
      </w:tr>
      <w:tr>
        <w:tc>
          <w:tcPr>
            <w:tcW w:type="dxa" w:w="1944"/>
            <w:shd w:fill="E6F1F5"/>
          </w:tcPr>
          <w:p>
            <w:r>
              <w:rPr>
                <w:b/>
              </w:rPr>
              <w:t>Record ID</w:t>
            </w:r>
          </w:p>
        </w:tc>
        <w:tc>
          <w:tcPr>
            <w:tcW w:type="dxa" w:w="8568"/>
          </w:tcPr>
          <w:p>
            <w:r>
              <w:t>RERC-CASE-BROWNFIELDS-SUCCESS-STORIES-HOMESTEAD-NURSING-HOME-KITTERY-MAINE-ME-2020</w:t>
            </w:r>
          </w:p>
        </w:tc>
      </w:tr>
    </w:tbl>
    <w:p>
      <w:pPr>
        <w:pStyle w:val="Heading2"/>
        <w:spacing w:before="160" w:after="60"/>
      </w:pPr>
      <w:r>
        <w:t>Wood Island Life Saving Station, Kittery, Maine</w:t>
      </w:r>
    </w:p>
    <w:p>
      <w:pPr>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Wood Island Life Saving Station, Kittery, Maine Guards stand in front of Wood Island's Life Saving Station restored building. The Wood Island Museum will honor the early Coast Guard men who rowed out in terrible storms to save mariners in distress more than 100 years ago, providing a model for restoration that serves both the environment and the past.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Assessment Revolving Loan Fund Cleanup</w:t>
            </w:r>
          </w:p>
        </w:tc>
      </w:tr>
      <w:tr>
        <w:tc>
          <w:tcPr>
            <w:tcW w:type="dxa" w:w="1944"/>
            <w:shd w:fill="E9F2EC"/>
          </w:tcPr>
          <w:p>
            <w:r>
              <w:rPr>
                <w:b/>
              </w:rPr>
              <w:t>Official source</w:t>
            </w:r>
          </w:p>
        </w:tc>
        <w:tc>
          <w:tcPr>
            <w:tcW w:type="dxa" w:w="8568"/>
          </w:tcPr>
          <w:p>
            <w:hyperlink r:id="rId739">
              <w:r>
                <w:rPr>
                  <w:color w:val="1B6A8F"/>
                  <w:u w:val="single"/>
                </w:rPr>
                <w:t>Open official page</w:t>
              </w:r>
            </w:hyperlink>
            <w:r>
              <w:t xml:space="preserve"> (https://www.epa.gov/brownfields/r1-success-story-wood-island-life-saving-station-kittery-maine)</w:t>
            </w:r>
          </w:p>
        </w:tc>
      </w:tr>
      <w:tr>
        <w:tc>
          <w:tcPr>
            <w:tcW w:type="dxa" w:w="1944"/>
            <w:shd w:fill="E9F2EC"/>
          </w:tcPr>
          <w:p>
            <w:r>
              <w:rPr>
                <w:b/>
              </w:rPr>
              <w:t>Record ID</w:t>
            </w:r>
          </w:p>
        </w:tc>
        <w:tc>
          <w:tcPr>
            <w:tcW w:type="dxa" w:w="8568"/>
          </w:tcPr>
          <w:p>
            <w:r>
              <w:t>RERC-CASE-BROWNFIELDS-SUCCESS-STORIES-WOOD-ISLAND-LIFE-SAVING-STATION-KITTERY-MAINE-ME-2023</w:t>
            </w:r>
          </w:p>
        </w:tc>
      </w:tr>
    </w:tbl>
    <w:p>
      <w:pPr>
        <w:pStyle w:val="Heading2"/>
        <w:spacing w:before="160" w:after="60"/>
      </w:pPr>
      <w:r>
        <w:t>Lewiston-Auburn, Maine Local Foods, Local Places Summary Report</w:t>
      </w:r>
    </w:p>
    <w:p>
      <w:pPr>
        <w:spacing w:after="80"/>
      </w:pPr>
      <w:r>
        <w:rPr>
          <w:b/>
        </w:rPr>
        <w:t>Local Foods, Local Places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Lewiston-Auburn, Maine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Healthy Food Access; Economic Development</w:t>
            </w:r>
          </w:p>
        </w:tc>
      </w:tr>
      <w:tr>
        <w:tc>
          <w:tcPr>
            <w:tcW w:type="dxa" w:w="1944"/>
            <w:shd w:fill="E6F1F5"/>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6F1F5"/>
          </w:tcPr>
          <w:p>
            <w:r>
              <w:rPr>
                <w:b/>
              </w:rPr>
              <w:t>Record ID</w:t>
            </w:r>
          </w:p>
        </w:tc>
        <w:tc>
          <w:tcPr>
            <w:tcW w:type="dxa" w:w="8568"/>
          </w:tcPr>
          <w:p>
            <w:r>
              <w:t>RERC-CASE-LFLP-LEWISTON-AUBURN-ME-2019-EPA-SUMMARY-REPORT</w:t>
            </w:r>
          </w:p>
        </w:tc>
      </w:tr>
    </w:tbl>
    <w:p>
      <w:pPr>
        <w:pStyle w:val="Heading2"/>
        <w:spacing w:before="160" w:after="60"/>
      </w:pPr>
      <w:r>
        <w:t>Cool &amp; Connected: Millinocket , Maine - Millinocket, Maine</w:t>
      </w:r>
    </w:p>
    <w:p>
      <w:pPr>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Cool &amp; Connected; broadband; main street revitalization; economic development; downtown revitalization; active transportation; revitalization</w:t>
            </w:r>
          </w:p>
        </w:tc>
      </w:tr>
      <w:tr>
        <w:tc>
          <w:tcPr>
            <w:tcW w:type="dxa" w:w="1944"/>
            <w:shd w:fill="E9F2EC"/>
          </w:tcPr>
          <w:p>
            <w:r>
              <w:rPr>
                <w:b/>
              </w:rPr>
              <w:t>Official source</w:t>
            </w:r>
          </w:p>
        </w:tc>
        <w:tc>
          <w:tcPr>
            <w:tcW w:type="dxa" w:w="8568"/>
          </w:tcPr>
          <w:p>
            <w:hyperlink r:id="rId740">
              <w:r>
                <w:rPr>
                  <w:color w:val="1B6A8F"/>
                  <w:u w:val="single"/>
                </w:rPr>
                <w:t>Open official page</w:t>
              </w:r>
            </w:hyperlink>
            <w:r>
              <w:t xml:space="preserve"> (https://www.epa.gov/smartgrowth/cool-connected-millinocket-maine)</w:t>
            </w:r>
          </w:p>
        </w:tc>
      </w:tr>
      <w:tr>
        <w:tc>
          <w:tcPr>
            <w:tcW w:type="dxa" w:w="1944"/>
            <w:shd w:fill="E9F2EC"/>
          </w:tcPr>
          <w:p>
            <w:r>
              <w:rPr>
                <w:b/>
              </w:rPr>
              <w:t>Record ID</w:t>
            </w:r>
          </w:p>
        </w:tc>
        <w:tc>
          <w:tcPr>
            <w:tcW w:type="dxa" w:w="8568"/>
          </w:tcPr>
          <w:p>
            <w:r>
              <w:t>RERC-CASE-SMART-GROWTH-EXAMPLES-COOL-CONNECTED-CASE-STUDY-MILLINOCKET-MAINE-MILLINOCKET-ME</w:t>
            </w:r>
          </w:p>
        </w:tc>
      </w:tr>
    </w:tbl>
    <w:p>
      <w:pPr>
        <w:pStyle w:val="Heading2"/>
        <w:spacing w:before="160" w:after="60"/>
      </w:pPr>
      <w:r>
        <w:t>Drought Response and Recovery Project for Water Utilities in Castine, Maine</w:t>
      </w:r>
    </w:p>
    <w:p>
      <w:pPr>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Environmental Protection Agency's storymap contains case studies and videos that describe the experiences of small and medium-sized drinking water utilities that successfully responded to drought. Explore the story of Castine, Maine.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Critical Facilities; Water Infrastructure - General</w:t>
            </w:r>
          </w:p>
        </w:tc>
      </w:tr>
      <w:tr>
        <w:tc>
          <w:tcPr>
            <w:tcW w:type="dxa" w:w="1944"/>
            <w:shd w:fill="E6F1F5"/>
          </w:tcPr>
          <w:p>
            <w:r>
              <w:rPr>
                <w:b/>
              </w:rPr>
              <w:t>Official source</w:t>
            </w:r>
          </w:p>
        </w:tc>
        <w:tc>
          <w:tcPr>
            <w:tcW w:type="dxa" w:w="8568"/>
          </w:tcPr>
          <w:p>
            <w:hyperlink r:id="rId741">
              <w:r>
                <w:rPr>
                  <w:color w:val="1B6A8F"/>
                  <w:u w:val="single"/>
                </w:rPr>
                <w:t>Open official page</w:t>
              </w:r>
            </w:hyperlink>
            <w:r>
              <w:t xml:space="preserve"> (https://toolkit.climate.gov/case-study/drought-response-and-recovery-project-water-utilities-castine-maine)</w:t>
            </w:r>
          </w:p>
        </w:tc>
      </w:tr>
      <w:tr>
        <w:tc>
          <w:tcPr>
            <w:tcW w:type="dxa" w:w="1944"/>
            <w:shd w:fill="E6F1F5"/>
          </w:tcPr>
          <w:p>
            <w:r>
              <w:rPr>
                <w:b/>
              </w:rPr>
              <w:t>Record ID</w:t>
            </w:r>
          </w:p>
        </w:tc>
        <w:tc>
          <w:tcPr>
            <w:tcW w:type="dxa" w:w="8568"/>
          </w:tcPr>
          <w:p>
            <w:r>
              <w:t>RERC-CASE-US-CLIMATE-RESILIENCE-TOOLKIT-DROUGHT-RESPONSE-AND-RECOVERY-PROJECT-FOR-WATER-UTILITIES-IN-CASTINE-MAINE-ME-2022</w:t>
            </w:r>
          </w:p>
        </w:tc>
      </w:tr>
    </w:tbl>
    <w:p>
      <w:pPr>
        <w:pStyle w:val="Heading2"/>
        <w:spacing w:before="160" w:after="60"/>
      </w:pPr>
      <w:r>
        <w:t>Maine's Lobster Fishing Community Confronts Their Changing Climate</w:t>
      </w:r>
    </w:p>
    <w:p>
      <w:pPr>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Participatory planning and system dynamics modeling help fishermen in coastal Maine make decisions to improve their bottom lines.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Multiple or All Hazards; Aquatic and Marine Resources</w:t>
            </w:r>
          </w:p>
        </w:tc>
      </w:tr>
      <w:tr>
        <w:tc>
          <w:tcPr>
            <w:tcW w:type="dxa" w:w="1944"/>
            <w:shd w:fill="E9F2EC"/>
          </w:tcPr>
          <w:p>
            <w:r>
              <w:rPr>
                <w:b/>
              </w:rPr>
              <w:t>Official source</w:t>
            </w:r>
          </w:p>
        </w:tc>
        <w:tc>
          <w:tcPr>
            <w:tcW w:type="dxa" w:w="8568"/>
          </w:tcPr>
          <w:p>
            <w:hyperlink r:id="rId742">
              <w:r>
                <w:rPr>
                  <w:color w:val="1B6A8F"/>
                  <w:u w:val="single"/>
                </w:rPr>
                <w:t>Open official page</w:t>
              </w:r>
            </w:hyperlink>
            <w:r>
              <w:t xml:space="preserve"> (https://toolkit.climate.gov/case-study/maines-lobster-fishing-community-confronts-their-changing-climate)</w:t>
            </w:r>
          </w:p>
        </w:tc>
      </w:tr>
      <w:tr>
        <w:tc>
          <w:tcPr>
            <w:tcW w:type="dxa" w:w="1944"/>
            <w:shd w:fill="E9F2EC"/>
          </w:tcPr>
          <w:p>
            <w:r>
              <w:rPr>
                <w:b/>
              </w:rPr>
              <w:t>Record ID</w:t>
            </w:r>
          </w:p>
        </w:tc>
        <w:tc>
          <w:tcPr>
            <w:tcW w:type="dxa" w:w="8568"/>
          </w:tcPr>
          <w:p>
            <w:r>
              <w:t>RERC-CASE-US-CLIMATE-RESILIENCE-TOOLKIT-MAINE-S-LOBSTER-FISHING-COMMUNITY-CONFRONTS-THEIR-CHANGING-CLIMATE-ME-2016</w:t>
            </w:r>
          </w:p>
        </w:tc>
      </w:tr>
    </w:tbl>
    <w:p>
      <w:pPr>
        <w:pStyle w:val="Heading2"/>
        <w:spacing w:before="160" w:after="60"/>
      </w:pPr>
      <w:r>
        <w:t>Old Town Paper Mill, Old Town, Maine</w:t>
      </w:r>
    </w:p>
    <w:p>
      <w:pPr>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Old Town Paper Mill purchased the site and restarted the 150-year-old pulp and paper mill on the banks of the Penobscot River. Old Town Paper Mill re-opened the doors of the mill on August 2019 and began manufacturing high quality unbleached pulp.</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Paper Mill Specializing in Recycling; Paper Mill</w:t>
            </w:r>
          </w:p>
        </w:tc>
      </w:tr>
      <w:tr>
        <w:tc>
          <w:tcPr>
            <w:tcW w:type="dxa" w:w="1944"/>
            <w:shd w:fill="E6F1F5"/>
          </w:tcPr>
          <w:p>
            <w:r>
              <w:rPr>
                <w:b/>
              </w:rPr>
              <w:t>Official source</w:t>
            </w:r>
          </w:p>
        </w:tc>
        <w:tc>
          <w:tcPr>
            <w:tcW w:type="dxa" w:w="8568"/>
          </w:tcPr>
          <w:p>
            <w:hyperlink r:id="rId743">
              <w:r>
                <w:rPr>
                  <w:color w:val="1B6A8F"/>
                  <w:u w:val="single"/>
                </w:rPr>
                <w:t>Open official page</w:t>
              </w:r>
            </w:hyperlink>
            <w:r>
              <w:t xml:space="preserve"> (https://www.epa.gov/brownfields/r1-success-story-old-town-paper-mill-old-town-maine)</w:t>
            </w:r>
          </w:p>
        </w:tc>
      </w:tr>
      <w:tr>
        <w:tc>
          <w:tcPr>
            <w:tcW w:type="dxa" w:w="1944"/>
            <w:shd w:fill="E6F1F5"/>
          </w:tcPr>
          <w:p>
            <w:r>
              <w:rPr>
                <w:b/>
              </w:rPr>
              <w:t>Record ID</w:t>
            </w:r>
          </w:p>
        </w:tc>
        <w:tc>
          <w:tcPr>
            <w:tcW w:type="dxa" w:w="8568"/>
          </w:tcPr>
          <w:p>
            <w:r>
              <w:t>RERC-CASE-BROWNFIELDS-SUCCESS-STORIES-OLD-TOWN-PAPER-MILL-OLD-TOWN-MAINE-ME-2019</w:t>
            </w:r>
          </w:p>
        </w:tc>
      </w:tr>
    </w:tbl>
    <w:p>
      <w:pPr>
        <w:pStyle w:val="Heading2"/>
        <w:spacing w:before="160" w:after="60"/>
      </w:pPr>
      <w:r>
        <w:t>Well Site, Passamaquoddy Tribe, Pleasant Point, Maine</w:t>
      </w:r>
    </w:p>
    <w:p>
      <w:pPr>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Passamaquoddy Tribe in northeast Maine has historically struggled to get access to clean water. Tests performed by the Passamaquoddy Water District showed the presence of trihalomethanes, a byproduct of chlorination of the tap water.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Public Wellhead and Community Space; Farm</w:t>
            </w:r>
          </w:p>
        </w:tc>
      </w:tr>
      <w:tr>
        <w:tc>
          <w:tcPr>
            <w:tcW w:type="dxa" w:w="1944"/>
            <w:shd w:fill="E9F2EC"/>
          </w:tcPr>
          <w:p>
            <w:r>
              <w:rPr>
                <w:b/>
              </w:rPr>
              <w:t>Official source</w:t>
            </w:r>
          </w:p>
        </w:tc>
        <w:tc>
          <w:tcPr>
            <w:tcW w:type="dxa" w:w="8568"/>
          </w:tcPr>
          <w:p>
            <w:hyperlink r:id="rId744">
              <w:r>
                <w:rPr>
                  <w:color w:val="1B6A8F"/>
                  <w:u w:val="single"/>
                </w:rPr>
                <w:t>Open official page</w:t>
              </w:r>
            </w:hyperlink>
            <w:r>
              <w:t xml:space="preserve"> (https://www.epa.gov/brownfields/r1-success-story-well-site-passamaquoddy-tribe-pleasant-point-maine)</w:t>
            </w:r>
          </w:p>
        </w:tc>
      </w:tr>
      <w:tr>
        <w:tc>
          <w:tcPr>
            <w:tcW w:type="dxa" w:w="1944"/>
            <w:shd w:fill="E9F2EC"/>
          </w:tcPr>
          <w:p>
            <w:r>
              <w:rPr>
                <w:b/>
              </w:rPr>
              <w:t>Record ID</w:t>
            </w:r>
          </w:p>
        </w:tc>
        <w:tc>
          <w:tcPr>
            <w:tcW w:type="dxa" w:w="8568"/>
          </w:tcPr>
          <w:p>
            <w:r>
              <w:t>RERC-CASE-BROWNFIELDS-SUCCESS-STORIES-WELL-SITE-PASSAMAQUODDY-TRIBE-PLEASANT-POINT-MAINE-ME-2023</w:t>
            </w:r>
          </w:p>
        </w:tc>
      </w:tr>
    </w:tbl>
    <w:p>
      <w:pPr>
        <w:pStyle w:val="Heading2"/>
        <w:spacing w:before="160" w:after="60"/>
      </w:pPr>
      <w:r>
        <w:t>Children's Museum &amp; Theatre of Maine, Portland, Maine</w:t>
      </w:r>
    </w:p>
    <w:p>
      <w:pPr>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Children's Museum &amp; Theatre of Maine, Portland, Maine Children's Museum and Theatre of Maine. The area is now a focal point of growing commercial and entertainment development, including a new home for a historic children's museum and theater.</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Children's Museum and Theatre; Railroad yard, storage for industrial materials</w:t>
            </w:r>
          </w:p>
        </w:tc>
      </w:tr>
      <w:tr>
        <w:tc>
          <w:tcPr>
            <w:tcW w:type="dxa" w:w="1944"/>
            <w:shd w:fill="E6F1F5"/>
          </w:tcPr>
          <w:p>
            <w:r>
              <w:rPr>
                <w:b/>
              </w:rPr>
              <w:t>Official source</w:t>
            </w:r>
          </w:p>
        </w:tc>
        <w:tc>
          <w:tcPr>
            <w:tcW w:type="dxa" w:w="8568"/>
          </w:tcPr>
          <w:p>
            <w:hyperlink r:id="rId745">
              <w:r>
                <w:rPr>
                  <w:color w:val="1B6A8F"/>
                  <w:u w:val="single"/>
                </w:rPr>
                <w:t>Open official page</w:t>
              </w:r>
            </w:hyperlink>
            <w:r>
              <w:t xml:space="preserve"> (https://www.epa.gov/brownfields/r1-success-story-childrens-museum-theatre-maine-portland-maine)</w:t>
            </w:r>
          </w:p>
        </w:tc>
      </w:tr>
      <w:tr>
        <w:tc>
          <w:tcPr>
            <w:tcW w:type="dxa" w:w="1944"/>
            <w:shd w:fill="E6F1F5"/>
          </w:tcPr>
          <w:p>
            <w:r>
              <w:rPr>
                <w:b/>
              </w:rPr>
              <w:t>Record ID</w:t>
            </w:r>
          </w:p>
        </w:tc>
        <w:tc>
          <w:tcPr>
            <w:tcW w:type="dxa" w:w="8568"/>
          </w:tcPr>
          <w:p>
            <w:r>
              <w:t>RERC-CASE-BROWNFIELDS-SUCCESS-STORIES-CHILDREN-S-MUSEUM-AND-THEATRE-OF-MAINE-PORTLAND-MAINE-ME-2022</w:t>
            </w:r>
          </w:p>
        </w:tc>
      </w:tr>
    </w:tbl>
    <w:p>
      <w:pPr>
        <w:pStyle w:val="Heading2"/>
        <w:spacing w:before="160" w:after="60"/>
      </w:pPr>
      <w:r>
        <w:t>Incorporating Climate Change into the Casco Bay Estuary Partnership</w:t>
      </w:r>
    </w:p>
    <w:p>
      <w:pPr>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Erosion and Shoreline Recession; Flooding - Coastal; Flooding - Rainfall-induced; Shifting Species, Habitats, and Ecosystems; Water Quality; Economy; People</w:t>
            </w:r>
          </w:p>
        </w:tc>
      </w:tr>
      <w:tr>
        <w:tc>
          <w:tcPr>
            <w:tcW w:type="dxa" w:w="1944"/>
            <w:shd w:fill="E9F2EC"/>
          </w:tcPr>
          <w:p>
            <w:r>
              <w:rPr>
                <w:b/>
              </w:rPr>
              <w:t>Official source</w:t>
            </w:r>
          </w:p>
        </w:tc>
        <w:tc>
          <w:tcPr>
            <w:tcW w:type="dxa" w:w="8568"/>
          </w:tcPr>
          <w:p>
            <w:hyperlink r:id="rId746">
              <w:r>
                <w:rPr>
                  <w:color w:val="1B6A8F"/>
                  <w:u w:val="single"/>
                </w:rPr>
                <w:t>Open official page</w:t>
              </w:r>
            </w:hyperlink>
            <w:r>
              <w:t xml:space="preserve"> (https://toolkit.climate.gov/case-study/incorporating-climate-change-casco-bay-estuary-partnership)</w:t>
            </w:r>
          </w:p>
        </w:tc>
      </w:tr>
      <w:tr>
        <w:tc>
          <w:tcPr>
            <w:tcW w:type="dxa" w:w="1944"/>
            <w:shd w:fill="E9F2EC"/>
          </w:tcPr>
          <w:p>
            <w:r>
              <w:rPr>
                <w:b/>
              </w:rPr>
              <w:t>Record ID</w:t>
            </w:r>
          </w:p>
        </w:tc>
        <w:tc>
          <w:tcPr>
            <w:tcW w:type="dxa" w:w="8568"/>
          </w:tcPr>
          <w:p>
            <w:r>
              <w:t>RERC-CASE-US-CLIMATE-RESILIENCE-TOOLKIT-INCORPORATING-CLIMATE-CHANGE-INTO-THE-CASCO-BAY-ESTUARY-PARTNERSHIP-ME-2016</w:t>
            </w:r>
          </w:p>
        </w:tc>
      </w:tr>
    </w:tbl>
    <w:p>
      <w:pPr>
        <w:pStyle w:val="Heading2"/>
        <w:spacing w:before="160" w:after="60"/>
      </w:pPr>
      <w:r>
        <w:t>SoilSHOP, Portland, Maine</w:t>
      </w:r>
    </w:p>
    <w:p>
      <w:pPr>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747">
              <w:r>
                <w:rPr>
                  <w:color w:val="1B6A8F"/>
                  <w:u w:val="single"/>
                </w:rPr>
                <w:t>Open official page</w:t>
              </w:r>
            </w:hyperlink>
            <w:r>
              <w:t xml:space="preserve"> (https://www.epa.gov/brownfields/r1-success-story-soilshop-portland-maine)</w:t>
            </w:r>
          </w:p>
        </w:tc>
      </w:tr>
      <w:tr>
        <w:tc>
          <w:tcPr>
            <w:tcW w:type="dxa" w:w="1944"/>
            <w:shd w:fill="E6F1F5"/>
          </w:tcPr>
          <w:p>
            <w:r>
              <w:rPr>
                <w:b/>
              </w:rPr>
              <w:t>Record ID</w:t>
            </w:r>
          </w:p>
        </w:tc>
        <w:tc>
          <w:tcPr>
            <w:tcW w:type="dxa" w:w="8568"/>
          </w:tcPr>
          <w:p>
            <w:r>
              <w:t>RERC-CASE-BROWNFIELDS-SUCCESS-STORIES-SOILSHOP-PORTLAND-MAINE-ME-2020</w:t>
            </w:r>
          </w:p>
        </w:tc>
      </w:tr>
    </w:tbl>
    <w:p>
      <w:pPr>
        <w:pStyle w:val="Heading2"/>
        <w:spacing w:before="160" w:after="60"/>
      </w:pPr>
      <w:r>
        <w:t>Thornton Heights Common, South Portland, Maine</w:t>
      </w:r>
    </w:p>
    <w:p>
      <w:pPr>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Mixed Use Commercial and Affordable Housing; Church and School Campus</w:t>
            </w:r>
          </w:p>
        </w:tc>
      </w:tr>
      <w:tr>
        <w:tc>
          <w:tcPr>
            <w:tcW w:type="dxa" w:w="1944"/>
            <w:shd w:fill="E9F2EC"/>
          </w:tcPr>
          <w:p>
            <w:r>
              <w:rPr>
                <w:b/>
              </w:rPr>
              <w:t>Official source</w:t>
            </w:r>
          </w:p>
        </w:tc>
        <w:tc>
          <w:tcPr>
            <w:tcW w:type="dxa" w:w="8568"/>
          </w:tcPr>
          <w:p>
            <w:hyperlink r:id="rId748">
              <w:r>
                <w:rPr>
                  <w:color w:val="1B6A8F"/>
                  <w:u w:val="single"/>
                </w:rPr>
                <w:t>Open official page</w:t>
              </w:r>
            </w:hyperlink>
            <w:r>
              <w:t xml:space="preserve"> (https://www.epa.gov/brownfields/r1-success-story-thornton-heights-common-south-portland-maine)</w:t>
            </w:r>
          </w:p>
        </w:tc>
      </w:tr>
      <w:tr>
        <w:tc>
          <w:tcPr>
            <w:tcW w:type="dxa" w:w="1944"/>
            <w:shd w:fill="E9F2EC"/>
          </w:tcPr>
          <w:p>
            <w:r>
              <w:rPr>
                <w:b/>
              </w:rPr>
              <w:t>Record ID</w:t>
            </w:r>
          </w:p>
        </w:tc>
        <w:tc>
          <w:tcPr>
            <w:tcW w:type="dxa" w:w="8568"/>
          </w:tcPr>
          <w:p>
            <w:r>
              <w:t>RERC-CASE-BROWNFIELDS-SUCCESS-STORIES-THORNTON-HEIGHTS-COMMON-SOUTH-PORTLAND-MAINE-ME-2023</w:t>
            </w:r>
          </w:p>
        </w:tc>
      </w:tr>
    </w:tbl>
    <w:p>
      <w:pPr>
        <w:pStyle w:val="Heading2"/>
        <w:spacing w:before="160" w:after="60"/>
      </w:pPr>
      <w:r>
        <w:t>Unity, Maine Local Foods, Local Places Summary Report</w:t>
      </w:r>
    </w:p>
    <w:p>
      <w:pPr>
        <w:spacing w:after="80"/>
      </w:pPr>
      <w:r>
        <w:rPr>
          <w:b/>
        </w:rPr>
        <w:t>Local Foods, Local Places</w:t>
      </w:r>
      <w:r>
        <w:t xml:space="preserve"> | Planning assistance example | Maine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Unity, Maine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Community Garden; Walkability; Entrepreneurship; Economic Development</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RERC-CASE-LFLP-UNITY-ME-2015-EPA-SUMMARY-REPORT</w:t>
            </w:r>
          </w:p>
        </w:tc>
      </w:tr>
    </w:tbl>
    <w:p>
      <w:pPr>
        <w:pStyle w:val="Heading2"/>
        <w:spacing w:before="160" w:after="60"/>
      </w:pPr>
      <w:r>
        <w:t>Baltimore, Maryland Local Foods, Local Places Summary Report</w:t>
      </w:r>
    </w:p>
    <w:p>
      <w:pPr>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Baltimore, Maryland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Healthy Food Access;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RERC-CASE-LFLP-BALTIMORE-MD-2016-EPA-SUMMARY-REPORT</w:t>
            </w:r>
          </w:p>
        </w:tc>
      </w:tr>
    </w:tbl>
    <w:p>
      <w:pPr>
        <w:pStyle w:val="Heading2"/>
        <w:spacing w:before="160" w:after="60"/>
      </w:pPr>
      <w:r>
        <w:t>Smart Growth Illustrated: The Can Company - Baltimore, Maryland</w:t>
      </w:r>
    </w:p>
    <w:p>
      <w:pPr>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Illustrated; smart growth principles; built environment; community design; brownfields and land reuse; revitalization</w:t>
            </w:r>
          </w:p>
        </w:tc>
      </w:tr>
      <w:tr>
        <w:tc>
          <w:tcPr>
            <w:tcW w:type="dxa" w:w="1944"/>
            <w:shd w:fill="E6F1F5"/>
          </w:tcPr>
          <w:p>
            <w:r>
              <w:rPr>
                <w:b/>
              </w:rPr>
              <w:t>Official source</w:t>
            </w:r>
          </w:p>
        </w:tc>
        <w:tc>
          <w:tcPr>
            <w:tcW w:type="dxa" w:w="8568"/>
          </w:tcPr>
          <w:p>
            <w:hyperlink r:id="rId749">
              <w:r>
                <w:rPr>
                  <w:color w:val="1B6A8F"/>
                  <w:u w:val="single"/>
                </w:rPr>
                <w:t>Open official page</w:t>
              </w:r>
            </w:hyperlink>
            <w:r>
              <w:t xml:space="preserve"> (https://www.epa.gov/smartgrowth/foster-distinctive-communities-can-company-baltimore-maryland)</w:t>
            </w:r>
          </w:p>
        </w:tc>
      </w:tr>
      <w:tr>
        <w:tc>
          <w:tcPr>
            <w:tcW w:type="dxa" w:w="1944"/>
            <w:shd w:fill="E6F1F5"/>
          </w:tcPr>
          <w:p>
            <w:r>
              <w:rPr>
                <w:b/>
              </w:rPr>
              <w:t>Record ID</w:t>
            </w:r>
          </w:p>
        </w:tc>
        <w:tc>
          <w:tcPr>
            <w:tcW w:type="dxa" w:w="8568"/>
          </w:tcPr>
          <w:p>
            <w:r>
              <w:t>RERC-CASE-SMART-GROWTH-EXAMPLES-SMART-GROWTH-ILLUSTRATED-THE-CAN-COMPANY-BALTIMORE-MD</w:t>
            </w:r>
          </w:p>
        </w:tc>
      </w:tr>
    </w:tbl>
    <w:p>
      <w:pPr>
        <w:pStyle w:val="Heading2"/>
        <w:spacing w:before="160" w:after="60"/>
      </w:pPr>
      <w:r>
        <w:t>Smart Growth Illustrated: Bethesda Row - Bethesda, Maryland</w:t>
      </w:r>
    </w:p>
    <w:p>
      <w:pPr>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Create walkable neighborhoods; downtown revitalization; walkability</w:t>
            </w:r>
          </w:p>
        </w:tc>
      </w:tr>
      <w:tr>
        <w:tc>
          <w:tcPr>
            <w:tcW w:type="dxa" w:w="1944"/>
            <w:shd w:fill="E9F2EC"/>
          </w:tcPr>
          <w:p>
            <w:r>
              <w:rPr>
                <w:b/>
              </w:rPr>
              <w:t>Official source</w:t>
            </w:r>
          </w:p>
        </w:tc>
        <w:tc>
          <w:tcPr>
            <w:tcW w:type="dxa" w:w="8568"/>
          </w:tcPr>
          <w:p>
            <w:hyperlink r:id="rId750">
              <w:r>
                <w:rPr>
                  <w:color w:val="1B6A8F"/>
                  <w:u w:val="single"/>
                </w:rPr>
                <w:t>Open official page</w:t>
              </w:r>
            </w:hyperlink>
            <w:r>
              <w:t xml:space="preserve"> (https://www.epa.gov/smartgrowth/create-walkable-neighborhoods-bethesda-row-bethesda-maryland)</w:t>
            </w:r>
          </w:p>
        </w:tc>
      </w:tr>
      <w:tr>
        <w:tc>
          <w:tcPr>
            <w:tcW w:type="dxa" w:w="1944"/>
            <w:shd w:fill="E9F2EC"/>
          </w:tcPr>
          <w:p>
            <w:r>
              <w:rPr>
                <w:b/>
              </w:rPr>
              <w:t>Record ID</w:t>
            </w:r>
          </w:p>
        </w:tc>
        <w:tc>
          <w:tcPr>
            <w:tcW w:type="dxa" w:w="8568"/>
          </w:tcPr>
          <w:p>
            <w:r>
              <w:t>RERC-CASE-SMART-GROWTH-EXAMPLES-SMART-GROWTH-ILLUSTRATED-BETHESDA-ROW-BETHESDA-MD</w:t>
            </w:r>
          </w:p>
        </w:tc>
      </w:tr>
    </w:tbl>
    <w:p>
      <w:pPr>
        <w:pStyle w:val="Heading2"/>
        <w:spacing w:before="160" w:after="60"/>
      </w:pPr>
      <w:r>
        <w:t>Brunswick, Maryland (2022)</w:t>
      </w:r>
    </w:p>
    <w:p>
      <w:pPr>
        <w:spacing w:after="80"/>
      </w:pPr>
      <w:r>
        <w:rPr>
          <w:b/>
        </w:rPr>
        <w:t>Recreation Economy for Rural Communities</w:t>
      </w:r>
      <w:r>
        <w:t xml:space="preserve"> | Planning assistance example | Maryland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Brunswick, Maryland received EPA planning assistance to connect outdoor recreation with outdoor recreation economy, main street revitalization, small business development.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small business development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RERC-CASE-RERC-PARTNER-BRUNSWICK-MD-2022</w:t>
            </w:r>
          </w:p>
        </w:tc>
      </w:tr>
    </w:tbl>
    <w:p>
      <w:pPr>
        <w:pStyle w:val="Heading2"/>
        <w:spacing w:before="160" w:after="60"/>
      </w:pPr>
      <w:r>
        <w:t>Crisfield, Maryland Local Foods, Local Places Summary Report</w:t>
      </w:r>
    </w:p>
    <w:p>
      <w:pPr>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Crisfield, Maryland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Community Garden; Entrepreneurship; Action Planning</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RERC-CASE-LFLP-CRISFIELD-MD-2016-EPA-SUMMARY-REPORT</w:t>
            </w:r>
          </w:p>
        </w:tc>
      </w:tr>
    </w:tbl>
    <w:p>
      <w:pPr>
        <w:pStyle w:val="Heading2"/>
        <w:spacing w:before="160" w:after="60"/>
      </w:pPr>
      <w:r>
        <w:t>Smart Growth Illustrated: King Farm - Rockville, Maryland</w:t>
      </w:r>
    </w:p>
    <w:p>
      <w:pPr>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Illustrated; smart growth principles; built environment; community design; Provide a variety of transportation choices; urban agriculture; walkability; active transportation</w:t>
            </w:r>
          </w:p>
        </w:tc>
      </w:tr>
      <w:tr>
        <w:tc>
          <w:tcPr>
            <w:tcW w:type="dxa" w:w="1944"/>
            <w:shd w:fill="E6F1F5"/>
          </w:tcPr>
          <w:p>
            <w:r>
              <w:rPr>
                <w:b/>
              </w:rPr>
              <w:t>Official source</w:t>
            </w:r>
          </w:p>
        </w:tc>
        <w:tc>
          <w:tcPr>
            <w:tcW w:type="dxa" w:w="8568"/>
          </w:tcPr>
          <w:p>
            <w:hyperlink r:id="rId751">
              <w:r>
                <w:rPr>
                  <w:color w:val="1B6A8F"/>
                  <w:u w:val="single"/>
                </w:rPr>
                <w:t>Open official page</w:t>
              </w:r>
            </w:hyperlink>
            <w:r>
              <w:t xml:space="preserve"> (https://www.epa.gov/smartgrowth/provide-transportation-choices-king-farm-rockville-maryland)</w:t>
            </w:r>
          </w:p>
        </w:tc>
      </w:tr>
      <w:tr>
        <w:tc>
          <w:tcPr>
            <w:tcW w:type="dxa" w:w="1944"/>
            <w:shd w:fill="E6F1F5"/>
          </w:tcPr>
          <w:p>
            <w:r>
              <w:rPr>
                <w:b/>
              </w:rPr>
              <w:t>Record ID</w:t>
            </w:r>
          </w:p>
        </w:tc>
        <w:tc>
          <w:tcPr>
            <w:tcW w:type="dxa" w:w="8568"/>
          </w:tcPr>
          <w:p>
            <w:r>
              <w:t>RERC-CASE-SMART-GROWTH-EXAMPLES-SMART-GROWTH-ILLUSTRATED-KING-FARM-ROCKVILLE-MD</w:t>
            </w:r>
          </w:p>
        </w:tc>
      </w:tr>
    </w:tbl>
    <w:p>
      <w:pPr>
        <w:pStyle w:val="Heading2"/>
        <w:spacing w:before="160" w:after="60"/>
      </w:pPr>
      <w:r>
        <w:t>Smart Growth Illustrated: Green Tape Program - Silver Spring, Maryland</w:t>
      </w:r>
    </w:p>
    <w:p>
      <w:pPr>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farmers markets; downtown revitalization; transit-oriented development; green infrastructure</w:t>
            </w:r>
          </w:p>
        </w:tc>
      </w:tr>
      <w:tr>
        <w:tc>
          <w:tcPr>
            <w:tcW w:type="dxa" w:w="1944"/>
            <w:shd w:fill="E9F2EC"/>
          </w:tcPr>
          <w:p>
            <w:r>
              <w:rPr>
                <w:b/>
              </w:rPr>
              <w:t>Official source</w:t>
            </w:r>
          </w:p>
        </w:tc>
        <w:tc>
          <w:tcPr>
            <w:tcW w:type="dxa" w:w="8568"/>
          </w:tcPr>
          <w:p>
            <w:hyperlink r:id="rId752">
              <w:r>
                <w:rPr>
                  <w:color w:val="1B6A8F"/>
                  <w:u w:val="single"/>
                </w:rPr>
                <w:t>Open official page</w:t>
              </w:r>
            </w:hyperlink>
            <w:r>
              <w:t xml:space="preserve"> (https://www.epa.gov/smartgrowth/make-development-decisions-predictable-and-fair-green-tape-program-silver-spring)</w:t>
            </w:r>
          </w:p>
        </w:tc>
      </w:tr>
      <w:tr>
        <w:tc>
          <w:tcPr>
            <w:tcW w:type="dxa" w:w="1944"/>
            <w:shd w:fill="E9F2EC"/>
          </w:tcPr>
          <w:p>
            <w:r>
              <w:rPr>
                <w:b/>
              </w:rPr>
              <w:t>Record ID</w:t>
            </w:r>
          </w:p>
        </w:tc>
        <w:tc>
          <w:tcPr>
            <w:tcW w:type="dxa" w:w="8568"/>
          </w:tcPr>
          <w:p>
            <w:r>
              <w:t>RERC-CASE-SMART-GROWTH-EXAMPLES-SMART-GROWTH-ILLUSTRATED-GREEN-TAPE-PROGRAM-SILVER-SPRING-MD</w:t>
            </w:r>
          </w:p>
        </w:tc>
      </w:tr>
    </w:tbl>
    <w:p>
      <w:pPr>
        <w:pStyle w:val="Heading2"/>
        <w:spacing w:before="160" w:after="60"/>
      </w:pPr>
      <w:r>
        <w:t>Bartlett Station, Boston, Mass.</w:t>
      </w:r>
    </w:p>
    <w:p>
      <w:pPr>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Bartlett Station, Boston, Mass. (pdf) (559.11 KB, March 2025, EPA 560-A-19-009) The historic Nubian Square neighborhood of Roxbury in Boston, Mass., has seen the widespread loss of industry and the concurrent environmental degradation.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Bartlett Place - urban mixed-use development</w:t>
            </w:r>
          </w:p>
        </w:tc>
      </w:tr>
      <w:tr>
        <w:tc>
          <w:tcPr>
            <w:tcW w:type="dxa" w:w="1944"/>
            <w:shd w:fill="E6F1F5"/>
          </w:tcPr>
          <w:p>
            <w:r>
              <w:rPr>
                <w:b/>
              </w:rPr>
              <w:t>Official source</w:t>
            </w:r>
          </w:p>
        </w:tc>
        <w:tc>
          <w:tcPr>
            <w:tcW w:type="dxa" w:w="8568"/>
          </w:tcPr>
          <w:p>
            <w:hyperlink r:id="rId753">
              <w:r>
                <w:rPr>
                  <w:color w:val="1B6A8F"/>
                  <w:u w:val="single"/>
                </w:rPr>
                <w:t>Open official page</w:t>
              </w:r>
            </w:hyperlink>
            <w:r>
              <w:t xml:space="preserve"> (https://www.epa.gov/brownfields/r1-success-story-bartlett-station-boston-mass)</w:t>
            </w:r>
          </w:p>
        </w:tc>
      </w:tr>
      <w:tr>
        <w:tc>
          <w:tcPr>
            <w:tcW w:type="dxa" w:w="1944"/>
            <w:shd w:fill="E6F1F5"/>
          </w:tcPr>
          <w:p>
            <w:r>
              <w:rPr>
                <w:b/>
              </w:rPr>
              <w:t>Record ID</w:t>
            </w:r>
          </w:p>
        </w:tc>
        <w:tc>
          <w:tcPr>
            <w:tcW w:type="dxa" w:w="8568"/>
          </w:tcPr>
          <w:p>
            <w:r>
              <w:t>RERC-CASE-BROWNFIELDS-SUCCESS-STORIES-BARTLETT-STATION-BOSTON-MASS-MA-2021</w:t>
            </w:r>
          </w:p>
        </w:tc>
      </w:tr>
    </w:tbl>
    <w:p>
      <w:pPr>
        <w:pStyle w:val="Heading2"/>
        <w:spacing w:before="160" w:after="60"/>
      </w:pPr>
      <w:r>
        <w:t>Belle Isle Salt Marsh, Boston, Mass.</w:t>
      </w:r>
    </w:p>
    <w:p>
      <w:pPr>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Belle Isle Salt Marsh, Boston, Mass. Located along the Atlantic Flyway, birders have documented 265 species of birds, including seven state-listed birds that are endangered, threatened, or are a species of special concern using the marsh for breeding, migration stopover, and overwintering habitat.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salt marsh preservation</w:t>
            </w:r>
          </w:p>
        </w:tc>
      </w:tr>
      <w:tr>
        <w:tc>
          <w:tcPr>
            <w:tcW w:type="dxa" w:w="1944"/>
            <w:shd w:fill="E9F2EC"/>
          </w:tcPr>
          <w:p>
            <w:r>
              <w:rPr>
                <w:b/>
              </w:rPr>
              <w:t>Official source</w:t>
            </w:r>
          </w:p>
        </w:tc>
        <w:tc>
          <w:tcPr>
            <w:tcW w:type="dxa" w:w="8568"/>
          </w:tcPr>
          <w:p>
            <w:hyperlink r:id="rId754">
              <w:r>
                <w:rPr>
                  <w:color w:val="1B6A8F"/>
                  <w:u w:val="single"/>
                </w:rPr>
                <w:t>Open official page</w:t>
              </w:r>
            </w:hyperlink>
            <w:r>
              <w:t xml:space="preserve"> (https://www.epa.gov/brownfields/r1-success-story-belle-isle-salt-marsh-boston-mass)</w:t>
            </w:r>
          </w:p>
        </w:tc>
      </w:tr>
      <w:tr>
        <w:tc>
          <w:tcPr>
            <w:tcW w:type="dxa" w:w="1944"/>
            <w:shd w:fill="E9F2EC"/>
          </w:tcPr>
          <w:p>
            <w:r>
              <w:rPr>
                <w:b/>
              </w:rPr>
              <w:t>Record ID</w:t>
            </w:r>
          </w:p>
        </w:tc>
        <w:tc>
          <w:tcPr>
            <w:tcW w:type="dxa" w:w="8568"/>
          </w:tcPr>
          <w:p>
            <w:r>
              <w:t>RERC-CASE-BROWNFIELDS-SUCCESS-STORIES-BELLE-ISLE-SALT-MARSH-BOSTON-MASS-MA-2021</w:t>
            </w:r>
          </w:p>
        </w:tc>
      </w:tr>
    </w:tbl>
    <w:p>
      <w:pPr>
        <w:pStyle w:val="Heading2"/>
        <w:spacing w:before="160" w:after="60"/>
      </w:pPr>
      <w:r>
        <w:t>Coastal Resilience Job Training: Climate, Housing, and Economic Development</w:t>
      </w:r>
    </w:p>
    <w:p>
      <w:pPr>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affected assets or systems include Energy and Utilities, Transportation and Mobility, Urban Landscape and Tree Canopy.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 Flooding - Rainfall-induced; Energy and Utilities; Transportation and Mobility; Urban Landscape and Tree Canopy</w:t>
            </w:r>
          </w:p>
        </w:tc>
      </w:tr>
      <w:tr>
        <w:tc>
          <w:tcPr>
            <w:tcW w:type="dxa" w:w="1944"/>
            <w:shd w:fill="E6F1F5"/>
          </w:tcPr>
          <w:p>
            <w:r>
              <w:rPr>
                <w:b/>
              </w:rPr>
              <w:t>Official source</w:t>
            </w:r>
          </w:p>
        </w:tc>
        <w:tc>
          <w:tcPr>
            <w:tcW w:type="dxa" w:w="8568"/>
          </w:tcPr>
          <w:p>
            <w:hyperlink r:id="rId755">
              <w:r>
                <w:rPr>
                  <w:color w:val="1B6A8F"/>
                  <w:u w:val="single"/>
                </w:rPr>
                <w:t>Open official page</w:t>
              </w:r>
            </w:hyperlink>
            <w:r>
              <w:t xml:space="preserve"> (https://toolkit.climate.gov/case-study/coastal-resilience-job-training-climate-housing-and-economic-development)</w:t>
            </w:r>
          </w:p>
        </w:tc>
      </w:tr>
      <w:tr>
        <w:tc>
          <w:tcPr>
            <w:tcW w:type="dxa" w:w="1944"/>
            <w:shd w:fill="E6F1F5"/>
          </w:tcPr>
          <w:p>
            <w:r>
              <w:rPr>
                <w:b/>
              </w:rPr>
              <w:t>Record ID</w:t>
            </w:r>
          </w:p>
        </w:tc>
        <w:tc>
          <w:tcPr>
            <w:tcW w:type="dxa" w:w="8568"/>
          </w:tcPr>
          <w:p>
            <w:r>
              <w:t>RERC-CASE-US-CLIMATE-RESILIENCE-TOOLKIT-COASTAL-RESILIENCE-JOB-TRAINING-CLIMATE-HOUSING-AND-ECONOMIC-DEVELOPMENT-MA-2025</w:t>
            </w:r>
          </w:p>
        </w:tc>
      </w:tr>
    </w:tbl>
    <w:p>
      <w:pPr>
        <w:pStyle w:val="Heading2"/>
        <w:spacing w:before="160" w:after="60"/>
      </w:pPr>
      <w:r>
        <w:t>The Stone House, Boston, Mass.</w:t>
      </w:r>
    </w:p>
    <w:p>
      <w:pPr>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The Stone House, Boston, Mass. With construction of the new Roxbury facility, which opened in 2021, Stone House will continue providing emergency services for individuals and families fleeing domestic violence as well as supportive housing for those experiencing homelessness.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756">
              <w:r>
                <w:rPr>
                  <w:color w:val="1B6A8F"/>
                  <w:u w:val="single"/>
                </w:rPr>
                <w:t>Open official page</w:t>
              </w:r>
            </w:hyperlink>
            <w:r>
              <w:t xml:space="preserve"> (https://www.epa.gov/brownfields/r1-success-story-stone-house-boston-mass)</w:t>
            </w:r>
          </w:p>
        </w:tc>
      </w:tr>
      <w:tr>
        <w:tc>
          <w:tcPr>
            <w:tcW w:type="dxa" w:w="1944"/>
            <w:shd w:fill="E9F2EC"/>
          </w:tcPr>
          <w:p>
            <w:r>
              <w:rPr>
                <w:b/>
              </w:rPr>
              <w:t>Record ID</w:t>
            </w:r>
          </w:p>
        </w:tc>
        <w:tc>
          <w:tcPr>
            <w:tcW w:type="dxa" w:w="8568"/>
          </w:tcPr>
          <w:p>
            <w:r>
              <w:t>RERC-CASE-BROWNFIELDS-SUCCESS-STORIES-THE-STONE-HOUSE-BOSTON-MASS-MA-2023</w:t>
            </w:r>
          </w:p>
        </w:tc>
      </w:tr>
    </w:tbl>
    <w:p>
      <w:pPr>
        <w:pStyle w:val="Heading2"/>
        <w:spacing w:before="160" w:after="60"/>
      </w:pPr>
      <w:r>
        <w:t>Charles Tartaglia Park, Brockton, Mass.</w:t>
      </w:r>
    </w:p>
    <w:p>
      <w:pPr>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Charles Tartaglia Park, Brockton, Mass. (pdf) (865.68 KB, May 2023, EPA 560-F-19-214) A one-acre parcel that once hosted a gas station, factory, and auto repair shop has been cleaned and turned into a community park dedicated to one of Brockton's local heroes.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Community Park; Factory and Repair Shop</w:t>
            </w:r>
          </w:p>
        </w:tc>
      </w:tr>
      <w:tr>
        <w:tc>
          <w:tcPr>
            <w:tcW w:type="dxa" w:w="1944"/>
            <w:shd w:fill="E6F1F5"/>
          </w:tcPr>
          <w:p>
            <w:r>
              <w:rPr>
                <w:b/>
              </w:rPr>
              <w:t>Official source</w:t>
            </w:r>
          </w:p>
        </w:tc>
        <w:tc>
          <w:tcPr>
            <w:tcW w:type="dxa" w:w="8568"/>
          </w:tcPr>
          <w:p>
            <w:hyperlink r:id="rId757">
              <w:r>
                <w:rPr>
                  <w:color w:val="1B6A8F"/>
                  <w:u w:val="single"/>
                </w:rPr>
                <w:t>Open official page</w:t>
              </w:r>
            </w:hyperlink>
            <w:r>
              <w:t xml:space="preserve"> (https://www.epa.gov/brownfields/r1-success-story-charles-tartaglia-park-brockton-mass)</w:t>
            </w:r>
          </w:p>
        </w:tc>
      </w:tr>
      <w:tr>
        <w:tc>
          <w:tcPr>
            <w:tcW w:type="dxa" w:w="1944"/>
            <w:shd w:fill="E6F1F5"/>
          </w:tcPr>
          <w:p>
            <w:r>
              <w:rPr>
                <w:b/>
              </w:rPr>
              <w:t>Record ID</w:t>
            </w:r>
          </w:p>
        </w:tc>
        <w:tc>
          <w:tcPr>
            <w:tcW w:type="dxa" w:w="8568"/>
          </w:tcPr>
          <w:p>
            <w:r>
              <w:t>RERC-CASE-BROWNFIELDS-SUCCESS-STORIES-CHARLES-TARTAGLIA-PARK-BROCKTON-MASS-MA-2023</w:t>
            </w:r>
          </w:p>
        </w:tc>
      </w:tr>
    </w:tbl>
    <w:p>
      <w:pPr>
        <w:pStyle w:val="Heading2"/>
        <w:spacing w:before="160" w:after="60"/>
      </w:pPr>
      <w:r>
        <w:t>Gloucester, Massachusetts Local Foods, Local Places Summary Report</w:t>
      </w:r>
    </w:p>
    <w:p>
      <w:pPr>
        <w:spacing w:after="80"/>
      </w:pPr>
      <w:r>
        <w:rPr>
          <w:b/>
        </w:rPr>
        <w:t>Local Foods, Local Places</w:t>
      </w:r>
      <w:r>
        <w:t xml:space="preserve"> | Planning assistance example | Massachusetts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Gloucester, Massachusetts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 Entrepreneurship; Action Planning;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RERC-CASE-LFLP-GLOUCESTER-MA-2016-EPA-SUMMARY-REPORT</w:t>
            </w:r>
          </w:p>
        </w:tc>
      </w:tr>
    </w:tbl>
    <w:p>
      <w:pPr>
        <w:pStyle w:val="Heading2"/>
        <w:spacing w:before="160" w:after="60"/>
      </w:pPr>
      <w:r>
        <w:t>Holyoke, Massachusetts Local Foods, Local Places Summary Report</w:t>
      </w:r>
    </w:p>
    <w:p>
      <w:pPr>
        <w:spacing w:after="80"/>
      </w:pPr>
      <w:r>
        <w:rPr>
          <w:b/>
        </w:rPr>
        <w:t>Local Foods, Local Places</w:t>
      </w:r>
      <w:r>
        <w:t xml:space="preserve"> | Planning assistance example | Massachusetts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Holyoke, Massachusetts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Food Hub; Food Education; Commercial Kitchen; Entrepreneurship</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RERC-CASE-LFLP-HOLYOKE-MA-2017-EPA-SUMMARY-REPORT</w:t>
            </w:r>
          </w:p>
        </w:tc>
      </w:tr>
    </w:tbl>
    <w:p>
      <w:pPr>
        <w:pStyle w:val="Heading2"/>
        <w:spacing w:before="160" w:after="60"/>
      </w:pPr>
      <w:r>
        <w:t>Ferrous Site, Lawrence, Mass.</w:t>
      </w:r>
    </w:p>
    <w:p>
      <w:pPr>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Ferrous Site, Lawrence, Mass. Through the efforts of EPA's Brownfields program, the City of Lawrence and community organizations, the Ferrous Site has become central to the new Lawrence Gateway neighborhood, with its affordable housing, parks, restaurants, and stores.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Public park, affordable housing, and commercial</w:t>
            </w:r>
          </w:p>
        </w:tc>
      </w:tr>
      <w:tr>
        <w:tc>
          <w:tcPr>
            <w:tcW w:type="dxa" w:w="1944"/>
            <w:shd w:fill="E9F2EC"/>
          </w:tcPr>
          <w:p>
            <w:r>
              <w:rPr>
                <w:b/>
              </w:rPr>
              <w:t>Official source</w:t>
            </w:r>
          </w:p>
        </w:tc>
        <w:tc>
          <w:tcPr>
            <w:tcW w:type="dxa" w:w="8568"/>
          </w:tcPr>
          <w:p>
            <w:hyperlink r:id="rId758">
              <w:r>
                <w:rPr>
                  <w:color w:val="1B6A8F"/>
                  <w:u w:val="single"/>
                </w:rPr>
                <w:t>Open official page</w:t>
              </w:r>
            </w:hyperlink>
            <w:r>
              <w:t xml:space="preserve"> (https://www.epa.gov/brownfields/r1-success-story-ferrous-site-lawrence-mass)</w:t>
            </w:r>
          </w:p>
        </w:tc>
      </w:tr>
      <w:tr>
        <w:tc>
          <w:tcPr>
            <w:tcW w:type="dxa" w:w="1944"/>
            <w:shd w:fill="E9F2EC"/>
          </w:tcPr>
          <w:p>
            <w:r>
              <w:rPr>
                <w:b/>
              </w:rPr>
              <w:t>Record ID</w:t>
            </w:r>
          </w:p>
        </w:tc>
        <w:tc>
          <w:tcPr>
            <w:tcW w:type="dxa" w:w="8568"/>
          </w:tcPr>
          <w:p>
            <w:r>
              <w:t>RERC-CASE-BROWNFIELDS-SUCCESS-STORIES-FERROUS-SITE-LAWRENCE-MASS-MA-2020</w:t>
            </w:r>
          </w:p>
        </w:tc>
      </w:tr>
    </w:tbl>
    <w:p>
      <w:pPr>
        <w:pStyle w:val="Heading2"/>
        <w:spacing w:before="160" w:after="60"/>
      </w:pPr>
      <w:r>
        <w:t>Ludlow Mills, Ludlow, Mass.</w:t>
      </w:r>
    </w:p>
    <w:p>
      <w:pPr>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Ludlow Mills, Ludlow, Mass. (pdf) (520.47 KB, June 2020, EPA 560-F-20-011) A 200-year-old mill complex that once provided an economic engine in western Massachusetts is now being redeveloped into one of New England's largest brownfield mill redevelopment projects.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Housing, Hospital and Greenspace; Mill</w:t>
            </w:r>
          </w:p>
        </w:tc>
      </w:tr>
      <w:tr>
        <w:tc>
          <w:tcPr>
            <w:tcW w:type="dxa" w:w="1944"/>
            <w:shd w:fill="E6F1F5"/>
          </w:tcPr>
          <w:p>
            <w:r>
              <w:rPr>
                <w:b/>
              </w:rPr>
              <w:t>Official source</w:t>
            </w:r>
          </w:p>
        </w:tc>
        <w:tc>
          <w:tcPr>
            <w:tcW w:type="dxa" w:w="8568"/>
          </w:tcPr>
          <w:p>
            <w:hyperlink r:id="rId759">
              <w:r>
                <w:rPr>
                  <w:color w:val="1B6A8F"/>
                  <w:u w:val="single"/>
                </w:rPr>
                <w:t>Open official page</w:t>
              </w:r>
            </w:hyperlink>
            <w:r>
              <w:t xml:space="preserve"> (https://www.epa.gov/brownfields/r1-success-story-ludlow-mills-ludlow-mass)</w:t>
            </w:r>
          </w:p>
        </w:tc>
      </w:tr>
      <w:tr>
        <w:tc>
          <w:tcPr>
            <w:tcW w:type="dxa" w:w="1944"/>
            <w:shd w:fill="E6F1F5"/>
          </w:tcPr>
          <w:p>
            <w:r>
              <w:rPr>
                <w:b/>
              </w:rPr>
              <w:t>Record ID</w:t>
            </w:r>
          </w:p>
        </w:tc>
        <w:tc>
          <w:tcPr>
            <w:tcW w:type="dxa" w:w="8568"/>
          </w:tcPr>
          <w:p>
            <w:r>
              <w:t>RERC-CASE-BROWNFIELDS-SUCCESS-STORIES-LUDLOW-MILLS-LUDLOW-MASS-MA-2020</w:t>
            </w:r>
          </w:p>
        </w:tc>
      </w:tr>
    </w:tbl>
    <w:p>
      <w:pPr>
        <w:pStyle w:val="Heading2"/>
        <w:spacing w:before="160" w:after="60"/>
      </w:pPr>
      <w:r>
        <w:t>870 Western Ave., Lynn, Mass.</w:t>
      </w:r>
    </w:p>
    <w:p>
      <w:pPr>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870 Western Ave., Lynn, Mass. (pdf) (346.83 KB, March 2025, EPA 901-F-24-004) A former gas and service station with contamination dating back to the 1980s has been cleaned and is now the site of six new townhouses, two of them dedicated as affordable housing for first-time homeowners.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Six Attached Townhomes; Gas and Service Station</w:t>
            </w:r>
          </w:p>
        </w:tc>
      </w:tr>
      <w:tr>
        <w:tc>
          <w:tcPr>
            <w:tcW w:type="dxa" w:w="1944"/>
            <w:shd w:fill="E9F2EC"/>
          </w:tcPr>
          <w:p>
            <w:r>
              <w:rPr>
                <w:b/>
              </w:rPr>
              <w:t>Official source</w:t>
            </w:r>
          </w:p>
        </w:tc>
        <w:tc>
          <w:tcPr>
            <w:tcW w:type="dxa" w:w="8568"/>
          </w:tcPr>
          <w:p>
            <w:hyperlink r:id="rId760">
              <w:r>
                <w:rPr>
                  <w:color w:val="1B6A8F"/>
                  <w:u w:val="single"/>
                </w:rPr>
                <w:t>Open official page</w:t>
              </w:r>
            </w:hyperlink>
            <w:r>
              <w:t xml:space="preserve"> (https://www.epa.gov/brownfields/r1-success-story-870-western-ave-lynn-mass)</w:t>
            </w:r>
          </w:p>
        </w:tc>
      </w:tr>
      <w:tr>
        <w:tc>
          <w:tcPr>
            <w:tcW w:type="dxa" w:w="1944"/>
            <w:shd w:fill="E9F2EC"/>
          </w:tcPr>
          <w:p>
            <w:r>
              <w:rPr>
                <w:b/>
              </w:rPr>
              <w:t>Record ID</w:t>
            </w:r>
          </w:p>
        </w:tc>
        <w:tc>
          <w:tcPr>
            <w:tcW w:type="dxa" w:w="8568"/>
          </w:tcPr>
          <w:p>
            <w:r>
              <w:t>RERC-CASE-BROWNFIELDS-SUCCESS-STORIES-870-WESTERN-AVE-LYNN-MASS-MA-2025</w:t>
            </w:r>
          </w:p>
        </w:tc>
      </w:tr>
    </w:tbl>
    <w:p>
      <w:pPr>
        <w:pStyle w:val="Heading2"/>
        <w:spacing w:before="160" w:after="60"/>
      </w:pPr>
      <w:r>
        <w:t>Monroe Bridge Overlook, Monroe, Mass.</w:t>
      </w:r>
    </w:p>
    <w:p>
      <w:pPr>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Monroe Bridge Overlook, Monroe, Mass. Paper manufacturing began at the former Ramage Paper Mill in 1887 and continued until 1996.</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Public Park; Paper Mill</w:t>
            </w:r>
          </w:p>
        </w:tc>
      </w:tr>
      <w:tr>
        <w:tc>
          <w:tcPr>
            <w:tcW w:type="dxa" w:w="1944"/>
            <w:shd w:fill="E6F1F5"/>
          </w:tcPr>
          <w:p>
            <w:r>
              <w:rPr>
                <w:b/>
              </w:rPr>
              <w:t>Official source</w:t>
            </w:r>
          </w:p>
        </w:tc>
        <w:tc>
          <w:tcPr>
            <w:tcW w:type="dxa" w:w="8568"/>
          </w:tcPr>
          <w:p>
            <w:hyperlink r:id="rId761">
              <w:r>
                <w:rPr>
                  <w:color w:val="1B6A8F"/>
                  <w:u w:val="single"/>
                </w:rPr>
                <w:t>Open official page</w:t>
              </w:r>
            </w:hyperlink>
            <w:r>
              <w:t xml:space="preserve"> (https://www.epa.gov/brownfields/r1-success-story-monroe-bridge-overlook-monroe-mass)</w:t>
            </w:r>
          </w:p>
        </w:tc>
      </w:tr>
      <w:tr>
        <w:tc>
          <w:tcPr>
            <w:tcW w:type="dxa" w:w="1944"/>
            <w:shd w:fill="E6F1F5"/>
          </w:tcPr>
          <w:p>
            <w:r>
              <w:rPr>
                <w:b/>
              </w:rPr>
              <w:t>Record ID</w:t>
            </w:r>
          </w:p>
        </w:tc>
        <w:tc>
          <w:tcPr>
            <w:tcW w:type="dxa" w:w="8568"/>
          </w:tcPr>
          <w:p>
            <w:r>
              <w:t>RERC-CASE-BROWNFIELDS-SUCCESS-STORIES-MONROE-BRIDGE-OVERLOOK-MONROE-MASS-MA-2021</w:t>
            </w:r>
          </w:p>
        </w:tc>
      </w:tr>
    </w:tbl>
    <w:p>
      <w:pPr>
        <w:pStyle w:val="Heading2"/>
        <w:spacing w:before="160" w:after="60"/>
      </w:pPr>
      <w:r>
        <w:t>Union Station, Springfield, Mass.</w:t>
      </w:r>
    </w:p>
    <w:p>
      <w:pPr>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Union Station, Springfield, Mass. (pdf) (426.39 KB, Updated March 2023, EPA 560-A-19-007) Originally constructed in 1926, Union Station was a major transportation hub that at one time saw more than 130 passenger trains and 100 mail trains a day.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762">
              <w:r>
                <w:rPr>
                  <w:color w:val="1B6A8F"/>
                  <w:u w:val="single"/>
                </w:rPr>
                <w:t>Open official page</w:t>
              </w:r>
            </w:hyperlink>
            <w:r>
              <w:t xml:space="preserve"> (https://www.epa.gov/brownfields/r1-success-story-union-station-springfield-mass)</w:t>
            </w:r>
          </w:p>
        </w:tc>
      </w:tr>
      <w:tr>
        <w:tc>
          <w:tcPr>
            <w:tcW w:type="dxa" w:w="1944"/>
            <w:shd w:fill="E9F2EC"/>
          </w:tcPr>
          <w:p>
            <w:r>
              <w:rPr>
                <w:b/>
              </w:rPr>
              <w:t>Record ID</w:t>
            </w:r>
          </w:p>
        </w:tc>
        <w:tc>
          <w:tcPr>
            <w:tcW w:type="dxa" w:w="8568"/>
          </w:tcPr>
          <w:p>
            <w:r>
              <w:t>RERC-CASE-BROWNFIELDS-SUCCESS-STORIES-UNION-STATION-SPRINGFIELD-MASS-MA-2023</w:t>
            </w:r>
          </w:p>
        </w:tc>
      </w:tr>
    </w:tbl>
    <w:p>
      <w:pPr>
        <w:pStyle w:val="Heading2"/>
        <w:spacing w:before="160" w:after="60"/>
      </w:pPr>
      <w:r>
        <w:t>25 Southgate Street, Worcester, Mass.</w:t>
      </w:r>
    </w:p>
    <w:p>
      <w:pPr>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25 Southgate Street, Worcester, Mass. Aerial view of newly redeveloped 25 Southgate Street Facility.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Baking Facility; Steam Engine Manufacturing, Foundry</w:t>
            </w:r>
          </w:p>
        </w:tc>
      </w:tr>
      <w:tr>
        <w:tc>
          <w:tcPr>
            <w:tcW w:type="dxa" w:w="1944"/>
            <w:shd w:fill="E6F1F5"/>
          </w:tcPr>
          <w:p>
            <w:r>
              <w:rPr>
                <w:b/>
              </w:rPr>
              <w:t>Official source</w:t>
            </w:r>
          </w:p>
        </w:tc>
        <w:tc>
          <w:tcPr>
            <w:tcW w:type="dxa" w:w="8568"/>
          </w:tcPr>
          <w:p>
            <w:hyperlink r:id="rId763">
              <w:r>
                <w:rPr>
                  <w:color w:val="1B6A8F"/>
                  <w:u w:val="single"/>
                </w:rPr>
                <w:t>Open official page</w:t>
              </w:r>
            </w:hyperlink>
            <w:r>
              <w:t xml:space="preserve"> (https://www.epa.gov/brownfields/r1-success-story-25-southgate-street-worcester-mass)</w:t>
            </w:r>
          </w:p>
        </w:tc>
      </w:tr>
      <w:tr>
        <w:tc>
          <w:tcPr>
            <w:tcW w:type="dxa" w:w="1944"/>
            <w:shd w:fill="E6F1F5"/>
          </w:tcPr>
          <w:p>
            <w:r>
              <w:rPr>
                <w:b/>
              </w:rPr>
              <w:t>Record ID</w:t>
            </w:r>
          </w:p>
        </w:tc>
        <w:tc>
          <w:tcPr>
            <w:tcW w:type="dxa" w:w="8568"/>
          </w:tcPr>
          <w:p>
            <w:r>
              <w:t>RERC-CASE-BROWNFIELDS-SUCCESS-STORIES-25-SOUTHGATE-STREET-WORCESTER-MASS-MA-2024</w:t>
            </w:r>
          </w:p>
        </w:tc>
      </w:tr>
    </w:tbl>
    <w:p>
      <w:pPr>
        <w:pStyle w:val="Heading2"/>
        <w:spacing w:before="160" w:after="60"/>
      </w:pPr>
      <w:r>
        <w:t>Creative Paper and Packaging Co., Worcester, Mass.</w:t>
      </w:r>
    </w:p>
    <w:p>
      <w:pPr>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Creative Paper and Packaging Co., Worcester, Mass. (pdf) (655.07 KB, March 2025, EPA 901-F-24-001) Ninety new apartments will soon be available on five acres that once hosted a paper recycling company.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Townhouse-style Housing; Cardboard Recycling Facility</w:t>
            </w:r>
          </w:p>
        </w:tc>
      </w:tr>
      <w:tr>
        <w:tc>
          <w:tcPr>
            <w:tcW w:type="dxa" w:w="1944"/>
            <w:shd w:fill="E9F2EC"/>
          </w:tcPr>
          <w:p>
            <w:r>
              <w:rPr>
                <w:b/>
              </w:rPr>
              <w:t>Official source</w:t>
            </w:r>
          </w:p>
        </w:tc>
        <w:tc>
          <w:tcPr>
            <w:tcW w:type="dxa" w:w="8568"/>
          </w:tcPr>
          <w:p>
            <w:hyperlink r:id="rId764">
              <w:r>
                <w:rPr>
                  <w:color w:val="1B6A8F"/>
                  <w:u w:val="single"/>
                </w:rPr>
                <w:t>Open official page</w:t>
              </w:r>
            </w:hyperlink>
            <w:r>
              <w:t xml:space="preserve"> (https://www.epa.gov/brownfields/r1-success-story-creative-paper-and-packaging-co-worcester-mass)</w:t>
            </w:r>
          </w:p>
        </w:tc>
      </w:tr>
      <w:tr>
        <w:tc>
          <w:tcPr>
            <w:tcW w:type="dxa" w:w="1944"/>
            <w:shd w:fill="E9F2EC"/>
          </w:tcPr>
          <w:p>
            <w:r>
              <w:rPr>
                <w:b/>
              </w:rPr>
              <w:t>Record ID</w:t>
            </w:r>
          </w:p>
        </w:tc>
        <w:tc>
          <w:tcPr>
            <w:tcW w:type="dxa" w:w="8568"/>
          </w:tcPr>
          <w:p>
            <w:r>
              <w:t>RERC-CASE-BROWNFIELDS-SUCCESS-STORIES-CREATIVE-PAPER-AND-PACKAGING-CO-WORCESTER-MASS-MA-2024</w:t>
            </w:r>
          </w:p>
        </w:tc>
      </w:tr>
    </w:tbl>
    <w:p>
      <w:pPr>
        <w:pStyle w:val="Heading2"/>
        <w:spacing w:before="160" w:after="60"/>
      </w:pPr>
      <w:r>
        <w:t>Polar Park, Worcester, Mass.</w:t>
      </w:r>
    </w:p>
    <w:p>
      <w:pPr>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Polar Park, Worcester, Mass. (pdf) (734.83 KB, March 2025, EPA 901-F-21-013) A parking lot that sat vacant for 20 years has been redeveloped into a world-class baseball park.</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Baseball Park; Parking Lot, Manufacturing Facility</w:t>
            </w:r>
          </w:p>
        </w:tc>
      </w:tr>
      <w:tr>
        <w:tc>
          <w:tcPr>
            <w:tcW w:type="dxa" w:w="1944"/>
            <w:shd w:fill="E6F1F5"/>
          </w:tcPr>
          <w:p>
            <w:r>
              <w:rPr>
                <w:b/>
              </w:rPr>
              <w:t>Official source</w:t>
            </w:r>
          </w:p>
        </w:tc>
        <w:tc>
          <w:tcPr>
            <w:tcW w:type="dxa" w:w="8568"/>
          </w:tcPr>
          <w:p>
            <w:hyperlink r:id="rId765">
              <w:r>
                <w:rPr>
                  <w:color w:val="1B6A8F"/>
                  <w:u w:val="single"/>
                </w:rPr>
                <w:t>Open official page</w:t>
              </w:r>
            </w:hyperlink>
            <w:r>
              <w:t xml:space="preserve"> (https://www.epa.gov/brownfields/r1-success-story-polar-park-worcester-mass)</w:t>
            </w:r>
          </w:p>
        </w:tc>
      </w:tr>
      <w:tr>
        <w:tc>
          <w:tcPr>
            <w:tcW w:type="dxa" w:w="1944"/>
            <w:shd w:fill="E6F1F5"/>
          </w:tcPr>
          <w:p>
            <w:r>
              <w:rPr>
                <w:b/>
              </w:rPr>
              <w:t>Record ID</w:t>
            </w:r>
          </w:p>
        </w:tc>
        <w:tc>
          <w:tcPr>
            <w:tcW w:type="dxa" w:w="8568"/>
          </w:tcPr>
          <w:p>
            <w:r>
              <w:t>RERC-CASE-BROWNFIELDS-SUCCESS-STORIES-POLAR-PARK-WORCESTER-MASS-MA-2021</w:t>
            </w:r>
          </w:p>
        </w:tc>
      </w:tr>
    </w:tbl>
    <w:p>
      <w:pPr>
        <w:pStyle w:val="Heading2"/>
        <w:spacing w:before="160" w:after="60"/>
      </w:pPr>
      <w:r>
        <w:t>Detroit, Michigan Local Foods, Local Places Summary Report</w:t>
      </w:r>
    </w:p>
    <w:p>
      <w:pPr>
        <w:spacing w:after="80"/>
      </w:pPr>
      <w:r>
        <w:rPr>
          <w:b/>
        </w:rPr>
        <w:t>Local Foods, Local Places</w:t>
      </w:r>
      <w:r>
        <w:t xml:space="preserve"> | Planning assistance example | Michigan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Detroit, Michigan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Education</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RERC-CASE-LFLP-DETROIT-MI-2017-EPA-SUMMARY-REPORT</w:t>
            </w:r>
          </w:p>
        </w:tc>
      </w:tr>
    </w:tbl>
    <w:p>
      <w:pPr>
        <w:pStyle w:val="Heading2"/>
        <w:spacing w:before="160" w:after="60"/>
      </w:pPr>
      <w:r>
        <w:t>Great Lakes Restoration Initiative Pollinator Task Force</w:t>
      </w:r>
    </w:p>
    <w:p>
      <w:pPr>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order to benefit the pollinators of the Great Lakes Basin, the Environmental Protection Agency (EPA) funded the Great Lakes Restoration Initiative's (GLRI) Pollinator Task Force (PTF). The PTF's mission is to "catalyze native bee conservation by coordinating and funding actions that efficiently maximize native bee abundance, distribution, diversity and resilience within the Great Lakes Basin.".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Shifting Species, Habitats, and Ecosystems; Natural Areas and Wildlife</w:t>
            </w:r>
          </w:p>
        </w:tc>
      </w:tr>
      <w:tr>
        <w:tc>
          <w:tcPr>
            <w:tcW w:type="dxa" w:w="1944"/>
            <w:shd w:fill="E6F1F5"/>
          </w:tcPr>
          <w:p>
            <w:r>
              <w:rPr>
                <w:b/>
              </w:rPr>
              <w:t>Official source</w:t>
            </w:r>
          </w:p>
        </w:tc>
        <w:tc>
          <w:tcPr>
            <w:tcW w:type="dxa" w:w="8568"/>
          </w:tcPr>
          <w:p>
            <w:hyperlink r:id="rId766">
              <w:r>
                <w:rPr>
                  <w:color w:val="1B6A8F"/>
                  <w:u w:val="single"/>
                </w:rPr>
                <w:t>Open official page</w:t>
              </w:r>
            </w:hyperlink>
            <w:r>
              <w:t xml:space="preserve"> (https://toolkit.climate.gov/case-study/great-lakes-restoration-initiative-pollinator-task-force)</w:t>
            </w:r>
          </w:p>
        </w:tc>
      </w:tr>
      <w:tr>
        <w:tc>
          <w:tcPr>
            <w:tcW w:type="dxa" w:w="1944"/>
            <w:shd w:fill="E6F1F5"/>
          </w:tcPr>
          <w:p>
            <w:r>
              <w:rPr>
                <w:b/>
              </w:rPr>
              <w:t>Record ID</w:t>
            </w:r>
          </w:p>
        </w:tc>
        <w:tc>
          <w:tcPr>
            <w:tcW w:type="dxa" w:w="8568"/>
          </w:tcPr>
          <w:p>
            <w:r>
              <w:t>RERC-CASE-US-CLIMATE-RESILIENCE-TOOLKIT-GREAT-LAKES-RESTORATION-INITIATIVE-POLLINATOR-TASK-FORCE-MI-2021</w:t>
            </w:r>
          </w:p>
        </w:tc>
      </w:tr>
    </w:tbl>
    <w:p>
      <w:pPr>
        <w:pStyle w:val="Heading2"/>
        <w:spacing w:before="160" w:after="60"/>
      </w:pPr>
      <w:r>
        <w:t>From Cheesemaking to Distilling Spirits: USDA Loan Helps Minnesota Creamery Venture Into New Industry</w:t>
      </w:r>
    </w:p>
    <w:p>
      <w:pPr>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Food Supply; Value Added; small business; dairy; creamery; distilling; agritourism</w:t>
            </w:r>
          </w:p>
        </w:tc>
      </w:tr>
      <w:tr>
        <w:tc>
          <w:tcPr>
            <w:tcW w:type="dxa" w:w="1944"/>
            <w:shd w:fill="E9F2EC"/>
          </w:tcPr>
          <w:p>
            <w:r>
              <w:rPr>
                <w:b/>
              </w:rPr>
              <w:t>Official source</w:t>
            </w:r>
          </w:p>
        </w:tc>
        <w:tc>
          <w:tcPr>
            <w:tcW w:type="dxa" w:w="8568"/>
          </w:tcPr>
          <w:p>
            <w:hyperlink r:id="rId767">
              <w:r>
                <w:rPr>
                  <w:color w:val="1B6A8F"/>
                  <w:u w:val="single"/>
                </w:rPr>
                <w:t>Open official page</w:t>
              </w:r>
            </w:hyperlink>
            <w:r>
              <w:t xml:space="preserve"> (https://www.rd.usda.gov/newsroom/success-stories/cheesemaking-distilling-spirits-usda-loan-helps-minnesota-creamery-venture-new-industry)</w:t>
            </w:r>
          </w:p>
        </w:tc>
      </w:tr>
      <w:tr>
        <w:tc>
          <w:tcPr>
            <w:tcW w:type="dxa" w:w="1944"/>
            <w:shd w:fill="E9F2EC"/>
          </w:tcPr>
          <w:p>
            <w:r>
              <w:rPr>
                <w:b/>
              </w:rPr>
              <w:t>Record ID</w:t>
            </w:r>
          </w:p>
        </w:tc>
        <w:tc>
          <w:tcPr>
            <w:tcW w:type="dxa" w:w="8568"/>
          </w:tcPr>
          <w:p>
            <w:r>
              <w:t>RERC-CASE-USDA-RD-SUCCESS-STORIES-FROM-CHEESEMAKING-TO-DISTILLING-SPIRITS-USDA-LOAN-HELPS-MINNESOTA-CREAMERY-VENTURE-INTO</w:t>
            </w:r>
          </w:p>
        </w:tc>
      </w:tr>
    </w:tbl>
    <w:p>
      <w:pPr>
        <w:pStyle w:val="Heading2"/>
        <w:spacing w:before="160" w:after="60"/>
      </w:pPr>
      <w:r>
        <w:t>Duluth, Minnesota Local Foods, Local Places Summary Report</w:t>
      </w:r>
    </w:p>
    <w:p>
      <w:pPr>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Duluth, Minnesota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Commercial Kitchen; Community Garden; Healthy Food Access; Brownfields Reuse; Entrepreneurship</w:t>
            </w:r>
          </w:p>
        </w:tc>
      </w:tr>
      <w:tr>
        <w:tc>
          <w:tcPr>
            <w:tcW w:type="dxa" w:w="1944"/>
            <w:shd w:fill="E6F1F5"/>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6F1F5"/>
          </w:tcPr>
          <w:p>
            <w:r>
              <w:rPr>
                <w:b/>
              </w:rPr>
              <w:t>Record ID</w:t>
            </w:r>
          </w:p>
        </w:tc>
        <w:tc>
          <w:tcPr>
            <w:tcW w:type="dxa" w:w="8568"/>
          </w:tcPr>
          <w:p>
            <w:r>
              <w:t>RERC-CASE-LFLP-DULUTH-MN-2019-EPA-SUMMARY-REPORT</w:t>
            </w:r>
          </w:p>
        </w:tc>
      </w:tr>
    </w:tbl>
    <w:p>
      <w:pPr>
        <w:pStyle w:val="Heading2"/>
        <w:spacing w:before="160" w:after="60"/>
      </w:pPr>
      <w:r>
        <w:t>Little Falls, Minnesota Local Foods, Local Places Summary Report</w:t>
      </w:r>
    </w:p>
    <w:p>
      <w:pPr>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Little Falls, Minnesota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Economic Development</w:t>
            </w:r>
          </w:p>
        </w:tc>
      </w:tr>
      <w:tr>
        <w:tc>
          <w:tcPr>
            <w:tcW w:type="dxa" w:w="1944"/>
            <w:shd w:fill="E9F2EC"/>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9F2EC"/>
          </w:tcPr>
          <w:p>
            <w:r>
              <w:rPr>
                <w:b/>
              </w:rPr>
              <w:t>Record ID</w:t>
            </w:r>
          </w:p>
        </w:tc>
        <w:tc>
          <w:tcPr>
            <w:tcW w:type="dxa" w:w="8568"/>
          </w:tcPr>
          <w:p>
            <w:r>
              <w:t>RERC-CASE-LFLP-LITTLE-FALLS-MN-2019-EPA-SUMMARY-REPORT</w:t>
            </w:r>
          </w:p>
        </w:tc>
      </w:tr>
    </w:tbl>
    <w:p>
      <w:pPr>
        <w:pStyle w:val="Heading2"/>
        <w:spacing w:before="160" w:after="60"/>
      </w:pPr>
      <w:r>
        <w:t>Rural Minnesota Town Breaks Ground on Long-Awaited Wastewater Treatment Facility</w:t>
      </w:r>
    </w:p>
    <w:p>
      <w:pPr>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Wastewater; water infrastructure; sanitation; public health; rate affordability; city park relocation</w:t>
            </w:r>
          </w:p>
        </w:tc>
      </w:tr>
      <w:tr>
        <w:tc>
          <w:tcPr>
            <w:tcW w:type="dxa" w:w="1944"/>
            <w:shd w:fill="E6F1F5"/>
          </w:tcPr>
          <w:p>
            <w:r>
              <w:rPr>
                <w:b/>
              </w:rPr>
              <w:t>Official source</w:t>
            </w:r>
          </w:p>
        </w:tc>
        <w:tc>
          <w:tcPr>
            <w:tcW w:type="dxa" w:w="8568"/>
          </w:tcPr>
          <w:p>
            <w:hyperlink r:id="rId768">
              <w:r>
                <w:rPr>
                  <w:color w:val="1B6A8F"/>
                  <w:u w:val="single"/>
                </w:rPr>
                <w:t>Open official page</w:t>
              </w:r>
            </w:hyperlink>
            <w:r>
              <w:t xml:space="preserve"> (https://www.rd.usda.gov/newsroom/success-stories/rural-minnesota-town-breaks-ground-long-awaited-wastewater-treatment-facility)</w:t>
            </w:r>
          </w:p>
        </w:tc>
      </w:tr>
      <w:tr>
        <w:tc>
          <w:tcPr>
            <w:tcW w:type="dxa" w:w="1944"/>
            <w:shd w:fill="E6F1F5"/>
          </w:tcPr>
          <w:p>
            <w:r>
              <w:rPr>
                <w:b/>
              </w:rPr>
              <w:t>Record ID</w:t>
            </w:r>
          </w:p>
        </w:tc>
        <w:tc>
          <w:tcPr>
            <w:tcW w:type="dxa" w:w="8568"/>
          </w:tcPr>
          <w:p>
            <w:r>
              <w:t>RERC-CASE-USDA-RD-SUCCESS-STORIES-RURAL-MINNESOTA-TOWN-BREAKS-GROUND-ON-LONG-AWAITED-WASTEWATER-TREATMENT-FACILITY-MN-2024</w:t>
            </w:r>
          </w:p>
        </w:tc>
      </w:tr>
    </w:tbl>
    <w:p>
      <w:pPr>
        <w:pStyle w:val="Heading2"/>
        <w:spacing w:before="160" w:after="60"/>
      </w:pPr>
      <w:r>
        <w:t>Climate Change Adaptation Planning at the State Level in Minnesota</w:t>
      </w:r>
    </w:p>
    <w:p>
      <w:pPr>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Minnesota Interagency Climate Adaptation Team (ICAT) and the state Climate Change Adaptation Working Group (CCAWG) are complementary initiatives designed to address and develop responses to the effects of climate change.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Air Quality; Drought; Flooding - General; Shifting Species, Habitats, and Ecosystems; Wildfire; Natural Areas and Wildlife; People</w:t>
            </w:r>
          </w:p>
        </w:tc>
      </w:tr>
      <w:tr>
        <w:tc>
          <w:tcPr>
            <w:tcW w:type="dxa" w:w="1944"/>
            <w:shd w:fill="E9F2EC"/>
          </w:tcPr>
          <w:p>
            <w:r>
              <w:rPr>
                <w:b/>
              </w:rPr>
              <w:t>Official source</w:t>
            </w:r>
          </w:p>
        </w:tc>
        <w:tc>
          <w:tcPr>
            <w:tcW w:type="dxa" w:w="8568"/>
          </w:tcPr>
          <w:p>
            <w:hyperlink r:id="rId769">
              <w:r>
                <w:rPr>
                  <w:color w:val="1B6A8F"/>
                  <w:u w:val="single"/>
                </w:rPr>
                <w:t>Open official page</w:t>
              </w:r>
            </w:hyperlink>
            <w:r>
              <w:t xml:space="preserve"> (https://toolkit.climate.gov/case-study/climate-change-adaptation-planning-state-level-minnesota)</w:t>
            </w:r>
          </w:p>
        </w:tc>
      </w:tr>
      <w:tr>
        <w:tc>
          <w:tcPr>
            <w:tcW w:type="dxa" w:w="1944"/>
            <w:shd w:fill="E9F2EC"/>
          </w:tcPr>
          <w:p>
            <w:r>
              <w:rPr>
                <w:b/>
              </w:rPr>
              <w:t>Record ID</w:t>
            </w:r>
          </w:p>
        </w:tc>
        <w:tc>
          <w:tcPr>
            <w:tcW w:type="dxa" w:w="8568"/>
          </w:tcPr>
          <w:p>
            <w:r>
              <w:t>RERC-CASE-US-CLIMATE-RESILIENCE-TOOLKIT-CLIMATE-CHANGE-ADAPTATION-PLANNING-AT-THE-STATE-LEVEL-IN-MINNESOTA-MN-2009</w:t>
            </w:r>
          </w:p>
        </w:tc>
      </w:tr>
    </w:tbl>
    <w:p>
      <w:pPr>
        <w:pStyle w:val="Heading2"/>
        <w:spacing w:before="160" w:after="60"/>
      </w:pPr>
      <w:r>
        <w:t>Pelican Rapids, Minnesota Local Foods, Local Places Summary Report</w:t>
      </w:r>
    </w:p>
    <w:p>
      <w:pPr>
        <w:spacing w:after="80"/>
      </w:pPr>
      <w:r>
        <w:rPr>
          <w:b/>
        </w:rPr>
        <w:t>Local Foods, Local Places</w:t>
      </w:r>
      <w:r>
        <w:t xml:space="preserve"> | Planning assistance example | Minnesota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Pelican Rapids, Minnesota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RERC-CASE-LFLP-PELICAN-RAPIDS-MN-2020-EPA-SUMMARY-REPORT</w:t>
            </w:r>
          </w:p>
        </w:tc>
      </w:tr>
    </w:tbl>
    <w:p>
      <w:pPr>
        <w:pStyle w:val="Heading2"/>
        <w:spacing w:before="160" w:after="60"/>
      </w:pPr>
      <w:r>
        <w:t>Saint Paul, Minnesota Local Foods, Local Places Summary Report</w:t>
      </w:r>
    </w:p>
    <w:p>
      <w:pPr>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Saint Paul, Minnesota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Healthy Food Access; Entrepreneurship; Economic Development</w:t>
            </w:r>
          </w:p>
        </w:tc>
      </w:tr>
      <w:tr>
        <w:tc>
          <w:tcPr>
            <w:tcW w:type="dxa" w:w="1944"/>
            <w:shd w:fill="E9F2EC"/>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9F2EC"/>
          </w:tcPr>
          <w:p>
            <w:r>
              <w:rPr>
                <w:b/>
              </w:rPr>
              <w:t>Record ID</w:t>
            </w:r>
          </w:p>
        </w:tc>
        <w:tc>
          <w:tcPr>
            <w:tcW w:type="dxa" w:w="8568"/>
          </w:tcPr>
          <w:p>
            <w:r>
              <w:t>RERC-CASE-LFLP-SAINT-PAUL-MN-2019-EPA-SUMMARY-REPORT</w:t>
            </w:r>
          </w:p>
        </w:tc>
      </w:tr>
    </w:tbl>
    <w:p>
      <w:pPr>
        <w:pStyle w:val="Heading2"/>
        <w:spacing w:before="160" w:after="60"/>
      </w:pPr>
      <w:r>
        <w:t>St Paul, MN Climate Action &amp; Resilience Plan</w:t>
      </w:r>
    </w:p>
    <w:p>
      <w:pPr>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For a community to improve its resilience, it must know what its vulnerabilities are. Climate change has the potential to have major impacts on people, the economy, and infrastructure — both built and natural.</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Air Quality; Extreme Heat; Flooding - Rainfall-induced; Critical Facilities; Energy and Utilities; People; Property</w:t>
            </w:r>
          </w:p>
        </w:tc>
      </w:tr>
      <w:tr>
        <w:tc>
          <w:tcPr>
            <w:tcW w:type="dxa" w:w="1944"/>
            <w:shd w:fill="E6F1F5"/>
          </w:tcPr>
          <w:p>
            <w:r>
              <w:rPr>
                <w:b/>
              </w:rPr>
              <w:t>Official source</w:t>
            </w:r>
          </w:p>
        </w:tc>
        <w:tc>
          <w:tcPr>
            <w:tcW w:type="dxa" w:w="8568"/>
          </w:tcPr>
          <w:p>
            <w:hyperlink r:id="rId770">
              <w:r>
                <w:rPr>
                  <w:color w:val="1B6A8F"/>
                  <w:u w:val="single"/>
                </w:rPr>
                <w:t>Open official page</w:t>
              </w:r>
            </w:hyperlink>
            <w:r>
              <w:t xml:space="preserve"> (https://toolkit.climate.gov/action-plan/st-paul-mn-climate-action-resilience-plan)</w:t>
            </w:r>
          </w:p>
        </w:tc>
      </w:tr>
      <w:tr>
        <w:tc>
          <w:tcPr>
            <w:tcW w:type="dxa" w:w="1944"/>
            <w:shd w:fill="E6F1F5"/>
          </w:tcPr>
          <w:p>
            <w:r>
              <w:rPr>
                <w:b/>
              </w:rPr>
              <w:t>Record ID</w:t>
            </w:r>
          </w:p>
        </w:tc>
        <w:tc>
          <w:tcPr>
            <w:tcW w:type="dxa" w:w="8568"/>
          </w:tcPr>
          <w:p>
            <w:r>
              <w:t>RERC-CASE-US-CLIMATE-RESILIENCE-TOOLKIT-ST-PAUL-MN-CLIMATE-ACTION-AND-RESILIENCE-PLAN-MN-2024</w:t>
            </w:r>
          </w:p>
        </w:tc>
      </w:tr>
    </w:tbl>
    <w:p>
      <w:pPr>
        <w:pStyle w:val="Heading2"/>
        <w:spacing w:before="160" w:after="60"/>
      </w:pPr>
      <w:r>
        <w:t>Clarksdale, Mississippi Local Foods, Local Places Summary Report</w:t>
      </w:r>
    </w:p>
    <w:p>
      <w:pPr>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Clarksdale, Mississippi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Food Education; Community Garden</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RERC-CASE-LFLP-CLARKSDALE-MS-2015-EPA-SUMMARY-REPORT</w:t>
            </w:r>
          </w:p>
        </w:tc>
      </w:tr>
    </w:tbl>
    <w:p>
      <w:pPr>
        <w:pStyle w:val="Heading2"/>
        <w:spacing w:before="160" w:after="60"/>
      </w:pPr>
      <w:r>
        <w:t>Duck Hill, Mississippi Local Foods, Local Places Summary Report</w:t>
      </w:r>
    </w:p>
    <w:p>
      <w:pPr>
        <w:spacing w:after="80"/>
      </w:pPr>
      <w:r>
        <w:rPr>
          <w:b/>
        </w:rPr>
        <w:t>Local Foods, Local Places</w:t>
      </w:r>
      <w:r>
        <w:t xml:space="preserve"> | Planning assistance example | Mississippi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Duck Hill, Mississippi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Food Education; Community Garden; Economic Development</w:t>
            </w:r>
          </w:p>
        </w:tc>
      </w:tr>
      <w:tr>
        <w:tc>
          <w:tcPr>
            <w:tcW w:type="dxa" w:w="1944"/>
            <w:shd w:fill="E6F1F5"/>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6F1F5"/>
          </w:tcPr>
          <w:p>
            <w:r>
              <w:rPr>
                <w:b/>
              </w:rPr>
              <w:t>Record ID</w:t>
            </w:r>
          </w:p>
        </w:tc>
        <w:tc>
          <w:tcPr>
            <w:tcW w:type="dxa" w:w="8568"/>
          </w:tcPr>
          <w:p>
            <w:r>
              <w:t>RERC-CASE-LFLP-DUCK-HILL-MS-2018-EPA-SUMMARY-REPORT</w:t>
            </w:r>
          </w:p>
        </w:tc>
      </w:tr>
    </w:tbl>
    <w:p>
      <w:pPr>
        <w:pStyle w:val="Heading2"/>
        <w:spacing w:before="160" w:after="60"/>
      </w:pPr>
      <w:r>
        <w:t>Itta Bena, Mississippi Local Foods, Local Places Summary Report</w:t>
      </w:r>
    </w:p>
    <w:p>
      <w:pPr>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Itta Bena, Mississippi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Action Planning</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RERC-CASE-LFLP-ITTA-BENA-MS-2015-EPA-SUMMARY-REPORT</w:t>
            </w:r>
          </w:p>
        </w:tc>
      </w:tr>
    </w:tbl>
    <w:p>
      <w:pPr>
        <w:pStyle w:val="Heading2"/>
        <w:spacing w:before="160" w:after="60"/>
      </w:pPr>
      <w:r>
        <w:t>Noxubee County, Mississippi (2025)</w:t>
      </w:r>
    </w:p>
    <w:p>
      <w:pPr>
        <w:spacing w:after="80"/>
      </w:pPr>
      <w:r>
        <w:rPr>
          <w:b/>
        </w:rPr>
        <w:t>Recreation Economy for Rural Communities</w:t>
      </w:r>
      <w:r>
        <w:t xml:space="preserve"> | Planning assistance example | Mississippi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Noxubee County, Mississippi received EPA planning assistance to connect outdoor recreation with outdoor recreation economy, main street revitalization, natural resource stewardship.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natural resource stewardship</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RERC-CASE-RERC-PARTNER-NOXUBEE-COUNTY-MS-2025</w:t>
            </w:r>
          </w:p>
        </w:tc>
      </w:tr>
    </w:tbl>
    <w:p>
      <w:pPr>
        <w:pStyle w:val="Heading2"/>
        <w:spacing w:before="160" w:after="60"/>
      </w:pPr>
      <w:r>
        <w:t>Shubuta, MS: Strengthening Shubuta</w:t>
      </w:r>
    </w:p>
    <w:p>
      <w:pPr>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This EPA success story describes how Shubuta, Mississippi addressed shubuta, ms: strengthening shubuta and related land-reuse work. The official page provides the cleanup, partners, and results.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$400,000 Brownfields Assessment Coalition Grant</w:t>
            </w:r>
          </w:p>
        </w:tc>
      </w:tr>
      <w:tr>
        <w:tc>
          <w:tcPr>
            <w:tcW w:type="dxa" w:w="1944"/>
            <w:shd w:fill="E9F2EC"/>
          </w:tcPr>
          <w:p>
            <w:r>
              <w:rPr>
                <w:b/>
              </w:rPr>
              <w:t>Official source</w:t>
            </w:r>
          </w:p>
        </w:tc>
        <w:tc>
          <w:tcPr>
            <w:tcW w:type="dxa" w:w="8568"/>
          </w:tcPr>
          <w:p>
            <w:hyperlink r:id="rId771">
              <w:r>
                <w:rPr>
                  <w:color w:val="1B6A8F"/>
                  <w:u w:val="single"/>
                </w:rPr>
                <w:t>Open official page</w:t>
              </w:r>
            </w:hyperlink>
            <w:r>
              <w:t xml:space="preserve"> (https://www.epa.gov/brownfields/shubuta-ms-strengthening-shubuta)</w:t>
            </w:r>
          </w:p>
        </w:tc>
      </w:tr>
      <w:tr>
        <w:tc>
          <w:tcPr>
            <w:tcW w:type="dxa" w:w="1944"/>
            <w:shd w:fill="E9F2EC"/>
          </w:tcPr>
          <w:p>
            <w:r>
              <w:rPr>
                <w:b/>
              </w:rPr>
              <w:t>Record ID</w:t>
            </w:r>
          </w:p>
        </w:tc>
        <w:tc>
          <w:tcPr>
            <w:tcW w:type="dxa" w:w="8568"/>
          </w:tcPr>
          <w:p>
            <w:r>
              <w:t>RERC-CASE-BROWNFIELDS-SUCCESS-STORIES-SHUBUTA-MS-STRENGTHENING-SHUBUTA-MS-2016</w:t>
            </w:r>
          </w:p>
        </w:tc>
      </w:tr>
    </w:tbl>
    <w:p>
      <w:pPr>
        <w:pStyle w:val="Heading2"/>
        <w:spacing w:before="160" w:after="60"/>
      </w:pPr>
      <w:r>
        <w:t>Vicksburg, Mississippi Local Foods, Local Places Summary Report</w:t>
      </w:r>
    </w:p>
    <w:p>
      <w:pPr>
        <w:spacing w:after="80"/>
      </w:pPr>
      <w:r>
        <w:rPr>
          <w:b/>
        </w:rPr>
        <w:t>Local Foods, Local Places</w:t>
      </w:r>
      <w:r>
        <w:t xml:space="preserve"> | Planning assistance example | Mississippi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Vicksburg, Mississippi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Food Hub; Food Education; Community Garden; Economic Development</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RERC-CASE-LFLP-VICKSBURG-MS-2020-EPA-SUMMARY-REPORT</w:t>
            </w:r>
          </w:p>
        </w:tc>
      </w:tr>
    </w:tbl>
    <w:p>
      <w:pPr>
        <w:pStyle w:val="Heading2"/>
        <w:spacing w:before="160" w:after="60"/>
      </w:pPr>
      <w:r>
        <w:t>Appleton City, Missouri Local Foods, Local Places Summary Report</w:t>
      </w:r>
    </w:p>
    <w:p>
      <w:pPr>
        <w:spacing w:after="80"/>
      </w:pPr>
      <w:r>
        <w:rPr>
          <w:b/>
        </w:rPr>
        <w:t>Local Foods, Local Places</w:t>
      </w:r>
      <w:r>
        <w:t xml:space="preserve"> | Planning assistance example | Missouri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Appleton City, Missouri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Brownfields Reuse; Entrepreneurship</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RERC-CASE-LFLP-APPLETON-CITY-MO-2017-EPA-SUMMARY-REPORT</w:t>
            </w:r>
          </w:p>
        </w:tc>
      </w:tr>
    </w:tbl>
    <w:p>
      <w:pPr>
        <w:pStyle w:val="Heading2"/>
        <w:spacing w:before="160" w:after="60"/>
      </w:pPr>
      <w:r>
        <w:t>Expanded Healthcare Will Increase Access to Care and Create Jobs in Bethany, Missouri</w:t>
      </w:r>
    </w:p>
    <w:p>
      <w:pPr>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Health Care; rural hospital; access to care; job creation; outpatient specialty clinics</w:t>
            </w:r>
          </w:p>
        </w:tc>
      </w:tr>
      <w:tr>
        <w:tc>
          <w:tcPr>
            <w:tcW w:type="dxa" w:w="1944"/>
            <w:shd w:fill="E6F1F5"/>
          </w:tcPr>
          <w:p>
            <w:r>
              <w:rPr>
                <w:b/>
              </w:rPr>
              <w:t>Official source</w:t>
            </w:r>
          </w:p>
        </w:tc>
        <w:tc>
          <w:tcPr>
            <w:tcW w:type="dxa" w:w="8568"/>
          </w:tcPr>
          <w:p>
            <w:hyperlink r:id="rId772">
              <w:r>
                <w:rPr>
                  <w:color w:val="1B6A8F"/>
                  <w:u w:val="single"/>
                </w:rPr>
                <w:t>Open official page</w:t>
              </w:r>
            </w:hyperlink>
            <w:r>
              <w:t xml:space="preserve"> (https://www.rd.usda.gov/newsroom/success-stories/expanded-healthcare-will-increase-access-care-and-create-jobs-bethany-missouri)</w:t>
            </w:r>
          </w:p>
        </w:tc>
      </w:tr>
      <w:tr>
        <w:tc>
          <w:tcPr>
            <w:tcW w:type="dxa" w:w="1944"/>
            <w:shd w:fill="E6F1F5"/>
          </w:tcPr>
          <w:p>
            <w:r>
              <w:rPr>
                <w:b/>
              </w:rPr>
              <w:t>Record ID</w:t>
            </w:r>
          </w:p>
        </w:tc>
        <w:tc>
          <w:tcPr>
            <w:tcW w:type="dxa" w:w="8568"/>
          </w:tcPr>
          <w:p>
            <w:r>
              <w:t>RERC-CASE-USDA-RD-SUCCESS-STORIES-EXPANDED-HEALTHCARE-WILL-INCREASE-ACCESS-TO-CARE-AND-CREATE-JOBS-IN-BETHANY-MISSOURI-MO</w:t>
            </w:r>
          </w:p>
        </w:tc>
      </w:tr>
    </w:tbl>
    <w:p>
      <w:pPr>
        <w:pStyle w:val="Heading2"/>
        <w:spacing w:before="160" w:after="60"/>
      </w:pPr>
      <w:r>
        <w:t>Carter County's New Equipment to Tackle Winter Roads</w:t>
      </w:r>
    </w:p>
    <w:p>
      <w:pPr>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Community Facilities; road equipment; winter readiness; county government; snowplows; rural transportation</w:t>
            </w:r>
          </w:p>
        </w:tc>
      </w:tr>
      <w:tr>
        <w:tc>
          <w:tcPr>
            <w:tcW w:type="dxa" w:w="1944"/>
            <w:shd w:fill="E9F2EC"/>
          </w:tcPr>
          <w:p>
            <w:r>
              <w:rPr>
                <w:b/>
              </w:rPr>
              <w:t>Official source</w:t>
            </w:r>
          </w:p>
        </w:tc>
        <w:tc>
          <w:tcPr>
            <w:tcW w:type="dxa" w:w="8568"/>
          </w:tcPr>
          <w:p>
            <w:hyperlink r:id="rId773">
              <w:r>
                <w:rPr>
                  <w:color w:val="1B6A8F"/>
                  <w:u w:val="single"/>
                </w:rPr>
                <w:t>Open official page</w:t>
              </w:r>
            </w:hyperlink>
            <w:r>
              <w:t xml:space="preserve"> (https://www.rd.usda.gov/newsroom/success-stories/carter-countys-new-equipment-tackle-winter-roads)</w:t>
            </w:r>
          </w:p>
        </w:tc>
      </w:tr>
      <w:tr>
        <w:tc>
          <w:tcPr>
            <w:tcW w:type="dxa" w:w="1944"/>
            <w:shd w:fill="E9F2EC"/>
          </w:tcPr>
          <w:p>
            <w:r>
              <w:rPr>
                <w:b/>
              </w:rPr>
              <w:t>Record ID</w:t>
            </w:r>
          </w:p>
        </w:tc>
        <w:tc>
          <w:tcPr>
            <w:tcW w:type="dxa" w:w="8568"/>
          </w:tcPr>
          <w:p>
            <w:r>
              <w:t>RERC-CASE-USDA-RD-SUCCESS-STORIES-CARTER-COUNTY-S-NEW-EQUIPMENT-TO-TACKLE-WINTER-ROADS-MO-2024</w:t>
            </w:r>
          </w:p>
        </w:tc>
      </w:tr>
    </w:tbl>
    <w:p>
      <w:pPr>
        <w:pStyle w:val="Heading2"/>
        <w:spacing w:before="160" w:after="60"/>
      </w:pPr>
      <w:r>
        <w:t>Gainesville, Missouri Local Foods, Local Places Summary Report</w:t>
      </w:r>
    </w:p>
    <w:p>
      <w:pPr>
        <w:spacing w:after="80"/>
      </w:pPr>
      <w:r>
        <w:rPr>
          <w:b/>
        </w:rPr>
        <w:t>Local Foods, Local Places</w:t>
      </w:r>
      <w:r>
        <w:t xml:space="preserve"> | Planning assistance example | Missouri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2016, Gainesville, Missouri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Action Planning; Economic Development</w:t>
            </w:r>
          </w:p>
        </w:tc>
      </w:tr>
      <w:tr>
        <w:tc>
          <w:tcPr>
            <w:tcW w:type="dxa" w:w="1944"/>
            <w:shd w:fill="E6F1F5"/>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6F1F5"/>
          </w:tcPr>
          <w:p>
            <w:r>
              <w:rPr>
                <w:b/>
              </w:rPr>
              <w:t>Record ID</w:t>
            </w:r>
          </w:p>
        </w:tc>
        <w:tc>
          <w:tcPr>
            <w:tcW w:type="dxa" w:w="8568"/>
          </w:tcPr>
          <w:p>
            <w:r>
              <w:t>RERC-CASE-LFLP-GAINESVILLE-MO-2016-EPA-SUMMARY-REPORT</w:t>
            </w:r>
          </w:p>
        </w:tc>
      </w:tr>
    </w:tbl>
    <w:p>
      <w:pPr>
        <w:pStyle w:val="Heading2"/>
        <w:spacing w:before="160" w:after="60"/>
      </w:pPr>
      <w:r>
        <w:t>Jefferson City, Missouri Local Foods, Local Places Summary Report</w:t>
      </w:r>
    </w:p>
    <w:p>
      <w:pPr>
        <w:spacing w:after="80"/>
      </w:pPr>
      <w:r>
        <w:rPr>
          <w:b/>
        </w:rPr>
        <w:t>Local Foods, Local Places</w:t>
      </w:r>
      <w:r>
        <w:t xml:space="preserve"> | Planning assistance example | Missouri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Jefferson City, Missouri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Entrepreneurship; Action Planning</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RERC-CASE-LFLP-JEFFERSON-CITY-MO-2015-EPA-SUMMARY-REPORT</w:t>
            </w:r>
          </w:p>
        </w:tc>
      </w:tr>
    </w:tbl>
    <w:p>
      <w:pPr>
        <w:pStyle w:val="Heading2"/>
        <w:spacing w:before="160" w:after="60"/>
      </w:pPr>
      <w:r>
        <w:t>Kansas City, Missouri Local Foods, Local Places Summary Report</w:t>
      </w:r>
    </w:p>
    <w:p>
      <w:pPr>
        <w:spacing w:after="80"/>
      </w:pPr>
      <w:r>
        <w:rPr>
          <w:b/>
        </w:rPr>
        <w:t>Local Foods, Local Places</w:t>
      </w:r>
      <w:r>
        <w:t xml:space="preserve"> | Planning assistance example | Missouri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Kansas City, Missouri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Food Hub; Community Garden; Brownfields Reuse</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RERC-CASE-LFLP-KANSAS-CITY-MO-2020-EPA-SUMMARY-REPORT</w:t>
            </w:r>
          </w:p>
        </w:tc>
      </w:tr>
    </w:tbl>
    <w:p>
      <w:pPr>
        <w:pStyle w:val="Heading2"/>
        <w:spacing w:before="160" w:after="60"/>
      </w:pPr>
      <w:r>
        <w:t>Camera Trap Monitoring to Document Pollinator Use of Restored Private Lands</w:t>
      </w:r>
    </w:p>
    <w:p>
      <w:pPr>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Shifting Species, Habitats, and Ecosystems; Natural Areas and Wildlife</w:t>
            </w:r>
          </w:p>
        </w:tc>
      </w:tr>
      <w:tr>
        <w:tc>
          <w:tcPr>
            <w:tcW w:type="dxa" w:w="1944"/>
            <w:shd w:fill="E9F2EC"/>
          </w:tcPr>
          <w:p>
            <w:r>
              <w:rPr>
                <w:b/>
              </w:rPr>
              <w:t>Official source</w:t>
            </w:r>
          </w:p>
        </w:tc>
        <w:tc>
          <w:tcPr>
            <w:tcW w:type="dxa" w:w="8568"/>
          </w:tcPr>
          <w:p>
            <w:hyperlink r:id="rId774">
              <w:r>
                <w:rPr>
                  <w:color w:val="1B6A8F"/>
                  <w:u w:val="single"/>
                </w:rPr>
                <w:t>Open official page</w:t>
              </w:r>
            </w:hyperlink>
            <w:r>
              <w:t xml:space="preserve"> (https://toolkit.climate.gov/case-study/camera-trap-monitoring-document-pollinator-use-restored-private-lands)</w:t>
            </w:r>
          </w:p>
        </w:tc>
      </w:tr>
      <w:tr>
        <w:tc>
          <w:tcPr>
            <w:tcW w:type="dxa" w:w="1944"/>
            <w:shd w:fill="E9F2EC"/>
          </w:tcPr>
          <w:p>
            <w:r>
              <w:rPr>
                <w:b/>
              </w:rPr>
              <w:t>Record ID</w:t>
            </w:r>
          </w:p>
        </w:tc>
        <w:tc>
          <w:tcPr>
            <w:tcW w:type="dxa" w:w="8568"/>
          </w:tcPr>
          <w:p>
            <w:r>
              <w:t>RERC-CASE-US-CLIMATE-RESILIENCE-TOOLKIT-CAMERA-TRAP-MONITORING-TO-DOCUMENT-POLLINATOR-USE-OF-RESTORED-PRIVATE-LANDS-MO-2024</w:t>
            </w:r>
          </w:p>
        </w:tc>
      </w:tr>
    </w:tbl>
    <w:p>
      <w:pPr>
        <w:pStyle w:val="Heading2"/>
        <w:spacing w:before="160" w:after="60"/>
      </w:pPr>
      <w:r>
        <w:t>Ralls County Electric's Vision for a Stronger, Smarter Grid</w:t>
      </w:r>
    </w:p>
    <w:p>
      <w:pPr>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Electric Infrastructure Loan; CORE; smart grid; rural electric cooperative; distribution lines; fiber infrastructure; grid resilience</w:t>
            </w:r>
          </w:p>
        </w:tc>
      </w:tr>
      <w:tr>
        <w:tc>
          <w:tcPr>
            <w:tcW w:type="dxa" w:w="1944"/>
            <w:shd w:fill="E6F1F5"/>
          </w:tcPr>
          <w:p>
            <w:r>
              <w:rPr>
                <w:b/>
              </w:rPr>
              <w:t>Official source</w:t>
            </w:r>
          </w:p>
        </w:tc>
        <w:tc>
          <w:tcPr>
            <w:tcW w:type="dxa" w:w="8568"/>
          </w:tcPr>
          <w:p>
            <w:hyperlink r:id="rId775">
              <w:r>
                <w:rPr>
                  <w:color w:val="1B6A8F"/>
                  <w:u w:val="single"/>
                </w:rPr>
                <w:t>Open official page</w:t>
              </w:r>
            </w:hyperlink>
            <w:r>
              <w:t xml:space="preserve"> (https://www.rd.usda.gov/newsroom/success-stories/ralls-county-electrics-vision-stronger-smarter-grid)</w:t>
            </w:r>
          </w:p>
        </w:tc>
      </w:tr>
      <w:tr>
        <w:tc>
          <w:tcPr>
            <w:tcW w:type="dxa" w:w="1944"/>
            <w:shd w:fill="E6F1F5"/>
          </w:tcPr>
          <w:p>
            <w:r>
              <w:rPr>
                <w:b/>
              </w:rPr>
              <w:t>Record ID</w:t>
            </w:r>
          </w:p>
        </w:tc>
        <w:tc>
          <w:tcPr>
            <w:tcW w:type="dxa" w:w="8568"/>
          </w:tcPr>
          <w:p>
            <w:r>
              <w:t>RERC-CASE-USDA-RD-SUCCESS-STORIES-RALLS-COUNTY-ELECTRIC-S-VISION-FOR-A-STRONGER-SMARTER-GRID-MO-2025</w:t>
            </w:r>
          </w:p>
        </w:tc>
      </w:tr>
    </w:tbl>
    <w:p>
      <w:pPr>
        <w:pStyle w:val="Heading2"/>
        <w:spacing w:before="160" w:after="60"/>
      </w:pPr>
      <w:r>
        <w:t>Smart Growth Publications: Old North St. Louis - St. Louis, Missouri</w:t>
      </w:r>
    </w:p>
    <w:p>
      <w:pPr>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Louis: Sustainably Developing a Historic District (pdf) (8.29 MB, 2016) Old North St. Louis, Missouri, is located less than 1 mile north of downtown.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publication example; implementation model; downtown revitalization; revitalization</w:t>
            </w:r>
          </w:p>
        </w:tc>
      </w:tr>
      <w:tr>
        <w:tc>
          <w:tcPr>
            <w:tcW w:type="dxa" w:w="1944"/>
            <w:shd w:fill="E9F2EC"/>
          </w:tcPr>
          <w:p>
            <w:r>
              <w:rPr>
                <w:b/>
              </w:rPr>
              <w:t>Official source</w:t>
            </w:r>
          </w:p>
        </w:tc>
        <w:tc>
          <w:tcPr>
            <w:tcW w:type="dxa" w:w="8568"/>
          </w:tcPr>
          <w:p>
            <w:hyperlink r:id="rId776">
              <w:r>
                <w:rPr>
                  <w:color w:val="1B6A8F"/>
                  <w:u w:val="single"/>
                </w:rPr>
                <w:t>Open official page</w:t>
              </w:r>
            </w:hyperlink>
            <w:r>
              <w:t xml:space="preserve"> (https://www.epa.gov/smartgrowth/old-north-st-louis-sustainably-developing-historic-district)</w:t>
            </w:r>
          </w:p>
        </w:tc>
      </w:tr>
      <w:tr>
        <w:tc>
          <w:tcPr>
            <w:tcW w:type="dxa" w:w="1944"/>
            <w:shd w:fill="E9F2EC"/>
          </w:tcPr>
          <w:p>
            <w:r>
              <w:rPr>
                <w:b/>
              </w:rPr>
              <w:t>Record ID</w:t>
            </w:r>
          </w:p>
        </w:tc>
        <w:tc>
          <w:tcPr>
            <w:tcW w:type="dxa" w:w="8568"/>
          </w:tcPr>
          <w:p>
            <w:r>
              <w:t>RERC-CASE-SMART-GROWTH-EXAMPLES-SMART-GROWTH-PUBLICATION-OLD-NORTH-ST-LOUIS-ST-LOUIS-MO</w:t>
            </w:r>
          </w:p>
        </w:tc>
      </w:tr>
    </w:tbl>
    <w:p>
      <w:pPr>
        <w:pStyle w:val="Heading2"/>
        <w:spacing w:before="160" w:after="60"/>
      </w:pPr>
      <w:r>
        <w:t>Butte, Montana (2022)</w:t>
      </w:r>
    </w:p>
    <w:p>
      <w:pPr>
        <w:spacing w:after="80"/>
      </w:pPr>
      <w:r>
        <w:rPr>
          <w:b/>
        </w:rPr>
        <w:t>Recreation Economy for Rural Communities</w:t>
      </w:r>
      <w:r>
        <w:t xml:space="preserve"> | Planning assistance example | Montana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Butte, Montana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public health</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RERC-CASE-RERC-PARTNER-BUTTE-MT-2022</w:t>
            </w:r>
          </w:p>
        </w:tc>
      </w:tr>
    </w:tbl>
    <w:p>
      <w:pPr>
        <w:pStyle w:val="Heading2"/>
        <w:spacing w:before="160" w:after="60"/>
      </w:pPr>
      <w:r>
        <w:t>Beaver Conflict Resolution</w:t>
      </w:r>
    </w:p>
    <w:p>
      <w:pPr>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Shifting Species, Habitats, and Ecosystems; Aquatic and Marine Resources; Natural Areas and Wildlife; People; Water Infrastructure - General</w:t>
            </w:r>
          </w:p>
        </w:tc>
      </w:tr>
      <w:tr>
        <w:tc>
          <w:tcPr>
            <w:tcW w:type="dxa" w:w="1944"/>
            <w:shd w:fill="E9F2EC"/>
          </w:tcPr>
          <w:p>
            <w:r>
              <w:rPr>
                <w:b/>
              </w:rPr>
              <w:t>Official source</w:t>
            </w:r>
          </w:p>
        </w:tc>
        <w:tc>
          <w:tcPr>
            <w:tcW w:type="dxa" w:w="8568"/>
          </w:tcPr>
          <w:p>
            <w:hyperlink r:id="rId777">
              <w:r>
                <w:rPr>
                  <w:color w:val="1B6A8F"/>
                  <w:u w:val="single"/>
                </w:rPr>
                <w:t>Open official page</w:t>
              </w:r>
            </w:hyperlink>
            <w:r>
              <w:t xml:space="preserve"> (https://toolkit.climate.gov/case-study/beaver-conflict-resolution)</w:t>
            </w:r>
          </w:p>
        </w:tc>
      </w:tr>
      <w:tr>
        <w:tc>
          <w:tcPr>
            <w:tcW w:type="dxa" w:w="1944"/>
            <w:shd w:fill="E9F2EC"/>
          </w:tcPr>
          <w:p>
            <w:r>
              <w:rPr>
                <w:b/>
              </w:rPr>
              <w:t>Record ID</w:t>
            </w:r>
          </w:p>
        </w:tc>
        <w:tc>
          <w:tcPr>
            <w:tcW w:type="dxa" w:w="8568"/>
          </w:tcPr>
          <w:p>
            <w:r>
              <w:t>RERC-CASE-US-CLIMATE-RESILIENCE-TOOLKIT-BEAVER-CONFLICT-RESOLUTION-MT-2024</w:t>
            </w:r>
          </w:p>
        </w:tc>
      </w:tr>
    </w:tbl>
    <w:p>
      <w:pPr>
        <w:pStyle w:val="Heading2"/>
        <w:spacing w:before="160" w:after="60"/>
      </w:pPr>
      <w:r>
        <w:t>Great Falls, MT: Taking Back Downtown One Brownfield at a Time</w:t>
      </w:r>
    </w:p>
    <w:p>
      <w:pPr>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Lillian Sunwall, a project manager Assessment and Revolving and business strategist with GFDA, describes the city’s downtown as Loan Fund a “diverse and exciting place” in the mid-1900s. Current Uses: Coffee shop, hotel/pub, “One of the big projects our organization is doing is to revitalize Great nonprofit offices Falls by encouraging investment downtown,” Sunwall says.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Coffee shop, hotel/pub, nonprofit offices; Gas station, livery stables, bank</w:t>
            </w:r>
          </w:p>
        </w:tc>
      </w:tr>
      <w:tr>
        <w:tc>
          <w:tcPr>
            <w:tcW w:type="dxa" w:w="1944"/>
            <w:shd w:fill="E6F1F5"/>
          </w:tcPr>
          <w:p>
            <w:r>
              <w:rPr>
                <w:b/>
              </w:rPr>
              <w:t>Official source</w:t>
            </w:r>
          </w:p>
        </w:tc>
        <w:tc>
          <w:tcPr>
            <w:tcW w:type="dxa" w:w="8568"/>
          </w:tcPr>
          <w:p>
            <w:hyperlink r:id="rId778">
              <w:r>
                <w:rPr>
                  <w:color w:val="1B6A8F"/>
                  <w:u w:val="single"/>
                </w:rPr>
                <w:t>Open official page</w:t>
              </w:r>
            </w:hyperlink>
            <w:r>
              <w:t xml:space="preserve"> (https://www.epa.gov/brownfields/great-falls-mt-taking-back-downtown-one-brownfield-time)</w:t>
            </w:r>
          </w:p>
        </w:tc>
      </w:tr>
      <w:tr>
        <w:tc>
          <w:tcPr>
            <w:tcW w:type="dxa" w:w="1944"/>
            <w:shd w:fill="E6F1F5"/>
          </w:tcPr>
          <w:p>
            <w:r>
              <w:rPr>
                <w:b/>
              </w:rPr>
              <w:t>Record ID</w:t>
            </w:r>
          </w:p>
        </w:tc>
        <w:tc>
          <w:tcPr>
            <w:tcW w:type="dxa" w:w="8568"/>
          </w:tcPr>
          <w:p>
            <w:r>
              <w:t>RERC-CASE-BROWNFIELDS-SUCCESS-STORIES-GREAT-FALLS-MT-TAKING-BACK-DOWNTOWN-ONE-BROWNFIELD-AT-A-TIME-MT-2015</w:t>
            </w:r>
          </w:p>
        </w:tc>
      </w:tr>
    </w:tbl>
    <w:p>
      <w:pPr>
        <w:pStyle w:val="Heading2"/>
        <w:spacing w:before="160" w:after="60"/>
      </w:pPr>
      <w:r>
        <w:t>Poplar, MT: Making Things Right at a Former Airfield</w:t>
      </w:r>
    </w:p>
    <w:p>
      <w:pPr>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Upon the airfield’s closure in 2011, contamination Current Uses: remained and prevented the reuse of the site. Petroleum had leaked Residential, Recreational, into the subsurface from underground storage tanks and from runoff Transportation Operations associated with jet-fueling activities.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779">
              <w:r>
                <w:rPr>
                  <w:color w:val="1B6A8F"/>
                  <w:u w:val="single"/>
                </w:rPr>
                <w:t>Open official page</w:t>
              </w:r>
            </w:hyperlink>
            <w:r>
              <w:t xml:space="preserve"> (https://www.epa.gov/brownfields/poplar-mt-making-things-right-former-airfield)</w:t>
            </w:r>
          </w:p>
        </w:tc>
      </w:tr>
      <w:tr>
        <w:tc>
          <w:tcPr>
            <w:tcW w:type="dxa" w:w="1944"/>
            <w:shd w:fill="E9F2EC"/>
          </w:tcPr>
          <w:p>
            <w:r>
              <w:rPr>
                <w:b/>
              </w:rPr>
              <w:t>Record ID</w:t>
            </w:r>
          </w:p>
        </w:tc>
        <w:tc>
          <w:tcPr>
            <w:tcW w:type="dxa" w:w="8568"/>
          </w:tcPr>
          <w:p>
            <w:r>
              <w:t>RERC-CASE-BROWNFIELDS-SUCCESS-STORIES-POPLAR-MT-MAKING-THINGS-RIGHT-AT-A-FORMER-AIRFIELD-MT-2019</w:t>
            </w:r>
          </w:p>
        </w:tc>
      </w:tr>
    </w:tbl>
    <w:p>
      <w:pPr>
        <w:pStyle w:val="Heading2"/>
        <w:spacing w:before="160" w:after="60"/>
      </w:pPr>
      <w:r>
        <w:t>Lincoln, NE: A Heyday in West Haymarket</w:t>
      </w:r>
    </w:p>
    <w:p>
      <w:pPr>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A Heyday in West Haymarket Lincoln, Nebraska Along the western edge of downtown Lincoln, Nebraska lies the Haymarket District. Since then, the West Haymarket redevelopment project has EPA Targeted Brownfields transformed dozens of acres of underutilized property into a civic arena, hotels, community space, retail and office space and residential units.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EPA Targeted Brownfields</w:t>
            </w:r>
          </w:p>
        </w:tc>
      </w:tr>
      <w:tr>
        <w:tc>
          <w:tcPr>
            <w:tcW w:type="dxa" w:w="1944"/>
            <w:shd w:fill="E6F1F5"/>
          </w:tcPr>
          <w:p>
            <w:r>
              <w:rPr>
                <w:b/>
              </w:rPr>
              <w:t>Official source</w:t>
            </w:r>
          </w:p>
        </w:tc>
        <w:tc>
          <w:tcPr>
            <w:tcW w:type="dxa" w:w="8568"/>
          </w:tcPr>
          <w:p>
            <w:hyperlink r:id="rId780">
              <w:r>
                <w:rPr>
                  <w:color w:val="1B6A8F"/>
                  <w:u w:val="single"/>
                </w:rPr>
                <w:t>Open official page</w:t>
              </w:r>
            </w:hyperlink>
            <w:r>
              <w:t xml:space="preserve"> (https://www.epa.gov/brownfields/lincoln-ne-heyday-west-haymarket)</w:t>
            </w:r>
          </w:p>
        </w:tc>
      </w:tr>
      <w:tr>
        <w:tc>
          <w:tcPr>
            <w:tcW w:type="dxa" w:w="1944"/>
            <w:shd w:fill="E6F1F5"/>
          </w:tcPr>
          <w:p>
            <w:r>
              <w:rPr>
                <w:b/>
              </w:rPr>
              <w:t>Record ID</w:t>
            </w:r>
          </w:p>
        </w:tc>
        <w:tc>
          <w:tcPr>
            <w:tcW w:type="dxa" w:w="8568"/>
          </w:tcPr>
          <w:p>
            <w:r>
              <w:t>RERC-CASE-BROWNFIELDS-SUCCESS-STORIES-LINCOLN-NE-A-HEYDAY-IN-WEST-HAYMARKET-NE-2017</w:t>
            </w:r>
          </w:p>
        </w:tc>
      </w:tr>
    </w:tbl>
    <w:p>
      <w:pPr>
        <w:pStyle w:val="Heading2"/>
        <w:spacing w:before="160" w:after="60"/>
      </w:pPr>
      <w:r>
        <w:t>CR4HC Case Study: University of Nebraska</w:t>
      </w:r>
    </w:p>
    <w:p>
      <w:pPr>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Multiple or All Hazards</w:t>
            </w:r>
          </w:p>
        </w:tc>
      </w:tr>
      <w:tr>
        <w:tc>
          <w:tcPr>
            <w:tcW w:type="dxa" w:w="1944"/>
            <w:shd w:fill="E9F2EC"/>
          </w:tcPr>
          <w:p>
            <w:r>
              <w:rPr>
                <w:b/>
              </w:rPr>
              <w:t>Official source</w:t>
            </w:r>
          </w:p>
        </w:tc>
        <w:tc>
          <w:tcPr>
            <w:tcW w:type="dxa" w:w="8568"/>
          </w:tcPr>
          <w:p>
            <w:hyperlink r:id="rId781">
              <w:r>
                <w:rPr>
                  <w:color w:val="1B6A8F"/>
                  <w:u w:val="single"/>
                </w:rPr>
                <w:t>Open official page</w:t>
              </w:r>
            </w:hyperlink>
            <w:r>
              <w:t xml:space="preserve"> (https://toolkit.climate.gov/case-study/cr4hc-case-study-university-nebraska)</w:t>
            </w:r>
          </w:p>
        </w:tc>
      </w:tr>
      <w:tr>
        <w:tc>
          <w:tcPr>
            <w:tcW w:type="dxa" w:w="1944"/>
            <w:shd w:fill="E9F2EC"/>
          </w:tcPr>
          <w:p>
            <w:r>
              <w:rPr>
                <w:b/>
              </w:rPr>
              <w:t>Record ID</w:t>
            </w:r>
          </w:p>
        </w:tc>
        <w:tc>
          <w:tcPr>
            <w:tcW w:type="dxa" w:w="8568"/>
          </w:tcPr>
          <w:p>
            <w:r>
              <w:t>RERC-CASE-US-CLIMATE-RESILIENCE-TOOLKIT-CR4HC-CASE-STUDY-UNIVERSITY-OF-NEBRASKA-NE-2024</w:t>
            </w:r>
          </w:p>
        </w:tc>
      </w:tr>
    </w:tbl>
    <w:p>
      <w:pPr>
        <w:pStyle w:val="Heading2"/>
        <w:spacing w:before="160" w:after="60"/>
      </w:pPr>
      <w:r>
        <w:t>York, Nebraska Local Foods, Local Places Summary Report</w:t>
      </w:r>
    </w:p>
    <w:p>
      <w:pPr>
        <w:spacing w:after="80"/>
      </w:pPr>
      <w:r>
        <w:rPr>
          <w:b/>
        </w:rPr>
        <w:t>Local Foods, Local Places</w:t>
      </w:r>
      <w:r>
        <w:t xml:space="preserve"> | Planning assistance example | Nebraska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York, Nebraska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Community Garden</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RERC-CASE-LFLP-YORK-NE-2020-EPA-SUMMARY-REPORT</w:t>
            </w:r>
          </w:p>
        </w:tc>
      </w:tr>
    </w:tbl>
    <w:p>
      <w:pPr>
        <w:pStyle w:val="Heading2"/>
        <w:spacing w:before="160" w:after="60"/>
      </w:pPr>
      <w:r>
        <w:t>Fallon, Nevada Local Foods, Local Places Summary Report</w:t>
      </w:r>
    </w:p>
    <w:p>
      <w:pPr>
        <w:spacing w:after="80"/>
      </w:pPr>
      <w:r>
        <w:rPr>
          <w:b/>
        </w:rPr>
        <w:t>Local Foods, Local Places</w:t>
      </w:r>
      <w:r>
        <w:t xml:space="preserve"> | Planning assistance example | Nevada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Fallon, Nevada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Food Education; Healthy Food Access; Brownfields Reuse; Entrepreneurship</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RERC-CASE-LFLP-FALLON-NV-2015-EPA-SUMMARY-REPORT</w:t>
            </w:r>
          </w:p>
        </w:tc>
      </w:tr>
    </w:tbl>
    <w:p>
      <w:pPr>
        <w:pStyle w:val="Heading2"/>
        <w:spacing w:before="160" w:after="60"/>
      </w:pPr>
      <w:r>
        <w:t>Henderson, Nevada Local Foods, Local Places Summary Report</w:t>
      </w:r>
    </w:p>
    <w:p>
      <w:pPr>
        <w:spacing w:after="80"/>
      </w:pPr>
      <w:r>
        <w:rPr>
          <w:b/>
        </w:rPr>
        <w:t>Local Foods, Local Places</w:t>
      </w:r>
      <w:r>
        <w:t xml:space="preserve"> | Planning assistance example | Nevada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2016, Henderson, Nevada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Action Planning; Economic Development</w:t>
            </w:r>
          </w:p>
        </w:tc>
      </w:tr>
      <w:tr>
        <w:tc>
          <w:tcPr>
            <w:tcW w:type="dxa" w:w="1944"/>
            <w:shd w:fill="E6F1F5"/>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6F1F5"/>
          </w:tcPr>
          <w:p>
            <w:r>
              <w:rPr>
                <w:b/>
              </w:rPr>
              <w:t>Record ID</w:t>
            </w:r>
          </w:p>
        </w:tc>
        <w:tc>
          <w:tcPr>
            <w:tcW w:type="dxa" w:w="8568"/>
          </w:tcPr>
          <w:p>
            <w:r>
              <w:t>RERC-CASE-LFLP-HENDERSON-NV-2016-EPA-SUMMARY-REPORT</w:t>
            </w:r>
          </w:p>
        </w:tc>
      </w:tr>
    </w:tbl>
    <w:p>
      <w:pPr>
        <w:pStyle w:val="Heading2"/>
        <w:spacing w:before="160" w:after="60"/>
      </w:pPr>
      <w:r>
        <w:t>Claremont, New Hampshire (2022)</w:t>
      </w:r>
    </w:p>
    <w:p>
      <w:pPr>
        <w:spacing w:after="80"/>
      </w:pPr>
      <w:r>
        <w:rPr>
          <w:b/>
        </w:rPr>
        <w:t>Recreation Economy for Rural Communities</w:t>
      </w:r>
      <w:r>
        <w:t xml:space="preserve"> | Planning assistance example | New Hampshire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Claremont, New Hampshire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riverfront and water access; brownfields and land reuse</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RERC-CASE-RERC-PARTNER-CLAREMONT-NH-2022</w:t>
            </w:r>
          </w:p>
        </w:tc>
      </w:tr>
    </w:tbl>
    <w:p>
      <w:pPr>
        <w:pStyle w:val="Heading2"/>
        <w:spacing w:before="160" w:after="60"/>
      </w:pPr>
      <w:r>
        <w:t>Gorham, New Hampshire (2019)</w:t>
      </w:r>
    </w:p>
    <w:p>
      <w:pPr>
        <w:spacing w:after="80"/>
      </w:pPr>
      <w:r>
        <w:rPr>
          <w:b/>
        </w:rPr>
        <w:t>Recreation Economy for Rural Communities</w:t>
      </w:r>
      <w:r>
        <w:t xml:space="preserve"> | Planning assistance example | New Hampshire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Gorham, New Hampshire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riverfront and water access</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RERC-CASE-RERC-PARTNER-GORHAM-NH-2019</w:t>
            </w:r>
          </w:p>
        </w:tc>
      </w:tr>
    </w:tbl>
    <w:p>
      <w:pPr>
        <w:pStyle w:val="Heading2"/>
        <w:spacing w:before="160" w:after="60"/>
      </w:pPr>
      <w:r>
        <w:t>The Park Theatre, Jaffrey, N.H.</w:t>
      </w:r>
    </w:p>
    <w:p>
      <w:pPr>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The Park Theatre, Jaffrey, N.H. The old theatre replaced with a new building in 2020.</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The Park Theatre Performing Art Center; Silent Films &amp; Vaudeville Theatre, Retail Store</w:t>
            </w:r>
          </w:p>
        </w:tc>
      </w:tr>
      <w:tr>
        <w:tc>
          <w:tcPr>
            <w:tcW w:type="dxa" w:w="1944"/>
            <w:shd w:fill="E9F2EC"/>
          </w:tcPr>
          <w:p>
            <w:r>
              <w:rPr>
                <w:b/>
              </w:rPr>
              <w:t>Official source</w:t>
            </w:r>
          </w:p>
        </w:tc>
        <w:tc>
          <w:tcPr>
            <w:tcW w:type="dxa" w:w="8568"/>
          </w:tcPr>
          <w:p>
            <w:hyperlink r:id="rId782">
              <w:r>
                <w:rPr>
                  <w:color w:val="1B6A8F"/>
                  <w:u w:val="single"/>
                </w:rPr>
                <w:t>Open official page</w:t>
              </w:r>
            </w:hyperlink>
            <w:r>
              <w:t xml:space="preserve"> (https://www.epa.gov/brownfields/r1-success-story-park-theatre-jaffrey-nh)</w:t>
            </w:r>
          </w:p>
        </w:tc>
      </w:tr>
      <w:tr>
        <w:tc>
          <w:tcPr>
            <w:tcW w:type="dxa" w:w="1944"/>
            <w:shd w:fill="E9F2EC"/>
          </w:tcPr>
          <w:p>
            <w:r>
              <w:rPr>
                <w:b/>
              </w:rPr>
              <w:t>Record ID</w:t>
            </w:r>
          </w:p>
        </w:tc>
        <w:tc>
          <w:tcPr>
            <w:tcW w:type="dxa" w:w="8568"/>
          </w:tcPr>
          <w:p>
            <w:r>
              <w:t>RERC-CASE-BROWNFIELDS-SUCCESS-STORIES-THE-PARK-THEATRE-JAFFREY-N-H-NH-2021</w:t>
            </w:r>
          </w:p>
        </w:tc>
      </w:tr>
    </w:tbl>
    <w:p>
      <w:pPr>
        <w:pStyle w:val="Heading2"/>
        <w:spacing w:before="160" w:after="60"/>
      </w:pPr>
      <w:r>
        <w:t>Franconia Paper Mill - RiverWalk Resort, Lincoln, N.H.</w:t>
      </w:r>
    </w:p>
    <w:p>
      <w:pPr>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Franconia Paper Mill - RiverWalk Resort, Lincoln, N.H. Franconia Paper Mill which opened in the 1960s, was a major economic driver for the Town of Lincoln before it closed in the 1980s.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Luxury Resort; Franconia Paper Mill Current Use: Luxury Resort</w:t>
            </w:r>
          </w:p>
        </w:tc>
      </w:tr>
      <w:tr>
        <w:tc>
          <w:tcPr>
            <w:tcW w:type="dxa" w:w="1944"/>
            <w:shd w:fill="E6F1F5"/>
          </w:tcPr>
          <w:p>
            <w:r>
              <w:rPr>
                <w:b/>
              </w:rPr>
              <w:t>Official source</w:t>
            </w:r>
          </w:p>
        </w:tc>
        <w:tc>
          <w:tcPr>
            <w:tcW w:type="dxa" w:w="8568"/>
          </w:tcPr>
          <w:p>
            <w:hyperlink r:id="rId783">
              <w:r>
                <w:rPr>
                  <w:color w:val="1B6A8F"/>
                  <w:u w:val="single"/>
                </w:rPr>
                <w:t>Open official page</w:t>
              </w:r>
            </w:hyperlink>
            <w:r>
              <w:t xml:space="preserve"> (https://www.epa.gov/brownfields/r1-success-story-franconia-paper-mill-riverwalk-resort-lincoln-nh)</w:t>
            </w:r>
          </w:p>
        </w:tc>
      </w:tr>
      <w:tr>
        <w:tc>
          <w:tcPr>
            <w:tcW w:type="dxa" w:w="1944"/>
            <w:shd w:fill="E6F1F5"/>
          </w:tcPr>
          <w:p>
            <w:r>
              <w:rPr>
                <w:b/>
              </w:rPr>
              <w:t>Record ID</w:t>
            </w:r>
          </w:p>
        </w:tc>
        <w:tc>
          <w:tcPr>
            <w:tcW w:type="dxa" w:w="8568"/>
          </w:tcPr>
          <w:p>
            <w:r>
              <w:t>RERC-CASE-BROWNFIELDS-SUCCESS-STORIES-FRANCONIA-PAPER-MILL-RIVERWALK-RESORT-LINCOLN-N-H-NH-2020</w:t>
            </w:r>
          </w:p>
        </w:tc>
      </w:tr>
    </w:tbl>
    <w:p>
      <w:pPr>
        <w:pStyle w:val="Heading2"/>
        <w:spacing w:before="160" w:after="60"/>
      </w:pPr>
      <w:r>
        <w:t>Farnum Center, Manchester, N.H.</w:t>
      </w:r>
    </w:p>
    <w:p>
      <w:pPr>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Farnum Center, Manchester, N.H. (pdf) (561.94 KB, April 2019, EPA 560-A-19-003) With more than 100,000 residents, Manchester is the largest city in the State of New Hampshire.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Farnum Center Recovery Treatment Center</w:t>
            </w:r>
          </w:p>
        </w:tc>
      </w:tr>
      <w:tr>
        <w:tc>
          <w:tcPr>
            <w:tcW w:type="dxa" w:w="1944"/>
            <w:shd w:fill="E9F2EC"/>
          </w:tcPr>
          <w:p>
            <w:r>
              <w:rPr>
                <w:b/>
              </w:rPr>
              <w:t>Official source</w:t>
            </w:r>
          </w:p>
        </w:tc>
        <w:tc>
          <w:tcPr>
            <w:tcW w:type="dxa" w:w="8568"/>
          </w:tcPr>
          <w:p>
            <w:hyperlink r:id="rId784">
              <w:r>
                <w:rPr>
                  <w:color w:val="1B6A8F"/>
                  <w:u w:val="single"/>
                </w:rPr>
                <w:t>Open official page</w:t>
              </w:r>
            </w:hyperlink>
            <w:r>
              <w:t xml:space="preserve"> (https://www.epa.gov/brownfields/r1-success-story-farnum-center-manchester-nh)</w:t>
            </w:r>
          </w:p>
        </w:tc>
      </w:tr>
      <w:tr>
        <w:tc>
          <w:tcPr>
            <w:tcW w:type="dxa" w:w="1944"/>
            <w:shd w:fill="E9F2EC"/>
          </w:tcPr>
          <w:p>
            <w:r>
              <w:rPr>
                <w:b/>
              </w:rPr>
              <w:t>Record ID</w:t>
            </w:r>
          </w:p>
        </w:tc>
        <w:tc>
          <w:tcPr>
            <w:tcW w:type="dxa" w:w="8568"/>
          </w:tcPr>
          <w:p>
            <w:r>
              <w:t>RERC-CASE-BROWNFIELDS-SUCCESS-STORIES-FARNUM-CENTER-MANCHESTER-N-H-NH-2019</w:t>
            </w:r>
          </w:p>
        </w:tc>
      </w:tr>
    </w:tbl>
    <w:p>
      <w:pPr>
        <w:pStyle w:val="Heading2"/>
        <w:spacing w:before="160" w:after="60"/>
      </w:pPr>
      <w:r>
        <w:t>Newport, New Hampshire (2025)</w:t>
      </w:r>
    </w:p>
    <w:p>
      <w:pPr>
        <w:spacing w:after="80"/>
      </w:pPr>
      <w:r>
        <w:rPr>
          <w:b/>
        </w:rPr>
        <w:t>Recreation Economy for Rural Communities</w:t>
      </w:r>
      <w:r>
        <w:t xml:space="preserve"> | Planning assistance example | New Hampshire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Newport, New Hampshire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biking and walking connectivity; climate resilience</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RERC-CASE-RERC-PARTNER-NEWPORT-NH-2025</w:t>
            </w:r>
          </w:p>
        </w:tc>
      </w:tr>
    </w:tbl>
    <w:p>
      <w:pPr>
        <w:pStyle w:val="Heading2"/>
        <w:spacing w:before="160" w:after="60"/>
      </w:pPr>
      <w:r>
        <w:t>Hilltop School, Somersworth, N.H.</w:t>
      </w:r>
    </w:p>
    <w:p>
      <w:pPr>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Hilltop School, Somersworth, N.H. (pdf) (1.5 MB, October 2021, EPA 560-F 21-190) A 150‐year‐old three‐story, brick building that for more than a century housed a school has been redeveloped into a building with office and gallery space as well as apartments.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Residential Apartments and Commercial Spaces; Elementary and High School; Assessment</w:t>
            </w:r>
          </w:p>
        </w:tc>
      </w:tr>
      <w:tr>
        <w:tc>
          <w:tcPr>
            <w:tcW w:type="dxa" w:w="1944"/>
            <w:shd w:fill="E9F2EC"/>
          </w:tcPr>
          <w:p>
            <w:r>
              <w:rPr>
                <w:b/>
              </w:rPr>
              <w:t>Official source</w:t>
            </w:r>
          </w:p>
        </w:tc>
        <w:tc>
          <w:tcPr>
            <w:tcW w:type="dxa" w:w="8568"/>
          </w:tcPr>
          <w:p>
            <w:hyperlink r:id="rId785">
              <w:r>
                <w:rPr>
                  <w:color w:val="1B6A8F"/>
                  <w:u w:val="single"/>
                </w:rPr>
                <w:t>Open official page</w:t>
              </w:r>
            </w:hyperlink>
            <w:r>
              <w:t xml:space="preserve"> (https://www.epa.gov/brownfields/r1-success-story-hilltop-school-somersworth-nh)</w:t>
            </w:r>
          </w:p>
        </w:tc>
      </w:tr>
      <w:tr>
        <w:tc>
          <w:tcPr>
            <w:tcW w:type="dxa" w:w="1944"/>
            <w:shd w:fill="E9F2EC"/>
          </w:tcPr>
          <w:p>
            <w:r>
              <w:rPr>
                <w:b/>
              </w:rPr>
              <w:t>Record ID</w:t>
            </w:r>
          </w:p>
        </w:tc>
        <w:tc>
          <w:tcPr>
            <w:tcW w:type="dxa" w:w="8568"/>
          </w:tcPr>
          <w:p>
            <w:r>
              <w:t>RERC-CASE-BROWNFIELDS-SUCCESS-STORIES-HILLTOP-SCHOOL-SOMERSWORTH-N-H-NH-2021</w:t>
            </w:r>
          </w:p>
        </w:tc>
      </w:tr>
    </w:tbl>
    <w:p>
      <w:pPr>
        <w:pStyle w:val="Heading2"/>
        <w:spacing w:before="160" w:after="60"/>
      </w:pPr>
      <w:r>
        <w:t>Barnegat Bay Climate Change Adaptation Strategy Development</w:t>
      </w:r>
    </w:p>
    <w:p>
      <w:pPr>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Environmental Protection Agency's Climate Ready Estuaries Program. BBP has used this and other funding to undertake several climate adaptation initiatives led by a stakeholder working group.</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Flooding - Coastal; Flooding - General; Flooding - Rainfall-induced; Shifting Species, Habitats, and Ecosystems; Economy</w:t>
            </w:r>
          </w:p>
        </w:tc>
      </w:tr>
      <w:tr>
        <w:tc>
          <w:tcPr>
            <w:tcW w:type="dxa" w:w="1944"/>
            <w:shd w:fill="E6F1F5"/>
          </w:tcPr>
          <w:p>
            <w:r>
              <w:rPr>
                <w:b/>
              </w:rPr>
              <w:t>Official source</w:t>
            </w:r>
          </w:p>
        </w:tc>
        <w:tc>
          <w:tcPr>
            <w:tcW w:type="dxa" w:w="8568"/>
          </w:tcPr>
          <w:p>
            <w:hyperlink r:id="rId786">
              <w:r>
                <w:rPr>
                  <w:color w:val="1B6A8F"/>
                  <w:u w:val="single"/>
                </w:rPr>
                <w:t>Open official page</w:t>
              </w:r>
            </w:hyperlink>
            <w:r>
              <w:t xml:space="preserve"> (https://toolkit.climate.gov/case-study/barnegat-bay-climate-change-adaptation-strategy-development)</w:t>
            </w:r>
          </w:p>
        </w:tc>
      </w:tr>
      <w:tr>
        <w:tc>
          <w:tcPr>
            <w:tcW w:type="dxa" w:w="1944"/>
            <w:shd w:fill="E6F1F5"/>
          </w:tcPr>
          <w:p>
            <w:r>
              <w:rPr>
                <w:b/>
              </w:rPr>
              <w:t>Record ID</w:t>
            </w:r>
          </w:p>
        </w:tc>
        <w:tc>
          <w:tcPr>
            <w:tcW w:type="dxa" w:w="8568"/>
          </w:tcPr>
          <w:p>
            <w:r>
              <w:t>RERC-CASE-US-CLIMATE-RESILIENCE-TOOLKIT-BARNEGAT-BAY-CLIMATE-CHANGE-ADAPTATION-STRATEGY-DEVELOPMENT-NJ-2009</w:t>
            </w:r>
          </w:p>
        </w:tc>
      </w:tr>
    </w:tbl>
    <w:p>
      <w:pPr>
        <w:pStyle w:val="Heading2"/>
        <w:spacing w:before="160" w:after="60"/>
      </w:pPr>
      <w:r>
        <w:t>Passaic, New Jersey Local Foods, Local Places Summary Report</w:t>
      </w:r>
    </w:p>
    <w:p>
      <w:pPr>
        <w:spacing w:after="80"/>
      </w:pPr>
      <w:r>
        <w:rPr>
          <w:b/>
        </w:rPr>
        <w:t>Local Foods, Local Places</w:t>
      </w:r>
      <w:r>
        <w:t xml:space="preserve"> | Planning assistance example | New Jersey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Passaic, New Jersey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Entrepreneurship; Action Planning;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RERC-CASE-LFLP-PASSAIC-NJ-2016-EPA-SUMMARY-REPORT</w:t>
            </w:r>
          </w:p>
        </w:tc>
      </w:tr>
    </w:tbl>
    <w:p>
      <w:pPr>
        <w:pStyle w:val="Heading2"/>
        <w:spacing w:before="160" w:after="60"/>
      </w:pPr>
      <w:r>
        <w:t>Woodbridge Township, NJ: Bringing Clean Energy to an Abandoned Waterfront</w:t>
      </w:r>
    </w:p>
    <w:p>
      <w:pPr>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Bringing Clean Energy to An aerial shot of the Heyden Newport an Abandoned Waterfront Chemical Corp. manufacturing plant Woodbridge, New Jersey in Woodbridge Township, New Jersey, in 1957.</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Woodbridge Waterfront Park; EPA CERCLA 128(a)</w:t>
            </w:r>
          </w:p>
        </w:tc>
      </w:tr>
      <w:tr>
        <w:tc>
          <w:tcPr>
            <w:tcW w:type="dxa" w:w="1944"/>
            <w:shd w:fill="E6F1F5"/>
          </w:tcPr>
          <w:p>
            <w:r>
              <w:rPr>
                <w:b/>
              </w:rPr>
              <w:t>Official source</w:t>
            </w:r>
          </w:p>
        </w:tc>
        <w:tc>
          <w:tcPr>
            <w:tcW w:type="dxa" w:w="8568"/>
          </w:tcPr>
          <w:p>
            <w:hyperlink r:id="rId787">
              <w:r>
                <w:rPr>
                  <w:color w:val="1B6A8F"/>
                  <w:u w:val="single"/>
                </w:rPr>
                <w:t>Open official page</w:t>
              </w:r>
            </w:hyperlink>
            <w:r>
              <w:t xml:space="preserve"> (https://www.epa.gov/brownfields/woodbridge-township-nj-bringing-clean-energy-abandoned-waterfront)</w:t>
            </w:r>
          </w:p>
        </w:tc>
      </w:tr>
      <w:tr>
        <w:tc>
          <w:tcPr>
            <w:tcW w:type="dxa" w:w="1944"/>
            <w:shd w:fill="E6F1F5"/>
          </w:tcPr>
          <w:p>
            <w:r>
              <w:rPr>
                <w:b/>
              </w:rPr>
              <w:t>Record ID</w:t>
            </w:r>
          </w:p>
        </w:tc>
        <w:tc>
          <w:tcPr>
            <w:tcW w:type="dxa" w:w="8568"/>
          </w:tcPr>
          <w:p>
            <w:r>
              <w:t>RERC-CASE-BROWNFIELDS-SUCCESS-STORIES-WOODBRIDGE-TOWNSHIP-NJ-BRINGING-CLEAN-ENERGY-TO-AN-ABANDONED-WATERFRONT-NJ-2016</w:t>
            </w:r>
          </w:p>
        </w:tc>
      </w:tr>
    </w:tbl>
    <w:p>
      <w:pPr>
        <w:pStyle w:val="Heading2"/>
        <w:spacing w:before="160" w:after="60"/>
      </w:pPr>
      <w:r>
        <w:t>Albuquerque, New Mexico Local Foods, Local Places Summary Report</w:t>
      </w:r>
    </w:p>
    <w:p>
      <w:pPr>
        <w:spacing w:after="80"/>
      </w:pPr>
      <w:r>
        <w:rPr>
          <w:b/>
        </w:rPr>
        <w:t>Local Foods, Local Places</w:t>
      </w:r>
      <w:r>
        <w:t xml:space="preserve"> | Planning assistance example | New Mexico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Albuquerque, New Mexico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Hub; Commercial Kitchen; Healthy Food Access; Brownfields Reuse; Entrepreneurship</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RERC-CASE-LFLP-ALBUQUERQUE-NM-2017-EPA-SUMMARY-REPORT</w:t>
            </w:r>
          </w:p>
        </w:tc>
      </w:tr>
    </w:tbl>
    <w:p>
      <w:pPr>
        <w:pStyle w:val="Heading2"/>
        <w:spacing w:before="160" w:after="60"/>
      </w:pPr>
      <w:r>
        <w:t>Conserving Groundwater in the Ogallala Aquifer with Water Rights Lease Agreements</w:t>
      </w:r>
    </w:p>
    <w:p>
      <w:pPr>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Water Quality; Agriculture and Food Supply; Aquatic and Marine Resources; Multiple or All Assets; People; Water Infrastructure - General</w:t>
            </w:r>
          </w:p>
        </w:tc>
      </w:tr>
      <w:tr>
        <w:tc>
          <w:tcPr>
            <w:tcW w:type="dxa" w:w="1944"/>
            <w:shd w:fill="E6F1F5"/>
          </w:tcPr>
          <w:p>
            <w:r>
              <w:rPr>
                <w:b/>
              </w:rPr>
              <w:t>Official source</w:t>
            </w:r>
          </w:p>
        </w:tc>
        <w:tc>
          <w:tcPr>
            <w:tcW w:type="dxa" w:w="8568"/>
          </w:tcPr>
          <w:p>
            <w:hyperlink r:id="rId788">
              <w:r>
                <w:rPr>
                  <w:color w:val="1B6A8F"/>
                  <w:u w:val="single"/>
                </w:rPr>
                <w:t>Open official page</w:t>
              </w:r>
            </w:hyperlink>
            <w:r>
              <w:t xml:space="preserve"> (https://toolkit.climate.gov/case-study/conserving-groundwater-ogallala-aquifer-water-rights-lease-agreements)</w:t>
            </w:r>
          </w:p>
        </w:tc>
      </w:tr>
      <w:tr>
        <w:tc>
          <w:tcPr>
            <w:tcW w:type="dxa" w:w="1944"/>
            <w:shd w:fill="E6F1F5"/>
          </w:tcPr>
          <w:p>
            <w:r>
              <w:rPr>
                <w:b/>
              </w:rPr>
              <w:t>Record ID</w:t>
            </w:r>
          </w:p>
        </w:tc>
        <w:tc>
          <w:tcPr>
            <w:tcW w:type="dxa" w:w="8568"/>
          </w:tcPr>
          <w:p>
            <w:r>
              <w:t>RERC-CASE-US-CLIMATE-RESILIENCE-TOOLKIT-CONSERVING-GROUNDWATER-IN-THE-OGALLALA-AQUIFER-WITH-WATER-RIGHTS-LEASE-AGREEMENTS-NM-202</w:t>
            </w:r>
          </w:p>
        </w:tc>
      </w:tr>
    </w:tbl>
    <w:p>
      <w:pPr>
        <w:pStyle w:val="Heading2"/>
        <w:spacing w:before="160" w:after="60"/>
      </w:pPr>
      <w:r>
        <w:t>Farmington, New Mexico Local Foods, Local Places Summary Report</w:t>
      </w:r>
    </w:p>
    <w:p>
      <w:pPr>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2018, Farmington, New Mexico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 Entrepreneurship</w:t>
            </w:r>
          </w:p>
        </w:tc>
      </w:tr>
      <w:tr>
        <w:tc>
          <w:tcPr>
            <w:tcW w:type="dxa" w:w="1944"/>
            <w:shd w:fill="E9F2EC"/>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9F2EC"/>
          </w:tcPr>
          <w:p>
            <w:r>
              <w:rPr>
                <w:b/>
              </w:rPr>
              <w:t>Record ID</w:t>
            </w:r>
          </w:p>
        </w:tc>
        <w:tc>
          <w:tcPr>
            <w:tcW w:type="dxa" w:w="8568"/>
          </w:tcPr>
          <w:p>
            <w:r>
              <w:t>RERC-CASE-LFLP-FARMINGTON-NM-2018-EPA-SUMMARY-REPORT</w:t>
            </w:r>
          </w:p>
        </w:tc>
      </w:tr>
    </w:tbl>
    <w:p>
      <w:pPr>
        <w:pStyle w:val="Heading2"/>
        <w:spacing w:before="160" w:after="60"/>
      </w:pPr>
      <w:r>
        <w:t>Grants, New Mexico (2019)</w:t>
      </w:r>
    </w:p>
    <w:p>
      <w:pPr>
        <w:spacing w:after="80"/>
      </w:pPr>
      <w:r>
        <w:rPr>
          <w:b/>
        </w:rPr>
        <w:t>Recreation Economy for Rural Communities</w:t>
      </w:r>
      <w:r>
        <w:t xml:space="preserve"> | Planning assistance example | New Mexico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Grants, New Mexico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RERC-CASE-RERC-PARTNER-GRANTS-NM-2019</w:t>
            </w:r>
          </w:p>
        </w:tc>
      </w:tr>
    </w:tbl>
    <w:p>
      <w:pPr>
        <w:pStyle w:val="Heading2"/>
        <w:spacing w:before="160" w:after="60"/>
      </w:pPr>
      <w:r>
        <w:t>Drought Response and Recovery Project for Water Utilities in Las Vegas, NM</w:t>
      </w:r>
    </w:p>
    <w:p>
      <w:pPr>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Environmental Protection Agency's storymap contains case studies and videos that describe the experiences of small and medium-sized drinking water utilities that successfully responded to drought. Explore the story of Las Vegas, New Mexico.</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Water Infrastructure - General</w:t>
            </w:r>
          </w:p>
        </w:tc>
      </w:tr>
      <w:tr>
        <w:tc>
          <w:tcPr>
            <w:tcW w:type="dxa" w:w="1944"/>
            <w:shd w:fill="E9F2EC"/>
          </w:tcPr>
          <w:p>
            <w:r>
              <w:rPr>
                <w:b/>
              </w:rPr>
              <w:t>Official source</w:t>
            </w:r>
          </w:p>
        </w:tc>
        <w:tc>
          <w:tcPr>
            <w:tcW w:type="dxa" w:w="8568"/>
          </w:tcPr>
          <w:p>
            <w:hyperlink r:id="rId789">
              <w:r>
                <w:rPr>
                  <w:color w:val="1B6A8F"/>
                  <w:u w:val="single"/>
                </w:rPr>
                <w:t>Open official page</w:t>
              </w:r>
            </w:hyperlink>
            <w:r>
              <w:t xml:space="preserve"> (https://toolkit.climate.gov/case-study/drought-response-and-recovery-project-water-utilities-las-vegas-nm)</w:t>
            </w:r>
          </w:p>
        </w:tc>
      </w:tr>
      <w:tr>
        <w:tc>
          <w:tcPr>
            <w:tcW w:type="dxa" w:w="1944"/>
            <w:shd w:fill="E9F2EC"/>
          </w:tcPr>
          <w:p>
            <w:r>
              <w:rPr>
                <w:b/>
              </w:rPr>
              <w:t>Record ID</w:t>
            </w:r>
          </w:p>
        </w:tc>
        <w:tc>
          <w:tcPr>
            <w:tcW w:type="dxa" w:w="8568"/>
          </w:tcPr>
          <w:p>
            <w:r>
              <w:t>RERC-CASE-US-CLIMATE-RESILIENCE-TOOLKIT-DROUGHT-RESPONSE-AND-RECOVERY-PROJECT-FOR-WATER-UTILITIES-IN-LAS-VEGAS-NM-NM-2022</w:t>
            </w:r>
          </w:p>
        </w:tc>
      </w:tr>
    </w:tbl>
    <w:p>
      <w:pPr>
        <w:pStyle w:val="Heading2"/>
        <w:spacing w:before="160" w:after="60"/>
      </w:pPr>
      <w:r>
        <w:t>Freeze Drying Crops for Increased Climate Change Resilience in New Mexico</w:t>
      </w:r>
    </w:p>
    <w:p>
      <w:pPr>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As a result of climate change , average temperatures in New Mexico may increase by up to 7°F over the next 50 years, decreasing water availability and subjecting crops to heat and drought stress. In response, Backyard Farms, a farm with multiple sites throughout southern New Mexico, freeze dries the crops of farmers throughout the state to decrease the food lost to extreme weather.</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Changing Seasons; Drought; Flooding - General; Multiple or All Hazards; Agriculture and Food Supply; Economy; Multiple or All Assets</w:t>
            </w:r>
          </w:p>
        </w:tc>
      </w:tr>
      <w:tr>
        <w:tc>
          <w:tcPr>
            <w:tcW w:type="dxa" w:w="1944"/>
            <w:shd w:fill="E6F1F5"/>
          </w:tcPr>
          <w:p>
            <w:r>
              <w:rPr>
                <w:b/>
              </w:rPr>
              <w:t>Official source</w:t>
            </w:r>
          </w:p>
        </w:tc>
        <w:tc>
          <w:tcPr>
            <w:tcW w:type="dxa" w:w="8568"/>
          </w:tcPr>
          <w:p>
            <w:hyperlink r:id="rId790">
              <w:r>
                <w:rPr>
                  <w:color w:val="1B6A8F"/>
                  <w:u w:val="single"/>
                </w:rPr>
                <w:t>Open official page</w:t>
              </w:r>
            </w:hyperlink>
            <w:r>
              <w:t xml:space="preserve"> (https://toolkit.climate.gov/case-study/freeze-drying-crops-increased-climate-change-resilience-new-mexico)</w:t>
            </w:r>
          </w:p>
        </w:tc>
      </w:tr>
      <w:tr>
        <w:tc>
          <w:tcPr>
            <w:tcW w:type="dxa" w:w="1944"/>
            <w:shd w:fill="E6F1F5"/>
          </w:tcPr>
          <w:p>
            <w:r>
              <w:rPr>
                <w:b/>
              </w:rPr>
              <w:t>Record ID</w:t>
            </w:r>
          </w:p>
        </w:tc>
        <w:tc>
          <w:tcPr>
            <w:tcW w:type="dxa" w:w="8568"/>
          </w:tcPr>
          <w:p>
            <w:r>
              <w:t>RERC-CASE-US-CLIMATE-RESILIENCE-TOOLKIT-FREEZE-DRYING-CROPS-FOR-INCREASED-CLIMATE-CHANGE-RESILIENCE-IN-NEW-MEXICO-NM-2024</w:t>
            </w:r>
          </w:p>
        </w:tc>
      </w:tr>
    </w:tbl>
    <w:p>
      <w:pPr>
        <w:pStyle w:val="Heading2"/>
        <w:spacing w:before="160" w:after="60"/>
      </w:pPr>
      <w:r>
        <w:t>Restoring Rangelands in Northern New Mexico with Keyline Design</w:t>
      </w:r>
    </w:p>
    <w:p>
      <w:pPr>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Extreme Heat; Agriculture and Food Supply</w:t>
            </w:r>
          </w:p>
        </w:tc>
      </w:tr>
      <w:tr>
        <w:tc>
          <w:tcPr>
            <w:tcW w:type="dxa" w:w="1944"/>
            <w:shd w:fill="E9F2EC"/>
          </w:tcPr>
          <w:p>
            <w:r>
              <w:rPr>
                <w:b/>
              </w:rPr>
              <w:t>Official source</w:t>
            </w:r>
          </w:p>
        </w:tc>
        <w:tc>
          <w:tcPr>
            <w:tcW w:type="dxa" w:w="8568"/>
          </w:tcPr>
          <w:p>
            <w:hyperlink r:id="rId791">
              <w:r>
                <w:rPr>
                  <w:color w:val="1B6A8F"/>
                  <w:u w:val="single"/>
                </w:rPr>
                <w:t>Open official page</w:t>
              </w:r>
            </w:hyperlink>
            <w:r>
              <w:t xml:space="preserve"> (https://toolkit.climate.gov/case-study/restoring-rangelands-northern-new-mexico-keyline-design)</w:t>
            </w:r>
          </w:p>
        </w:tc>
      </w:tr>
      <w:tr>
        <w:tc>
          <w:tcPr>
            <w:tcW w:type="dxa" w:w="1944"/>
            <w:shd w:fill="E9F2EC"/>
          </w:tcPr>
          <w:p>
            <w:r>
              <w:rPr>
                <w:b/>
              </w:rPr>
              <w:t>Record ID</w:t>
            </w:r>
          </w:p>
        </w:tc>
        <w:tc>
          <w:tcPr>
            <w:tcW w:type="dxa" w:w="8568"/>
          </w:tcPr>
          <w:p>
            <w:r>
              <w:t>RERC-CASE-US-CLIMATE-RESILIENCE-TOOLKIT-RESTORING-RANGELANDS-IN-NORTHERN-NEW-MEXICO-WITH-KEYLINE-DESIGN-NM-2024</w:t>
            </w:r>
          </w:p>
        </w:tc>
      </w:tr>
    </w:tbl>
    <w:p>
      <w:pPr>
        <w:pStyle w:val="Heading2"/>
        <w:spacing w:before="160" w:after="60"/>
      </w:pPr>
      <w:r>
        <w:t>The New Earth Project Pilot: Climate Change Mitigation Through Food Waste Reduction</w:t>
      </w:r>
    </w:p>
    <w:p>
      <w:pPr>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Agriculture and Food Supply; Cultural and Community Services</w:t>
            </w:r>
          </w:p>
        </w:tc>
      </w:tr>
      <w:tr>
        <w:tc>
          <w:tcPr>
            <w:tcW w:type="dxa" w:w="1944"/>
            <w:shd w:fill="E6F1F5"/>
          </w:tcPr>
          <w:p>
            <w:r>
              <w:rPr>
                <w:b/>
              </w:rPr>
              <w:t>Official source</w:t>
            </w:r>
          </w:p>
        </w:tc>
        <w:tc>
          <w:tcPr>
            <w:tcW w:type="dxa" w:w="8568"/>
          </w:tcPr>
          <w:p>
            <w:hyperlink r:id="rId792">
              <w:r>
                <w:rPr>
                  <w:color w:val="1B6A8F"/>
                  <w:u w:val="single"/>
                </w:rPr>
                <w:t>Open official page</w:t>
              </w:r>
            </w:hyperlink>
            <w:r>
              <w:t xml:space="preserve"> (https://toolkit.climate.gov/case-study/new-earth-project-pilot-climate-change-mitigation-through-food-waste-reduction)</w:t>
            </w:r>
          </w:p>
        </w:tc>
      </w:tr>
      <w:tr>
        <w:tc>
          <w:tcPr>
            <w:tcW w:type="dxa" w:w="1944"/>
            <w:shd w:fill="E6F1F5"/>
          </w:tcPr>
          <w:p>
            <w:r>
              <w:rPr>
                <w:b/>
              </w:rPr>
              <w:t>Record ID</w:t>
            </w:r>
          </w:p>
        </w:tc>
        <w:tc>
          <w:tcPr>
            <w:tcW w:type="dxa" w:w="8568"/>
          </w:tcPr>
          <w:p>
            <w:r>
              <w:t>RERC-CASE-US-CLIMATE-RESILIENCE-TOOLKIT-THE-NEW-EARTH-PROJECT-PILOT-CLIMATE-CHANGE-MITIGATION-THROUGH-FOOD-WASTE-REDUCTION-NM-20</w:t>
            </w:r>
          </w:p>
        </w:tc>
      </w:tr>
    </w:tbl>
    <w:p>
      <w:pPr>
        <w:pStyle w:val="Heading2"/>
        <w:spacing w:before="160" w:after="60"/>
      </w:pPr>
      <w:r>
        <w:t>Silver City, NM: The Silver Lining in an Abandoned Hospital</w:t>
      </w:r>
    </w:p>
    <w:p>
      <w:pPr>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Hospital; Brownfields Assessment Grant,</w:t>
            </w:r>
          </w:p>
        </w:tc>
      </w:tr>
      <w:tr>
        <w:tc>
          <w:tcPr>
            <w:tcW w:type="dxa" w:w="1944"/>
            <w:shd w:fill="E9F2EC"/>
          </w:tcPr>
          <w:p>
            <w:r>
              <w:rPr>
                <w:b/>
              </w:rPr>
              <w:t>Official source</w:t>
            </w:r>
          </w:p>
        </w:tc>
        <w:tc>
          <w:tcPr>
            <w:tcW w:type="dxa" w:w="8568"/>
          </w:tcPr>
          <w:p>
            <w:hyperlink r:id="rId793">
              <w:r>
                <w:rPr>
                  <w:color w:val="1B6A8F"/>
                  <w:u w:val="single"/>
                </w:rPr>
                <w:t>Open official page</w:t>
              </w:r>
            </w:hyperlink>
            <w:r>
              <w:t xml:space="preserve"> (https://www.epa.gov/brownfields/silver-city-nm-silver-lining-abandoned-hospital)</w:t>
            </w:r>
          </w:p>
        </w:tc>
      </w:tr>
      <w:tr>
        <w:tc>
          <w:tcPr>
            <w:tcW w:type="dxa" w:w="1944"/>
            <w:shd w:fill="E9F2EC"/>
          </w:tcPr>
          <w:p>
            <w:r>
              <w:rPr>
                <w:b/>
              </w:rPr>
              <w:t>Record ID</w:t>
            </w:r>
          </w:p>
        </w:tc>
        <w:tc>
          <w:tcPr>
            <w:tcW w:type="dxa" w:w="8568"/>
          </w:tcPr>
          <w:p>
            <w:r>
              <w:t>RERC-CASE-BROWNFIELDS-SUCCESS-STORIES-SILVER-CITY-NM-THE-SILVER-LINING-IN-AN-ABANDONED-HOSPITAL-NM-2020</w:t>
            </w:r>
          </w:p>
        </w:tc>
      </w:tr>
    </w:tbl>
    <w:p>
      <w:pPr>
        <w:pStyle w:val="Heading2"/>
        <w:spacing w:before="160" w:after="60"/>
      </w:pPr>
      <w:r>
        <w:t>Silver City, New Mexico Local Foods, Local Places Summary Report</w:t>
      </w:r>
    </w:p>
    <w:p>
      <w:pPr>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Silver City, New Mexico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Economic Development</w:t>
            </w:r>
          </w:p>
        </w:tc>
      </w:tr>
      <w:tr>
        <w:tc>
          <w:tcPr>
            <w:tcW w:type="dxa" w:w="1944"/>
            <w:shd w:fill="E6F1F5"/>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6F1F5"/>
          </w:tcPr>
          <w:p>
            <w:r>
              <w:rPr>
                <w:b/>
              </w:rPr>
              <w:t>Record ID</w:t>
            </w:r>
          </w:p>
        </w:tc>
        <w:tc>
          <w:tcPr>
            <w:tcW w:type="dxa" w:w="8568"/>
          </w:tcPr>
          <w:p>
            <w:r>
              <w:t>RERC-CASE-LFLP-SILVER-CITY-NM-2018-EPA-SUMMARY-REPORT</w:t>
            </w:r>
          </w:p>
        </w:tc>
      </w:tr>
    </w:tbl>
    <w:p>
      <w:pPr>
        <w:pStyle w:val="Heading2"/>
        <w:spacing w:before="160" w:after="60"/>
      </w:pPr>
      <w:r>
        <w:t>Akwesasne, New York (2022)</w:t>
      </w:r>
    </w:p>
    <w:p>
      <w:pPr>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Akwesasne, New York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riverfront and water access;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RERC-CASE-RERC-PARTNER-AKWESASNE-NY-2022</w:t>
            </w:r>
          </w:p>
        </w:tc>
      </w:tr>
    </w:tbl>
    <w:p>
      <w:pPr>
        <w:pStyle w:val="Heading2"/>
        <w:spacing w:before="160" w:after="60"/>
      </w:pPr>
      <w:r>
        <w:t>New Police Station Strengthens Safety and Community Partnerships</w:t>
      </w:r>
    </w:p>
    <w:p>
      <w:pPr>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First Responders; public safety; local government facilities</w:t>
            </w:r>
          </w:p>
        </w:tc>
      </w:tr>
      <w:tr>
        <w:tc>
          <w:tcPr>
            <w:tcW w:type="dxa" w:w="1944"/>
            <w:shd w:fill="E6F1F5"/>
          </w:tcPr>
          <w:p>
            <w:r>
              <w:rPr>
                <w:b/>
              </w:rPr>
              <w:t>Official source</w:t>
            </w:r>
          </w:p>
        </w:tc>
        <w:tc>
          <w:tcPr>
            <w:tcW w:type="dxa" w:w="8568"/>
          </w:tcPr>
          <w:p>
            <w:hyperlink r:id="rId794">
              <w:r>
                <w:rPr>
                  <w:color w:val="1B6A8F"/>
                  <w:u w:val="single"/>
                </w:rPr>
                <w:t>Open official page</w:t>
              </w:r>
            </w:hyperlink>
            <w:r>
              <w:t xml:space="preserve"> (https://www.rd.usda.gov/newsroom/success-stories/new-police-station-strengthens-safety-and-community-partnerships)</w:t>
            </w:r>
          </w:p>
        </w:tc>
      </w:tr>
      <w:tr>
        <w:tc>
          <w:tcPr>
            <w:tcW w:type="dxa" w:w="1944"/>
            <w:shd w:fill="E6F1F5"/>
          </w:tcPr>
          <w:p>
            <w:r>
              <w:rPr>
                <w:b/>
              </w:rPr>
              <w:t>Record ID</w:t>
            </w:r>
          </w:p>
        </w:tc>
        <w:tc>
          <w:tcPr>
            <w:tcW w:type="dxa" w:w="8568"/>
          </w:tcPr>
          <w:p>
            <w:r>
              <w:t>RERC-CASE-USDA-RD-SUCCESS-STORIES-NEW-POLICE-STATION-STRENGTHENS-SAFETY-AND-COMMUNITY-PARTNERSHIPS-NY-2026</w:t>
            </w:r>
          </w:p>
        </w:tc>
      </w:tr>
    </w:tbl>
    <w:p>
      <w:pPr>
        <w:pStyle w:val="Heading2"/>
        <w:spacing w:before="160" w:after="60"/>
      </w:pPr>
      <w:r>
        <w:t>Cambridge, New York (2019)</w:t>
      </w:r>
    </w:p>
    <w:p>
      <w:pPr>
        <w:spacing w:after="80"/>
      </w:pPr>
      <w:r>
        <w:rPr>
          <w:b/>
        </w:rPr>
        <w:t>Recreation Economy for Rural Communities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Cambridge, New York received EPA planning assistance to connect outdoor recreation with outdoor recreation economy, main street revitalization, small business development.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small business development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RERC-CASE-RERC-PARTNER-CAMBRIDGE-NY-2019</w:t>
            </w:r>
          </w:p>
        </w:tc>
      </w:tr>
    </w:tbl>
    <w:p>
      <w:pPr>
        <w:pStyle w:val="Heading2"/>
        <w:spacing w:before="160" w:after="60"/>
      </w:pPr>
      <w:r>
        <w:t>Canton, New York Local Foods, Local Places Summary Report</w:t>
      </w:r>
    </w:p>
    <w:p>
      <w:pPr>
        <w:spacing w:after="80"/>
      </w:pPr>
      <w:r>
        <w:rPr>
          <w:b/>
        </w:rPr>
        <w:t>Local Foods, Local Places</w:t>
      </w:r>
      <w:r>
        <w:t xml:space="preserve"> | Planning assistance example | New York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Canton, New York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RERC-CASE-LFLP-CANTON-NY-2015-EPA-SUMMARY-REPORT</w:t>
            </w:r>
          </w:p>
        </w:tc>
      </w:tr>
    </w:tbl>
    <w:p>
      <w:pPr>
        <w:pStyle w:val="Heading2"/>
        <w:spacing w:before="160" w:after="60"/>
      </w:pPr>
      <w:r>
        <w:t>Cortland, New York Local Foods, Local Places Summary Report</w:t>
      </w:r>
    </w:p>
    <w:p>
      <w:pPr>
        <w:spacing w:after="80"/>
      </w:pPr>
      <w:r>
        <w:rPr>
          <w:b/>
        </w:rPr>
        <w:t>Local Foods, Local Places</w:t>
      </w:r>
      <w:r>
        <w:t xml:space="preserve"> | Planning assistance example | New York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2018, Cortland, New York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Brownfields Reuse</w:t>
            </w:r>
          </w:p>
        </w:tc>
      </w:tr>
      <w:tr>
        <w:tc>
          <w:tcPr>
            <w:tcW w:type="dxa" w:w="1944"/>
            <w:shd w:fill="E9F2EC"/>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9F2EC"/>
          </w:tcPr>
          <w:p>
            <w:r>
              <w:rPr>
                <w:b/>
              </w:rPr>
              <w:t>Record ID</w:t>
            </w:r>
          </w:p>
        </w:tc>
        <w:tc>
          <w:tcPr>
            <w:tcW w:type="dxa" w:w="8568"/>
          </w:tcPr>
          <w:p>
            <w:r>
              <w:t>RERC-CASE-LFLP-CORTLAND-NY-2018-EPA-SUMMARY-REPORT</w:t>
            </w:r>
          </w:p>
        </w:tc>
      </w:tr>
    </w:tbl>
    <w:p>
      <w:pPr>
        <w:pStyle w:val="Heading2"/>
        <w:spacing w:before="160" w:after="60"/>
      </w:pPr>
      <w:r>
        <w:t>Fulton, New York (2025)</w:t>
      </w:r>
    </w:p>
    <w:p>
      <w:pPr>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Fulton, New York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riverfront and water access; brownfields and land reuse</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RERC-CASE-RERC-PARTNER-FULTON-NY-2025</w:t>
            </w:r>
          </w:p>
        </w:tc>
      </w:tr>
    </w:tbl>
    <w:p>
      <w:pPr>
        <w:pStyle w:val="Heading2"/>
        <w:spacing w:before="160" w:after="60"/>
      </w:pPr>
      <w:r>
        <w:t>Granville, New York (2022)</w:t>
      </w:r>
    </w:p>
    <w:p>
      <w:pPr>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Granville, New York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biking and walking connectivity; riverfront and water access; public health</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RERC-CASE-RERC-PARTNER-GRANVILLE-NY-2022</w:t>
            </w:r>
          </w:p>
        </w:tc>
      </w:tr>
    </w:tbl>
    <w:p>
      <w:pPr>
        <w:pStyle w:val="Heading2"/>
        <w:spacing w:before="160" w:after="60"/>
      </w:pPr>
      <w:r>
        <w:t>Greenwich, New York Local Foods, Local Places Summary Report</w:t>
      </w:r>
    </w:p>
    <w:p>
      <w:pPr>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Greenwich, New York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RERC-CASE-LFLP-GREENWICH-NY-2017-EPA-SUMMARY-REPORT</w:t>
            </w:r>
          </w:p>
        </w:tc>
      </w:tr>
    </w:tbl>
    <w:p>
      <w:pPr>
        <w:pStyle w:val="Heading2"/>
        <w:spacing w:before="160" w:after="60"/>
      </w:pPr>
      <w:r>
        <w:t>Hamilton County, New York (2025)</w:t>
      </w:r>
    </w:p>
    <w:p>
      <w:pPr>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Hamilton County, New York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small business development; housing access; natural resource stewardship</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RERC-CASE-RERC-PARTNER-HAMILTON-COUNTY-NY-2025</w:t>
            </w:r>
          </w:p>
        </w:tc>
      </w:tr>
    </w:tbl>
    <w:p>
      <w:pPr>
        <w:pStyle w:val="Heading2"/>
        <w:spacing w:before="160" w:after="60"/>
      </w:pPr>
      <w:r>
        <w:t>Jamestown, New York Local Foods, Local Places Summary Report</w:t>
      </w:r>
    </w:p>
    <w:p>
      <w:pPr>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Jamestown, New York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Community Garden</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RERC-CASE-LFLP-JAMESTOWN-NY-2017-EPA-SUMMARY-REPORT</w:t>
            </w:r>
          </w:p>
        </w:tc>
      </w:tr>
    </w:tbl>
    <w:p>
      <w:pPr>
        <w:pStyle w:val="Heading2"/>
        <w:spacing w:before="160" w:after="60"/>
      </w:pPr>
      <w:r>
        <w:t>Jay, New York (2025)</w:t>
      </w:r>
    </w:p>
    <w:p>
      <w:pPr>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Jay, New York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public health</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RERC-CASE-RERC-PARTNER-JAY-NY-2025</w:t>
            </w:r>
          </w:p>
        </w:tc>
      </w:tr>
    </w:tbl>
    <w:p>
      <w:pPr>
        <w:pStyle w:val="Heading2"/>
        <w:spacing w:before="160" w:after="60"/>
      </w:pPr>
      <w:r>
        <w:t>Keeseville, New York Local Foods, Local Places Summary Report</w:t>
      </w:r>
    </w:p>
    <w:p>
      <w:pPr>
        <w:spacing w:after="80"/>
      </w:pPr>
      <w:r>
        <w:rPr>
          <w:b/>
        </w:rPr>
        <w:t>Local Foods, Local Places</w:t>
      </w:r>
      <w:r>
        <w:t xml:space="preserve"> | Planning assistance example | New York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2016, Keeseville, New York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w:t>
            </w:r>
          </w:p>
        </w:tc>
      </w:tr>
      <w:tr>
        <w:tc>
          <w:tcPr>
            <w:tcW w:type="dxa" w:w="1944"/>
            <w:shd w:fill="E6F1F5"/>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6F1F5"/>
          </w:tcPr>
          <w:p>
            <w:r>
              <w:rPr>
                <w:b/>
              </w:rPr>
              <w:t>Record ID</w:t>
            </w:r>
          </w:p>
        </w:tc>
        <w:tc>
          <w:tcPr>
            <w:tcW w:type="dxa" w:w="8568"/>
          </w:tcPr>
          <w:p>
            <w:r>
              <w:t>RERC-CASE-LFLP-KEESEVILLE-NY-2016-EPA-SUMMARY-REPORT</w:t>
            </w:r>
          </w:p>
        </w:tc>
      </w:tr>
    </w:tbl>
    <w:p>
      <w:pPr>
        <w:pStyle w:val="Heading2"/>
        <w:spacing w:before="160" w:after="60"/>
      </w:pPr>
      <w:r>
        <w:t>Malone, New York Local Foods, Local Places Summary Report</w:t>
      </w:r>
    </w:p>
    <w:p>
      <w:pPr>
        <w:spacing w:after="80"/>
      </w:pPr>
      <w:r>
        <w:rPr>
          <w:b/>
        </w:rPr>
        <w:t>Local Foods, Local Places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Malone, New York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w:t>
            </w:r>
          </w:p>
        </w:tc>
      </w:tr>
      <w:tr>
        <w:tc>
          <w:tcPr>
            <w:tcW w:type="dxa" w:w="1944"/>
            <w:shd w:fill="E9F2EC"/>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9F2EC"/>
          </w:tcPr>
          <w:p>
            <w:r>
              <w:rPr>
                <w:b/>
              </w:rPr>
              <w:t>Record ID</w:t>
            </w:r>
          </w:p>
        </w:tc>
        <w:tc>
          <w:tcPr>
            <w:tcW w:type="dxa" w:w="8568"/>
          </w:tcPr>
          <w:p>
            <w:r>
              <w:t>RERC-CASE-LFLP-MALONE-NY-2019-EPA-SUMMARY-REPORT</w:t>
            </w:r>
          </w:p>
        </w:tc>
      </w:tr>
    </w:tbl>
    <w:p>
      <w:pPr>
        <w:pStyle w:val="Heading2"/>
        <w:spacing w:before="160" w:after="60"/>
      </w:pPr>
      <w:r>
        <w:t>Working Together to Keep the Lights on in New York City</w:t>
      </w:r>
    </w:p>
    <w:p>
      <w:pPr>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the wake of Hurricane Sandy, Con Edison examined the future vulnerability of electrical infrastructure. Based on the results, they took action to increase their resilience.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Flooding - General; Energy and Utilities</w:t>
            </w:r>
          </w:p>
        </w:tc>
      </w:tr>
      <w:tr>
        <w:tc>
          <w:tcPr>
            <w:tcW w:type="dxa" w:w="1944"/>
            <w:shd w:fill="E6F1F5"/>
          </w:tcPr>
          <w:p>
            <w:r>
              <w:rPr>
                <w:b/>
              </w:rPr>
              <w:t>Official source</w:t>
            </w:r>
          </w:p>
        </w:tc>
        <w:tc>
          <w:tcPr>
            <w:tcW w:type="dxa" w:w="8568"/>
          </w:tcPr>
          <w:p>
            <w:hyperlink r:id="rId795">
              <w:r>
                <w:rPr>
                  <w:color w:val="1B6A8F"/>
                  <w:u w:val="single"/>
                </w:rPr>
                <w:t>Open official page</w:t>
              </w:r>
            </w:hyperlink>
            <w:r>
              <w:t xml:space="preserve"> (https://toolkit.climate.gov/case-study/working-together-keep-lights-new-york-city)</w:t>
            </w:r>
          </w:p>
        </w:tc>
      </w:tr>
      <w:tr>
        <w:tc>
          <w:tcPr>
            <w:tcW w:type="dxa" w:w="1944"/>
            <w:shd w:fill="E6F1F5"/>
          </w:tcPr>
          <w:p>
            <w:r>
              <w:rPr>
                <w:b/>
              </w:rPr>
              <w:t>Record ID</w:t>
            </w:r>
          </w:p>
        </w:tc>
        <w:tc>
          <w:tcPr>
            <w:tcW w:type="dxa" w:w="8568"/>
          </w:tcPr>
          <w:p>
            <w:r>
              <w:t>RERC-CASE-US-CLIMATE-RESILIENCE-TOOLKIT-WORKING-TOGETHER-TO-KEEP-THE-LIGHTS-ON-IN-NEW-YORK-CITY-NY-2015</w:t>
            </w:r>
          </w:p>
        </w:tc>
      </w:tr>
    </w:tbl>
    <w:p>
      <w:pPr>
        <w:pStyle w:val="Heading2"/>
        <w:spacing w:before="160" w:after="60"/>
      </w:pPr>
      <w:r>
        <w:t>Poughkeepsie, New York Local Foods, Local Places Summary Report</w:t>
      </w:r>
    </w:p>
    <w:p>
      <w:pPr>
        <w:spacing w:after="80"/>
      </w:pPr>
      <w:r>
        <w:rPr>
          <w:b/>
        </w:rPr>
        <w:t>Local Foods, Local Places</w:t>
      </w:r>
      <w:r>
        <w:t xml:space="preserve"> | Planning assistance example | New York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2020, Poughkeepsie, New York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Commercial Kitchen; Entrepreneurship</w:t>
            </w:r>
          </w:p>
        </w:tc>
      </w:tr>
      <w:tr>
        <w:tc>
          <w:tcPr>
            <w:tcW w:type="dxa" w:w="1944"/>
            <w:shd w:fill="E9F2EC"/>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9F2EC"/>
          </w:tcPr>
          <w:p>
            <w:r>
              <w:rPr>
                <w:b/>
              </w:rPr>
              <w:t>Record ID</w:t>
            </w:r>
          </w:p>
        </w:tc>
        <w:tc>
          <w:tcPr>
            <w:tcW w:type="dxa" w:w="8568"/>
          </w:tcPr>
          <w:p>
            <w:r>
              <w:t>RERC-CASE-LFLP-POUGHKEEPSIE-NY-2020-EPA-SUMMARY-REPORT</w:t>
            </w:r>
          </w:p>
        </w:tc>
      </w:tr>
    </w:tbl>
    <w:p>
      <w:pPr>
        <w:pStyle w:val="Heading2"/>
        <w:spacing w:before="160" w:after="60"/>
      </w:pPr>
      <w:r>
        <w:t>Salamanca, New York (2022)</w:t>
      </w:r>
    </w:p>
    <w:p>
      <w:pPr>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Salamanca, New York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biking and walking connectivity; riverfront and water access; tourism and destination management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RERC-CASE-RERC-PARTNER-SALAMANCA-NY-2022</w:t>
            </w:r>
          </w:p>
        </w:tc>
      </w:tr>
    </w:tbl>
    <w:p>
      <w:pPr>
        <w:pStyle w:val="Heading2"/>
        <w:spacing w:before="160" w:after="60"/>
      </w:pPr>
      <w:r>
        <w:t>Tompkins County, NY Resiliency and Recovery Plan</w:t>
      </w:r>
    </w:p>
    <w:p>
      <w:pPr>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RRP addresses four main areas: Flooding, Drought, Debris Management and Economic Recovery. The document also includes Continuity of Operations Planning Tools, a Resilience Messaging Playbook, and a gap analysis of the report.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Climate Resilience; Drought; Flooding - General; High Winds; Landslides; Agriculture and Food Supply; Critical Facilities; Multiple or All Assets</w:t>
            </w:r>
          </w:p>
        </w:tc>
      </w:tr>
      <w:tr>
        <w:tc>
          <w:tcPr>
            <w:tcW w:type="dxa" w:w="1944"/>
            <w:shd w:fill="E9F2EC"/>
          </w:tcPr>
          <w:p>
            <w:r>
              <w:rPr>
                <w:b/>
              </w:rPr>
              <w:t>Official source</w:t>
            </w:r>
          </w:p>
        </w:tc>
        <w:tc>
          <w:tcPr>
            <w:tcW w:type="dxa" w:w="8568"/>
          </w:tcPr>
          <w:p>
            <w:hyperlink r:id="rId796">
              <w:r>
                <w:rPr>
                  <w:color w:val="1B6A8F"/>
                  <w:u w:val="single"/>
                </w:rPr>
                <w:t>Open official page</w:t>
              </w:r>
            </w:hyperlink>
            <w:r>
              <w:t xml:space="preserve"> (https://toolkit.climate.gov/action-plan/tompkins-county-ny-resiliency-and-recovery-plan)</w:t>
            </w:r>
          </w:p>
        </w:tc>
      </w:tr>
      <w:tr>
        <w:tc>
          <w:tcPr>
            <w:tcW w:type="dxa" w:w="1944"/>
            <w:shd w:fill="E9F2EC"/>
          </w:tcPr>
          <w:p>
            <w:r>
              <w:rPr>
                <w:b/>
              </w:rPr>
              <w:t>Record ID</w:t>
            </w:r>
          </w:p>
        </w:tc>
        <w:tc>
          <w:tcPr>
            <w:tcW w:type="dxa" w:w="8568"/>
          </w:tcPr>
          <w:p>
            <w:r>
              <w:t>RERC-CASE-US-CLIMATE-RESILIENCE-TOOLKIT-TOMPKINS-COUNTY-NY-RESILIENCY-AND-RECOVERY-PLAN-NY-2024</w:t>
            </w:r>
          </w:p>
        </w:tc>
      </w:tr>
    </w:tbl>
    <w:p>
      <w:pPr>
        <w:pStyle w:val="Heading2"/>
        <w:spacing w:before="160" w:after="60"/>
      </w:pPr>
      <w:r>
        <w:t>Planning for Climate Resilience-City of Asheville, North Carolina</w:t>
      </w:r>
    </w:p>
    <w:p>
      <w:pPr>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Drought; Extreme Heat; Flooding - Rainfall-induced; Landslides; Multiple or All Hazards; Wildfire; Critical Facilities</w:t>
            </w:r>
          </w:p>
        </w:tc>
      </w:tr>
      <w:tr>
        <w:tc>
          <w:tcPr>
            <w:tcW w:type="dxa" w:w="1944"/>
            <w:shd w:fill="E6F1F5"/>
          </w:tcPr>
          <w:p>
            <w:r>
              <w:rPr>
                <w:b/>
              </w:rPr>
              <w:t>Official source</w:t>
            </w:r>
          </w:p>
        </w:tc>
        <w:tc>
          <w:tcPr>
            <w:tcW w:type="dxa" w:w="8568"/>
          </w:tcPr>
          <w:p>
            <w:hyperlink r:id="rId797">
              <w:r>
                <w:rPr>
                  <w:color w:val="1B6A8F"/>
                  <w:u w:val="single"/>
                </w:rPr>
                <w:t>Open official page</w:t>
              </w:r>
            </w:hyperlink>
            <w:r>
              <w:t xml:space="preserve"> (https://toolkit.climate.gov/action-plan/planning-climate-resilience%E2%80%94city-asheville-north-carolina)</w:t>
            </w:r>
          </w:p>
        </w:tc>
      </w:tr>
      <w:tr>
        <w:tc>
          <w:tcPr>
            <w:tcW w:type="dxa" w:w="1944"/>
            <w:shd w:fill="E6F1F5"/>
          </w:tcPr>
          <w:p>
            <w:r>
              <w:rPr>
                <w:b/>
              </w:rPr>
              <w:t>Record ID</w:t>
            </w:r>
          </w:p>
        </w:tc>
        <w:tc>
          <w:tcPr>
            <w:tcW w:type="dxa" w:w="8568"/>
          </w:tcPr>
          <w:p>
            <w:r>
              <w:t>RERC-CASE-US-CLIMATE-RESILIENCE-TOOLKIT-PLANNING-FOR-CLIMATE-RESILIENCE-CITY-OF-ASHEVILLE-NORTH-CAROLINA-NC-2024</w:t>
            </w:r>
          </w:p>
        </w:tc>
      </w:tr>
    </w:tbl>
    <w:p>
      <w:pPr>
        <w:pStyle w:val="Heading2"/>
        <w:spacing w:before="160" w:after="60"/>
      </w:pPr>
      <w:r>
        <w:t>Albemarle-Pamlico National Estuary Partnership's Climate Ready Estuaries Project</w:t>
      </w:r>
    </w:p>
    <w:p>
      <w:pPr>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Flooding - Coastal; Flooding - General</w:t>
            </w:r>
          </w:p>
        </w:tc>
      </w:tr>
      <w:tr>
        <w:tc>
          <w:tcPr>
            <w:tcW w:type="dxa" w:w="1944"/>
            <w:shd w:fill="E9F2EC"/>
          </w:tcPr>
          <w:p>
            <w:r>
              <w:rPr>
                <w:b/>
              </w:rPr>
              <w:t>Official source</w:t>
            </w:r>
          </w:p>
        </w:tc>
        <w:tc>
          <w:tcPr>
            <w:tcW w:type="dxa" w:w="8568"/>
          </w:tcPr>
          <w:p>
            <w:hyperlink r:id="rId798">
              <w:r>
                <w:rPr>
                  <w:color w:val="1B6A8F"/>
                  <w:u w:val="single"/>
                </w:rPr>
                <w:t>Open official page</w:t>
              </w:r>
            </w:hyperlink>
            <w:r>
              <w:t xml:space="preserve"> (https://toolkit.climate.gov/case-study/albemarle-pamlico-national-estuary-partnerships-climate-ready-estuaries-project)</w:t>
            </w:r>
          </w:p>
        </w:tc>
      </w:tr>
      <w:tr>
        <w:tc>
          <w:tcPr>
            <w:tcW w:type="dxa" w:w="1944"/>
            <w:shd w:fill="E9F2EC"/>
          </w:tcPr>
          <w:p>
            <w:r>
              <w:rPr>
                <w:b/>
              </w:rPr>
              <w:t>Record ID</w:t>
            </w:r>
          </w:p>
        </w:tc>
        <w:tc>
          <w:tcPr>
            <w:tcW w:type="dxa" w:w="8568"/>
          </w:tcPr>
          <w:p>
            <w:r>
              <w:t>RERC-CASE-US-CLIMATE-RESILIENCE-TOOLKIT-ALBEMARLE-PAMLICO-NATIONAL-ESTUARY-PARTNERSHIP-S-CLIMATE-READY-ESTUARIES-PROJECT-NC-2008</w:t>
            </w:r>
          </w:p>
        </w:tc>
      </w:tr>
    </w:tbl>
    <w:p>
      <w:pPr>
        <w:pStyle w:val="Heading2"/>
        <w:spacing w:before="160" w:after="60"/>
      </w:pPr>
      <w:r>
        <w:t>Graham, North Carolina Local Foods, Local Places Summary Report</w:t>
      </w:r>
    </w:p>
    <w:p>
      <w:pPr>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Graham, North Carolina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Commercial Kitchen; Entrepreneurship; Economic Development</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RERC-CASE-LFLP-GRAHAM-NC-2017-EPA-SUMMARY-REPORT</w:t>
            </w:r>
          </w:p>
        </w:tc>
      </w:tr>
    </w:tbl>
    <w:p>
      <w:pPr>
        <w:pStyle w:val="Heading2"/>
        <w:spacing w:before="160" w:after="60"/>
      </w:pPr>
      <w:r>
        <w:t>Henderson, North Carolina Local Foods, Local Places Summary Report</w:t>
      </w:r>
    </w:p>
    <w:p>
      <w:pPr>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Henderson, North Carolina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RERC-CASE-LFLP-HENDERSON-NC-2017-EPA-SUMMARY-REPORT</w:t>
            </w:r>
          </w:p>
        </w:tc>
      </w:tr>
    </w:tbl>
    <w:p>
      <w:pPr>
        <w:pStyle w:val="Heading2"/>
        <w:spacing w:before="160" w:after="60"/>
      </w:pPr>
      <w:r>
        <w:t>Hickory, NC: Refashioning Hickory's Historic Textile Mills</w:t>
      </w:r>
    </w:p>
    <w:p>
      <w:pPr>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Hollar Hosiery Mills–Knit-Sox Knitting Mills and Moretz Mills. Hosiery production contributed significantly to Hickory’s emergence as a leading manufacturing city in the early 20th century, but the industry has declined steadily since the early 1990s.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Restaurant and Other Food; Brownfield Assessment Grant</w:t>
            </w:r>
          </w:p>
        </w:tc>
      </w:tr>
      <w:tr>
        <w:tc>
          <w:tcPr>
            <w:tcW w:type="dxa" w:w="1944"/>
            <w:shd w:fill="E6F1F5"/>
          </w:tcPr>
          <w:p>
            <w:r>
              <w:rPr>
                <w:b/>
              </w:rPr>
              <w:t>Official source</w:t>
            </w:r>
          </w:p>
        </w:tc>
        <w:tc>
          <w:tcPr>
            <w:tcW w:type="dxa" w:w="8568"/>
          </w:tcPr>
          <w:p>
            <w:hyperlink r:id="rId799">
              <w:r>
                <w:rPr>
                  <w:color w:val="1B6A8F"/>
                  <w:u w:val="single"/>
                </w:rPr>
                <w:t>Open official page</w:t>
              </w:r>
            </w:hyperlink>
            <w:r>
              <w:t xml:space="preserve"> (https://www.epa.gov/brownfields/hickory-nc-refashioning-hickorys-historic-textile-mills)</w:t>
            </w:r>
          </w:p>
        </w:tc>
      </w:tr>
      <w:tr>
        <w:tc>
          <w:tcPr>
            <w:tcW w:type="dxa" w:w="1944"/>
            <w:shd w:fill="E6F1F5"/>
          </w:tcPr>
          <w:p>
            <w:r>
              <w:rPr>
                <w:b/>
              </w:rPr>
              <w:t>Record ID</w:t>
            </w:r>
          </w:p>
        </w:tc>
        <w:tc>
          <w:tcPr>
            <w:tcW w:type="dxa" w:w="8568"/>
          </w:tcPr>
          <w:p>
            <w:r>
              <w:t>RERC-CASE-BROWNFIELDS-SUCCESS-STORIES-HICKORY-NC-REFASHIONING-HICKORY-S-HISTORIC-TEXTILE-MILLS-NC-2016</w:t>
            </w:r>
          </w:p>
        </w:tc>
      </w:tr>
    </w:tbl>
    <w:p>
      <w:pPr>
        <w:pStyle w:val="Heading2"/>
        <w:spacing w:before="160" w:after="60"/>
      </w:pPr>
      <w:r>
        <w:t>High Point, North Carolina Local Foods, Local Places Summary Report</w:t>
      </w:r>
    </w:p>
    <w:p>
      <w:pPr>
        <w:spacing w:after="80"/>
      </w:pPr>
      <w:r>
        <w:rPr>
          <w:b/>
        </w:rPr>
        <w:t>Local Foods, Local Places</w:t>
      </w:r>
      <w:r>
        <w:t xml:space="preserve"> | Planning assistance example | North Carolina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High Point, North Carolina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Food Education; Community Garden; Action Planning</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RERC-CASE-LFLP-HIGH-POINT-NC-2016-EPA-SUMMARY-REPORT</w:t>
            </w:r>
          </w:p>
        </w:tc>
      </w:tr>
    </w:tbl>
    <w:p>
      <w:pPr>
        <w:pStyle w:val="Heading2"/>
        <w:spacing w:before="160" w:after="60"/>
      </w:pPr>
      <w:r>
        <w:t>Alligator River National Wildlife Refuge/ Albemarle-Pamlico Peninsula Climate Adaptation Project</w:t>
      </w:r>
    </w:p>
    <w:p>
      <w:pPr>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Alligator River National Wildlife Refuge (NWR) is located in Dare and Hyde Counties, North Carolina, in the Albemarle-Pamlico Estuary. Fish and Wildlife Service (USFWS) to evaluate the effects of different adaptation strategies on areas impacted (or likely to be impacted) by sea level rise.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 Flooding - General; Flooding - Rainfall-induced; Shifting Species, Habitats, and Ecosystems; Vector-Borne Disease; Water Quality</w:t>
            </w:r>
          </w:p>
        </w:tc>
      </w:tr>
      <w:tr>
        <w:tc>
          <w:tcPr>
            <w:tcW w:type="dxa" w:w="1944"/>
            <w:shd w:fill="E6F1F5"/>
          </w:tcPr>
          <w:p>
            <w:r>
              <w:rPr>
                <w:b/>
              </w:rPr>
              <w:t>Official source</w:t>
            </w:r>
          </w:p>
        </w:tc>
        <w:tc>
          <w:tcPr>
            <w:tcW w:type="dxa" w:w="8568"/>
          </w:tcPr>
          <w:p>
            <w:hyperlink r:id="rId800">
              <w:r>
                <w:rPr>
                  <w:color w:val="1B6A8F"/>
                  <w:u w:val="single"/>
                </w:rPr>
                <w:t>Open official page</w:t>
              </w:r>
            </w:hyperlink>
            <w:r>
              <w:t xml:space="preserve"> (https://toolkit.climate.gov/case-study/alligator-river-national-wildlife-refuge-albemarle-pamlico-peninsula-climate-adaptation)</w:t>
            </w:r>
          </w:p>
        </w:tc>
      </w:tr>
      <w:tr>
        <w:tc>
          <w:tcPr>
            <w:tcW w:type="dxa" w:w="1944"/>
            <w:shd w:fill="E6F1F5"/>
          </w:tcPr>
          <w:p>
            <w:r>
              <w:rPr>
                <w:b/>
              </w:rPr>
              <w:t>Record ID</w:t>
            </w:r>
          </w:p>
        </w:tc>
        <w:tc>
          <w:tcPr>
            <w:tcW w:type="dxa" w:w="8568"/>
          </w:tcPr>
          <w:p>
            <w:r>
              <w:t>RERC-CASE-US-CLIMATE-RESILIENCE-TOOLKIT-ALLIGATOR-RIVER-NATIONAL-WILDLIFE-REFUGE-ALBEMARLE-PAMLICO-PENINSULA-CLIMATE-ADAPTATION</w:t>
            </w:r>
          </w:p>
        </w:tc>
      </w:tr>
    </w:tbl>
    <w:p>
      <w:pPr>
        <w:pStyle w:val="Heading2"/>
        <w:spacing w:before="160" w:after="60"/>
      </w:pPr>
      <w:r>
        <w:t>Analyzing Future Urban Growth and Flood Risk in North Carolina</w:t>
      </w:r>
    </w:p>
    <w:p>
      <w:pPr>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Flooding - General; Urban Landscape and Tree Canopy</w:t>
            </w:r>
          </w:p>
        </w:tc>
      </w:tr>
      <w:tr>
        <w:tc>
          <w:tcPr>
            <w:tcW w:type="dxa" w:w="1944"/>
            <w:shd w:fill="E9F2EC"/>
          </w:tcPr>
          <w:p>
            <w:r>
              <w:rPr>
                <w:b/>
              </w:rPr>
              <w:t>Official source</w:t>
            </w:r>
          </w:p>
        </w:tc>
        <w:tc>
          <w:tcPr>
            <w:tcW w:type="dxa" w:w="8568"/>
          </w:tcPr>
          <w:p>
            <w:hyperlink r:id="rId801">
              <w:r>
                <w:rPr>
                  <w:color w:val="1B6A8F"/>
                  <w:u w:val="single"/>
                </w:rPr>
                <w:t>Open official page</w:t>
              </w:r>
            </w:hyperlink>
            <w:r>
              <w:t xml:space="preserve"> (https://toolkit.climate.gov/case-study/analyzing-future-urban-growth-and-flood-risk-north-carolina)</w:t>
            </w:r>
          </w:p>
        </w:tc>
      </w:tr>
      <w:tr>
        <w:tc>
          <w:tcPr>
            <w:tcW w:type="dxa" w:w="1944"/>
            <w:shd w:fill="E9F2EC"/>
          </w:tcPr>
          <w:p>
            <w:r>
              <w:rPr>
                <w:b/>
              </w:rPr>
              <w:t>Record ID</w:t>
            </w:r>
          </w:p>
        </w:tc>
        <w:tc>
          <w:tcPr>
            <w:tcW w:type="dxa" w:w="8568"/>
          </w:tcPr>
          <w:p>
            <w:r>
              <w:t>RERC-CASE-US-CLIMATE-RESILIENCE-TOOLKIT-ANALYZING-FUTURE-URBAN-GROWTH-AND-FLOOD-RISK-IN-NORTH-CAROLINA-NC-2022</w:t>
            </w:r>
          </w:p>
        </w:tc>
      </w:tr>
    </w:tbl>
    <w:p>
      <w:pPr>
        <w:pStyle w:val="Heading2"/>
        <w:spacing w:before="160" w:after="60"/>
      </w:pPr>
      <w:r>
        <w:t>Developing Outreach for Heat Resilience in North Carolina's Sandhills Region</w:t>
      </w:r>
    </w:p>
    <w:p>
      <w:pPr>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People</w:t>
            </w:r>
          </w:p>
        </w:tc>
      </w:tr>
      <w:tr>
        <w:tc>
          <w:tcPr>
            <w:tcW w:type="dxa" w:w="1944"/>
            <w:shd w:fill="E6F1F5"/>
          </w:tcPr>
          <w:p>
            <w:r>
              <w:rPr>
                <w:b/>
              </w:rPr>
              <w:t>Official source</w:t>
            </w:r>
          </w:p>
        </w:tc>
        <w:tc>
          <w:tcPr>
            <w:tcW w:type="dxa" w:w="8568"/>
          </w:tcPr>
          <w:p>
            <w:hyperlink r:id="rId802">
              <w:r>
                <w:rPr>
                  <w:color w:val="1B6A8F"/>
                  <w:u w:val="single"/>
                </w:rPr>
                <w:t>Open official page</w:t>
              </w:r>
            </w:hyperlink>
            <w:r>
              <w:t xml:space="preserve"> (https://toolkit.climate.gov/case-study/developing-outreach-heat-resilience-north-carolina%E2%80%99s-sandhills-region)</w:t>
            </w:r>
          </w:p>
        </w:tc>
      </w:tr>
      <w:tr>
        <w:tc>
          <w:tcPr>
            <w:tcW w:type="dxa" w:w="1944"/>
            <w:shd w:fill="E6F1F5"/>
          </w:tcPr>
          <w:p>
            <w:r>
              <w:rPr>
                <w:b/>
              </w:rPr>
              <w:t>Record ID</w:t>
            </w:r>
          </w:p>
        </w:tc>
        <w:tc>
          <w:tcPr>
            <w:tcW w:type="dxa" w:w="8568"/>
          </w:tcPr>
          <w:p>
            <w:r>
              <w:t>RERC-CASE-US-CLIMATE-RESILIENCE-TOOLKIT-DEVELOPING-OUTREACH-FOR-HEAT-RESILIENCE-IN-NORTH-CAROLINA-S-SANDHILLS-REGION-NC-2024</w:t>
            </w:r>
          </w:p>
        </w:tc>
      </w:tr>
    </w:tbl>
    <w:p>
      <w:pPr>
        <w:pStyle w:val="Heading2"/>
        <w:spacing w:before="160" w:after="60"/>
      </w:pPr>
      <w:r>
        <w:t>Implementing Interventions for Heat-related Illness and Wildfire Smoke Exposure in North Carolina</w:t>
      </w:r>
    </w:p>
    <w:p>
      <w:pPr>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Extreme Heat; Wildfire; People</w:t>
            </w:r>
          </w:p>
        </w:tc>
      </w:tr>
      <w:tr>
        <w:tc>
          <w:tcPr>
            <w:tcW w:type="dxa" w:w="1944"/>
            <w:shd w:fill="E9F2EC"/>
          </w:tcPr>
          <w:p>
            <w:r>
              <w:rPr>
                <w:b/>
              </w:rPr>
              <w:t>Official source</w:t>
            </w:r>
          </w:p>
        </w:tc>
        <w:tc>
          <w:tcPr>
            <w:tcW w:type="dxa" w:w="8568"/>
          </w:tcPr>
          <w:p>
            <w:hyperlink r:id="rId803">
              <w:r>
                <w:rPr>
                  <w:color w:val="1B6A8F"/>
                  <w:u w:val="single"/>
                </w:rPr>
                <w:t>Open official page</w:t>
              </w:r>
            </w:hyperlink>
            <w:r>
              <w:t xml:space="preserve"> (https://toolkit.climate.gov/case-study/implementing-interventions-heat-related-illness-and-wildfire-smoke-exposure-north)</w:t>
            </w:r>
          </w:p>
        </w:tc>
      </w:tr>
      <w:tr>
        <w:tc>
          <w:tcPr>
            <w:tcW w:type="dxa" w:w="1944"/>
            <w:shd w:fill="E9F2EC"/>
          </w:tcPr>
          <w:p>
            <w:r>
              <w:rPr>
                <w:b/>
              </w:rPr>
              <w:t>Record ID</w:t>
            </w:r>
          </w:p>
        </w:tc>
        <w:tc>
          <w:tcPr>
            <w:tcW w:type="dxa" w:w="8568"/>
          </w:tcPr>
          <w:p>
            <w:r>
              <w:t>RERC-CASE-US-CLIMATE-RESILIENCE-TOOLKIT-IMPLEMENTING-INTERVENTIONS-FOR-HEAT-RELATED-ILLNESS-AND-WILDFIRE-SMOKE-EXPOSURE-IN-NORTH</w:t>
            </w:r>
          </w:p>
        </w:tc>
      </w:tr>
    </w:tbl>
    <w:p>
      <w:pPr>
        <w:pStyle w:val="Heading2"/>
        <w:spacing w:before="160" w:after="60"/>
      </w:pPr>
      <w:r>
        <w:t>Sentinel Monitoring of Salt Marshes in the North Carolina National Estuarine Research Reserve</w:t>
      </w:r>
    </w:p>
    <w:p>
      <w:pPr>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Extreme Heat; Flooding - Coastal; Flooding - Rainfall-induced; Shifting Species, Habitats, and Ecosystems; Aquatic and Marine Resources</w:t>
            </w:r>
          </w:p>
        </w:tc>
      </w:tr>
      <w:tr>
        <w:tc>
          <w:tcPr>
            <w:tcW w:type="dxa" w:w="1944"/>
            <w:shd w:fill="E6F1F5"/>
          </w:tcPr>
          <w:p>
            <w:r>
              <w:rPr>
                <w:b/>
              </w:rPr>
              <w:t>Official source</w:t>
            </w:r>
          </w:p>
        </w:tc>
        <w:tc>
          <w:tcPr>
            <w:tcW w:type="dxa" w:w="8568"/>
          </w:tcPr>
          <w:p>
            <w:hyperlink r:id="rId804">
              <w:r>
                <w:rPr>
                  <w:color w:val="1B6A8F"/>
                  <w:u w:val="single"/>
                </w:rPr>
                <w:t>Open official page</w:t>
              </w:r>
            </w:hyperlink>
            <w:r>
              <w:t xml:space="preserve"> (https://toolkit.climate.gov/case-study/sentinel-monitoring-salt-marshes-north-carolina-national-estuarine-research-reserve)</w:t>
            </w:r>
          </w:p>
        </w:tc>
      </w:tr>
      <w:tr>
        <w:tc>
          <w:tcPr>
            <w:tcW w:type="dxa" w:w="1944"/>
            <w:shd w:fill="E6F1F5"/>
          </w:tcPr>
          <w:p>
            <w:r>
              <w:rPr>
                <w:b/>
              </w:rPr>
              <w:t>Record ID</w:t>
            </w:r>
          </w:p>
        </w:tc>
        <w:tc>
          <w:tcPr>
            <w:tcW w:type="dxa" w:w="8568"/>
          </w:tcPr>
          <w:p>
            <w:r>
              <w:t>RERC-CASE-US-CLIMATE-RESILIENCE-TOOLKIT-SENTINEL-MONITORING-OF-SALT-MARSHES-IN-THE-NORTH-CAROLINA-NATIONAL-ESTUARINE-RESEARCH-RE</w:t>
            </w:r>
          </w:p>
        </w:tc>
      </w:tr>
    </w:tbl>
    <w:p>
      <w:pPr>
        <w:pStyle w:val="Heading2"/>
        <w:spacing w:before="160" w:after="60"/>
      </w:pPr>
      <w:r>
        <w:t>Rocky Mount, North Carolina Local Foods, Local Places Summary Report</w:t>
      </w:r>
    </w:p>
    <w:p>
      <w:pPr>
        <w:spacing w:after="80"/>
      </w:pPr>
      <w:r>
        <w:rPr>
          <w:b/>
        </w:rPr>
        <w:t>Local Foods, Local Places</w:t>
      </w:r>
      <w:r>
        <w:t xml:space="preserve"> | Planning assistance example | North Carolina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Rocky Mount, North Carolina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Community Garden; Brownfields Reuse; Economic Development</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RERC-CASE-LFLP-ROCKY-MOUNT-NC-2015-EPA-SUMMARY-REPORT</w:t>
            </w:r>
          </w:p>
        </w:tc>
      </w:tr>
    </w:tbl>
    <w:p>
      <w:pPr>
        <w:pStyle w:val="Heading2"/>
        <w:spacing w:before="160" w:after="60"/>
      </w:pPr>
      <w:r>
        <w:t>Salisbury, North Carolina Local Foods, Local Places Summary Report</w:t>
      </w:r>
    </w:p>
    <w:p>
      <w:pPr>
        <w:spacing w:after="80"/>
      </w:pPr>
      <w:r>
        <w:rPr>
          <w:b/>
        </w:rPr>
        <w:t>Local Foods, Local Places</w:t>
      </w:r>
      <w:r>
        <w:t xml:space="preserve"> | Planning assistance example | North Carolina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Salisbury, North Carolina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Entrepreneurship</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RERC-CASE-LFLP-SALISBURY-NC-2020-EPA-SUMMARY-REPORT</w:t>
            </w:r>
          </w:p>
        </w:tc>
      </w:tr>
    </w:tbl>
    <w:p>
      <w:pPr>
        <w:pStyle w:val="Heading2"/>
        <w:spacing w:before="160" w:after="60"/>
      </w:pPr>
      <w:r>
        <w:t>Spruce Pine, North Carolina (2025)</w:t>
      </w:r>
    </w:p>
    <w:p>
      <w:pPr>
        <w:spacing w:after="80"/>
      </w:pPr>
      <w:r>
        <w:rPr>
          <w:b/>
        </w:rPr>
        <w:t>Recreation Economy for Rural Communities</w:t>
      </w:r>
      <w:r>
        <w:t xml:space="preserve"> | Planning assistance example | North Carolina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Spruce Pine, North Carolina received EPA planning assistance to connect outdoor recreation with outdoor recreation economy, main street revitalization, small business development.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small business development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RERC-CASE-RERC-PARTNER-SPRUCE-PINE-NC-2025</w:t>
            </w:r>
          </w:p>
        </w:tc>
      </w:tr>
    </w:tbl>
    <w:p>
      <w:pPr>
        <w:pStyle w:val="Heading2"/>
        <w:spacing w:before="160" w:after="60"/>
      </w:pPr>
      <w:r>
        <w:t>Triangle Region, NC Regional Resilience Assessment</w:t>
      </w:r>
    </w:p>
    <w:p>
      <w:pPr>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Drought; Extreme Heat; Flooding - General; Wildfire; Multiple or All Assets; People; Property</w:t>
            </w:r>
          </w:p>
        </w:tc>
      </w:tr>
      <w:tr>
        <w:tc>
          <w:tcPr>
            <w:tcW w:type="dxa" w:w="1944"/>
            <w:shd w:fill="E6F1F5"/>
          </w:tcPr>
          <w:p>
            <w:r>
              <w:rPr>
                <w:b/>
              </w:rPr>
              <w:t>Official source</w:t>
            </w:r>
          </w:p>
        </w:tc>
        <w:tc>
          <w:tcPr>
            <w:tcW w:type="dxa" w:w="8568"/>
          </w:tcPr>
          <w:p>
            <w:hyperlink r:id="rId805">
              <w:r>
                <w:rPr>
                  <w:color w:val="1B6A8F"/>
                  <w:u w:val="single"/>
                </w:rPr>
                <w:t>Open official page</w:t>
              </w:r>
            </w:hyperlink>
            <w:r>
              <w:t xml:space="preserve"> (https://toolkit.climate.gov/action-plan/triangle-region-nc-regional-resilience-assessment)</w:t>
            </w:r>
          </w:p>
        </w:tc>
      </w:tr>
      <w:tr>
        <w:tc>
          <w:tcPr>
            <w:tcW w:type="dxa" w:w="1944"/>
            <w:shd w:fill="E6F1F5"/>
          </w:tcPr>
          <w:p>
            <w:r>
              <w:rPr>
                <w:b/>
              </w:rPr>
              <w:t>Record ID</w:t>
            </w:r>
          </w:p>
        </w:tc>
        <w:tc>
          <w:tcPr>
            <w:tcW w:type="dxa" w:w="8568"/>
          </w:tcPr>
          <w:p>
            <w:r>
              <w:t>RERC-CASE-US-CLIMATE-RESILIENCE-TOOLKIT-TRIANGLE-REGION-NC-REGIONAL-RESILIENCE-ASSESSMENT-NC-2018</w:t>
            </w:r>
          </w:p>
        </w:tc>
      </w:tr>
    </w:tbl>
    <w:p>
      <w:pPr>
        <w:pStyle w:val="Heading2"/>
        <w:spacing w:before="160" w:after="60"/>
      </w:pPr>
      <w:r>
        <w:t>Minot, ND: After the Flood, Redevelopment Blooms</w:t>
      </w:r>
    </w:p>
    <w:p>
      <w:pPr>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Minot is a small city located on the banks of the Souris River in northern North Dakota. In 2011, record-breaking snowfall followed by a late spring thaw and heavy rain led to disastrous flooding.</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806">
              <w:r>
                <w:rPr>
                  <w:color w:val="1B6A8F"/>
                  <w:u w:val="single"/>
                </w:rPr>
                <w:t>Open official page</w:t>
              </w:r>
            </w:hyperlink>
            <w:r>
              <w:t xml:space="preserve"> (https://www.epa.gov/brownfields/minot-nd-after-flood-redevelopment-blooms)</w:t>
            </w:r>
          </w:p>
        </w:tc>
      </w:tr>
      <w:tr>
        <w:tc>
          <w:tcPr>
            <w:tcW w:type="dxa" w:w="1944"/>
            <w:shd w:fill="E9F2EC"/>
          </w:tcPr>
          <w:p>
            <w:r>
              <w:rPr>
                <w:b/>
              </w:rPr>
              <w:t>Record ID</w:t>
            </w:r>
          </w:p>
        </w:tc>
        <w:tc>
          <w:tcPr>
            <w:tcW w:type="dxa" w:w="8568"/>
          </w:tcPr>
          <w:p>
            <w:r>
              <w:t>RERC-CASE-BROWNFIELDS-SUCCESS-STORIES-MINOT-ND-AFTER-THE-FLOOD-REDEVELOPMENT-BLOOMS-ND-2019</w:t>
            </w:r>
          </w:p>
        </w:tc>
      </w:tr>
    </w:tbl>
    <w:p>
      <w:pPr>
        <w:pStyle w:val="Heading2"/>
        <w:spacing w:before="160" w:after="60"/>
      </w:pPr>
      <w:r>
        <w:t>Minnkota Power Cooperative's $60 Million Infrastructure Upgrade for a Stronger Future</w:t>
      </w:r>
    </w:p>
    <w:p>
      <w:pPr>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Electric Infrastructure Loan; CORE; rural electric cooperative; transmission lines; substations; grid resilience; power production</w:t>
            </w:r>
          </w:p>
        </w:tc>
      </w:tr>
      <w:tr>
        <w:tc>
          <w:tcPr>
            <w:tcW w:type="dxa" w:w="1944"/>
            <w:shd w:fill="E6F1F5"/>
          </w:tcPr>
          <w:p>
            <w:r>
              <w:rPr>
                <w:b/>
              </w:rPr>
              <w:t>Official source</w:t>
            </w:r>
          </w:p>
        </w:tc>
        <w:tc>
          <w:tcPr>
            <w:tcW w:type="dxa" w:w="8568"/>
          </w:tcPr>
          <w:p>
            <w:hyperlink r:id="rId807">
              <w:r>
                <w:rPr>
                  <w:color w:val="1B6A8F"/>
                  <w:u w:val="single"/>
                </w:rPr>
                <w:t>Open official page</w:t>
              </w:r>
            </w:hyperlink>
            <w:r>
              <w:t xml:space="preserve"> (https://www.rd.usda.gov/newsroom/success-stories/minnkota-power-cooperatives-60-million-infrastructure-upgrade-stronger-future)</w:t>
            </w:r>
          </w:p>
        </w:tc>
      </w:tr>
      <w:tr>
        <w:tc>
          <w:tcPr>
            <w:tcW w:type="dxa" w:w="1944"/>
            <w:shd w:fill="E6F1F5"/>
          </w:tcPr>
          <w:p>
            <w:r>
              <w:rPr>
                <w:b/>
              </w:rPr>
              <w:t>Record ID</w:t>
            </w:r>
          </w:p>
        </w:tc>
        <w:tc>
          <w:tcPr>
            <w:tcW w:type="dxa" w:w="8568"/>
          </w:tcPr>
          <w:p>
            <w:r>
              <w:t>RERC-CASE-USDA-RD-SUCCESS-STORIES-MINNKOTA-POWER-COOPERATIVE-S-60-MILLION-INFRASTRUCTURE-UPGRADE-FOR-A-STRONGER-FUTURE-ND</w:t>
            </w:r>
          </w:p>
        </w:tc>
      </w:tr>
    </w:tbl>
    <w:p>
      <w:pPr>
        <w:pStyle w:val="Heading2"/>
        <w:spacing w:before="160" w:after="60"/>
      </w:pPr>
      <w:r>
        <w:t>Ohio Feed Mill Modernizes with USDA Lending Partnership</w:t>
      </w:r>
    </w:p>
    <w:p>
      <w:pPr>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Business and Industry Loan Guarantee; Manufacturing; Small Business; feed mill; agricultural supply chain; livestock farmers</w:t>
            </w:r>
          </w:p>
        </w:tc>
      </w:tr>
      <w:tr>
        <w:tc>
          <w:tcPr>
            <w:tcW w:type="dxa" w:w="1944"/>
            <w:shd w:fill="E9F2EC"/>
          </w:tcPr>
          <w:p>
            <w:r>
              <w:rPr>
                <w:b/>
              </w:rPr>
              <w:t>Official source</w:t>
            </w:r>
          </w:p>
        </w:tc>
        <w:tc>
          <w:tcPr>
            <w:tcW w:type="dxa" w:w="8568"/>
          </w:tcPr>
          <w:p>
            <w:hyperlink r:id="rId808">
              <w:r>
                <w:rPr>
                  <w:color w:val="1B6A8F"/>
                  <w:u w:val="single"/>
                </w:rPr>
                <w:t>Open official page</w:t>
              </w:r>
            </w:hyperlink>
            <w:r>
              <w:t xml:space="preserve"> (https://www.rd.usda.gov/newsroom/success-stories/ohio-feed-mill-modernizes-usda-lending-partnership)</w:t>
            </w:r>
          </w:p>
        </w:tc>
      </w:tr>
      <w:tr>
        <w:tc>
          <w:tcPr>
            <w:tcW w:type="dxa" w:w="1944"/>
            <w:shd w:fill="E9F2EC"/>
          </w:tcPr>
          <w:p>
            <w:r>
              <w:rPr>
                <w:b/>
              </w:rPr>
              <w:t>Record ID</w:t>
            </w:r>
          </w:p>
        </w:tc>
        <w:tc>
          <w:tcPr>
            <w:tcW w:type="dxa" w:w="8568"/>
          </w:tcPr>
          <w:p>
            <w:r>
              <w:t>RERC-CASE-USDA-RD-SUCCESS-STORIES-OHIO-FEED-MILL-MODERNIZES-WITH-USDA-LENDING-PARTNERSHIP-OH-2024</w:t>
            </w:r>
          </w:p>
        </w:tc>
      </w:tr>
    </w:tbl>
    <w:p>
      <w:pPr>
        <w:pStyle w:val="Heading2"/>
        <w:spacing w:before="160" w:after="60"/>
      </w:pPr>
      <w:r>
        <w:t>Belmont County, Ohio (2025)</w:t>
      </w:r>
    </w:p>
    <w:p>
      <w:pPr>
        <w:spacing w:after="80"/>
      </w:pPr>
      <w:r>
        <w:rPr>
          <w:b/>
        </w:rPr>
        <w:t>Recreation Economy for Rural Communities</w:t>
      </w:r>
      <w:r>
        <w:t xml:space="preserve"> | Planning assistance example | Ohio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Belmont County, Ohio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biking and walking connectivity; small business development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RERC-CASE-RERC-PARTNER-BELMONT-COUNTY-OH-2025</w:t>
            </w:r>
          </w:p>
        </w:tc>
      </w:tr>
    </w:tbl>
    <w:p>
      <w:pPr>
        <w:pStyle w:val="Heading2"/>
        <w:spacing w:before="160" w:after="60"/>
      </w:pPr>
      <w:r>
        <w:t>Beverly, Ohio (2022)</w:t>
      </w:r>
    </w:p>
    <w:p>
      <w:pPr>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Beverly, Ohio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biking and walking connectivity; riverfront and water access</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RERC-CASE-RERC-PARTNER-BEVERLY-OH-2022</w:t>
            </w:r>
          </w:p>
        </w:tc>
      </w:tr>
    </w:tbl>
    <w:p>
      <w:pPr>
        <w:pStyle w:val="Heading2"/>
        <w:spacing w:before="160" w:after="60"/>
      </w:pPr>
      <w:r>
        <w:t>Cincinnati, Ohio Local Foods, Local Places Summary Report</w:t>
      </w:r>
    </w:p>
    <w:p>
      <w:pPr>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Cincinnati, Ohio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Healthy Food Access</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RERC-CASE-LFLP-CINCINNATI-OH-2017-EPA-SUMMARY-REPORT</w:t>
            </w:r>
          </w:p>
        </w:tc>
      </w:tr>
    </w:tbl>
    <w:p>
      <w:pPr>
        <w:pStyle w:val="Heading2"/>
        <w:spacing w:before="160" w:after="60"/>
      </w:pPr>
      <w:r>
        <w:t>Meeting Employer Needs through a Three-Tiered Approach to Curriculum Design</w:t>
      </w:r>
    </w:p>
    <w:p>
      <w:pPr>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case addresses climate hazards including Water Quality.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Water Quality; Aquatic and Marine Resources; Water Infrastructure - Stormwater</w:t>
            </w:r>
          </w:p>
        </w:tc>
      </w:tr>
      <w:tr>
        <w:tc>
          <w:tcPr>
            <w:tcW w:type="dxa" w:w="1944"/>
            <w:shd w:fill="E9F2EC"/>
          </w:tcPr>
          <w:p>
            <w:r>
              <w:rPr>
                <w:b/>
              </w:rPr>
              <w:t>Official source</w:t>
            </w:r>
          </w:p>
        </w:tc>
        <w:tc>
          <w:tcPr>
            <w:tcW w:type="dxa" w:w="8568"/>
          </w:tcPr>
          <w:p>
            <w:hyperlink r:id="rId809">
              <w:r>
                <w:rPr>
                  <w:color w:val="1B6A8F"/>
                  <w:u w:val="single"/>
                </w:rPr>
                <w:t>Open official page</w:t>
              </w:r>
            </w:hyperlink>
            <w:r>
              <w:t xml:space="preserve"> (https://toolkit.climate.gov/case-study/meeting-employer-needs-through-three-tiered-approach-curriculum-design)</w:t>
            </w:r>
          </w:p>
        </w:tc>
      </w:tr>
      <w:tr>
        <w:tc>
          <w:tcPr>
            <w:tcW w:type="dxa" w:w="1944"/>
            <w:shd w:fill="E9F2EC"/>
          </w:tcPr>
          <w:p>
            <w:r>
              <w:rPr>
                <w:b/>
              </w:rPr>
              <w:t>Record ID</w:t>
            </w:r>
          </w:p>
        </w:tc>
        <w:tc>
          <w:tcPr>
            <w:tcW w:type="dxa" w:w="8568"/>
          </w:tcPr>
          <w:p>
            <w:r>
              <w:t>RERC-CASE-US-CLIMATE-RESILIENCE-TOOLKIT-MEETING-EMPLOYER-NEEDS-THROUGH-A-THREE-TIERED-APPROACH-TO-CURRICULUM-DESIGN-OH-2025</w:t>
            </w:r>
          </w:p>
        </w:tc>
      </w:tr>
    </w:tbl>
    <w:p>
      <w:pPr>
        <w:pStyle w:val="Heading2"/>
        <w:spacing w:before="160" w:after="60"/>
      </w:pPr>
      <w:r>
        <w:t>Coshocton, Ohio (2022)</w:t>
      </w:r>
    </w:p>
    <w:p>
      <w:pPr>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Coshocton, Ohio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riverfront and water access</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RERC-CASE-RERC-PARTNER-COSHOCTON-OH-2022</w:t>
            </w:r>
          </w:p>
        </w:tc>
      </w:tr>
    </w:tbl>
    <w:p>
      <w:pPr>
        <w:pStyle w:val="Heading2"/>
        <w:spacing w:before="160" w:after="60"/>
      </w:pPr>
      <w:r>
        <w:t>Energy Grant Helps Keep Dinner Plates Fresh and Full Year-Round</w:t>
      </w:r>
    </w:p>
    <w:p>
      <w:pPr>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REAP; Energy; biomass boilers; specialty crops; greenhouse; local foods</w:t>
            </w:r>
          </w:p>
        </w:tc>
      </w:tr>
      <w:tr>
        <w:tc>
          <w:tcPr>
            <w:tcW w:type="dxa" w:w="1944"/>
            <w:shd w:fill="E9F2EC"/>
          </w:tcPr>
          <w:p>
            <w:r>
              <w:rPr>
                <w:b/>
              </w:rPr>
              <w:t>Official source</w:t>
            </w:r>
          </w:p>
        </w:tc>
        <w:tc>
          <w:tcPr>
            <w:tcW w:type="dxa" w:w="8568"/>
          </w:tcPr>
          <w:p>
            <w:hyperlink r:id="rId810">
              <w:r>
                <w:rPr>
                  <w:color w:val="1B6A8F"/>
                  <w:u w:val="single"/>
                </w:rPr>
                <w:t>Open official page</w:t>
              </w:r>
            </w:hyperlink>
            <w:r>
              <w:t xml:space="preserve"> (https://www.rd.usda.gov/newsroom/success-stories/energy-grant-helps-keep-dinner-plates-fresh-and-full-year-round)</w:t>
            </w:r>
          </w:p>
        </w:tc>
      </w:tr>
      <w:tr>
        <w:tc>
          <w:tcPr>
            <w:tcW w:type="dxa" w:w="1944"/>
            <w:shd w:fill="E9F2EC"/>
          </w:tcPr>
          <w:p>
            <w:r>
              <w:rPr>
                <w:b/>
              </w:rPr>
              <w:t>Record ID</w:t>
            </w:r>
          </w:p>
        </w:tc>
        <w:tc>
          <w:tcPr>
            <w:tcW w:type="dxa" w:w="8568"/>
          </w:tcPr>
          <w:p>
            <w:r>
              <w:t>RERC-CASE-USDA-RD-SUCCESS-STORIES-ENERGY-GRANT-HELPS-KEEP-DINNER-PLATES-FRESH-AND-FULL-YEAR-ROUND-OH-2024</w:t>
            </w:r>
          </w:p>
        </w:tc>
      </w:tr>
    </w:tbl>
    <w:p>
      <w:pPr>
        <w:pStyle w:val="Heading2"/>
        <w:spacing w:before="160" w:after="60"/>
      </w:pPr>
      <w:r>
        <w:t>Lawrence County, Ohio (2022)</w:t>
      </w:r>
    </w:p>
    <w:p>
      <w:pPr>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Lawrence County, Ohio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small business development; tourism and destination management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RERC-CASE-RERC-PARTNER-LAWRENCE-COUNTY-OH-2022</w:t>
            </w:r>
          </w:p>
        </w:tc>
      </w:tr>
    </w:tbl>
    <w:p>
      <w:pPr>
        <w:pStyle w:val="Heading2"/>
        <w:spacing w:before="160" w:after="60"/>
      </w:pPr>
      <w:r>
        <w:t>McComb, Ohio Local Foods, Local Places Summary Report</w:t>
      </w:r>
    </w:p>
    <w:p>
      <w:pPr>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McComb, Ohio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Economic Development</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RERC-CASE-LFLP-MCCOMB-OH-2017-EPA-SUMMARY-REPORT</w:t>
            </w:r>
          </w:p>
        </w:tc>
      </w:tr>
    </w:tbl>
    <w:p>
      <w:pPr>
        <w:pStyle w:val="Heading2"/>
        <w:spacing w:before="160" w:after="60"/>
      </w:pPr>
      <w:r>
        <w:t>Ohio Celebrates Opening of New Independent Living Facility</w:t>
      </w:r>
    </w:p>
    <w:p>
      <w:pPr>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Housing; independent living; senior services; continuing care</w:t>
            </w:r>
          </w:p>
        </w:tc>
      </w:tr>
      <w:tr>
        <w:tc>
          <w:tcPr>
            <w:tcW w:type="dxa" w:w="1944"/>
            <w:shd w:fill="E6F1F5"/>
          </w:tcPr>
          <w:p>
            <w:r>
              <w:rPr>
                <w:b/>
              </w:rPr>
              <w:t>Official source</w:t>
            </w:r>
          </w:p>
        </w:tc>
        <w:tc>
          <w:tcPr>
            <w:tcW w:type="dxa" w:w="8568"/>
          </w:tcPr>
          <w:p>
            <w:hyperlink r:id="rId811">
              <w:r>
                <w:rPr>
                  <w:color w:val="1B6A8F"/>
                  <w:u w:val="single"/>
                </w:rPr>
                <w:t>Open official page</w:t>
              </w:r>
            </w:hyperlink>
            <w:r>
              <w:t xml:space="preserve"> (https://www.rd.usda.gov/newsroom/success-stories/ohio-celebrates-opening-new-independent-living-facility)</w:t>
            </w:r>
          </w:p>
        </w:tc>
      </w:tr>
      <w:tr>
        <w:tc>
          <w:tcPr>
            <w:tcW w:type="dxa" w:w="1944"/>
            <w:shd w:fill="E6F1F5"/>
          </w:tcPr>
          <w:p>
            <w:r>
              <w:rPr>
                <w:b/>
              </w:rPr>
              <w:t>Record ID</w:t>
            </w:r>
          </w:p>
        </w:tc>
        <w:tc>
          <w:tcPr>
            <w:tcW w:type="dxa" w:w="8568"/>
          </w:tcPr>
          <w:p>
            <w:r>
              <w:t>RERC-CASE-USDA-RD-SUCCESS-STORIES-OHIO-CELEBRATES-OPENING-OF-NEW-INDEPENDENT-LIVING-FACILITY-OH-2024</w:t>
            </w:r>
          </w:p>
        </w:tc>
      </w:tr>
    </w:tbl>
    <w:p>
      <w:pPr>
        <w:pStyle w:val="Heading2"/>
        <w:spacing w:before="160" w:after="60"/>
      </w:pPr>
      <w:r>
        <w:t>Youngstown, Ohio Local Foods, Local Places Summary Report</w:t>
      </w:r>
    </w:p>
    <w:p>
      <w:pPr>
        <w:spacing w:after="80"/>
      </w:pPr>
      <w:r>
        <w:rPr>
          <w:b/>
        </w:rPr>
        <w:t>Local Foods, Local Places</w:t>
      </w:r>
      <w:r>
        <w:t xml:space="preserve"> | Planning assistance example | Ohio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Youngstown, Ohio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RERC-CASE-LFLP-YOUNGSTOWN-OH-2015-EPA-SUMMARY-REPORT</w:t>
            </w:r>
          </w:p>
        </w:tc>
      </w:tr>
    </w:tbl>
    <w:p>
      <w:pPr>
        <w:pStyle w:val="Heading2"/>
        <w:spacing w:before="160" w:after="60"/>
      </w:pPr>
      <w:r>
        <w:t>Adapt Oklahoma City, OK</w:t>
      </w:r>
    </w:p>
    <w:p>
      <w:pPr>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Extreme Heat; Flooding - Rainfall-induced; High Winds; Multiple or All Hazards; Energy and Utilities; Natural Areas and Wildlife; People</w:t>
            </w:r>
          </w:p>
        </w:tc>
      </w:tr>
      <w:tr>
        <w:tc>
          <w:tcPr>
            <w:tcW w:type="dxa" w:w="1944"/>
            <w:shd w:fill="E6F1F5"/>
          </w:tcPr>
          <w:p>
            <w:r>
              <w:rPr>
                <w:b/>
              </w:rPr>
              <w:t>Official source</w:t>
            </w:r>
          </w:p>
        </w:tc>
        <w:tc>
          <w:tcPr>
            <w:tcW w:type="dxa" w:w="8568"/>
          </w:tcPr>
          <w:p>
            <w:hyperlink r:id="rId812">
              <w:r>
                <w:rPr>
                  <w:color w:val="1B6A8F"/>
                  <w:u w:val="single"/>
                </w:rPr>
                <w:t>Open official page</w:t>
              </w:r>
            </w:hyperlink>
            <w:r>
              <w:t xml:space="preserve"> (https://toolkit.climate.gov/action-plan/adapt-oklahoma-city-ok)</w:t>
            </w:r>
          </w:p>
        </w:tc>
      </w:tr>
      <w:tr>
        <w:tc>
          <w:tcPr>
            <w:tcW w:type="dxa" w:w="1944"/>
            <w:shd w:fill="E6F1F5"/>
          </w:tcPr>
          <w:p>
            <w:r>
              <w:rPr>
                <w:b/>
              </w:rPr>
              <w:t>Record ID</w:t>
            </w:r>
          </w:p>
        </w:tc>
        <w:tc>
          <w:tcPr>
            <w:tcW w:type="dxa" w:w="8568"/>
          </w:tcPr>
          <w:p>
            <w:r>
              <w:t>RERC-CASE-US-CLIMATE-RESILIENCE-TOOLKIT-ADAPT-OKLAHOMA-CITY-OK-OK-2024</w:t>
            </w:r>
          </w:p>
        </w:tc>
      </w:tr>
    </w:tbl>
    <w:p>
      <w:pPr>
        <w:pStyle w:val="Heading2"/>
        <w:spacing w:before="160" w:after="60"/>
      </w:pPr>
      <w:r>
        <w:t>Anadarko, Oklahoma Local Foods, Local Places Summary Report</w:t>
      </w:r>
    </w:p>
    <w:p>
      <w:pPr>
        <w:spacing w:after="80"/>
      </w:pPr>
      <w:r>
        <w:rPr>
          <w:b/>
        </w:rPr>
        <w:t>Local Foods, Local Places</w:t>
      </w:r>
      <w:r>
        <w:t xml:space="preserve"> | Planning assistance example | Oklahoma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2018, Anadarko, Oklahoma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Community Garden; Walkability</w:t>
            </w:r>
          </w:p>
        </w:tc>
      </w:tr>
      <w:tr>
        <w:tc>
          <w:tcPr>
            <w:tcW w:type="dxa" w:w="1944"/>
            <w:shd w:fill="E9F2EC"/>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9F2EC"/>
          </w:tcPr>
          <w:p>
            <w:r>
              <w:rPr>
                <w:b/>
              </w:rPr>
              <w:t>Record ID</w:t>
            </w:r>
          </w:p>
        </w:tc>
        <w:tc>
          <w:tcPr>
            <w:tcW w:type="dxa" w:w="8568"/>
          </w:tcPr>
          <w:p>
            <w:r>
              <w:t>RERC-CASE-LFLP-ANADARKO-OK-2018-EPA-SUMMARY-REPORT</w:t>
            </w:r>
          </w:p>
        </w:tc>
      </w:tr>
    </w:tbl>
    <w:p>
      <w:pPr>
        <w:pStyle w:val="Heading2"/>
        <w:spacing w:before="160" w:after="60"/>
      </w:pPr>
      <w:r>
        <w:t>Eighth Graders and Emergency Preparedness in Oklahoma</w:t>
      </w:r>
    </w:p>
    <w:p>
      <w:pPr>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Educating local middle-schoolers about emergency preparedness allows the small city of Miami to build climate resilience in an accessible way-and broach the topic of climate change.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Flooding - Rainfall-induced; Severe Winter Weather; High Winds; Cultural and Community Services</w:t>
            </w:r>
          </w:p>
        </w:tc>
      </w:tr>
      <w:tr>
        <w:tc>
          <w:tcPr>
            <w:tcW w:type="dxa" w:w="1944"/>
            <w:shd w:fill="E6F1F5"/>
          </w:tcPr>
          <w:p>
            <w:r>
              <w:rPr>
                <w:b/>
              </w:rPr>
              <w:t>Official source</w:t>
            </w:r>
          </w:p>
        </w:tc>
        <w:tc>
          <w:tcPr>
            <w:tcW w:type="dxa" w:w="8568"/>
          </w:tcPr>
          <w:p>
            <w:hyperlink r:id="rId813">
              <w:r>
                <w:rPr>
                  <w:color w:val="1B6A8F"/>
                  <w:u w:val="single"/>
                </w:rPr>
                <w:t>Open official page</w:t>
              </w:r>
            </w:hyperlink>
            <w:r>
              <w:t xml:space="preserve"> (https://toolkit.climate.gov/case-study/eighth-graders-and-emergency-preparedness-oklahoma)</w:t>
            </w:r>
          </w:p>
        </w:tc>
      </w:tr>
      <w:tr>
        <w:tc>
          <w:tcPr>
            <w:tcW w:type="dxa" w:w="1944"/>
            <w:shd w:fill="E6F1F5"/>
          </w:tcPr>
          <w:p>
            <w:r>
              <w:rPr>
                <w:b/>
              </w:rPr>
              <w:t>Record ID</w:t>
            </w:r>
          </w:p>
        </w:tc>
        <w:tc>
          <w:tcPr>
            <w:tcW w:type="dxa" w:w="8568"/>
          </w:tcPr>
          <w:p>
            <w:r>
              <w:t>RERC-CASE-US-CLIMATE-RESILIENCE-TOOLKIT-EIGHTH-GRADERS-AND-EMERGENCY-PREPAREDNESS-IN-OKLAHOMA-OK-2017</w:t>
            </w:r>
          </w:p>
        </w:tc>
      </w:tr>
    </w:tbl>
    <w:p>
      <w:pPr>
        <w:pStyle w:val="Heading2"/>
        <w:spacing w:before="160" w:after="60"/>
      </w:pPr>
      <w:r>
        <w:t>Idabel, Oklahoma Local Foods, Local Places Summary Report</w:t>
      </w:r>
    </w:p>
    <w:p>
      <w:pPr>
        <w:spacing w:after="80"/>
      </w:pPr>
      <w:r>
        <w:rPr>
          <w:b/>
        </w:rPr>
        <w:t>Local Foods, Local Places</w:t>
      </w:r>
      <w:r>
        <w:t xml:space="preserve"> | Planning assistance example | Oklahoma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Idabel, Oklahoma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Entrepreneurship</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RERC-CASE-LFLP-IDABEL-OK-2015-EPA-SUMMARY-REPORT</w:t>
            </w:r>
          </w:p>
        </w:tc>
      </w:tr>
    </w:tbl>
    <w:p>
      <w:pPr>
        <w:pStyle w:val="Heading2"/>
        <w:spacing w:before="160" w:after="60"/>
      </w:pPr>
      <w:r>
        <w:t>Drought Response and Recovery Project for Water Utilities in Clinton, OK</w:t>
      </w:r>
    </w:p>
    <w:p>
      <w:pPr>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Environmental Protection Agency's storymap contains case studies and videos that describe the experiences of small and medium-sized drinking water utilities that successfully responded to drought.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Water Infrastructure - Drinking Water</w:t>
            </w:r>
          </w:p>
        </w:tc>
      </w:tr>
      <w:tr>
        <w:tc>
          <w:tcPr>
            <w:tcW w:type="dxa" w:w="1944"/>
            <w:shd w:fill="E6F1F5"/>
          </w:tcPr>
          <w:p>
            <w:r>
              <w:rPr>
                <w:b/>
              </w:rPr>
              <w:t>Official source</w:t>
            </w:r>
          </w:p>
        </w:tc>
        <w:tc>
          <w:tcPr>
            <w:tcW w:type="dxa" w:w="8568"/>
          </w:tcPr>
          <w:p>
            <w:hyperlink r:id="rId814">
              <w:r>
                <w:rPr>
                  <w:color w:val="1B6A8F"/>
                  <w:u w:val="single"/>
                </w:rPr>
                <w:t>Open official page</w:t>
              </w:r>
            </w:hyperlink>
            <w:r>
              <w:t xml:space="preserve"> (https://toolkit.climate.gov/case-study/drought-response-and-recovery-project-water-utilities-clinton-ok)</w:t>
            </w:r>
          </w:p>
        </w:tc>
      </w:tr>
      <w:tr>
        <w:tc>
          <w:tcPr>
            <w:tcW w:type="dxa" w:w="1944"/>
            <w:shd w:fill="E6F1F5"/>
          </w:tcPr>
          <w:p>
            <w:r>
              <w:rPr>
                <w:b/>
              </w:rPr>
              <w:t>Record ID</w:t>
            </w:r>
          </w:p>
        </w:tc>
        <w:tc>
          <w:tcPr>
            <w:tcW w:type="dxa" w:w="8568"/>
          </w:tcPr>
          <w:p>
            <w:r>
              <w:t>RERC-CASE-US-CLIMATE-RESILIENCE-TOOLKIT-DROUGHT-RESPONSE-AND-RECOVERY-PROJECT-FOR-WATER-UTILITIES-IN-CLINTON-OK-OK-2022</w:t>
            </w:r>
          </w:p>
        </w:tc>
      </w:tr>
    </w:tbl>
    <w:p>
      <w:pPr>
        <w:pStyle w:val="Heading2"/>
        <w:spacing w:before="160" w:after="60"/>
      </w:pPr>
      <w:r>
        <w:t>Evaluation of Sustainable Water Availability in Drought Prone Watersheds in Southeastern Oklahoma</w:t>
      </w:r>
    </w:p>
    <w:p>
      <w:pPr>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Water Quality; Aquatic and Marine Resources; Water Infrastructure - General</w:t>
            </w:r>
          </w:p>
        </w:tc>
      </w:tr>
      <w:tr>
        <w:tc>
          <w:tcPr>
            <w:tcW w:type="dxa" w:w="1944"/>
            <w:shd w:fill="E9F2EC"/>
          </w:tcPr>
          <w:p>
            <w:r>
              <w:rPr>
                <w:b/>
              </w:rPr>
              <w:t>Official source</w:t>
            </w:r>
          </w:p>
        </w:tc>
        <w:tc>
          <w:tcPr>
            <w:tcW w:type="dxa" w:w="8568"/>
          </w:tcPr>
          <w:p>
            <w:hyperlink r:id="rId815">
              <w:r>
                <w:rPr>
                  <w:color w:val="1B6A8F"/>
                  <w:u w:val="single"/>
                </w:rPr>
                <w:t>Open official page</w:t>
              </w:r>
            </w:hyperlink>
            <w:r>
              <w:t xml:space="preserve"> (https://toolkit.climate.gov/case-study/evaluation-sustainable-water-availability-drought-prone-watersheds-southeastern-oklahoma)</w:t>
            </w:r>
          </w:p>
        </w:tc>
      </w:tr>
      <w:tr>
        <w:tc>
          <w:tcPr>
            <w:tcW w:type="dxa" w:w="1944"/>
            <w:shd w:fill="E9F2EC"/>
          </w:tcPr>
          <w:p>
            <w:r>
              <w:rPr>
                <w:b/>
              </w:rPr>
              <w:t>Record ID</w:t>
            </w:r>
          </w:p>
        </w:tc>
        <w:tc>
          <w:tcPr>
            <w:tcW w:type="dxa" w:w="8568"/>
          </w:tcPr>
          <w:p>
            <w:r>
              <w:t>RERC-CASE-US-CLIMATE-RESILIENCE-TOOLKIT-EVALUATION-OF-SUSTAINABLE-WATER-AVAILABILITY-IN-DROUGHT-PRONE-WATERSHEDS-IN-SOUTHEASTERN</w:t>
            </w:r>
          </w:p>
        </w:tc>
      </w:tr>
    </w:tbl>
    <w:p>
      <w:pPr>
        <w:pStyle w:val="Heading2"/>
        <w:spacing w:before="160" w:after="60"/>
      </w:pPr>
      <w:r>
        <w:t>Modeling Species‐Specific and Scale‐Dependent Bird Responses to Drought</w:t>
      </w:r>
    </w:p>
    <w:p>
      <w:pPr>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case addresses climate hazards including Drought, Shifting Species, Habitats, and Ecosystems.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Shifting Species, Habitats, and Ecosystems; Natural Areas and Wildlife</w:t>
            </w:r>
          </w:p>
        </w:tc>
      </w:tr>
      <w:tr>
        <w:tc>
          <w:tcPr>
            <w:tcW w:type="dxa" w:w="1944"/>
            <w:shd w:fill="E6F1F5"/>
          </w:tcPr>
          <w:p>
            <w:r>
              <w:rPr>
                <w:b/>
              </w:rPr>
              <w:t>Official source</w:t>
            </w:r>
          </w:p>
        </w:tc>
        <w:tc>
          <w:tcPr>
            <w:tcW w:type="dxa" w:w="8568"/>
          </w:tcPr>
          <w:p>
            <w:hyperlink r:id="rId816">
              <w:r>
                <w:rPr>
                  <w:color w:val="1B6A8F"/>
                  <w:u w:val="single"/>
                </w:rPr>
                <w:t>Open official page</w:t>
              </w:r>
            </w:hyperlink>
            <w:r>
              <w:t xml:space="preserve"> (https://toolkit.climate.gov/case-study/modeling-species%E2%80%90specific-and-scale%E2%80%90dependent-bird-responses-drought)</w:t>
            </w:r>
          </w:p>
        </w:tc>
      </w:tr>
      <w:tr>
        <w:tc>
          <w:tcPr>
            <w:tcW w:type="dxa" w:w="1944"/>
            <w:shd w:fill="E6F1F5"/>
          </w:tcPr>
          <w:p>
            <w:r>
              <w:rPr>
                <w:b/>
              </w:rPr>
              <w:t>Record ID</w:t>
            </w:r>
          </w:p>
        </w:tc>
        <w:tc>
          <w:tcPr>
            <w:tcW w:type="dxa" w:w="8568"/>
          </w:tcPr>
          <w:p>
            <w:r>
              <w:t>RERC-CASE-US-CLIMATE-RESILIENCE-TOOLKIT-MODELING-SPECIES-SPECIFIC-AND-SCALE-DEPENDENT-BIRD-RESPONSES-TO-DROUGHT-OK-2022</w:t>
            </w:r>
          </w:p>
        </w:tc>
      </w:tr>
    </w:tbl>
    <w:p>
      <w:pPr>
        <w:pStyle w:val="Heading2"/>
        <w:spacing w:before="160" w:after="60"/>
      </w:pPr>
      <w:r>
        <w:t>Mapping the Urban Heat Island in Oklahoma City</w:t>
      </w:r>
    </w:p>
    <w:p>
      <w:pPr>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Extreme Heat; Cultural and Community Services; People</w:t>
            </w:r>
          </w:p>
        </w:tc>
      </w:tr>
      <w:tr>
        <w:tc>
          <w:tcPr>
            <w:tcW w:type="dxa" w:w="1944"/>
            <w:shd w:fill="E9F2EC"/>
          </w:tcPr>
          <w:p>
            <w:r>
              <w:rPr>
                <w:b/>
              </w:rPr>
              <w:t>Official source</w:t>
            </w:r>
          </w:p>
        </w:tc>
        <w:tc>
          <w:tcPr>
            <w:tcW w:type="dxa" w:w="8568"/>
          </w:tcPr>
          <w:p>
            <w:hyperlink r:id="rId817">
              <w:r>
                <w:rPr>
                  <w:color w:val="1B6A8F"/>
                  <w:u w:val="single"/>
                </w:rPr>
                <w:t>Open official page</w:t>
              </w:r>
            </w:hyperlink>
            <w:r>
              <w:t xml:space="preserve"> (https://toolkit.climate.gov/case-study/mapping-urban-heat-island-oklahoma-city)</w:t>
            </w:r>
          </w:p>
        </w:tc>
      </w:tr>
      <w:tr>
        <w:tc>
          <w:tcPr>
            <w:tcW w:type="dxa" w:w="1944"/>
            <w:shd w:fill="E9F2EC"/>
          </w:tcPr>
          <w:p>
            <w:r>
              <w:rPr>
                <w:b/>
              </w:rPr>
              <w:t>Record ID</w:t>
            </w:r>
          </w:p>
        </w:tc>
        <w:tc>
          <w:tcPr>
            <w:tcW w:type="dxa" w:w="8568"/>
          </w:tcPr>
          <w:p>
            <w:r>
              <w:t>RERC-CASE-US-CLIMATE-RESILIENCE-TOOLKIT-MAPPING-THE-URBAN-HEAT-ISLAND-IN-OKLAHOMA-CITY-OK-2023</w:t>
            </w:r>
          </w:p>
        </w:tc>
      </w:tr>
    </w:tbl>
    <w:p>
      <w:pPr>
        <w:pStyle w:val="Heading2"/>
        <w:spacing w:before="160" w:after="60"/>
      </w:pPr>
      <w:r>
        <w:t>Cottage Grove, Oregon Local Foods, Local Places Summary Report</w:t>
      </w:r>
    </w:p>
    <w:p>
      <w:pPr>
        <w:spacing w:after="80"/>
      </w:pPr>
      <w:r>
        <w:rPr>
          <w:b/>
        </w:rPr>
        <w:t>Local Foods, Local Places</w:t>
      </w:r>
      <w:r>
        <w:t xml:space="preserve"> | Planning assistance example | Oregon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Cottage Grove, Oregon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Food Hub; Commercial Kitchen; Walkability</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RERC-CASE-LFLP-COTTAGE-GROVE-OR-2020-EPA-SUMMARY-REPORT</w:t>
            </w:r>
          </w:p>
        </w:tc>
      </w:tr>
    </w:tbl>
    <w:p>
      <w:pPr>
        <w:pStyle w:val="Heading2"/>
        <w:spacing w:before="160" w:after="60"/>
      </w:pPr>
      <w:r>
        <w:t>John Day, Oregon (2019)</w:t>
      </w:r>
    </w:p>
    <w:p>
      <w:pPr>
        <w:spacing w:after="80"/>
      </w:pPr>
      <w:r>
        <w:rPr>
          <w:b/>
        </w:rPr>
        <w:t>Recreation Economy for Rural Communities</w:t>
      </w:r>
      <w:r>
        <w:t xml:space="preserve"> | Planning assistance example | Oregon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John Day, Oregon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riverfront and water access</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RERC-CASE-RERC-PARTNER-JOHN-DAY-OR-2019</w:t>
            </w:r>
          </w:p>
        </w:tc>
      </w:tr>
    </w:tbl>
    <w:p>
      <w:pPr>
        <w:pStyle w:val="Heading2"/>
        <w:spacing w:before="160" w:after="60"/>
      </w:pPr>
      <w:r>
        <w:t>Preparing for Sea Level Rise in Estuaries Along the Oregon Coast</w:t>
      </w:r>
    </w:p>
    <w:p>
      <w:pPr>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 Natural Areas and Wildlife</w:t>
            </w:r>
          </w:p>
        </w:tc>
      </w:tr>
      <w:tr>
        <w:tc>
          <w:tcPr>
            <w:tcW w:type="dxa" w:w="1944"/>
            <w:shd w:fill="E6F1F5"/>
          </w:tcPr>
          <w:p>
            <w:r>
              <w:rPr>
                <w:b/>
              </w:rPr>
              <w:t>Official source</w:t>
            </w:r>
          </w:p>
        </w:tc>
        <w:tc>
          <w:tcPr>
            <w:tcW w:type="dxa" w:w="8568"/>
          </w:tcPr>
          <w:p>
            <w:hyperlink r:id="rId818">
              <w:r>
                <w:rPr>
                  <w:color w:val="1B6A8F"/>
                  <w:u w:val="single"/>
                </w:rPr>
                <w:t>Open official page</w:t>
              </w:r>
            </w:hyperlink>
            <w:r>
              <w:t xml:space="preserve"> (https://toolkit.climate.gov/case-study/preparing-sea-level-rise-estuaries-along-oregon-coast)</w:t>
            </w:r>
          </w:p>
        </w:tc>
      </w:tr>
      <w:tr>
        <w:tc>
          <w:tcPr>
            <w:tcW w:type="dxa" w:w="1944"/>
            <w:shd w:fill="E6F1F5"/>
          </w:tcPr>
          <w:p>
            <w:r>
              <w:rPr>
                <w:b/>
              </w:rPr>
              <w:t>Record ID</w:t>
            </w:r>
          </w:p>
        </w:tc>
        <w:tc>
          <w:tcPr>
            <w:tcW w:type="dxa" w:w="8568"/>
          </w:tcPr>
          <w:p>
            <w:r>
              <w:t>RERC-CASE-US-CLIMATE-RESILIENCE-TOOLKIT-PREPARING-FOR-SEA-LEVEL-RISE-IN-ESTUARIES-ALONG-THE-OREGON-COAST-OR-2014</w:t>
            </w:r>
          </w:p>
        </w:tc>
      </w:tr>
    </w:tbl>
    <w:p>
      <w:pPr>
        <w:pStyle w:val="Heading2"/>
        <w:spacing w:before="160" w:after="60"/>
      </w:pPr>
      <w:r>
        <w:t>Smart Growth Illustrated: Belmont Dairy - Portland, Oregon</w:t>
      </w:r>
    </w:p>
    <w:p>
      <w:pPr>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Take advantage of compact building design; farmers markets; downtown revitalization; walkability</w:t>
            </w:r>
          </w:p>
        </w:tc>
      </w:tr>
      <w:tr>
        <w:tc>
          <w:tcPr>
            <w:tcW w:type="dxa" w:w="1944"/>
            <w:shd w:fill="E9F2EC"/>
          </w:tcPr>
          <w:p>
            <w:r>
              <w:rPr>
                <w:b/>
              </w:rPr>
              <w:t>Official source</w:t>
            </w:r>
          </w:p>
        </w:tc>
        <w:tc>
          <w:tcPr>
            <w:tcW w:type="dxa" w:w="8568"/>
          </w:tcPr>
          <w:p>
            <w:hyperlink r:id="rId819">
              <w:r>
                <w:rPr>
                  <w:color w:val="1B6A8F"/>
                  <w:u w:val="single"/>
                </w:rPr>
                <w:t>Open official page</w:t>
              </w:r>
            </w:hyperlink>
            <w:r>
              <w:t xml:space="preserve"> (https://www.epa.gov/smartgrowth/take-advantage-compact-building-design-belmont-dairy-portland-oregon)</w:t>
            </w:r>
          </w:p>
        </w:tc>
      </w:tr>
      <w:tr>
        <w:tc>
          <w:tcPr>
            <w:tcW w:type="dxa" w:w="1944"/>
            <w:shd w:fill="E9F2EC"/>
          </w:tcPr>
          <w:p>
            <w:r>
              <w:rPr>
                <w:b/>
              </w:rPr>
              <w:t>Record ID</w:t>
            </w:r>
          </w:p>
        </w:tc>
        <w:tc>
          <w:tcPr>
            <w:tcW w:type="dxa" w:w="8568"/>
          </w:tcPr>
          <w:p>
            <w:r>
              <w:t>RERC-CASE-SMART-GROWTH-EXAMPLES-SMART-GROWTH-ILLUSTRATED-BELMONT-DAIRY-PORTLAND-OR</w:t>
            </w:r>
          </w:p>
        </w:tc>
      </w:tr>
    </w:tbl>
    <w:p>
      <w:pPr>
        <w:pStyle w:val="Heading2"/>
        <w:spacing w:before="160" w:after="60"/>
      </w:pPr>
      <w:r>
        <w:t>Tillamook, OR: Going With the Flow to Prevent Flooding</w:t>
      </w:r>
    </w:p>
    <w:p>
      <w:pPr>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Veneer Mill</w:t>
            </w:r>
          </w:p>
        </w:tc>
      </w:tr>
      <w:tr>
        <w:tc>
          <w:tcPr>
            <w:tcW w:type="dxa" w:w="1944"/>
            <w:shd w:fill="E6F1F5"/>
          </w:tcPr>
          <w:p>
            <w:r>
              <w:rPr>
                <w:b/>
              </w:rPr>
              <w:t>Official source</w:t>
            </w:r>
          </w:p>
        </w:tc>
        <w:tc>
          <w:tcPr>
            <w:tcW w:type="dxa" w:w="8568"/>
          </w:tcPr>
          <w:p>
            <w:hyperlink r:id="rId820">
              <w:r>
                <w:rPr>
                  <w:color w:val="1B6A8F"/>
                  <w:u w:val="single"/>
                </w:rPr>
                <w:t>Open official page</w:t>
              </w:r>
            </w:hyperlink>
            <w:r>
              <w:t xml:space="preserve"> (https://www.epa.gov/brownfields/tillamook-or-going-flow-prevent-flooding)</w:t>
            </w:r>
          </w:p>
        </w:tc>
      </w:tr>
      <w:tr>
        <w:tc>
          <w:tcPr>
            <w:tcW w:type="dxa" w:w="1944"/>
            <w:shd w:fill="E6F1F5"/>
          </w:tcPr>
          <w:p>
            <w:r>
              <w:rPr>
                <w:b/>
              </w:rPr>
              <w:t>Record ID</w:t>
            </w:r>
          </w:p>
        </w:tc>
        <w:tc>
          <w:tcPr>
            <w:tcW w:type="dxa" w:w="8568"/>
          </w:tcPr>
          <w:p>
            <w:r>
              <w:t>RERC-CASE-BROWNFIELDS-SUCCESS-STORIES-TILLAMOOK-OR-GOING-WITH-THE-FLOW-TO-PREVENT-FLOODING-OR-2019</w:t>
            </w:r>
          </w:p>
        </w:tc>
      </w:tr>
    </w:tbl>
    <w:p>
      <w:pPr>
        <w:pStyle w:val="Heading2"/>
        <w:spacing w:before="160" w:after="60"/>
      </w:pPr>
      <w:r>
        <w:t>Hillsboro, OR: Navigating a New River Launch</w:t>
      </w:r>
    </w:p>
    <w:p>
      <w:pPr>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Today, Oregonians enjoy visiting the river to kayak and canoe. In 2014, Metro—the regional government of Public Park greater Portland—purchased a 1.6-acre parcel ideally situated halfway between the two nearest launch sites.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821">
              <w:r>
                <w:rPr>
                  <w:color w:val="1B6A8F"/>
                  <w:u w:val="single"/>
                </w:rPr>
                <w:t>Open official page</w:t>
              </w:r>
            </w:hyperlink>
            <w:r>
              <w:t xml:space="preserve"> (https://www.epa.gov/brownfields/hillsboro-or-navigating-new-river-launch)</w:t>
            </w:r>
          </w:p>
        </w:tc>
      </w:tr>
      <w:tr>
        <w:tc>
          <w:tcPr>
            <w:tcW w:type="dxa" w:w="1944"/>
            <w:shd w:fill="E9F2EC"/>
          </w:tcPr>
          <w:p>
            <w:r>
              <w:rPr>
                <w:b/>
              </w:rPr>
              <w:t>Record ID</w:t>
            </w:r>
          </w:p>
        </w:tc>
        <w:tc>
          <w:tcPr>
            <w:tcW w:type="dxa" w:w="8568"/>
          </w:tcPr>
          <w:p>
            <w:r>
              <w:t>RERC-CASE-BROWNFIELDS-SUCCESS-STORIES-HILLSBORO-OR-NAVIGATING-A-NEW-RIVER-LAUNCH-OR-2018</w:t>
            </w:r>
          </w:p>
        </w:tc>
      </w:tr>
    </w:tbl>
    <w:p>
      <w:pPr>
        <w:pStyle w:val="Heading2"/>
        <w:spacing w:before="160" w:after="60"/>
      </w:pPr>
      <w:r>
        <w:t>Aliquippa, Pennsylvania Local Foods, Local Places Summary Report</w:t>
      </w:r>
    </w:p>
    <w:p>
      <w:pPr>
        <w:spacing w:after="80"/>
      </w:pPr>
      <w:r>
        <w:rPr>
          <w:b/>
        </w:rPr>
        <w:t>Local Foods, Local Places</w:t>
      </w:r>
      <w:r>
        <w:t xml:space="preserve"> | Planning assistance example | Pennsylvania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Aliquippa, Pennsylvania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Healthy Food Access; Economic Development</w:t>
            </w:r>
          </w:p>
        </w:tc>
      </w:tr>
      <w:tr>
        <w:tc>
          <w:tcPr>
            <w:tcW w:type="dxa" w:w="1944"/>
            <w:shd w:fill="E6F1F5"/>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6F1F5"/>
          </w:tcPr>
          <w:p>
            <w:r>
              <w:rPr>
                <w:b/>
              </w:rPr>
              <w:t>Record ID</w:t>
            </w:r>
          </w:p>
        </w:tc>
        <w:tc>
          <w:tcPr>
            <w:tcW w:type="dxa" w:w="8568"/>
          </w:tcPr>
          <w:p>
            <w:r>
              <w:t>RERC-CASE-LFLP-ALIQUIPPA-PA-2019-EPA-SUMMARY-REPORT</w:t>
            </w:r>
          </w:p>
        </w:tc>
      </w:tr>
    </w:tbl>
    <w:p>
      <w:pPr>
        <w:pStyle w:val="Heading2"/>
        <w:spacing w:before="160" w:after="60"/>
      </w:pPr>
      <w:r>
        <w:t>Cooperative Partnership Increases Equitable Access to Healthy Foods in Western Pennsylvania</w:t>
      </w:r>
    </w:p>
    <w:p>
      <w:pPr>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Cooperatives; Local Foods; healthy food access; feasibility study; community engagement; food entrepreneurship</w:t>
            </w:r>
          </w:p>
        </w:tc>
      </w:tr>
      <w:tr>
        <w:tc>
          <w:tcPr>
            <w:tcW w:type="dxa" w:w="1944"/>
            <w:shd w:fill="E9F2EC"/>
          </w:tcPr>
          <w:p>
            <w:r>
              <w:rPr>
                <w:b/>
              </w:rPr>
              <w:t>Official source</w:t>
            </w:r>
          </w:p>
        </w:tc>
        <w:tc>
          <w:tcPr>
            <w:tcW w:type="dxa" w:w="8568"/>
          </w:tcPr>
          <w:p>
            <w:hyperlink r:id="rId822">
              <w:r>
                <w:rPr>
                  <w:color w:val="1B6A8F"/>
                  <w:u w:val="single"/>
                </w:rPr>
                <w:t>Open official page</w:t>
              </w:r>
            </w:hyperlink>
            <w:r>
              <w:t xml:space="preserve"> (https://www.rd.usda.gov/newsroom/success-stories/cooperative-partnership-increases-equitable-access-healthy-foods-western-pennsylvania)</w:t>
            </w:r>
          </w:p>
        </w:tc>
      </w:tr>
      <w:tr>
        <w:tc>
          <w:tcPr>
            <w:tcW w:type="dxa" w:w="1944"/>
            <w:shd w:fill="E9F2EC"/>
          </w:tcPr>
          <w:p>
            <w:r>
              <w:rPr>
                <w:b/>
              </w:rPr>
              <w:t>Record ID</w:t>
            </w:r>
          </w:p>
        </w:tc>
        <w:tc>
          <w:tcPr>
            <w:tcW w:type="dxa" w:w="8568"/>
          </w:tcPr>
          <w:p>
            <w:r>
              <w:t>RERC-CASE-USDA-RD-SUCCESS-STORIES-COOPERATIVE-PARTNERSHIP-INCREASES-EQUITABLE-ACCESS-TO-HEALTHY-FOODS-IN-WESTERN-PENNSYLVA</w:t>
            </w:r>
          </w:p>
        </w:tc>
      </w:tr>
    </w:tbl>
    <w:p>
      <w:pPr>
        <w:pStyle w:val="Heading2"/>
        <w:spacing w:before="160" w:after="60"/>
      </w:pPr>
      <w:r>
        <w:t>A Successful Transformation: Allentown Waterfront - Allentown, PA</w:t>
      </w:r>
    </w:p>
    <w:p>
      <w:pPr>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Demolition began in July 2014 along with construction of the first of ten buildings. The Waterfront will turn this 26-acre un- derutilized and contaminated industrial site into a mixed use development that takes full advantage of its frontage along the Lehigh River.</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Steel FabricaƟon Bridge between North; Assessment &amp; TBA of the Tilghman Street</w:t>
            </w:r>
          </w:p>
        </w:tc>
      </w:tr>
      <w:tr>
        <w:tc>
          <w:tcPr>
            <w:tcW w:type="dxa" w:w="1944"/>
            <w:shd w:fill="E6F1F5"/>
          </w:tcPr>
          <w:p>
            <w:r>
              <w:rPr>
                <w:b/>
              </w:rPr>
              <w:t>Official source</w:t>
            </w:r>
          </w:p>
        </w:tc>
        <w:tc>
          <w:tcPr>
            <w:tcW w:type="dxa" w:w="8568"/>
          </w:tcPr>
          <w:p>
            <w:hyperlink r:id="rId823">
              <w:r>
                <w:rPr>
                  <w:color w:val="1B6A8F"/>
                  <w:u w:val="single"/>
                </w:rPr>
                <w:t>Open official page</w:t>
              </w:r>
            </w:hyperlink>
            <w:r>
              <w:t xml:space="preserve"> (https://www.epa.gov/sites/default/files/2015-11/documents/allentown_waterfront_success_story_by_jennifer_hill_082615_r2.pdf)</w:t>
            </w:r>
          </w:p>
        </w:tc>
      </w:tr>
      <w:tr>
        <w:tc>
          <w:tcPr>
            <w:tcW w:type="dxa" w:w="1944"/>
            <w:shd w:fill="E6F1F5"/>
          </w:tcPr>
          <w:p>
            <w:r>
              <w:rPr>
                <w:b/>
              </w:rPr>
              <w:t>Record ID</w:t>
            </w:r>
          </w:p>
        </w:tc>
        <w:tc>
          <w:tcPr>
            <w:tcW w:type="dxa" w:w="8568"/>
          </w:tcPr>
          <w:p>
            <w:r>
              <w:t>RERC-CASE-BROWNFIELDS-SUCCESS-STORIES-A-SUCCESSFUL-TRANSFORMATION-ALLENTOWN-WATERFRONT-ALLENTOWN-PA-PA-2015</w:t>
            </w:r>
          </w:p>
        </w:tc>
      </w:tr>
    </w:tbl>
    <w:p>
      <w:pPr>
        <w:pStyle w:val="Heading2"/>
        <w:spacing w:before="160" w:after="60"/>
      </w:pPr>
      <w:r>
        <w:t>Allentown, Pennsylvania Local Foods, Local Places Summary Report</w:t>
      </w:r>
    </w:p>
    <w:p>
      <w:pPr>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Allentown, Pennsylvania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Brownfields Reuse</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RERC-CASE-LFLP-ALLENTOWN-PA-2015-EPA-SUMMARY-REPORT</w:t>
            </w:r>
          </w:p>
        </w:tc>
      </w:tr>
    </w:tbl>
    <w:p>
      <w:pPr>
        <w:pStyle w:val="Heading2"/>
        <w:spacing w:before="160" w:after="60"/>
      </w:pPr>
      <w:r>
        <w:t>Carlisle, Pennsylvania - Carlisle Goes Vertical</w:t>
      </w:r>
    </w:p>
    <w:p>
      <w:pPr>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Carlisle Goes Vertical Proposed site plan for the Automotive Components Group (IAC) brownfield site on Carlisle Springs Road. Carlisle, Pennsylvania The US EPA awarded the Borough of Carlisle a $200,000 Area Wide Planning Grant in 2013.</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Area Wide Planning</w:t>
            </w:r>
          </w:p>
        </w:tc>
      </w:tr>
      <w:tr>
        <w:tc>
          <w:tcPr>
            <w:tcW w:type="dxa" w:w="1944"/>
            <w:shd w:fill="E6F1F5"/>
          </w:tcPr>
          <w:p>
            <w:r>
              <w:rPr>
                <w:b/>
              </w:rPr>
              <w:t>Official source</w:t>
            </w:r>
          </w:p>
        </w:tc>
        <w:tc>
          <w:tcPr>
            <w:tcW w:type="dxa" w:w="8568"/>
          </w:tcPr>
          <w:p>
            <w:hyperlink r:id="rId824">
              <w:r>
                <w:rPr>
                  <w:color w:val="1B6A8F"/>
                  <w:u w:val="single"/>
                </w:rPr>
                <w:t>Open official page</w:t>
              </w:r>
            </w:hyperlink>
            <w:r>
              <w:t xml:space="preserve"> (https://www.epa.gov/sites/default/files/2018-09/documents/carlisle_goes_vertical_091818.pdf)</w:t>
            </w:r>
          </w:p>
        </w:tc>
      </w:tr>
      <w:tr>
        <w:tc>
          <w:tcPr>
            <w:tcW w:type="dxa" w:w="1944"/>
            <w:shd w:fill="E6F1F5"/>
          </w:tcPr>
          <w:p>
            <w:r>
              <w:rPr>
                <w:b/>
              </w:rPr>
              <w:t>Record ID</w:t>
            </w:r>
          </w:p>
        </w:tc>
        <w:tc>
          <w:tcPr>
            <w:tcW w:type="dxa" w:w="8568"/>
          </w:tcPr>
          <w:p>
            <w:r>
              <w:t>RERC-CASE-BROWNFIELDS-SUCCESS-STORIES-CARLISLE-PENNSYLVANIA-CARLISLE-GOES-VERTICAL-PA-2018</w:t>
            </w:r>
          </w:p>
        </w:tc>
      </w:tr>
    </w:tbl>
    <w:p>
      <w:pPr>
        <w:pStyle w:val="Heading2"/>
        <w:spacing w:before="160" w:after="60"/>
      </w:pPr>
      <w:r>
        <w:t>Connellsville, Pennsylvania Local Foods, Local Places Summary Report</w:t>
      </w:r>
    </w:p>
    <w:p>
      <w:pPr>
        <w:spacing w:after="80"/>
      </w:pPr>
      <w:r>
        <w:rPr>
          <w:b/>
        </w:rPr>
        <w:t>Local Foods, Local Places</w:t>
      </w:r>
      <w:r>
        <w:t xml:space="preserve"> | Planning assistance example | Pennsylvania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Connellsville, Pennsylvania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Healthy Food Access; Walkability;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RERC-CASE-LFLP-CONNELLSVILLE-PA-2016-EPA-SUMMARY-REPORT</w:t>
            </w:r>
          </w:p>
        </w:tc>
      </w:tr>
    </w:tbl>
    <w:p>
      <w:pPr>
        <w:pStyle w:val="Heading2"/>
        <w:spacing w:before="160" w:after="60"/>
      </w:pPr>
      <w:r>
        <w:t>Former Refractory Site Transformed for Transloading</w:t>
      </w:r>
    </w:p>
    <w:p>
      <w:pPr>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Former Refractory Site Refractory buildings before demolition. These buildings were once part of a thriving industrial zone in Lawrence Transformed for Transloading County.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Transloading Station; Assessment</w:t>
            </w:r>
          </w:p>
        </w:tc>
      </w:tr>
      <w:tr>
        <w:tc>
          <w:tcPr>
            <w:tcW w:type="dxa" w:w="1944"/>
            <w:shd w:fill="E6F1F5"/>
          </w:tcPr>
          <w:p>
            <w:r>
              <w:rPr>
                <w:b/>
              </w:rPr>
              <w:t>Official source</w:t>
            </w:r>
          </w:p>
        </w:tc>
        <w:tc>
          <w:tcPr>
            <w:tcW w:type="dxa" w:w="8568"/>
          </w:tcPr>
          <w:p>
            <w:hyperlink r:id="rId825">
              <w:r>
                <w:rPr>
                  <w:color w:val="1B6A8F"/>
                  <w:u w:val="single"/>
                </w:rPr>
                <w:t>Open official page</w:t>
              </w:r>
            </w:hyperlink>
            <w:r>
              <w:t xml:space="preserve"> (https://www.epa.gov/sites/default/files/2020-10/documents/newcastleparefractories_successstory.pdf)</w:t>
            </w:r>
          </w:p>
        </w:tc>
      </w:tr>
      <w:tr>
        <w:tc>
          <w:tcPr>
            <w:tcW w:type="dxa" w:w="1944"/>
            <w:shd w:fill="E6F1F5"/>
          </w:tcPr>
          <w:p>
            <w:r>
              <w:rPr>
                <w:b/>
              </w:rPr>
              <w:t>Record ID</w:t>
            </w:r>
          </w:p>
        </w:tc>
        <w:tc>
          <w:tcPr>
            <w:tcW w:type="dxa" w:w="8568"/>
          </w:tcPr>
          <w:p>
            <w:r>
              <w:t>RERC-CASE-BROWNFIELDS-SUCCESS-STORIES-FORMER-REFRACTORY-SITE-TRANSFORMED-FOR-TRANSLOADING-PA-2020</w:t>
            </w:r>
          </w:p>
        </w:tc>
      </w:tr>
    </w:tbl>
    <w:p>
      <w:pPr>
        <w:pStyle w:val="Heading2"/>
        <w:spacing w:before="160" w:after="60"/>
      </w:pPr>
      <w:r>
        <w:t>Empowered by Innovation Philadelphia, Pennsylvania</w:t>
      </w:r>
    </w:p>
    <w:p>
      <w:pPr>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Brownfields Success Story Empowered by Innovation University of Pennsylvania’s “Pennovation Center” is the cornerstone of Philadelphia’s emerging Innovation District. The 3,700 acre industrial district was one of the Philadelphia Authority for Industrial older and more intensively used areas of Philadelphia and helped make the Development city a workshop of the world.</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Mixed-use Commercial and Research; Industrial Research and Development</w:t>
            </w:r>
          </w:p>
        </w:tc>
      </w:tr>
      <w:tr>
        <w:tc>
          <w:tcPr>
            <w:tcW w:type="dxa" w:w="1944"/>
            <w:shd w:fill="E9F2EC"/>
          </w:tcPr>
          <w:p>
            <w:r>
              <w:rPr>
                <w:b/>
              </w:rPr>
              <w:t>Official source</w:t>
            </w:r>
          </w:p>
        </w:tc>
        <w:tc>
          <w:tcPr>
            <w:tcW w:type="dxa" w:w="8568"/>
          </w:tcPr>
          <w:p>
            <w:hyperlink r:id="rId826">
              <w:r>
                <w:rPr>
                  <w:color w:val="1B6A8F"/>
                  <w:u w:val="single"/>
                </w:rPr>
                <w:t>Open official page</w:t>
              </w:r>
            </w:hyperlink>
            <w:r>
              <w:t xml:space="preserve"> (https://www.epa.gov/sites/default/files/2018-10/documents/empowered_by_innovation_pennovations.pdf)</w:t>
            </w:r>
          </w:p>
        </w:tc>
      </w:tr>
      <w:tr>
        <w:tc>
          <w:tcPr>
            <w:tcW w:type="dxa" w:w="1944"/>
            <w:shd w:fill="E9F2EC"/>
          </w:tcPr>
          <w:p>
            <w:r>
              <w:rPr>
                <w:b/>
              </w:rPr>
              <w:t>Record ID</w:t>
            </w:r>
          </w:p>
        </w:tc>
        <w:tc>
          <w:tcPr>
            <w:tcW w:type="dxa" w:w="8568"/>
          </w:tcPr>
          <w:p>
            <w:r>
              <w:t>RERC-CASE-BROWNFIELDS-SUCCESS-STORIES-EMPOWERED-BY-INNOVATION-PHILADELPHIA-PENNSYLVANIA-PA-2018</w:t>
            </w:r>
          </w:p>
        </w:tc>
      </w:tr>
    </w:tbl>
    <w:p>
      <w:pPr>
        <w:pStyle w:val="Heading2"/>
        <w:spacing w:before="160" w:after="60"/>
      </w:pPr>
      <w:r>
        <w:t>Forest County, Pennsylvania Local Foods, Local Places Summary Report</w:t>
      </w:r>
    </w:p>
    <w:p>
      <w:pPr>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Forest County, Pennsylvania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Commercial Kitchen; Walkability; Entrepreneurship</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RERC-CASE-LFLP-FOREST-COUNTY-PA-2015-EPA-SUMMARY-REPORT</w:t>
            </w:r>
          </w:p>
        </w:tc>
      </w:tr>
    </w:tbl>
    <w:p>
      <w:pPr>
        <w:pStyle w:val="Heading2"/>
        <w:spacing w:before="160" w:after="60"/>
      </w:pPr>
      <w:r>
        <w:t>From Glass to Green Jeannette, Pennsylvania</w:t>
      </w:r>
    </w:p>
    <w:p>
      <w:pPr>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Brownfields Success Story From Glass to Green Jeannette, Pennsylvania Former Jeannette Glass Plant Undergoing Demolition in 2017. The City of Jeannette was once know as “Glass City” due to the preponderance of glass and related manufacturing facilities that located there beginning in the late 1800s.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827">
              <w:r>
                <w:rPr>
                  <w:color w:val="1B6A8F"/>
                  <w:u w:val="single"/>
                </w:rPr>
                <w:t>Open official page</w:t>
              </w:r>
            </w:hyperlink>
            <w:r>
              <w:t xml:space="preserve"> (https://www.epa.gov/sites/default/files/2019-10/documents/westmoreland_success_story.pdf)</w:t>
            </w:r>
          </w:p>
        </w:tc>
      </w:tr>
      <w:tr>
        <w:tc>
          <w:tcPr>
            <w:tcW w:type="dxa" w:w="1944"/>
            <w:shd w:fill="E9F2EC"/>
          </w:tcPr>
          <w:p>
            <w:r>
              <w:rPr>
                <w:b/>
              </w:rPr>
              <w:t>Record ID</w:t>
            </w:r>
          </w:p>
        </w:tc>
        <w:tc>
          <w:tcPr>
            <w:tcW w:type="dxa" w:w="8568"/>
          </w:tcPr>
          <w:p>
            <w:r>
              <w:t>RERC-CASE-BROWNFIELDS-SUCCESS-STORIES-FROM-GLASS-TO-GREEN-JEANNETTE-PENNSYLVANIA-PA-2019</w:t>
            </w:r>
          </w:p>
        </w:tc>
      </w:tr>
    </w:tbl>
    <w:p>
      <w:pPr>
        <w:pStyle w:val="Heading2"/>
        <w:spacing w:before="160" w:after="60"/>
      </w:pPr>
      <w:r>
        <w:t>Brownfields Success Story: Greene County, PA</w:t>
      </w:r>
    </w:p>
    <w:p>
      <w:pPr>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GCIDA identified this site as having a high potential for redevelopment due to the location, existing structure, and existing infrastructure. The site closed in the early 2000’s and sat vacant for several years.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Business; Automotive fueling and service station</w:t>
            </w:r>
          </w:p>
        </w:tc>
      </w:tr>
      <w:tr>
        <w:tc>
          <w:tcPr>
            <w:tcW w:type="dxa" w:w="1944"/>
            <w:shd w:fill="E6F1F5"/>
          </w:tcPr>
          <w:p>
            <w:r>
              <w:rPr>
                <w:b/>
              </w:rPr>
              <w:t>Official source</w:t>
            </w:r>
          </w:p>
        </w:tc>
        <w:tc>
          <w:tcPr>
            <w:tcW w:type="dxa" w:w="8568"/>
          </w:tcPr>
          <w:p>
            <w:hyperlink r:id="rId828">
              <w:r>
                <w:rPr>
                  <w:color w:val="1B6A8F"/>
                  <w:u w:val="single"/>
                </w:rPr>
                <w:t>Open official page</w:t>
              </w:r>
            </w:hyperlink>
            <w:r>
              <w:t xml:space="preserve"> (https://www.epa.gov/brownfields/service-pumps-commercial-hub-greene-county-pa)</w:t>
            </w:r>
          </w:p>
        </w:tc>
      </w:tr>
      <w:tr>
        <w:tc>
          <w:tcPr>
            <w:tcW w:type="dxa" w:w="1944"/>
            <w:shd w:fill="E6F1F5"/>
          </w:tcPr>
          <w:p>
            <w:r>
              <w:rPr>
                <w:b/>
              </w:rPr>
              <w:t>Record ID</w:t>
            </w:r>
          </w:p>
        </w:tc>
        <w:tc>
          <w:tcPr>
            <w:tcW w:type="dxa" w:w="8568"/>
          </w:tcPr>
          <w:p>
            <w:r>
              <w:t>RERC-CASE-BROWNFIELDS-SUCCESS-STORIES-BROWNFIELDS-SUCCESS-STORY-GREENE-COUNTY-PA-PA-2024</w:t>
            </w:r>
          </w:p>
        </w:tc>
      </w:tr>
    </w:tbl>
    <w:p>
      <w:pPr>
        <w:pStyle w:val="Heading2"/>
        <w:spacing w:before="160" w:after="60"/>
      </w:pPr>
      <w:r>
        <w:t>Harrisburg, Pennsylvania Local Foods, Local Places Summary Report</w:t>
      </w:r>
    </w:p>
    <w:p>
      <w:pPr>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2020, Harrisburg, Pennsylvania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Education; Brownfields Reuse; Economic Development</w:t>
            </w:r>
          </w:p>
        </w:tc>
      </w:tr>
      <w:tr>
        <w:tc>
          <w:tcPr>
            <w:tcW w:type="dxa" w:w="1944"/>
            <w:shd w:fill="E9F2EC"/>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9F2EC"/>
          </w:tcPr>
          <w:p>
            <w:r>
              <w:rPr>
                <w:b/>
              </w:rPr>
              <w:t>Record ID</w:t>
            </w:r>
          </w:p>
        </w:tc>
        <w:tc>
          <w:tcPr>
            <w:tcW w:type="dxa" w:w="8568"/>
          </w:tcPr>
          <w:p>
            <w:r>
              <w:t>RERC-CASE-LFLP-HARRISBURG-PA-2020-EPA-SUMMARY-REPORT</w:t>
            </w:r>
          </w:p>
        </w:tc>
      </w:tr>
    </w:tbl>
    <w:p>
      <w:pPr>
        <w:pStyle w:val="Heading2"/>
        <w:spacing w:before="160" w:after="60"/>
      </w:pPr>
      <w:r>
        <w:t>Indiana, Pennsylvania Local Foods, Local Places Summary Report</w:t>
      </w:r>
    </w:p>
    <w:p>
      <w:pPr>
        <w:spacing w:after="80"/>
      </w:pPr>
      <w:r>
        <w:rPr>
          <w:b/>
        </w:rPr>
        <w:t>Local Foods, Local Places</w:t>
      </w:r>
      <w:r>
        <w:t xml:space="preserve"> | Planning assistance example | Pennsylvania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Indiana, Pennsylvania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Entrepreneurship; Economic Development</w:t>
            </w:r>
          </w:p>
        </w:tc>
      </w:tr>
      <w:tr>
        <w:tc>
          <w:tcPr>
            <w:tcW w:type="dxa" w:w="1944"/>
            <w:shd w:fill="E6F1F5"/>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6F1F5"/>
          </w:tcPr>
          <w:p>
            <w:r>
              <w:rPr>
                <w:b/>
              </w:rPr>
              <w:t>Record ID</w:t>
            </w:r>
          </w:p>
        </w:tc>
        <w:tc>
          <w:tcPr>
            <w:tcW w:type="dxa" w:w="8568"/>
          </w:tcPr>
          <w:p>
            <w:r>
              <w:t>RERC-CASE-LFLP-INDIANA-PA-2018-EPA-SUMMARY-REPORT</w:t>
            </w:r>
          </w:p>
        </w:tc>
      </w:tr>
    </w:tbl>
    <w:p>
      <w:pPr>
        <w:pStyle w:val="Heading2"/>
        <w:spacing w:before="160" w:after="60"/>
      </w:pPr>
      <w:r>
        <w:t>Johnstown, Pennsylvania Local Foods, Local Places Summary Report</w:t>
      </w:r>
    </w:p>
    <w:p>
      <w:pPr>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2020, Johnstown, Pennsylvania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Healthy Food Access; Brownfields Reuse; Walkability</w:t>
            </w:r>
          </w:p>
        </w:tc>
      </w:tr>
      <w:tr>
        <w:tc>
          <w:tcPr>
            <w:tcW w:type="dxa" w:w="1944"/>
            <w:shd w:fill="E9F2EC"/>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9F2EC"/>
          </w:tcPr>
          <w:p>
            <w:r>
              <w:rPr>
                <w:b/>
              </w:rPr>
              <w:t>Record ID</w:t>
            </w:r>
          </w:p>
        </w:tc>
        <w:tc>
          <w:tcPr>
            <w:tcW w:type="dxa" w:w="8568"/>
          </w:tcPr>
          <w:p>
            <w:r>
              <w:t>RERC-CASE-LFLP-JOHNSTOWN-PA-2020-EPA-SUMMARY-REPORT</w:t>
            </w:r>
          </w:p>
        </w:tc>
      </w:tr>
    </w:tbl>
    <w:p>
      <w:pPr>
        <w:pStyle w:val="Heading2"/>
        <w:spacing w:before="160" w:after="60"/>
      </w:pPr>
      <w:r>
        <w:t>A Successful Transformation: Slate Belt YMCA</w:t>
      </w:r>
    </w:p>
    <w:p>
      <w:pPr>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old shops are nestled between primarily residential and small commercial properties in the shadow of Blue Mountain. The building that formerly housed the maintenance building is approximately 30,000 square feet and houses the new Slate Belt YMCA.</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Steel FabricaƟon; Assessment &amp; TBA</w:t>
            </w:r>
          </w:p>
        </w:tc>
      </w:tr>
      <w:tr>
        <w:tc>
          <w:tcPr>
            <w:tcW w:type="dxa" w:w="1944"/>
            <w:shd w:fill="E6F1F5"/>
          </w:tcPr>
          <w:p>
            <w:r>
              <w:rPr>
                <w:b/>
              </w:rPr>
              <w:t>Official source</w:t>
            </w:r>
          </w:p>
        </w:tc>
        <w:tc>
          <w:tcPr>
            <w:tcW w:type="dxa" w:w="8568"/>
          </w:tcPr>
          <w:p>
            <w:hyperlink r:id="rId829">
              <w:r>
                <w:rPr>
                  <w:color w:val="1B6A8F"/>
                  <w:u w:val="single"/>
                </w:rPr>
                <w:t>Open official page</w:t>
              </w:r>
            </w:hyperlink>
            <w:r>
              <w:t xml:space="preserve"> (https://www.epa.gov/sites/default/files/2015-11/documents/slate_belt_ymca_by_jennifere_hill_101615.pdf)</w:t>
            </w:r>
          </w:p>
        </w:tc>
      </w:tr>
      <w:tr>
        <w:tc>
          <w:tcPr>
            <w:tcW w:type="dxa" w:w="1944"/>
            <w:shd w:fill="E6F1F5"/>
          </w:tcPr>
          <w:p>
            <w:r>
              <w:rPr>
                <w:b/>
              </w:rPr>
              <w:t>Record ID</w:t>
            </w:r>
          </w:p>
        </w:tc>
        <w:tc>
          <w:tcPr>
            <w:tcW w:type="dxa" w:w="8568"/>
          </w:tcPr>
          <w:p>
            <w:r>
              <w:t>RERC-CASE-BROWNFIELDS-SUCCESS-STORIES-A-SUCCESSFUL-TRANSFORMATION-SLATE-BELT-YMCA-PA-2015</w:t>
            </w:r>
          </w:p>
        </w:tc>
      </w:tr>
    </w:tbl>
    <w:p>
      <w:pPr>
        <w:pStyle w:val="Heading2"/>
        <w:spacing w:before="160" w:after="60"/>
      </w:pPr>
      <w:r>
        <w:t>Luzerne County, PA: Reclaiming Abandoned Mine Lands One Parcel at a Time</w:t>
      </w:r>
    </w:p>
    <w:p>
      <w:pPr>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Luzerne County, in the drainage at the Hanover 9 site. northeastern part of the state, the legacy of anthracite extraction includes thousands of acres of abandoned mine lands.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Coal mining and prospecting</w:t>
            </w:r>
          </w:p>
        </w:tc>
      </w:tr>
      <w:tr>
        <w:tc>
          <w:tcPr>
            <w:tcW w:type="dxa" w:w="1944"/>
            <w:shd w:fill="E9F2EC"/>
          </w:tcPr>
          <w:p>
            <w:r>
              <w:rPr>
                <w:b/>
              </w:rPr>
              <w:t>Official source</w:t>
            </w:r>
          </w:p>
        </w:tc>
        <w:tc>
          <w:tcPr>
            <w:tcW w:type="dxa" w:w="8568"/>
          </w:tcPr>
          <w:p>
            <w:hyperlink r:id="rId830">
              <w:r>
                <w:rPr>
                  <w:color w:val="1B6A8F"/>
                  <w:u w:val="single"/>
                </w:rPr>
                <w:t>Open official page</w:t>
              </w:r>
            </w:hyperlink>
            <w:r>
              <w:t xml:space="preserve"> (https://www.epa.gov/sites/default/files/2015-09/documents/epa_oblr_successstory_earth_conservancy_v4_508.pdf)</w:t>
            </w:r>
          </w:p>
        </w:tc>
      </w:tr>
      <w:tr>
        <w:tc>
          <w:tcPr>
            <w:tcW w:type="dxa" w:w="1944"/>
            <w:shd w:fill="E9F2EC"/>
          </w:tcPr>
          <w:p>
            <w:r>
              <w:rPr>
                <w:b/>
              </w:rPr>
              <w:t>Record ID</w:t>
            </w:r>
          </w:p>
        </w:tc>
        <w:tc>
          <w:tcPr>
            <w:tcW w:type="dxa" w:w="8568"/>
          </w:tcPr>
          <w:p>
            <w:r>
              <w:t>RERC-CASE-BROWNFIELDS-SUCCESS-STORIES-LUZERNE-COUNTY-PA-RECLAIMING-ABANDONED-MINE-LANDS-ONE-PARCEL-AT-A-TIME-PA-2015</w:t>
            </w:r>
          </w:p>
        </w:tc>
      </w:tr>
    </w:tbl>
    <w:p>
      <w:pPr>
        <w:pStyle w:val="Heading2"/>
        <w:spacing w:before="160" w:after="60"/>
      </w:pPr>
      <w:r>
        <w:t>'Erie' Assessments in Two Abandoned Facilities Erie County, Pennsylvania</w:t>
      </w:r>
    </w:p>
    <w:p>
      <w:pPr>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‘Erie’ Assessments in Two Waste drums and chemical laboratories discovered in Abandoned Facilities the Former Erie Malleable Iron site. The area attracts large industries for its prime location along Lake Erie and short travel between major cities, including Pittsburgh, Cleveland, and Buffalo.</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Foundry, Waste Disposal, Manufacturing,</w:t>
            </w:r>
          </w:p>
        </w:tc>
      </w:tr>
      <w:tr>
        <w:tc>
          <w:tcPr>
            <w:tcW w:type="dxa" w:w="1944"/>
            <w:shd w:fill="E6F1F5"/>
          </w:tcPr>
          <w:p>
            <w:r>
              <w:rPr>
                <w:b/>
              </w:rPr>
              <w:t>Official source</w:t>
            </w:r>
          </w:p>
        </w:tc>
        <w:tc>
          <w:tcPr>
            <w:tcW w:type="dxa" w:w="8568"/>
          </w:tcPr>
          <w:p>
            <w:hyperlink r:id="rId831">
              <w:r>
                <w:rPr>
                  <w:color w:val="1B6A8F"/>
                  <w:u w:val="single"/>
                </w:rPr>
                <w:t>Open official page</w:t>
              </w:r>
            </w:hyperlink>
            <w:r>
              <w:t xml:space="preserve"> (https://www.epa.gov/system/files/documents/2022-12/R3%20BF%20Erie%20County%20PA%20Success%20Story.pdf)</w:t>
            </w:r>
          </w:p>
        </w:tc>
      </w:tr>
      <w:tr>
        <w:tc>
          <w:tcPr>
            <w:tcW w:type="dxa" w:w="1944"/>
            <w:shd w:fill="E6F1F5"/>
          </w:tcPr>
          <w:p>
            <w:r>
              <w:rPr>
                <w:b/>
              </w:rPr>
              <w:t>Record ID</w:t>
            </w:r>
          </w:p>
        </w:tc>
        <w:tc>
          <w:tcPr>
            <w:tcW w:type="dxa" w:w="8568"/>
          </w:tcPr>
          <w:p>
            <w:r>
              <w:t>RERC-CASE-BROWNFIELDS-SUCCESS-STORIES-ERIE-ASSESSMENTS-IN-TWO-ABANDONED-FACILITIES-ERIE-COUNTY-PENNSYLVANIA-PA-2022</w:t>
            </w:r>
          </w:p>
        </w:tc>
      </w:tr>
    </w:tbl>
    <w:p>
      <w:pPr>
        <w:pStyle w:val="Heading2"/>
        <w:spacing w:before="160" w:after="60"/>
      </w:pPr>
      <w:r>
        <w:t>Brownfields Success Story: Common Success at Cooper Commons LLC</w:t>
      </w:r>
    </w:p>
    <w:p>
      <w:pPr>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site began manufacturing Bessemer Gas Engine Co. steam engine to gas engine conversion kits in the late 1800s to early 1900s for oil producers.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FY19 EPA Assessment Grant - $600,000</w:t>
            </w:r>
          </w:p>
        </w:tc>
      </w:tr>
      <w:tr>
        <w:tc>
          <w:tcPr>
            <w:tcW w:type="dxa" w:w="1944"/>
            <w:shd w:fill="E9F2EC"/>
          </w:tcPr>
          <w:p>
            <w:r>
              <w:rPr>
                <w:b/>
              </w:rPr>
              <w:t>Official source</w:t>
            </w:r>
          </w:p>
        </w:tc>
        <w:tc>
          <w:tcPr>
            <w:tcW w:type="dxa" w:w="8568"/>
          </w:tcPr>
          <w:p>
            <w:hyperlink r:id="rId832">
              <w:r>
                <w:rPr>
                  <w:color w:val="1B6A8F"/>
                  <w:u w:val="single"/>
                </w:rPr>
                <w:t>Open official page</w:t>
              </w:r>
            </w:hyperlink>
            <w:r>
              <w:t xml:space="preserve"> (https://www.epa.gov/brownfields/brownfields-success-story-common-success-cooper-commons-llc)</w:t>
            </w:r>
          </w:p>
        </w:tc>
      </w:tr>
      <w:tr>
        <w:tc>
          <w:tcPr>
            <w:tcW w:type="dxa" w:w="1944"/>
            <w:shd w:fill="E9F2EC"/>
          </w:tcPr>
          <w:p>
            <w:r>
              <w:rPr>
                <w:b/>
              </w:rPr>
              <w:t>Record ID</w:t>
            </w:r>
          </w:p>
        </w:tc>
        <w:tc>
          <w:tcPr>
            <w:tcW w:type="dxa" w:w="8568"/>
          </w:tcPr>
          <w:p>
            <w:r>
              <w:t>RERC-CASE-BROWNFIELDS-SUCCESS-STORIES-BROWNFIELDS-SUCCESS-STORY-COMMON-SUCCESS-AT-COOPER-COMMONS-LLC-PA-2023</w:t>
            </w:r>
          </w:p>
        </w:tc>
      </w:tr>
    </w:tbl>
    <w:p>
      <w:pPr>
        <w:pStyle w:val="Heading2"/>
        <w:spacing w:before="160" w:after="60"/>
      </w:pPr>
      <w:r>
        <w:t>Former Alcoa Research Park New Kensington, PA</w:t>
      </w:r>
    </w:p>
    <w:p>
      <w:pPr>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Former Alcoa Research Park New Kensington, PA. The soils and groundwater required no remediation, but asbestos, and lead paint were detected in isolated areas in the buildings.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Alcoa Research Park; Community Wide</w:t>
            </w:r>
          </w:p>
        </w:tc>
      </w:tr>
      <w:tr>
        <w:tc>
          <w:tcPr>
            <w:tcW w:type="dxa" w:w="1944"/>
            <w:shd w:fill="E6F1F5"/>
          </w:tcPr>
          <w:p>
            <w:r>
              <w:rPr>
                <w:b/>
              </w:rPr>
              <w:t>Official source</w:t>
            </w:r>
          </w:p>
        </w:tc>
        <w:tc>
          <w:tcPr>
            <w:tcW w:type="dxa" w:w="8568"/>
          </w:tcPr>
          <w:p>
            <w:hyperlink r:id="rId833">
              <w:r>
                <w:rPr>
                  <w:color w:val="1B6A8F"/>
                  <w:u w:val="single"/>
                </w:rPr>
                <w:t>Open official page</w:t>
              </w:r>
            </w:hyperlink>
            <w:r>
              <w:t xml:space="preserve"> (https://www.epa.gov/sites/default/files/2020-11/documents/epa_brownfields_success_story_-_former_alcoa_research_park.pdf)</w:t>
            </w:r>
          </w:p>
        </w:tc>
      </w:tr>
      <w:tr>
        <w:tc>
          <w:tcPr>
            <w:tcW w:type="dxa" w:w="1944"/>
            <w:shd w:fill="E6F1F5"/>
          </w:tcPr>
          <w:p>
            <w:r>
              <w:rPr>
                <w:b/>
              </w:rPr>
              <w:t>Record ID</w:t>
            </w:r>
          </w:p>
        </w:tc>
        <w:tc>
          <w:tcPr>
            <w:tcW w:type="dxa" w:w="8568"/>
          </w:tcPr>
          <w:p>
            <w:r>
              <w:t>RERC-CASE-BROWNFIELDS-SUCCESS-STORIES-FORMER-ALCOA-RESEARCH-PARK-NEW-KENSINGTON-PA-PA-2020</w:t>
            </w:r>
          </w:p>
        </w:tc>
      </w:tr>
    </w:tbl>
    <w:p>
      <w:pPr>
        <w:pStyle w:val="Heading2"/>
        <w:spacing w:before="160" w:after="60"/>
      </w:pPr>
      <w:r>
        <w:t>Norristown, PA: Redevelopment Gets Fired Up</w:t>
      </w:r>
    </w:p>
    <w:p>
      <w:pPr>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Redevelopment Gets Opened in 2016, the Five Saints Distillery Fired Up offers four different liquors distilled on premises, acts as a music venue and even hosts yoga classes every Saturday. Norristown, Pennsylvania Chartered in 1852 and located six miles north of Philadelphia in Norristown, Pennsylvania, Humane Fire Engine Co.</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Distillery; Firehouse; Brownfields Assessment</w:t>
            </w:r>
          </w:p>
        </w:tc>
      </w:tr>
      <w:tr>
        <w:tc>
          <w:tcPr>
            <w:tcW w:type="dxa" w:w="1944"/>
            <w:shd w:fill="E9F2EC"/>
          </w:tcPr>
          <w:p>
            <w:r>
              <w:rPr>
                <w:b/>
              </w:rPr>
              <w:t>Official source</w:t>
            </w:r>
          </w:p>
        </w:tc>
        <w:tc>
          <w:tcPr>
            <w:tcW w:type="dxa" w:w="8568"/>
          </w:tcPr>
          <w:p>
            <w:hyperlink r:id="rId834">
              <w:r>
                <w:rPr>
                  <w:color w:val="1B6A8F"/>
                  <w:u w:val="single"/>
                </w:rPr>
                <w:t>Open official page</w:t>
              </w:r>
            </w:hyperlink>
            <w:r>
              <w:t xml:space="preserve"> (https://www.epa.gov/brownfields/norristown-pa-redevelopment-gets-fired)</w:t>
            </w:r>
          </w:p>
        </w:tc>
      </w:tr>
      <w:tr>
        <w:tc>
          <w:tcPr>
            <w:tcW w:type="dxa" w:w="1944"/>
            <w:shd w:fill="E9F2EC"/>
          </w:tcPr>
          <w:p>
            <w:r>
              <w:rPr>
                <w:b/>
              </w:rPr>
              <w:t>Record ID</w:t>
            </w:r>
          </w:p>
        </w:tc>
        <w:tc>
          <w:tcPr>
            <w:tcW w:type="dxa" w:w="8568"/>
          </w:tcPr>
          <w:p>
            <w:r>
              <w:t>RERC-CASE-BROWNFIELDS-SUCCESS-STORIES-NORRISTOWN-PA-REDEVELOPMENT-GETS-FIRED-UP-PA-2017</w:t>
            </w:r>
          </w:p>
        </w:tc>
      </w:tr>
    </w:tbl>
    <w:p>
      <w:pPr>
        <w:pStyle w:val="Heading2"/>
        <w:spacing w:before="160" w:after="60"/>
      </w:pPr>
      <w:r>
        <w:t>Shell Distribution Facility McKees Rocks/Stowe, PA.</w:t>
      </w:r>
    </w:p>
    <w:p>
      <w:pPr>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Shell Distribution Facility McKees Rocks/Stowe, PA. The Railroad went bankrupt in the late Year Awarded: 2008 &amp; 2009 &amp; l980’s, and this site and adjacent 60 acres sat underutilized for decades.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vacant rail yard; Community Wide Assessment</w:t>
            </w:r>
          </w:p>
        </w:tc>
      </w:tr>
      <w:tr>
        <w:tc>
          <w:tcPr>
            <w:tcW w:type="dxa" w:w="1944"/>
            <w:shd w:fill="E6F1F5"/>
          </w:tcPr>
          <w:p>
            <w:r>
              <w:rPr>
                <w:b/>
              </w:rPr>
              <w:t>Official source</w:t>
            </w:r>
          </w:p>
        </w:tc>
        <w:tc>
          <w:tcPr>
            <w:tcW w:type="dxa" w:w="8568"/>
          </w:tcPr>
          <w:p>
            <w:hyperlink r:id="rId835">
              <w:r>
                <w:rPr>
                  <w:color w:val="1B6A8F"/>
                  <w:u w:val="single"/>
                </w:rPr>
                <w:t>Open official page</w:t>
              </w:r>
            </w:hyperlink>
            <w:r>
              <w:t xml:space="preserve"> (https://www.epa.gov/sites/default/files/2020-11/documents/epa_brownfields_success_story_-_shell_distribution_facility.pdf)</w:t>
            </w:r>
          </w:p>
        </w:tc>
      </w:tr>
      <w:tr>
        <w:tc>
          <w:tcPr>
            <w:tcW w:type="dxa" w:w="1944"/>
            <w:shd w:fill="E6F1F5"/>
          </w:tcPr>
          <w:p>
            <w:r>
              <w:rPr>
                <w:b/>
              </w:rPr>
              <w:t>Record ID</w:t>
            </w:r>
          </w:p>
        </w:tc>
        <w:tc>
          <w:tcPr>
            <w:tcW w:type="dxa" w:w="8568"/>
          </w:tcPr>
          <w:p>
            <w:r>
              <w:t>RERC-CASE-BROWNFIELDS-SUCCESS-STORIES-SHELL-DISTRIBUTION-FACILITY-MCKEES-ROCKS-STOWE-PA-PA-2020</w:t>
            </w:r>
          </w:p>
        </w:tc>
      </w:tr>
    </w:tbl>
    <w:p>
      <w:pPr>
        <w:pStyle w:val="Heading2"/>
        <w:spacing w:before="160" w:after="60"/>
      </w:pPr>
      <w:r>
        <w:t>Oil Region, Pennsylvania (2025)</w:t>
      </w:r>
    </w:p>
    <w:p>
      <w:pPr>
        <w:spacing w:after="80"/>
      </w:pPr>
      <w:r>
        <w:rPr>
          <w:b/>
        </w:rPr>
        <w:t>Recreation Economy for Rural Communities</w:t>
      </w:r>
      <w:r>
        <w:t xml:space="preserve"> | Planning assistance example | Pennsylvania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Oil Region, Pennsylvania received EPA planning assistance to connect outdoor recreation with outdoor recreation economy, main street revitalization, brownfields and land reuse.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brownfields and land reuse; workforce development;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RERC-CASE-RERC-PARTNER-OIL-REGION-PA-2025</w:t>
            </w:r>
          </w:p>
        </w:tc>
      </w:tr>
    </w:tbl>
    <w:p>
      <w:pPr>
        <w:pStyle w:val="Heading2"/>
        <w:spacing w:before="160" w:after="60"/>
      </w:pPr>
      <w:r>
        <w:t>Overbrook Environmental Education Center Becomes Community Hub: Philadelphia, PA</w:t>
      </w:r>
    </w:p>
    <w:p>
      <w:pPr>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This EPA success story describes how Philadelphia, Pennsylvania addressed overbrook environmental education center becomes community hub: philadelphia, pa and related land-reuse work. The official page provides the cleanup, partners, and results.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836">
              <w:r>
                <w:rPr>
                  <w:color w:val="1B6A8F"/>
                  <w:u w:val="single"/>
                </w:rPr>
                <w:t>Open official page</w:t>
              </w:r>
            </w:hyperlink>
            <w:r>
              <w:t xml:space="preserve"> (https://www.epa.gov/system/files/documents/2024-12/overbrook-environmental-education-center-becomes-community-hub-philadelphia-pa.pdf)</w:t>
            </w:r>
          </w:p>
        </w:tc>
      </w:tr>
      <w:tr>
        <w:tc>
          <w:tcPr>
            <w:tcW w:type="dxa" w:w="1944"/>
            <w:shd w:fill="E6F1F5"/>
          </w:tcPr>
          <w:p>
            <w:r>
              <w:rPr>
                <w:b/>
              </w:rPr>
              <w:t>Record ID</w:t>
            </w:r>
          </w:p>
        </w:tc>
        <w:tc>
          <w:tcPr>
            <w:tcW w:type="dxa" w:w="8568"/>
          </w:tcPr>
          <w:p>
            <w:r>
              <w:t>RERC-CASE-BROWNFIELDS-SUCCESS-STORIES-OVERBROOK-ENVIRONMENTAL-EDUCATION-CENTER-BECOMES-COMMUNITY-HUB-PHILADELPHIA-PA-PA-2024</w:t>
            </w:r>
          </w:p>
        </w:tc>
      </w:tr>
    </w:tbl>
    <w:p>
      <w:pPr>
        <w:pStyle w:val="Heading2"/>
        <w:spacing w:before="160" w:after="60"/>
      </w:pPr>
      <w:r>
        <w:t>Homewood Senior Housing &amp; Café Homewood Ave, Pittsburgh, PA.</w:t>
      </w:r>
    </w:p>
    <w:p>
      <w:pPr>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Brownfields Success Story Homewood Senior Housing &amp; Cafe Homewood Ave, Pittsburgh, PA. The EPA Community space Wide Assessment grant provided $80,000 to complete both Phase I and Phase II Environmental Assessments on this site.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Community Wide</w:t>
            </w:r>
          </w:p>
        </w:tc>
      </w:tr>
      <w:tr>
        <w:tc>
          <w:tcPr>
            <w:tcW w:type="dxa" w:w="1944"/>
            <w:shd w:fill="E9F2EC"/>
          </w:tcPr>
          <w:p>
            <w:r>
              <w:rPr>
                <w:b/>
              </w:rPr>
              <w:t>Official source</w:t>
            </w:r>
          </w:p>
        </w:tc>
        <w:tc>
          <w:tcPr>
            <w:tcW w:type="dxa" w:w="8568"/>
          </w:tcPr>
          <w:p>
            <w:hyperlink r:id="rId837">
              <w:r>
                <w:rPr>
                  <w:color w:val="1B6A8F"/>
                  <w:u w:val="single"/>
                </w:rPr>
                <w:t>Open official page</w:t>
              </w:r>
            </w:hyperlink>
            <w:r>
              <w:t xml:space="preserve"> (https://www.epa.gov/sites/default/files/2020-11/documents/epa_brownfields_success_story_-_homewood_senior_housing_and_cafe.pdf)</w:t>
            </w:r>
          </w:p>
        </w:tc>
      </w:tr>
      <w:tr>
        <w:tc>
          <w:tcPr>
            <w:tcW w:type="dxa" w:w="1944"/>
            <w:shd w:fill="E9F2EC"/>
          </w:tcPr>
          <w:p>
            <w:r>
              <w:rPr>
                <w:b/>
              </w:rPr>
              <w:t>Record ID</w:t>
            </w:r>
          </w:p>
        </w:tc>
        <w:tc>
          <w:tcPr>
            <w:tcW w:type="dxa" w:w="8568"/>
          </w:tcPr>
          <w:p>
            <w:r>
              <w:t>RERC-CASE-BROWNFIELDS-SUCCESS-STORIES-HOMEWOOD-SENIOR-HOUSING-AND-CAF-HOMEWOOD-AVE-PITTSBURGH-PA-PA-2020</w:t>
            </w:r>
          </w:p>
        </w:tc>
      </w:tr>
    </w:tbl>
    <w:p>
      <w:pPr>
        <w:pStyle w:val="Heading2"/>
        <w:spacing w:before="160" w:after="60"/>
      </w:pPr>
      <w:r>
        <w:t>Lawrenceville's Foundry Willow St. /Lawrenceville, Pittsburgh, PA.</w:t>
      </w:r>
    </w:p>
    <w:p>
      <w:pPr>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Lawrenceville’s Foundry Willow St. It is adjacent to the Robotics Institute North Side Industrial Development of Carnegie Mellon University.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150 units of market; Vacant land and largely; Community Wide</w:t>
            </w:r>
          </w:p>
        </w:tc>
      </w:tr>
      <w:tr>
        <w:tc>
          <w:tcPr>
            <w:tcW w:type="dxa" w:w="1944"/>
            <w:shd w:fill="E6F1F5"/>
          </w:tcPr>
          <w:p>
            <w:r>
              <w:rPr>
                <w:b/>
              </w:rPr>
              <w:t>Official source</w:t>
            </w:r>
          </w:p>
        </w:tc>
        <w:tc>
          <w:tcPr>
            <w:tcW w:type="dxa" w:w="8568"/>
          </w:tcPr>
          <w:p>
            <w:hyperlink r:id="rId838">
              <w:r>
                <w:rPr>
                  <w:color w:val="1B6A8F"/>
                  <w:u w:val="single"/>
                </w:rPr>
                <w:t>Open official page</w:t>
              </w:r>
            </w:hyperlink>
            <w:r>
              <w:t xml:space="preserve"> (https://www.epa.gov/sites/default/files/2020-11/documents/epa_brownfields_success_story_-_lawrenceville_foundry.pdf)</w:t>
            </w:r>
          </w:p>
        </w:tc>
      </w:tr>
      <w:tr>
        <w:tc>
          <w:tcPr>
            <w:tcW w:type="dxa" w:w="1944"/>
            <w:shd w:fill="E6F1F5"/>
          </w:tcPr>
          <w:p>
            <w:r>
              <w:rPr>
                <w:b/>
              </w:rPr>
              <w:t>Record ID</w:t>
            </w:r>
          </w:p>
        </w:tc>
        <w:tc>
          <w:tcPr>
            <w:tcW w:type="dxa" w:w="8568"/>
          </w:tcPr>
          <w:p>
            <w:r>
              <w:t>RERC-CASE-BROWNFIELDS-SUCCESS-STORIES-LAWRENCEVILLE-S-FOUNDRY-WILLOW-ST-LAWRENCEVILLE-PITTSBURGH-PA-PA-2020</w:t>
            </w:r>
          </w:p>
        </w:tc>
      </w:tr>
    </w:tbl>
    <w:p>
      <w:pPr>
        <w:pStyle w:val="Heading2"/>
        <w:spacing w:before="160" w:after="60"/>
      </w:pPr>
      <w:r>
        <w:t>Pittsburgh, PA: Luxury Living with an Industrial Legacy</w:t>
      </w:r>
    </w:p>
    <w:p>
      <w:pPr>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Luxury Living with an A 182-unit apartment complex and community Industrial Legacy space, The Foundry at 41st pays homage to the corrugated metal-clad look prevalent in Pittsburgh’s Lawrenceville neighborhood. Pittsburgh, Pennsylvania Joseph Sidney Seaman established the Seaman-Sleeth Co.</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Mixed-Use Residential and Community Space; Steel Foundry</w:t>
            </w:r>
          </w:p>
        </w:tc>
      </w:tr>
      <w:tr>
        <w:tc>
          <w:tcPr>
            <w:tcW w:type="dxa" w:w="1944"/>
            <w:shd w:fill="E9F2EC"/>
          </w:tcPr>
          <w:p>
            <w:r>
              <w:rPr>
                <w:b/>
              </w:rPr>
              <w:t>Official source</w:t>
            </w:r>
          </w:p>
        </w:tc>
        <w:tc>
          <w:tcPr>
            <w:tcW w:type="dxa" w:w="8568"/>
          </w:tcPr>
          <w:p>
            <w:hyperlink r:id="rId839">
              <w:r>
                <w:rPr>
                  <w:color w:val="1B6A8F"/>
                  <w:u w:val="single"/>
                </w:rPr>
                <w:t>Open official page</w:t>
              </w:r>
            </w:hyperlink>
            <w:r>
              <w:t xml:space="preserve"> (https://www.epa.gov/brownfields/pittsburgh-pa-luxury-living-industrial-legacy)</w:t>
            </w:r>
          </w:p>
        </w:tc>
      </w:tr>
      <w:tr>
        <w:tc>
          <w:tcPr>
            <w:tcW w:type="dxa" w:w="1944"/>
            <w:shd w:fill="E9F2EC"/>
          </w:tcPr>
          <w:p>
            <w:r>
              <w:rPr>
                <w:b/>
              </w:rPr>
              <w:t>Record ID</w:t>
            </w:r>
          </w:p>
        </w:tc>
        <w:tc>
          <w:tcPr>
            <w:tcW w:type="dxa" w:w="8568"/>
          </w:tcPr>
          <w:p>
            <w:r>
              <w:t>RERC-CASE-BROWNFIELDS-SUCCESS-STORIES-PITTSBURGH-PA-LUXURY-LIVING-WITH-AN-INDUSTRIAL-LEGACY-PA-2017</w:t>
            </w:r>
          </w:p>
        </w:tc>
      </w:tr>
    </w:tbl>
    <w:p>
      <w:pPr>
        <w:pStyle w:val="Heading2"/>
        <w:spacing w:before="160" w:after="60"/>
      </w:pPr>
      <w:r>
        <w:t>Turning a Steel Mill Brownfield into Hope Steelton, PA</w:t>
      </w:r>
    </w:p>
    <w:p>
      <w:pPr>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840">
              <w:r>
                <w:rPr>
                  <w:color w:val="1B6A8F"/>
                  <w:u w:val="single"/>
                </w:rPr>
                <w:t>Open official page</w:t>
              </w:r>
            </w:hyperlink>
            <w:r>
              <w:t xml:space="preserve"> (https://www.epa.gov/sites/default/files/2020-10/documents/epa_bf_successstory_steelworks_0.pdf)</w:t>
            </w:r>
          </w:p>
        </w:tc>
      </w:tr>
      <w:tr>
        <w:tc>
          <w:tcPr>
            <w:tcW w:type="dxa" w:w="1944"/>
            <w:shd w:fill="E6F1F5"/>
          </w:tcPr>
          <w:p>
            <w:r>
              <w:rPr>
                <w:b/>
              </w:rPr>
              <w:t>Record ID</w:t>
            </w:r>
          </w:p>
        </w:tc>
        <w:tc>
          <w:tcPr>
            <w:tcW w:type="dxa" w:w="8568"/>
          </w:tcPr>
          <w:p>
            <w:r>
              <w:t>RERC-CASE-BROWNFIELDS-SUCCESS-STORIES-TURNING-A-STEEL-MILL-BROWNFIELD-INTO-HOPE-STEELTON-PA-PA-2020</w:t>
            </w:r>
          </w:p>
        </w:tc>
      </w:tr>
    </w:tbl>
    <w:p>
      <w:pPr>
        <w:pStyle w:val="Heading2"/>
        <w:spacing w:before="160" w:after="60"/>
      </w:pPr>
      <w:r>
        <w:t>The Past Is Prologue for Taylor Colliery</w:t>
      </w:r>
    </w:p>
    <w:p>
      <w:pPr>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150-acre site provided nearly Taylor Borough 700 jobs for the Taylor Borough community in its heyday. The colliery closed in Brownfield Assessment, 1966, and the site sat abandoned for more than 50 years.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Residential, Commercial; Coal Mining</w:t>
            </w:r>
          </w:p>
        </w:tc>
      </w:tr>
      <w:tr>
        <w:tc>
          <w:tcPr>
            <w:tcW w:type="dxa" w:w="1944"/>
            <w:shd w:fill="E9F2EC"/>
          </w:tcPr>
          <w:p>
            <w:r>
              <w:rPr>
                <w:b/>
              </w:rPr>
              <w:t>Official source</w:t>
            </w:r>
          </w:p>
        </w:tc>
        <w:tc>
          <w:tcPr>
            <w:tcW w:type="dxa" w:w="8568"/>
          </w:tcPr>
          <w:p>
            <w:hyperlink r:id="rId841">
              <w:r>
                <w:rPr>
                  <w:color w:val="1B6A8F"/>
                  <w:u w:val="single"/>
                </w:rPr>
                <w:t>Open official page</w:t>
              </w:r>
            </w:hyperlink>
            <w:r>
              <w:t xml:space="preserve"> (https://www.epa.gov/system/files/documents/2024-04/epa_oblr_successstory_taylor_colliery.pdf)</w:t>
            </w:r>
          </w:p>
        </w:tc>
      </w:tr>
      <w:tr>
        <w:tc>
          <w:tcPr>
            <w:tcW w:type="dxa" w:w="1944"/>
            <w:shd w:fill="E9F2EC"/>
          </w:tcPr>
          <w:p>
            <w:r>
              <w:rPr>
                <w:b/>
              </w:rPr>
              <w:t>Record ID</w:t>
            </w:r>
          </w:p>
        </w:tc>
        <w:tc>
          <w:tcPr>
            <w:tcW w:type="dxa" w:w="8568"/>
          </w:tcPr>
          <w:p>
            <w:r>
              <w:t>RERC-CASE-BROWNFIELDS-SUCCESS-STORIES-THE-PAST-IS-PROLOGUE-FOR-TAYLOR-COLLIERY-PA-2017</w:t>
            </w:r>
          </w:p>
        </w:tc>
      </w:tr>
    </w:tbl>
    <w:p>
      <w:pPr>
        <w:pStyle w:val="Heading2"/>
        <w:spacing w:before="160" w:after="60"/>
      </w:pPr>
      <w:r>
        <w:t>Ambler, PA: Repowering a Historic Landmark</w:t>
      </w:r>
    </w:p>
    <w:p>
      <w:pPr>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Repowering a Historic Landmark Ambler, Pennsylvania Boiler House The Borough of Ambler, Pennsylvania, was a bustling industrial community when the Keasbey &amp; Mattison Company relocated its manufacturing business there from Philadelphia in 1881.</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Office Space; Power Station for an</w:t>
            </w:r>
          </w:p>
        </w:tc>
      </w:tr>
      <w:tr>
        <w:tc>
          <w:tcPr>
            <w:tcW w:type="dxa" w:w="1944"/>
            <w:shd w:fill="E6F1F5"/>
          </w:tcPr>
          <w:p>
            <w:r>
              <w:rPr>
                <w:b/>
              </w:rPr>
              <w:t>Official source</w:t>
            </w:r>
          </w:p>
        </w:tc>
        <w:tc>
          <w:tcPr>
            <w:tcW w:type="dxa" w:w="8568"/>
          </w:tcPr>
          <w:p>
            <w:hyperlink r:id="rId842">
              <w:r>
                <w:rPr>
                  <w:color w:val="1B6A8F"/>
                  <w:u w:val="single"/>
                </w:rPr>
                <w:t>Open official page</w:t>
              </w:r>
            </w:hyperlink>
            <w:r>
              <w:t xml:space="preserve"> (https://www.epa.gov/brownfields/ambler-pa-repowering-historic-landmark)</w:t>
            </w:r>
          </w:p>
        </w:tc>
      </w:tr>
      <w:tr>
        <w:tc>
          <w:tcPr>
            <w:tcW w:type="dxa" w:w="1944"/>
            <w:shd w:fill="E6F1F5"/>
          </w:tcPr>
          <w:p>
            <w:r>
              <w:rPr>
                <w:b/>
              </w:rPr>
              <w:t>Record ID</w:t>
            </w:r>
          </w:p>
        </w:tc>
        <w:tc>
          <w:tcPr>
            <w:tcW w:type="dxa" w:w="8568"/>
          </w:tcPr>
          <w:p>
            <w:r>
              <w:t>RERC-CASE-BROWNFIELDS-SUCCESS-STORIES-AMBLER-PA-REPOWERING-A-HISTORIC-LANDMARK-PA-2017</w:t>
            </w:r>
          </w:p>
        </w:tc>
      </w:tr>
    </w:tbl>
    <w:p>
      <w:pPr>
        <w:pStyle w:val="Heading2"/>
        <w:spacing w:before="160" w:after="60"/>
      </w:pPr>
      <w:r>
        <w:t>Coamo, Puerto Rico Local Foods, Local Places Summary Report</w:t>
      </w:r>
    </w:p>
    <w:p>
      <w:pPr>
        <w:spacing w:after="80"/>
      </w:pPr>
      <w:r>
        <w:rPr>
          <w:b/>
        </w:rPr>
        <w:t>Local Foods, Local Places</w:t>
      </w:r>
      <w:r>
        <w:t xml:space="preserve"> | Planning assistance example | Puerto Rico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Coamo, Puerto Rico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Community Garden; Healthy Food Access; Brownfields Reuse; Entrepreneurship</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RERC-CASE-LFLP-COAMO-PR-2017-EPA-SUMMARY-REPORT</w:t>
            </w:r>
          </w:p>
        </w:tc>
      </w:tr>
    </w:tbl>
    <w:p>
      <w:pPr>
        <w:pStyle w:val="Heading2"/>
        <w:spacing w:before="160" w:after="60"/>
      </w:pPr>
      <w:r>
        <w:t>A Community Effort Stems Runoff to Safeguard Corals in Puerto Rico</w:t>
      </w:r>
    </w:p>
    <w:p>
      <w:pPr>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Culebra, Puerto Rico, the community used green infrastructure to decrease coastal erosion and mitigate damage to their near-shore coral reef.</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Aquatic and Marine Resources</w:t>
            </w:r>
          </w:p>
        </w:tc>
      </w:tr>
      <w:tr>
        <w:tc>
          <w:tcPr>
            <w:tcW w:type="dxa" w:w="1944"/>
            <w:shd w:fill="E6F1F5"/>
          </w:tcPr>
          <w:p>
            <w:r>
              <w:rPr>
                <w:b/>
              </w:rPr>
              <w:t>Official source</w:t>
            </w:r>
          </w:p>
        </w:tc>
        <w:tc>
          <w:tcPr>
            <w:tcW w:type="dxa" w:w="8568"/>
          </w:tcPr>
          <w:p>
            <w:hyperlink r:id="rId843">
              <w:r>
                <w:rPr>
                  <w:color w:val="1B6A8F"/>
                  <w:u w:val="single"/>
                </w:rPr>
                <w:t>Open official page</w:t>
              </w:r>
            </w:hyperlink>
            <w:r>
              <w:t xml:space="preserve"> (https://toolkit.climate.gov/case-study/community-effort-stems-runoff-safeguard-corals-puerto-rico)</w:t>
            </w:r>
          </w:p>
        </w:tc>
      </w:tr>
      <w:tr>
        <w:tc>
          <w:tcPr>
            <w:tcW w:type="dxa" w:w="1944"/>
            <w:shd w:fill="E6F1F5"/>
          </w:tcPr>
          <w:p>
            <w:r>
              <w:rPr>
                <w:b/>
              </w:rPr>
              <w:t>Record ID</w:t>
            </w:r>
          </w:p>
        </w:tc>
        <w:tc>
          <w:tcPr>
            <w:tcW w:type="dxa" w:w="8568"/>
          </w:tcPr>
          <w:p>
            <w:r>
              <w:t>RERC-CASE-US-CLIMATE-RESILIENCE-TOOLKIT-A-COMMUNITY-EFFORT-STEMS-RUNOFF-TO-SAFEGUARD-CORALS-IN-PUERTO-RICO-PR-2021</w:t>
            </w:r>
          </w:p>
        </w:tc>
      </w:tr>
    </w:tbl>
    <w:p>
      <w:pPr>
        <w:pStyle w:val="Heading2"/>
        <w:spacing w:before="160" w:after="60"/>
      </w:pPr>
      <w:r>
        <w:t>Aquifer Storage and Recovery: A Strategy for Long-Term Water Security in Puerto Rico</w:t>
      </w:r>
    </w:p>
    <w:p>
      <w:pPr>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 unique, relatively low-cost project can serve as a model for long-term water security strategies across the Caribbean.</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Water Infrastructure - Drinking Water; Water Infrastructure - General</w:t>
            </w:r>
          </w:p>
        </w:tc>
      </w:tr>
      <w:tr>
        <w:tc>
          <w:tcPr>
            <w:tcW w:type="dxa" w:w="1944"/>
            <w:shd w:fill="E9F2EC"/>
          </w:tcPr>
          <w:p>
            <w:r>
              <w:rPr>
                <w:b/>
              </w:rPr>
              <w:t>Official source</w:t>
            </w:r>
          </w:p>
        </w:tc>
        <w:tc>
          <w:tcPr>
            <w:tcW w:type="dxa" w:w="8568"/>
          </w:tcPr>
          <w:p>
            <w:hyperlink r:id="rId844">
              <w:r>
                <w:rPr>
                  <w:color w:val="1B6A8F"/>
                  <w:u w:val="single"/>
                </w:rPr>
                <w:t>Open official page</w:t>
              </w:r>
            </w:hyperlink>
            <w:r>
              <w:t xml:space="preserve"> (https://toolkit.climate.gov/case-study/aquifer-storage-and-recovery-strategy-long-term-water-security-puerto-rico)</w:t>
            </w:r>
          </w:p>
        </w:tc>
      </w:tr>
      <w:tr>
        <w:tc>
          <w:tcPr>
            <w:tcW w:type="dxa" w:w="1944"/>
            <w:shd w:fill="E9F2EC"/>
          </w:tcPr>
          <w:p>
            <w:r>
              <w:rPr>
                <w:b/>
              </w:rPr>
              <w:t>Record ID</w:t>
            </w:r>
          </w:p>
        </w:tc>
        <w:tc>
          <w:tcPr>
            <w:tcW w:type="dxa" w:w="8568"/>
          </w:tcPr>
          <w:p>
            <w:r>
              <w:t>RERC-CASE-US-CLIMATE-RESILIENCE-TOOLKIT-AQUIFER-STORAGE-AND-RECOVERY-A-STRATEGY-FOR-LONG-TERM-WATER-SECURITY-IN-PUERTO-RICO-PR-2</w:t>
            </w:r>
          </w:p>
        </w:tc>
      </w:tr>
    </w:tbl>
    <w:p>
      <w:pPr>
        <w:pStyle w:val="Heading2"/>
        <w:spacing w:before="160" w:after="60"/>
      </w:pPr>
      <w:r>
        <w:t>Integrating Climate Change into Plan Revisions at El Yunque National Forest</w:t>
      </w:r>
    </w:p>
    <w:p>
      <w:pPr>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Forest Service released a Planning Rule requiring the integration of climate change impacts, vulnerability, and adaptation into revisions of forest management plans. The El Yunque National Forest began the forest plan revision process in 2014.</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Water Quality; Forestry; Natural Areas and Wildlife</w:t>
            </w:r>
          </w:p>
        </w:tc>
      </w:tr>
      <w:tr>
        <w:tc>
          <w:tcPr>
            <w:tcW w:type="dxa" w:w="1944"/>
            <w:shd w:fill="E6F1F5"/>
          </w:tcPr>
          <w:p>
            <w:r>
              <w:rPr>
                <w:b/>
              </w:rPr>
              <w:t>Official source</w:t>
            </w:r>
          </w:p>
        </w:tc>
        <w:tc>
          <w:tcPr>
            <w:tcW w:type="dxa" w:w="8568"/>
          </w:tcPr>
          <w:p>
            <w:hyperlink r:id="rId845">
              <w:r>
                <w:rPr>
                  <w:color w:val="1B6A8F"/>
                  <w:u w:val="single"/>
                </w:rPr>
                <w:t>Open official page</w:t>
              </w:r>
            </w:hyperlink>
            <w:r>
              <w:t xml:space="preserve"> (https://toolkit.climate.gov/case-study/integrating-climate-change-plan-revisions-el-yunque-national-forest)</w:t>
            </w:r>
          </w:p>
        </w:tc>
      </w:tr>
      <w:tr>
        <w:tc>
          <w:tcPr>
            <w:tcW w:type="dxa" w:w="1944"/>
            <w:shd w:fill="E6F1F5"/>
          </w:tcPr>
          <w:p>
            <w:r>
              <w:rPr>
                <w:b/>
              </w:rPr>
              <w:t>Record ID</w:t>
            </w:r>
          </w:p>
        </w:tc>
        <w:tc>
          <w:tcPr>
            <w:tcW w:type="dxa" w:w="8568"/>
          </w:tcPr>
          <w:p>
            <w:r>
              <w:t>RERC-CASE-US-CLIMATE-RESILIENCE-TOOLKIT-INTEGRATING-CLIMATE-CHANGE-INTO-PLAN-REVISIONS-AT-EL-YUNQUE-NATIONAL-FOREST-PR-2014</w:t>
            </w:r>
          </w:p>
        </w:tc>
      </w:tr>
    </w:tbl>
    <w:p>
      <w:pPr>
        <w:pStyle w:val="Heading2"/>
        <w:spacing w:before="160" w:after="60"/>
      </w:pPr>
      <w:r>
        <w:t>Resiliencia y adaptación: inclusión en preparación para emergencias en Puerto Rico tras el huracán María</w:t>
      </w:r>
    </w:p>
    <w:p>
      <w:pPr>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Extreme Heat; Flooding - Rainfall-induced; High Winds; People</w:t>
            </w:r>
          </w:p>
        </w:tc>
      </w:tr>
      <w:tr>
        <w:tc>
          <w:tcPr>
            <w:tcW w:type="dxa" w:w="1944"/>
            <w:shd w:fill="E9F2EC"/>
          </w:tcPr>
          <w:p>
            <w:r>
              <w:rPr>
                <w:b/>
              </w:rPr>
              <w:t>Official source</w:t>
            </w:r>
          </w:p>
        </w:tc>
        <w:tc>
          <w:tcPr>
            <w:tcW w:type="dxa" w:w="8568"/>
          </w:tcPr>
          <w:p>
            <w:hyperlink r:id="rId846">
              <w:r>
                <w:rPr>
                  <w:color w:val="1B6A8F"/>
                  <w:u w:val="single"/>
                </w:rPr>
                <w:t>Open official page</w:t>
              </w:r>
            </w:hyperlink>
            <w:r>
              <w:t xml:space="preserve"> (https://toolkit.climate.gov/case-study/resiliencia-y-adaptaci%C3%B3n-inclusi%C3%B3n-en-preparaci%C3%B3n-para-emergencias-en-puerto-rico-tras)</w:t>
            </w:r>
          </w:p>
        </w:tc>
      </w:tr>
      <w:tr>
        <w:tc>
          <w:tcPr>
            <w:tcW w:type="dxa" w:w="1944"/>
            <w:shd w:fill="E9F2EC"/>
          </w:tcPr>
          <w:p>
            <w:r>
              <w:rPr>
                <w:b/>
              </w:rPr>
              <w:t>Record ID</w:t>
            </w:r>
          </w:p>
        </w:tc>
        <w:tc>
          <w:tcPr>
            <w:tcW w:type="dxa" w:w="8568"/>
          </w:tcPr>
          <w:p>
            <w:r>
              <w:t>RERC-CASE-US-CLIMATE-RESILIENCE-TOOLKIT-RESILIENCIA-Y-ADAPTACI-N-INCLUSI-N-EN-PREPARACI-N-PARA-EMERGENCIAS-EN-PUERTO-RICO-TRAS-E</w:t>
            </w:r>
          </w:p>
        </w:tc>
      </w:tr>
    </w:tbl>
    <w:p>
      <w:pPr>
        <w:pStyle w:val="Heading2"/>
        <w:spacing w:before="160" w:after="60"/>
      </w:pPr>
      <w:r>
        <w:t>Coventry, RI: Attracting Wildlife to a Former Dumping Ground</w:t>
      </w:r>
    </w:p>
    <w:p>
      <w:pPr>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Attracting Wildlife to a Former Dumping Ground Town of Coventry, Rhode Island In the late 1990s, Coventry officials decided that a vacant property in the middle of town needed a serious makeover. The property at 100 Sandy Bottom Road was a staging site for construction projects that left behind asphalt spoils, concrete, rock, soil, machine parts and metal, among other debris.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EPA Brownfield Community-Wide Assessment</w:t>
            </w:r>
          </w:p>
        </w:tc>
      </w:tr>
      <w:tr>
        <w:tc>
          <w:tcPr>
            <w:tcW w:type="dxa" w:w="1944"/>
            <w:shd w:fill="E6F1F5"/>
          </w:tcPr>
          <w:p>
            <w:r>
              <w:rPr>
                <w:b/>
              </w:rPr>
              <w:t>Official source</w:t>
            </w:r>
          </w:p>
        </w:tc>
        <w:tc>
          <w:tcPr>
            <w:tcW w:type="dxa" w:w="8568"/>
          </w:tcPr>
          <w:p>
            <w:hyperlink r:id="rId847">
              <w:r>
                <w:rPr>
                  <w:color w:val="1B6A8F"/>
                  <w:u w:val="single"/>
                </w:rPr>
                <w:t>Open official page</w:t>
              </w:r>
            </w:hyperlink>
            <w:r>
              <w:t xml:space="preserve"> (https://www.epa.gov/brownfields/coventry-ri-attracting-wildlife-former-dumping-ground)</w:t>
            </w:r>
          </w:p>
        </w:tc>
      </w:tr>
      <w:tr>
        <w:tc>
          <w:tcPr>
            <w:tcW w:type="dxa" w:w="1944"/>
            <w:shd w:fill="E6F1F5"/>
          </w:tcPr>
          <w:p>
            <w:r>
              <w:rPr>
                <w:b/>
              </w:rPr>
              <w:t>Record ID</w:t>
            </w:r>
          </w:p>
        </w:tc>
        <w:tc>
          <w:tcPr>
            <w:tcW w:type="dxa" w:w="8568"/>
          </w:tcPr>
          <w:p>
            <w:r>
              <w:t>RERC-CASE-BROWNFIELDS-SUCCESS-STORIES-COVENTRY-RI-ATTRACTING-WILDLIFE-TO-A-FORMER-DUMPING-GROUND-RI-2015</w:t>
            </w:r>
          </w:p>
        </w:tc>
      </w:tr>
    </w:tbl>
    <w:p>
      <w:pPr>
        <w:pStyle w:val="Heading2"/>
        <w:spacing w:before="160" w:after="60"/>
      </w:pPr>
      <w:r>
        <w:t>Job Training for Dads in Rhode Island</w:t>
      </w:r>
    </w:p>
    <w:p>
      <w:pPr>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848">
              <w:r>
                <w:rPr>
                  <w:color w:val="1B6A8F"/>
                  <w:u w:val="single"/>
                </w:rPr>
                <w:t>Open official page</w:t>
              </w:r>
            </w:hyperlink>
            <w:r>
              <w:t xml:space="preserve"> (https://www.epa.gov/brownfields/r1-success-story-job-training-dads-rhode-island)</w:t>
            </w:r>
          </w:p>
        </w:tc>
      </w:tr>
      <w:tr>
        <w:tc>
          <w:tcPr>
            <w:tcW w:type="dxa" w:w="1944"/>
            <w:shd w:fill="E9F2EC"/>
          </w:tcPr>
          <w:p>
            <w:r>
              <w:rPr>
                <w:b/>
              </w:rPr>
              <w:t>Record ID</w:t>
            </w:r>
          </w:p>
        </w:tc>
        <w:tc>
          <w:tcPr>
            <w:tcW w:type="dxa" w:w="8568"/>
          </w:tcPr>
          <w:p>
            <w:r>
              <w:t>RERC-CASE-BROWNFIELDS-SUCCESS-STORIES-JOB-TRAINING-FOR-DADS-IN-RHODE-ISLAND-RI-2020</w:t>
            </w:r>
          </w:p>
        </w:tc>
      </w:tr>
    </w:tbl>
    <w:p>
      <w:pPr>
        <w:pStyle w:val="Heading2"/>
        <w:spacing w:before="160" w:after="60"/>
      </w:pPr>
      <w:r>
        <w:t>Rhode Island Coastal Resources Management Council</w:t>
      </w:r>
    </w:p>
    <w:p>
      <w:pPr>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Flooding - Coastal; Property; Natural Areas and Wildlife</w:t>
            </w:r>
          </w:p>
        </w:tc>
      </w:tr>
      <w:tr>
        <w:tc>
          <w:tcPr>
            <w:tcW w:type="dxa" w:w="1944"/>
            <w:shd w:fill="E6F1F5"/>
          </w:tcPr>
          <w:p>
            <w:r>
              <w:rPr>
                <w:b/>
              </w:rPr>
              <w:t>Official source</w:t>
            </w:r>
          </w:p>
        </w:tc>
        <w:tc>
          <w:tcPr>
            <w:tcW w:type="dxa" w:w="8568"/>
          </w:tcPr>
          <w:p>
            <w:hyperlink r:id="rId849">
              <w:r>
                <w:rPr>
                  <w:color w:val="1B6A8F"/>
                  <w:u w:val="single"/>
                </w:rPr>
                <w:t>Open official page</w:t>
              </w:r>
            </w:hyperlink>
            <w:r>
              <w:t xml:space="preserve"> (https://toolkit.climate.gov/case-study/rhode-island-coastal-resources-management-council)</w:t>
            </w:r>
          </w:p>
        </w:tc>
      </w:tr>
      <w:tr>
        <w:tc>
          <w:tcPr>
            <w:tcW w:type="dxa" w:w="1944"/>
            <w:shd w:fill="E6F1F5"/>
          </w:tcPr>
          <w:p>
            <w:r>
              <w:rPr>
                <w:b/>
              </w:rPr>
              <w:t>Record ID</w:t>
            </w:r>
          </w:p>
        </w:tc>
        <w:tc>
          <w:tcPr>
            <w:tcW w:type="dxa" w:w="8568"/>
          </w:tcPr>
          <w:p>
            <w:r>
              <w:t>RERC-CASE-US-CLIMATE-RESILIENCE-TOOLKIT-RHODE-ISLAND-COASTAL-RESOURCES-MANAGEMENT-COUNCIL-RI-2022</w:t>
            </w:r>
          </w:p>
        </w:tc>
      </w:tr>
    </w:tbl>
    <w:p>
      <w:pPr>
        <w:pStyle w:val="Heading2"/>
        <w:spacing w:before="160" w:after="60"/>
      </w:pPr>
      <w:r>
        <w:t>Branch Street, Pawtucket, R.I.</w:t>
      </w:r>
    </w:p>
    <w:p>
      <w:pPr>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Branch Street, Pawtucket, R.I. Pawtucket, which launched the American Industrial Revolution in 1793 at Slater Mill, saw industrial development for the next century and became an important manufacturing center.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Affordable housing; Residential and Industrial</w:t>
            </w:r>
          </w:p>
        </w:tc>
      </w:tr>
      <w:tr>
        <w:tc>
          <w:tcPr>
            <w:tcW w:type="dxa" w:w="1944"/>
            <w:shd w:fill="E9F2EC"/>
          </w:tcPr>
          <w:p>
            <w:r>
              <w:rPr>
                <w:b/>
              </w:rPr>
              <w:t>Official source</w:t>
            </w:r>
          </w:p>
        </w:tc>
        <w:tc>
          <w:tcPr>
            <w:tcW w:type="dxa" w:w="8568"/>
          </w:tcPr>
          <w:p>
            <w:hyperlink r:id="rId850">
              <w:r>
                <w:rPr>
                  <w:color w:val="1B6A8F"/>
                  <w:u w:val="single"/>
                </w:rPr>
                <w:t>Open official page</w:t>
              </w:r>
            </w:hyperlink>
            <w:r>
              <w:t xml:space="preserve"> (https://www.epa.gov/brownfields/r1-success-story-branch-street-pawtucket-ri)</w:t>
            </w:r>
          </w:p>
        </w:tc>
      </w:tr>
      <w:tr>
        <w:tc>
          <w:tcPr>
            <w:tcW w:type="dxa" w:w="1944"/>
            <w:shd w:fill="E9F2EC"/>
          </w:tcPr>
          <w:p>
            <w:r>
              <w:rPr>
                <w:b/>
              </w:rPr>
              <w:t>Record ID</w:t>
            </w:r>
          </w:p>
        </w:tc>
        <w:tc>
          <w:tcPr>
            <w:tcW w:type="dxa" w:w="8568"/>
          </w:tcPr>
          <w:p>
            <w:r>
              <w:t>RERC-CASE-BROWNFIELDS-SUCCESS-STORIES-BRANCH-STREET-PAWTUCKET-R-I-RI-2023</w:t>
            </w:r>
          </w:p>
        </w:tc>
      </w:tr>
    </w:tbl>
    <w:p>
      <w:pPr>
        <w:pStyle w:val="Heading2"/>
        <w:spacing w:before="160" w:after="60"/>
      </w:pPr>
      <w:r>
        <w:t>Festival Pier (State Pier), Pawtucket, R.I.</w:t>
      </w:r>
    </w:p>
    <w:p>
      <w:pPr>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Festival Pier (State Pier), Pawtucket, R.I. To create more opportunities and provide public access and recreational amenities, the City redeveloped the former State Pier.</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851">
              <w:r>
                <w:rPr>
                  <w:color w:val="1B6A8F"/>
                  <w:u w:val="single"/>
                </w:rPr>
                <w:t>Open official page</w:t>
              </w:r>
            </w:hyperlink>
            <w:r>
              <w:t xml:space="preserve"> (https://www.epa.gov/brownfields/r1-success-story-festival-pier-state-pier-pawtucket-ri)</w:t>
            </w:r>
          </w:p>
        </w:tc>
      </w:tr>
      <w:tr>
        <w:tc>
          <w:tcPr>
            <w:tcW w:type="dxa" w:w="1944"/>
            <w:shd w:fill="E6F1F5"/>
          </w:tcPr>
          <w:p>
            <w:r>
              <w:rPr>
                <w:b/>
              </w:rPr>
              <w:t>Record ID</w:t>
            </w:r>
          </w:p>
        </w:tc>
        <w:tc>
          <w:tcPr>
            <w:tcW w:type="dxa" w:w="8568"/>
          </w:tcPr>
          <w:p>
            <w:r>
              <w:t>RERC-CASE-BROWNFIELDS-SUCCESS-STORIES-FESTIVAL-PIER-STATE-PIER-PAWTUCKET-R-I-RI-2019</w:t>
            </w:r>
          </w:p>
        </w:tc>
      </w:tr>
    </w:tbl>
    <w:p>
      <w:pPr>
        <w:pStyle w:val="Heading2"/>
        <w:spacing w:before="160" w:after="60"/>
      </w:pPr>
      <w:r>
        <w:t>Meeting Street, Providence, R.I.</w:t>
      </w:r>
    </w:p>
    <w:p>
      <w:pPr>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Meeting Street, Providence, R.I. (pdf) (1.17 MB, March 2025, EPA 901-F-20-003) Former commercial and industrial properties in South Providence have been redeveloped into a campus for a nationally recognized non-profit for children with special needs and developmental delays.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Nonprofit Educational Organization</w:t>
            </w:r>
          </w:p>
        </w:tc>
      </w:tr>
      <w:tr>
        <w:tc>
          <w:tcPr>
            <w:tcW w:type="dxa" w:w="1944"/>
            <w:shd w:fill="E9F2EC"/>
          </w:tcPr>
          <w:p>
            <w:r>
              <w:rPr>
                <w:b/>
              </w:rPr>
              <w:t>Official source</w:t>
            </w:r>
          </w:p>
        </w:tc>
        <w:tc>
          <w:tcPr>
            <w:tcW w:type="dxa" w:w="8568"/>
          </w:tcPr>
          <w:p>
            <w:hyperlink r:id="rId852">
              <w:r>
                <w:rPr>
                  <w:color w:val="1B6A8F"/>
                  <w:u w:val="single"/>
                </w:rPr>
                <w:t>Open official page</w:t>
              </w:r>
            </w:hyperlink>
            <w:r>
              <w:t xml:space="preserve"> (https://www.epa.gov/brownfields/r1-success-story-meeting-street-providence-ri)</w:t>
            </w:r>
          </w:p>
        </w:tc>
      </w:tr>
      <w:tr>
        <w:tc>
          <w:tcPr>
            <w:tcW w:type="dxa" w:w="1944"/>
            <w:shd w:fill="E9F2EC"/>
          </w:tcPr>
          <w:p>
            <w:r>
              <w:rPr>
                <w:b/>
              </w:rPr>
              <w:t>Record ID</w:t>
            </w:r>
          </w:p>
        </w:tc>
        <w:tc>
          <w:tcPr>
            <w:tcW w:type="dxa" w:w="8568"/>
          </w:tcPr>
          <w:p>
            <w:r>
              <w:t>RERC-CASE-BROWNFIELDS-SUCCESS-STORIES-MEETING-STREET-PROVIDENCE-R-I-RI-2020</w:t>
            </w:r>
          </w:p>
        </w:tc>
      </w:tr>
    </w:tbl>
    <w:p>
      <w:pPr>
        <w:pStyle w:val="Heading2"/>
        <w:spacing w:before="160" w:after="60"/>
      </w:pPr>
      <w:r>
        <w:t>Woonsocket, Rhode Island Local Foods, Local Places Summary Report</w:t>
      </w:r>
    </w:p>
    <w:p>
      <w:pPr>
        <w:spacing w:after="80"/>
      </w:pPr>
      <w:r>
        <w:rPr>
          <w:b/>
        </w:rPr>
        <w:t>Local Foods, Local Places</w:t>
      </w:r>
      <w:r>
        <w:t xml:space="preserve"> | Planning assistance example | Rhode Island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2020, Woonsocket, Rhode Island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Food Hub; Brownfields Reuse; Entrepreneurship</w:t>
            </w:r>
          </w:p>
        </w:tc>
      </w:tr>
      <w:tr>
        <w:tc>
          <w:tcPr>
            <w:tcW w:type="dxa" w:w="1944"/>
            <w:shd w:fill="E6F1F5"/>
          </w:tcPr>
          <w:p>
            <w:r>
              <w:rPr>
                <w:b/>
              </w:rPr>
              <w:t>Official source</w:t>
            </w:r>
          </w:p>
        </w:tc>
        <w:tc>
          <w:tcPr>
            <w:tcW w:type="dxa" w:w="8568"/>
          </w:tcPr>
          <w:p>
            <w:hyperlink r:id="rId622">
              <w:r>
                <w:rPr>
                  <w:color w:val="1B6A8F"/>
                  <w:u w:val="single"/>
                </w:rPr>
                <w:t>Open official page</w:t>
              </w:r>
            </w:hyperlink>
            <w:r>
              <w:t xml:space="preserve"> (https://www.epa.gov/sites/default/files/2020-05/documents/2020_lflp6_summary_report.pdf)</w:t>
            </w:r>
          </w:p>
        </w:tc>
      </w:tr>
      <w:tr>
        <w:tc>
          <w:tcPr>
            <w:tcW w:type="dxa" w:w="1944"/>
            <w:shd w:fill="E6F1F5"/>
          </w:tcPr>
          <w:p>
            <w:r>
              <w:rPr>
                <w:b/>
              </w:rPr>
              <w:t>Record ID</w:t>
            </w:r>
          </w:p>
        </w:tc>
        <w:tc>
          <w:tcPr>
            <w:tcW w:type="dxa" w:w="8568"/>
          </w:tcPr>
          <w:p>
            <w:r>
              <w:t>RERC-CASE-LFLP-WOONSOCKET-RI-2020-EPA-SUMMARY-REPORT</w:t>
            </w:r>
          </w:p>
        </w:tc>
      </w:tr>
    </w:tbl>
    <w:p>
      <w:pPr>
        <w:pStyle w:val="Heading2"/>
        <w:spacing w:before="160" w:after="60"/>
      </w:pPr>
      <w:r>
        <w:t>Fairfield County, South Carolina (2022)</w:t>
      </w:r>
    </w:p>
    <w:p>
      <w:pPr>
        <w:spacing w:after="80"/>
      </w:pPr>
      <w:r>
        <w:rPr>
          <w:b/>
        </w:rPr>
        <w:t>Recreation Economy for Rural Communities</w:t>
      </w:r>
      <w:r>
        <w:t xml:space="preserve"> | Planning assistance example | South Carolina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Fairfield County, South Carolina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equitable access; public health</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RERC-CASE-RERC-PARTNER-FAIRFIELD-COUNTY-SC-2022</w:t>
            </w:r>
          </w:p>
        </w:tc>
      </w:tr>
    </w:tbl>
    <w:p>
      <w:pPr>
        <w:pStyle w:val="Heading2"/>
        <w:spacing w:before="160" w:after="60"/>
      </w:pPr>
      <w:r>
        <w:t>South Carolina's Lowcountry Prepares for Changing Global Conditions</w:t>
      </w:r>
    </w:p>
    <w:p>
      <w:pPr>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 Shifting Species, Habitats, and Ecosystems; Cultural and Community Services; Natural Areas and Wildlife</w:t>
            </w:r>
          </w:p>
        </w:tc>
      </w:tr>
      <w:tr>
        <w:tc>
          <w:tcPr>
            <w:tcW w:type="dxa" w:w="1944"/>
            <w:shd w:fill="E6F1F5"/>
          </w:tcPr>
          <w:p>
            <w:r>
              <w:rPr>
                <w:b/>
              </w:rPr>
              <w:t>Official source</w:t>
            </w:r>
          </w:p>
        </w:tc>
        <w:tc>
          <w:tcPr>
            <w:tcW w:type="dxa" w:w="8568"/>
          </w:tcPr>
          <w:p>
            <w:hyperlink r:id="rId853">
              <w:r>
                <w:rPr>
                  <w:color w:val="1B6A8F"/>
                  <w:u w:val="single"/>
                </w:rPr>
                <w:t>Open official page</w:t>
              </w:r>
            </w:hyperlink>
            <w:r>
              <w:t xml:space="preserve"> (https://toolkit.climate.gov/case-study/south-carolina%E2%80%99s-lowcountry-prepares-changing-global-conditions)</w:t>
            </w:r>
          </w:p>
        </w:tc>
      </w:tr>
      <w:tr>
        <w:tc>
          <w:tcPr>
            <w:tcW w:type="dxa" w:w="1944"/>
            <w:shd w:fill="E6F1F5"/>
          </w:tcPr>
          <w:p>
            <w:r>
              <w:rPr>
                <w:b/>
              </w:rPr>
              <w:t>Record ID</w:t>
            </w:r>
          </w:p>
        </w:tc>
        <w:tc>
          <w:tcPr>
            <w:tcW w:type="dxa" w:w="8568"/>
          </w:tcPr>
          <w:p>
            <w:r>
              <w:t>RERC-CASE-US-CLIMATE-RESILIENCE-TOOLKIT-SOUTH-CAROLINA-S-LOWCOUNTRY-PREPARES-FOR-CHANGING-GLOBAL-CONDITIONS-SC-2022</w:t>
            </w:r>
          </w:p>
        </w:tc>
      </w:tr>
    </w:tbl>
    <w:p>
      <w:pPr>
        <w:pStyle w:val="Heading2"/>
        <w:spacing w:before="160" w:after="60"/>
      </w:pPr>
      <w:r>
        <w:t>North Charleston, South Carolina Local Foods, Local Places Summary Report</w:t>
      </w:r>
    </w:p>
    <w:p>
      <w:pPr>
        <w:spacing w:after="80"/>
      </w:pPr>
      <w:r>
        <w:rPr>
          <w:b/>
        </w:rPr>
        <w:t>Local Foods, Local Places</w:t>
      </w:r>
      <w:r>
        <w:t xml:space="preserve"> | Planning assistance example | South Carolina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2018, North Charleston, South Carolina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Brownfields Reuse; Walkability; Entrepreneurship; Economic Development</w:t>
            </w:r>
          </w:p>
        </w:tc>
      </w:tr>
      <w:tr>
        <w:tc>
          <w:tcPr>
            <w:tcW w:type="dxa" w:w="1944"/>
            <w:shd w:fill="E9F2EC"/>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9F2EC"/>
          </w:tcPr>
          <w:p>
            <w:r>
              <w:rPr>
                <w:b/>
              </w:rPr>
              <w:t>Record ID</w:t>
            </w:r>
          </w:p>
        </w:tc>
        <w:tc>
          <w:tcPr>
            <w:tcW w:type="dxa" w:w="8568"/>
          </w:tcPr>
          <w:p>
            <w:r>
              <w:t>RERC-CASE-LFLP-NORTH-CHARLESTON-SC-2018-EPA-SUMMARY-REPORT</w:t>
            </w:r>
          </w:p>
        </w:tc>
      </w:tr>
    </w:tbl>
    <w:p>
      <w:pPr>
        <w:pStyle w:val="Heading2"/>
        <w:spacing w:before="160" w:after="60"/>
      </w:pPr>
      <w:r>
        <w:t>Walterboro, South Carolina Local Foods, Local Places Summary Report</w:t>
      </w:r>
    </w:p>
    <w:p>
      <w:pPr>
        <w:spacing w:after="80"/>
      </w:pPr>
      <w:r>
        <w:rPr>
          <w:b/>
        </w:rPr>
        <w:t>Local Foods, Local Places</w:t>
      </w:r>
      <w:r>
        <w:t xml:space="preserve"> | Planning assistance example | South Carolina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2016, Walterboro, South Carolina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Commercial Kitchen</w:t>
            </w:r>
          </w:p>
        </w:tc>
      </w:tr>
      <w:tr>
        <w:tc>
          <w:tcPr>
            <w:tcW w:type="dxa" w:w="1944"/>
            <w:shd w:fill="E6F1F5"/>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6F1F5"/>
          </w:tcPr>
          <w:p>
            <w:r>
              <w:rPr>
                <w:b/>
              </w:rPr>
              <w:t>Record ID</w:t>
            </w:r>
          </w:p>
        </w:tc>
        <w:tc>
          <w:tcPr>
            <w:tcW w:type="dxa" w:w="8568"/>
          </w:tcPr>
          <w:p>
            <w:r>
              <w:t>RERC-CASE-LFLP-WALTERBORO-SC-2016-EPA-SUMMARY-REPORT</w:t>
            </w:r>
          </w:p>
        </w:tc>
      </w:tr>
    </w:tbl>
    <w:p>
      <w:pPr>
        <w:pStyle w:val="Heading2"/>
        <w:spacing w:before="160" w:after="60"/>
      </w:pPr>
      <w:r>
        <w:t>Aberdeen, SD: Continuing a Legacy of Learning</w:t>
      </w:r>
    </w:p>
    <w:p>
      <w:pPr>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Brownfields Success Story Continuing a Legacy of Learning Aberdeen, South Dakota The Bethlehem Lutheran Church has long been part of Aberdeen, Grant Recipient: South Dakota. Over the years, the parish grew along with the community South Dakota Department of and, to accommodate this growth, a two-story school was built on Environment &amp; Natural Resources church grounds in 1956.</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854">
              <w:r>
                <w:rPr>
                  <w:color w:val="1B6A8F"/>
                  <w:u w:val="single"/>
                </w:rPr>
                <w:t>Open official page</w:t>
              </w:r>
            </w:hyperlink>
            <w:r>
              <w:t xml:space="preserve"> (https://www.epa.gov/brownfields/aberdeen-sd-continuing-legacy-learning)</w:t>
            </w:r>
          </w:p>
        </w:tc>
      </w:tr>
      <w:tr>
        <w:tc>
          <w:tcPr>
            <w:tcW w:type="dxa" w:w="1944"/>
            <w:shd w:fill="E9F2EC"/>
          </w:tcPr>
          <w:p>
            <w:r>
              <w:rPr>
                <w:b/>
              </w:rPr>
              <w:t>Record ID</w:t>
            </w:r>
          </w:p>
        </w:tc>
        <w:tc>
          <w:tcPr>
            <w:tcW w:type="dxa" w:w="8568"/>
          </w:tcPr>
          <w:p>
            <w:r>
              <w:t>RERC-CASE-BROWNFIELDS-SUCCESS-STORIES-ABERDEEN-SD-CONTINUING-A-LEGACY-OF-LEARNING-SD-2018</w:t>
            </w:r>
          </w:p>
        </w:tc>
      </w:tr>
    </w:tbl>
    <w:p>
      <w:pPr>
        <w:pStyle w:val="Heading2"/>
        <w:spacing w:before="160" w:after="60"/>
      </w:pPr>
      <w:r>
        <w:t>Finding Solutions Through Distance Learning Technology</w:t>
      </w:r>
    </w:p>
    <w:p>
      <w:pPr>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Distance Learning; Telecommunications; Technology; education; special education; rural schools; therapy services</w:t>
            </w:r>
          </w:p>
        </w:tc>
      </w:tr>
      <w:tr>
        <w:tc>
          <w:tcPr>
            <w:tcW w:type="dxa" w:w="1944"/>
            <w:shd w:fill="E6F1F5"/>
          </w:tcPr>
          <w:p>
            <w:r>
              <w:rPr>
                <w:b/>
              </w:rPr>
              <w:t>Official source</w:t>
            </w:r>
          </w:p>
        </w:tc>
        <w:tc>
          <w:tcPr>
            <w:tcW w:type="dxa" w:w="8568"/>
          </w:tcPr>
          <w:p>
            <w:hyperlink r:id="rId855">
              <w:r>
                <w:rPr>
                  <w:color w:val="1B6A8F"/>
                  <w:u w:val="single"/>
                </w:rPr>
                <w:t>Open official page</w:t>
              </w:r>
            </w:hyperlink>
            <w:r>
              <w:t xml:space="preserve"> (https://www.rd.usda.gov/newsroom/success-stories/finding-solutions-through-distance-learning-technology)</w:t>
            </w:r>
          </w:p>
        </w:tc>
      </w:tr>
      <w:tr>
        <w:tc>
          <w:tcPr>
            <w:tcW w:type="dxa" w:w="1944"/>
            <w:shd w:fill="E6F1F5"/>
          </w:tcPr>
          <w:p>
            <w:r>
              <w:rPr>
                <w:b/>
              </w:rPr>
              <w:t>Record ID</w:t>
            </w:r>
          </w:p>
        </w:tc>
        <w:tc>
          <w:tcPr>
            <w:tcW w:type="dxa" w:w="8568"/>
          </w:tcPr>
          <w:p>
            <w:r>
              <w:t>RERC-CASE-USDA-RD-SUCCESS-STORIES-FINDING-SOLUTIONS-THROUGH-DISTANCE-LEARNING-TECHNOLOGY-SD-2025</w:t>
            </w:r>
          </w:p>
        </w:tc>
      </w:tr>
    </w:tbl>
    <w:p>
      <w:pPr>
        <w:pStyle w:val="Heading2"/>
        <w:spacing w:before="160" w:after="60"/>
      </w:pPr>
      <w:r>
        <w:t>Mission, South Dakota Local Foods, Local Places Summary Report</w:t>
      </w:r>
    </w:p>
    <w:p>
      <w:pPr>
        <w:spacing w:after="80"/>
      </w:pPr>
      <w:r>
        <w:rPr>
          <w:b/>
        </w:rPr>
        <w:t>Local Foods, Local Places</w:t>
      </w:r>
      <w:r>
        <w:t xml:space="preserve"> | Planning assistance example | South Dakota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Mission, South Dakota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Walkability; Action Planning;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RERC-CASE-LFLP-MISSION-SD-2016-EPA-SUMMARY-REPORT</w:t>
            </w:r>
          </w:p>
        </w:tc>
      </w:tr>
    </w:tbl>
    <w:p>
      <w:pPr>
        <w:pStyle w:val="Heading2"/>
        <w:spacing w:before="160" w:after="60"/>
      </w:pPr>
      <w:r>
        <w:t>South Dakota Governor's House Program - Providing Affordable Housing for 30 Years</w:t>
      </w:r>
    </w:p>
    <w:p>
      <w:pPr>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South Dakota Governor's House Program is a long-running affordable homeownership model that combines rural housing production with correctional workforce training. The USDA Rural Development story describes the Mike Durfee State Prison in Springfield as the production site for quality two- and three-bedroom homes that can be placed in communities across South Dakota.</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Homeownership; Housing; Tribal; affordable housing; workforce training; energy efficiency</w:t>
            </w:r>
          </w:p>
        </w:tc>
      </w:tr>
      <w:tr>
        <w:tc>
          <w:tcPr>
            <w:tcW w:type="dxa" w:w="1944"/>
            <w:shd w:fill="E6F1F5"/>
          </w:tcPr>
          <w:p>
            <w:r>
              <w:rPr>
                <w:b/>
              </w:rPr>
              <w:t>Official source</w:t>
            </w:r>
          </w:p>
        </w:tc>
        <w:tc>
          <w:tcPr>
            <w:tcW w:type="dxa" w:w="8568"/>
          </w:tcPr>
          <w:p>
            <w:hyperlink r:id="rId856">
              <w:r>
                <w:rPr>
                  <w:color w:val="1B6A8F"/>
                  <w:u w:val="single"/>
                </w:rPr>
                <w:t>Open official page</w:t>
              </w:r>
            </w:hyperlink>
            <w:r>
              <w:t xml:space="preserve"> (https://www.rd.usda.gov/newsroom/success-stories/south-dakota-governors-house-program-providing-affordable-housing-30-years)</w:t>
            </w:r>
          </w:p>
        </w:tc>
      </w:tr>
      <w:tr>
        <w:tc>
          <w:tcPr>
            <w:tcW w:type="dxa" w:w="1944"/>
            <w:shd w:fill="E6F1F5"/>
          </w:tcPr>
          <w:p>
            <w:r>
              <w:rPr>
                <w:b/>
              </w:rPr>
              <w:t>Record ID</w:t>
            </w:r>
          </w:p>
        </w:tc>
        <w:tc>
          <w:tcPr>
            <w:tcW w:type="dxa" w:w="8568"/>
          </w:tcPr>
          <w:p>
            <w:r>
              <w:t>RERC-CASE-USDA-RD-SUCCESS-STORIES-SOUTH-DAKOTA-GOVERNOR-S-HOUSE-PROGRAM-PROVIDING-AFFORDABLE-HOUSING-FOR-30-YEARS-SD-2026</w:t>
            </w:r>
          </w:p>
        </w:tc>
      </w:tr>
    </w:tbl>
    <w:p>
      <w:pPr>
        <w:pStyle w:val="Heading2"/>
        <w:spacing w:before="160" w:after="60"/>
      </w:pPr>
      <w:r>
        <w:t>Native Homeownership Coalition Builds Tribal Opportunities</w:t>
      </w:r>
    </w:p>
    <w:p>
      <w:pPr>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Homeownership; Tribal; Native CDFI; housing finance; workforce development</w:t>
            </w:r>
          </w:p>
        </w:tc>
      </w:tr>
      <w:tr>
        <w:tc>
          <w:tcPr>
            <w:tcW w:type="dxa" w:w="1944"/>
            <w:shd w:fill="E9F2EC"/>
          </w:tcPr>
          <w:p>
            <w:r>
              <w:rPr>
                <w:b/>
              </w:rPr>
              <w:t>Official source</w:t>
            </w:r>
          </w:p>
        </w:tc>
        <w:tc>
          <w:tcPr>
            <w:tcW w:type="dxa" w:w="8568"/>
          </w:tcPr>
          <w:p>
            <w:hyperlink r:id="rId857">
              <w:r>
                <w:rPr>
                  <w:color w:val="1B6A8F"/>
                  <w:u w:val="single"/>
                </w:rPr>
                <w:t>Open official page</w:t>
              </w:r>
            </w:hyperlink>
            <w:r>
              <w:t xml:space="preserve"> (https://www.rd.usda.gov/newsroom/success-stories/native-homeownership-coalition-builds-tribal-opportunities)</w:t>
            </w:r>
          </w:p>
        </w:tc>
      </w:tr>
      <w:tr>
        <w:tc>
          <w:tcPr>
            <w:tcW w:type="dxa" w:w="1944"/>
            <w:shd w:fill="E9F2EC"/>
          </w:tcPr>
          <w:p>
            <w:r>
              <w:rPr>
                <w:b/>
              </w:rPr>
              <w:t>Record ID</w:t>
            </w:r>
          </w:p>
        </w:tc>
        <w:tc>
          <w:tcPr>
            <w:tcW w:type="dxa" w:w="8568"/>
          </w:tcPr>
          <w:p>
            <w:r>
              <w:t>RERC-CASE-USDA-RD-SUCCESS-STORIES-NATIVE-HOMEOWNERSHIP-COALITION-BUILDS-TRIBAL-OPPORTUNITIES-SD-2026</w:t>
            </w:r>
          </w:p>
        </w:tc>
      </w:tr>
    </w:tbl>
    <w:p>
      <w:pPr>
        <w:pStyle w:val="Heading2"/>
        <w:spacing w:before="160" w:after="60"/>
      </w:pPr>
      <w:r>
        <w:t>Spearfish, SD Climate Resiliency Plan</w:t>
      </w:r>
    </w:p>
    <w:p>
      <w:pPr>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the face of increasing climate hazards, there is a need for proactive planning to ensure that a community will continue to thrive in the midst of change. Forward-looking cities around the world are now engaging in climate resiliency planning.</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Changing Seasons; Drought; Extreme Heat; Flooding - General; Flooding - Rainfall-induced; High Winds; Critical Facilities</w:t>
            </w:r>
          </w:p>
        </w:tc>
      </w:tr>
      <w:tr>
        <w:tc>
          <w:tcPr>
            <w:tcW w:type="dxa" w:w="1944"/>
            <w:shd w:fill="E6F1F5"/>
          </w:tcPr>
          <w:p>
            <w:r>
              <w:rPr>
                <w:b/>
              </w:rPr>
              <w:t>Official source</w:t>
            </w:r>
          </w:p>
        </w:tc>
        <w:tc>
          <w:tcPr>
            <w:tcW w:type="dxa" w:w="8568"/>
          </w:tcPr>
          <w:p>
            <w:hyperlink r:id="rId858">
              <w:r>
                <w:rPr>
                  <w:color w:val="1B6A8F"/>
                  <w:u w:val="single"/>
                </w:rPr>
                <w:t>Open official page</w:t>
              </w:r>
            </w:hyperlink>
            <w:r>
              <w:t xml:space="preserve"> (https://toolkit.climate.gov/action-plan/spearfish-sd-climate-resiliency-plan)</w:t>
            </w:r>
          </w:p>
        </w:tc>
      </w:tr>
      <w:tr>
        <w:tc>
          <w:tcPr>
            <w:tcW w:type="dxa" w:w="1944"/>
            <w:shd w:fill="E6F1F5"/>
          </w:tcPr>
          <w:p>
            <w:r>
              <w:rPr>
                <w:b/>
              </w:rPr>
              <w:t>Record ID</w:t>
            </w:r>
          </w:p>
        </w:tc>
        <w:tc>
          <w:tcPr>
            <w:tcW w:type="dxa" w:w="8568"/>
          </w:tcPr>
          <w:p>
            <w:r>
              <w:t>RERC-CASE-US-CLIMATE-RESILIENCE-TOOLKIT-SPEARFISH-SD-CLIMATE-RESILIENCY-PLAN-SD-2024</w:t>
            </w:r>
          </w:p>
        </w:tc>
      </w:tr>
    </w:tbl>
    <w:p>
      <w:pPr>
        <w:pStyle w:val="Heading2"/>
        <w:spacing w:before="160" w:after="60"/>
      </w:pPr>
      <w:r>
        <w:t>Community Outreach Leads to Enhanced Safety, Reliability for Rural Police Department</w:t>
      </w:r>
    </w:p>
    <w:p>
      <w:pPr>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Community Facilities; First Responders; public safety; police cruiser; fleet computers; community outreach</w:t>
            </w:r>
          </w:p>
        </w:tc>
      </w:tr>
      <w:tr>
        <w:tc>
          <w:tcPr>
            <w:tcW w:type="dxa" w:w="1944"/>
            <w:shd w:fill="E9F2EC"/>
          </w:tcPr>
          <w:p>
            <w:r>
              <w:rPr>
                <w:b/>
              </w:rPr>
              <w:t>Official source</w:t>
            </w:r>
          </w:p>
        </w:tc>
        <w:tc>
          <w:tcPr>
            <w:tcW w:type="dxa" w:w="8568"/>
          </w:tcPr>
          <w:p>
            <w:hyperlink r:id="rId859">
              <w:r>
                <w:rPr>
                  <w:color w:val="1B6A8F"/>
                  <w:u w:val="single"/>
                </w:rPr>
                <w:t>Open official page</w:t>
              </w:r>
            </w:hyperlink>
            <w:r>
              <w:t xml:space="preserve"> (https://www.rd.usda.gov/newsroom/success-stories/community-outreach-leads-enhanced-safety-reliability-rural-police-department)</w:t>
            </w:r>
          </w:p>
        </w:tc>
      </w:tr>
      <w:tr>
        <w:tc>
          <w:tcPr>
            <w:tcW w:type="dxa" w:w="1944"/>
            <w:shd w:fill="E9F2EC"/>
          </w:tcPr>
          <w:p>
            <w:r>
              <w:rPr>
                <w:b/>
              </w:rPr>
              <w:t>Record ID</w:t>
            </w:r>
          </w:p>
        </w:tc>
        <w:tc>
          <w:tcPr>
            <w:tcW w:type="dxa" w:w="8568"/>
          </w:tcPr>
          <w:p>
            <w:r>
              <w:t>RERC-CASE-USDA-RD-SUCCESS-STORIES-COMMUNITY-OUTREACH-LEADS-TO-ENHANCED-SAFETY-RELIABILITY-FOR-RURAL-POLICE-DEPARTMENT-SD-2</w:t>
            </w:r>
          </w:p>
        </w:tc>
      </w:tr>
    </w:tbl>
    <w:p>
      <w:pPr>
        <w:pStyle w:val="Heading2"/>
        <w:spacing w:before="160" w:after="60"/>
      </w:pPr>
      <w:r>
        <w:t>New Pumper Truck Enhances Firefighting Efforts and Community Safety</w:t>
      </w:r>
    </w:p>
    <w:p>
      <w:pPr>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First Responders; fire protection; equipment replacement; public safety; volunteer firefighters</w:t>
            </w:r>
          </w:p>
        </w:tc>
      </w:tr>
      <w:tr>
        <w:tc>
          <w:tcPr>
            <w:tcW w:type="dxa" w:w="1944"/>
            <w:shd w:fill="E6F1F5"/>
          </w:tcPr>
          <w:p>
            <w:r>
              <w:rPr>
                <w:b/>
              </w:rPr>
              <w:t>Official source</w:t>
            </w:r>
          </w:p>
        </w:tc>
        <w:tc>
          <w:tcPr>
            <w:tcW w:type="dxa" w:w="8568"/>
          </w:tcPr>
          <w:p>
            <w:hyperlink r:id="rId860">
              <w:r>
                <w:rPr>
                  <w:color w:val="1B6A8F"/>
                  <w:u w:val="single"/>
                </w:rPr>
                <w:t>Open official page</w:t>
              </w:r>
            </w:hyperlink>
            <w:r>
              <w:t xml:space="preserve"> (https://www.rd.usda.gov/newsroom/success-stories/new-pumper-truck-enhances-firefighting-efforts-and-community-safety)</w:t>
            </w:r>
          </w:p>
        </w:tc>
      </w:tr>
      <w:tr>
        <w:tc>
          <w:tcPr>
            <w:tcW w:type="dxa" w:w="1944"/>
            <w:shd w:fill="E6F1F5"/>
          </w:tcPr>
          <w:p>
            <w:r>
              <w:rPr>
                <w:b/>
              </w:rPr>
              <w:t>Record ID</w:t>
            </w:r>
          </w:p>
        </w:tc>
        <w:tc>
          <w:tcPr>
            <w:tcW w:type="dxa" w:w="8568"/>
          </w:tcPr>
          <w:p>
            <w:r>
              <w:t>RERC-CASE-USDA-RD-SUCCESS-STORIES-NEW-PUMPER-TRUCK-ENHANCES-FIREFIGHTING-EFFORTS-AND-COMMUNITY-SAFETY-SD-2025</w:t>
            </w:r>
          </w:p>
        </w:tc>
      </w:tr>
    </w:tbl>
    <w:p>
      <w:pPr>
        <w:pStyle w:val="Heading2"/>
        <w:spacing w:before="160" w:after="60"/>
      </w:pPr>
      <w:r>
        <w:t>Clearfork Valley, Tennessee (2022)</w:t>
      </w:r>
    </w:p>
    <w:p>
      <w:pPr>
        <w:spacing w:after="80"/>
      </w:pPr>
      <w:r>
        <w:rPr>
          <w:b/>
        </w:rPr>
        <w:t>Recreation Economy for Rural Communities</w:t>
      </w:r>
      <w:r>
        <w:t xml:space="preserve"> | Planning assistance example | Tennessee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Clearfork Valley, Tennessee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brownfields and land reuse</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RERC-CASE-RERC-PARTNER-CLEARFORK-VALLEY-TN-2022</w:t>
            </w:r>
          </w:p>
        </w:tc>
      </w:tr>
    </w:tbl>
    <w:p>
      <w:pPr>
        <w:pStyle w:val="Heading2"/>
        <w:spacing w:before="160" w:after="60"/>
      </w:pPr>
      <w:r>
        <w:t>Humboldt, Tennessee Local Foods, Local Places Summary Report</w:t>
      </w:r>
    </w:p>
    <w:p>
      <w:pPr>
        <w:spacing w:after="80"/>
      </w:pPr>
      <w:r>
        <w:rPr>
          <w:b/>
        </w:rPr>
        <w:t>Local Foods, Local Places</w:t>
      </w:r>
      <w:r>
        <w:t xml:space="preserve"> | Planning assistance example | Tennessee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Humboldt, Tennessee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Entrepreneurship</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RERC-CASE-LFLP-HUMBOLDT-TN-2017-EPA-SUMMARY-REPORT</w:t>
            </w:r>
          </w:p>
        </w:tc>
      </w:tr>
    </w:tbl>
    <w:p>
      <w:pPr>
        <w:pStyle w:val="Heading2"/>
        <w:spacing w:before="160" w:after="60"/>
      </w:pPr>
      <w:r>
        <w:t>Jackson, Tennessee Local Foods, Local Places Summary Report</w:t>
      </w:r>
    </w:p>
    <w:p>
      <w:pPr>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Jackson, Tennessee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Healthy Food Access;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RERC-CASE-LFLP-JACKSON-TN-2016-EPA-SUMMARY-REPORT</w:t>
            </w:r>
          </w:p>
        </w:tc>
      </w:tr>
    </w:tbl>
    <w:p>
      <w:pPr>
        <w:pStyle w:val="Heading2"/>
        <w:spacing w:before="160" w:after="60"/>
      </w:pPr>
      <w:r>
        <w:t>Martin, Tennessee Local Foods, Local Places Summary Report</w:t>
      </w:r>
    </w:p>
    <w:p>
      <w:pPr>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2016, Martin, Tennessee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Entrepreneurship</w:t>
            </w:r>
          </w:p>
        </w:tc>
      </w:tr>
      <w:tr>
        <w:tc>
          <w:tcPr>
            <w:tcW w:type="dxa" w:w="1944"/>
            <w:shd w:fill="E6F1F5"/>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6F1F5"/>
          </w:tcPr>
          <w:p>
            <w:r>
              <w:rPr>
                <w:b/>
              </w:rPr>
              <w:t>Record ID</w:t>
            </w:r>
          </w:p>
        </w:tc>
        <w:tc>
          <w:tcPr>
            <w:tcW w:type="dxa" w:w="8568"/>
          </w:tcPr>
          <w:p>
            <w:r>
              <w:t>RERC-CASE-LFLP-MARTIN-TN-2016-EPA-SUMMARY-REPORT</w:t>
            </w:r>
          </w:p>
        </w:tc>
      </w:tr>
    </w:tbl>
    <w:p>
      <w:pPr>
        <w:pStyle w:val="Heading2"/>
        <w:spacing w:before="160" w:after="60"/>
      </w:pPr>
      <w:r>
        <w:t>Memphis, Tennessee Local Foods, Local Places Summary Report</w:t>
      </w:r>
    </w:p>
    <w:p>
      <w:pPr>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Memphis, Tennessee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RERC-CASE-LFLP-MEMPHIS-TN-2016-EPA-SUMMARY-REPORT</w:t>
            </w:r>
          </w:p>
        </w:tc>
      </w:tr>
    </w:tbl>
    <w:p>
      <w:pPr>
        <w:pStyle w:val="Heading2"/>
        <w:spacing w:before="160" w:after="60"/>
      </w:pPr>
      <w:r>
        <w:t>Tracy City, Tennessee Local Foods, Local Places Summary Report</w:t>
      </w:r>
    </w:p>
    <w:p>
      <w:pPr>
        <w:spacing w:after="80"/>
      </w:pPr>
      <w:r>
        <w:rPr>
          <w:b/>
        </w:rPr>
        <w:t>Local Foods, Local Places</w:t>
      </w:r>
      <w:r>
        <w:t xml:space="preserve"> | Planning assistance example | Tennessee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Tracy City, Tennessee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Action Planning; Economic Development</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RERC-CASE-LFLP-TRACY-CITY-TN-2015-EPA-SUMMARY-REPORT</w:t>
            </w:r>
          </w:p>
        </w:tc>
      </w:tr>
    </w:tbl>
    <w:p>
      <w:pPr>
        <w:pStyle w:val="Heading2"/>
        <w:spacing w:before="160" w:after="60"/>
      </w:pPr>
      <w:r>
        <w:t>After Record-Breaking Rains, Texas Medical Center's Planning Improved Resilience</w:t>
      </w:r>
    </w:p>
    <w:p>
      <w:pPr>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Widespread damage from flooding at the Texas Medical Center in Houston revealed the complex's vulnerabilities. Implementing a long-term hazard mitigation plan is reducing future risks.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Flooding - Rainfall-induced; Critical Facilities</w:t>
            </w:r>
          </w:p>
        </w:tc>
      </w:tr>
      <w:tr>
        <w:tc>
          <w:tcPr>
            <w:tcW w:type="dxa" w:w="1944"/>
            <w:shd w:fill="E9F2EC"/>
          </w:tcPr>
          <w:p>
            <w:r>
              <w:rPr>
                <w:b/>
              </w:rPr>
              <w:t>Official source</w:t>
            </w:r>
          </w:p>
        </w:tc>
        <w:tc>
          <w:tcPr>
            <w:tcW w:type="dxa" w:w="8568"/>
          </w:tcPr>
          <w:p>
            <w:hyperlink r:id="rId861">
              <w:r>
                <w:rPr>
                  <w:color w:val="1B6A8F"/>
                  <w:u w:val="single"/>
                </w:rPr>
                <w:t>Open official page</w:t>
              </w:r>
            </w:hyperlink>
            <w:r>
              <w:t xml:space="preserve"> (https://toolkit.climate.gov/case-study/after-record-breaking-rains-texas-medical-centers-planning-improved-resilience)</w:t>
            </w:r>
          </w:p>
        </w:tc>
      </w:tr>
      <w:tr>
        <w:tc>
          <w:tcPr>
            <w:tcW w:type="dxa" w:w="1944"/>
            <w:shd w:fill="E9F2EC"/>
          </w:tcPr>
          <w:p>
            <w:r>
              <w:rPr>
                <w:b/>
              </w:rPr>
              <w:t>Record ID</w:t>
            </w:r>
          </w:p>
        </w:tc>
        <w:tc>
          <w:tcPr>
            <w:tcW w:type="dxa" w:w="8568"/>
          </w:tcPr>
          <w:p>
            <w:r>
              <w:t>RERC-CASE-US-CLIMATE-RESILIENCE-TOOLKIT-AFTER-RECORD-BREAKING-RAINS-TEXAS-MEDICAL-CENTER-S-PLANNING-IMPROVED-RESILIENCE-TX-2018</w:t>
            </w:r>
          </w:p>
        </w:tc>
      </w:tr>
    </w:tbl>
    <w:p>
      <w:pPr>
        <w:pStyle w:val="Heading2"/>
        <w:spacing w:before="160" w:after="60"/>
      </w:pPr>
      <w:r>
        <w:t>Community Nonprofits Leverage their Collective Experience to Create a Green Jobs Workforce</w:t>
      </w:r>
    </w:p>
    <w:p>
      <w:pPr>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 group of community-based human resources and environmental nonprofit organizations leverage their experience in working with employers, city governments, and underemployed communities to address gaps in the resilience workforce pipeline.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Extreme Heat; Energy and Utilities; Transportation and Mobility</w:t>
            </w:r>
          </w:p>
        </w:tc>
      </w:tr>
      <w:tr>
        <w:tc>
          <w:tcPr>
            <w:tcW w:type="dxa" w:w="1944"/>
            <w:shd w:fill="E6F1F5"/>
          </w:tcPr>
          <w:p>
            <w:r>
              <w:rPr>
                <w:b/>
              </w:rPr>
              <w:t>Official source</w:t>
            </w:r>
          </w:p>
        </w:tc>
        <w:tc>
          <w:tcPr>
            <w:tcW w:type="dxa" w:w="8568"/>
          </w:tcPr>
          <w:p>
            <w:hyperlink r:id="rId862">
              <w:r>
                <w:rPr>
                  <w:color w:val="1B6A8F"/>
                  <w:u w:val="single"/>
                </w:rPr>
                <w:t>Open official page</w:t>
              </w:r>
            </w:hyperlink>
            <w:r>
              <w:t xml:space="preserve"> (https://toolkit.climate.gov/case-study/community-nonprofits-leverage-their-collective-experience-create-green-jobs-workforce)</w:t>
            </w:r>
          </w:p>
        </w:tc>
      </w:tr>
      <w:tr>
        <w:tc>
          <w:tcPr>
            <w:tcW w:type="dxa" w:w="1944"/>
            <w:shd w:fill="E6F1F5"/>
          </w:tcPr>
          <w:p>
            <w:r>
              <w:rPr>
                <w:b/>
              </w:rPr>
              <w:t>Record ID</w:t>
            </w:r>
          </w:p>
        </w:tc>
        <w:tc>
          <w:tcPr>
            <w:tcW w:type="dxa" w:w="8568"/>
          </w:tcPr>
          <w:p>
            <w:r>
              <w:t>RERC-CASE-US-CLIMATE-RESILIENCE-TOOLKIT-COMMUNITY-NONPROFITS-LEVERAGE-THEIR-COLLECTIVE-EXPERIENCE-TO-CREATE-A-GREEN-JOBS-WORKFOR</w:t>
            </w:r>
          </w:p>
        </w:tc>
      </w:tr>
    </w:tbl>
    <w:p>
      <w:pPr>
        <w:pStyle w:val="Heading2"/>
        <w:spacing w:before="160" w:after="60"/>
      </w:pPr>
      <w:r>
        <w:t>Austin, TX: Festival Beach Food Forest</w:t>
      </w:r>
    </w:p>
    <w:p>
      <w:pPr>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Brownfields Success Story Festival Beach Food Forest Austin, Texas East Austin is changing. City planners, local Brownfields Assessment organizations and residents needed to find a way to bring old and new members of the community together.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Public Parkland</w:t>
            </w:r>
          </w:p>
        </w:tc>
      </w:tr>
      <w:tr>
        <w:tc>
          <w:tcPr>
            <w:tcW w:type="dxa" w:w="1944"/>
            <w:shd w:fill="E9F2EC"/>
          </w:tcPr>
          <w:p>
            <w:r>
              <w:rPr>
                <w:b/>
              </w:rPr>
              <w:t>Official source</w:t>
            </w:r>
          </w:p>
        </w:tc>
        <w:tc>
          <w:tcPr>
            <w:tcW w:type="dxa" w:w="8568"/>
          </w:tcPr>
          <w:p>
            <w:hyperlink r:id="rId863">
              <w:r>
                <w:rPr>
                  <w:color w:val="1B6A8F"/>
                  <w:u w:val="single"/>
                </w:rPr>
                <w:t>Open official page</w:t>
              </w:r>
            </w:hyperlink>
            <w:r>
              <w:t xml:space="preserve"> (https://www.epa.gov/brownfields/austin-tx-festival-beach-food-forest)</w:t>
            </w:r>
          </w:p>
        </w:tc>
      </w:tr>
      <w:tr>
        <w:tc>
          <w:tcPr>
            <w:tcW w:type="dxa" w:w="1944"/>
            <w:shd w:fill="E9F2EC"/>
          </w:tcPr>
          <w:p>
            <w:r>
              <w:rPr>
                <w:b/>
              </w:rPr>
              <w:t>Record ID</w:t>
            </w:r>
          </w:p>
        </w:tc>
        <w:tc>
          <w:tcPr>
            <w:tcW w:type="dxa" w:w="8568"/>
          </w:tcPr>
          <w:p>
            <w:r>
              <w:t>RERC-CASE-BROWNFIELDS-SUCCESS-STORIES-AUSTIN-TX-FESTIVAL-BEACH-FOOD-FOREST-TX-2020</w:t>
            </w:r>
          </w:p>
        </w:tc>
      </w:tr>
    </w:tbl>
    <w:p>
      <w:pPr>
        <w:pStyle w:val="Heading2"/>
        <w:spacing w:before="160" w:after="60"/>
      </w:pPr>
      <w:r>
        <w:t>City of San Antonio, TX: A Path for Climate Action &amp; Adaptation</w:t>
      </w:r>
    </w:p>
    <w:p>
      <w:pPr>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San Antonio is one of the fastest-growing cities in the nation. We are working to plan for and accommodate an estimated one million additional residents that will be living in our community by 2040.</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Air Quality; Extreme Heat; Flooding - Rainfall-induced; Wildfire; Multiple or All Assets</w:t>
            </w:r>
          </w:p>
        </w:tc>
      </w:tr>
      <w:tr>
        <w:tc>
          <w:tcPr>
            <w:tcW w:type="dxa" w:w="1944"/>
            <w:shd w:fill="E6F1F5"/>
          </w:tcPr>
          <w:p>
            <w:r>
              <w:rPr>
                <w:b/>
              </w:rPr>
              <w:t>Official source</w:t>
            </w:r>
          </w:p>
        </w:tc>
        <w:tc>
          <w:tcPr>
            <w:tcW w:type="dxa" w:w="8568"/>
          </w:tcPr>
          <w:p>
            <w:hyperlink r:id="rId864">
              <w:r>
                <w:rPr>
                  <w:color w:val="1B6A8F"/>
                  <w:u w:val="single"/>
                </w:rPr>
                <w:t>Open official page</w:t>
              </w:r>
            </w:hyperlink>
            <w:r>
              <w:t xml:space="preserve"> (https://toolkit.climate.gov/action-plan/city-san-antonio-tx-path-climate-action-adaptation)</w:t>
            </w:r>
          </w:p>
        </w:tc>
      </w:tr>
      <w:tr>
        <w:tc>
          <w:tcPr>
            <w:tcW w:type="dxa" w:w="1944"/>
            <w:shd w:fill="E6F1F5"/>
          </w:tcPr>
          <w:p>
            <w:r>
              <w:rPr>
                <w:b/>
              </w:rPr>
              <w:t>Record ID</w:t>
            </w:r>
          </w:p>
        </w:tc>
        <w:tc>
          <w:tcPr>
            <w:tcW w:type="dxa" w:w="8568"/>
          </w:tcPr>
          <w:p>
            <w:r>
              <w:t>RERC-CASE-US-CLIMATE-RESILIENCE-TOOLKIT-CITY-OF-SAN-ANTONIO-TX-A-PATH-FOR-CLIMATE-ACTION-AND-ADAPTATION-TX-2024</w:t>
            </w:r>
          </w:p>
        </w:tc>
      </w:tr>
    </w:tbl>
    <w:p>
      <w:pPr>
        <w:pStyle w:val="Heading2"/>
        <w:spacing w:before="160" w:after="60"/>
      </w:pPr>
      <w:r>
        <w:t>Dallas, Texas Local Foods, Local Places Summary Report</w:t>
      </w:r>
    </w:p>
    <w:p>
      <w:pPr>
        <w:spacing w:after="80"/>
      </w:pPr>
      <w:r>
        <w:rPr>
          <w:b/>
        </w:rPr>
        <w:t>Local Foods, Local Places</w:t>
      </w:r>
      <w:r>
        <w:t xml:space="preserve"> | Planning assistance example | Texas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Dallas, Texas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Community Garden; Entrepreneurship; Action Planning</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RERC-CASE-LFLP-DALLAS-TX-2016-EPA-SUMMARY-REPORT</w:t>
            </w:r>
          </w:p>
        </w:tc>
      </w:tr>
    </w:tbl>
    <w:p>
      <w:pPr>
        <w:pStyle w:val="Heading2"/>
        <w:spacing w:before="160" w:after="60"/>
      </w:pPr>
      <w:r>
        <w:t>Climate Modeling and Partnerships for Freshwater Mussel Conservation in Central Texas</w:t>
      </w:r>
    </w:p>
    <w:p>
      <w:pPr>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Shifting Species, Habitats, and Ecosystems; Water Quality; Aquatic and Marine Resources; Water Infrastructure - General</w:t>
            </w:r>
          </w:p>
        </w:tc>
      </w:tr>
      <w:tr>
        <w:tc>
          <w:tcPr>
            <w:tcW w:type="dxa" w:w="1944"/>
            <w:shd w:fill="E6F1F5"/>
          </w:tcPr>
          <w:p>
            <w:r>
              <w:rPr>
                <w:b/>
              </w:rPr>
              <w:t>Official source</w:t>
            </w:r>
          </w:p>
        </w:tc>
        <w:tc>
          <w:tcPr>
            <w:tcW w:type="dxa" w:w="8568"/>
          </w:tcPr>
          <w:p>
            <w:hyperlink r:id="rId865">
              <w:r>
                <w:rPr>
                  <w:color w:val="1B6A8F"/>
                  <w:u w:val="single"/>
                </w:rPr>
                <w:t>Open official page</w:t>
              </w:r>
            </w:hyperlink>
            <w:r>
              <w:t xml:space="preserve"> (https://toolkit.climate.gov/case-study/climate-modeling-and-partnerships-freshwater-mussel-conservation-central-texas)</w:t>
            </w:r>
          </w:p>
        </w:tc>
      </w:tr>
      <w:tr>
        <w:tc>
          <w:tcPr>
            <w:tcW w:type="dxa" w:w="1944"/>
            <w:shd w:fill="E6F1F5"/>
          </w:tcPr>
          <w:p>
            <w:r>
              <w:rPr>
                <w:b/>
              </w:rPr>
              <w:t>Record ID</w:t>
            </w:r>
          </w:p>
        </w:tc>
        <w:tc>
          <w:tcPr>
            <w:tcW w:type="dxa" w:w="8568"/>
          </w:tcPr>
          <w:p>
            <w:r>
              <w:t>RERC-CASE-US-CLIMATE-RESILIENCE-TOOLKIT-CLIMATE-MODELING-AND-PARTNERSHIPS-FOR-FRESHWATER-MUSSEL-CONSERVATION-IN-CENTRAL-TEXAS-TX</w:t>
            </w:r>
          </w:p>
        </w:tc>
      </w:tr>
    </w:tbl>
    <w:p>
      <w:pPr>
        <w:pStyle w:val="Heading2"/>
        <w:spacing w:before="160" w:after="60"/>
      </w:pPr>
      <w:r>
        <w:t>Drought Response and Recovery Project for Water Utilities in Spicewood Beach, TX</w:t>
      </w:r>
    </w:p>
    <w:p>
      <w:pPr>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Environmental Protection Agency's storymap contains case studies and videos that describe the experiences of small and medium-sized drinking water utilities that successfully responded to drought. Explore the story of Spicewood Beach, TX.</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Critical Facilities; Water Infrastructure - General</w:t>
            </w:r>
          </w:p>
        </w:tc>
      </w:tr>
      <w:tr>
        <w:tc>
          <w:tcPr>
            <w:tcW w:type="dxa" w:w="1944"/>
            <w:shd w:fill="E9F2EC"/>
          </w:tcPr>
          <w:p>
            <w:r>
              <w:rPr>
                <w:b/>
              </w:rPr>
              <w:t>Official source</w:t>
            </w:r>
          </w:p>
        </w:tc>
        <w:tc>
          <w:tcPr>
            <w:tcW w:type="dxa" w:w="8568"/>
          </w:tcPr>
          <w:p>
            <w:hyperlink r:id="rId866">
              <w:r>
                <w:rPr>
                  <w:color w:val="1B6A8F"/>
                  <w:u w:val="single"/>
                </w:rPr>
                <w:t>Open official page</w:t>
              </w:r>
            </w:hyperlink>
            <w:r>
              <w:t xml:space="preserve"> (https://toolkit.climate.gov/case-study/drought-response-and-recovery-project-water-utilities-spicewood-beach-tx)</w:t>
            </w:r>
          </w:p>
        </w:tc>
      </w:tr>
      <w:tr>
        <w:tc>
          <w:tcPr>
            <w:tcW w:type="dxa" w:w="1944"/>
            <w:shd w:fill="E9F2EC"/>
          </w:tcPr>
          <w:p>
            <w:r>
              <w:rPr>
                <w:b/>
              </w:rPr>
              <w:t>Record ID</w:t>
            </w:r>
          </w:p>
        </w:tc>
        <w:tc>
          <w:tcPr>
            <w:tcW w:type="dxa" w:w="8568"/>
          </w:tcPr>
          <w:p>
            <w:r>
              <w:t>RERC-CASE-US-CLIMATE-RESILIENCE-TOOLKIT-DROUGHT-RESPONSE-AND-RECOVERY-PROJECT-FOR-WATER-UTILITIES-IN-SPICEWOOD-BEACH-TX-TX-2022</w:t>
            </w:r>
          </w:p>
        </w:tc>
      </w:tr>
    </w:tbl>
    <w:p>
      <w:pPr>
        <w:pStyle w:val="Heading2"/>
        <w:spacing w:before="160" w:after="60"/>
      </w:pPr>
      <w:r>
        <w:t>When Weather Becomes a Problem: Motivating Resilience Action in Texas</w:t>
      </w:r>
    </w:p>
    <w:p>
      <w:pPr>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San Angelo, a focus on addressing current weather-related concerns provided an avenue for taking action and created a foundation on which to build future climate resilience efforts.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Flooding - Rainfall-induced; Extreme Heat; Drought; Water Infrastructure - General</w:t>
            </w:r>
          </w:p>
        </w:tc>
      </w:tr>
      <w:tr>
        <w:tc>
          <w:tcPr>
            <w:tcW w:type="dxa" w:w="1944"/>
            <w:shd w:fill="E6F1F5"/>
          </w:tcPr>
          <w:p>
            <w:r>
              <w:rPr>
                <w:b/>
              </w:rPr>
              <w:t>Official source</w:t>
            </w:r>
          </w:p>
        </w:tc>
        <w:tc>
          <w:tcPr>
            <w:tcW w:type="dxa" w:w="8568"/>
          </w:tcPr>
          <w:p>
            <w:hyperlink r:id="rId867">
              <w:r>
                <w:rPr>
                  <w:color w:val="1B6A8F"/>
                  <w:u w:val="single"/>
                </w:rPr>
                <w:t>Open official page</w:t>
              </w:r>
            </w:hyperlink>
            <w:r>
              <w:t xml:space="preserve"> (https://toolkit.climate.gov/case-study/when-weather-becomes-problem-motivating-resilience-action-texas)</w:t>
            </w:r>
          </w:p>
        </w:tc>
      </w:tr>
      <w:tr>
        <w:tc>
          <w:tcPr>
            <w:tcW w:type="dxa" w:w="1944"/>
            <w:shd w:fill="E6F1F5"/>
          </w:tcPr>
          <w:p>
            <w:r>
              <w:rPr>
                <w:b/>
              </w:rPr>
              <w:t>Record ID</w:t>
            </w:r>
          </w:p>
        </w:tc>
        <w:tc>
          <w:tcPr>
            <w:tcW w:type="dxa" w:w="8568"/>
          </w:tcPr>
          <w:p>
            <w:r>
              <w:t>RERC-CASE-US-CLIMATE-RESILIENCE-TOOLKIT-WHEN-WEATHER-BECOMES-A-PROBLEM-MOTIVATING-RESILIENCE-ACTION-IN-TEXAS-TX-2017</w:t>
            </w:r>
          </w:p>
        </w:tc>
      </w:tr>
    </w:tbl>
    <w:p>
      <w:pPr>
        <w:pStyle w:val="Heading2"/>
        <w:spacing w:before="160" w:after="60"/>
      </w:pPr>
      <w:r>
        <w:t>Identifying Areas of High Salinity in the Pecos River Basin</w:t>
      </w:r>
    </w:p>
    <w:p>
      <w:pPr>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Water Quality; Aquatic and Marine Resources; Natural Areas and Wildlife</w:t>
            </w:r>
          </w:p>
        </w:tc>
      </w:tr>
      <w:tr>
        <w:tc>
          <w:tcPr>
            <w:tcW w:type="dxa" w:w="1944"/>
            <w:shd w:fill="E9F2EC"/>
          </w:tcPr>
          <w:p>
            <w:r>
              <w:rPr>
                <w:b/>
              </w:rPr>
              <w:t>Official source</w:t>
            </w:r>
          </w:p>
        </w:tc>
        <w:tc>
          <w:tcPr>
            <w:tcW w:type="dxa" w:w="8568"/>
          </w:tcPr>
          <w:p>
            <w:hyperlink r:id="rId868">
              <w:r>
                <w:rPr>
                  <w:color w:val="1B6A8F"/>
                  <w:u w:val="single"/>
                </w:rPr>
                <w:t>Open official page</w:t>
              </w:r>
            </w:hyperlink>
            <w:r>
              <w:t xml:space="preserve"> (https://toolkit.climate.gov/case-study/identifying-areas-high-salinity-pecos-river-basin)</w:t>
            </w:r>
          </w:p>
        </w:tc>
      </w:tr>
      <w:tr>
        <w:tc>
          <w:tcPr>
            <w:tcW w:type="dxa" w:w="1944"/>
            <w:shd w:fill="E9F2EC"/>
          </w:tcPr>
          <w:p>
            <w:r>
              <w:rPr>
                <w:b/>
              </w:rPr>
              <w:t>Record ID</w:t>
            </w:r>
          </w:p>
        </w:tc>
        <w:tc>
          <w:tcPr>
            <w:tcW w:type="dxa" w:w="8568"/>
          </w:tcPr>
          <w:p>
            <w:r>
              <w:t>RERC-CASE-US-CLIMATE-RESILIENCE-TOOLKIT-IDENTIFYING-AREAS-OF-HIGH-SALINITY-IN-THE-PECOS-RIVER-BASIN-TX-2021</w:t>
            </w:r>
          </w:p>
        </w:tc>
      </w:tr>
    </w:tbl>
    <w:p>
      <w:pPr>
        <w:pStyle w:val="Heading2"/>
        <w:spacing w:before="160" w:after="60"/>
      </w:pPr>
      <w:r>
        <w:t>Smart Growth Illustrated: Legacy Town Center - Plano, Texas</w:t>
      </w:r>
    </w:p>
    <w:p>
      <w:pPr>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Smart Growth Illustrated; smart growth principles; built environment; community design; Mix land uses; walkability; transit-oriented development; housing choice</w:t>
            </w:r>
          </w:p>
        </w:tc>
      </w:tr>
      <w:tr>
        <w:tc>
          <w:tcPr>
            <w:tcW w:type="dxa" w:w="1944"/>
            <w:shd w:fill="E6F1F5"/>
          </w:tcPr>
          <w:p>
            <w:r>
              <w:rPr>
                <w:b/>
              </w:rPr>
              <w:t>Official source</w:t>
            </w:r>
          </w:p>
        </w:tc>
        <w:tc>
          <w:tcPr>
            <w:tcW w:type="dxa" w:w="8568"/>
          </w:tcPr>
          <w:p>
            <w:hyperlink r:id="rId869">
              <w:r>
                <w:rPr>
                  <w:color w:val="1B6A8F"/>
                  <w:u w:val="single"/>
                </w:rPr>
                <w:t>Open official page</w:t>
              </w:r>
            </w:hyperlink>
            <w:r>
              <w:t xml:space="preserve"> (https://www.epa.gov/smartgrowth/mix-land-uses-legacy-town-center-plano-texas)</w:t>
            </w:r>
          </w:p>
        </w:tc>
      </w:tr>
      <w:tr>
        <w:tc>
          <w:tcPr>
            <w:tcW w:type="dxa" w:w="1944"/>
            <w:shd w:fill="E6F1F5"/>
          </w:tcPr>
          <w:p>
            <w:r>
              <w:rPr>
                <w:b/>
              </w:rPr>
              <w:t>Record ID</w:t>
            </w:r>
          </w:p>
        </w:tc>
        <w:tc>
          <w:tcPr>
            <w:tcW w:type="dxa" w:w="8568"/>
          </w:tcPr>
          <w:p>
            <w:r>
              <w:t>RERC-CASE-SMART-GROWTH-EXAMPLES-SMART-GROWTH-ILLUSTRATED-LEGACY-TOWN-CENTER-PLANO-TX</w:t>
            </w:r>
          </w:p>
        </w:tc>
      </w:tr>
    </w:tbl>
    <w:p>
      <w:pPr>
        <w:pStyle w:val="Heading2"/>
        <w:spacing w:before="160" w:after="60"/>
      </w:pPr>
      <w:r>
        <w:t>Habitat Along the Gulf Coast of Louisiana and Texas: Sea-Level Rise, Urbanization, and Mottled Ducks</w:t>
      </w:r>
    </w:p>
    <w:p>
      <w:pPr>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Flooding - Coastal; Shifting Species, Habitats, and Ecosystems; Water Quality; Aquatic and Marine Resources; Natural Areas and Wildlife</w:t>
            </w:r>
          </w:p>
        </w:tc>
      </w:tr>
      <w:tr>
        <w:tc>
          <w:tcPr>
            <w:tcW w:type="dxa" w:w="1944"/>
            <w:shd w:fill="E9F2EC"/>
          </w:tcPr>
          <w:p>
            <w:r>
              <w:rPr>
                <w:b/>
              </w:rPr>
              <w:t>Official source</w:t>
            </w:r>
          </w:p>
        </w:tc>
        <w:tc>
          <w:tcPr>
            <w:tcW w:type="dxa" w:w="8568"/>
          </w:tcPr>
          <w:p>
            <w:hyperlink r:id="rId870">
              <w:r>
                <w:rPr>
                  <w:color w:val="1B6A8F"/>
                  <w:u w:val="single"/>
                </w:rPr>
                <w:t>Open official page</w:t>
              </w:r>
            </w:hyperlink>
            <w:r>
              <w:t xml:space="preserve"> (https://toolkit.climate.gov/case-study/habitat-along-gulf-coast-louisiana-and-texas-sea-level-rise-urbanization-and-mottled)</w:t>
            </w:r>
          </w:p>
        </w:tc>
      </w:tr>
      <w:tr>
        <w:tc>
          <w:tcPr>
            <w:tcW w:type="dxa" w:w="1944"/>
            <w:shd w:fill="E9F2EC"/>
          </w:tcPr>
          <w:p>
            <w:r>
              <w:rPr>
                <w:b/>
              </w:rPr>
              <w:t>Record ID</w:t>
            </w:r>
          </w:p>
        </w:tc>
        <w:tc>
          <w:tcPr>
            <w:tcW w:type="dxa" w:w="8568"/>
          </w:tcPr>
          <w:p>
            <w:r>
              <w:t>RERC-CASE-US-CLIMATE-RESILIENCE-TOOLKIT-HABITAT-ALONG-THE-GULF-COAST-OF-LOUISIANA-AND-TEXAS-SEA-LEVEL-RISE-URBANIZATION-AND-MOTT</w:t>
            </w:r>
          </w:p>
        </w:tc>
      </w:tr>
    </w:tbl>
    <w:p>
      <w:pPr>
        <w:pStyle w:val="Heading2"/>
        <w:spacing w:before="160" w:after="60"/>
      </w:pPr>
      <w:r>
        <w:t>Vinton, Texas Local Foods, Local Places Summary Report</w:t>
      </w:r>
    </w:p>
    <w:p>
      <w:pPr>
        <w:spacing w:after="80"/>
      </w:pPr>
      <w:r>
        <w:rPr>
          <w:b/>
        </w:rPr>
        <w:t>Local Foods, Local Places</w:t>
      </w:r>
      <w:r>
        <w:t xml:space="preserve"> | Planning assistance example | Texas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2015, Vinton, Texas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 Community Garden; Entrepreneurship; Action Planning; Economic Development</w:t>
            </w:r>
          </w:p>
        </w:tc>
      </w:tr>
      <w:tr>
        <w:tc>
          <w:tcPr>
            <w:tcW w:type="dxa" w:w="1944"/>
            <w:shd w:fill="E6F1F5"/>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6F1F5"/>
          </w:tcPr>
          <w:p>
            <w:r>
              <w:rPr>
                <w:b/>
              </w:rPr>
              <w:t>Record ID</w:t>
            </w:r>
          </w:p>
        </w:tc>
        <w:tc>
          <w:tcPr>
            <w:tcW w:type="dxa" w:w="8568"/>
          </w:tcPr>
          <w:p>
            <w:r>
              <w:t>RERC-CASE-LFLP-VINTON-TX-2015-EPA-SUMMARY-REPORT</w:t>
            </w:r>
          </w:p>
        </w:tc>
      </w:tr>
    </w:tbl>
    <w:p>
      <w:pPr>
        <w:pStyle w:val="Heading2"/>
        <w:spacing w:before="160" w:after="60"/>
      </w:pPr>
      <w:r>
        <w:t>Training a Workforce to Bring Nature-based Solutions into Every Project</w:t>
      </w:r>
    </w:p>
    <w:p>
      <w:pPr>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affected assets or systems include Economy, Natural Areas and Wildlife.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Drought; Erosion and Shoreline Recession; Extreme Heat; Flooding - Coastal; Economy; Natural Areas and Wildlife</w:t>
            </w:r>
          </w:p>
        </w:tc>
      </w:tr>
      <w:tr>
        <w:tc>
          <w:tcPr>
            <w:tcW w:type="dxa" w:w="1944"/>
            <w:shd w:fill="E9F2EC"/>
          </w:tcPr>
          <w:p>
            <w:r>
              <w:rPr>
                <w:b/>
              </w:rPr>
              <w:t>Official source</w:t>
            </w:r>
          </w:p>
        </w:tc>
        <w:tc>
          <w:tcPr>
            <w:tcW w:type="dxa" w:w="8568"/>
          </w:tcPr>
          <w:p>
            <w:hyperlink r:id="rId871">
              <w:r>
                <w:rPr>
                  <w:color w:val="1B6A8F"/>
                  <w:u w:val="single"/>
                </w:rPr>
                <w:t>Open official page</w:t>
              </w:r>
            </w:hyperlink>
            <w:r>
              <w:t xml:space="preserve"> (https://toolkit.climate.gov/case-study/training-workforce-bring-nature-based-solutions-every-project)</w:t>
            </w:r>
          </w:p>
        </w:tc>
      </w:tr>
      <w:tr>
        <w:tc>
          <w:tcPr>
            <w:tcW w:type="dxa" w:w="1944"/>
            <w:shd w:fill="E9F2EC"/>
          </w:tcPr>
          <w:p>
            <w:r>
              <w:rPr>
                <w:b/>
              </w:rPr>
              <w:t>Record ID</w:t>
            </w:r>
          </w:p>
        </w:tc>
        <w:tc>
          <w:tcPr>
            <w:tcW w:type="dxa" w:w="8568"/>
          </w:tcPr>
          <w:p>
            <w:r>
              <w:t>RERC-CASE-US-CLIMATE-RESILIENCE-TOOLKIT-TRAINING-A-WORKFORCE-TO-BRING-NATURE-BASED-SOLUTIONS-INTO-EVERY-PROJECT-VI-2025</w:t>
            </w:r>
          </w:p>
        </w:tc>
      </w:tr>
    </w:tbl>
    <w:p>
      <w:pPr>
        <w:pStyle w:val="Heading2"/>
        <w:spacing w:before="160" w:after="60"/>
      </w:pPr>
      <w:r>
        <w:t>Solar Project Provides Big Opportunities for a Rural Utah Farmer, Businessman, and Community Leader</w:t>
      </w:r>
    </w:p>
    <w:p>
      <w:pPr>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REAP; Solar Energy; Renewable Energy; small business; agriculture; rural leadership</w:t>
            </w:r>
          </w:p>
        </w:tc>
      </w:tr>
      <w:tr>
        <w:tc>
          <w:tcPr>
            <w:tcW w:type="dxa" w:w="1944"/>
            <w:shd w:fill="E6F1F5"/>
          </w:tcPr>
          <w:p>
            <w:r>
              <w:rPr>
                <w:b/>
              </w:rPr>
              <w:t>Official source</w:t>
            </w:r>
          </w:p>
        </w:tc>
        <w:tc>
          <w:tcPr>
            <w:tcW w:type="dxa" w:w="8568"/>
          </w:tcPr>
          <w:p>
            <w:hyperlink r:id="rId872">
              <w:r>
                <w:rPr>
                  <w:color w:val="1B6A8F"/>
                  <w:u w:val="single"/>
                </w:rPr>
                <w:t>Open official page</w:t>
              </w:r>
            </w:hyperlink>
            <w:r>
              <w:t xml:space="preserve"> (https://www.rd.usda.gov/newsroom/success-stories/solar-project-provides-big-opportunities-rural-utah-farmer-businessman-and-community-leader)</w:t>
            </w:r>
          </w:p>
        </w:tc>
      </w:tr>
      <w:tr>
        <w:tc>
          <w:tcPr>
            <w:tcW w:type="dxa" w:w="1944"/>
            <w:shd w:fill="E6F1F5"/>
          </w:tcPr>
          <w:p>
            <w:r>
              <w:rPr>
                <w:b/>
              </w:rPr>
              <w:t>Record ID</w:t>
            </w:r>
          </w:p>
        </w:tc>
        <w:tc>
          <w:tcPr>
            <w:tcW w:type="dxa" w:w="8568"/>
          </w:tcPr>
          <w:p>
            <w:r>
              <w:t>RERC-CASE-USDA-RD-SUCCESS-STORIES-SOLAR-PROJECT-PROVIDES-BIG-OPPORTUNITIES-FOR-A-RURAL-UTAH-FARMER-BUSINESSMAN-AND-COMMUNI</w:t>
            </w:r>
          </w:p>
        </w:tc>
      </w:tr>
    </w:tbl>
    <w:p>
      <w:pPr>
        <w:pStyle w:val="Heading2"/>
        <w:spacing w:before="160" w:after="60"/>
      </w:pPr>
      <w:r>
        <w:t>Teaching Water-Wise Landscape Design to Conserve Water in the Intermountain West</w:t>
      </w:r>
    </w:p>
    <w:p>
      <w:pPr>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Many homeowners feel unprepared to design their personal landscapes to be more water-wise.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Changing Seasons; Drought; Multiple or All Hazards; Cultural and Community Services; Energy and Utilities; Multiple or All Assets; People</w:t>
            </w:r>
          </w:p>
        </w:tc>
      </w:tr>
      <w:tr>
        <w:tc>
          <w:tcPr>
            <w:tcW w:type="dxa" w:w="1944"/>
            <w:shd w:fill="E9F2EC"/>
          </w:tcPr>
          <w:p>
            <w:r>
              <w:rPr>
                <w:b/>
              </w:rPr>
              <w:t>Official source</w:t>
            </w:r>
          </w:p>
        </w:tc>
        <w:tc>
          <w:tcPr>
            <w:tcW w:type="dxa" w:w="8568"/>
          </w:tcPr>
          <w:p>
            <w:hyperlink r:id="rId873">
              <w:r>
                <w:rPr>
                  <w:color w:val="1B6A8F"/>
                  <w:u w:val="single"/>
                </w:rPr>
                <w:t>Open official page</w:t>
              </w:r>
            </w:hyperlink>
            <w:r>
              <w:t xml:space="preserve"> (https://toolkit.climate.gov/case-study/teaching-water-wise-landscape-design-conserve-water-intermountain-west)</w:t>
            </w:r>
          </w:p>
        </w:tc>
      </w:tr>
      <w:tr>
        <w:tc>
          <w:tcPr>
            <w:tcW w:type="dxa" w:w="1944"/>
            <w:shd w:fill="E9F2EC"/>
          </w:tcPr>
          <w:p>
            <w:r>
              <w:rPr>
                <w:b/>
              </w:rPr>
              <w:t>Record ID</w:t>
            </w:r>
          </w:p>
        </w:tc>
        <w:tc>
          <w:tcPr>
            <w:tcW w:type="dxa" w:w="8568"/>
          </w:tcPr>
          <w:p>
            <w:r>
              <w:t>RERC-CASE-US-CLIMATE-RESILIENCE-TOOLKIT-TEACHING-WATER-WISE-LANDSCAPE-DESIGN-TO-CONSERVE-WATER-IN-THE-INTERMOUNTAIN-WEST-UT-2024</w:t>
            </w:r>
          </w:p>
        </w:tc>
      </w:tr>
    </w:tbl>
    <w:p>
      <w:pPr>
        <w:pStyle w:val="Heading2"/>
        <w:spacing w:before="160" w:after="60"/>
      </w:pPr>
      <w:r>
        <w:t>Albany General Store, Albany, Vt.</w:t>
      </w:r>
    </w:p>
    <w:p>
      <w:pPr>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Albany General Store, Albany, Vt. Pre-redevelopment of Albany General Store.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General Store; Assessment, Revolving Loan Fund</w:t>
            </w:r>
          </w:p>
        </w:tc>
      </w:tr>
      <w:tr>
        <w:tc>
          <w:tcPr>
            <w:tcW w:type="dxa" w:w="1944"/>
            <w:shd w:fill="E6F1F5"/>
          </w:tcPr>
          <w:p>
            <w:r>
              <w:rPr>
                <w:b/>
              </w:rPr>
              <w:t>Official source</w:t>
            </w:r>
          </w:p>
        </w:tc>
        <w:tc>
          <w:tcPr>
            <w:tcW w:type="dxa" w:w="8568"/>
          </w:tcPr>
          <w:p>
            <w:hyperlink r:id="rId874">
              <w:r>
                <w:rPr>
                  <w:color w:val="1B6A8F"/>
                  <w:u w:val="single"/>
                </w:rPr>
                <w:t>Open official page</w:t>
              </w:r>
            </w:hyperlink>
            <w:r>
              <w:t xml:space="preserve"> (https://www.epa.gov/brownfields/r1-success-story-albany-general-store-albany-vt)</w:t>
            </w:r>
          </w:p>
        </w:tc>
      </w:tr>
      <w:tr>
        <w:tc>
          <w:tcPr>
            <w:tcW w:type="dxa" w:w="1944"/>
            <w:shd w:fill="E6F1F5"/>
          </w:tcPr>
          <w:p>
            <w:r>
              <w:rPr>
                <w:b/>
              </w:rPr>
              <w:t>Record ID</w:t>
            </w:r>
          </w:p>
        </w:tc>
        <w:tc>
          <w:tcPr>
            <w:tcW w:type="dxa" w:w="8568"/>
          </w:tcPr>
          <w:p>
            <w:r>
              <w:t>RERC-CASE-BROWNFIELDS-SUCCESS-STORIES-ALBANY-GENERAL-STORE-ALBANY-VT-VT-2021</w:t>
            </w:r>
          </w:p>
        </w:tc>
      </w:tr>
    </w:tbl>
    <w:p>
      <w:pPr>
        <w:pStyle w:val="Heading2"/>
        <w:spacing w:before="160" w:after="60"/>
      </w:pPr>
      <w:r>
        <w:t>Robertson Paper Mill, Bellows Falls, Vt.</w:t>
      </w:r>
    </w:p>
    <w:p>
      <w:pPr>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Robertson Paper Mill, Bellows Falls, Vt. (pdf) (672.54 KB, September 2019, EPA 560-F-19-185) The redevelopment of this former paper company in Bellows Falls is a model for how construction and demolition can be done to save money and the environment.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awaiting commercial redevelopment</w:t>
            </w:r>
          </w:p>
        </w:tc>
      </w:tr>
      <w:tr>
        <w:tc>
          <w:tcPr>
            <w:tcW w:type="dxa" w:w="1944"/>
            <w:shd w:fill="E9F2EC"/>
          </w:tcPr>
          <w:p>
            <w:r>
              <w:rPr>
                <w:b/>
              </w:rPr>
              <w:t>Official source</w:t>
            </w:r>
          </w:p>
        </w:tc>
        <w:tc>
          <w:tcPr>
            <w:tcW w:type="dxa" w:w="8568"/>
          </w:tcPr>
          <w:p>
            <w:hyperlink r:id="rId875">
              <w:r>
                <w:rPr>
                  <w:color w:val="1B6A8F"/>
                  <w:u w:val="single"/>
                </w:rPr>
                <w:t>Open official page</w:t>
              </w:r>
            </w:hyperlink>
            <w:r>
              <w:t xml:space="preserve"> (https://www.epa.gov/brownfields/r1-success-story-robertson-paper-mill-bellows-falls-vt)</w:t>
            </w:r>
          </w:p>
        </w:tc>
      </w:tr>
      <w:tr>
        <w:tc>
          <w:tcPr>
            <w:tcW w:type="dxa" w:w="1944"/>
            <w:shd w:fill="E9F2EC"/>
          </w:tcPr>
          <w:p>
            <w:r>
              <w:rPr>
                <w:b/>
              </w:rPr>
              <w:t>Record ID</w:t>
            </w:r>
          </w:p>
        </w:tc>
        <w:tc>
          <w:tcPr>
            <w:tcW w:type="dxa" w:w="8568"/>
          </w:tcPr>
          <w:p>
            <w:r>
              <w:t>RERC-CASE-BROWNFIELDS-SUCCESS-STORIES-ROBERTSON-PAPER-MILL-BELLOWS-FALLS-VT-VT-2019</w:t>
            </w:r>
          </w:p>
        </w:tc>
      </w:tr>
    </w:tbl>
    <w:p>
      <w:pPr>
        <w:pStyle w:val="Heading2"/>
        <w:spacing w:before="160" w:after="60"/>
      </w:pPr>
      <w:r>
        <w:t>250 Birge St., Brattleboro, Vt.</w:t>
      </w:r>
    </w:p>
    <w:p>
      <w:pPr>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250 Birge St., Brattleboro, Vt. In the 1800s, Brattleboro was a regional center for trade due to accessibility to waterpower and major transportation.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12-acre park and floodplain; Industrial- lumber storage and uses</w:t>
            </w:r>
          </w:p>
        </w:tc>
      </w:tr>
      <w:tr>
        <w:tc>
          <w:tcPr>
            <w:tcW w:type="dxa" w:w="1944"/>
            <w:shd w:fill="E6F1F5"/>
          </w:tcPr>
          <w:p>
            <w:r>
              <w:rPr>
                <w:b/>
              </w:rPr>
              <w:t>Official source</w:t>
            </w:r>
          </w:p>
        </w:tc>
        <w:tc>
          <w:tcPr>
            <w:tcW w:type="dxa" w:w="8568"/>
          </w:tcPr>
          <w:p>
            <w:hyperlink r:id="rId876">
              <w:r>
                <w:rPr>
                  <w:color w:val="1B6A8F"/>
                  <w:u w:val="single"/>
                </w:rPr>
                <w:t>Open official page</w:t>
              </w:r>
            </w:hyperlink>
            <w:r>
              <w:t xml:space="preserve"> (https://www.epa.gov/brownfields/r1-success-story-250-birge-st-brattleboro-vt)</w:t>
            </w:r>
          </w:p>
        </w:tc>
      </w:tr>
      <w:tr>
        <w:tc>
          <w:tcPr>
            <w:tcW w:type="dxa" w:w="1944"/>
            <w:shd w:fill="E6F1F5"/>
          </w:tcPr>
          <w:p>
            <w:r>
              <w:rPr>
                <w:b/>
              </w:rPr>
              <w:t>Record ID</w:t>
            </w:r>
          </w:p>
        </w:tc>
        <w:tc>
          <w:tcPr>
            <w:tcW w:type="dxa" w:w="8568"/>
          </w:tcPr>
          <w:p>
            <w:r>
              <w:t>RERC-CASE-BROWNFIELDS-SUCCESS-STORIES-250-BIRGE-ST-BRATTLEBORO-VT-VT-2025</w:t>
            </w:r>
          </w:p>
        </w:tc>
      </w:tr>
    </w:tbl>
    <w:p>
      <w:pPr>
        <w:pStyle w:val="Heading2"/>
        <w:spacing w:before="160" w:after="60"/>
      </w:pPr>
      <w:r>
        <w:t>City Market - South End (Onion River Co-op), Burlington, Vt.</w:t>
      </w:r>
    </w:p>
    <w:p>
      <w:pPr>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City Market - South End (Onion River Co-op), Burlington, Vt. (pdf) (1012.22 KB, April 2019, EPA 901-A-18-001) A former industrial site in Burlington, Vermont has been redeveloped into a state-of-the-art, environmentally sustainable supermarket in Burlington's South End.</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City Market Facility</w:t>
            </w:r>
          </w:p>
        </w:tc>
      </w:tr>
      <w:tr>
        <w:tc>
          <w:tcPr>
            <w:tcW w:type="dxa" w:w="1944"/>
            <w:shd w:fill="E9F2EC"/>
          </w:tcPr>
          <w:p>
            <w:r>
              <w:rPr>
                <w:b/>
              </w:rPr>
              <w:t>Official source</w:t>
            </w:r>
          </w:p>
        </w:tc>
        <w:tc>
          <w:tcPr>
            <w:tcW w:type="dxa" w:w="8568"/>
          </w:tcPr>
          <w:p>
            <w:hyperlink r:id="rId877">
              <w:r>
                <w:rPr>
                  <w:color w:val="1B6A8F"/>
                  <w:u w:val="single"/>
                </w:rPr>
                <w:t>Open official page</w:t>
              </w:r>
            </w:hyperlink>
            <w:r>
              <w:t xml:space="preserve"> (https://www.epa.gov/brownfields/r1-success-story-city-market-south-end-onion-river-co-op-burlington-vt)</w:t>
            </w:r>
          </w:p>
        </w:tc>
      </w:tr>
      <w:tr>
        <w:tc>
          <w:tcPr>
            <w:tcW w:type="dxa" w:w="1944"/>
            <w:shd w:fill="E9F2EC"/>
          </w:tcPr>
          <w:p>
            <w:r>
              <w:rPr>
                <w:b/>
              </w:rPr>
              <w:t>Record ID</w:t>
            </w:r>
          </w:p>
        </w:tc>
        <w:tc>
          <w:tcPr>
            <w:tcW w:type="dxa" w:w="8568"/>
          </w:tcPr>
          <w:p>
            <w:r>
              <w:t>RERC-CASE-BROWNFIELDS-SUCCESS-STORIES-CITY-MARKET-SOUTH-END-ONION-RIVER-CO-OP-BURLINGTON-VT-VT-2019</w:t>
            </w:r>
          </w:p>
        </w:tc>
      </w:tr>
    </w:tbl>
    <w:p>
      <w:pPr>
        <w:pStyle w:val="Heading2"/>
        <w:spacing w:before="160" w:after="60"/>
      </w:pPr>
      <w:r>
        <w:t>Johnson, Vermont (2025)</w:t>
      </w:r>
    </w:p>
    <w:p>
      <w:pPr>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Johnson, Vermont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climate resilience; small business development; housing access</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RERC-CASE-RERC-PARTNER-JOHNSON-VT-2025</w:t>
            </w:r>
          </w:p>
        </w:tc>
      </w:tr>
    </w:tbl>
    <w:p>
      <w:pPr>
        <w:pStyle w:val="Heading2"/>
        <w:spacing w:before="160" w:after="60"/>
      </w:pPr>
      <w:r>
        <w:t>Marshfield, Vermont (2022)</w:t>
      </w:r>
    </w:p>
    <w:p>
      <w:pPr>
        <w:spacing w:after="80"/>
      </w:pPr>
      <w:r>
        <w:rPr>
          <w:b/>
        </w:rPr>
        <w:t>Recreation Economy for Rural Communities</w:t>
      </w:r>
      <w:r>
        <w:t xml:space="preserve"> | Planning assistance example | Vermont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Marshfield, Vermont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 small business development;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RERC-CASE-RERC-PARTNER-MARSHFIELD-VT-2022</w:t>
            </w:r>
          </w:p>
        </w:tc>
      </w:tr>
    </w:tbl>
    <w:p>
      <w:pPr>
        <w:pStyle w:val="Heading2"/>
        <w:spacing w:before="160" w:after="60"/>
      </w:pPr>
      <w:r>
        <w:t>UVM Students Offer Real-World Climate Recommendations to Vermont Town</w:t>
      </w:r>
    </w:p>
    <w:p>
      <w:pPr>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Drought; Flooding - General; Flooding - Rainfall-induced; Natural Areas and Wildlife; Urban Landscape and Tree Canopy</w:t>
            </w:r>
          </w:p>
        </w:tc>
      </w:tr>
      <w:tr>
        <w:tc>
          <w:tcPr>
            <w:tcW w:type="dxa" w:w="1944"/>
            <w:shd w:fill="E6F1F5"/>
          </w:tcPr>
          <w:p>
            <w:r>
              <w:rPr>
                <w:b/>
              </w:rPr>
              <w:t>Official source</w:t>
            </w:r>
          </w:p>
        </w:tc>
        <w:tc>
          <w:tcPr>
            <w:tcW w:type="dxa" w:w="8568"/>
          </w:tcPr>
          <w:p>
            <w:hyperlink r:id="rId878">
              <w:r>
                <w:rPr>
                  <w:color w:val="1B6A8F"/>
                  <w:u w:val="single"/>
                </w:rPr>
                <w:t>Open official page</w:t>
              </w:r>
            </w:hyperlink>
            <w:r>
              <w:t xml:space="preserve"> (https://toolkit.climate.gov/case-study/uvm-students-offer-real-world-climate-recommendations-vermont-town)</w:t>
            </w:r>
          </w:p>
        </w:tc>
      </w:tr>
      <w:tr>
        <w:tc>
          <w:tcPr>
            <w:tcW w:type="dxa" w:w="1944"/>
            <w:shd w:fill="E6F1F5"/>
          </w:tcPr>
          <w:p>
            <w:r>
              <w:rPr>
                <w:b/>
              </w:rPr>
              <w:t>Record ID</w:t>
            </w:r>
          </w:p>
        </w:tc>
        <w:tc>
          <w:tcPr>
            <w:tcW w:type="dxa" w:w="8568"/>
          </w:tcPr>
          <w:p>
            <w:r>
              <w:t>RERC-CASE-US-CLIMATE-RESILIENCE-TOOLKIT-UVM-STUDENTS-OFFER-REAL-WORLD-CLIMATE-RECOMMENDATIONS-TO-VERMONT-TOWN-VT-2023</w:t>
            </w:r>
          </w:p>
        </w:tc>
      </w:tr>
    </w:tbl>
    <w:p>
      <w:pPr>
        <w:pStyle w:val="Heading2"/>
        <w:spacing w:before="160" w:after="60"/>
      </w:pPr>
      <w:r>
        <w:t>Vermont Climate Action Plan</w:t>
      </w:r>
    </w:p>
    <w:p>
      <w:pPr>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Climate Action Plan outlines the steps Vermont needs to take to impact meaningful climate action. This Plan includes recommended actions for state, regional, local, private, and non-profit sector partners.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Climate Resilience; Air Quality; Drought; Flooding - General; High Winds; Severe Winter Weather; Wildfire; Critical Facilities</w:t>
            </w:r>
          </w:p>
        </w:tc>
      </w:tr>
      <w:tr>
        <w:tc>
          <w:tcPr>
            <w:tcW w:type="dxa" w:w="1944"/>
            <w:shd w:fill="E9F2EC"/>
          </w:tcPr>
          <w:p>
            <w:r>
              <w:rPr>
                <w:b/>
              </w:rPr>
              <w:t>Official source</w:t>
            </w:r>
          </w:p>
        </w:tc>
        <w:tc>
          <w:tcPr>
            <w:tcW w:type="dxa" w:w="8568"/>
          </w:tcPr>
          <w:p>
            <w:hyperlink r:id="rId879">
              <w:r>
                <w:rPr>
                  <w:color w:val="1B6A8F"/>
                  <w:u w:val="single"/>
                </w:rPr>
                <w:t>Open official page</w:t>
              </w:r>
            </w:hyperlink>
            <w:r>
              <w:t xml:space="preserve"> (https://toolkit.climate.gov/action-plan/vermont-climate-action-plan)</w:t>
            </w:r>
          </w:p>
        </w:tc>
      </w:tr>
      <w:tr>
        <w:tc>
          <w:tcPr>
            <w:tcW w:type="dxa" w:w="1944"/>
            <w:shd w:fill="E9F2EC"/>
          </w:tcPr>
          <w:p>
            <w:r>
              <w:rPr>
                <w:b/>
              </w:rPr>
              <w:t>Record ID</w:t>
            </w:r>
          </w:p>
        </w:tc>
        <w:tc>
          <w:tcPr>
            <w:tcW w:type="dxa" w:w="8568"/>
          </w:tcPr>
          <w:p>
            <w:r>
              <w:t>RERC-CASE-US-CLIMATE-RESILIENCE-TOOLKIT-VERMONT-CLIMATE-ACTION-PLAN-VT-2024</w:t>
            </w:r>
          </w:p>
        </w:tc>
      </w:tr>
    </w:tbl>
    <w:p>
      <w:pPr>
        <w:pStyle w:val="Heading2"/>
        <w:spacing w:before="160" w:after="60"/>
      </w:pPr>
      <w:r>
        <w:t>Newport, Vermont (2025)</w:t>
      </w:r>
    </w:p>
    <w:p>
      <w:pPr>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Newport, Vermont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riverfront and water access; climate resilience; housing access</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RERC-CASE-RERC-PARTNER-NEWPORT-VT-2025</w:t>
            </w:r>
          </w:p>
        </w:tc>
      </w:tr>
    </w:tbl>
    <w:p>
      <w:pPr>
        <w:pStyle w:val="Heading2"/>
        <w:spacing w:before="160" w:after="60"/>
      </w:pPr>
      <w:r>
        <w:t>Poultney, Vermont (2019)</w:t>
      </w:r>
    </w:p>
    <w:p>
      <w:pPr>
        <w:spacing w:after="80"/>
      </w:pPr>
      <w:r>
        <w:rPr>
          <w:b/>
        </w:rPr>
        <w:t>Recreation Economy for Rural Communities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Poultney, Vermont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trails and active transportation</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RERC-CASE-RERC-PARTNER-POULTNEY-VT-2019</w:t>
            </w:r>
          </w:p>
        </w:tc>
      </w:tr>
    </w:tbl>
    <w:p>
      <w:pPr>
        <w:pStyle w:val="Heading2"/>
        <w:spacing w:before="160" w:after="60"/>
      </w:pPr>
      <w:r>
        <w:t>Pownal Dam, Pownal, Vt.</w:t>
      </w:r>
    </w:p>
    <w:p>
      <w:pPr>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Pownal Dam, Pownal, Vt. Aided by an EPA Assessment and Revolving Loan Fund grant, this dam and powerhouse were able to be restored and put back in use as pictured above.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Hydroelectric Dam; Textile factory; Revolving Loan Fund, Assessment</w:t>
            </w:r>
          </w:p>
        </w:tc>
      </w:tr>
      <w:tr>
        <w:tc>
          <w:tcPr>
            <w:tcW w:type="dxa" w:w="1944"/>
            <w:shd w:fill="E6F1F5"/>
          </w:tcPr>
          <w:p>
            <w:r>
              <w:rPr>
                <w:b/>
              </w:rPr>
              <w:t>Official source</w:t>
            </w:r>
          </w:p>
        </w:tc>
        <w:tc>
          <w:tcPr>
            <w:tcW w:type="dxa" w:w="8568"/>
          </w:tcPr>
          <w:p>
            <w:hyperlink r:id="rId880">
              <w:r>
                <w:rPr>
                  <w:color w:val="1B6A8F"/>
                  <w:u w:val="single"/>
                </w:rPr>
                <w:t>Open official page</w:t>
              </w:r>
            </w:hyperlink>
            <w:r>
              <w:t xml:space="preserve"> (https://www.epa.gov/brownfields/r1-success-story-pownal-dam-pownal-vt)</w:t>
            </w:r>
          </w:p>
        </w:tc>
      </w:tr>
      <w:tr>
        <w:tc>
          <w:tcPr>
            <w:tcW w:type="dxa" w:w="1944"/>
            <w:shd w:fill="E6F1F5"/>
          </w:tcPr>
          <w:p>
            <w:r>
              <w:rPr>
                <w:b/>
              </w:rPr>
              <w:t>Record ID</w:t>
            </w:r>
          </w:p>
        </w:tc>
        <w:tc>
          <w:tcPr>
            <w:tcW w:type="dxa" w:w="8568"/>
          </w:tcPr>
          <w:p>
            <w:r>
              <w:t>RERC-CASE-BROWNFIELDS-SUCCESS-STORIES-POWNAL-DAM-POWNAL-VT-VT-2020</w:t>
            </w:r>
          </w:p>
        </w:tc>
      </w:tr>
    </w:tbl>
    <w:p>
      <w:pPr>
        <w:pStyle w:val="Heading2"/>
        <w:spacing w:before="160" w:after="60"/>
      </w:pPr>
      <w:r>
        <w:t>WaterFire Arts Center, Providence, R.I.</w:t>
      </w:r>
    </w:p>
    <w:p>
      <w:pPr>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WaterFire Arts Center, Providence, R.I. (pdf) (1.42 MB, January 2021, EPA 901-F-21-001) The world‐famous WaterFire arts organization transformed a blighted property in a disadvantaged Providence neighborhood into a new arts center and headquarters for the nonprofit.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multi‐use arts center; rubber manufacturing, machine shop</w:t>
            </w:r>
          </w:p>
        </w:tc>
      </w:tr>
      <w:tr>
        <w:tc>
          <w:tcPr>
            <w:tcW w:type="dxa" w:w="1944"/>
            <w:shd w:fill="E9F2EC"/>
          </w:tcPr>
          <w:p>
            <w:r>
              <w:rPr>
                <w:b/>
              </w:rPr>
              <w:t>Official source</w:t>
            </w:r>
          </w:p>
        </w:tc>
        <w:tc>
          <w:tcPr>
            <w:tcW w:type="dxa" w:w="8568"/>
          </w:tcPr>
          <w:p>
            <w:hyperlink r:id="rId881">
              <w:r>
                <w:rPr>
                  <w:color w:val="1B6A8F"/>
                  <w:u w:val="single"/>
                </w:rPr>
                <w:t>Open official page</w:t>
              </w:r>
            </w:hyperlink>
            <w:r>
              <w:t xml:space="preserve"> (https://www.epa.gov/brownfields/r1-success-story-waterfire-arts-center-providence-ri)</w:t>
            </w:r>
          </w:p>
        </w:tc>
      </w:tr>
      <w:tr>
        <w:tc>
          <w:tcPr>
            <w:tcW w:type="dxa" w:w="1944"/>
            <w:shd w:fill="E9F2EC"/>
          </w:tcPr>
          <w:p>
            <w:r>
              <w:rPr>
                <w:b/>
              </w:rPr>
              <w:t>Record ID</w:t>
            </w:r>
          </w:p>
        </w:tc>
        <w:tc>
          <w:tcPr>
            <w:tcW w:type="dxa" w:w="8568"/>
          </w:tcPr>
          <w:p>
            <w:r>
              <w:t>RERC-CASE-BROWNFIELDS-SUCCESS-STORIES-WATERFIRE-ARTS-CENTER-PROVIDENCE-R-I-VT-2021</w:t>
            </w:r>
          </w:p>
        </w:tc>
      </w:tr>
    </w:tbl>
    <w:p>
      <w:pPr>
        <w:pStyle w:val="Heading2"/>
        <w:spacing w:before="160" w:after="60"/>
      </w:pPr>
      <w:r>
        <w:t>Richmond Creamery, Richmond, Vt.</w:t>
      </w:r>
    </w:p>
    <w:p>
      <w:pPr>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Richmond Creamery, Richmond, Vt. (pdf) (624.06 KB, May 2023, EPA 560-A-19-008) An environmentally sustainable development on the site of a former dairy factory in Richmond, Vermont, has brought new businesses to the heart of this town of 5,000 people with the help of a Vermont-led program.</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Multi‐use and Commercial Space; Dairy processing facility</w:t>
            </w:r>
          </w:p>
        </w:tc>
      </w:tr>
      <w:tr>
        <w:tc>
          <w:tcPr>
            <w:tcW w:type="dxa" w:w="1944"/>
            <w:shd w:fill="E6F1F5"/>
          </w:tcPr>
          <w:p>
            <w:r>
              <w:rPr>
                <w:b/>
              </w:rPr>
              <w:t>Official source</w:t>
            </w:r>
          </w:p>
        </w:tc>
        <w:tc>
          <w:tcPr>
            <w:tcW w:type="dxa" w:w="8568"/>
          </w:tcPr>
          <w:p>
            <w:hyperlink r:id="rId882">
              <w:r>
                <w:rPr>
                  <w:color w:val="1B6A8F"/>
                  <w:u w:val="single"/>
                </w:rPr>
                <w:t>Open official page</w:t>
              </w:r>
            </w:hyperlink>
            <w:r>
              <w:t xml:space="preserve"> (https://www.epa.gov/brownfields/r1-success-story-richmond-creamery-richmond-vt)</w:t>
            </w:r>
          </w:p>
        </w:tc>
      </w:tr>
      <w:tr>
        <w:tc>
          <w:tcPr>
            <w:tcW w:type="dxa" w:w="1944"/>
            <w:shd w:fill="E6F1F5"/>
          </w:tcPr>
          <w:p>
            <w:r>
              <w:rPr>
                <w:b/>
              </w:rPr>
              <w:t>Record ID</w:t>
            </w:r>
          </w:p>
        </w:tc>
        <w:tc>
          <w:tcPr>
            <w:tcW w:type="dxa" w:w="8568"/>
          </w:tcPr>
          <w:p>
            <w:r>
              <w:t>RERC-CASE-BROWNFIELDS-SUCCESS-STORIES-RICHMOND-CREAMERY-RICHMOND-VT-VT-2023</w:t>
            </w:r>
          </w:p>
        </w:tc>
      </w:tr>
    </w:tbl>
    <w:p>
      <w:pPr>
        <w:pStyle w:val="Heading2"/>
        <w:spacing w:before="160" w:after="60"/>
      </w:pPr>
      <w:r>
        <w:t>St. Albans City, Vermont Local Foods, Local Places Summary Report</w:t>
      </w:r>
    </w:p>
    <w:p>
      <w:pPr>
        <w:spacing w:after="80"/>
      </w:pPr>
      <w:r>
        <w:rPr>
          <w:b/>
        </w:rPr>
        <w:t>Local Foods, Local Places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St. Albans City, Vermont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Healthy Food Access</w:t>
            </w:r>
          </w:p>
        </w:tc>
      </w:tr>
      <w:tr>
        <w:tc>
          <w:tcPr>
            <w:tcW w:type="dxa" w:w="1944"/>
            <w:shd w:fill="E9F2EC"/>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9F2EC"/>
          </w:tcPr>
          <w:p>
            <w:r>
              <w:rPr>
                <w:b/>
              </w:rPr>
              <w:t>Record ID</w:t>
            </w:r>
          </w:p>
        </w:tc>
        <w:tc>
          <w:tcPr>
            <w:tcW w:type="dxa" w:w="8568"/>
          </w:tcPr>
          <w:p>
            <w:r>
              <w:t>RERC-CASE-LFLP-ST-ALBANS-CITY-VT-2019-EPA-SUMMARY-REPORT</w:t>
            </w:r>
          </w:p>
        </w:tc>
      </w:tr>
    </w:tbl>
    <w:p>
      <w:pPr>
        <w:pStyle w:val="Heading2"/>
        <w:spacing w:before="160" w:after="60"/>
      </w:pPr>
      <w:r>
        <w:t>St. Johnsbury Glove Factory, St. Johnsbury, Vt.</w:t>
      </w:r>
    </w:p>
    <w:p>
      <w:pPr>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Johnsbury, Vt (pdf) (3.09 MB, October 2021, EPA 901-F-21-012) A former textile factory, known locally as "the glove factory" sits at the southern gateway to St. Johnsbury, creating a first impression when entering the downtown.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Animal Hospital; Textile Factory</w:t>
            </w:r>
          </w:p>
        </w:tc>
      </w:tr>
      <w:tr>
        <w:tc>
          <w:tcPr>
            <w:tcW w:type="dxa" w:w="1944"/>
            <w:shd w:fill="E6F1F5"/>
          </w:tcPr>
          <w:p>
            <w:r>
              <w:rPr>
                <w:b/>
              </w:rPr>
              <w:t>Official source</w:t>
            </w:r>
          </w:p>
        </w:tc>
        <w:tc>
          <w:tcPr>
            <w:tcW w:type="dxa" w:w="8568"/>
          </w:tcPr>
          <w:p>
            <w:hyperlink r:id="rId883">
              <w:r>
                <w:rPr>
                  <w:color w:val="1B6A8F"/>
                  <w:u w:val="single"/>
                </w:rPr>
                <w:t>Open official page</w:t>
              </w:r>
            </w:hyperlink>
            <w:r>
              <w:t xml:space="preserve"> (https://www.epa.gov/brownfields/r1-success-story-st-johnsbury-glove-factory-st-johnsbury-vt)</w:t>
            </w:r>
          </w:p>
        </w:tc>
      </w:tr>
      <w:tr>
        <w:tc>
          <w:tcPr>
            <w:tcW w:type="dxa" w:w="1944"/>
            <w:shd w:fill="E6F1F5"/>
          </w:tcPr>
          <w:p>
            <w:r>
              <w:rPr>
                <w:b/>
              </w:rPr>
              <w:t>Record ID</w:t>
            </w:r>
          </w:p>
        </w:tc>
        <w:tc>
          <w:tcPr>
            <w:tcW w:type="dxa" w:w="8568"/>
          </w:tcPr>
          <w:p>
            <w:r>
              <w:t>RERC-CASE-BROWNFIELDS-SUCCESS-STORIES-ST-JOHNSBURY-GLOVE-FACTORY-ST-JOHNSBURY-VT-VT-2021</w:t>
            </w:r>
          </w:p>
        </w:tc>
      </w:tr>
    </w:tbl>
    <w:p>
      <w:pPr>
        <w:pStyle w:val="Heading2"/>
        <w:spacing w:before="160" w:after="60"/>
      </w:pPr>
      <w:r>
        <w:t>St. Johnsbury Hardware Store Site, St. Johnsbury, Vt.</w:t>
      </w:r>
    </w:p>
    <w:p>
      <w:pPr>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Johnsbury, Vermont (pdf) (534.63 KB, June 2020, EPA 560-F-20-176) A former hardware store property in the heart of downtown St. Johnsbury has been redeveloped into the St.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Distillery and future Event Space; Retail; Assessment</w:t>
            </w:r>
          </w:p>
        </w:tc>
      </w:tr>
      <w:tr>
        <w:tc>
          <w:tcPr>
            <w:tcW w:type="dxa" w:w="1944"/>
            <w:shd w:fill="E9F2EC"/>
          </w:tcPr>
          <w:p>
            <w:r>
              <w:rPr>
                <w:b/>
              </w:rPr>
              <w:t>Official source</w:t>
            </w:r>
          </w:p>
        </w:tc>
        <w:tc>
          <w:tcPr>
            <w:tcW w:type="dxa" w:w="8568"/>
          </w:tcPr>
          <w:p>
            <w:hyperlink r:id="rId884">
              <w:r>
                <w:rPr>
                  <w:color w:val="1B6A8F"/>
                  <w:u w:val="single"/>
                </w:rPr>
                <w:t>Open official page</w:t>
              </w:r>
            </w:hyperlink>
            <w:r>
              <w:t xml:space="preserve"> (https://www.epa.gov/brownfields/r1-success-story-st-johnsbury-hardware-store-site-st-johnsbury-vt)</w:t>
            </w:r>
          </w:p>
        </w:tc>
      </w:tr>
      <w:tr>
        <w:tc>
          <w:tcPr>
            <w:tcW w:type="dxa" w:w="1944"/>
            <w:shd w:fill="E9F2EC"/>
          </w:tcPr>
          <w:p>
            <w:r>
              <w:rPr>
                <w:b/>
              </w:rPr>
              <w:t>Record ID</w:t>
            </w:r>
          </w:p>
        </w:tc>
        <w:tc>
          <w:tcPr>
            <w:tcW w:type="dxa" w:w="8568"/>
          </w:tcPr>
          <w:p>
            <w:r>
              <w:t>RERC-CASE-BROWNFIELDS-SUCCESS-STORIES-ST-JOHNSBURY-HARDWARE-STORE-SITE-ST-JOHNSBURY-VT-VT-2020</w:t>
            </w:r>
          </w:p>
        </w:tc>
      </w:tr>
    </w:tbl>
    <w:p>
      <w:pPr>
        <w:pStyle w:val="Heading2"/>
        <w:spacing w:before="160" w:after="60"/>
      </w:pPr>
      <w:r>
        <w:t>Three Rivers Trailhead, St. Johnsbury, Vt.</w:t>
      </w:r>
    </w:p>
    <w:p>
      <w:pPr>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R1 Success Story: Three Rivers Trailhead, St. (pdf) (3.14 MB, October 2021, EPA 901 F 21 009) The cleanup of an abandoned 0.21‐acre brownfield in St.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Trailhead</w:t>
            </w:r>
          </w:p>
        </w:tc>
      </w:tr>
      <w:tr>
        <w:tc>
          <w:tcPr>
            <w:tcW w:type="dxa" w:w="1944"/>
            <w:shd w:fill="E6F1F5"/>
          </w:tcPr>
          <w:p>
            <w:r>
              <w:rPr>
                <w:b/>
              </w:rPr>
              <w:t>Official source</w:t>
            </w:r>
          </w:p>
        </w:tc>
        <w:tc>
          <w:tcPr>
            <w:tcW w:type="dxa" w:w="8568"/>
          </w:tcPr>
          <w:p>
            <w:hyperlink r:id="rId885">
              <w:r>
                <w:rPr>
                  <w:color w:val="1B6A8F"/>
                  <w:u w:val="single"/>
                </w:rPr>
                <w:t>Open official page</w:t>
              </w:r>
            </w:hyperlink>
            <w:r>
              <w:t xml:space="preserve"> (https://www.epa.gov/brownfields/r1-success-story-three-rivers-trailhead-st-johnsbury-vt)</w:t>
            </w:r>
          </w:p>
        </w:tc>
      </w:tr>
      <w:tr>
        <w:tc>
          <w:tcPr>
            <w:tcW w:type="dxa" w:w="1944"/>
            <w:shd w:fill="E6F1F5"/>
          </w:tcPr>
          <w:p>
            <w:r>
              <w:rPr>
                <w:b/>
              </w:rPr>
              <w:t>Record ID</w:t>
            </w:r>
          </w:p>
        </w:tc>
        <w:tc>
          <w:tcPr>
            <w:tcW w:type="dxa" w:w="8568"/>
          </w:tcPr>
          <w:p>
            <w:r>
              <w:t>RERC-CASE-BROWNFIELDS-SUCCESS-STORIES-THREE-RIVERS-TRAILHEAD-ST-JOHNSBURY-VT-VT-2021</w:t>
            </w:r>
          </w:p>
        </w:tc>
      </w:tr>
    </w:tbl>
    <w:p>
      <w:pPr>
        <w:pStyle w:val="Heading2"/>
        <w:spacing w:before="160" w:after="60"/>
      </w:pPr>
      <w:r>
        <w:t>Goodyear Industrial Campus, Windsor, Vt.</w:t>
      </w:r>
    </w:p>
    <w:p>
      <w:pPr>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R1 Success Story: Goodyear Industrial Campus, Windsor, Vt. (pdf) (734.87 KB, May 2023, EPA 901-F-21-002) An industrial site occupied for half a century by the Goodyear Tire and Rubber Co.</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Solar Array</w:t>
            </w:r>
          </w:p>
        </w:tc>
      </w:tr>
      <w:tr>
        <w:tc>
          <w:tcPr>
            <w:tcW w:type="dxa" w:w="1944"/>
            <w:shd w:fill="E9F2EC"/>
          </w:tcPr>
          <w:p>
            <w:r>
              <w:rPr>
                <w:b/>
              </w:rPr>
              <w:t>Official source</w:t>
            </w:r>
          </w:p>
        </w:tc>
        <w:tc>
          <w:tcPr>
            <w:tcW w:type="dxa" w:w="8568"/>
          </w:tcPr>
          <w:p>
            <w:hyperlink r:id="rId886">
              <w:r>
                <w:rPr>
                  <w:color w:val="1B6A8F"/>
                  <w:u w:val="single"/>
                </w:rPr>
                <w:t>Open official page</w:t>
              </w:r>
            </w:hyperlink>
            <w:r>
              <w:t xml:space="preserve"> (https://www.epa.gov/brownfields/r1-success-story-goodyear-industrial-campus-windsor-vt)</w:t>
            </w:r>
          </w:p>
        </w:tc>
      </w:tr>
      <w:tr>
        <w:tc>
          <w:tcPr>
            <w:tcW w:type="dxa" w:w="1944"/>
            <w:shd w:fill="E9F2EC"/>
          </w:tcPr>
          <w:p>
            <w:r>
              <w:rPr>
                <w:b/>
              </w:rPr>
              <w:t>Record ID</w:t>
            </w:r>
          </w:p>
        </w:tc>
        <w:tc>
          <w:tcPr>
            <w:tcW w:type="dxa" w:w="8568"/>
          </w:tcPr>
          <w:p>
            <w:r>
              <w:t>RERC-CASE-BROWNFIELDS-SUCCESS-STORIES-GOODYEAR-INDUSTRIAL-CAMPUS-WINDSOR-VT-VT-2023</w:t>
            </w:r>
          </w:p>
        </w:tc>
      </w:tr>
    </w:tbl>
    <w:p>
      <w:pPr>
        <w:pStyle w:val="Heading2"/>
        <w:spacing w:before="160" w:after="60"/>
      </w:pPr>
      <w:r>
        <w:t>Buchanan, Virginia (2022)</w:t>
      </w:r>
    </w:p>
    <w:p>
      <w:pPr>
        <w:spacing w:after="80"/>
      </w:pPr>
      <w:r>
        <w:rPr>
          <w:b/>
        </w:rPr>
        <w:t>Recreation Economy for Rural Communities</w:t>
      </w:r>
      <w:r>
        <w:t xml:space="preserve"> | Planning assistance example | Virginia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2022, Buchanan, Virginia received EPA planning assistance to connect outdoor recreation with outdoor recreation economy, main street revitalization, trails and active transportation.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trails and active transportation; biking and walking connectivity; riverfront and water access; small business development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RERC-CASE-RERC-PARTNER-BUCHANAN-VA-2022</w:t>
            </w:r>
          </w:p>
        </w:tc>
      </w:tr>
    </w:tbl>
    <w:p>
      <w:pPr>
        <w:pStyle w:val="Heading2"/>
        <w:spacing w:before="160" w:after="60"/>
      </w:pPr>
      <w:r>
        <w:t>Charlottesville, Virginia Local Foods, Local Places Summary Report</w:t>
      </w:r>
    </w:p>
    <w:p>
      <w:pPr>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Charlottesville, Virginia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w:t>
            </w:r>
          </w:p>
        </w:tc>
      </w:tr>
      <w:tr>
        <w:tc>
          <w:tcPr>
            <w:tcW w:type="dxa" w:w="1944"/>
            <w:shd w:fill="E9F2EC"/>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9F2EC"/>
          </w:tcPr>
          <w:p>
            <w:r>
              <w:rPr>
                <w:b/>
              </w:rPr>
              <w:t>Record ID</w:t>
            </w:r>
          </w:p>
        </w:tc>
        <w:tc>
          <w:tcPr>
            <w:tcW w:type="dxa" w:w="8568"/>
          </w:tcPr>
          <w:p>
            <w:r>
              <w:t>RERC-CASE-LFLP-CHARLOTTESVILLE-VA-2019-EPA-SUMMARY-REPORT</w:t>
            </w:r>
          </w:p>
        </w:tc>
      </w:tr>
    </w:tbl>
    <w:p>
      <w:pPr>
        <w:pStyle w:val="Heading2"/>
        <w:spacing w:before="160" w:after="60"/>
      </w:pPr>
      <w:r>
        <w:t>Christiansburg, Virginia Local Foods, Local Places Summary Report</w:t>
      </w:r>
    </w:p>
    <w:p>
      <w:pPr>
        <w:spacing w:after="80"/>
      </w:pPr>
      <w:r>
        <w:rPr>
          <w:b/>
        </w:rPr>
        <w:t>Local Foods, Local Places</w:t>
      </w:r>
      <w:r>
        <w:t xml:space="preserve"> | Planning assistance example | Virginia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2016, Christiansburg, Virginia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Farmers Market</w:t>
            </w:r>
          </w:p>
        </w:tc>
      </w:tr>
      <w:tr>
        <w:tc>
          <w:tcPr>
            <w:tcW w:type="dxa" w:w="1944"/>
            <w:shd w:fill="E6F1F5"/>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6F1F5"/>
          </w:tcPr>
          <w:p>
            <w:r>
              <w:rPr>
                <w:b/>
              </w:rPr>
              <w:t>Record ID</w:t>
            </w:r>
          </w:p>
        </w:tc>
        <w:tc>
          <w:tcPr>
            <w:tcW w:type="dxa" w:w="8568"/>
          </w:tcPr>
          <w:p>
            <w:r>
              <w:t>RERC-CASE-LFLP-CHRISTIANSBURG-VA-2016-EPA-SUMMARY-REPORT</w:t>
            </w:r>
          </w:p>
        </w:tc>
      </w:tr>
    </w:tbl>
    <w:p>
      <w:pPr>
        <w:pStyle w:val="Heading2"/>
        <w:spacing w:before="160" w:after="60"/>
      </w:pPr>
      <w:r>
        <w:t>City of Alexandria, Virginia Energy &amp; Climate Change Action Plan</w:t>
      </w:r>
    </w:p>
    <w:p>
      <w:pPr>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Climate Resilience; Drought; Erosion and Shoreline Recession; Extreme Cold; Extreme Heat; Flooding - Coastal; Flooding - General; Flooding - Rainfall-induced</w:t>
            </w:r>
          </w:p>
        </w:tc>
      </w:tr>
      <w:tr>
        <w:tc>
          <w:tcPr>
            <w:tcW w:type="dxa" w:w="1944"/>
            <w:shd w:fill="E9F2EC"/>
          </w:tcPr>
          <w:p>
            <w:r>
              <w:rPr>
                <w:b/>
              </w:rPr>
              <w:t>Official source</w:t>
            </w:r>
          </w:p>
        </w:tc>
        <w:tc>
          <w:tcPr>
            <w:tcW w:type="dxa" w:w="8568"/>
          </w:tcPr>
          <w:p>
            <w:hyperlink r:id="rId887">
              <w:r>
                <w:rPr>
                  <w:color w:val="1B6A8F"/>
                  <w:u w:val="single"/>
                </w:rPr>
                <w:t>Open official page</w:t>
              </w:r>
            </w:hyperlink>
            <w:r>
              <w:t xml:space="preserve"> (https://toolkit.climate.gov/action-plan/city-alexandria-virginia-energy-climate-change-action-plan)</w:t>
            </w:r>
          </w:p>
        </w:tc>
      </w:tr>
      <w:tr>
        <w:tc>
          <w:tcPr>
            <w:tcW w:type="dxa" w:w="1944"/>
            <w:shd w:fill="E9F2EC"/>
          </w:tcPr>
          <w:p>
            <w:r>
              <w:rPr>
                <w:b/>
              </w:rPr>
              <w:t>Record ID</w:t>
            </w:r>
          </w:p>
        </w:tc>
        <w:tc>
          <w:tcPr>
            <w:tcW w:type="dxa" w:w="8568"/>
          </w:tcPr>
          <w:p>
            <w:r>
              <w:t>RERC-CASE-US-CLIMATE-RESILIENCE-TOOLKIT-CITY-OF-ALEXANDRIA-VIRGINIA-ENERGY-AND-CLIMATE-CHANGE-ACTION-PLAN-VA-2024</w:t>
            </w:r>
          </w:p>
        </w:tc>
      </w:tr>
    </w:tbl>
    <w:p>
      <w:pPr>
        <w:pStyle w:val="Heading2"/>
        <w:spacing w:before="160" w:after="60"/>
      </w:pPr>
      <w:r>
        <w:t>The Boat House at City Point</w:t>
      </w:r>
    </w:p>
    <w:p>
      <w:pPr>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Upscale Restaurant/Event Space EPA 560-F-24-001; EPA Brownfield Assessment</w:t>
            </w:r>
          </w:p>
        </w:tc>
      </w:tr>
      <w:tr>
        <w:tc>
          <w:tcPr>
            <w:tcW w:type="dxa" w:w="1944"/>
            <w:shd w:fill="E6F1F5"/>
          </w:tcPr>
          <w:p>
            <w:r>
              <w:rPr>
                <w:b/>
              </w:rPr>
              <w:t>Official source</w:t>
            </w:r>
          </w:p>
        </w:tc>
        <w:tc>
          <w:tcPr>
            <w:tcW w:type="dxa" w:w="8568"/>
          </w:tcPr>
          <w:p>
            <w:hyperlink r:id="rId888">
              <w:r>
                <w:rPr>
                  <w:color w:val="1B6A8F"/>
                  <w:u w:val="single"/>
                </w:rPr>
                <w:t>Open official page</w:t>
              </w:r>
            </w:hyperlink>
            <w:r>
              <w:t xml:space="preserve"> (https://www.epa.gov/brownfields/boat-house-city-point)</w:t>
            </w:r>
          </w:p>
        </w:tc>
      </w:tr>
      <w:tr>
        <w:tc>
          <w:tcPr>
            <w:tcW w:type="dxa" w:w="1944"/>
            <w:shd w:fill="E6F1F5"/>
          </w:tcPr>
          <w:p>
            <w:r>
              <w:rPr>
                <w:b/>
              </w:rPr>
              <w:t>Record ID</w:t>
            </w:r>
          </w:p>
        </w:tc>
        <w:tc>
          <w:tcPr>
            <w:tcW w:type="dxa" w:w="8568"/>
          </w:tcPr>
          <w:p>
            <w:r>
              <w:t>RERC-CASE-BROWNFIELDS-SUCCESS-STORIES-THE-BOAT-HOUSE-AT-CITY-POINT-VA-2019</w:t>
            </w:r>
          </w:p>
        </w:tc>
      </w:tr>
    </w:tbl>
    <w:p>
      <w:pPr>
        <w:pStyle w:val="Heading2"/>
        <w:spacing w:before="160" w:after="60"/>
      </w:pPr>
      <w:r>
        <w:t>Roanoke, Virginia - Roanoke Railway to Reuse</w:t>
      </w:r>
    </w:p>
    <w:p>
      <w:pPr>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Brownfields Success Story Roanoke Railway to Reuse Roanoke, Virginia Riverside One (offices) and the Carilion Clinic (medical) being built atop assessed brownfields in the South Jefferson area of Roanoke. In the late 19th and early 20th centuries, the South Jefferson area of Roanoke, Virginia thrived with industrial activity and enterprises.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w:t>
            </w:r>
          </w:p>
        </w:tc>
      </w:tr>
      <w:tr>
        <w:tc>
          <w:tcPr>
            <w:tcW w:type="dxa" w:w="1944"/>
            <w:shd w:fill="E9F2EC"/>
          </w:tcPr>
          <w:p>
            <w:r>
              <w:rPr>
                <w:b/>
              </w:rPr>
              <w:t>Official source</w:t>
            </w:r>
          </w:p>
        </w:tc>
        <w:tc>
          <w:tcPr>
            <w:tcW w:type="dxa" w:w="8568"/>
          </w:tcPr>
          <w:p>
            <w:hyperlink r:id="rId889">
              <w:r>
                <w:rPr>
                  <w:color w:val="1B6A8F"/>
                  <w:u w:val="single"/>
                </w:rPr>
                <w:t>Open official page</w:t>
              </w:r>
            </w:hyperlink>
            <w:r>
              <w:t xml:space="preserve"> (https://www.epa.gov/sites/default/files/2018-09/documents/roanoke_railway_to_reuse_091818.pdf)</w:t>
            </w:r>
          </w:p>
        </w:tc>
      </w:tr>
      <w:tr>
        <w:tc>
          <w:tcPr>
            <w:tcW w:type="dxa" w:w="1944"/>
            <w:shd w:fill="E9F2EC"/>
          </w:tcPr>
          <w:p>
            <w:r>
              <w:rPr>
                <w:b/>
              </w:rPr>
              <w:t>Record ID</w:t>
            </w:r>
          </w:p>
        </w:tc>
        <w:tc>
          <w:tcPr>
            <w:tcW w:type="dxa" w:w="8568"/>
          </w:tcPr>
          <w:p>
            <w:r>
              <w:t>RERC-CASE-BROWNFIELDS-SUCCESS-STORIES-ROANOKE-VIRGINIA-ROANOKE-RAILWAY-TO-REUSE-VA-2018</w:t>
            </w:r>
          </w:p>
        </w:tc>
      </w:tr>
    </w:tbl>
    <w:p>
      <w:pPr>
        <w:pStyle w:val="Heading2"/>
        <w:spacing w:before="160" w:after="60"/>
      </w:pPr>
      <w:r>
        <w:t>A Tasteful Redevelopment for a Former Gas Station Northampton County, Virginia</w:t>
      </w:r>
    </w:p>
    <w:p>
      <w:pPr>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Brownfields Success Story A Tasteful Redevelopment for a Uncertainties of what remained from a Former Gas Station &amp; Auto Repair Shop property dissuaded Former Gas Station potential businesses from making an investment. A Texaco Gas Station had been lying idle for years, after its long life housing several businesses since 1936.</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Gas Station &amp; Auto Repair Shop; EPA Assessment Grant</w:t>
            </w:r>
          </w:p>
        </w:tc>
      </w:tr>
      <w:tr>
        <w:tc>
          <w:tcPr>
            <w:tcW w:type="dxa" w:w="1944"/>
            <w:shd w:fill="E6F1F5"/>
          </w:tcPr>
          <w:p>
            <w:r>
              <w:rPr>
                <w:b/>
              </w:rPr>
              <w:t>Official source</w:t>
            </w:r>
          </w:p>
        </w:tc>
        <w:tc>
          <w:tcPr>
            <w:tcW w:type="dxa" w:w="8568"/>
          </w:tcPr>
          <w:p>
            <w:hyperlink r:id="rId890">
              <w:r>
                <w:rPr>
                  <w:color w:val="1B6A8F"/>
                  <w:u w:val="single"/>
                </w:rPr>
                <w:t>Open official page</w:t>
              </w:r>
            </w:hyperlink>
            <w:r>
              <w:t xml:space="preserve"> (https://www.epa.gov/system/files/documents/2022-12/R3%20BF%20Northampton%20County%20VA%20Success%20Story.pdf)</w:t>
            </w:r>
          </w:p>
        </w:tc>
      </w:tr>
      <w:tr>
        <w:tc>
          <w:tcPr>
            <w:tcW w:type="dxa" w:w="1944"/>
            <w:shd w:fill="E6F1F5"/>
          </w:tcPr>
          <w:p>
            <w:r>
              <w:rPr>
                <w:b/>
              </w:rPr>
              <w:t>Record ID</w:t>
            </w:r>
          </w:p>
        </w:tc>
        <w:tc>
          <w:tcPr>
            <w:tcW w:type="dxa" w:w="8568"/>
          </w:tcPr>
          <w:p>
            <w:r>
              <w:t>RERC-CASE-BROWNFIELDS-SUCCESS-STORIES-A-TASTEFUL-REDEVELOPMENT-FOR-A-FORMER-GAS-STATION-NORTHAMPTON-COUNTY-VIRGINIA-VA-2022</w:t>
            </w:r>
          </w:p>
        </w:tc>
      </w:tr>
    </w:tbl>
    <w:p>
      <w:pPr>
        <w:pStyle w:val="Heading2"/>
        <w:spacing w:before="160" w:after="60"/>
      </w:pPr>
      <w:r>
        <w:t>Giles County, Virginia (2019)</w:t>
      </w:r>
    </w:p>
    <w:p>
      <w:pPr>
        <w:spacing w:after="80"/>
      </w:pPr>
      <w:r>
        <w:rPr>
          <w:b/>
        </w:rPr>
        <w:t>Recreation Economy for Rural Communities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2019, Giles County, Virginia received EPA planning assistance to connect outdoor recreation with outdoor recreation economy, main street revitalization.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RERC-CASE-RERC-PARTNER-GILES-COUNTY-VA-2019</w:t>
            </w:r>
          </w:p>
        </w:tc>
      </w:tr>
    </w:tbl>
    <w:p>
      <w:pPr>
        <w:pStyle w:val="Heading2"/>
        <w:spacing w:before="160" w:after="60"/>
      </w:pPr>
      <w:r>
        <w:t>Hopewell, Virginia Local Foods, Local Places Summary Report</w:t>
      </w:r>
    </w:p>
    <w:p>
      <w:pPr>
        <w:spacing w:after="80"/>
      </w:pPr>
      <w:r>
        <w:rPr>
          <w:b/>
        </w:rPr>
        <w:t>Local Foods, Local Places</w:t>
      </w:r>
      <w:r>
        <w:t xml:space="preserve"> | Planning assistance example | Virginia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2018, Hopewell, Virginia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Community Garden; Brownfields Reuse; Walkability; Entrepreneurship</w:t>
            </w:r>
          </w:p>
        </w:tc>
      </w:tr>
      <w:tr>
        <w:tc>
          <w:tcPr>
            <w:tcW w:type="dxa" w:w="1944"/>
            <w:shd w:fill="E6F1F5"/>
          </w:tcPr>
          <w:p>
            <w:r>
              <w:rPr>
                <w:b/>
              </w:rPr>
              <w:t>Official source</w:t>
            </w:r>
          </w:p>
        </w:tc>
        <w:tc>
          <w:tcPr>
            <w:tcW w:type="dxa" w:w="8568"/>
          </w:tcPr>
          <w:p>
            <w:hyperlink r:id="rId621">
              <w:r>
                <w:rPr>
                  <w:color w:val="1B6A8F"/>
                  <w:u w:val="single"/>
                </w:rPr>
                <w:t>Open official page</w:t>
              </w:r>
            </w:hyperlink>
            <w:r>
              <w:t xml:space="preserve"> (https://www.epa.gov/sites/default/files/2018-05/documents/2018_summary_report_05-21-18-508.pdf)</w:t>
            </w:r>
          </w:p>
        </w:tc>
      </w:tr>
      <w:tr>
        <w:tc>
          <w:tcPr>
            <w:tcW w:type="dxa" w:w="1944"/>
            <w:shd w:fill="E6F1F5"/>
          </w:tcPr>
          <w:p>
            <w:r>
              <w:rPr>
                <w:b/>
              </w:rPr>
              <w:t>Record ID</w:t>
            </w:r>
          </w:p>
        </w:tc>
        <w:tc>
          <w:tcPr>
            <w:tcW w:type="dxa" w:w="8568"/>
          </w:tcPr>
          <w:p>
            <w:r>
              <w:t>RERC-CASE-LFLP-HOPEWELL-VA-2018-EPA-SUMMARY-REPORT</w:t>
            </w:r>
          </w:p>
        </w:tc>
      </w:tr>
    </w:tbl>
    <w:p>
      <w:pPr>
        <w:pStyle w:val="Heading2"/>
        <w:spacing w:before="160" w:after="60"/>
      </w:pPr>
      <w:r>
        <w:t>Disaster Grant Gets Northern Neck Firefighters Breathing Easier</w:t>
      </w:r>
    </w:p>
    <w:p>
      <w:pPr>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Community Facilities; Disaster; First Responders; firefighter safety; self-contained breathing apparatus; mutual aid</w:t>
            </w:r>
          </w:p>
        </w:tc>
      </w:tr>
      <w:tr>
        <w:tc>
          <w:tcPr>
            <w:tcW w:type="dxa" w:w="1944"/>
            <w:shd w:fill="E9F2EC"/>
          </w:tcPr>
          <w:p>
            <w:r>
              <w:rPr>
                <w:b/>
              </w:rPr>
              <w:t>Official source</w:t>
            </w:r>
          </w:p>
        </w:tc>
        <w:tc>
          <w:tcPr>
            <w:tcW w:type="dxa" w:w="8568"/>
          </w:tcPr>
          <w:p>
            <w:hyperlink r:id="rId891">
              <w:r>
                <w:rPr>
                  <w:color w:val="1B6A8F"/>
                  <w:u w:val="single"/>
                </w:rPr>
                <w:t>Open official page</w:t>
              </w:r>
            </w:hyperlink>
            <w:r>
              <w:t xml:space="preserve"> (https://www.rd.usda.gov/newsroom/success-stories/disaster-grant-gets-northern-neck-firefighters-breathing-easier)</w:t>
            </w:r>
          </w:p>
        </w:tc>
      </w:tr>
      <w:tr>
        <w:tc>
          <w:tcPr>
            <w:tcW w:type="dxa" w:w="1944"/>
            <w:shd w:fill="E9F2EC"/>
          </w:tcPr>
          <w:p>
            <w:r>
              <w:rPr>
                <w:b/>
              </w:rPr>
              <w:t>Record ID</w:t>
            </w:r>
          </w:p>
        </w:tc>
        <w:tc>
          <w:tcPr>
            <w:tcW w:type="dxa" w:w="8568"/>
          </w:tcPr>
          <w:p>
            <w:r>
              <w:t>RERC-CASE-USDA-RD-SUCCESS-STORIES-DISASTER-GRANT-GETS-NORTHERN-NECK-FIREFIGHTERS-BREATHING-EASIER-VA-2025</w:t>
            </w:r>
          </w:p>
        </w:tc>
      </w:tr>
    </w:tbl>
    <w:p>
      <w:pPr>
        <w:pStyle w:val="Heading2"/>
        <w:spacing w:before="160" w:after="60"/>
      </w:pPr>
      <w:r>
        <w:t>Promoting Ecotourism to Conserve a Watershed in Virginia</w:t>
      </w:r>
    </w:p>
    <w:p>
      <w:pPr>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Realizing the Lower Chickahominy Watershed would one day be at risk of development for economic gain, the coastal planner with the Virginia Coastal Zone Management Program decided to be proactive in exploring ideas for conserving this resource.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 Water Infrastructure - General</w:t>
            </w:r>
          </w:p>
        </w:tc>
      </w:tr>
      <w:tr>
        <w:tc>
          <w:tcPr>
            <w:tcW w:type="dxa" w:w="1944"/>
            <w:shd w:fill="E6F1F5"/>
          </w:tcPr>
          <w:p>
            <w:r>
              <w:rPr>
                <w:b/>
              </w:rPr>
              <w:t>Official source</w:t>
            </w:r>
          </w:p>
        </w:tc>
        <w:tc>
          <w:tcPr>
            <w:tcW w:type="dxa" w:w="8568"/>
          </w:tcPr>
          <w:p>
            <w:hyperlink r:id="rId892">
              <w:r>
                <w:rPr>
                  <w:color w:val="1B6A8F"/>
                  <w:u w:val="single"/>
                </w:rPr>
                <w:t>Open official page</w:t>
              </w:r>
            </w:hyperlink>
            <w:r>
              <w:t xml:space="preserve"> (https://toolkit.climate.gov/case-study/promoting-ecotourism-conserve-watershed-virginia)</w:t>
            </w:r>
          </w:p>
        </w:tc>
      </w:tr>
      <w:tr>
        <w:tc>
          <w:tcPr>
            <w:tcW w:type="dxa" w:w="1944"/>
            <w:shd w:fill="E6F1F5"/>
          </w:tcPr>
          <w:p>
            <w:r>
              <w:rPr>
                <w:b/>
              </w:rPr>
              <w:t>Record ID</w:t>
            </w:r>
          </w:p>
        </w:tc>
        <w:tc>
          <w:tcPr>
            <w:tcW w:type="dxa" w:w="8568"/>
          </w:tcPr>
          <w:p>
            <w:r>
              <w:t>RERC-CASE-US-CLIMATE-RESILIENCE-TOOLKIT-PROMOTING-ECOTOURISM-TO-CONSERVE-A-WATERSHED-IN-VIRGINIA-VA-2023</w:t>
            </w:r>
          </w:p>
        </w:tc>
      </w:tr>
    </w:tbl>
    <w:p>
      <w:pPr>
        <w:pStyle w:val="Heading2"/>
        <w:spacing w:before="160" w:after="60"/>
      </w:pPr>
      <w:r>
        <w:t>Martinsville, Virginia Local Foods, Local Places Summary Report</w:t>
      </w:r>
    </w:p>
    <w:p>
      <w:pPr>
        <w:spacing w:after="80"/>
      </w:pPr>
      <w:r>
        <w:rPr>
          <w:b/>
        </w:rPr>
        <w:t>Local Foods, Local Places</w:t>
      </w:r>
      <w:r>
        <w:t xml:space="preserve"> | Planning assistance example |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2017, Martinsville, Virginia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Education; Commercial Kitchen; Community Garden</w:t>
            </w:r>
          </w:p>
        </w:tc>
      </w:tr>
      <w:tr>
        <w:tc>
          <w:tcPr>
            <w:tcW w:type="dxa" w:w="1944"/>
            <w:shd w:fill="E9F2EC"/>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9F2EC"/>
          </w:tcPr>
          <w:p>
            <w:r>
              <w:rPr>
                <w:b/>
              </w:rPr>
              <w:t>Record ID</w:t>
            </w:r>
          </w:p>
        </w:tc>
        <w:tc>
          <w:tcPr>
            <w:tcW w:type="dxa" w:w="8568"/>
          </w:tcPr>
          <w:p>
            <w:r>
              <w:t>RERC-CASE-LFLP-MARTINSVILLE-VA-2017-EPA-SUMMARY-REPORT</w:t>
            </w:r>
          </w:p>
        </w:tc>
      </w:tr>
    </w:tbl>
    <w:p>
      <w:pPr>
        <w:pStyle w:val="Heading2"/>
        <w:spacing w:before="160" w:after="60"/>
      </w:pPr>
      <w:r>
        <w:t>Teaming Up to Keep Water Losses Down in an Aging Southwest Virginia System</w:t>
      </w:r>
    </w:p>
    <w:p>
      <w:pPr>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Utilities; Water; water loss; aging infrastructure; rate control; capacity</w:t>
            </w:r>
          </w:p>
        </w:tc>
      </w:tr>
      <w:tr>
        <w:tc>
          <w:tcPr>
            <w:tcW w:type="dxa" w:w="1944"/>
            <w:shd w:fill="E6F1F5"/>
          </w:tcPr>
          <w:p>
            <w:r>
              <w:rPr>
                <w:b/>
              </w:rPr>
              <w:t>Official source</w:t>
            </w:r>
          </w:p>
        </w:tc>
        <w:tc>
          <w:tcPr>
            <w:tcW w:type="dxa" w:w="8568"/>
          </w:tcPr>
          <w:p>
            <w:hyperlink r:id="rId893">
              <w:r>
                <w:rPr>
                  <w:color w:val="1B6A8F"/>
                  <w:u w:val="single"/>
                </w:rPr>
                <w:t>Open official page</w:t>
              </w:r>
            </w:hyperlink>
            <w:r>
              <w:t xml:space="preserve"> (https://www.rd.usda.gov/newsroom/success-stories/teaming-keep-water-losses-down-aging-southwest-virginia-system)</w:t>
            </w:r>
          </w:p>
        </w:tc>
      </w:tr>
      <w:tr>
        <w:tc>
          <w:tcPr>
            <w:tcW w:type="dxa" w:w="1944"/>
            <w:shd w:fill="E6F1F5"/>
          </w:tcPr>
          <w:p>
            <w:r>
              <w:rPr>
                <w:b/>
              </w:rPr>
              <w:t>Record ID</w:t>
            </w:r>
          </w:p>
        </w:tc>
        <w:tc>
          <w:tcPr>
            <w:tcW w:type="dxa" w:w="8568"/>
          </w:tcPr>
          <w:p>
            <w:r>
              <w:t>RERC-CASE-USDA-RD-SUCCESS-STORIES-TEAMING-UP-TO-KEEP-WATER-LOSSES-DOWN-IN-AN-AGING-SOUTHWEST-VIRGINIA-SYSTEM-VA-2024</w:t>
            </w:r>
          </w:p>
        </w:tc>
      </w:tr>
    </w:tbl>
    <w:p>
      <w:pPr>
        <w:pStyle w:val="Heading2"/>
        <w:spacing w:before="160" w:after="60"/>
      </w:pPr>
      <w:r>
        <w:t>Virginia Beach Becomes Sea Level Wise</w:t>
      </w:r>
    </w:p>
    <w:p>
      <w:pPr>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Increased flooding resulting from a combination of rising sea level and increasing annual rainfall drives an ambitious city-wide, cross-departmental study to prepare now for a climate-resilient future.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Flooding - Coastal; Water Quality; Transportation and Mobility; Water Infrastructure - Stormwater</w:t>
            </w:r>
          </w:p>
        </w:tc>
      </w:tr>
      <w:tr>
        <w:tc>
          <w:tcPr>
            <w:tcW w:type="dxa" w:w="1944"/>
            <w:shd w:fill="E9F2EC"/>
          </w:tcPr>
          <w:p>
            <w:r>
              <w:rPr>
                <w:b/>
              </w:rPr>
              <w:t>Official source</w:t>
            </w:r>
          </w:p>
        </w:tc>
        <w:tc>
          <w:tcPr>
            <w:tcW w:type="dxa" w:w="8568"/>
          </w:tcPr>
          <w:p>
            <w:hyperlink r:id="rId894">
              <w:r>
                <w:rPr>
                  <w:color w:val="1B6A8F"/>
                  <w:u w:val="single"/>
                </w:rPr>
                <w:t>Open official page</w:t>
              </w:r>
            </w:hyperlink>
            <w:r>
              <w:t xml:space="preserve"> (https://toolkit.climate.gov/case-study/virginia-beach-becomes-sea-level-wise)</w:t>
            </w:r>
          </w:p>
        </w:tc>
      </w:tr>
      <w:tr>
        <w:tc>
          <w:tcPr>
            <w:tcW w:type="dxa" w:w="1944"/>
            <w:shd w:fill="E9F2EC"/>
          </w:tcPr>
          <w:p>
            <w:r>
              <w:rPr>
                <w:b/>
              </w:rPr>
              <w:t>Record ID</w:t>
            </w:r>
          </w:p>
        </w:tc>
        <w:tc>
          <w:tcPr>
            <w:tcW w:type="dxa" w:w="8568"/>
          </w:tcPr>
          <w:p>
            <w:r>
              <w:t>RERC-CASE-US-CLIMATE-RESILIENCE-TOOLKIT-VIRGINIA-BEACH-BECOMES-SEA-LEVEL-WISE-VA-2021</w:t>
            </w:r>
          </w:p>
        </w:tc>
      </w:tr>
    </w:tbl>
    <w:p>
      <w:pPr>
        <w:pStyle w:val="Heading2"/>
        <w:spacing w:before="160" w:after="60"/>
      </w:pPr>
      <w:r>
        <w:t>Pulaski, Virginia Local Foods, Local Places Summary Report</w:t>
      </w:r>
    </w:p>
    <w:p>
      <w:pPr>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2019, Pulaski, Virginia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Healthy Food Access</w:t>
            </w:r>
          </w:p>
        </w:tc>
      </w:tr>
      <w:tr>
        <w:tc>
          <w:tcPr>
            <w:tcW w:type="dxa" w:w="1944"/>
            <w:shd w:fill="E6F1F5"/>
          </w:tcPr>
          <w:p>
            <w:r>
              <w:rPr>
                <w:b/>
              </w:rPr>
              <w:t>Official source</w:t>
            </w:r>
          </w:p>
        </w:tc>
        <w:tc>
          <w:tcPr>
            <w:tcW w:type="dxa" w:w="8568"/>
          </w:tcPr>
          <w:p>
            <w:hyperlink r:id="rId653">
              <w:r>
                <w:rPr>
                  <w:color w:val="1B6A8F"/>
                  <w:u w:val="single"/>
                </w:rPr>
                <w:t>Open official page</w:t>
              </w:r>
            </w:hyperlink>
            <w:r>
              <w:t xml:space="preserve"> (https://www.epa.gov/sites/default/files/2019-04/documents/lflp5_summary_report.pdf)</w:t>
            </w:r>
          </w:p>
        </w:tc>
      </w:tr>
      <w:tr>
        <w:tc>
          <w:tcPr>
            <w:tcW w:type="dxa" w:w="1944"/>
            <w:shd w:fill="E6F1F5"/>
          </w:tcPr>
          <w:p>
            <w:r>
              <w:rPr>
                <w:b/>
              </w:rPr>
              <w:t>Record ID</w:t>
            </w:r>
          </w:p>
        </w:tc>
        <w:tc>
          <w:tcPr>
            <w:tcW w:type="dxa" w:w="8568"/>
          </w:tcPr>
          <w:p>
            <w:r>
              <w:t>RERC-CASE-LFLP-PULASKI-VA-2019-EPA-SUMMARY-REPORT</w:t>
            </w:r>
          </w:p>
        </w:tc>
      </w:tr>
    </w:tbl>
    <w:p>
      <w:pPr>
        <w:pStyle w:val="Heading2"/>
        <w:spacing w:before="160" w:after="60"/>
      </w:pPr>
      <w:r>
        <w:t>Revitalizing Rural Virginia Pulaski, Virginia</w:t>
      </w:r>
    </w:p>
    <w:p>
      <w:pPr>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Brownfields Success Story Revitalizing Rural Virginia Pulaski, Virginia The former Virginia Wood Products Building, which was torn down in 2015 for redevelopment Pulaski is a small town, established in 1886, nestled within the rolling hills of Virginia. Much like other settled areas at the time, Pulaski was heavily involved in industrial activity and development.</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Industrial, Manufacturing, and</w:t>
            </w:r>
          </w:p>
        </w:tc>
      </w:tr>
      <w:tr>
        <w:tc>
          <w:tcPr>
            <w:tcW w:type="dxa" w:w="1944"/>
            <w:shd w:fill="E9F2EC"/>
          </w:tcPr>
          <w:p>
            <w:r>
              <w:rPr>
                <w:b/>
              </w:rPr>
              <w:t>Official source</w:t>
            </w:r>
          </w:p>
        </w:tc>
        <w:tc>
          <w:tcPr>
            <w:tcW w:type="dxa" w:w="8568"/>
          </w:tcPr>
          <w:p>
            <w:hyperlink r:id="rId895">
              <w:r>
                <w:rPr>
                  <w:color w:val="1B6A8F"/>
                  <w:u w:val="single"/>
                </w:rPr>
                <w:t>Open official page</w:t>
              </w:r>
            </w:hyperlink>
            <w:r>
              <w:t xml:space="preserve"> (https://www.epa.gov/sites/default/files/2018-10/documents/pulaski_success_story.pdf)</w:t>
            </w:r>
          </w:p>
        </w:tc>
      </w:tr>
      <w:tr>
        <w:tc>
          <w:tcPr>
            <w:tcW w:type="dxa" w:w="1944"/>
            <w:shd w:fill="E9F2EC"/>
          </w:tcPr>
          <w:p>
            <w:r>
              <w:rPr>
                <w:b/>
              </w:rPr>
              <w:t>Record ID</w:t>
            </w:r>
          </w:p>
        </w:tc>
        <w:tc>
          <w:tcPr>
            <w:tcW w:type="dxa" w:w="8568"/>
          </w:tcPr>
          <w:p>
            <w:r>
              <w:t>RERC-CASE-BROWNFIELDS-SUCCESS-STORIES-REVITALIZING-RURAL-VIRGINIA-PULASKI-VIRGINIA-VA-2018</w:t>
            </w:r>
          </w:p>
        </w:tc>
      </w:tr>
    </w:tbl>
    <w:p>
      <w:pPr>
        <w:pStyle w:val="Heading2"/>
        <w:spacing w:before="160" w:after="60"/>
      </w:pPr>
      <w:r>
        <w:t>Roanoke, VA: A Renovated Building Gets Back to Its Roots</w:t>
      </w:r>
    </w:p>
    <w:p>
      <w:pPr>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 Renovated Building A view from the Ponce de Leon’s rooftop Gets Back to Its Roots terrace. Built with young professionals in mind, the complex also features a private fitness center.</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Mixed-Use Residential; Hotel, Office Building</w:t>
            </w:r>
          </w:p>
        </w:tc>
      </w:tr>
      <w:tr>
        <w:tc>
          <w:tcPr>
            <w:tcW w:type="dxa" w:w="1944"/>
            <w:shd w:fill="E6F1F5"/>
          </w:tcPr>
          <w:p>
            <w:r>
              <w:rPr>
                <w:b/>
              </w:rPr>
              <w:t>Official source</w:t>
            </w:r>
          </w:p>
        </w:tc>
        <w:tc>
          <w:tcPr>
            <w:tcW w:type="dxa" w:w="8568"/>
          </w:tcPr>
          <w:p>
            <w:hyperlink r:id="rId896">
              <w:r>
                <w:rPr>
                  <w:color w:val="1B6A8F"/>
                  <w:u w:val="single"/>
                </w:rPr>
                <w:t>Open official page</w:t>
              </w:r>
            </w:hyperlink>
            <w:r>
              <w:t xml:space="preserve"> (https://www.epa.gov/brownfields/roanoke-va-renovated-building-gets-back-its-roots)</w:t>
            </w:r>
          </w:p>
        </w:tc>
      </w:tr>
      <w:tr>
        <w:tc>
          <w:tcPr>
            <w:tcW w:type="dxa" w:w="1944"/>
            <w:shd w:fill="E6F1F5"/>
          </w:tcPr>
          <w:p>
            <w:r>
              <w:rPr>
                <w:b/>
              </w:rPr>
              <w:t>Record ID</w:t>
            </w:r>
          </w:p>
        </w:tc>
        <w:tc>
          <w:tcPr>
            <w:tcW w:type="dxa" w:w="8568"/>
          </w:tcPr>
          <w:p>
            <w:r>
              <w:t>RERC-CASE-BROWNFIELDS-SUCCESS-STORIES-ROANOKE-VA-A-RENOVATED-BUILDING-GETS-BACK-TO-ITS-ROOTS-VA-2017</w:t>
            </w:r>
          </w:p>
        </w:tc>
      </w:tr>
    </w:tbl>
    <w:p>
      <w:pPr>
        <w:pStyle w:val="Heading2"/>
        <w:spacing w:before="160" w:after="60"/>
      </w:pPr>
      <w:r>
        <w:t>Roanoke, VA: Giving Credit Where It's Due</w:t>
      </w:r>
    </w:p>
    <w:p>
      <w:pPr>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Giving Credit Where It’s Due Roanoke, Virginia Villa Sorrento, shown here in 1962. Villa Sorrento was a well-known Italian restaurant that opened in Roanoke, Virginia in 1959.</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Federal Credit Union; Restaurant; Brownfield Assessment, Brownfield Cleanup</w:t>
            </w:r>
          </w:p>
        </w:tc>
      </w:tr>
      <w:tr>
        <w:tc>
          <w:tcPr>
            <w:tcW w:type="dxa" w:w="1944"/>
            <w:shd w:fill="E9F2EC"/>
          </w:tcPr>
          <w:p>
            <w:r>
              <w:rPr>
                <w:b/>
              </w:rPr>
              <w:t>Official source</w:t>
            </w:r>
          </w:p>
        </w:tc>
        <w:tc>
          <w:tcPr>
            <w:tcW w:type="dxa" w:w="8568"/>
          </w:tcPr>
          <w:p>
            <w:hyperlink r:id="rId897">
              <w:r>
                <w:rPr>
                  <w:color w:val="1B6A8F"/>
                  <w:u w:val="single"/>
                </w:rPr>
                <w:t>Open official page</w:t>
              </w:r>
            </w:hyperlink>
            <w:r>
              <w:t xml:space="preserve"> (https://www.epa.gov/brownfields/roanoke-va-giving-credit-where-its-due)</w:t>
            </w:r>
          </w:p>
        </w:tc>
      </w:tr>
      <w:tr>
        <w:tc>
          <w:tcPr>
            <w:tcW w:type="dxa" w:w="1944"/>
            <w:shd w:fill="E9F2EC"/>
          </w:tcPr>
          <w:p>
            <w:r>
              <w:rPr>
                <w:b/>
              </w:rPr>
              <w:t>Record ID</w:t>
            </w:r>
          </w:p>
        </w:tc>
        <w:tc>
          <w:tcPr>
            <w:tcW w:type="dxa" w:w="8568"/>
          </w:tcPr>
          <w:p>
            <w:r>
              <w:t>RERC-CASE-BROWNFIELDS-SUCCESS-STORIES-ROANOKE-VA-GIVING-CREDIT-WHERE-IT-S-DUE-VA-2017</w:t>
            </w:r>
          </w:p>
        </w:tc>
      </w:tr>
    </w:tbl>
    <w:p>
      <w:pPr>
        <w:pStyle w:val="Heading2"/>
        <w:spacing w:before="160" w:after="60"/>
      </w:pPr>
      <w:r>
        <w:t>River Town Raises Bar for Emergency Response</w:t>
      </w:r>
    </w:p>
    <w:p>
      <w:pPr>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First Responders; fire protection; EMS; hydrant mapping; mutual aid</w:t>
            </w:r>
          </w:p>
        </w:tc>
      </w:tr>
      <w:tr>
        <w:tc>
          <w:tcPr>
            <w:tcW w:type="dxa" w:w="1944"/>
            <w:shd w:fill="E6F1F5"/>
          </w:tcPr>
          <w:p>
            <w:r>
              <w:rPr>
                <w:b/>
              </w:rPr>
              <w:t>Official source</w:t>
            </w:r>
          </w:p>
        </w:tc>
        <w:tc>
          <w:tcPr>
            <w:tcW w:type="dxa" w:w="8568"/>
          </w:tcPr>
          <w:p>
            <w:hyperlink r:id="rId898">
              <w:r>
                <w:rPr>
                  <w:color w:val="1B6A8F"/>
                  <w:u w:val="single"/>
                </w:rPr>
                <w:t>Open official page</w:t>
              </w:r>
            </w:hyperlink>
            <w:r>
              <w:t xml:space="preserve"> (https://www.rd.usda.gov/newsroom/success-stories/river-town-raises-bar-emergency-response)</w:t>
            </w:r>
          </w:p>
        </w:tc>
      </w:tr>
      <w:tr>
        <w:tc>
          <w:tcPr>
            <w:tcW w:type="dxa" w:w="1944"/>
            <w:shd w:fill="E6F1F5"/>
          </w:tcPr>
          <w:p>
            <w:r>
              <w:rPr>
                <w:b/>
              </w:rPr>
              <w:t>Record ID</w:t>
            </w:r>
          </w:p>
        </w:tc>
        <w:tc>
          <w:tcPr>
            <w:tcW w:type="dxa" w:w="8568"/>
          </w:tcPr>
          <w:p>
            <w:r>
              <w:t>RERC-CASE-USDA-RD-SUCCESS-STORIES-RIVER-TOWN-RAISES-BAR-FOR-EMERGENCY-RESPONSE-VA-2025</w:t>
            </w:r>
          </w:p>
        </w:tc>
      </w:tr>
    </w:tbl>
    <w:p>
      <w:pPr>
        <w:pStyle w:val="Heading2"/>
        <w:spacing w:before="160" w:after="60"/>
      </w:pPr>
      <w:r>
        <w:t>St. Paul, Virginia (2025)</w:t>
      </w:r>
    </w:p>
    <w:p>
      <w:pPr>
        <w:spacing w:after="80"/>
      </w:pPr>
      <w:r>
        <w:rPr>
          <w:b/>
        </w:rPr>
        <w:t>Recreation Economy for Rural Communities</w:t>
      </w:r>
      <w:r>
        <w:t xml:space="preserve"> | Planning assistance example | Virginia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St. Paul, Virginia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riverfront and water access; brownfields and land reuse; climate resilience;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RERC-CASE-RERC-PARTNER-ST-PAUL-VA-2025</w:t>
            </w:r>
          </w:p>
        </w:tc>
      </w:tr>
    </w:tbl>
    <w:p>
      <w:pPr>
        <w:pStyle w:val="Heading2"/>
        <w:spacing w:before="160" w:after="60"/>
      </w:pPr>
      <w:r>
        <w:t>The Edge of Something Special: Williamsburg, VA</w:t>
      </w:r>
    </w:p>
    <w:p>
      <w:pPr>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EPA Community-Wide Brownfields</w:t>
            </w:r>
          </w:p>
        </w:tc>
      </w:tr>
      <w:tr>
        <w:tc>
          <w:tcPr>
            <w:tcW w:type="dxa" w:w="1944"/>
            <w:shd w:fill="E6F1F5"/>
          </w:tcPr>
          <w:p>
            <w:r>
              <w:rPr>
                <w:b/>
              </w:rPr>
              <w:t>Official source</w:t>
            </w:r>
          </w:p>
        </w:tc>
        <w:tc>
          <w:tcPr>
            <w:tcW w:type="dxa" w:w="8568"/>
          </w:tcPr>
          <w:p>
            <w:hyperlink r:id="rId899">
              <w:r>
                <w:rPr>
                  <w:color w:val="1B6A8F"/>
                  <w:u w:val="single"/>
                </w:rPr>
                <w:t>Open official page</w:t>
              </w:r>
            </w:hyperlink>
            <w:r>
              <w:t xml:space="preserve"> (https://www.epa.gov/system/files/documents/2024-12/the-edge-of-something-special-williamsburg-va.pdf)</w:t>
            </w:r>
          </w:p>
        </w:tc>
      </w:tr>
      <w:tr>
        <w:tc>
          <w:tcPr>
            <w:tcW w:type="dxa" w:w="1944"/>
            <w:shd w:fill="E6F1F5"/>
          </w:tcPr>
          <w:p>
            <w:r>
              <w:rPr>
                <w:b/>
              </w:rPr>
              <w:t>Record ID</w:t>
            </w:r>
          </w:p>
        </w:tc>
        <w:tc>
          <w:tcPr>
            <w:tcW w:type="dxa" w:w="8568"/>
          </w:tcPr>
          <w:p>
            <w:r>
              <w:t>RERC-CASE-BROWNFIELDS-SUCCESS-STORIES-THE-EDGE-OF-SOMETHING-SPECIAL-WILLIAMSBURG-VA-VA-2023</w:t>
            </w:r>
          </w:p>
        </w:tc>
      </w:tr>
    </w:tbl>
    <w:p>
      <w:pPr>
        <w:pStyle w:val="Heading2"/>
        <w:spacing w:before="160" w:after="60"/>
      </w:pPr>
      <w:r>
        <w:t>Richmond, VA: Cheers to a Revitalized Neighborhood</w:t>
      </w:r>
    </w:p>
    <w:p>
      <w:pPr>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Brewery, Distribution Facility, Tasting Room The Opportunity In 2014, Stone Brewing, a brewery headquartered in Escondido, California, was looking to expand their operations on the East Coast. Stone chose the Fulton Hill site from a list of several potential spots, citing Richmond’s central location as a shipping and distribution hub, a local population famous for their craft beer fandom and the generous incentives offered by the city.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Tasting Room</w:t>
            </w:r>
          </w:p>
        </w:tc>
      </w:tr>
      <w:tr>
        <w:tc>
          <w:tcPr>
            <w:tcW w:type="dxa" w:w="1944"/>
            <w:shd w:fill="E9F2EC"/>
          </w:tcPr>
          <w:p>
            <w:r>
              <w:rPr>
                <w:b/>
              </w:rPr>
              <w:t>Official source</w:t>
            </w:r>
          </w:p>
        </w:tc>
        <w:tc>
          <w:tcPr>
            <w:tcW w:type="dxa" w:w="8568"/>
          </w:tcPr>
          <w:p>
            <w:hyperlink r:id="rId900">
              <w:r>
                <w:rPr>
                  <w:color w:val="1B6A8F"/>
                  <w:u w:val="single"/>
                </w:rPr>
                <w:t>Open official page</w:t>
              </w:r>
            </w:hyperlink>
            <w:r>
              <w:t xml:space="preserve"> (https://www.epa.gov/brownfields/richmond-va-cheers-revitalized-neighborhood)</w:t>
            </w:r>
          </w:p>
        </w:tc>
      </w:tr>
      <w:tr>
        <w:tc>
          <w:tcPr>
            <w:tcW w:type="dxa" w:w="1944"/>
            <w:shd w:fill="E9F2EC"/>
          </w:tcPr>
          <w:p>
            <w:r>
              <w:rPr>
                <w:b/>
              </w:rPr>
              <w:t>Record ID</w:t>
            </w:r>
          </w:p>
        </w:tc>
        <w:tc>
          <w:tcPr>
            <w:tcW w:type="dxa" w:w="8568"/>
          </w:tcPr>
          <w:p>
            <w:r>
              <w:t>RERC-CASE-BROWNFIELDS-SUCCESS-STORIES-RICHMOND-VA-CHEERS-TO-A-REVITALIZED-NEIGHBORHOOD-VA-2019</w:t>
            </w:r>
          </w:p>
        </w:tc>
      </w:tr>
    </w:tbl>
    <w:p>
      <w:pPr>
        <w:pStyle w:val="Heading2"/>
        <w:spacing w:before="160" w:after="60"/>
      </w:pPr>
      <w:r>
        <w:t>City of Seattle, WA: Preparing for a Changing Climate</w:t>
      </w:r>
    </w:p>
    <w:p>
      <w:pPr>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Changing Seasons; Extreme Heat; Flooding - Coastal; Flooding - Rainfall-induced; Critical Facilities; Energy and Utilities; Natural Areas and Wildlife</w:t>
            </w:r>
          </w:p>
        </w:tc>
      </w:tr>
      <w:tr>
        <w:tc>
          <w:tcPr>
            <w:tcW w:type="dxa" w:w="1944"/>
            <w:shd w:fill="E6F1F5"/>
          </w:tcPr>
          <w:p>
            <w:r>
              <w:rPr>
                <w:b/>
              </w:rPr>
              <w:t>Official source</w:t>
            </w:r>
          </w:p>
        </w:tc>
        <w:tc>
          <w:tcPr>
            <w:tcW w:type="dxa" w:w="8568"/>
          </w:tcPr>
          <w:p>
            <w:hyperlink r:id="rId901">
              <w:r>
                <w:rPr>
                  <w:color w:val="1B6A8F"/>
                  <w:u w:val="single"/>
                </w:rPr>
                <w:t>Open official page</w:t>
              </w:r>
            </w:hyperlink>
            <w:r>
              <w:t xml:space="preserve"> (https://toolkit.climate.gov/action-plan/city-seattle-wa-preparing-changing-climate)</w:t>
            </w:r>
          </w:p>
        </w:tc>
      </w:tr>
      <w:tr>
        <w:tc>
          <w:tcPr>
            <w:tcW w:type="dxa" w:w="1944"/>
            <w:shd w:fill="E6F1F5"/>
          </w:tcPr>
          <w:p>
            <w:r>
              <w:rPr>
                <w:b/>
              </w:rPr>
              <w:t>Record ID</w:t>
            </w:r>
          </w:p>
        </w:tc>
        <w:tc>
          <w:tcPr>
            <w:tcW w:type="dxa" w:w="8568"/>
          </w:tcPr>
          <w:p>
            <w:r>
              <w:t>RERC-CASE-US-CLIMATE-RESILIENCE-TOOLKIT-CITY-OF-SEATTLE-WA-PREPARING-FOR-A-CHANGING-CLIMATE-WA-2024</w:t>
            </w:r>
          </w:p>
        </w:tc>
      </w:tr>
    </w:tbl>
    <w:p>
      <w:pPr>
        <w:pStyle w:val="Heading2"/>
        <w:spacing w:before="160" w:after="60"/>
      </w:pPr>
      <w:r>
        <w:t>Smart Growth Illustrated: Northwest Landing - DuPont, Washington</w:t>
      </w:r>
    </w:p>
    <w:p>
      <w:pPr>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Smart Growth Illustrated; smart growth principles; built environment; community design; Create walkable neighborhoods; main street revitalization; downtown revitalization; walkability</w:t>
            </w:r>
          </w:p>
        </w:tc>
      </w:tr>
      <w:tr>
        <w:tc>
          <w:tcPr>
            <w:tcW w:type="dxa" w:w="1944"/>
            <w:shd w:fill="E9F2EC"/>
          </w:tcPr>
          <w:p>
            <w:r>
              <w:rPr>
                <w:b/>
              </w:rPr>
              <w:t>Official source</w:t>
            </w:r>
          </w:p>
        </w:tc>
        <w:tc>
          <w:tcPr>
            <w:tcW w:type="dxa" w:w="8568"/>
          </w:tcPr>
          <w:p>
            <w:hyperlink r:id="rId902">
              <w:r>
                <w:rPr>
                  <w:color w:val="1B6A8F"/>
                  <w:u w:val="single"/>
                </w:rPr>
                <w:t>Open official page</w:t>
              </w:r>
            </w:hyperlink>
            <w:r>
              <w:t xml:space="preserve"> (https://www.epa.gov/smartgrowth/create-walkable-neighborhoods-northwest-landing-dupont-washington)</w:t>
            </w:r>
          </w:p>
        </w:tc>
      </w:tr>
      <w:tr>
        <w:tc>
          <w:tcPr>
            <w:tcW w:type="dxa" w:w="1944"/>
            <w:shd w:fill="E9F2EC"/>
          </w:tcPr>
          <w:p>
            <w:r>
              <w:rPr>
                <w:b/>
              </w:rPr>
              <w:t>Record ID</w:t>
            </w:r>
          </w:p>
        </w:tc>
        <w:tc>
          <w:tcPr>
            <w:tcW w:type="dxa" w:w="8568"/>
          </w:tcPr>
          <w:p>
            <w:r>
              <w:t>RERC-CASE-SMART-GROWTH-EXAMPLES-SMART-GROWTH-ILLUSTRATED-NORTHWEST-LANDING-DUPONT-WA</w:t>
            </w:r>
          </w:p>
        </w:tc>
      </w:tr>
    </w:tbl>
    <w:p>
      <w:pPr>
        <w:pStyle w:val="Heading2"/>
        <w:spacing w:before="160" w:after="60"/>
      </w:pPr>
      <w:r>
        <w:t>The National Estuarine Research Reserve "Planning for Climate Change" Workshop</w:t>
      </w:r>
    </w:p>
    <w:p>
      <w:pPr>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Pilot workshops were conducted in March 2009 to educate and train coastal managers and planners in Washington State on climate change impacts and adaptation strategies.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Erosion and Shoreline Recession; Flooding - Coastal; Flooding - General; Multiple or All Hazards; Shifting Species, Habitats, and Ecosystems; Water Quality; Aquatic and Marine Resources</w:t>
            </w:r>
          </w:p>
        </w:tc>
      </w:tr>
      <w:tr>
        <w:tc>
          <w:tcPr>
            <w:tcW w:type="dxa" w:w="1944"/>
            <w:shd w:fill="E6F1F5"/>
          </w:tcPr>
          <w:p>
            <w:r>
              <w:rPr>
                <w:b/>
              </w:rPr>
              <w:t>Official source</w:t>
            </w:r>
          </w:p>
        </w:tc>
        <w:tc>
          <w:tcPr>
            <w:tcW w:type="dxa" w:w="8568"/>
          </w:tcPr>
          <w:p>
            <w:hyperlink r:id="rId903">
              <w:r>
                <w:rPr>
                  <w:color w:val="1B6A8F"/>
                  <w:u w:val="single"/>
                </w:rPr>
                <w:t>Open official page</w:t>
              </w:r>
            </w:hyperlink>
            <w:r>
              <w:t xml:space="preserve"> (https://toolkit.climate.gov/case-study/national-estuarine-research-reserve%E2%80%99s-%E2%80%9Cplanning-climate-change%E2%80%9D-workshop-cake)</w:t>
            </w:r>
          </w:p>
        </w:tc>
      </w:tr>
      <w:tr>
        <w:tc>
          <w:tcPr>
            <w:tcW w:type="dxa" w:w="1944"/>
            <w:shd w:fill="E6F1F5"/>
          </w:tcPr>
          <w:p>
            <w:r>
              <w:rPr>
                <w:b/>
              </w:rPr>
              <w:t>Record ID</w:t>
            </w:r>
          </w:p>
        </w:tc>
        <w:tc>
          <w:tcPr>
            <w:tcW w:type="dxa" w:w="8568"/>
          </w:tcPr>
          <w:p>
            <w:r>
              <w:t>RERC-CASE-US-CLIMATE-RESILIENCE-TOOLKIT-THE-NATIONAL-ESTUARINE-RESEARCH-RESERVE-PLANNING-FOR-CLIMATE-CHANGE-WORKSHOP-WA-2009</w:t>
            </w:r>
          </w:p>
        </w:tc>
      </w:tr>
    </w:tbl>
    <w:p>
      <w:pPr>
        <w:pStyle w:val="Heading2"/>
        <w:spacing w:before="160" w:after="60"/>
      </w:pPr>
      <w:r>
        <w:t>A New Home for Affordable Health Care on the Hilltop</w:t>
      </w:r>
    </w:p>
    <w:p>
      <w:pPr>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Grocery store, equipment storage,</w:t>
            </w:r>
          </w:p>
        </w:tc>
      </w:tr>
      <w:tr>
        <w:tc>
          <w:tcPr>
            <w:tcW w:type="dxa" w:w="1944"/>
            <w:shd w:fill="E9F2EC"/>
          </w:tcPr>
          <w:p>
            <w:r>
              <w:rPr>
                <w:b/>
              </w:rPr>
              <w:t>Official source</w:t>
            </w:r>
          </w:p>
        </w:tc>
        <w:tc>
          <w:tcPr>
            <w:tcW w:type="dxa" w:w="8568"/>
          </w:tcPr>
          <w:p>
            <w:hyperlink r:id="rId904">
              <w:r>
                <w:rPr>
                  <w:color w:val="1B6A8F"/>
                  <w:u w:val="single"/>
                </w:rPr>
                <w:t>Open official page</w:t>
              </w:r>
            </w:hyperlink>
            <w:r>
              <w:t xml:space="preserve"> (https://www.epa.gov/brownfields/new-home-affordable-health-care-hilltop)</w:t>
            </w:r>
          </w:p>
        </w:tc>
      </w:tr>
      <w:tr>
        <w:tc>
          <w:tcPr>
            <w:tcW w:type="dxa" w:w="1944"/>
            <w:shd w:fill="E9F2EC"/>
          </w:tcPr>
          <w:p>
            <w:r>
              <w:rPr>
                <w:b/>
              </w:rPr>
              <w:t>Record ID</w:t>
            </w:r>
          </w:p>
        </w:tc>
        <w:tc>
          <w:tcPr>
            <w:tcW w:type="dxa" w:w="8568"/>
          </w:tcPr>
          <w:p>
            <w:r>
              <w:t>RERC-CASE-BROWNFIELDS-SUCCESS-STORIES-A-NEW-HOME-FOR-AFFORDABLE-HEALTH-CARE-ON-THE-HILLTOP-WA-2015</w:t>
            </w:r>
          </w:p>
        </w:tc>
      </w:tr>
    </w:tbl>
    <w:p>
      <w:pPr>
        <w:pStyle w:val="Heading2"/>
        <w:spacing w:before="160" w:after="60"/>
      </w:pPr>
      <w:r>
        <w:t>Washington Coast Resilience Action Demonstration Project</w:t>
      </w:r>
    </w:p>
    <w:p>
      <w:pPr>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Resilience Action Demonstration Project (RAD) was a 2019-2021 NOAA-funded partnership between the Washington State Department of Ecology and Washington Sea Grant that piloted an inter-agency hazards resilience assistance team.</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Climate Resilience; Flooding - Coastal; Landslides; Agriculture and Food Supply; Aquatic and Marine Resources; Multiple or All Assets; Natural Areas and Wildlife; People</w:t>
            </w:r>
          </w:p>
        </w:tc>
      </w:tr>
      <w:tr>
        <w:tc>
          <w:tcPr>
            <w:tcW w:type="dxa" w:w="1944"/>
            <w:shd w:fill="E6F1F5"/>
          </w:tcPr>
          <w:p>
            <w:r>
              <w:rPr>
                <w:b/>
              </w:rPr>
              <w:t>Official source</w:t>
            </w:r>
          </w:p>
        </w:tc>
        <w:tc>
          <w:tcPr>
            <w:tcW w:type="dxa" w:w="8568"/>
          </w:tcPr>
          <w:p>
            <w:hyperlink r:id="rId905">
              <w:r>
                <w:rPr>
                  <w:color w:val="1B6A8F"/>
                  <w:u w:val="single"/>
                </w:rPr>
                <w:t>Open official page</w:t>
              </w:r>
            </w:hyperlink>
            <w:r>
              <w:t xml:space="preserve"> (https://toolkit.climate.gov/action-plan/washington-coast-resilience-action-demonstration-project)</w:t>
            </w:r>
          </w:p>
        </w:tc>
      </w:tr>
      <w:tr>
        <w:tc>
          <w:tcPr>
            <w:tcW w:type="dxa" w:w="1944"/>
            <w:shd w:fill="E6F1F5"/>
          </w:tcPr>
          <w:p>
            <w:r>
              <w:rPr>
                <w:b/>
              </w:rPr>
              <w:t>Record ID</w:t>
            </w:r>
          </w:p>
        </w:tc>
        <w:tc>
          <w:tcPr>
            <w:tcW w:type="dxa" w:w="8568"/>
          </w:tcPr>
          <w:p>
            <w:r>
              <w:t>RERC-CASE-US-CLIMATE-RESILIENCE-TOOLKIT-WASHINGTON-COAST-RESILIENCE-ACTION-DEMONSTRATION-PROJECT-WA-2024</w:t>
            </w:r>
          </w:p>
        </w:tc>
      </w:tr>
    </w:tbl>
    <w:p>
      <w:pPr>
        <w:pStyle w:val="Heading2"/>
        <w:spacing w:before="160" w:after="60"/>
      </w:pPr>
      <w:r>
        <w:t>Republic, Washington (2025)</w:t>
      </w:r>
    </w:p>
    <w:p>
      <w:pPr>
        <w:spacing w:after="80"/>
      </w:pPr>
      <w:r>
        <w:rPr>
          <w:b/>
        </w:rPr>
        <w:t>Recreation Economy for Rural Communities</w:t>
      </w:r>
      <w:r>
        <w:t xml:space="preserve"> | Planning assistance example | Washington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Republic, Washington received EPA planning assistance to connect outdoor recreation with outdoor recreation economy, main street revitalization, climate resilience.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climate resilience; small business development;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RERC-CASE-RERC-PARTNER-REPUBLIC-WA-2025</w:t>
            </w:r>
          </w:p>
        </w:tc>
      </w:tr>
    </w:tbl>
    <w:p>
      <w:pPr>
        <w:pStyle w:val="Heading2"/>
        <w:spacing w:before="160" w:after="60"/>
      </w:pPr>
      <w:r>
        <w:t>Seattle, WA: Redevelopment Yields Much-Needed Affordable Housing</w:t>
      </w:r>
    </w:p>
    <w:p>
      <w:pPr>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Cleanup Grants, Targeted Brownfield SouthEast Effective Development (SEED), a local nonprofit, leads the effort. Phases I through III Illegal Dumping Ground, Vehicle Storage, are complete, and Rainier Court IV is under construction, with a fifth phase planned.</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906">
              <w:r>
                <w:rPr>
                  <w:color w:val="1B6A8F"/>
                  <w:u w:val="single"/>
                </w:rPr>
                <w:t>Open official page</w:t>
              </w:r>
            </w:hyperlink>
            <w:r>
              <w:t xml:space="preserve"> (https://www.epa.gov/brownfields/seattle-wa-redevelopment-yields-much-needed-affordable-housing)</w:t>
            </w:r>
          </w:p>
        </w:tc>
      </w:tr>
      <w:tr>
        <w:tc>
          <w:tcPr>
            <w:tcW w:type="dxa" w:w="1944"/>
            <w:shd w:fill="E6F1F5"/>
          </w:tcPr>
          <w:p>
            <w:r>
              <w:rPr>
                <w:b/>
              </w:rPr>
              <w:t>Record ID</w:t>
            </w:r>
          </w:p>
        </w:tc>
        <w:tc>
          <w:tcPr>
            <w:tcW w:type="dxa" w:w="8568"/>
          </w:tcPr>
          <w:p>
            <w:r>
              <w:t>RERC-CASE-BROWNFIELDS-SUCCESS-STORIES-SEATTLE-WA-REDEVELOPMENT-YIELDS-MUCH-NEEDED-AFFORDABLE-HOUSING-WA-2019</w:t>
            </w:r>
          </w:p>
        </w:tc>
      </w:tr>
    </w:tbl>
    <w:p>
      <w:pPr>
        <w:pStyle w:val="Heading2"/>
        <w:spacing w:before="160" w:after="60"/>
      </w:pPr>
      <w:r>
        <w:t>Beech Bottom, WV: Forging a New Future in Steel Country</w:t>
      </w:r>
    </w:p>
    <w:p>
      <w:pPr>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Forging a New Future The Beech Bottom Industrial Park has in Steel Country generated more than $20 million in investments and approximately 700 jobs since redevelopment began in 2014. But after roughly the Northern Panhandle 100 years of production, the historic plant ceased operations.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Industrial Park; Steel Manufacturing</w:t>
            </w:r>
          </w:p>
        </w:tc>
      </w:tr>
      <w:tr>
        <w:tc>
          <w:tcPr>
            <w:tcW w:type="dxa" w:w="1944"/>
            <w:shd w:fill="E9F2EC"/>
          </w:tcPr>
          <w:p>
            <w:r>
              <w:rPr>
                <w:b/>
              </w:rPr>
              <w:t>Official source</w:t>
            </w:r>
          </w:p>
        </w:tc>
        <w:tc>
          <w:tcPr>
            <w:tcW w:type="dxa" w:w="8568"/>
          </w:tcPr>
          <w:p>
            <w:hyperlink r:id="rId907">
              <w:r>
                <w:rPr>
                  <w:color w:val="1B6A8F"/>
                  <w:u w:val="single"/>
                </w:rPr>
                <w:t>Open official page</w:t>
              </w:r>
            </w:hyperlink>
            <w:r>
              <w:t xml:space="preserve"> (https://www.epa.gov/brownfields/beech-bottom-wv-forging-new-future-steel-country)</w:t>
            </w:r>
          </w:p>
        </w:tc>
      </w:tr>
      <w:tr>
        <w:tc>
          <w:tcPr>
            <w:tcW w:type="dxa" w:w="1944"/>
            <w:shd w:fill="E9F2EC"/>
          </w:tcPr>
          <w:p>
            <w:r>
              <w:rPr>
                <w:b/>
              </w:rPr>
              <w:t>Record ID</w:t>
            </w:r>
          </w:p>
        </w:tc>
        <w:tc>
          <w:tcPr>
            <w:tcW w:type="dxa" w:w="8568"/>
          </w:tcPr>
          <w:p>
            <w:r>
              <w:t>RERC-CASE-BROWNFIELDS-SUCCESS-STORIES-BEECH-BOTTOM-WV-FORGING-A-NEW-FUTURE-IN-STEEL-COUNTRY-WV-2017</w:t>
            </w:r>
          </w:p>
        </w:tc>
      </w:tr>
    </w:tbl>
    <w:p>
      <w:pPr>
        <w:pStyle w:val="Heading2"/>
        <w:spacing w:before="160" w:after="60"/>
      </w:pPr>
      <w:r>
        <w:t>Ceredo, WV: A Community with Its Heart in the Right Place</w:t>
      </w:r>
    </w:p>
    <w:p>
      <w:pPr>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Though some residents here have struggled with addiction and Development Authority economic insecurity in recent years, the community comes together to look after its most vulnerable members. Grant Type: Brownfields Assessment That sense of social responsibility inspired Judy Gilkerson to create Golden Girl Group Home.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Brownfields Assessment</w:t>
            </w:r>
          </w:p>
        </w:tc>
      </w:tr>
      <w:tr>
        <w:tc>
          <w:tcPr>
            <w:tcW w:type="dxa" w:w="1944"/>
            <w:shd w:fill="E6F1F5"/>
          </w:tcPr>
          <w:p>
            <w:r>
              <w:rPr>
                <w:b/>
              </w:rPr>
              <w:t>Official source</w:t>
            </w:r>
          </w:p>
        </w:tc>
        <w:tc>
          <w:tcPr>
            <w:tcW w:type="dxa" w:w="8568"/>
          </w:tcPr>
          <w:p>
            <w:hyperlink r:id="rId908">
              <w:r>
                <w:rPr>
                  <w:color w:val="1B6A8F"/>
                  <w:u w:val="single"/>
                </w:rPr>
                <w:t>Open official page</w:t>
              </w:r>
            </w:hyperlink>
            <w:r>
              <w:t xml:space="preserve"> (https://www.epa.gov/brownfields/ceredo-wv-community-its-heart-right-place)</w:t>
            </w:r>
          </w:p>
        </w:tc>
      </w:tr>
      <w:tr>
        <w:tc>
          <w:tcPr>
            <w:tcW w:type="dxa" w:w="1944"/>
            <w:shd w:fill="E6F1F5"/>
          </w:tcPr>
          <w:p>
            <w:r>
              <w:rPr>
                <w:b/>
              </w:rPr>
              <w:t>Record ID</w:t>
            </w:r>
          </w:p>
        </w:tc>
        <w:tc>
          <w:tcPr>
            <w:tcW w:type="dxa" w:w="8568"/>
          </w:tcPr>
          <w:p>
            <w:r>
              <w:t>RERC-CASE-BROWNFIELDS-SUCCESS-STORIES-CEREDO-WV-A-COMMUNITY-WITH-ITS-HEART-IN-THE-RIGHT-PLACE-WV-2018</w:t>
            </w:r>
          </w:p>
        </w:tc>
      </w:tr>
    </w:tbl>
    <w:p>
      <w:pPr>
        <w:pStyle w:val="Heading2"/>
        <w:spacing w:before="160" w:after="60"/>
      </w:pPr>
      <w:r>
        <w:t>Chester, WV: Dishing Up a New Business Park</w:t>
      </w:r>
    </w:p>
    <w:p>
      <w:pPr>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Dishing Up a New An artist’s rendering of a building in the Business Park new Rock Springs Business Park. The park is expected to create 70 new jobs in the community.</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Business Park; Pottery Plant; Brownfield Assessment, Brownfield Cleanup</w:t>
            </w:r>
          </w:p>
        </w:tc>
      </w:tr>
      <w:tr>
        <w:tc>
          <w:tcPr>
            <w:tcW w:type="dxa" w:w="1944"/>
            <w:shd w:fill="E9F2EC"/>
          </w:tcPr>
          <w:p>
            <w:r>
              <w:rPr>
                <w:b/>
              </w:rPr>
              <w:t>Official source</w:t>
            </w:r>
          </w:p>
        </w:tc>
        <w:tc>
          <w:tcPr>
            <w:tcW w:type="dxa" w:w="8568"/>
          </w:tcPr>
          <w:p>
            <w:hyperlink r:id="rId909">
              <w:r>
                <w:rPr>
                  <w:color w:val="1B6A8F"/>
                  <w:u w:val="single"/>
                </w:rPr>
                <w:t>Open official page</w:t>
              </w:r>
            </w:hyperlink>
            <w:r>
              <w:t xml:space="preserve"> (https://www.epa.gov/brownfields/chester-wv-dishing-new-business-park)</w:t>
            </w:r>
          </w:p>
        </w:tc>
      </w:tr>
      <w:tr>
        <w:tc>
          <w:tcPr>
            <w:tcW w:type="dxa" w:w="1944"/>
            <w:shd w:fill="E9F2EC"/>
          </w:tcPr>
          <w:p>
            <w:r>
              <w:rPr>
                <w:b/>
              </w:rPr>
              <w:t>Record ID</w:t>
            </w:r>
          </w:p>
        </w:tc>
        <w:tc>
          <w:tcPr>
            <w:tcW w:type="dxa" w:w="8568"/>
          </w:tcPr>
          <w:p>
            <w:r>
              <w:t>RERC-CASE-BROWNFIELDS-SUCCESS-STORIES-CHESTER-WV-DISHING-UP-A-NEW-BUSINESS-PARK-WV-2017</w:t>
            </w:r>
          </w:p>
        </w:tc>
      </w:tr>
    </w:tbl>
    <w:p>
      <w:pPr>
        <w:pStyle w:val="Heading2"/>
        <w:spacing w:before="160" w:after="60"/>
      </w:pPr>
      <w:r>
        <w:t>A Successful Transformation: The Adamston Commons</w:t>
      </w:r>
    </w:p>
    <w:p>
      <w:pPr>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Until 1986 the facility manufactured windowpanes and sheet glass. The site hosted numerous glass manufacturing companies, including Fourco Glass and AFG Industries, until Princeton Enterprises Inc.</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Commercial and Retail Outlet</w:t>
            </w:r>
          </w:p>
        </w:tc>
      </w:tr>
      <w:tr>
        <w:tc>
          <w:tcPr>
            <w:tcW w:type="dxa" w:w="1944"/>
            <w:shd w:fill="E6F1F5"/>
          </w:tcPr>
          <w:p>
            <w:r>
              <w:rPr>
                <w:b/>
              </w:rPr>
              <w:t>Official source</w:t>
            </w:r>
          </w:p>
        </w:tc>
        <w:tc>
          <w:tcPr>
            <w:tcW w:type="dxa" w:w="8568"/>
          </w:tcPr>
          <w:p>
            <w:hyperlink r:id="rId910">
              <w:r>
                <w:rPr>
                  <w:color w:val="1B6A8F"/>
                  <w:u w:val="single"/>
                </w:rPr>
                <w:t>Open official page</w:t>
              </w:r>
            </w:hyperlink>
            <w:r>
              <w:t xml:space="preserve"> (https://www.epa.gov/sites/default/files/2017-03/documents/the_adamston_commons_clarksburg.pdf)</w:t>
            </w:r>
          </w:p>
        </w:tc>
      </w:tr>
      <w:tr>
        <w:tc>
          <w:tcPr>
            <w:tcW w:type="dxa" w:w="1944"/>
            <w:shd w:fill="E6F1F5"/>
          </w:tcPr>
          <w:p>
            <w:r>
              <w:rPr>
                <w:b/>
              </w:rPr>
              <w:t>Record ID</w:t>
            </w:r>
          </w:p>
        </w:tc>
        <w:tc>
          <w:tcPr>
            <w:tcW w:type="dxa" w:w="8568"/>
          </w:tcPr>
          <w:p>
            <w:r>
              <w:t>RERC-CASE-BROWNFIELDS-SUCCESS-STORIES-A-SUCCESSFUL-TRANSFORMATION-THE-ADAMSTON-COMMONS-WV-2017</w:t>
            </w:r>
          </w:p>
        </w:tc>
      </w:tr>
    </w:tbl>
    <w:p>
      <w:pPr>
        <w:pStyle w:val="Heading2"/>
        <w:spacing w:before="160" w:after="60"/>
      </w:pPr>
      <w:r>
        <w:t>Fayetteville, West Virginia (2022)</w:t>
      </w:r>
    </w:p>
    <w:p>
      <w:pPr>
        <w:spacing w:after="80"/>
      </w:pPr>
      <w:r>
        <w:rPr>
          <w:b/>
        </w:rPr>
        <w:t>Recreation Economy for Rural Communities</w:t>
      </w:r>
      <w:r>
        <w:t xml:space="preserve"> | Planning assistance example | West Virginia | 2022</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2022, Fayetteville, West Virginia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riverfront and water access; tourism and destination management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RERC-CASE-RERC-PARTNER-FAYETTEVILLE-WV-2022</w:t>
            </w:r>
          </w:p>
        </w:tc>
      </w:tr>
    </w:tbl>
    <w:p>
      <w:pPr>
        <w:pStyle w:val="Heading2"/>
        <w:spacing w:before="160" w:after="60"/>
      </w:pPr>
      <w:r>
        <w:t>A Former Coal Mine Springs to Life</w:t>
      </w:r>
    </w:p>
    <w:p>
      <w:pPr>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 Former Coal Mine Springs to Life Barney’s Bakery opened in 2016. After more than a century of use in both the mining and steel and Development Council, Business industries, the land was suspected to be contaminated.</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Industrial, Retail; Coal Mine</w:t>
            </w:r>
          </w:p>
        </w:tc>
      </w:tr>
      <w:tr>
        <w:tc>
          <w:tcPr>
            <w:tcW w:type="dxa" w:w="1944"/>
            <w:shd w:fill="E6F1F5"/>
          </w:tcPr>
          <w:p>
            <w:r>
              <w:rPr>
                <w:b/>
              </w:rPr>
              <w:t>Official source</w:t>
            </w:r>
          </w:p>
        </w:tc>
        <w:tc>
          <w:tcPr>
            <w:tcW w:type="dxa" w:w="8568"/>
          </w:tcPr>
          <w:p>
            <w:hyperlink r:id="rId911">
              <w:r>
                <w:rPr>
                  <w:color w:val="1B6A8F"/>
                  <w:u w:val="single"/>
                </w:rPr>
                <w:t>Open official page</w:t>
              </w:r>
            </w:hyperlink>
            <w:r>
              <w:t xml:space="preserve"> (https://www.epa.gov/brownfields/former-coal-mine-springs-life)</w:t>
            </w:r>
          </w:p>
        </w:tc>
      </w:tr>
      <w:tr>
        <w:tc>
          <w:tcPr>
            <w:tcW w:type="dxa" w:w="1944"/>
            <w:shd w:fill="E6F1F5"/>
          </w:tcPr>
          <w:p>
            <w:r>
              <w:rPr>
                <w:b/>
              </w:rPr>
              <w:t>Record ID</w:t>
            </w:r>
          </w:p>
        </w:tc>
        <w:tc>
          <w:tcPr>
            <w:tcW w:type="dxa" w:w="8568"/>
          </w:tcPr>
          <w:p>
            <w:r>
              <w:t>RERC-CASE-BROWNFIELDS-SUCCESS-STORIES-A-FORMER-COAL-MINE-SPRINGS-TO-LIFE-WV-2017</w:t>
            </w:r>
          </w:p>
        </w:tc>
      </w:tr>
    </w:tbl>
    <w:p>
      <w:pPr>
        <w:pStyle w:val="Heading2"/>
        <w:spacing w:before="160" w:after="60"/>
      </w:pPr>
      <w:r>
        <w:t>Newell, WV: Former Football Field Scores a Victory at Home</w:t>
      </w:r>
    </w:p>
    <w:p>
      <w:pPr>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Former Football Field Scores The former Newell Memorial Field served as a Victory at Home the football home for local high school and junior high school students for more than six decades. Newell, West Virginia For more than 60 years, young athletes enjoyed use of the Newell Memorial Field in Newell, West Virginia.</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Car Dealership; Football Field; Brownfield Assessment</w:t>
            </w:r>
          </w:p>
        </w:tc>
      </w:tr>
      <w:tr>
        <w:tc>
          <w:tcPr>
            <w:tcW w:type="dxa" w:w="1944"/>
            <w:shd w:fill="E9F2EC"/>
          </w:tcPr>
          <w:p>
            <w:r>
              <w:rPr>
                <w:b/>
              </w:rPr>
              <w:t>Official source</w:t>
            </w:r>
          </w:p>
        </w:tc>
        <w:tc>
          <w:tcPr>
            <w:tcW w:type="dxa" w:w="8568"/>
          </w:tcPr>
          <w:p>
            <w:hyperlink r:id="rId912">
              <w:r>
                <w:rPr>
                  <w:color w:val="1B6A8F"/>
                  <w:u w:val="single"/>
                </w:rPr>
                <w:t>Open official page</w:t>
              </w:r>
            </w:hyperlink>
            <w:r>
              <w:t xml:space="preserve"> (https://www.epa.gov/brownfields/newell-wv-former-football-field-scores-victory-home)</w:t>
            </w:r>
          </w:p>
        </w:tc>
      </w:tr>
      <w:tr>
        <w:tc>
          <w:tcPr>
            <w:tcW w:type="dxa" w:w="1944"/>
            <w:shd w:fill="E9F2EC"/>
          </w:tcPr>
          <w:p>
            <w:r>
              <w:rPr>
                <w:b/>
              </w:rPr>
              <w:t>Record ID</w:t>
            </w:r>
          </w:p>
        </w:tc>
        <w:tc>
          <w:tcPr>
            <w:tcW w:type="dxa" w:w="8568"/>
          </w:tcPr>
          <w:p>
            <w:r>
              <w:t>RERC-CASE-BROWNFIELDS-SUCCESS-STORIES-NEWELL-WV-FORMER-FOOTBALL-FIELD-SCORES-A-VICTORY-AT-HOME-WV-2017</w:t>
            </w:r>
          </w:p>
        </w:tc>
      </w:tr>
    </w:tbl>
    <w:p>
      <w:pPr>
        <w:pStyle w:val="Heading2"/>
        <w:spacing w:before="160" w:after="60"/>
      </w:pPr>
      <w:r>
        <w:t>Pendleton County, West Virginia (2025)</w:t>
      </w:r>
    </w:p>
    <w:p>
      <w:pPr>
        <w:spacing w:after="80"/>
      </w:pPr>
      <w:r>
        <w:rPr>
          <w:b/>
        </w:rPr>
        <w:t>Recreation Economy for Rural Communities</w:t>
      </w:r>
      <w:r>
        <w:t xml:space="preserve"> | Planning assistance example | West Virginia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Pendleton County, West Virginia received EPA planning assistance to connect outdoor recreation with outdoor recreation economy, main street revitalization, climate resilience.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climate resilience; small business development</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RERC-CASE-RERC-PARTNER-PENDLETON-COUNTY-WV-2025</w:t>
            </w:r>
          </w:p>
        </w:tc>
      </w:tr>
    </w:tbl>
    <w:p>
      <w:pPr>
        <w:pStyle w:val="Heading2"/>
        <w:spacing w:before="160" w:after="60"/>
      </w:pPr>
      <w:r>
        <w:t>Rainelle, West Virginia Local Foods, Local Places Summary Report</w:t>
      </w:r>
    </w:p>
    <w:p>
      <w:pPr>
        <w:spacing w:after="80"/>
      </w:pPr>
      <w:r>
        <w:rPr>
          <w:b/>
        </w:rPr>
        <w:t>Local Foods, Local Places</w:t>
      </w:r>
      <w:r>
        <w:t xml:space="preserve"> | Planning assistance example | West Virginia | 2016</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2016, Rainelle, West Virginia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Entrepreneurship; Economic Development</w:t>
            </w:r>
          </w:p>
        </w:tc>
      </w:tr>
      <w:tr>
        <w:tc>
          <w:tcPr>
            <w:tcW w:type="dxa" w:w="1944"/>
            <w:shd w:fill="E9F2EC"/>
          </w:tcPr>
          <w:p>
            <w:r>
              <w:rPr>
                <w:b/>
              </w:rPr>
              <w:t>Official source</w:t>
            </w:r>
          </w:p>
        </w:tc>
        <w:tc>
          <w:tcPr>
            <w:tcW w:type="dxa" w:w="8568"/>
          </w:tcPr>
          <w:p>
            <w:hyperlink r:id="rId619">
              <w:r>
                <w:rPr>
                  <w:color w:val="1B6A8F"/>
                  <w:u w:val="single"/>
                </w:rPr>
                <w:t>Open official page</w:t>
              </w:r>
            </w:hyperlink>
            <w:r>
              <w:t xml:space="preserve"> (https://www.epa.gov/sites/default/files/2017-04/documents/lflp_summary_report_update_2016-17.pdf)</w:t>
            </w:r>
          </w:p>
        </w:tc>
      </w:tr>
      <w:tr>
        <w:tc>
          <w:tcPr>
            <w:tcW w:type="dxa" w:w="1944"/>
            <w:shd w:fill="E9F2EC"/>
          </w:tcPr>
          <w:p>
            <w:r>
              <w:rPr>
                <w:b/>
              </w:rPr>
              <w:t>Record ID</w:t>
            </w:r>
          </w:p>
        </w:tc>
        <w:tc>
          <w:tcPr>
            <w:tcW w:type="dxa" w:w="8568"/>
          </w:tcPr>
          <w:p>
            <w:r>
              <w:t>RERC-CASE-LFLP-RAINELLE-WV-2016-EPA-SUMMARY-REPORT</w:t>
            </w:r>
          </w:p>
        </w:tc>
      </w:tr>
    </w:tbl>
    <w:p>
      <w:pPr>
        <w:pStyle w:val="Heading2"/>
        <w:spacing w:before="160" w:after="60"/>
      </w:pPr>
      <w:r>
        <w:t>Ranson and Charles Town, WV: A Tale of Two Cities</w:t>
      </w:r>
    </w:p>
    <w:p>
      <w:pPr>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Metal salvage yard, warehousing,</w:t>
            </w:r>
          </w:p>
        </w:tc>
      </w:tr>
      <w:tr>
        <w:tc>
          <w:tcPr>
            <w:tcW w:type="dxa" w:w="1944"/>
            <w:shd w:fill="E6F1F5"/>
          </w:tcPr>
          <w:p>
            <w:r>
              <w:rPr>
                <w:b/>
              </w:rPr>
              <w:t>Official source</w:t>
            </w:r>
          </w:p>
        </w:tc>
        <w:tc>
          <w:tcPr>
            <w:tcW w:type="dxa" w:w="8568"/>
          </w:tcPr>
          <w:p>
            <w:hyperlink r:id="rId913">
              <w:r>
                <w:rPr>
                  <w:color w:val="1B6A8F"/>
                  <w:u w:val="single"/>
                </w:rPr>
                <w:t>Open official page</w:t>
              </w:r>
            </w:hyperlink>
            <w:r>
              <w:t xml:space="preserve"> (https://www.epa.gov/system/files/documents/2025-03/epa_oblr_successstory_ranson.pdf)</w:t>
            </w:r>
          </w:p>
        </w:tc>
      </w:tr>
      <w:tr>
        <w:tc>
          <w:tcPr>
            <w:tcW w:type="dxa" w:w="1944"/>
            <w:shd w:fill="E6F1F5"/>
          </w:tcPr>
          <w:p>
            <w:r>
              <w:rPr>
                <w:b/>
              </w:rPr>
              <w:t>Record ID</w:t>
            </w:r>
          </w:p>
        </w:tc>
        <w:tc>
          <w:tcPr>
            <w:tcW w:type="dxa" w:w="8568"/>
          </w:tcPr>
          <w:p>
            <w:r>
              <w:t>RERC-CASE-BROWNFIELDS-SUCCESS-STORIES-RANSON-AND-CHARLES-TOWN-WV-A-TALE-OF-TWO-CITIES-WV-2015</w:t>
            </w:r>
          </w:p>
        </w:tc>
      </w:tr>
    </w:tbl>
    <w:p>
      <w:pPr>
        <w:pStyle w:val="Heading2"/>
        <w:spacing w:before="160" w:after="60"/>
      </w:pPr>
      <w:r>
        <w:t>A Successful Transformation: From Wasted Lot to Reading Hot‐Spot</w:t>
      </w:r>
    </w:p>
    <w:p>
      <w:pPr>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Dump Site</w:t>
            </w:r>
          </w:p>
        </w:tc>
      </w:tr>
      <w:tr>
        <w:tc>
          <w:tcPr>
            <w:tcW w:type="dxa" w:w="1944"/>
            <w:shd w:fill="E9F2EC"/>
          </w:tcPr>
          <w:p>
            <w:r>
              <w:rPr>
                <w:b/>
              </w:rPr>
              <w:t>Official source</w:t>
            </w:r>
          </w:p>
        </w:tc>
        <w:tc>
          <w:tcPr>
            <w:tcW w:type="dxa" w:w="8568"/>
          </w:tcPr>
          <w:p>
            <w:hyperlink r:id="rId914">
              <w:r>
                <w:rPr>
                  <w:color w:val="1B6A8F"/>
                  <w:u w:val="single"/>
                </w:rPr>
                <w:t>Open official page</w:t>
              </w:r>
            </w:hyperlink>
            <w:r>
              <w:t xml:space="preserve"> (https://www.epa.gov/sites/default/files/2015-11/documents/shepherdstown_success_story.pdf)</w:t>
            </w:r>
          </w:p>
        </w:tc>
      </w:tr>
      <w:tr>
        <w:tc>
          <w:tcPr>
            <w:tcW w:type="dxa" w:w="1944"/>
            <w:shd w:fill="E9F2EC"/>
          </w:tcPr>
          <w:p>
            <w:r>
              <w:rPr>
                <w:b/>
              </w:rPr>
              <w:t>Record ID</w:t>
            </w:r>
          </w:p>
        </w:tc>
        <w:tc>
          <w:tcPr>
            <w:tcW w:type="dxa" w:w="8568"/>
          </w:tcPr>
          <w:p>
            <w:r>
              <w:t>RERC-CASE-BROWNFIELDS-SUCCESS-STORIES-A-SUCCESSFUL-TRANSFORMATION-FROM-WASTED-LOT-TO-READING-HOT-SPOT-WV-2015</w:t>
            </w:r>
          </w:p>
        </w:tc>
      </w:tr>
    </w:tbl>
    <w:p>
      <w:pPr>
        <w:pStyle w:val="Heading2"/>
        <w:spacing w:before="160" w:after="60"/>
      </w:pPr>
      <w:r>
        <w:t>Weirton, WV: A Former Coal Mine Springs to Life</w:t>
      </w:r>
    </w:p>
    <w:p>
      <w:pPr>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 Former Coal Mine Springs to Life Barney’s Bakery opened in 2016. After more than a century of use in both the mining and steel and Development Council, Business industries, the land was suspected to be contaminated.</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Industrial, Retail; Coal Mine</w:t>
            </w:r>
          </w:p>
        </w:tc>
      </w:tr>
      <w:tr>
        <w:tc>
          <w:tcPr>
            <w:tcW w:type="dxa" w:w="1944"/>
            <w:shd w:fill="E6F1F5"/>
          </w:tcPr>
          <w:p>
            <w:r>
              <w:rPr>
                <w:b/>
              </w:rPr>
              <w:t>Official source</w:t>
            </w:r>
          </w:p>
        </w:tc>
        <w:tc>
          <w:tcPr>
            <w:tcW w:type="dxa" w:w="8568"/>
          </w:tcPr>
          <w:p>
            <w:hyperlink r:id="rId915">
              <w:r>
                <w:rPr>
                  <w:color w:val="1B6A8F"/>
                  <w:u w:val="single"/>
                </w:rPr>
                <w:t>Open official page</w:t>
              </w:r>
            </w:hyperlink>
            <w:r>
              <w:t xml:space="preserve"> (https://www.epa.gov/brownfields/weirton-wv-former-coal-mine-springs-life)</w:t>
            </w:r>
          </w:p>
        </w:tc>
      </w:tr>
      <w:tr>
        <w:tc>
          <w:tcPr>
            <w:tcW w:type="dxa" w:w="1944"/>
            <w:shd w:fill="E6F1F5"/>
          </w:tcPr>
          <w:p>
            <w:r>
              <w:rPr>
                <w:b/>
              </w:rPr>
              <w:t>Record ID</w:t>
            </w:r>
          </w:p>
        </w:tc>
        <w:tc>
          <w:tcPr>
            <w:tcW w:type="dxa" w:w="8568"/>
          </w:tcPr>
          <w:p>
            <w:r>
              <w:t>RERC-CASE-BROWNFIELDS-SUCCESS-STORIES-WEIRTON-WV-A-FORMER-COAL-MINE-SPRINGS-TO-LIFE-WV-2017</w:t>
            </w:r>
          </w:p>
        </w:tc>
      </w:tr>
    </w:tbl>
    <w:p>
      <w:pPr>
        <w:pStyle w:val="Heading2"/>
        <w:spacing w:before="160" w:after="60"/>
      </w:pPr>
      <w:r>
        <w:t>Weirton, WV: From Abandoned School to Main Event</w:t>
      </w:r>
    </w:p>
    <w:p>
      <w:pPr>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But Brooke-Hancock-Jefferson Metropolitan the decline of the steel industry in the Northern Panhandle of West Virginia Planning and Development Council, coincided with the decline of the school. After educating students since the City of Weirton 1920s, the Cove Elementary officially closed its doors in 1991.</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Cleanup</w:t>
            </w:r>
          </w:p>
        </w:tc>
      </w:tr>
      <w:tr>
        <w:tc>
          <w:tcPr>
            <w:tcW w:type="dxa" w:w="1944"/>
            <w:shd w:fill="E9F2EC"/>
          </w:tcPr>
          <w:p>
            <w:r>
              <w:rPr>
                <w:b/>
              </w:rPr>
              <w:t>Topics</w:t>
            </w:r>
          </w:p>
        </w:tc>
        <w:tc>
          <w:tcPr>
            <w:tcW w:type="dxa" w:w="8568"/>
          </w:tcPr>
          <w:p>
            <w:r>
              <w:t>Brownfields; Land Revitalization; Event Center; School; Brownfield Assessment, Brownfield Cleanup</w:t>
            </w:r>
          </w:p>
        </w:tc>
      </w:tr>
      <w:tr>
        <w:tc>
          <w:tcPr>
            <w:tcW w:type="dxa" w:w="1944"/>
            <w:shd w:fill="E9F2EC"/>
          </w:tcPr>
          <w:p>
            <w:r>
              <w:rPr>
                <w:b/>
              </w:rPr>
              <w:t>Official source</w:t>
            </w:r>
          </w:p>
        </w:tc>
        <w:tc>
          <w:tcPr>
            <w:tcW w:type="dxa" w:w="8568"/>
          </w:tcPr>
          <w:p>
            <w:hyperlink r:id="rId916">
              <w:r>
                <w:rPr>
                  <w:color w:val="1B6A8F"/>
                  <w:u w:val="single"/>
                </w:rPr>
                <w:t>Open official page</w:t>
              </w:r>
            </w:hyperlink>
            <w:r>
              <w:t xml:space="preserve"> (https://www.epa.gov/brownfields/weirton-wv-abandoned-school-main-event)</w:t>
            </w:r>
          </w:p>
        </w:tc>
      </w:tr>
      <w:tr>
        <w:tc>
          <w:tcPr>
            <w:tcW w:type="dxa" w:w="1944"/>
            <w:shd w:fill="E9F2EC"/>
          </w:tcPr>
          <w:p>
            <w:r>
              <w:rPr>
                <w:b/>
              </w:rPr>
              <w:t>Record ID</w:t>
            </w:r>
          </w:p>
        </w:tc>
        <w:tc>
          <w:tcPr>
            <w:tcW w:type="dxa" w:w="8568"/>
          </w:tcPr>
          <w:p>
            <w:r>
              <w:t>RERC-CASE-BROWNFIELDS-SUCCESS-STORIES-WEIRTON-WV-FROM-ABANDONED-SCHOOL-TO-MAIN-EVENT-WV-2017</w:t>
            </w:r>
          </w:p>
        </w:tc>
      </w:tr>
    </w:tbl>
    <w:p>
      <w:pPr>
        <w:pStyle w:val="Heading2"/>
        <w:spacing w:before="160" w:after="60"/>
      </w:pPr>
      <w:r>
        <w:t>Wellsburg, WV: A Local Manufacturing Expansion Takes Flight</w:t>
      </w:r>
    </w:p>
    <w:p>
      <w:pPr>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A Local Manufacturing Expansion Takes Flight Wellsburg, West Virginia The new warehouse and distribution center were designed to expand and make the shipping department more convenient and Banner Fiberboard Company provided fiber-recycling services and efficient. manufactured paperboard products in Wellsburg, West Virginia until the plant closed in 2007.</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 Manufacturing</w:t>
            </w:r>
          </w:p>
        </w:tc>
      </w:tr>
      <w:tr>
        <w:tc>
          <w:tcPr>
            <w:tcW w:type="dxa" w:w="1944"/>
            <w:shd w:fill="E6F1F5"/>
          </w:tcPr>
          <w:p>
            <w:r>
              <w:rPr>
                <w:b/>
              </w:rPr>
              <w:t>Official source</w:t>
            </w:r>
          </w:p>
        </w:tc>
        <w:tc>
          <w:tcPr>
            <w:tcW w:type="dxa" w:w="8568"/>
          </w:tcPr>
          <w:p>
            <w:hyperlink r:id="rId917">
              <w:r>
                <w:rPr>
                  <w:color w:val="1B6A8F"/>
                  <w:u w:val="single"/>
                </w:rPr>
                <w:t>Open official page</w:t>
              </w:r>
            </w:hyperlink>
            <w:r>
              <w:t xml:space="preserve"> (https://www.epa.gov/brownfields/wellsburg-wv-local-manufacturing-expansion-takes-flight)</w:t>
            </w:r>
          </w:p>
        </w:tc>
      </w:tr>
      <w:tr>
        <w:tc>
          <w:tcPr>
            <w:tcW w:type="dxa" w:w="1944"/>
            <w:shd w:fill="E6F1F5"/>
          </w:tcPr>
          <w:p>
            <w:r>
              <w:rPr>
                <w:b/>
              </w:rPr>
              <w:t>Record ID</w:t>
            </w:r>
          </w:p>
        </w:tc>
        <w:tc>
          <w:tcPr>
            <w:tcW w:type="dxa" w:w="8568"/>
          </w:tcPr>
          <w:p>
            <w:r>
              <w:t>RERC-CASE-BROWNFIELDS-SUCCESS-STORIES-WELLSBURG-WV-A-LOCAL-MANUFACTURING-EXPANSION-TAKES-FLIGHT-WV-2017</w:t>
            </w:r>
          </w:p>
        </w:tc>
      </w:tr>
    </w:tbl>
    <w:p>
      <w:pPr>
        <w:pStyle w:val="Heading2"/>
        <w:spacing w:before="160" w:after="60"/>
      </w:pPr>
      <w:r>
        <w:t>Wheeling, West Virginia Local Foods, Local Places Summary Report</w:t>
      </w:r>
    </w:p>
    <w:p>
      <w:pPr>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Wheeling, West Virginia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Food Education; Healthy Food Access; Walkability</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RERC-CASE-LFLP-WHEELING-WV-2015-EPA-SUMMARY-REPORT</w:t>
            </w:r>
          </w:p>
        </w:tc>
      </w:tr>
    </w:tbl>
    <w:p>
      <w:pPr>
        <w:pStyle w:val="Heading2"/>
        <w:spacing w:before="160" w:after="60"/>
      </w:pPr>
      <w:r>
        <w:t>Whitesville, West Virginia Local Foods, Local Places Summary Report</w:t>
      </w:r>
    </w:p>
    <w:p>
      <w:pPr>
        <w:spacing w:after="80"/>
      </w:pPr>
      <w:r>
        <w:rPr>
          <w:b/>
        </w:rPr>
        <w:t>Local Foods, Local Places</w:t>
      </w:r>
      <w:r>
        <w:t xml:space="preserve"> | Planning assistance example | West Virginia | 2017</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2017, Whitesville, West Virginia used Local Foods, Local Places planning assistance to work on local food systems, downtown revitalization, technical assistance. The official summary report records the community's goals and action steps.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Local Food Systems; Downtown Revitalization; Technical Assistance; Healthy Food Access</w:t>
            </w:r>
          </w:p>
        </w:tc>
      </w:tr>
      <w:tr>
        <w:tc>
          <w:tcPr>
            <w:tcW w:type="dxa" w:w="1944"/>
            <w:shd w:fill="E6F1F5"/>
          </w:tcPr>
          <w:p>
            <w:r>
              <w:rPr>
                <w:b/>
              </w:rPr>
              <w:t>Official source</w:t>
            </w:r>
          </w:p>
        </w:tc>
        <w:tc>
          <w:tcPr>
            <w:tcW w:type="dxa" w:w="8568"/>
          </w:tcPr>
          <w:p>
            <w:hyperlink r:id="rId648">
              <w:r>
                <w:rPr>
                  <w:color w:val="1B6A8F"/>
                  <w:u w:val="single"/>
                </w:rPr>
                <w:t>Open official page</w:t>
              </w:r>
            </w:hyperlink>
            <w:r>
              <w:t xml:space="preserve"> (https://www.epa.gov/sites/default/files/2017-04/documents/lflp_partners_report_2017.pdf)</w:t>
            </w:r>
          </w:p>
        </w:tc>
      </w:tr>
      <w:tr>
        <w:tc>
          <w:tcPr>
            <w:tcW w:type="dxa" w:w="1944"/>
            <w:shd w:fill="E6F1F5"/>
          </w:tcPr>
          <w:p>
            <w:r>
              <w:rPr>
                <w:b/>
              </w:rPr>
              <w:t>Record ID</w:t>
            </w:r>
          </w:p>
        </w:tc>
        <w:tc>
          <w:tcPr>
            <w:tcW w:type="dxa" w:w="8568"/>
          </w:tcPr>
          <w:p>
            <w:r>
              <w:t>RERC-CASE-LFLP-WHITESVILLE-WV-2017-EPA-SUMMARY-REPORT</w:t>
            </w:r>
          </w:p>
        </w:tc>
      </w:tr>
    </w:tbl>
    <w:p>
      <w:pPr>
        <w:pStyle w:val="Heading2"/>
        <w:spacing w:before="160" w:after="60"/>
      </w:pPr>
      <w:r>
        <w:t>Williamson, West Virginia Local Foods, Local Places Summary Report</w:t>
      </w:r>
    </w:p>
    <w:p>
      <w:pPr>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Williamson, West Virginia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Commercial Kitchen; Entrepreneurship</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RERC-CASE-LFLP-WILLIAMSON-WV-2015-EPA-SUMMARY-REPORT</w:t>
            </w:r>
          </w:p>
        </w:tc>
      </w:tr>
    </w:tbl>
    <w:p>
      <w:pPr>
        <w:pStyle w:val="Heading2"/>
        <w:spacing w:before="160" w:after="60"/>
      </w:pPr>
      <w:r>
        <w:t>USDA Rural Development Loan and Grant Helps Fund Couderay Volunteer Fire Department New Fire Building</w:t>
      </w:r>
    </w:p>
    <w:p>
      <w:pPr>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Community Facilities; First Responders; fire protection; volunteer fire department; public safety; mutual aid</w:t>
            </w:r>
          </w:p>
        </w:tc>
      </w:tr>
      <w:tr>
        <w:tc>
          <w:tcPr>
            <w:tcW w:type="dxa" w:w="1944"/>
            <w:shd w:fill="E6F1F5"/>
          </w:tcPr>
          <w:p>
            <w:r>
              <w:rPr>
                <w:b/>
              </w:rPr>
              <w:t>Official source</w:t>
            </w:r>
          </w:p>
        </w:tc>
        <w:tc>
          <w:tcPr>
            <w:tcW w:type="dxa" w:w="8568"/>
          </w:tcPr>
          <w:p>
            <w:hyperlink r:id="rId918">
              <w:r>
                <w:rPr>
                  <w:color w:val="1B6A8F"/>
                  <w:u w:val="single"/>
                </w:rPr>
                <w:t>Open official page</w:t>
              </w:r>
            </w:hyperlink>
            <w:r>
              <w:t xml:space="preserve"> (https://www.rd.usda.gov/newsroom/success-stories/usda-rural-development-loan-and-grant-helps-fund-couderay-volunteer-fire-department-new-fire)</w:t>
            </w:r>
          </w:p>
        </w:tc>
      </w:tr>
      <w:tr>
        <w:tc>
          <w:tcPr>
            <w:tcW w:type="dxa" w:w="1944"/>
            <w:shd w:fill="E6F1F5"/>
          </w:tcPr>
          <w:p>
            <w:r>
              <w:rPr>
                <w:b/>
              </w:rPr>
              <w:t>Record ID</w:t>
            </w:r>
          </w:p>
        </w:tc>
        <w:tc>
          <w:tcPr>
            <w:tcW w:type="dxa" w:w="8568"/>
          </w:tcPr>
          <w:p>
            <w:r>
              <w:t>RERC-CASE-USDA-RD-SUCCESS-STORIES-USDA-RURAL-DEVELOPMENT-LOAN-AND-GRANT-HELPS-FUND-COUDERAY-VOLUNTEER-FIRE-DEPARTMENT-NEW</w:t>
            </w:r>
          </w:p>
        </w:tc>
      </w:tr>
    </w:tbl>
    <w:p>
      <w:pPr>
        <w:pStyle w:val="Heading2"/>
        <w:spacing w:before="160" w:after="60"/>
      </w:pPr>
      <w:r>
        <w:t>USDA Rural Development Grant Helps Wisconsin Agricultural Entrepreneurs Expand and Grow</w:t>
      </w:r>
    </w:p>
    <w:p>
      <w:pPr>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Value-Added Producer Grant; local foods; agricultural entrepreneurship; marketing; small business; value-added agriculture</w:t>
            </w:r>
          </w:p>
        </w:tc>
      </w:tr>
      <w:tr>
        <w:tc>
          <w:tcPr>
            <w:tcW w:type="dxa" w:w="1944"/>
            <w:shd w:fill="E9F2EC"/>
          </w:tcPr>
          <w:p>
            <w:r>
              <w:rPr>
                <w:b/>
              </w:rPr>
              <w:t>Official source</w:t>
            </w:r>
          </w:p>
        </w:tc>
        <w:tc>
          <w:tcPr>
            <w:tcW w:type="dxa" w:w="8568"/>
          </w:tcPr>
          <w:p>
            <w:hyperlink r:id="rId919">
              <w:r>
                <w:rPr>
                  <w:color w:val="1B6A8F"/>
                  <w:u w:val="single"/>
                </w:rPr>
                <w:t>Open official page</w:t>
              </w:r>
            </w:hyperlink>
            <w:r>
              <w:t xml:space="preserve"> (https://www.rd.usda.gov/newsroom/success-stories/usda-rural-development-grant-helps-wisconsin-agricultural-entrepreneurs-expand-and-grow)</w:t>
            </w:r>
          </w:p>
        </w:tc>
      </w:tr>
      <w:tr>
        <w:tc>
          <w:tcPr>
            <w:tcW w:type="dxa" w:w="1944"/>
            <w:shd w:fill="E9F2EC"/>
          </w:tcPr>
          <w:p>
            <w:r>
              <w:rPr>
                <w:b/>
              </w:rPr>
              <w:t>Record ID</w:t>
            </w:r>
          </w:p>
        </w:tc>
        <w:tc>
          <w:tcPr>
            <w:tcW w:type="dxa" w:w="8568"/>
          </w:tcPr>
          <w:p>
            <w:r>
              <w:t>RERC-CASE-USDA-RD-SUCCESS-STORIES-USDA-RURAL-DEVELOPMENT-GRANT-HELPS-WISCONSIN-AGRICULTURAL-ENTREPRENEURS-EXPAND-AND-GROW</w:t>
            </w:r>
          </w:p>
        </w:tc>
      </w:tr>
    </w:tbl>
    <w:p>
      <w:pPr>
        <w:pStyle w:val="Heading2"/>
        <w:spacing w:before="160" w:after="60"/>
      </w:pPr>
      <w:r>
        <w:t>Janesville, WI: Locally Driven Revitalization Plan Turns Riverfront Brownfields into a Downtown Destination</w:t>
      </w:r>
    </w:p>
    <w:p>
      <w:pPr>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Janesville’s General Motors (GM) assembly Brownfields Assessment, plant was once the oldest in America and employed about 7,000 people Brownfields Area-Wide Planning at its peak in 1970. To spur private redevelopment and create a more Housing, Parks, Retail modern and sustainable city, city officials needed a coordinated approach.</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Cleanup</w:t>
            </w:r>
          </w:p>
        </w:tc>
      </w:tr>
      <w:tr>
        <w:tc>
          <w:tcPr>
            <w:tcW w:type="dxa" w:w="1944"/>
            <w:shd w:fill="E6F1F5"/>
          </w:tcPr>
          <w:p>
            <w:r>
              <w:rPr>
                <w:b/>
              </w:rPr>
              <w:t>Topics</w:t>
            </w:r>
          </w:p>
        </w:tc>
        <w:tc>
          <w:tcPr>
            <w:tcW w:type="dxa" w:w="8568"/>
          </w:tcPr>
          <w:p>
            <w:r>
              <w:t>Brownfields; Land Revitalization</w:t>
            </w:r>
          </w:p>
        </w:tc>
      </w:tr>
      <w:tr>
        <w:tc>
          <w:tcPr>
            <w:tcW w:type="dxa" w:w="1944"/>
            <w:shd w:fill="E6F1F5"/>
          </w:tcPr>
          <w:p>
            <w:r>
              <w:rPr>
                <w:b/>
              </w:rPr>
              <w:t>Official source</w:t>
            </w:r>
          </w:p>
        </w:tc>
        <w:tc>
          <w:tcPr>
            <w:tcW w:type="dxa" w:w="8568"/>
          </w:tcPr>
          <w:p>
            <w:hyperlink r:id="rId920">
              <w:r>
                <w:rPr>
                  <w:color w:val="1B6A8F"/>
                  <w:u w:val="single"/>
                </w:rPr>
                <w:t>Open official page</w:t>
              </w:r>
            </w:hyperlink>
            <w:r>
              <w:t xml:space="preserve"> (https://www.epa.gov/brownfields/janesville-wi-locally-driven-revitalization-plan-turns-riverfront-brownfields-downtown)</w:t>
            </w:r>
          </w:p>
        </w:tc>
      </w:tr>
      <w:tr>
        <w:tc>
          <w:tcPr>
            <w:tcW w:type="dxa" w:w="1944"/>
            <w:shd w:fill="E6F1F5"/>
          </w:tcPr>
          <w:p>
            <w:r>
              <w:rPr>
                <w:b/>
              </w:rPr>
              <w:t>Record ID</w:t>
            </w:r>
          </w:p>
        </w:tc>
        <w:tc>
          <w:tcPr>
            <w:tcW w:type="dxa" w:w="8568"/>
          </w:tcPr>
          <w:p>
            <w:r>
              <w:t>RERC-CASE-BROWNFIELDS-SUCCESS-STORIES-JANESVILLE-WI-LOCALLY-DRIVEN-REVITALIZATION-PLAN-TURNS-RIVERFRONT-BROWNFIELDS-INTO-A-DOW</w:t>
            </w:r>
          </w:p>
        </w:tc>
      </w:tr>
    </w:tbl>
    <w:p>
      <w:pPr>
        <w:pStyle w:val="Heading2"/>
        <w:spacing w:before="160" w:after="60"/>
      </w:pPr>
      <w:r>
        <w:t>Loyal, Wisconsin Local Foods, Local Places Summary Report</w:t>
      </w:r>
    </w:p>
    <w:p>
      <w:pPr>
        <w:spacing w:after="80"/>
      </w:pPr>
      <w:r>
        <w:rPr>
          <w:b/>
        </w:rPr>
        <w:t>Local Foods, Local Places</w:t>
      </w:r>
      <w:r>
        <w:t xml:space="preserve"> | Planning assistance example | Wisconsin | 2015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2015, Loyal, Wisconsin used Local Foods, Local Places planning assistance to work on local food systems, downtown revitalization, technical assistance. The official summary report records the community's goals and action steps.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Local Food Systems; Downtown Revitalization; Technical Assistance; Farmers Market; Food Education; Entrepreneurship; Action Planning</w:t>
            </w:r>
          </w:p>
        </w:tc>
      </w:tr>
      <w:tr>
        <w:tc>
          <w:tcPr>
            <w:tcW w:type="dxa" w:w="1944"/>
            <w:shd w:fill="E9F2EC"/>
          </w:tcPr>
          <w:p>
            <w:r>
              <w:rPr>
                <w:b/>
              </w:rPr>
              <w:t>Official source</w:t>
            </w:r>
          </w:p>
        </w:tc>
        <w:tc>
          <w:tcPr>
            <w:tcW w:type="dxa" w:w="8568"/>
          </w:tcPr>
          <w:p>
            <w:hyperlink r:id="rId624">
              <w:r>
                <w:rPr>
                  <w:color w:val="1B6A8F"/>
                  <w:u w:val="single"/>
                </w:rPr>
                <w:t>Open official page</w:t>
              </w:r>
            </w:hyperlink>
            <w:r>
              <w:t xml:space="preserve"> (https://www.epa.gov/sites/default/files/2016-01/documents/lflp_summary_report_jun2015.pdf)</w:t>
            </w:r>
          </w:p>
        </w:tc>
      </w:tr>
      <w:tr>
        <w:tc>
          <w:tcPr>
            <w:tcW w:type="dxa" w:w="1944"/>
            <w:shd w:fill="E9F2EC"/>
          </w:tcPr>
          <w:p>
            <w:r>
              <w:rPr>
                <w:b/>
              </w:rPr>
              <w:t>Record ID</w:t>
            </w:r>
          </w:p>
        </w:tc>
        <w:tc>
          <w:tcPr>
            <w:tcW w:type="dxa" w:w="8568"/>
          </w:tcPr>
          <w:p>
            <w:r>
              <w:t>RERC-CASE-LFLP-LOYAL-WI-2015-EPA-SUMMARY-REPORT</w:t>
            </w:r>
          </w:p>
        </w:tc>
      </w:tr>
    </w:tbl>
    <w:p>
      <w:pPr>
        <w:pStyle w:val="Heading2"/>
        <w:spacing w:before="160" w:after="60"/>
      </w:pPr>
      <w:r>
        <w:t>Integrating Climate Change into the Planning and Operations of the Apostle Islands National Lakeshore, WI</w:t>
      </w:r>
    </w:p>
    <w:p>
      <w:pPr>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Implementation</w:t>
            </w:r>
          </w:p>
        </w:tc>
      </w:tr>
      <w:tr>
        <w:tc>
          <w:tcPr>
            <w:tcW w:type="dxa" w:w="1944"/>
            <w:shd w:fill="E6F1F5"/>
          </w:tcPr>
          <w:p>
            <w:r>
              <w:rPr>
                <w:b/>
              </w:rPr>
              <w:t>Topics</w:t>
            </w:r>
          </w:p>
        </w:tc>
        <w:tc>
          <w:tcPr>
            <w:tcW w:type="dxa" w:w="8568"/>
          </w:tcPr>
          <w:p>
            <w:r>
              <w:t>Climate Resilience; Multiple or All Hazards; Multiple or All Assets</w:t>
            </w:r>
          </w:p>
        </w:tc>
      </w:tr>
      <w:tr>
        <w:tc>
          <w:tcPr>
            <w:tcW w:type="dxa" w:w="1944"/>
            <w:shd w:fill="E6F1F5"/>
          </w:tcPr>
          <w:p>
            <w:r>
              <w:rPr>
                <w:b/>
              </w:rPr>
              <w:t>Official source</w:t>
            </w:r>
          </w:p>
        </w:tc>
        <w:tc>
          <w:tcPr>
            <w:tcW w:type="dxa" w:w="8568"/>
          </w:tcPr>
          <w:p>
            <w:hyperlink r:id="rId921">
              <w:r>
                <w:rPr>
                  <w:color w:val="1B6A8F"/>
                  <w:u w:val="single"/>
                </w:rPr>
                <w:t>Open official page</w:t>
              </w:r>
            </w:hyperlink>
            <w:r>
              <w:t xml:space="preserve"> (https://toolkit.climate.gov/case-study/integrating-climate-change-planning-and-operations-apostle-islands-national-lakeshore-wi)</w:t>
            </w:r>
          </w:p>
        </w:tc>
      </w:tr>
      <w:tr>
        <w:tc>
          <w:tcPr>
            <w:tcW w:type="dxa" w:w="1944"/>
            <w:shd w:fill="E6F1F5"/>
          </w:tcPr>
          <w:p>
            <w:r>
              <w:rPr>
                <w:b/>
              </w:rPr>
              <w:t>Record ID</w:t>
            </w:r>
          </w:p>
        </w:tc>
        <w:tc>
          <w:tcPr>
            <w:tcW w:type="dxa" w:w="8568"/>
          </w:tcPr>
          <w:p>
            <w:r>
              <w:t>RERC-CASE-US-CLIMATE-RESILIENCE-TOOLKIT-INTEGRATING-CLIMATE-CHANGE-INTO-THE-PLANNING-AND-OPERATIONS-OF-THE-APOSTLE-ISLANDS-NATIO</w:t>
            </w:r>
          </w:p>
        </w:tc>
      </w:tr>
    </w:tbl>
    <w:p>
      <w:pPr>
        <w:pStyle w:val="Heading2"/>
        <w:spacing w:before="160" w:after="60"/>
      </w:pPr>
      <w:r>
        <w:t>Two Rivers, Wisconsin (2025)</w:t>
      </w:r>
    </w:p>
    <w:p>
      <w:pPr>
        <w:spacing w:after="80"/>
      </w:pPr>
      <w:r>
        <w:rPr>
          <w:b/>
        </w:rPr>
        <w:t>Recreation Economy for Rural Communities</w:t>
      </w:r>
      <w:r>
        <w:t xml:space="preserve"> | Planning assistance example | Wisconsin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In 2025, Two Rivers, Wisconsin received EPA planning assistance to connect outdoor recreation with outdoor recreation economy, main street revitalization, riverfront and water access. The official RERC page identifies the partner community and its planning focus.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Planning</w:t>
            </w:r>
          </w:p>
        </w:tc>
      </w:tr>
      <w:tr>
        <w:tc>
          <w:tcPr>
            <w:tcW w:type="dxa" w:w="1944"/>
            <w:shd w:fill="E9F2EC"/>
          </w:tcPr>
          <w:p>
            <w:r>
              <w:rPr>
                <w:b/>
              </w:rPr>
              <w:t>Topics</w:t>
            </w:r>
          </w:p>
        </w:tc>
        <w:tc>
          <w:tcPr>
            <w:tcW w:type="dxa" w:w="8568"/>
          </w:tcPr>
          <w:p>
            <w:r>
              <w:t>outdoor recreation economy; main street revitalization; riverfront and water access; brownfields and land reuse; small business development</w:t>
            </w:r>
          </w:p>
        </w:tc>
      </w:tr>
      <w:tr>
        <w:tc>
          <w:tcPr>
            <w:tcW w:type="dxa" w:w="1944"/>
            <w:shd w:fill="E9F2EC"/>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9F2EC"/>
          </w:tcPr>
          <w:p>
            <w:r>
              <w:rPr>
                <w:b/>
              </w:rPr>
              <w:t>Record ID</w:t>
            </w:r>
          </w:p>
        </w:tc>
        <w:tc>
          <w:tcPr>
            <w:tcW w:type="dxa" w:w="8568"/>
          </w:tcPr>
          <w:p>
            <w:r>
              <w:t>RERC-CASE-RERC-PARTNER-TWO-RIVERS-WI-2025</w:t>
            </w:r>
          </w:p>
        </w:tc>
      </w:tr>
    </w:tbl>
    <w:p>
      <w:pPr>
        <w:pStyle w:val="Heading2"/>
        <w:spacing w:before="160" w:after="60"/>
      </w:pPr>
      <w:r>
        <w:t>Park County, Wyoming (2025)</w:t>
      </w:r>
    </w:p>
    <w:p>
      <w:pPr>
        <w:spacing w:after="80"/>
      </w:pPr>
      <w:r>
        <w:rPr>
          <w:b/>
        </w:rPr>
        <w:t>Recreation Economy for Rural Communities</w:t>
      </w:r>
      <w:r>
        <w:t xml:space="preserve"> | Planning assistance example | Wyoming | 2025</w:t>
      </w:r>
    </w:p>
    <w:tbl>
      <w:tblPr>
        <w:tblStyle w:val="TableGrid"/>
        <w:tblW w:type="auto" w:w="0"/>
        <w:tblLayout w:type="fixed"/>
        <w:tblLook w:firstColumn="1" w:firstRow="1" w:lastColumn="0" w:lastRow="0" w:noHBand="0" w:noVBand="1" w:val="04A0"/>
      </w:tblPr>
      <w:tblGrid>
        <w:gridCol w:w="1944"/>
        <w:gridCol w:w="8568"/>
      </w:tblGrid>
      <w:tr>
        <w:tc>
          <w:tcPr>
            <w:tcW w:type="dxa" w:w="1944"/>
            <w:shd w:fill="E6F1F5"/>
          </w:tcPr>
          <w:p>
            <w:r>
              <w:rPr>
                <w:b/>
              </w:rPr>
              <w:t>Summary</w:t>
            </w:r>
          </w:p>
        </w:tc>
        <w:tc>
          <w:tcPr>
            <w:tcW w:type="dxa" w:w="8568"/>
          </w:tcPr>
          <w:p>
            <w:r>
              <w:t>In 2025, Park County, Wyoming received EPA planning assistance to connect outdoor recreation with outdoor recreation economy, main street revitalization, tourism and destination management. The official RERC page identifies the partner community and its planning focus.</w:t>
            </w:r>
          </w:p>
        </w:tc>
      </w:tr>
      <w:tr>
        <w:tc>
          <w:tcPr>
            <w:tcW w:type="dxa" w:w="1944"/>
            <w:shd w:fill="E6F1F5"/>
          </w:tcPr>
          <w:p>
            <w:r>
              <w:rPr>
                <w:b/>
              </w:rPr>
              <w:t>Best for</w:t>
            </w:r>
          </w:p>
        </w:tc>
        <w:tc>
          <w:tcPr>
            <w:tcW w:type="dxa" w:w="8568"/>
          </w:tcPr>
          <w:p>
            <w:r>
              <w:t>Communities looking for comparable examples</w:t>
            </w:r>
          </w:p>
        </w:tc>
      </w:tr>
      <w:tr>
        <w:tc>
          <w:tcPr>
            <w:tcW w:type="dxa" w:w="1944"/>
            <w:shd w:fill="E6F1F5"/>
          </w:tcPr>
          <w:p>
            <w:r>
              <w:rPr>
                <w:b/>
              </w:rPr>
              <w:t>Project stage</w:t>
            </w:r>
          </w:p>
        </w:tc>
        <w:tc>
          <w:tcPr>
            <w:tcW w:type="dxa" w:w="8568"/>
          </w:tcPr>
          <w:p>
            <w:r>
              <w:t>Planning</w:t>
            </w:r>
          </w:p>
        </w:tc>
      </w:tr>
      <w:tr>
        <w:tc>
          <w:tcPr>
            <w:tcW w:type="dxa" w:w="1944"/>
            <w:shd w:fill="E6F1F5"/>
          </w:tcPr>
          <w:p>
            <w:r>
              <w:rPr>
                <w:b/>
              </w:rPr>
              <w:t>Topics</w:t>
            </w:r>
          </w:p>
        </w:tc>
        <w:tc>
          <w:tcPr>
            <w:tcW w:type="dxa" w:w="8568"/>
          </w:tcPr>
          <w:p>
            <w:r>
              <w:t>outdoor recreation economy; main street revitalization; tourism and destination management; natural resource stewardship</w:t>
            </w:r>
          </w:p>
        </w:tc>
      </w:tr>
      <w:tr>
        <w:tc>
          <w:tcPr>
            <w:tcW w:type="dxa" w:w="1944"/>
            <w:shd w:fill="E6F1F5"/>
          </w:tcPr>
          <w:p>
            <w:r>
              <w:rPr>
                <w:b/>
              </w:rPr>
              <w:t>Official source</w:t>
            </w:r>
          </w:p>
        </w:tc>
        <w:tc>
          <w:tcPr>
            <w:tcW w:type="dxa" w:w="8568"/>
          </w:tcPr>
          <w:p>
            <w:hyperlink r:id="rId620">
              <w:r>
                <w:rPr>
                  <w:color w:val="1B6A8F"/>
                  <w:u w:val="single"/>
                </w:rPr>
                <w:t>Open official page</w:t>
              </w:r>
            </w:hyperlink>
            <w:r>
              <w:t xml:space="preserve"> (https://www.epa.gov/smartgrowth/recreation-economy-rural-communities)</w:t>
            </w:r>
          </w:p>
        </w:tc>
      </w:tr>
      <w:tr>
        <w:tc>
          <w:tcPr>
            <w:tcW w:type="dxa" w:w="1944"/>
            <w:shd w:fill="E6F1F5"/>
          </w:tcPr>
          <w:p>
            <w:r>
              <w:rPr>
                <w:b/>
              </w:rPr>
              <w:t>Record ID</w:t>
            </w:r>
          </w:p>
        </w:tc>
        <w:tc>
          <w:tcPr>
            <w:tcW w:type="dxa" w:w="8568"/>
          </w:tcPr>
          <w:p>
            <w:r>
              <w:t>RERC-CASE-RERC-PARTNER-PARK-COUNTY-WY-2025</w:t>
            </w:r>
          </w:p>
        </w:tc>
      </w:tr>
    </w:tbl>
    <w:p>
      <w:pPr>
        <w:pStyle w:val="Heading2"/>
        <w:spacing w:before="160" w:after="60"/>
      </w:pPr>
      <w:r>
        <w:t>Wind River Reservation Drought Preparedness</w:t>
      </w:r>
    </w:p>
    <w:p>
      <w:pPr>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c>
          <w:tcPr>
            <w:tcW w:type="dxa" w:w="1944"/>
            <w:shd w:fill="E9F2EC"/>
          </w:tcPr>
          <w:p>
            <w:r>
              <w:rPr>
                <w:b/>
              </w:rPr>
              <w:t>Summary</w:t>
            </w:r>
          </w:p>
        </w:tc>
        <w:tc>
          <w:tcPr>
            <w:tcW w:type="dxa" w:w="8568"/>
          </w:tcPr>
          <w:p>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c>
          <w:tcPr>
            <w:tcW w:type="dxa" w:w="1944"/>
            <w:shd w:fill="E9F2EC"/>
          </w:tcPr>
          <w:p>
            <w:r>
              <w:rPr>
                <w:b/>
              </w:rPr>
              <w:t>Best for</w:t>
            </w:r>
          </w:p>
        </w:tc>
        <w:tc>
          <w:tcPr>
            <w:tcW w:type="dxa" w:w="8568"/>
          </w:tcPr>
          <w:p>
            <w:r>
              <w:t>Communities looking for comparable examples</w:t>
            </w:r>
          </w:p>
        </w:tc>
      </w:tr>
      <w:tr>
        <w:tc>
          <w:tcPr>
            <w:tcW w:type="dxa" w:w="1944"/>
            <w:shd w:fill="E9F2EC"/>
          </w:tcPr>
          <w:p>
            <w:r>
              <w:rPr>
                <w:b/>
              </w:rPr>
              <w:t>Project stage</w:t>
            </w:r>
          </w:p>
        </w:tc>
        <w:tc>
          <w:tcPr>
            <w:tcW w:type="dxa" w:w="8568"/>
          </w:tcPr>
          <w:p>
            <w:r>
              <w:t>Implementation</w:t>
            </w:r>
          </w:p>
        </w:tc>
      </w:tr>
      <w:tr>
        <w:tc>
          <w:tcPr>
            <w:tcW w:type="dxa" w:w="1944"/>
            <w:shd w:fill="E9F2EC"/>
          </w:tcPr>
          <w:p>
            <w:r>
              <w:rPr>
                <w:b/>
              </w:rPr>
              <w:t>Topics</w:t>
            </w:r>
          </w:p>
        </w:tc>
        <w:tc>
          <w:tcPr>
            <w:tcW w:type="dxa" w:w="8568"/>
          </w:tcPr>
          <w:p>
            <w:r>
              <w:t>Climate Resilience; Changing Seasons; Drought; Extreme Heat; Flooding - General; Severe Winter Weather; Shifting Species, Habitats, and Ecosystems; Cultural and Community Services</w:t>
            </w:r>
          </w:p>
        </w:tc>
      </w:tr>
      <w:tr>
        <w:tc>
          <w:tcPr>
            <w:tcW w:type="dxa" w:w="1944"/>
            <w:shd w:fill="E9F2EC"/>
          </w:tcPr>
          <w:p>
            <w:r>
              <w:rPr>
                <w:b/>
              </w:rPr>
              <w:t>Official source</w:t>
            </w:r>
          </w:p>
        </w:tc>
        <w:tc>
          <w:tcPr>
            <w:tcW w:type="dxa" w:w="8568"/>
          </w:tcPr>
          <w:p>
            <w:hyperlink r:id="rId922">
              <w:r>
                <w:rPr>
                  <w:color w:val="1B6A8F"/>
                  <w:u w:val="single"/>
                </w:rPr>
                <w:t>Open official page</w:t>
              </w:r>
            </w:hyperlink>
            <w:r>
              <w:t xml:space="preserve"> (https://toolkit.climate.gov/case-study/wind-river-reservation-drought-preparedness)</w:t>
            </w:r>
          </w:p>
        </w:tc>
      </w:tr>
      <w:tr>
        <w:tc>
          <w:tcPr>
            <w:tcW w:type="dxa" w:w="1944"/>
            <w:shd w:fill="E9F2EC"/>
          </w:tcPr>
          <w:p>
            <w:r>
              <w:rPr>
                <w:b/>
              </w:rPr>
              <w:t>Record ID</w:t>
            </w:r>
          </w:p>
        </w:tc>
        <w:tc>
          <w:tcPr>
            <w:tcW w:type="dxa" w:w="8568"/>
          </w:tcPr>
          <w:p>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2026-07-18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107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la.gov/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la.gov/cultural-development/arts/cultural-districts/forms-applications/index" TargetMode="External"/><Relationship Id="rId177" Type="http://schemas.openxmlformats.org/officeDocument/2006/relationships/hyperlink" Target="https://www.crt.la.gov/louisiana-state-parks/grant-opportunities-for-outdoor-recreation/land-water-conservation/index"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communitiesu.org/lending/community-facilities-loans" TargetMode="External"/><Relationship Id="rId248" Type="http://schemas.openxmlformats.org/officeDocument/2006/relationships/hyperlink" Target="https://www.craft3.org/get-started" TargetMode="External"/><Relationship Id="rId249" Type="http://schemas.openxmlformats.org/officeDocument/2006/relationships/hyperlink" Target="https://foundation.duke-energy.com/grants" TargetMode="External"/><Relationship Id="rId250" Type="http://schemas.openxmlformats.org/officeDocument/2006/relationships/hyperlink" Target="https://www.eversource.com/residential/about/community/supporting-the-community/community-relations" TargetMode="External"/><Relationship Id="rId251" Type="http://schemas.openxmlformats.org/officeDocument/2006/relationships/hyperlink" Target="https://www.idahopower.com/energy-environment/ways-to-save/savings-for-your-business/retrofits/food-service-equipment-oregon" TargetMode="External"/><Relationship Id="rId252" Type="http://schemas.openxmlformats.org/officeDocument/2006/relationships/hyperlink" Target="https://investappalachia.org/our-work/invest-appalachia-fund" TargetMode="External"/><Relationship Id="rId253" Type="http://schemas.openxmlformats.org/officeDocument/2006/relationships/hyperlink" Target="https://coast.noaa.gov/czm/about" TargetMode="External"/><Relationship Id="rId254" Type="http://schemas.openxmlformats.org/officeDocument/2006/relationships/hyperlink" Target="https://www.nfwf.org/programs/coral-reef-stewardship-fund" TargetMode="External"/><Relationship Id="rId255" Type="http://schemas.openxmlformats.org/officeDocument/2006/relationships/hyperlink" Target="https://www.nhcf.org/how-can-we-help-you/apply-for-a-grant" TargetMode="External"/><Relationship Id="rId256" Type="http://schemas.openxmlformats.org/officeDocument/2006/relationships/hyperlink" Target="https://www.otpco.com/rebates-and-efficiency-programs/programs/rebates-commercial" TargetMode="External"/><Relationship Id="rId257" Type="http://schemas.openxmlformats.org/officeDocument/2006/relationships/hyperlink" Target="https://www.pplweb.com/communities/ppl-foundation/community-grants" TargetMode="External"/><Relationship Id="rId258" Type="http://schemas.openxmlformats.org/officeDocument/2006/relationships/hyperlink" Target="https://corporate.pseg.com/corporatecitizenship/nonprofit-grants/neighborhoodpartnersprogram" TargetMode="External"/><Relationship Id="rId259" Type="http://schemas.openxmlformats.org/officeDocument/2006/relationships/hyperlink" Target="https://partnercap.org/" TargetMode="External"/><Relationship Id="rId260" Type="http://schemas.openxmlformats.org/officeDocument/2006/relationships/hyperlink" Target="https://www.doi.gov/oia/other-oia-programs" TargetMode="External"/><Relationship Id="rId261" Type="http://schemas.openxmlformats.org/officeDocument/2006/relationships/hyperlink" Target="https://www.doi.gov/oia/oia-discretionary-grant-program" TargetMode="External"/><Relationship Id="rId262" Type="http://schemas.openxmlformats.org/officeDocument/2006/relationships/hyperlink" Target="https://www.accessfund.org/grants/climbing-conservation-grant-program" TargetMode="External"/><Relationship Id="rId263" Type="http://schemas.openxmlformats.org/officeDocument/2006/relationships/hyperlink" Target="https://americawalks.org/programs/community-change-grants" TargetMode="External"/><Relationship Id="rId264" Type="http://schemas.openxmlformats.org/officeDocument/2006/relationships/hyperlink" Target="https://www.cobank.com/citizenship/corporate-giving/sharing-success" TargetMode="External"/><Relationship Id="rId265" Type="http://schemas.openxmlformats.org/officeDocument/2006/relationships/hyperlink" Target="https://www.communityheartandsoul.org/seed-grants/faqs" TargetMode="External"/><Relationship Id="rId266" Type="http://schemas.openxmlformats.org/officeDocument/2006/relationships/hyperlink" Target="https://highways.dot.gov/federal-lands/programs-access" TargetMode="External"/><Relationship Id="rId267" Type="http://schemas.openxmlformats.org/officeDocument/2006/relationships/hyperlink" Target="https://www.transportation.gov/rural/grant-toolkit/promoting-resilient-operations-transformative-efficient-and-cost-saving" TargetMode="External"/><Relationship Id="rId268" Type="http://schemas.openxmlformats.org/officeDocument/2006/relationships/hyperlink" Target="https://www.frs.org/node/155" TargetMode="External"/><Relationship Id="rId269" Type="http://schemas.openxmlformats.org/officeDocument/2006/relationships/hyperlink" Target="https://www.kubotausa.com/your-vision-our-mission-lets-build-it-together-apply-for-a-50000-kubota-hometown-proud-grant-today" TargetMode="External"/><Relationship Id="rId270" Type="http://schemas.openxmlformats.org/officeDocument/2006/relationships/hyperlink" Target="https://corporate.lowes.com/our-responsibilities/community-impact/faqs" TargetMode="External"/><Relationship Id="rId271" Type="http://schemas.openxmlformats.org/officeDocument/2006/relationships/hyperlink" Target="https://www.nationalforests.org/matching-awards-program-grants" TargetMode="External"/><Relationship Id="rId272" Type="http://schemas.openxmlformats.org/officeDocument/2006/relationships/hyperlink" Target="https://www.nps.gov/subjects/lwcf/orlp.htm" TargetMode="External"/><Relationship Id="rId273" Type="http://schemas.openxmlformats.org/officeDocument/2006/relationships/hyperlink" Target="https://www.nps.gov/locations/chesapeakebaywatershed/chesapeake-gateways.htm" TargetMode="External"/><Relationship Id="rId274" Type="http://schemas.openxmlformats.org/officeDocument/2006/relationships/hyperlink" Target="https://www.nationalrecreationfoundation.org/our-grants/outdoor-grants" TargetMode="External"/><Relationship Id="rId275" Type="http://schemas.openxmlformats.org/officeDocument/2006/relationships/hyperlink" Target="https://savingplaces.org/preservation-funds" TargetMode="External"/><Relationship Id="rId276" Type="http://schemas.openxmlformats.org/officeDocument/2006/relationships/hyperlink" Target="https://www.reifund.org/newestgrantees/2026-spring" TargetMode="External"/><Relationship Id="rId277" Type="http://schemas.openxmlformats.org/officeDocument/2006/relationships/hyperlink" Target="https://www.railstotrails.org/grants" TargetMode="External"/><Relationship Id="rId278" Type="http://schemas.openxmlformats.org/officeDocument/2006/relationships/hyperlink" Target="https://www.conservationfund.org/our-work/conservation-loans" TargetMode="External"/><Relationship Id="rId279" Type="http://schemas.openxmlformats.org/officeDocument/2006/relationships/hyperlink" Target="https://www.sportsmatter.org/" TargetMode="External"/><Relationship Id="rId280" Type="http://schemas.openxmlformats.org/officeDocument/2006/relationships/hyperlink" Target="https://skatepark.org/the-skatepark-project-grants" TargetMode="External"/><Relationship Id="rId281" Type="http://schemas.openxmlformats.org/officeDocument/2006/relationships/hyperlink" Target="https://www.transportation.gov/BUILDgrants" TargetMode="External"/><Relationship Id="rId282" Type="http://schemas.openxmlformats.org/officeDocument/2006/relationships/hyperlink" Target="https://www.transportation.gov/grants/reconnecting" TargetMode="External"/><Relationship Id="rId283" Type="http://schemas.openxmlformats.org/officeDocument/2006/relationships/hyperlink" Target="https://www.transportation.gov/buildamerica/RuralandTribalGrants" TargetMode="External"/><Relationship Id="rId284" Type="http://schemas.openxmlformats.org/officeDocument/2006/relationships/hyperlink" Target="https://www.transportation.gov/grants/SS4A" TargetMode="External"/><Relationship Id="rId285" Type="http://schemas.openxmlformats.org/officeDocument/2006/relationships/hyperlink" Target="https://www.eda.gov/funding/programs/economic-adjustment-assistance" TargetMode="External"/><Relationship Id="rId286" Type="http://schemas.openxmlformats.org/officeDocument/2006/relationships/hyperlink" Target="https://www.fs.usda.gov/working-with-us/citizen-science/competitive-funding-program" TargetMode="External"/><Relationship Id="rId287" Type="http://schemas.openxmlformats.org/officeDocument/2006/relationships/hyperlink" Target="https://www.aianta.org/" TargetMode="External"/><Relationship Id="rId288" Type="http://schemas.openxmlformats.org/officeDocument/2006/relationships/hyperlink" Target="https://www.wcsclimateadaptationfund.org/" TargetMode="External"/><Relationship Id="rId289" Type="http://schemas.openxmlformats.org/officeDocument/2006/relationships/hyperlink" Target="https://www.nebcommfound.org/civic" TargetMode="External"/><Relationship Id="rId290" Type="http://schemas.openxmlformats.org/officeDocument/2006/relationships/hyperlink" Target="https://environmentaltrust.nebraska.gov/grants/" TargetMode="External"/><Relationship Id="rId291" Type="http://schemas.openxmlformats.org/officeDocument/2006/relationships/hyperlink" Target="https://www.nvenergy.com/publish/content/dam/nvenergy/brochures_arch/cleanenergy/electric-vehicles/Public-Charging-EV-Incentives-Flyer.pdf" TargetMode="External"/><Relationship Id="rId292" Type="http://schemas.openxmlformats.org/officeDocument/2006/relationships/hyperlink" Target="https://www.nvenergy.com/save-with-powershift/business-energy-services" TargetMode="External"/><Relationship Id="rId293" Type="http://schemas.openxmlformats.org/officeDocument/2006/relationships/hyperlink" Target="https://dcnr.nv.gov/divisions-boards/conserve-nevada" TargetMode="External"/><Relationship Id="rId294" Type="http://schemas.openxmlformats.org/officeDocument/2006/relationships/hyperlink" Target="https://forestry.nv.gov/conservation-education-outreach-grant" TargetMode="External"/><Relationship Id="rId295" Type="http://schemas.openxmlformats.org/officeDocument/2006/relationships/hyperlink" Target="https://ndor.nv.gov/resources/grants" TargetMode="External"/><Relationship Id="rId296" Type="http://schemas.openxmlformats.org/officeDocument/2006/relationships/hyperlink" Target="https://lands.nv.gov/resource-programs/tahoe/water-quality/tahoe-license-plate-program" TargetMode="External"/><Relationship Id="rId297" Type="http://schemas.openxmlformats.org/officeDocument/2006/relationships/hyperlink" Target="https://parks.nv.gov/about/grant-programs/recreational-trails-program" TargetMode="External"/><Relationship Id="rId298" Type="http://schemas.openxmlformats.org/officeDocument/2006/relationships/hyperlink" Target="https://travelnevada.biz/grants/rural-marketing-grants" TargetMode="External"/><Relationship Id="rId299" Type="http://schemas.openxmlformats.org/officeDocument/2006/relationships/hyperlink" Target="https://goed.nv.gov/programs/rural-economic-community-development/community-development-block-grant" TargetMode="External"/><Relationship Id="rId300" Type="http://schemas.openxmlformats.org/officeDocument/2006/relationships/hyperlink" Target="https://goed.nv.gov/programs/nevada-state-small-business-credit-initiative-ssbci" TargetMode="External"/><Relationship Id="rId301" Type="http://schemas.openxmlformats.org/officeDocument/2006/relationships/hyperlink" Target="https://ohv.nv.gov/grant-program" TargetMode="External"/><Relationship Id="rId302" Type="http://schemas.openxmlformats.org/officeDocument/2006/relationships/hyperlink" Target="https://www.mooseplate.com/recipient-agencies/nh-state-conservation-committee" TargetMode="External"/><Relationship Id="rId303" Type="http://schemas.openxmlformats.org/officeDocument/2006/relationships/hyperlink" Target="https://nhsaves.com/commercial-foodservice-equipment" TargetMode="External"/><Relationship Id="rId304" Type="http://schemas.openxmlformats.org/officeDocument/2006/relationships/hyperlink" Target="https://nhsaves.com/" TargetMode="External"/><Relationship Id="rId305" Type="http://schemas.openxmlformats.org/officeDocument/2006/relationships/hyperlink" Target="https://www.nhcf.org/grants" TargetMode="External"/><Relationship Id="rId306" Type="http://schemas.openxmlformats.org/officeDocument/2006/relationships/hyperlink" Target="https://www.nhcf.org/how-can-we-help-you/apply-for-a-grant/responsive-grants" TargetMode="External"/><Relationship Id="rId307" Type="http://schemas.openxmlformats.org/officeDocument/2006/relationships/hyperlink" Target="https://resources.nhcdfa.org/programs/clean-energy-fund" TargetMode="External"/><Relationship Id="rId308" Type="http://schemas.openxmlformats.org/officeDocument/2006/relationships/hyperlink" Target="https://nhcdfa.org/cdfa-announces-2026-application-deadlines" TargetMode="External"/><Relationship Id="rId309" Type="http://schemas.openxmlformats.org/officeDocument/2006/relationships/hyperlink" Target="https://nhcdfa.org/tax-credit-program" TargetMode="External"/><Relationship Id="rId310" Type="http://schemas.openxmlformats.org/officeDocument/2006/relationships/hyperlink" Target="https://nhcdfa.org/community-development-block-grant" TargetMode="External"/><Relationship Id="rId311" Type="http://schemas.openxmlformats.org/officeDocument/2006/relationships/hyperlink" Target="https://www.nheconomy.com/office-of-outdoor-recreation" TargetMode="External"/><Relationship Id="rId312" Type="http://schemas.openxmlformats.org/officeDocument/2006/relationships/hyperlink" Target="https://lchip.org/general-overview" TargetMode="External"/><Relationship Id="rId313" Type="http://schemas.openxmlformats.org/officeDocument/2006/relationships/hyperlink" Target="https://www.nbrc.gov/content/Catalyst" TargetMode="External"/><Relationship Id="rId314" Type="http://schemas.openxmlformats.org/officeDocument/2006/relationships/hyperlink" Target="https://cleanenergy.nj.gov/programs/energy-efficiency/community-energy-plan-implementation-grant-program" TargetMode="External"/><Relationship Id="rId315" Type="http://schemas.openxmlformats.org/officeDocument/2006/relationships/hyperlink" Target="https://chargeup.njcleanenergy.com/clean-fleet" TargetMode="External"/><Relationship Id="rId316" Type="http://schemas.openxmlformats.org/officeDocument/2006/relationships/hyperlink" Target="https://www.nj.gov/transportation/business/localaid/alternatives.shtm" TargetMode="External"/><Relationship Id="rId317" Type="http://schemas.openxmlformats.org/officeDocument/2006/relationships/hyperlink" Target="https://www.nj.gov/dca/njht/programs/preservenj/overview" TargetMode="External"/><Relationship Id="rId318" Type="http://schemas.openxmlformats.org/officeDocument/2006/relationships/hyperlink" Target="https://www.nj.gov/state/historical/his-grants.shtml" TargetMode="External"/><Relationship Id="rId319" Type="http://schemas.openxmlformats.org/officeDocument/2006/relationships/hyperlink" Target="https://www.sustainablejersey.com/grants" TargetMode="External"/><Relationship Id="rId320" Type="http://schemas.openxmlformats.org/officeDocument/2006/relationships/hyperlink" Target="https://nmmccune.org/apply" TargetMode="External"/><Relationship Id="rId321" Type="http://schemas.openxmlformats.org/officeDocument/2006/relationships/hyperlink" Target="https://newmexicoefficiency.com/" TargetMode="External"/><Relationship Id="rId322" Type="http://schemas.openxmlformats.org/officeDocument/2006/relationships/hyperlink" Target="https://nmoutside.com/grants/outdoor-equity-fund" TargetMode="External"/><Relationship Id="rId323" Type="http://schemas.openxmlformats.org/officeDocument/2006/relationships/hyperlink" Target="https://www.newmexico.org/industry/work-together/grants/clean-and-beautiful" TargetMode="External"/><Relationship Id="rId324" Type="http://schemas.openxmlformats.org/officeDocument/2006/relationships/hyperlink" Target="https://www.newmexico.org/industry/work-together/grants/destination-forward" TargetMode="External"/><Relationship Id="rId325" Type="http://schemas.openxmlformats.org/officeDocument/2006/relationships/hyperlink" Target="https://www.newmexico.org/industry/work-together/grants/tourism-event-growth-sustainability-program" TargetMode="External"/><Relationship Id="rId326" Type="http://schemas.openxmlformats.org/officeDocument/2006/relationships/hyperlink" Target="https://www.pnm.com/nl/apply-for-grant" TargetMode="External"/><Relationship Id="rId327" Type="http://schemas.openxmlformats.org/officeDocument/2006/relationships/hyperlink" Target="https://adkcommunityfoundation.org/granting/apply-grant/apply-generous-acts" TargetMode="External"/><Relationship Id="rId328" Type="http://schemas.openxmlformats.org/officeDocument/2006/relationships/hyperlink" Target="https://www.cfgb.org/wp-content/uploads/2018/08/2026-Ralph-C.-Wilson-Jr.-Legacy-Funds_FAQ.pdf" TargetMode="External"/><Relationship Id="rId329" Type="http://schemas.openxmlformats.org/officeDocument/2006/relationships/hyperlink" Target="https://esd.ny.gov/market-new-york-tourism-grant-program" TargetMode="External"/><Relationship Id="rId330" Type="http://schemas.openxmlformats.org/officeDocument/2006/relationships/hyperlink" Target="https://eriecanalway.org/resources/grants" TargetMode="External"/><Relationship Id="rId331" Type="http://schemas.openxmlformats.org/officeDocument/2006/relationships/hyperlink" Target="https://hudsongreenway.ny.gov/community-compact-grants" TargetMode="External"/><Relationship Id="rId332" Type="http://schemas.openxmlformats.org/officeDocument/2006/relationships/hyperlink" Target="https://parks.ny.gov/grants" TargetMode="External"/><Relationship Id="rId333" Type="http://schemas.openxmlformats.org/officeDocument/2006/relationships/hyperlink" Target="https://dec.ny.gov/nature/open-space/grant-partnerships-land-trust-alliance" TargetMode="External"/><Relationship Id="rId334" Type="http://schemas.openxmlformats.org/officeDocument/2006/relationships/hyperlink" Target="https://hcr.ny.gov/new-york-main-street" TargetMode="External"/><Relationship Id="rId335" Type="http://schemas.openxmlformats.org/officeDocument/2006/relationships/hyperlink" Target="https://parks.ny.gov/grants/parks/default.aspx" TargetMode="External"/><Relationship Id="rId336" Type="http://schemas.openxmlformats.org/officeDocument/2006/relationships/hyperlink" Target="https://www.nyserda.ny.gov/All-Programs/clean-energy-communities" TargetMode="External"/><Relationship Id="rId337" Type="http://schemas.openxmlformats.org/officeDocument/2006/relationships/hyperlink" Target="https://www.canals.ny.gov/Doing-Business/Grants/Canalway-Grant-Program" TargetMode="External"/><Relationship Id="rId338" Type="http://schemas.openxmlformats.org/officeDocument/2006/relationships/hyperlink" Target="https://agriculture.ny.gov/soil-and-water/source-water-buffer-program" TargetMode="External"/><Relationship Id="rId339" Type="http://schemas.openxmlformats.org/officeDocument/2006/relationships/hyperlink" Target="https://dec.ny.gov/get-involved/grant-applications" TargetMode="External"/><Relationship Id="rId340" Type="http://schemas.openxmlformats.org/officeDocument/2006/relationships/hyperlink" Target="https://hcr.ny.gov/funding-opportunities" TargetMode="External"/><Relationship Id="rId341" Type="http://schemas.openxmlformats.org/officeDocument/2006/relationships/hyperlink" Target="https://conservationalliance.com/grants" TargetMode="External"/><Relationship Id="rId342" Type="http://schemas.openxmlformats.org/officeDocument/2006/relationships/hyperlink" Target="https://cherokeepreservation.org/" TargetMode="External"/><Relationship Id="rId343" Type="http://schemas.openxmlformats.org/officeDocument/2006/relationships/hyperlink" Target="https://cfwnc.org/grants/pigeon-river-fund" TargetMode="External"/><Relationship Id="rId344" Type="http://schemas.openxmlformats.org/officeDocument/2006/relationships/hyperlink" Target="https://goldenleaf.org/funding-opportunities/open-grants" TargetMode="External"/><Relationship Id="rId345" Type="http://schemas.openxmlformats.org/officeDocument/2006/relationships/hyperlink" Target="https://goldenleaf.org/funding-opportunities/site-program" TargetMode="External"/><Relationship Id="rId346" Type="http://schemas.openxmlformats.org/officeDocument/2006/relationships/hyperlink" Target="https://www.mountainbizworks.org/get-funding" TargetMode="External"/><Relationship Id="rId347" Type="http://schemas.openxmlformats.org/officeDocument/2006/relationships/hyperlink" Target="https://www.deq.nc.gov/about/divisions/water-resources/water-resources-grants/water-resources-development-grant-program" TargetMode="External"/><Relationship Id="rId348" Type="http://schemas.openxmlformats.org/officeDocument/2006/relationships/hyperlink" Target="https://www.commerce.nc.gov/about-us/divisions-programs/rural-economic-development-division/rural-engagement-investment-program" TargetMode="External"/><Relationship Id="rId349" Type="http://schemas.openxmlformats.org/officeDocument/2006/relationships/hyperlink" Target="https://www.commerce.nc.gov/news/press-releases/2026/04/06/renew-nc-launches-commercial-district-revitalization-program-western-north-carolina" TargetMode="External"/><Relationship Id="rId350" Type="http://schemas.openxmlformats.org/officeDocument/2006/relationships/hyperlink" Target="https://www.commerce.nc.gov/about-us/divisions-programs/rural-economic-development-division/appalachian-regional-commission" TargetMode="External"/><Relationship Id="rId351" Type="http://schemas.openxmlformats.org/officeDocument/2006/relationships/hyperlink" Target="https://www.ncparks.gov/about-us/grants/parks-and-recreation-trust-fund/partf-applicants" TargetMode="External"/><Relationship Id="rId352" Type="http://schemas.openxmlformats.org/officeDocument/2006/relationships/hyperlink" Target="https://nclwf.nc.gov/apply" TargetMode="External"/><Relationship Id="rId353" Type="http://schemas.openxmlformats.org/officeDocument/2006/relationships/hyperlink" Target="https://www.ncruralcenter.org/ssbci/loan-participation-program" TargetMode="External"/><Relationship Id="rId354" Type="http://schemas.openxmlformats.org/officeDocument/2006/relationships/hyperlink" Target="https://trails.nc.gov/trail-grants/apply-grant" TargetMode="External"/><Relationship Id="rId355" Type="http://schemas.openxmlformats.org/officeDocument/2006/relationships/hyperlink" Target="https://wemc.com/WE-CARE" TargetMode="External"/><Relationship Id="rId356" Type="http://schemas.openxmlformats.org/officeDocument/2006/relationships/hyperlink" Target="https://bnd.nd.gov/loans/business/flex-pace-program" TargetMode="External"/><Relationship Id="rId357" Type="http://schemas.openxmlformats.org/officeDocument/2006/relationships/hyperlink" Target="https://www.mdu.com/about-us/community-support" TargetMode="External"/><Relationship Id="rId358" Type="http://schemas.openxmlformats.org/officeDocument/2006/relationships/hyperlink" Target="https://www.ndcf.net/receive/swgn" TargetMode="External"/><Relationship Id="rId359" Type="http://schemas.openxmlformats.org/officeDocument/2006/relationships/hyperlink" Target="https://www.commerce.nd.gov/community-services/low-income-programs/community-development-block-grant-cdbg" TargetMode="External"/><Relationship Id="rId360" Type="http://schemas.openxmlformats.org/officeDocument/2006/relationships/hyperlink" Target="https://www.commerce.nd.gov/economic-development-finance/development-fund" TargetMode="External"/><Relationship Id="rId361" Type="http://schemas.openxmlformats.org/officeDocument/2006/relationships/hyperlink" Target="https://www.dot.nd.gov/construction-and-planning/transportation-plans-programs/transportation-alternatives-ta" TargetMode="External"/><Relationship Id="rId362" Type="http://schemas.openxmlformats.org/officeDocument/2006/relationships/hyperlink" Target="https://www.ndic.nd.gov/outdoor-heritage-fund" TargetMode="External"/><Relationship Id="rId363" Type="http://schemas.openxmlformats.org/officeDocument/2006/relationships/hyperlink" Target="https://www.parkrec.nd.gov/business/grants/land-and-water-conservation-fund" TargetMode="External"/><Relationship Id="rId364" Type="http://schemas.openxmlformats.org/officeDocument/2006/relationships/hyperlink" Target="https://www.parkrec.nd.gov/business/grants/recreational-trails-program" TargetMode="External"/><Relationship Id="rId365" Type="http://schemas.openxmlformats.org/officeDocument/2006/relationships/hyperlink" Target="https://www.otpco.com/ways-to-save/programs/electric-heating-rebates" TargetMode="External"/><Relationship Id="rId366" Type="http://schemas.openxmlformats.org/officeDocument/2006/relationships/hyperlink" Target="https://www.nmhcouncil.org/cultural-craft-artist-recovery-microgrant-program" TargetMode="External"/><Relationship Id="rId367" Type="http://schemas.openxmlformats.org/officeDocument/2006/relationships/hyperlink" Target="https://www.nmhcouncil.org/" TargetMode="External"/><Relationship Id="rId368" Type="http://schemas.openxmlformats.org/officeDocument/2006/relationships/hyperlink" Target="https://appalachianohio.org/2026/04/seven-fao-affiliate-foundations-accepting-2026-grant-applications" TargetMode="External"/><Relationship Id="rId369" Type="http://schemas.openxmlformats.org/officeDocument/2006/relationships/hyperlink" Target="https://appalachianohio.org/grants" TargetMode="External"/><Relationship Id="rId370" Type="http://schemas.openxmlformats.org/officeDocument/2006/relationships/hyperlink" Target="https://www.jobsohio.com/incentives-programs/support-for-communities/vibrant-communities" TargetMode="External"/><Relationship Id="rId371" Type="http://schemas.openxmlformats.org/officeDocument/2006/relationships/hyperlink" Target="https://development.ohio.gov/community/redevelopment/brownfield-remediation-program" TargetMode="External"/><Relationship Id="rId372" Type="http://schemas.openxmlformats.org/officeDocument/2006/relationships/hyperlink" Target="https://development.ohio.gov/community/community-grants/community-development-programs" TargetMode="External"/><Relationship Id="rId373" Type="http://schemas.openxmlformats.org/officeDocument/2006/relationships/hyperlink" Target="https://development.ohio.gov/community/community-grants" TargetMode="External"/><Relationship Id="rId374" Type="http://schemas.openxmlformats.org/officeDocument/2006/relationships/hyperlink" Target="https://development.ohio.gov/community/governors-office-of-appalachia" TargetMode="External"/><Relationship Id="rId375" Type="http://schemas.openxmlformats.org/officeDocument/2006/relationships/hyperlink" Target="https://ohiodnr.gov/buy-and-apply/apply-for-grants/grants" TargetMode="External"/><Relationship Id="rId376" Type="http://schemas.openxmlformats.org/officeDocument/2006/relationships/hyperlink" Target="https://ohiodnr.gov/buy-and-apply/apply-for-grants/grants/natureworks" TargetMode="External"/><Relationship Id="rId377" Type="http://schemas.openxmlformats.org/officeDocument/2006/relationships/hyperlink" Target="https://epa.ohio.gov/divisions-and-offices/environmental-financial-assistance/financial-assistance" TargetMode="External"/><Relationship Id="rId378" Type="http://schemas.openxmlformats.org/officeDocument/2006/relationships/hyperlink" Target="https://pwc.ohio.gov/programs/clean-ohio-conservation" TargetMode="External"/><Relationship Id="rId379" Type="http://schemas.openxmlformats.org/officeDocument/2006/relationships/hyperlink" Target="https://publicworks.ohio.gov/programs/clean-ohio" TargetMode="External"/><Relationship Id="rId380" Type="http://schemas.openxmlformats.org/officeDocument/2006/relationships/hyperlink" Target="https://www.owda.org/LED-program" TargetMode="External"/><Relationship Id="rId381" Type="http://schemas.openxmlformats.org/officeDocument/2006/relationships/hyperlink" Target="https://www.ohioanderiecanalway.com/learn/strategic-initiatives" TargetMode="External"/><Relationship Id="rId382" Type="http://schemas.openxmlformats.org/officeDocument/2006/relationships/hyperlink" Target="https://www.columbusfoundation.org/nonprofit-center/grant-opportunities/columbus-foundation-grants/operating-and-program-support/community-garden-grants" TargetMode="External"/><Relationship Id="rId383" Type="http://schemas.openxmlformats.org/officeDocument/2006/relationships/hyperlink" Target="https://www.arts.ok.gov/Grants.html" TargetMode="External"/><Relationship Id="rId384" Type="http://schemas.openxmlformats.org/officeDocument/2006/relationships/hyperlink" Target="https://www.okcommerce.gov/community-development/local-governments-edos/community-development-block-grant-programs" TargetMode="External"/><Relationship Id="rId385" Type="http://schemas.openxmlformats.org/officeDocument/2006/relationships/hyperlink" Target="https://oklahoma.gov/oem/programs-and-services/mitigation/bric.html" TargetMode="External"/><Relationship Id="rId386" Type="http://schemas.openxmlformats.org/officeDocument/2006/relationships/hyperlink" Target="https://oklahoma.gov/deq/divisions/ecls/clean-vessel-act-grant.html" TargetMode="External"/><Relationship Id="rId387" Type="http://schemas.openxmlformats.org/officeDocument/2006/relationships/hyperlink" Target="https://oklahoma.gov/odot/programs-and-projects/programs/local-government.html" TargetMode="External"/><Relationship Id="rId388" Type="http://schemas.openxmlformats.org/officeDocument/2006/relationships/hyperlink" Target="https://oklahoma.gov/tset/builtenvironment" TargetMode="External"/><Relationship Id="rId389" Type="http://schemas.openxmlformats.org/officeDocument/2006/relationships/hyperlink" Target="https://otrd.travelok.com/land-and-water-conservation-fund" TargetMode="External"/><Relationship Id="rId390" Type="http://schemas.openxmlformats.org/officeDocument/2006/relationships/hyperlink" Target="https://otrd.travelok.com/recreational-trails-program" TargetMode="External"/><Relationship Id="rId391" Type="http://schemas.openxmlformats.org/officeDocument/2006/relationships/hyperlink" Target="https://oklahoma.gov/owrb/financing/rural-economic-action-plan-grants.html" TargetMode="External"/><Relationship Id="rId392" Type="http://schemas.openxmlformats.org/officeDocument/2006/relationships/hyperlink" Target="https://www.acogok.org/reap" TargetMode="External"/><Relationship Id="rId393" Type="http://schemas.openxmlformats.org/officeDocument/2006/relationships/hyperlink" Target="https://www.oregon.gov/biz/programs/cdbg/pages/default.aspx" TargetMode="External"/><Relationship Id="rId394" Type="http://schemas.openxmlformats.org/officeDocument/2006/relationships/hyperlink" Target="https://blog.energytrust.org/2026-incentives-easier-ways-to-save-energy-and-money" TargetMode="External"/><Relationship Id="rId395" Type="http://schemas.openxmlformats.org/officeDocument/2006/relationships/hyperlink" Target="https://oregoncf.org/grants-and-scholarships/grants/thriving-entrepreneurs-grant-program" TargetMode="External"/><Relationship Id="rId396" Type="http://schemas.openxmlformats.org/officeDocument/2006/relationships/hyperlink" Target="https://www.dfw.state.or.us/conservationstrategy/OCRF/grants.html" TargetMode="External"/><Relationship Id="rId397" Type="http://schemas.openxmlformats.org/officeDocument/2006/relationships/hyperlink" Target="https://oregoncf.org/grants-and-scholarships/grants/oregon-parks-foundation-fund" TargetMode="External"/><Relationship Id="rId398" Type="http://schemas.openxmlformats.org/officeDocument/2006/relationships/hyperlink" Target="https://www.oregon.gov/oprd/GRA/pages/GRA-overview.aspx" TargetMode="External"/><Relationship Id="rId399" Type="http://schemas.openxmlformats.org/officeDocument/2006/relationships/hyperlink" Target="https://www.oregon.gov/oprd/gra/pages/gra-lwcf.aspx" TargetMode="External"/><Relationship Id="rId400" Type="http://schemas.openxmlformats.org/officeDocument/2006/relationships/hyperlink" Target="https://www.oregon.gov/oprd/GRA/Pages/GRA-rtp.aspx" TargetMode="External"/><Relationship Id="rId401" Type="http://schemas.openxmlformats.org/officeDocument/2006/relationships/hyperlink" Target="https://www.oregon.gov/OWEB/grants/Acquisitions/Pages/land-acquisitions.aspx" TargetMode="External"/><Relationship Id="rId402" Type="http://schemas.openxmlformats.org/officeDocument/2006/relationships/hyperlink" Target="https://industry.traveloregon.com/grants/competitive-grants-program/2026-competitive-grants-program" TargetMode="External"/><Relationship Id="rId403" Type="http://schemas.openxmlformats.org/officeDocument/2006/relationships/hyperlink" Target="https://industry.traveloregon.com/grants" TargetMode="External"/><Relationship Id="rId404" Type="http://schemas.openxmlformats.org/officeDocument/2006/relationships/hyperlink" Target="https://dced.pa.gov/programs/greenways-trails-and-recreation-program-gtrp" TargetMode="External"/><Relationship Id="rId405" Type="http://schemas.openxmlformats.org/officeDocument/2006/relationships/hyperlink" Target="https://dced.pa.gov/programs/local-share-account-lsa-statewide" TargetMode="External"/><Relationship Id="rId406" Type="http://schemas.openxmlformats.org/officeDocument/2006/relationships/hyperlink" Target="https://www.pa.gov/grants/search/grant-details/dced/48" TargetMode="External"/><Relationship Id="rId407" Type="http://schemas.openxmlformats.org/officeDocument/2006/relationships/hyperlink" Target="https://dced.pa.gov/housing-and-development/community-services/neighborhood-assistance-program-business-contributor" TargetMode="External"/><Relationship Id="rId408" Type="http://schemas.openxmlformats.org/officeDocument/2006/relationships/hyperlink" Target="https://www.pawildscenter.org/mini-grants" TargetMode="External"/><Relationship Id="rId409" Type="http://schemas.openxmlformats.org/officeDocument/2006/relationships/hyperlink" Target="https://www.natlands.org/resources/for-municipal-partners/peco-green-region" TargetMode="External"/><Relationship Id="rId410" Type="http://schemas.openxmlformats.org/officeDocument/2006/relationships/hyperlink" Target="https://dced.pa.gov/programs/community-development-block-grant-cdbg" TargetMode="External"/><Relationship Id="rId411" Type="http://schemas.openxmlformats.org/officeDocument/2006/relationships/hyperlink" Target="https://dced.pa.gov/programs/main-street-matters" TargetMode="External"/><Relationship Id="rId412" Type="http://schemas.openxmlformats.org/officeDocument/2006/relationships/hyperlink" Target="https://dced.pa.gov/programs/marketing-to-attract-tourists" TargetMode="External"/><Relationship Id="rId413" Type="http://schemas.openxmlformats.org/officeDocument/2006/relationships/hyperlink" Target="https://www.pa.gov/agencies/dcnr/programs-and-services/grants/community-conservation-partnerships-program-grants" TargetMode="External"/><Relationship Id="rId414" Type="http://schemas.openxmlformats.org/officeDocument/2006/relationships/hyperlink" Target="https://www.pa.gov/services/dep/water/bwrnsm/apply-for-a-department-of-environmental-protection-growing-greener-plus-grant" TargetMode="External"/><Relationship Id="rId415" Type="http://schemas.openxmlformats.org/officeDocument/2006/relationships/hyperlink" Target="https://www.pa.gov/agencies/health/programs/healthy-living/walkworks/grant-opportunities.html" TargetMode="External"/><Relationship Id="rId416" Type="http://schemas.openxmlformats.org/officeDocument/2006/relationships/hyperlink" Target="https://www.pa.gov/agencies/penndot/programs-and-doing-business/multimodal-transportation.html" TargetMode="External"/><Relationship Id="rId417" Type="http://schemas.openxmlformats.org/officeDocument/2006/relationships/hyperlink" Target="https://www.pa.gov/en/services/fishandboat/boating-facility-grant.html" TargetMode="External"/><Relationship Id="rId418" Type="http://schemas.openxmlformats.org/officeDocument/2006/relationships/hyperlink" Target="https://www.pa.gov/services/phmc/apply-for-keystone-historic-preservation-construction-grants" TargetMode="External"/><Relationship Id="rId419" Type="http://schemas.openxmlformats.org/officeDocument/2006/relationships/hyperlink" Target="https://www.fundacionangelramos.org/inversion360" TargetMode="External"/><Relationship Id="rId420" Type="http://schemas.openxmlformats.org/officeDocument/2006/relationships/hyperlink" Target="https://recuperacion.pr.gov/welcome/en/index.html" TargetMode="External"/><Relationship Id="rId421" Type="http://schemas.openxmlformats.org/officeDocument/2006/relationships/hyperlink" Target="https://dem.ri.gov/agriculture/grants/lasa" TargetMode="External"/><Relationship Id="rId422" Type="http://schemas.openxmlformats.org/officeDocument/2006/relationships/hyperlink" Target="https://dem.ri.gov/natural-resources-bureau/planning-development/grant-opportunities" TargetMode="External"/><Relationship Id="rId423" Type="http://schemas.openxmlformats.org/officeDocument/2006/relationships/hyperlink" Target="https://www.riib.org/solutions/programs/brownfields-revolving-loan-fund" TargetMode="External"/><Relationship Id="rId424" Type="http://schemas.openxmlformats.org/officeDocument/2006/relationships/hyperlink" Target="https://www.riib.org/solutions/programs/commercial-property-assessed-clean-energy" TargetMode="External"/><Relationship Id="rId425" Type="http://schemas.openxmlformats.org/officeDocument/2006/relationships/hyperlink" Target="https://www.riib.org/solutions/programs/municipal-resilience-program" TargetMode="External"/><Relationship Id="rId426" Type="http://schemas.openxmlformats.org/officeDocument/2006/relationships/hyperlink" Target="https://arts.ri.gov/grants" TargetMode="External"/><Relationship Id="rId427" Type="http://schemas.openxmlformats.org/officeDocument/2006/relationships/hyperlink" Target="https://arts.ri.gov/press-releases/ri-state-council-arts-announces-recipients-voter-approved-bond-measure" TargetMode="External"/><Relationship Id="rId428" Type="http://schemas.openxmlformats.org/officeDocument/2006/relationships/hyperlink" Target="https://www.1772foundation.org/rhode-island" TargetMode="External"/><Relationship Id="rId429" Type="http://schemas.openxmlformats.org/officeDocument/2006/relationships/hyperlink" Target="https://champlinfoundation.org/apply" TargetMode="External"/><Relationship Id="rId430" Type="http://schemas.openxmlformats.org/officeDocument/2006/relationships/hyperlink" Target="https://smartgrowthamerica.org/program/community-connectors" TargetMode="External"/><Relationship Id="rId431" Type="http://schemas.openxmlformats.org/officeDocument/2006/relationships/hyperlink" Target="https://www.toshiba.com/taf" TargetMode="External"/><Relationship Id="rId432" Type="http://schemas.openxmlformats.org/officeDocument/2006/relationships/hyperlink" Target="https://www.nfwf.org/programs/five-star-and-urban-waters-restoration-grant-program" TargetMode="External"/><Relationship Id="rId433" Type="http://schemas.openxmlformats.org/officeDocument/2006/relationships/hyperlink" Target="https://www.beaufortcountysc.gov/grants/index.html" TargetMode="External"/><Relationship Id="rId434" Type="http://schemas.openxmlformats.org/officeDocument/2006/relationships/hyperlink" Target="https://www.cfcsra.org/nonprofits/grant-opportunities/community-grants/2027-community-grants" TargetMode="External"/><Relationship Id="rId435" Type="http://schemas.openxmlformats.org/officeDocument/2006/relationships/hyperlink" Target="https://www.southcarolinaarts.com/grant/aios" TargetMode="External"/><Relationship Id="rId436" Type="http://schemas.openxmlformats.org/officeDocument/2006/relationships/hyperlink" Target="https://www.southcarolinaarts.com/grants" TargetMode="External"/><Relationship Id="rId437" Type="http://schemas.openxmlformats.org/officeDocument/2006/relationships/hyperlink" Target="https://www.sccbank.sc.gov/land-trusts" TargetMode="External"/><Relationship Id="rId438" Type="http://schemas.openxmlformats.org/officeDocument/2006/relationships/hyperlink" Target="https://www.sccbank.sc.gov/" TargetMode="External"/><Relationship Id="rId439" Type="http://schemas.openxmlformats.org/officeDocument/2006/relationships/hyperlink" Target="https://scdah.sc.gov/node/316" TargetMode="External"/><Relationship Id="rId440" Type="http://schemas.openxmlformats.org/officeDocument/2006/relationships/hyperlink" Target="https://scdah.sc.gov/historic-preservation/programs/grants/state-grants" TargetMode="External"/><Relationship Id="rId441" Type="http://schemas.openxmlformats.org/officeDocument/2006/relationships/hyperlink" Target="https://www.sccommerce.com/news/more-12m-awarded-improve-communities-across-sc" TargetMode="External"/><Relationship Id="rId442" Type="http://schemas.openxmlformats.org/officeDocument/2006/relationships/hyperlink" Target="https://des.sc.gov/news/scdes-now-accepting-applications-projects-aimed-reducing-diesel-emissions" TargetMode="External"/><Relationship Id="rId443" Type="http://schemas.openxmlformats.org/officeDocument/2006/relationships/hyperlink" Target="https://www.scprt.com/recreation/recreation-grant-programs" TargetMode="External"/><Relationship Id="rId444" Type="http://schemas.openxmlformats.org/officeDocument/2006/relationships/hyperlink" Target="https://www.scdot.org/projects/community-transportation-alternatives.html" TargetMode="External"/><Relationship Id="rId445" Type="http://schemas.openxmlformats.org/officeDocument/2006/relationships/hyperlink" Target="https://ria.sc.gov/grants/how-to-apply" TargetMode="External"/><Relationship Id="rId446" Type="http://schemas.openxmlformats.org/officeDocument/2006/relationships/hyperlink" Target="https://heartlandenergy.com/for-your-community/economic-development-grants" TargetMode="External"/><Relationship Id="rId447" Type="http://schemas.openxmlformats.org/officeDocument/2006/relationships/hyperlink" Target="https://artscouncil.sd.gov/grants" TargetMode="External"/><Relationship Id="rId448" Type="http://schemas.openxmlformats.org/officeDocument/2006/relationships/hyperlink" Target="https://www.sdcommunityfoundation.org/grants/beyond-idea-grants" TargetMode="External"/><Relationship Id="rId449" Type="http://schemas.openxmlformats.org/officeDocument/2006/relationships/hyperlink" Target="https://www.sdcommunityfoundation.org/grants/bush-prize-south-dakota" TargetMode="External"/><Relationship Id="rId450" Type="http://schemas.openxmlformats.org/officeDocument/2006/relationships/hyperlink" Target="https://danr.sd.gov/Conservation/SpecialtyCropBlockGrant/default.aspx" TargetMode="External"/><Relationship Id="rId451" Type="http://schemas.openxmlformats.org/officeDocument/2006/relationships/hyperlink" Target="https://dot.sd.gov/doing-business/local-governments/transportation-economic-development-grants" TargetMode="External"/><Relationship Id="rId452" Type="http://schemas.openxmlformats.org/officeDocument/2006/relationships/hyperlink" Target="https://gfp.sd.gov/partnerships" TargetMode="External"/><Relationship Id="rId453" Type="http://schemas.openxmlformats.org/officeDocument/2006/relationships/hyperlink" Target="https://sdgoed.com/public-records/local-infrastructure-improvement-program" TargetMode="External"/><Relationship Id="rId454" Type="http://schemas.openxmlformats.org/officeDocument/2006/relationships/hyperlink" Target="https://sdgoed.com/public-records/revolving-economic-development-initiative" TargetMode="External"/><Relationship Id="rId455" Type="http://schemas.openxmlformats.org/officeDocument/2006/relationships/hyperlink" Target="https://www.cfwtn.org/news/foundation-opens-applications-for-annual-grant-program" TargetMode="External"/><Relationship Id="rId456" Type="http://schemas.openxmlformats.org/officeDocument/2006/relationships/hyperlink" Target="https://agriculturecloud.tn.gov/AEF" TargetMode="External"/><Relationship Id="rId457" Type="http://schemas.openxmlformats.org/officeDocument/2006/relationships/hyperlink" Target="https://industry.tnvacation.com/sites/industry/files/component/pod/TEG_Round8_Overview_0.pdf" TargetMode="External"/><Relationship Id="rId458" Type="http://schemas.openxmlformats.org/officeDocument/2006/relationships/hyperlink" Target="https://industry.tnvacation.com/industryresourcestourism-grants-and-scholarships/marketing-grant" TargetMode="External"/><Relationship Id="rId459" Type="http://schemas.openxmlformats.org/officeDocument/2006/relationships/hyperlink" Target="https://www.gvec.org/power-grants-feb26" TargetMode="External"/><Relationship Id="rId460" Type="http://schemas.openxmlformats.org/officeDocument/2006/relationships/hyperlink" Target="https://www.lcra.org/news/news-releases/lcra-now-offers-grants-of-up-to-100000-twice-a-year" TargetMode="External"/><Relationship Id="rId461" Type="http://schemas.openxmlformats.org/officeDocument/2006/relationships/hyperlink" Target="https://gov.texas.gov/business/page/event-trust-funds-program" TargetMode="External"/><Relationship Id="rId462" Type="http://schemas.openxmlformats.org/officeDocument/2006/relationships/hyperlink" Target="https://gov.texas.gov/travel-texas/page/co-op-opportunities" TargetMode="External"/><Relationship Id="rId463" Type="http://schemas.openxmlformats.org/officeDocument/2006/relationships/hyperlink" Target="https://mypec.com/community-grants" TargetMode="External"/><Relationship Id="rId464" Type="http://schemas.openxmlformats.org/officeDocument/2006/relationships/hyperlink" Target="https://texasagriculture.gov/Grants-Services/Rural-Economic-Development/-TxCDBG-Rural-Community-Development-Block-Grant/Fund-Categories-and-Applications" TargetMode="External"/><Relationship Id="rId465" Type="http://schemas.openxmlformats.org/officeDocument/2006/relationships/hyperlink" Target="https://texasagriculture.gov/Grants-Services/Rural-Economic-Development/-TxCDBG-Rural-Community-Development-Block-Grant/Fund-Categories-and-Applications/Downtown-Revitalization" TargetMode="External"/><Relationship Id="rId466" Type="http://schemas.openxmlformats.org/officeDocument/2006/relationships/hyperlink" Target="https://thc.texas.gov/preserve/grants-tax-credits-and-funding/texas-preservation-trust-fund" TargetMode="External"/><Relationship Id="rId467" Type="http://schemas.openxmlformats.org/officeDocument/2006/relationships/hyperlink" Target="https://tpwd.texas.gov/business/grants/recreation-grants" TargetMode="External"/><Relationship Id="rId468" Type="http://schemas.openxmlformats.org/officeDocument/2006/relationships/hyperlink" Target="https://tpwd.texas.gov/business/grants/recreation-grants/about-local-parks-grants" TargetMode="External"/><Relationship Id="rId469" Type="http://schemas.openxmlformats.org/officeDocument/2006/relationships/hyperlink" Target="https://tpwd.texas.gov/business/grants/recreation-grants/recreational-trails-grants" TargetMode="External"/><Relationship Id="rId470" Type="http://schemas.openxmlformats.org/officeDocument/2006/relationships/hyperlink" Target="https://cfvi.net/Grant-Opportunities" TargetMode="External"/><Relationship Id="rId471" Type="http://schemas.openxmlformats.org/officeDocument/2006/relationships/hyperlink" Target="https://cfvi.net/HCVI" TargetMode="External"/><Relationship Id="rId472" Type="http://schemas.openxmlformats.org/officeDocument/2006/relationships/hyperlink" Target="https://cfvi.net/Urban-and-Community-Forestry-Program" TargetMode="External"/><Relationship Id="rId473" Type="http://schemas.openxmlformats.org/officeDocument/2006/relationships/hyperlink" Target="https://usvieda.org/financing" TargetMode="External"/><Relationship Id="rId474" Type="http://schemas.openxmlformats.org/officeDocument/2006/relationships/hyperlink" Target="https://energy.vi.gov/vieo-opens-application-window-for-10-million-community-electrical-innovation-program-to-strengthen-energy-resilience-in-the-usvi" TargetMode="External"/><Relationship Id="rId475" Type="http://schemas.openxmlformats.org/officeDocument/2006/relationships/hyperlink" Target="https://energy.vi.gov/vibes" TargetMode="External"/><Relationship Id="rId476" Type="http://schemas.openxmlformats.org/officeDocument/2006/relationships/hyperlink" Target="https://www.hud.gov/program_offices/comm_planning/coc" TargetMode="External"/><Relationship Id="rId477" Type="http://schemas.openxmlformats.org/officeDocument/2006/relationships/hyperlink" Target="https://www.imls.gov/grants/available/native-american-library-services-enhancement-grants" TargetMode="External"/><Relationship Id="rId478" Type="http://schemas.openxmlformats.org/officeDocument/2006/relationships/hyperlink" Target="https://www.arts.gov/grants/challenge-america" TargetMode="External"/><Relationship Id="rId479" Type="http://schemas.openxmlformats.org/officeDocument/2006/relationships/hyperlink" Target="https://www.arts.gov/grants/our-town" TargetMode="External"/><Relationship Id="rId480" Type="http://schemas.openxmlformats.org/officeDocument/2006/relationships/hyperlink" Target="https://www.epa.gov/cwsrf" TargetMode="External"/><Relationship Id="rId481" Type="http://schemas.openxmlformats.org/officeDocument/2006/relationships/hyperlink" Target="https://www.rockymountainpower.net/community/blue-sky-projects/funding-applications.html" TargetMode="External"/><Relationship Id="rId482" Type="http://schemas.openxmlformats.org/officeDocument/2006/relationships/hyperlink" Target="https://ag.utah.gov/conservation/leray-mcallister-working-farm-and-ranch-fund" TargetMode="External"/><Relationship Id="rId483" Type="http://schemas.openxmlformats.org/officeDocument/2006/relationships/hyperlink" Target="https://recreation.utah.gov/grants" TargetMode="External"/><Relationship Id="rId484" Type="http://schemas.openxmlformats.org/officeDocument/2006/relationships/hyperlink" Target="https://recreation.utah.gov/grants/land-water-conservation-fund" TargetMode="External"/><Relationship Id="rId485" Type="http://schemas.openxmlformats.org/officeDocument/2006/relationships/hyperlink" Target="https://recreation.utah.gov/grants/year-round-ohv-land-acquisition-grant" TargetMode="External"/><Relationship Id="rId486" Type="http://schemas.openxmlformats.org/officeDocument/2006/relationships/hyperlink" Target="https://recreation.utah.gov/grants/planning-assistance" TargetMode="External"/><Relationship Id="rId487" Type="http://schemas.openxmlformats.org/officeDocument/2006/relationships/hyperlink" Target="https://recreation.utah.gov/grants/recreational-trails-program" TargetMode="External"/><Relationship Id="rId488" Type="http://schemas.openxmlformats.org/officeDocument/2006/relationships/hyperlink" Target="https://recreation.utah.gov/grants/utah-outdoor-recreation-grant" TargetMode="External"/><Relationship Id="rId489" Type="http://schemas.openxmlformats.org/officeDocument/2006/relationships/hyperlink" Target="https://business.utah.gov/rural/rcog" TargetMode="External"/><Relationship Id="rId490" Type="http://schemas.openxmlformats.org/officeDocument/2006/relationships/hyperlink" Target="https://business.utah.gov/rural/rural-county-grant" TargetMode="External"/><Relationship Id="rId491" Type="http://schemas.openxmlformats.org/officeDocument/2006/relationships/hyperlink" Target="https://vtconservation.com/tiny-grants" TargetMode="External"/><Relationship Id="rId492" Type="http://schemas.openxmlformats.org/officeDocument/2006/relationships/hyperlink" Target="https://www.efficiencyvermont.com/Media/Default/docs/trade-partners/technical-resources/EVT%20Business%20Offerings%202026%20Final.pdf" TargetMode="External"/><Relationship Id="rId493" Type="http://schemas.openxmlformats.org/officeDocument/2006/relationships/hyperlink" Target="https://accd.vermont.gov/community-development/funding-incentives" TargetMode="External"/><Relationship Id="rId494" Type="http://schemas.openxmlformats.org/officeDocument/2006/relationships/hyperlink" Target="https://dec.vermont.gov/water-investment/water-financing" TargetMode="External"/><Relationship Id="rId495" Type="http://schemas.openxmlformats.org/officeDocument/2006/relationships/hyperlink" Target="https://fpr.vermont.gov/recreation/recreation-grants" TargetMode="External"/><Relationship Id="rId496" Type="http://schemas.openxmlformats.org/officeDocument/2006/relationships/hyperlink" Target="https://accd.vermont.gov/community-development/funding-incentives/vcdp" TargetMode="External"/><Relationship Id="rId497" Type="http://schemas.openxmlformats.org/officeDocument/2006/relationships/hyperlink" Target="https://www.vtfishandwildlife.com/press-releases/watershed-grant-program-now-accepting-applications-1" TargetMode="External"/><Relationship Id="rId498" Type="http://schemas.openxmlformats.org/officeDocument/2006/relationships/hyperlink" Target="https://vhcb.org/conservation" TargetMode="External"/><Relationship Id="rId499" Type="http://schemas.openxmlformats.org/officeDocument/2006/relationships/hyperlink" Target="https://www.vtsbdc.org/" TargetMode="External"/><Relationship Id="rId500" Type="http://schemas.openxmlformats.org/officeDocument/2006/relationships/hyperlink" Target="https://vtcommunityforestry.org/municipal-assistance/financial-assistance" TargetMode="External"/><Relationship Id="rId501" Type="http://schemas.openxmlformats.org/officeDocument/2006/relationships/hyperlink" Target="https://windham-foundation.org/grants" TargetMode="External"/><Relationship Id="rId502" Type="http://schemas.openxmlformats.org/officeDocument/2006/relationships/hyperlink" Target="https://workinglands.vermont.gov/" TargetMode="External"/><Relationship Id="rId503" Type="http://schemas.openxmlformats.org/officeDocument/2006/relationships/hyperlink" Target="https://www.dhcd.virginia.gov/vaarc" TargetMode="External"/><Relationship Id="rId504" Type="http://schemas.openxmlformats.org/officeDocument/2006/relationships/hyperlink" Target="https://www.dhcd.virginia.gov/go-virginia-regional-materials" TargetMode="External"/><Relationship Id="rId505" Type="http://schemas.openxmlformats.org/officeDocument/2006/relationships/hyperlink" Target="https://www.vedp.org/brownfields" TargetMode="External"/><Relationship Id="rId506" Type="http://schemas.openxmlformats.org/officeDocument/2006/relationships/hyperlink" Target="https://www.dcr.virginia.gov/recreational-planning/lwcf" TargetMode="External"/><Relationship Id="rId507" Type="http://schemas.openxmlformats.org/officeDocument/2006/relationships/hyperlink" Target="https://www.dcr.virginia.gov/recreational_planning/trailfnd" TargetMode="External"/><Relationship Id="rId508" Type="http://schemas.openxmlformats.org/officeDocument/2006/relationships/hyperlink" Target="https://www.dhcd.virginia.gov/irf" TargetMode="External"/><Relationship Id="rId509" Type="http://schemas.openxmlformats.org/officeDocument/2006/relationships/hyperlink" Target="https://www.dhcd.virginia.gov/cdbg" TargetMode="External"/><Relationship Id="rId510" Type="http://schemas.openxmlformats.org/officeDocument/2006/relationships/hyperlink" Target="https://www.dhcd.virginia.gov/vez" TargetMode="External"/><Relationship Id="rId511" Type="http://schemas.openxmlformats.org/officeDocument/2006/relationships/hyperlink" Target="https://www.dcr.virginia.gov/recreational-planning/grants" TargetMode="External"/><Relationship Id="rId512" Type="http://schemas.openxmlformats.org/officeDocument/2006/relationships/hyperlink" Target="https://www.dhr.virginia.gov/grants" TargetMode="External"/><Relationship Id="rId513" Type="http://schemas.openxmlformats.org/officeDocument/2006/relationships/hyperlink" Target="https://dwr.virginia.gov/virginia-wildlife-grant-program" TargetMode="External"/><Relationship Id="rId514" Type="http://schemas.openxmlformats.org/officeDocument/2006/relationships/hyperlink" Target="https://www.vof.org/protect/grants/ptf" TargetMode="External"/><Relationship Id="rId515" Type="http://schemas.openxmlformats.org/officeDocument/2006/relationships/hyperlink" Target="https://www.revitalizeva.org/" TargetMode="External"/><Relationship Id="rId516" Type="http://schemas.openxmlformats.org/officeDocument/2006/relationships/hyperlink" Target="https://www.vatc.org/grants" TargetMode="External"/><Relationship Id="rId517" Type="http://schemas.openxmlformats.org/officeDocument/2006/relationships/hyperlink" Target="https://www.commerce.wa.gov/cerb/cerb-pd" TargetMode="External"/><Relationship Id="rId518" Type="http://schemas.openxmlformats.org/officeDocument/2006/relationships/hyperlink" Target="https://innovia.org/news/innovia-foundation-opens-2026-community-grants-round" TargetMode="External"/><Relationship Id="rId519" Type="http://schemas.openxmlformats.org/officeDocument/2006/relationships/hyperlink" Target="https://www.commerce.wa.gov/cdbg" TargetMode="External"/><Relationship Id="rId520" Type="http://schemas.openxmlformats.org/officeDocument/2006/relationships/hyperlink" Target="https://ecology.wa.gov/About-us/Payments-contracts-grants/Grants-loans/Find-a-grant-or-loan/Oversight-remedial-action-grants-loans" TargetMode="External"/><Relationship Id="rId521" Type="http://schemas.openxmlformats.org/officeDocument/2006/relationships/hyperlink" Target="https://rco.wa.gov/grant/aquatic-lands-enhancement-account" TargetMode="External"/><Relationship Id="rId522" Type="http://schemas.openxmlformats.org/officeDocument/2006/relationships/hyperlink" Target="https://rco.wa.gov/grant/nonhighway-and-off-road-vehicle-activities" TargetMode="External"/><Relationship Id="rId523" Type="http://schemas.openxmlformats.org/officeDocument/2006/relationships/hyperlink" Target="https://rco.wa.gov/grant/washington-wildlife-and-recreation-program-recreation" TargetMode="External"/><Relationship Id="rId524" Type="http://schemas.openxmlformats.org/officeDocument/2006/relationships/hyperlink" Target="https://takechargewv.com/programs/for-your-business/go-electric" TargetMode="External"/><Relationship Id="rId525" Type="http://schemas.openxmlformats.org/officeDocument/2006/relationships/hyperlink" Target="https://benedum.org/grants" TargetMode="External"/><Relationship Id="rId526" Type="http://schemas.openxmlformats.org/officeDocument/2006/relationships/hyperlink" Target="https://benedum.org/what-we-fund" TargetMode="External"/><Relationship Id="rId527" Type="http://schemas.openxmlformats.org/officeDocument/2006/relationships/hyperlink" Target="https://snowshoefoundation.org/" TargetMode="External"/><Relationship Id="rId528" Type="http://schemas.openxmlformats.org/officeDocument/2006/relationships/hyperlink" Target="https://wvcad.org/infrastructure/community-development-block-grant" TargetMode="External"/><Relationship Id="rId529" Type="http://schemas.openxmlformats.org/officeDocument/2006/relationships/hyperlink" Target="https://commerce.wv.gov/boards-commissions/land-and-water-conservation-fund" TargetMode="External"/><Relationship Id="rId530" Type="http://schemas.openxmlformats.org/officeDocument/2006/relationships/hyperlink" Target="https://commerce.wv.gov/boards-commissions/outdoor-heritage-conservation-fund" TargetMode="External"/><Relationship Id="rId531" Type="http://schemas.openxmlformats.org/officeDocument/2006/relationships/hyperlink" Target="https://wvtourism.com/information-and-press/tourism-partners/industry-resources/cooperative-advertising-program" TargetMode="External"/><Relationship Id="rId532" Type="http://schemas.openxmlformats.org/officeDocument/2006/relationships/hyperlink" Target="https://transportation.wv.gov/highways/Planning/grant_administration/recreationaltrails/Pages/default.aspx" TargetMode="External"/><Relationship Id="rId533" Type="http://schemas.openxmlformats.org/officeDocument/2006/relationships/hyperlink" Target="https://eda.wv.gov/programs/direct-loans" TargetMode="External"/><Relationship Id="rId534" Type="http://schemas.openxmlformats.org/officeDocument/2006/relationships/hyperlink" Target="https://wvculture.org/agencies/state-historic-preservation-office-shpo/tax-credits" TargetMode="External"/><Relationship Id="rId535" Type="http://schemas.openxmlformats.org/officeDocument/2006/relationships/hyperlink" Target="https://focusonenergy.com/business" TargetMode="External"/><Relationship Id="rId536" Type="http://schemas.openxmlformats.org/officeDocument/2006/relationships/hyperlink" Target="https://focusonenergy.com/business/rebates" TargetMode="External"/><Relationship Id="rId537" Type="http://schemas.openxmlformats.org/officeDocument/2006/relationships/hyperlink" Target="https://www.wisconservation.org/grants/quiet-trails-fund" TargetMode="External"/><Relationship Id="rId538" Type="http://schemas.openxmlformats.org/officeDocument/2006/relationships/hyperlink" Target="https://content.govdelivery.com/accounts/WIPSC/bulletins/413eb37" TargetMode="External"/><Relationship Id="rId539" Type="http://schemas.openxmlformats.org/officeDocument/2006/relationships/hyperlink" Target="https://dnr.wisconsin.gov/topic/Stewardship/ApplyLUG" TargetMode="External"/><Relationship Id="rId540" Type="http://schemas.openxmlformats.org/officeDocument/2006/relationships/hyperlink" Target="https://dnr.wisconsin.gov/aid/LWCF.html" TargetMode="External"/><Relationship Id="rId541" Type="http://schemas.openxmlformats.org/officeDocument/2006/relationships/hyperlink" Target="https://dnr.wisconsin.gov/aid/RTP.html" TargetMode="External"/><Relationship Id="rId542" Type="http://schemas.openxmlformats.org/officeDocument/2006/relationships/hyperlink" Target="https://doa.wi.gov/Pages/LocalGovtsGrants/CoastalGrants.aspx" TargetMode="External"/><Relationship Id="rId543" Type="http://schemas.openxmlformats.org/officeDocument/2006/relationships/hyperlink" Target="https://wisconsindot.gov/Pages/doing-bus/local-gov/astnce-pgms/aid/tap.aspx" TargetMode="External"/><Relationship Id="rId544" Type="http://schemas.openxmlformats.org/officeDocument/2006/relationships/hyperlink" Target="https://industry.travelwisconsin.com/industry-resources/grants/joint-effort-marketing-jem-grant-program" TargetMode="External"/><Relationship Id="rId545" Type="http://schemas.openxmlformats.org/officeDocument/2006/relationships/hyperlink" Target="https://wedc.org/programs/community-development-investment-grant" TargetMode="External"/><Relationship Id="rId546" Type="http://schemas.openxmlformats.org/officeDocument/2006/relationships/hyperlink" Target="https://wedc.org/programs/idle-sites-redevelopment-program" TargetMode="External"/><Relationship Id="rId547" Type="http://schemas.openxmlformats.org/officeDocument/2006/relationships/hyperlink" Target="https://wedc.org/programs/small-business-development-grant" TargetMode="External"/><Relationship Id="rId548" Type="http://schemas.openxmlformats.org/officeDocument/2006/relationships/hyperlink" Target="https://wedc.org/programs/vibrant-spaces-grant" TargetMode="External"/><Relationship Id="rId549" Type="http://schemas.openxmlformats.org/officeDocument/2006/relationships/hyperlink" Target="https://www.blackhillsenergy.com/efficiency-and-savings/commercial-rebates" TargetMode="External"/><Relationship Id="rId550" Type="http://schemas.openxmlformats.org/officeDocument/2006/relationships/hyperlink" Target="https://pcedwy.org/about/loan-programs" TargetMode="External"/><Relationship Id="rId551" Type="http://schemas.openxmlformats.org/officeDocument/2006/relationships/hyperlink" Target="https://www.rockymountainpower.net/savings-energy-choices/business/wattsmart-efficiency-incentives-wyoming.html" TargetMode="External"/><Relationship Id="rId552" Type="http://schemas.openxmlformats.org/officeDocument/2006/relationships/hyperlink" Target="https://wyomingbusiness.org/communities/financing/business-ready-community" TargetMode="External"/><Relationship Id="rId553" Type="http://schemas.openxmlformats.org/officeDocument/2006/relationships/hyperlink" Target="https://www.wyomingcda.com/wp-content/uploads/2025/05/WCDA-CDBG-MOD-2026-BOARD-APPROVED.pdf" TargetMode="External"/><Relationship Id="rId554" Type="http://schemas.openxmlformats.org/officeDocument/2006/relationships/hyperlink" Target="https://wyoparks.wyo.gov/index.php/news-updates-general/1269-land-and-water-conservation-fund-grants-available" TargetMode="External"/><Relationship Id="rId555" Type="http://schemas.openxmlformats.org/officeDocument/2006/relationships/hyperlink" Target="https://wyoparks.wyo.gov/index.php/home-trails" TargetMode="External"/><Relationship Id="rId556" Type="http://schemas.openxmlformats.org/officeDocument/2006/relationships/hyperlink" Target="https://wwnrt.wyo.gov/how-to-apply/how-to-apply" TargetMode="External"/><Relationship Id="rId557" Type="http://schemas.openxmlformats.org/officeDocument/2006/relationships/hyperlink" Target="https://www.investguam.com/step" TargetMode="External"/><Relationship Id="rId558" Type="http://schemas.openxmlformats.org/officeDocument/2006/relationships/hyperlink" Target="https://www.commerce.gov.mp/cnmi-step" TargetMode="External"/><Relationship Id="rId559" Type="http://schemas.openxmlformats.org/officeDocument/2006/relationships/hyperlink" Target="https://www.noec.coop/community/operation-round-up" TargetMode="External"/><Relationship Id="rId560" Type="http://schemas.openxmlformats.org/officeDocument/2006/relationships/hyperlink" Target="https://www.fs.usda.gov/managing-land/private-land/community-forest" TargetMode="External"/><Relationship Id="rId561" Type="http://schemas.openxmlformats.org/officeDocument/2006/relationships/hyperlink" Target="https://www.arc.gov/investment-priorities" TargetMode="External"/><Relationship Id="rId562" Type="http://schemas.openxmlformats.org/officeDocument/2006/relationships/hyperlink" Target="https://www.arc.gov/about-the-appalachian-region" TargetMode="External"/><Relationship Id="rId563" Type="http://schemas.openxmlformats.org/officeDocument/2006/relationships/hyperlink" Target="https://www.arc.gov/state_partner_role/state-program-manager" TargetMode="External"/><Relationship Id="rId564" Type="http://schemas.openxmlformats.org/officeDocument/2006/relationships/hyperlink" Target="https://news.uark.edu/articles/80622/gorp-seeks-applications-for-newest-outdoor-startups-cohort" TargetMode="External"/><Relationship Id="rId565" Type="http://schemas.openxmlformats.org/officeDocument/2006/relationships/hyperlink" Target="https://www.hcd.ca.gov/grants-and-funding" TargetMode="External"/><Relationship Id="rId566" Type="http://schemas.openxmlformats.org/officeDocument/2006/relationships/hyperlink" Target="https://oedit.colorado.gov/the-outdoor-recreation-industry-impact-fund-oriif" TargetMode="External"/><Relationship Id="rId567" Type="http://schemas.openxmlformats.org/officeDocument/2006/relationships/hyperlink" Target="https://dos.fl.gov/historical/preservation/florida-main-street/getting-started" TargetMode="External"/><Relationship Id="rId568" Type="http://schemas.openxmlformats.org/officeDocument/2006/relationships/hyperlink" Target="https://secure.in.gov/dnr/fish-and-wildlife/wildlife-resources/lake-and-river-enhancement" TargetMode="External"/><Relationship Id="rId569" Type="http://schemas.openxmlformats.org/officeDocument/2006/relationships/hyperlink" Target="https://opportunityiowa.gov/media/6856/download?inline=" TargetMode="External"/><Relationship Id="rId570" Type="http://schemas.openxmlformats.org/officeDocument/2006/relationships/hyperlink" Target="https://www.opportunitylouisiana.gov/program/rural-entrepreneurship-initiative" TargetMode="External"/><Relationship Id="rId571" Type="http://schemas.openxmlformats.org/officeDocument/2006/relationships/hyperlink" Target="https://cbtrust.org/green-streets-green-jobs-green-towns" TargetMode="External"/><Relationship Id="rId572" Type="http://schemas.openxmlformats.org/officeDocument/2006/relationships/hyperlink" Target="https://momainstreet.org/programs-trainings/people-energizing-places-service-grant" TargetMode="External"/><Relationship Id="rId573" Type="http://schemas.openxmlformats.org/officeDocument/2006/relationships/hyperlink" Target="https://communitiesu.org/" TargetMode="External"/><Relationship Id="rId574" Type="http://schemas.openxmlformats.org/officeDocument/2006/relationships/hyperlink" Target="https://www.aarp.org/livable-communities/getting-around/aarp-bike-audit-tool-kit" TargetMode="External"/><Relationship Id="rId575" Type="http://schemas.openxmlformats.org/officeDocument/2006/relationships/hyperlink" Target="https://www.aarp.org/livable-communities/tool-kits-resources/info-2022/aarp-disaster-resilience-tool-kit.html" TargetMode="External"/><Relationship Id="rId576" Type="http://schemas.openxmlformats.org/officeDocument/2006/relationships/hyperlink" Target="https://www.aarp.org/livable-communities/tool-kits-resources" TargetMode="External"/><Relationship Id="rId577" Type="http://schemas.openxmlformats.org/officeDocument/2006/relationships/hyperlink" Target="https://www.aarp.org/livable-communities/getting-around/aarp-walk-audit-tool-kit" TargetMode="External"/><Relationship Id="rId578" Type="http://schemas.openxmlformats.org/officeDocument/2006/relationships/hyperlink" Target="https://www.aarp.org/livable-communities/getting-around/aarp-walk-audit-worksheets-english" TargetMode="External"/><Relationship Id="rId579" Type="http://schemas.openxmlformats.org/officeDocument/2006/relationships/hyperlink" Target="https://livabilityindex.aarp.org/" TargetMode="External"/><Relationship Id="rId580" Type="http://schemas.openxmlformats.org/officeDocument/2006/relationships/hyperlink" Target="https://www.planning.org/knowledgebase" TargetMode="External"/><Relationship Id="rId581" Type="http://schemas.openxmlformats.org/officeDocument/2006/relationships/hyperlink" Target="https://www.transportation.gov/buildamerica/rural" TargetMode="External"/><Relationship Id="rId582" Type="http://schemas.openxmlformats.org/officeDocument/2006/relationships/hyperlink" Target="https://ruralinnovation.us/our-work/rural-innovation-initiative" TargetMode="External"/><Relationship Id="rId583" Type="http://schemas.openxmlformats.org/officeDocument/2006/relationships/hyperlink" Target="https://www.fema.gov/grants/mitigation/learn/building-resilient-infrastructure-communities/direct-technical-assistance" TargetMode="External"/><Relationship Id="rId584" Type="http://schemas.openxmlformats.org/officeDocument/2006/relationships/hyperlink" Target="https://www.fema.gov/grants/tools/benefit-cost-analysis" TargetMode="External"/><Relationship Id="rId585" Type="http://schemas.openxmlformats.org/officeDocument/2006/relationships/hyperlink" Target="https://www.fema.gov/flood-maps/products-tools/hazus" TargetMode="External"/><Relationship Id="rId586" Type="http://schemas.openxmlformats.org/officeDocument/2006/relationships/hyperlink" Target="https://www.fhwa.dot.gov/environment/bicycle_pedestrian/funding" TargetMode="External"/><Relationship Id="rId587" Type="http://schemas.openxmlformats.org/officeDocument/2006/relationships/hyperlink" Target="https://www.planning.dot.gov/" TargetMode="External"/><Relationship Id="rId588" Type="http://schemas.openxmlformats.org/officeDocument/2006/relationships/hyperlink" Target="https://www.nps.gov/subjects/partnerships/helping-communities.htm" TargetMode="External"/><Relationship Id="rId589" Type="http://schemas.openxmlformats.org/officeDocument/2006/relationships/hyperlink" Target="https://www.nps.gov/orgs/1623/whatwedo.htm" TargetMode="External"/><Relationship Id="rId590" Type="http://schemas.openxmlformats.org/officeDocument/2006/relationships/hyperlink" Target="https://www.nps.gov/subjects/lwcf/orlp-technical-assistance.htm" TargetMode="External"/><Relationship Id="rId591" Type="http://schemas.openxmlformats.org/officeDocument/2006/relationships/hyperlink" Target="https://www.nps.gov/orgs/rtca/index.htm" TargetMode="External"/><Relationship Id="rId592" Type="http://schemas.openxmlformats.org/officeDocument/2006/relationships/hyperlink" Target="https://www.nps.gov/orgs/rtca/resources.htm" TargetMode="External"/><Relationship Id="rId593" Type="http://schemas.openxmlformats.org/officeDocument/2006/relationships/hyperlink" Target="https://broadbandusa.ntia.gov/" TargetMode="External"/><Relationship Id="rId594" Type="http://schemas.openxmlformats.org/officeDocument/2006/relationships/hyperlink" Target="https://www.rcap.org/" TargetMode="External"/><Relationship Id="rId595" Type="http://schemas.openxmlformats.org/officeDocument/2006/relationships/hyperlink" Target="https://www.transportation.gov/grants/dashboard" TargetMode="External"/><Relationship Id="rId596" Type="http://schemas.openxmlformats.org/officeDocument/2006/relationships/hyperlink" Target="https://www.transportation.gov/rural" TargetMode="External"/><Relationship Id="rId597" Type="http://schemas.openxmlformats.org/officeDocument/2006/relationships/hyperlink" Target="https://www.transportation.gov/rural/eligibility" TargetMode="External"/><Relationship Id="rId598" Type="http://schemas.openxmlformats.org/officeDocument/2006/relationships/hyperlink" Target="https://www.eda.gov/strategic-initiatives/economic-development-integration" TargetMode="External"/><Relationship Id="rId599" Type="http://schemas.openxmlformats.org/officeDocument/2006/relationships/hyperlink" Target="https://www.eda.gov/funding/funding-opportunities/all-opportunities" TargetMode="External"/><Relationship Id="rId600" Type="http://schemas.openxmlformats.org/officeDocument/2006/relationships/hyperlink" Target="https://www.epa.gov/moves" TargetMode="External"/><Relationship Id="rId601" Type="http://schemas.openxmlformats.org/officeDocument/2006/relationships/hyperlink" Target="https://www.epa.gov/smartgrowth" TargetMode="External"/><Relationship Id="rId602" Type="http://schemas.openxmlformats.org/officeDocument/2006/relationships/hyperlink" Target="https://www.epa.gov/smartgrowth/smart-growth-small-towns-and-rural-communities" TargetMode="External"/><Relationship Id="rId603" Type="http://schemas.openxmlformats.org/officeDocument/2006/relationships/hyperlink" Target="https://goed.nv.gov/programs/rural-economic-community-development/main-street" TargetMode="External"/><Relationship Id="rId604" Type="http://schemas.openxmlformats.org/officeDocument/2006/relationships/hyperlink" Target="https://www.sustainablejersey.com/grants/sj-pseg-energy-efficiency-partnership-program" TargetMode="External"/><Relationship Id="rId605" Type="http://schemas.openxmlformats.org/officeDocument/2006/relationships/hyperlink" Target="https://www.nyserda.ny.gov/All-Programs/Clean-Energy-Communities/How-It-Works" TargetMode="External"/><Relationship Id="rId606" Type="http://schemas.openxmlformats.org/officeDocument/2006/relationships/hyperlink" Target="https://industry.traveloregon.com/programs/recreation-ready-program" TargetMode="External"/><Relationship Id="rId607" Type="http://schemas.openxmlformats.org/officeDocument/2006/relationships/hyperlink" Target="https://www.bravofamilyfoundation.org/" TargetMode="External"/><Relationship Id="rId608" Type="http://schemas.openxmlformats.org/officeDocument/2006/relationships/hyperlink" Target="https://www.fcpr.org/emprende" TargetMode="External"/><Relationship Id="rId609" Type="http://schemas.openxmlformats.org/officeDocument/2006/relationships/hyperlink" Target="https://prsciencetrust.org/" TargetMode="External"/><Relationship Id="rId610" Type="http://schemas.openxmlformats.org/officeDocument/2006/relationships/hyperlink" Target="https://www.tnriverline.org/rivertowns-program" TargetMode="External"/><Relationship Id="rId611" Type="http://schemas.openxmlformats.org/officeDocument/2006/relationships/hyperlink" Target="https://www.fs.usda.gov/managing-land/private-land/forest-stewardship/" TargetMode="External"/><Relationship Id="rId612" Type="http://schemas.openxmlformats.org/officeDocument/2006/relationships/hyperlink" Target="https://vgin.vdem.virginia.gov/" TargetMode="External"/><Relationship Id="rId613" Type="http://schemas.openxmlformats.org/officeDocument/2006/relationships/hyperlink" Target="https://data.virginia.gov/" TargetMode="External"/><Relationship Id="rId614" Type="http://schemas.openxmlformats.org/officeDocument/2006/relationships/hyperlink" Target="https://www.dhcd.virginia.gov/cbl" TargetMode="External"/><Relationship Id="rId615" Type="http://schemas.openxmlformats.org/officeDocument/2006/relationships/hyperlink" Target="https://www.dhcd.virginia.gov/" TargetMode="External"/><Relationship Id="rId616" Type="http://schemas.openxmlformats.org/officeDocument/2006/relationships/hyperlink" Target="https://wvbrownfields.org/assistance" TargetMode="External"/><Relationship Id="rId617" Type="http://schemas.openxmlformats.org/officeDocument/2006/relationships/hyperlink" Target="https://oedc.wvu.edu/grow-your-outdoor-economy/" TargetMode="External"/><Relationship Id="rId618" Type="http://schemas.openxmlformats.org/officeDocument/2006/relationships/hyperlink" Target="https://oedc.wvu.edu/grow-your-outdoor-economy/build-local-capacity/" TargetMode="External"/><Relationship Id="rId619" Type="http://schemas.openxmlformats.org/officeDocument/2006/relationships/hyperlink" Target="https://www.epa.gov/sites/default/files/2017-04/documents/lflp_summary_report_update_2016-17.pdf" TargetMode="External"/><Relationship Id="rId620" Type="http://schemas.openxmlformats.org/officeDocument/2006/relationships/hyperlink" Target="https://www.epa.gov/smartgrowth/recreation-economy-rural-communities" TargetMode="External"/><Relationship Id="rId621" Type="http://schemas.openxmlformats.org/officeDocument/2006/relationships/hyperlink" Target="https://www.epa.gov/sites/default/files/2018-05/documents/2018_summary_report_05-21-18-508.pdf" TargetMode="External"/><Relationship Id="rId622" Type="http://schemas.openxmlformats.org/officeDocument/2006/relationships/hyperlink" Target="https://www.epa.gov/sites/default/files/2020-05/documents/2020_lflp6_summary_report.pdf" TargetMode="External"/><Relationship Id="rId623" Type="http://schemas.openxmlformats.org/officeDocument/2006/relationships/hyperlink" Target="https://www.rd.usda.gov/newsroom/success-stories/transforming-lives-quality-healthcare-services-rural-alabama" TargetMode="External"/><Relationship Id="rId624" Type="http://schemas.openxmlformats.org/officeDocument/2006/relationships/hyperlink" Target="https://www.epa.gov/sites/default/files/2016-01/documents/lflp_summary_report_jun2015.pdf" TargetMode="External"/><Relationship Id="rId625" Type="http://schemas.openxmlformats.org/officeDocument/2006/relationships/hyperlink" Target="https://toolkit.climate.gov/case-study/boosting-community-storm-resilience-alaska" TargetMode="External"/><Relationship Id="rId626" Type="http://schemas.openxmlformats.org/officeDocument/2006/relationships/hyperlink" Target="https://toolkit.climate.gov/case-study/homer-alaska-climate-action-plan" TargetMode="External"/><Relationship Id="rId627" Type="http://schemas.openxmlformats.org/officeDocument/2006/relationships/hyperlink" Target="https://toolkit.climate.gov/case-study/addressing-links-between-climate-and-public-health-alaska-native-villages" TargetMode="External"/><Relationship Id="rId628" Type="http://schemas.openxmlformats.org/officeDocument/2006/relationships/hyperlink" Target="https://toolkit.climate.gov/case-study/alaska-native-villages-work-enhance-local-economies-they-minimize-environmental-risks" TargetMode="External"/><Relationship Id="rId629" Type="http://schemas.openxmlformats.org/officeDocument/2006/relationships/hyperlink" Target="https://toolkit.climate.gov/case-study/assessing-timing-and-extent-coastal-change-western-alaska" TargetMode="External"/><Relationship Id="rId630" Type="http://schemas.openxmlformats.org/officeDocument/2006/relationships/hyperlink" Target="https://toolkit.climate.gov/case-study/considering-climate-change-tongass-national-forest-and-southeast-alaska-through-tongass" TargetMode="External"/><Relationship Id="rId631" Type="http://schemas.openxmlformats.org/officeDocument/2006/relationships/hyperlink" Target="https://toolkit.climate.gov/case-study/developing-monitoring-programs-protected-lands-alaska" TargetMode="External"/><Relationship Id="rId632" Type="http://schemas.openxmlformats.org/officeDocument/2006/relationships/hyperlink" Target="https://toolkit.climate.gov/case-study/documenting-traditional-ecological-knowledge-northwest-alaska" TargetMode="External"/><Relationship Id="rId633" Type="http://schemas.openxmlformats.org/officeDocument/2006/relationships/hyperlink" Target="https://toolkit.climate.gov/case-study/i%C3%B1upiat-work-preserve-food-and-traditions-alaskas-north-slope" TargetMode="External"/><Relationship Id="rId634" Type="http://schemas.openxmlformats.org/officeDocument/2006/relationships/hyperlink" Target="https://toolkit.climate.gov/case-study/looking-future-alaska%E2%80%99s-north-slope" TargetMode="External"/><Relationship Id="rId635" Type="http://schemas.openxmlformats.org/officeDocument/2006/relationships/hyperlink" Target="https://toolkit.climate.gov/case-study/using-precautionary-approach-manage-north-pacific-fisheries-under-uncertainty" TargetMode="External"/><Relationship Id="rId636" Type="http://schemas.openxmlformats.org/officeDocument/2006/relationships/hyperlink" Target="https://toolkit.climate.gov/action-plan/climate-change-port-heiden-ak" TargetMode="External"/><Relationship Id="rId637" Type="http://schemas.openxmlformats.org/officeDocument/2006/relationships/hyperlink" Target="https://toolkit.climate.gov/case-study/relocating-village-kivalina-alaska-due-coastal-erosion" TargetMode="External"/><Relationship Id="rId638" Type="http://schemas.openxmlformats.org/officeDocument/2006/relationships/hyperlink" Target="https://toolkit.climate.gov/case-study/relocating-village-newtok-alaska-due-coastal-erosion" TargetMode="External"/><Relationship Id="rId639" Type="http://schemas.openxmlformats.org/officeDocument/2006/relationships/hyperlink" Target="https://toolkit.climate.gov/case-study/polar-bear-designation-under-us-endangered-species-act" TargetMode="External"/><Relationship Id="rId640" Type="http://schemas.openxmlformats.org/officeDocument/2006/relationships/hyperlink" Target="https://toolkit.climate.gov/case-study/relocating-native-village-shishmaref-alaska-due-coastal-erosion" TargetMode="External"/><Relationship Id="rId641" Type="http://schemas.openxmlformats.org/officeDocument/2006/relationships/hyperlink" Target="https://toolkit.climate.gov/case-study/expanding-indigenous-environmental-monitoring-network-community-driven-stewardship-land" TargetMode="External"/><Relationship Id="rId642" Type="http://schemas.openxmlformats.org/officeDocument/2006/relationships/hyperlink" Target="https://toolkit.climate.gov/case-study/recertifying-utility-workers-small-remote-community" TargetMode="External"/><Relationship Id="rId643" Type="http://schemas.openxmlformats.org/officeDocument/2006/relationships/hyperlink" Target="https://toolkit.climate.gov/case-study/recognizing-coral-adaptations-environmental-stressors-national-park-american-samoa" TargetMode="External"/><Relationship Id="rId644" Type="http://schemas.openxmlformats.org/officeDocument/2006/relationships/hyperlink" Target="https://toolkit.climate.gov/case-study/regenerative-agriculture-arid-southwest-oatman-flats-ranch" TargetMode="External"/><Relationship Id="rId645" Type="http://schemas.openxmlformats.org/officeDocument/2006/relationships/hyperlink" Target="https://toolkit.climate.gov/case-study/conservation-support-arizona-springsnails-and-talussnails" TargetMode="External"/><Relationship Id="rId646" Type="http://schemas.openxmlformats.org/officeDocument/2006/relationships/hyperlink" Target="https://toolkit.climate.gov/case-study/developing-database-examine-environmental-flows-desert-rivers-united-states-and-mexico" TargetMode="External"/><Relationship Id="rId647" Type="http://schemas.openxmlformats.org/officeDocument/2006/relationships/hyperlink" Target="https://toolkit.climate.gov/case-study/managing-water-irrigated-agriculture-central-arizona-desert" TargetMode="External"/><Relationship Id="rId648" Type="http://schemas.openxmlformats.org/officeDocument/2006/relationships/hyperlink" Target="https://www.epa.gov/sites/default/files/2017-04/documents/lflp_partners_report_2017.pdf" TargetMode="External"/><Relationship Id="rId649" Type="http://schemas.openxmlformats.org/officeDocument/2006/relationships/hyperlink" Target="https://toolkit.climate.gov/case-study/buffelgrass-removal-fire-and-climate-adaptation" TargetMode="External"/><Relationship Id="rId650" Type="http://schemas.openxmlformats.org/officeDocument/2006/relationships/hyperlink" Target="https://toolkit.climate.gov/case-study/identifying-mesquite-canopy-restoration-opportunities" TargetMode="External"/><Relationship Id="rId651" Type="http://schemas.openxmlformats.org/officeDocument/2006/relationships/hyperlink" Target="https://toolkit.climate.gov/case-study/impacts-herbicide-brush-management-hydrology-sedimentation-walnut-gulch-experimental" TargetMode="External"/><Relationship Id="rId652" Type="http://schemas.openxmlformats.org/officeDocument/2006/relationships/hyperlink" Target="https://toolkit.climate.gov/case-study/wood-life-collaborative-partnership-provide-wood-navajo-nation-and-hopi-tribe" TargetMode="External"/><Relationship Id="rId653" Type="http://schemas.openxmlformats.org/officeDocument/2006/relationships/hyperlink" Target="https://www.epa.gov/sites/default/files/2019-04/documents/lflp5_summary_report.pdf" TargetMode="External"/><Relationship Id="rId654" Type="http://schemas.openxmlformats.org/officeDocument/2006/relationships/hyperlink" Target="https://www.epa.gov/smartgrowth/foster-distinctive-communities-downtown-brea-brea-california" TargetMode="External"/><Relationship Id="rId655" Type="http://schemas.openxmlformats.org/officeDocument/2006/relationships/hyperlink" Target="https://toolkit.climate.gov/case-study/forest-thinning-restore-fire-resilience-lassen-volcanic-national-park" TargetMode="External"/><Relationship Id="rId656" Type="http://schemas.openxmlformats.org/officeDocument/2006/relationships/hyperlink" Target="https://toolkit.climate.gov/case-study/matching-regional-hiring-trends-climate-action-plans-creates-training-career" TargetMode="External"/><Relationship Id="rId657" Type="http://schemas.openxmlformats.org/officeDocument/2006/relationships/hyperlink" Target="https://toolkit.climate.gov/action-plan/los-angeles-ca-resilience-strategy" TargetMode="External"/><Relationship Id="rId658" Type="http://schemas.openxmlformats.org/officeDocument/2006/relationships/hyperlink" Target="https://toolkit.climate.gov/case-study/managed-retreat-surfer%E2%80%99s-point-california" TargetMode="External"/><Relationship Id="rId659" Type="http://schemas.openxmlformats.org/officeDocument/2006/relationships/hyperlink" Target="https://www.epa.gov/smartgrowth/provide-transportation-choices-crossings-mountain-view-california" TargetMode="External"/><Relationship Id="rId660" Type="http://schemas.openxmlformats.org/officeDocument/2006/relationships/hyperlink" Target="https://toolkit.climate.gov/case-study/road-flooding-fix-california-state-park" TargetMode="External"/><Relationship Id="rId661" Type="http://schemas.openxmlformats.org/officeDocument/2006/relationships/hyperlink" Target="https://toolkit.climate.gov/case-study/climate-smart-adaptation-north-central-california-coast-and-ocean" TargetMode="External"/><Relationship Id="rId662" Type="http://schemas.openxmlformats.org/officeDocument/2006/relationships/hyperlink" Target="https://toolkit.climate.gov/case-study/drought-response-and-recovery-project-water-utilities-north-marin-water-district-ca" TargetMode="External"/><Relationship Id="rId663" Type="http://schemas.openxmlformats.org/officeDocument/2006/relationships/hyperlink" Target="https://toolkit.climate.gov/case-study/drought-response-and-recovery-project-water-utilities-tuolumne-utilities-district-ca" TargetMode="External"/><Relationship Id="rId664" Type="http://schemas.openxmlformats.org/officeDocument/2006/relationships/hyperlink" Target="https://toolkit.climate.gov/case-study/how-new-battery-capacity-helped-california-avoid-another-blackout" TargetMode="External"/><Relationship Id="rId665" Type="http://schemas.openxmlformats.org/officeDocument/2006/relationships/hyperlink" Target="https://www.epa.gov/smartgrowth/create-range-housing-choices-case-study-hismen-hin-nu-terrace-oakland-california" TargetMode="External"/><Relationship Id="rId666" Type="http://schemas.openxmlformats.org/officeDocument/2006/relationships/hyperlink" Target="https://toolkit.climate.gov/case-study/citizen-science-monarch-monitoring" TargetMode="External"/><Relationship Id="rId667" Type="http://schemas.openxmlformats.org/officeDocument/2006/relationships/hyperlink" Target="https://www.epa.gov/smartgrowth/encourage-community-and-stakeholder-collaboration-barrio-logan-san-diego-california" TargetMode="External"/><Relationship Id="rId668" Type="http://schemas.openxmlformats.org/officeDocument/2006/relationships/hyperlink" Target="https://www.epa.gov/smartgrowth/direct-development-towards-existing-communities-uptown-district-san-diego-california" TargetMode="External"/><Relationship Id="rId669" Type="http://schemas.openxmlformats.org/officeDocument/2006/relationships/hyperlink" Target="https://www.epa.gov/smartgrowth/make-development-decisions-predictable-and-fair-compact-development-endorsement-program" TargetMode="External"/><Relationship Id="rId670" Type="http://schemas.openxmlformats.org/officeDocument/2006/relationships/hyperlink" Target="https://toolkit.climate.gov/case-study/adapting-rising-tides-san-francisco-bay-california" TargetMode="External"/><Relationship Id="rId671" Type="http://schemas.openxmlformats.org/officeDocument/2006/relationships/hyperlink" Target="https://toolkit.climate.gov/case-study/california-state-coastal-conservancy-gravel-beach-and-berm-shorebird-habitat-creation" TargetMode="External"/><Relationship Id="rId672" Type="http://schemas.openxmlformats.org/officeDocument/2006/relationships/hyperlink" Target="https://www.epa.gov/smartgrowth/create-range-housing-choices-case-study-benedict-commons-aspen-colorado" TargetMode="External"/><Relationship Id="rId673" Type="http://schemas.openxmlformats.org/officeDocument/2006/relationships/hyperlink" Target="https://www.epa.gov/brownfields/aurora-co-flying-high-again" TargetMode="External"/><Relationship Id="rId674" Type="http://schemas.openxmlformats.org/officeDocument/2006/relationships/hyperlink" Target="https://www.epa.gov/smartgrowth/mix-land-uses-eighth-pearl-boulder-colorado" TargetMode="External"/><Relationship Id="rId675" Type="http://schemas.openxmlformats.org/officeDocument/2006/relationships/hyperlink" Target="https://toolkit.climate.gov/case-study/restorenet-collaboration-improve-success-seed-based-restoration-colorado-plateau" TargetMode="External"/><Relationship Id="rId676" Type="http://schemas.openxmlformats.org/officeDocument/2006/relationships/hyperlink" Target="https://www.epa.gov/smartgrowth/take-advantage-compact-building-design-highlands-garden-village-denver-colorado" TargetMode="External"/><Relationship Id="rId677" Type="http://schemas.openxmlformats.org/officeDocument/2006/relationships/hyperlink" Target="https://www.epa.gov/sites/default/files/2015-09/documents/lakewood_co.pdf" TargetMode="External"/><Relationship Id="rId678" Type="http://schemas.openxmlformats.org/officeDocument/2006/relationships/hyperlink" Target="https://toolkit.climate.gov/case-study/new-generation-water-planners-confronts-change-along-colorado-river" TargetMode="External"/><Relationship Id="rId679" Type="http://schemas.openxmlformats.org/officeDocument/2006/relationships/hyperlink" Target="https://toolkit.climate.gov/case-study/charting-colorado%E2%80%99s-vulnerability-climate-change" TargetMode="External"/><Relationship Id="rId680" Type="http://schemas.openxmlformats.org/officeDocument/2006/relationships/hyperlink" Target="https://toolkit.climate.gov/case-study/west-wide-climate-risk-assessments-irrigation-demand-and-reservoir-evaporation" TargetMode="External"/><Relationship Id="rId681" Type="http://schemas.openxmlformats.org/officeDocument/2006/relationships/hyperlink" Target="https://toolkit.climate.gov/case-study/bridgeport-connecticut-climate-preparedness-workshops" TargetMode="External"/><Relationship Id="rId682" Type="http://schemas.openxmlformats.org/officeDocument/2006/relationships/hyperlink" Target="https://www.epa.gov/brownfields/r1-success-story-howard-street-apartments-new-london-conn" TargetMode="External"/><Relationship Id="rId683" Type="http://schemas.openxmlformats.org/officeDocument/2006/relationships/hyperlink" Target="https://www.epa.gov/brownfields/r1-success-story-swift-factory-hartford-conn" TargetMode="External"/><Relationship Id="rId684" Type="http://schemas.openxmlformats.org/officeDocument/2006/relationships/hyperlink" Target="https://www.epa.gov/brownfields/r1-success-story-639-main-street-east-hartford-conn" TargetMode="External"/><Relationship Id="rId685" Type="http://schemas.openxmlformats.org/officeDocument/2006/relationships/hyperlink" Target="https://www.epa.gov/brownfields/r1-success-story-united-community-family-services-griswold-conn" TargetMode="External"/><Relationship Id="rId686" Type="http://schemas.openxmlformats.org/officeDocument/2006/relationships/hyperlink" Target="https://toolkit.climate.gov/case-study/coastal-adaptation-plan-town-groton-connecticut" TargetMode="External"/><Relationship Id="rId687" Type="http://schemas.openxmlformats.org/officeDocument/2006/relationships/hyperlink" Target="https://www.epa.gov/brownfields/r1-success-story-meriden-green-meriden-conn" TargetMode="External"/><Relationship Id="rId688" Type="http://schemas.openxmlformats.org/officeDocument/2006/relationships/hyperlink" Target="https://www.epa.gov/brownfields/r1-success-story-ryan-park-norwalk-conn" TargetMode="External"/><Relationship Id="rId689" Type="http://schemas.openxmlformats.org/officeDocument/2006/relationships/hyperlink" Target="https://www.epa.gov/brownfields/r1-success-story-torin-site-torrington-conn" TargetMode="External"/><Relationship Id="rId690" Type="http://schemas.openxmlformats.org/officeDocument/2006/relationships/hyperlink" Target="https://www.epa.gov/brownfields/r1-success-story-willimantic-whitewater-willimantic-conn" TargetMode="External"/><Relationship Id="rId691" Type="http://schemas.openxmlformats.org/officeDocument/2006/relationships/hyperlink" Target="https://www.epa.gov/sites/default/files/2019-03/documents/brownfields_to_brewery.pdf" TargetMode="External"/><Relationship Id="rId692" Type="http://schemas.openxmlformats.org/officeDocument/2006/relationships/hyperlink" Target="https://toolkit.climate.gov/case-study/identifying-opportunities-climate-adaptation-delaware-estuary" TargetMode="External"/><Relationship Id="rId693" Type="http://schemas.openxmlformats.org/officeDocument/2006/relationships/hyperlink" Target="https://www.epa.gov/brownfields/yorklyn-de-clean-water-funds-brownfield-redevelopment" TargetMode="External"/><Relationship Id="rId694" Type="http://schemas.openxmlformats.org/officeDocument/2006/relationships/hyperlink" Target="https://www.epa.gov/smartgrowth/direct-development-towards-existing-communities-mizner-park-boca-raton-florida" TargetMode="External"/><Relationship Id="rId695" Type="http://schemas.openxmlformats.org/officeDocument/2006/relationships/hyperlink" Target="https://toolkit.climate.gov/case-study/climate-change-and-florida-keys" TargetMode="External"/><Relationship Id="rId696" Type="http://schemas.openxmlformats.org/officeDocument/2006/relationships/hyperlink" Target="https://www.epa.gov/smartgrowth/preserve-open-space-and-farmland-abacoa-jupiter-florida" TargetMode="External"/><Relationship Id="rId697" Type="http://schemas.openxmlformats.org/officeDocument/2006/relationships/hyperlink" Target="https://toolkit.climate.gov/case-study/floridas-community-resiliency-initiative" TargetMode="External"/><Relationship Id="rId698" Type="http://schemas.openxmlformats.org/officeDocument/2006/relationships/hyperlink" Target="https://toolkit.climate.gov/case-study/response-florida-shelf-ecosystems-climate-change-flash-project" TargetMode="External"/><Relationship Id="rId699" Type="http://schemas.openxmlformats.org/officeDocument/2006/relationships/hyperlink" Target="https://toolkit.climate.gov/case-study/climatic-variability-and-water-supply-planning-tampa-bay" TargetMode="External"/><Relationship Id="rId700" Type="http://schemas.openxmlformats.org/officeDocument/2006/relationships/hyperlink" Target="https://www.epa.gov/smartgrowth/atlantic-station-atlantic-steel-site-redevelopment-project" TargetMode="External"/><Relationship Id="rId701" Type="http://schemas.openxmlformats.org/officeDocument/2006/relationships/hyperlink" Target="https://www.epa.gov/smartgrowth/preserve-open-space-and-farmland-east-lake-commons-decatur-georgia" TargetMode="External"/><Relationship Id="rId702" Type="http://schemas.openxmlformats.org/officeDocument/2006/relationships/hyperlink" Target="https://www.epa.gov/brownfields/greensboro-ga-bringing-affordable-housing-historic-cotton-mill" TargetMode="External"/><Relationship Id="rId703" Type="http://schemas.openxmlformats.org/officeDocument/2006/relationships/hyperlink" Target="https://www.rd.usda.gov/newsroom/success-stories/oglethorpe-powers-acquisition-walton-county-power-strengthens-reliability-and-affordability-rural" TargetMode="External"/><Relationship Id="rId704" Type="http://schemas.openxmlformats.org/officeDocument/2006/relationships/hyperlink" Target="https://toolkit.climate.gov/case-study/drought-response-and-recovery-project-water-utilities-hogansville-ga" TargetMode="External"/><Relationship Id="rId705" Type="http://schemas.openxmlformats.org/officeDocument/2006/relationships/hyperlink" Target="https://toolkit.climate.gov/action-plan/tybee-island-sea-level-rise-adaptation-plan" TargetMode="External"/><Relationship Id="rId706" Type="http://schemas.openxmlformats.org/officeDocument/2006/relationships/hyperlink" Target="https://toolkit.climate.gov/case-study/water-recycling-clayton-county-georgia" TargetMode="External"/><Relationship Id="rId707" Type="http://schemas.openxmlformats.org/officeDocument/2006/relationships/hyperlink" Target="https://toolkit.climate.gov/case-study/kailua-beach-and-dune-management-plan" TargetMode="External"/><Relationship Id="rId708" Type="http://schemas.openxmlformats.org/officeDocument/2006/relationships/hyperlink" Target="https://toolkit.climate.gov/case-study/adapting-sea-level-rise-and-coastal-erosion-hawaii" TargetMode="External"/><Relationship Id="rId709" Type="http://schemas.openxmlformats.org/officeDocument/2006/relationships/hyperlink" Target="https://toolkit.climate.gov/case-study/land-treatment-exploration-tool-and-adaptive-management-planning-examples-post-fire" TargetMode="External"/><Relationship Id="rId710" Type="http://schemas.openxmlformats.org/officeDocument/2006/relationships/hyperlink" Target="https://www.rd.usda.gov/newsroom/success-stories/usda-rural-development-provides-funding-construct-new-water-tank-village-burnt-prairie" TargetMode="External"/><Relationship Id="rId711" Type="http://schemas.openxmlformats.org/officeDocument/2006/relationships/hyperlink" Target="https://www.epa.gov/brownfields/chicago-il-strong-roots-professional-growth" TargetMode="External"/><Relationship Id="rId712" Type="http://schemas.openxmlformats.org/officeDocument/2006/relationships/hyperlink" Target="https://www.rd.usda.gov/newsroom/success-stories/usda-invests-protek-fiber-project-provide-direct-fiber-home-service-southern-illinois" TargetMode="External"/><Relationship Id="rId713" Type="http://schemas.openxmlformats.org/officeDocument/2006/relationships/hyperlink" Target="https://www.epa.gov/brownfields/indianapolis-lending-helping-hand-veterans-need" TargetMode="External"/><Relationship Id="rId714" Type="http://schemas.openxmlformats.org/officeDocument/2006/relationships/hyperlink" Target="https://www.epa.gov/smartgrowth/cool-connected-lakeville-indiana" TargetMode="External"/><Relationship Id="rId715" Type="http://schemas.openxmlformats.org/officeDocument/2006/relationships/hyperlink" Target="https://www.epa.gov/brownfields/waterloo-ia-brownfields-revitalized-downtown" TargetMode="External"/><Relationship Id="rId716" Type="http://schemas.openxmlformats.org/officeDocument/2006/relationships/hyperlink" Target="https://www.rd.usda.gov/newsroom/success-stories/k9-unit-supports-northeast-iowa-community-help-usda-grant" TargetMode="External"/><Relationship Id="rId717" Type="http://schemas.openxmlformats.org/officeDocument/2006/relationships/hyperlink" Target="https://toolkit.climate.gov/case-study/restore-america%E2%80%99s-estuaries-climate-action-plan" TargetMode="External"/><Relationship Id="rId718" Type="http://schemas.openxmlformats.org/officeDocument/2006/relationships/hyperlink" Target="https://toolkit.climate.gov/case-study/national-stormsmart-coasts-network-linking-coastal-decision-makers-resources" TargetMode="External"/><Relationship Id="rId719" Type="http://schemas.openxmlformats.org/officeDocument/2006/relationships/hyperlink" Target="https://www.rd.usda.gov/newsroom/success-stories/universal-product" TargetMode="External"/><Relationship Id="rId720" Type="http://schemas.openxmlformats.org/officeDocument/2006/relationships/hyperlink" Target="https://toolkit.climate.gov/case-study/drought-response-and-recovery-project-water-utilities-hays-and-russell-ks" TargetMode="External"/><Relationship Id="rId721" Type="http://schemas.openxmlformats.org/officeDocument/2006/relationships/hyperlink" Target="https://toolkit.climate.gov/case-study/improving-pollinator-habitat-mcconnell-air-force-base" TargetMode="External"/><Relationship Id="rId722" Type="http://schemas.openxmlformats.org/officeDocument/2006/relationships/hyperlink" Target="https://www.epa.gov/brownfields/lexington-ky-revitalization-docket" TargetMode="External"/><Relationship Id="rId723" Type="http://schemas.openxmlformats.org/officeDocument/2006/relationships/hyperlink" Target="https://www.epa.gov/smartgrowth/encourage-community-and-stakeholder-collaboration-east-russell-partnership-louisville" TargetMode="External"/><Relationship Id="rId724" Type="http://schemas.openxmlformats.org/officeDocument/2006/relationships/hyperlink" Target="https://toolkit.climate.gov/case-study/trade-association-initiative-expanding-critical-workforce-skills-multiple-states" TargetMode="External"/><Relationship Id="rId725" Type="http://schemas.openxmlformats.org/officeDocument/2006/relationships/hyperlink" Target="https://www.epa.gov/smartgrowth/gonzales-louisiana-explores-transportation-electrification-opportunities" TargetMode="External"/><Relationship Id="rId726" Type="http://schemas.openxmlformats.org/officeDocument/2006/relationships/hyperlink" Target="https://www.rd.usda.gov/newsroom/success-stories/building-healthier-future-allen-parish-through-rural-development-community-facilities-programs" TargetMode="External"/><Relationship Id="rId727" Type="http://schemas.openxmlformats.org/officeDocument/2006/relationships/hyperlink" Target="https://toolkit.climate.gov/case-study/mandeville-louisiana-city-stays-afloat-promoting-elevations" TargetMode="External"/><Relationship Id="rId728" Type="http://schemas.openxmlformats.org/officeDocument/2006/relationships/hyperlink" Target="https://toolkit.climate.gov/case-study/grand-isle-louisianas-first-line-defense-coastal-flooding" TargetMode="External"/><Relationship Id="rId729" Type="http://schemas.openxmlformats.org/officeDocument/2006/relationships/hyperlink" Target="https://toolkit.climate.gov/action-plan/state-louisiana-regional-adaptation-strategy" TargetMode="External"/><Relationship Id="rId730" Type="http://schemas.openxmlformats.org/officeDocument/2006/relationships/hyperlink" Target="https://www.rd.usda.gov/newsroom/success-stories/iconic-maine-farm-returns-its-roots-reap" TargetMode="External"/><Relationship Id="rId731" Type="http://schemas.openxmlformats.org/officeDocument/2006/relationships/hyperlink" Target="https://www.epa.gov/brownfields/r1-success-story-verso-paper-mill-bucksport-maine" TargetMode="External"/><Relationship Id="rId732" Type="http://schemas.openxmlformats.org/officeDocument/2006/relationships/hyperlink" Target="https://toolkit.climate.gov/case-study/coastal-community-resilience-maine" TargetMode="External"/><Relationship Id="rId733" Type="http://schemas.openxmlformats.org/officeDocument/2006/relationships/hyperlink" Target="https://www.epa.gov/brownfields/r1-success-story-mayo-mill-dover-foxcroft-maine" TargetMode="External"/><Relationship Id="rId734" Type="http://schemas.openxmlformats.org/officeDocument/2006/relationships/hyperlink" Target="https://www.rd.usda.gov/newsroom/success-stories/clean-water-stronger-coasts-how-two-rural-development-investments-support-healthier-casco-bay" TargetMode="External"/><Relationship Id="rId735" Type="http://schemas.openxmlformats.org/officeDocument/2006/relationships/hyperlink" Target="https://www.rd.usda.gov/newsroom/success-stories/high-efficiency-grain-dryer-proves-transformational-green-thumb-farms" TargetMode="External"/><Relationship Id="rId736" Type="http://schemas.openxmlformats.org/officeDocument/2006/relationships/hyperlink" Target="https://www.epa.gov/brownfields/r1-success-story-tw-dick-gardiner-maine" TargetMode="External"/><Relationship Id="rId737" Type="http://schemas.openxmlformats.org/officeDocument/2006/relationships/hyperlink" Target="https://www.epa.gov/brownfields/r1-success-story-hiram-school-hiram-maine" TargetMode="External"/><Relationship Id="rId738" Type="http://schemas.openxmlformats.org/officeDocument/2006/relationships/hyperlink" Target="https://www.epa.gov/brownfields/r1-success-story-homestead-nursing-home-kittery-maine" TargetMode="External"/><Relationship Id="rId739" Type="http://schemas.openxmlformats.org/officeDocument/2006/relationships/hyperlink" Target="https://www.epa.gov/brownfields/r1-success-story-wood-island-life-saving-station-kittery-maine" TargetMode="External"/><Relationship Id="rId740" Type="http://schemas.openxmlformats.org/officeDocument/2006/relationships/hyperlink" Target="https://www.epa.gov/smartgrowth/cool-connected-millinocket-maine" TargetMode="External"/><Relationship Id="rId741" Type="http://schemas.openxmlformats.org/officeDocument/2006/relationships/hyperlink" Target="https://toolkit.climate.gov/case-study/drought-response-and-recovery-project-water-utilities-castine-maine" TargetMode="External"/><Relationship Id="rId742" Type="http://schemas.openxmlformats.org/officeDocument/2006/relationships/hyperlink" Target="https://toolkit.climate.gov/case-study/maines-lobster-fishing-community-confronts-their-changing-climate" TargetMode="External"/><Relationship Id="rId743" Type="http://schemas.openxmlformats.org/officeDocument/2006/relationships/hyperlink" Target="https://www.epa.gov/brownfields/r1-success-story-old-town-paper-mill-old-town-maine" TargetMode="External"/><Relationship Id="rId744" Type="http://schemas.openxmlformats.org/officeDocument/2006/relationships/hyperlink" Target="https://www.epa.gov/brownfields/r1-success-story-well-site-passamaquoddy-tribe-pleasant-point-maine" TargetMode="External"/><Relationship Id="rId745" Type="http://schemas.openxmlformats.org/officeDocument/2006/relationships/hyperlink" Target="https://www.epa.gov/brownfields/r1-success-story-childrens-museum-theatre-maine-portland-maine" TargetMode="External"/><Relationship Id="rId746" Type="http://schemas.openxmlformats.org/officeDocument/2006/relationships/hyperlink" Target="https://toolkit.climate.gov/case-study/incorporating-climate-change-casco-bay-estuary-partnership" TargetMode="External"/><Relationship Id="rId747" Type="http://schemas.openxmlformats.org/officeDocument/2006/relationships/hyperlink" Target="https://www.epa.gov/brownfields/r1-success-story-soilshop-portland-maine" TargetMode="External"/><Relationship Id="rId748" Type="http://schemas.openxmlformats.org/officeDocument/2006/relationships/hyperlink" Target="https://www.epa.gov/brownfields/r1-success-story-thornton-heights-common-south-portland-maine" TargetMode="External"/><Relationship Id="rId749" Type="http://schemas.openxmlformats.org/officeDocument/2006/relationships/hyperlink" Target="https://www.epa.gov/smartgrowth/foster-distinctive-communities-can-company-baltimore-maryland" TargetMode="External"/><Relationship Id="rId750" Type="http://schemas.openxmlformats.org/officeDocument/2006/relationships/hyperlink" Target="https://www.epa.gov/smartgrowth/create-walkable-neighborhoods-bethesda-row-bethesda-maryland" TargetMode="External"/><Relationship Id="rId751" Type="http://schemas.openxmlformats.org/officeDocument/2006/relationships/hyperlink" Target="https://www.epa.gov/smartgrowth/provide-transportation-choices-king-farm-rockville-maryland" TargetMode="External"/><Relationship Id="rId752" Type="http://schemas.openxmlformats.org/officeDocument/2006/relationships/hyperlink" Target="https://www.epa.gov/smartgrowth/make-development-decisions-predictable-and-fair-green-tape-program-silver-spring" TargetMode="External"/><Relationship Id="rId753" Type="http://schemas.openxmlformats.org/officeDocument/2006/relationships/hyperlink" Target="https://www.epa.gov/brownfields/r1-success-story-bartlett-station-boston-mass" TargetMode="External"/><Relationship Id="rId754" Type="http://schemas.openxmlformats.org/officeDocument/2006/relationships/hyperlink" Target="https://www.epa.gov/brownfields/r1-success-story-belle-isle-salt-marsh-boston-mass" TargetMode="External"/><Relationship Id="rId755" Type="http://schemas.openxmlformats.org/officeDocument/2006/relationships/hyperlink" Target="https://toolkit.climate.gov/case-study/coastal-resilience-job-training-climate-housing-and-economic-development" TargetMode="External"/><Relationship Id="rId756" Type="http://schemas.openxmlformats.org/officeDocument/2006/relationships/hyperlink" Target="https://www.epa.gov/brownfields/r1-success-story-stone-house-boston-mass" TargetMode="External"/><Relationship Id="rId757" Type="http://schemas.openxmlformats.org/officeDocument/2006/relationships/hyperlink" Target="https://www.epa.gov/brownfields/r1-success-story-charles-tartaglia-park-brockton-mass" TargetMode="External"/><Relationship Id="rId758" Type="http://schemas.openxmlformats.org/officeDocument/2006/relationships/hyperlink" Target="https://www.epa.gov/brownfields/r1-success-story-ferrous-site-lawrence-mass" TargetMode="External"/><Relationship Id="rId759" Type="http://schemas.openxmlformats.org/officeDocument/2006/relationships/hyperlink" Target="https://www.epa.gov/brownfields/r1-success-story-ludlow-mills-ludlow-mass" TargetMode="External"/><Relationship Id="rId760" Type="http://schemas.openxmlformats.org/officeDocument/2006/relationships/hyperlink" Target="https://www.epa.gov/brownfields/r1-success-story-870-western-ave-lynn-mass" TargetMode="External"/><Relationship Id="rId761" Type="http://schemas.openxmlformats.org/officeDocument/2006/relationships/hyperlink" Target="https://www.epa.gov/brownfields/r1-success-story-monroe-bridge-overlook-monroe-mass" TargetMode="External"/><Relationship Id="rId762" Type="http://schemas.openxmlformats.org/officeDocument/2006/relationships/hyperlink" Target="https://www.epa.gov/brownfields/r1-success-story-union-station-springfield-mass" TargetMode="External"/><Relationship Id="rId763" Type="http://schemas.openxmlformats.org/officeDocument/2006/relationships/hyperlink" Target="https://www.epa.gov/brownfields/r1-success-story-25-southgate-street-worcester-mass" TargetMode="External"/><Relationship Id="rId764" Type="http://schemas.openxmlformats.org/officeDocument/2006/relationships/hyperlink" Target="https://www.epa.gov/brownfields/r1-success-story-creative-paper-and-packaging-co-worcester-mass" TargetMode="External"/><Relationship Id="rId765" Type="http://schemas.openxmlformats.org/officeDocument/2006/relationships/hyperlink" Target="https://www.epa.gov/brownfields/r1-success-story-polar-park-worcester-mass" TargetMode="External"/><Relationship Id="rId766" Type="http://schemas.openxmlformats.org/officeDocument/2006/relationships/hyperlink" Target="https://toolkit.climate.gov/case-study/great-lakes-restoration-initiative-pollinator-task-force" TargetMode="External"/><Relationship Id="rId767" Type="http://schemas.openxmlformats.org/officeDocument/2006/relationships/hyperlink" Target="https://www.rd.usda.gov/newsroom/success-stories/cheesemaking-distilling-spirits-usda-loan-helps-minnesota-creamery-venture-new-industry" TargetMode="External"/><Relationship Id="rId768" Type="http://schemas.openxmlformats.org/officeDocument/2006/relationships/hyperlink" Target="https://www.rd.usda.gov/newsroom/success-stories/rural-minnesota-town-breaks-ground-long-awaited-wastewater-treatment-facility" TargetMode="External"/><Relationship Id="rId769" Type="http://schemas.openxmlformats.org/officeDocument/2006/relationships/hyperlink" Target="https://toolkit.climate.gov/case-study/climate-change-adaptation-planning-state-level-minnesota" TargetMode="External"/><Relationship Id="rId770" Type="http://schemas.openxmlformats.org/officeDocument/2006/relationships/hyperlink" Target="https://toolkit.climate.gov/action-plan/st-paul-mn-climate-action-resilience-plan" TargetMode="External"/><Relationship Id="rId771" Type="http://schemas.openxmlformats.org/officeDocument/2006/relationships/hyperlink" Target="https://www.epa.gov/brownfields/shubuta-ms-strengthening-shubuta" TargetMode="External"/><Relationship Id="rId772" Type="http://schemas.openxmlformats.org/officeDocument/2006/relationships/hyperlink" Target="https://www.rd.usda.gov/newsroom/success-stories/expanded-healthcare-will-increase-access-care-and-create-jobs-bethany-missouri" TargetMode="External"/><Relationship Id="rId773" Type="http://schemas.openxmlformats.org/officeDocument/2006/relationships/hyperlink" Target="https://www.rd.usda.gov/newsroom/success-stories/carter-countys-new-equipment-tackle-winter-roads" TargetMode="External"/><Relationship Id="rId774" Type="http://schemas.openxmlformats.org/officeDocument/2006/relationships/hyperlink" Target="https://toolkit.climate.gov/case-study/camera-trap-monitoring-document-pollinator-use-restored-private-lands" TargetMode="External"/><Relationship Id="rId775" Type="http://schemas.openxmlformats.org/officeDocument/2006/relationships/hyperlink" Target="https://www.rd.usda.gov/newsroom/success-stories/ralls-county-electrics-vision-stronger-smarter-grid" TargetMode="External"/><Relationship Id="rId776" Type="http://schemas.openxmlformats.org/officeDocument/2006/relationships/hyperlink" Target="https://www.epa.gov/smartgrowth/old-north-st-louis-sustainably-developing-historic-district" TargetMode="External"/><Relationship Id="rId777" Type="http://schemas.openxmlformats.org/officeDocument/2006/relationships/hyperlink" Target="https://toolkit.climate.gov/case-study/beaver-conflict-resolution" TargetMode="External"/><Relationship Id="rId778" Type="http://schemas.openxmlformats.org/officeDocument/2006/relationships/hyperlink" Target="https://www.epa.gov/brownfields/great-falls-mt-taking-back-downtown-one-brownfield-time" TargetMode="External"/><Relationship Id="rId779" Type="http://schemas.openxmlformats.org/officeDocument/2006/relationships/hyperlink" Target="https://www.epa.gov/brownfields/poplar-mt-making-things-right-former-airfield" TargetMode="External"/><Relationship Id="rId780" Type="http://schemas.openxmlformats.org/officeDocument/2006/relationships/hyperlink" Target="https://www.epa.gov/brownfields/lincoln-ne-heyday-west-haymarket" TargetMode="External"/><Relationship Id="rId781" Type="http://schemas.openxmlformats.org/officeDocument/2006/relationships/hyperlink" Target="https://toolkit.climate.gov/case-study/cr4hc-case-study-university-nebraska" TargetMode="External"/><Relationship Id="rId782" Type="http://schemas.openxmlformats.org/officeDocument/2006/relationships/hyperlink" Target="https://www.epa.gov/brownfields/r1-success-story-park-theatre-jaffrey-nh" TargetMode="External"/><Relationship Id="rId783" Type="http://schemas.openxmlformats.org/officeDocument/2006/relationships/hyperlink" Target="https://www.epa.gov/brownfields/r1-success-story-franconia-paper-mill-riverwalk-resort-lincoln-nh" TargetMode="External"/><Relationship Id="rId784" Type="http://schemas.openxmlformats.org/officeDocument/2006/relationships/hyperlink" Target="https://www.epa.gov/brownfields/r1-success-story-farnum-center-manchester-nh" TargetMode="External"/><Relationship Id="rId785" Type="http://schemas.openxmlformats.org/officeDocument/2006/relationships/hyperlink" Target="https://www.epa.gov/brownfields/r1-success-story-hilltop-school-somersworth-nh" TargetMode="External"/><Relationship Id="rId786" Type="http://schemas.openxmlformats.org/officeDocument/2006/relationships/hyperlink" Target="https://toolkit.climate.gov/case-study/barnegat-bay-climate-change-adaptation-strategy-development" TargetMode="External"/><Relationship Id="rId787" Type="http://schemas.openxmlformats.org/officeDocument/2006/relationships/hyperlink" Target="https://www.epa.gov/brownfields/woodbridge-township-nj-bringing-clean-energy-abandoned-waterfront" TargetMode="External"/><Relationship Id="rId788" Type="http://schemas.openxmlformats.org/officeDocument/2006/relationships/hyperlink" Target="https://toolkit.climate.gov/case-study/conserving-groundwater-ogallala-aquifer-water-rights-lease-agreements" TargetMode="External"/><Relationship Id="rId789" Type="http://schemas.openxmlformats.org/officeDocument/2006/relationships/hyperlink" Target="https://toolkit.climate.gov/case-study/drought-response-and-recovery-project-water-utilities-las-vegas-nm" TargetMode="External"/><Relationship Id="rId790" Type="http://schemas.openxmlformats.org/officeDocument/2006/relationships/hyperlink" Target="https://toolkit.climate.gov/case-study/freeze-drying-crops-increased-climate-change-resilience-new-mexico" TargetMode="External"/><Relationship Id="rId791" Type="http://schemas.openxmlformats.org/officeDocument/2006/relationships/hyperlink" Target="https://toolkit.climate.gov/case-study/restoring-rangelands-northern-new-mexico-keyline-design" TargetMode="External"/><Relationship Id="rId792" Type="http://schemas.openxmlformats.org/officeDocument/2006/relationships/hyperlink" Target="https://toolkit.climate.gov/case-study/new-earth-project-pilot-climate-change-mitigation-through-food-waste-reduction" TargetMode="External"/><Relationship Id="rId793" Type="http://schemas.openxmlformats.org/officeDocument/2006/relationships/hyperlink" Target="https://www.epa.gov/brownfields/silver-city-nm-silver-lining-abandoned-hospital" TargetMode="External"/><Relationship Id="rId794" Type="http://schemas.openxmlformats.org/officeDocument/2006/relationships/hyperlink" Target="https://www.rd.usda.gov/newsroom/success-stories/new-police-station-strengthens-safety-and-community-partnerships" TargetMode="External"/><Relationship Id="rId795" Type="http://schemas.openxmlformats.org/officeDocument/2006/relationships/hyperlink" Target="https://toolkit.climate.gov/case-study/working-together-keep-lights-new-york-city" TargetMode="External"/><Relationship Id="rId796" Type="http://schemas.openxmlformats.org/officeDocument/2006/relationships/hyperlink" Target="https://toolkit.climate.gov/action-plan/tompkins-county-ny-resiliency-and-recovery-plan" TargetMode="External"/><Relationship Id="rId797" Type="http://schemas.openxmlformats.org/officeDocument/2006/relationships/hyperlink" Target="https://toolkit.climate.gov/action-plan/planning-climate-resilience%E2%80%94city-asheville-north-carolina" TargetMode="External"/><Relationship Id="rId798" Type="http://schemas.openxmlformats.org/officeDocument/2006/relationships/hyperlink" Target="https://toolkit.climate.gov/case-study/albemarle-pamlico-national-estuary-partnerships-climate-ready-estuaries-project" TargetMode="External"/><Relationship Id="rId799" Type="http://schemas.openxmlformats.org/officeDocument/2006/relationships/hyperlink" Target="https://www.epa.gov/brownfields/hickory-nc-refashioning-hickorys-historic-textile-mills" TargetMode="External"/><Relationship Id="rId800" Type="http://schemas.openxmlformats.org/officeDocument/2006/relationships/hyperlink" Target="https://toolkit.climate.gov/case-study/alligator-river-national-wildlife-refuge-albemarle-pamlico-peninsula-climate-adaptation" TargetMode="External"/><Relationship Id="rId801" Type="http://schemas.openxmlformats.org/officeDocument/2006/relationships/hyperlink" Target="https://toolkit.climate.gov/case-study/analyzing-future-urban-growth-and-flood-risk-north-carolina" TargetMode="External"/><Relationship Id="rId802" Type="http://schemas.openxmlformats.org/officeDocument/2006/relationships/hyperlink" Target="https://toolkit.climate.gov/case-study/developing-outreach-heat-resilience-north-carolina%E2%80%99s-sandhills-region" TargetMode="External"/><Relationship Id="rId803" Type="http://schemas.openxmlformats.org/officeDocument/2006/relationships/hyperlink" Target="https://toolkit.climate.gov/case-study/implementing-interventions-heat-related-illness-and-wildfire-smoke-exposure-north" TargetMode="External"/><Relationship Id="rId804" Type="http://schemas.openxmlformats.org/officeDocument/2006/relationships/hyperlink" Target="https://toolkit.climate.gov/case-study/sentinel-monitoring-salt-marshes-north-carolina-national-estuarine-research-reserve" TargetMode="External"/><Relationship Id="rId805" Type="http://schemas.openxmlformats.org/officeDocument/2006/relationships/hyperlink" Target="https://toolkit.climate.gov/action-plan/triangle-region-nc-regional-resilience-assessment" TargetMode="External"/><Relationship Id="rId806" Type="http://schemas.openxmlformats.org/officeDocument/2006/relationships/hyperlink" Target="https://www.epa.gov/brownfields/minot-nd-after-flood-redevelopment-blooms" TargetMode="External"/><Relationship Id="rId807" Type="http://schemas.openxmlformats.org/officeDocument/2006/relationships/hyperlink" Target="https://www.rd.usda.gov/newsroom/success-stories/minnkota-power-cooperatives-60-million-infrastructure-upgrade-stronger-future" TargetMode="External"/><Relationship Id="rId808" Type="http://schemas.openxmlformats.org/officeDocument/2006/relationships/hyperlink" Target="https://www.rd.usda.gov/newsroom/success-stories/ohio-feed-mill-modernizes-usda-lending-partnership" TargetMode="External"/><Relationship Id="rId809" Type="http://schemas.openxmlformats.org/officeDocument/2006/relationships/hyperlink" Target="https://toolkit.climate.gov/case-study/meeting-employer-needs-through-three-tiered-approach-curriculum-design" TargetMode="External"/><Relationship Id="rId810" Type="http://schemas.openxmlformats.org/officeDocument/2006/relationships/hyperlink" Target="https://www.rd.usda.gov/newsroom/success-stories/energy-grant-helps-keep-dinner-plates-fresh-and-full-year-round" TargetMode="External"/><Relationship Id="rId811" Type="http://schemas.openxmlformats.org/officeDocument/2006/relationships/hyperlink" Target="https://www.rd.usda.gov/newsroom/success-stories/ohio-celebrates-opening-new-independent-living-facility" TargetMode="External"/><Relationship Id="rId812" Type="http://schemas.openxmlformats.org/officeDocument/2006/relationships/hyperlink" Target="https://toolkit.climate.gov/action-plan/adapt-oklahoma-city-ok" TargetMode="External"/><Relationship Id="rId813" Type="http://schemas.openxmlformats.org/officeDocument/2006/relationships/hyperlink" Target="https://toolkit.climate.gov/case-study/eighth-graders-and-emergency-preparedness-oklahoma" TargetMode="External"/><Relationship Id="rId814" Type="http://schemas.openxmlformats.org/officeDocument/2006/relationships/hyperlink" Target="https://toolkit.climate.gov/case-study/drought-response-and-recovery-project-water-utilities-clinton-ok" TargetMode="External"/><Relationship Id="rId815" Type="http://schemas.openxmlformats.org/officeDocument/2006/relationships/hyperlink" Target="https://toolkit.climate.gov/case-study/evaluation-sustainable-water-availability-drought-prone-watersheds-southeastern-oklahoma" TargetMode="External"/><Relationship Id="rId816" Type="http://schemas.openxmlformats.org/officeDocument/2006/relationships/hyperlink" Target="https://toolkit.climate.gov/case-study/modeling-species%E2%80%90specific-and-scale%E2%80%90dependent-bird-responses-drought" TargetMode="External"/><Relationship Id="rId817" Type="http://schemas.openxmlformats.org/officeDocument/2006/relationships/hyperlink" Target="https://toolkit.climate.gov/case-study/mapping-urban-heat-island-oklahoma-city" TargetMode="External"/><Relationship Id="rId818" Type="http://schemas.openxmlformats.org/officeDocument/2006/relationships/hyperlink" Target="https://toolkit.climate.gov/case-study/preparing-sea-level-rise-estuaries-along-oregon-coast" TargetMode="External"/><Relationship Id="rId819" Type="http://schemas.openxmlformats.org/officeDocument/2006/relationships/hyperlink" Target="https://www.epa.gov/smartgrowth/take-advantage-compact-building-design-belmont-dairy-portland-oregon" TargetMode="External"/><Relationship Id="rId820" Type="http://schemas.openxmlformats.org/officeDocument/2006/relationships/hyperlink" Target="https://www.epa.gov/brownfields/tillamook-or-going-flow-prevent-flooding" TargetMode="External"/><Relationship Id="rId821" Type="http://schemas.openxmlformats.org/officeDocument/2006/relationships/hyperlink" Target="https://www.epa.gov/brownfields/hillsboro-or-navigating-new-river-launch" TargetMode="External"/><Relationship Id="rId822" Type="http://schemas.openxmlformats.org/officeDocument/2006/relationships/hyperlink" Target="https://www.rd.usda.gov/newsroom/success-stories/cooperative-partnership-increases-equitable-access-healthy-foods-western-pennsylvania" TargetMode="External"/><Relationship Id="rId823" Type="http://schemas.openxmlformats.org/officeDocument/2006/relationships/hyperlink" Target="https://www.epa.gov/sites/default/files/2015-11/documents/allentown_waterfront_success_story_by_jennifer_hill_082615_r2.pdf" TargetMode="External"/><Relationship Id="rId824" Type="http://schemas.openxmlformats.org/officeDocument/2006/relationships/hyperlink" Target="https://www.epa.gov/sites/default/files/2018-09/documents/carlisle_goes_vertical_091818.pdf" TargetMode="External"/><Relationship Id="rId825" Type="http://schemas.openxmlformats.org/officeDocument/2006/relationships/hyperlink" Target="https://www.epa.gov/sites/default/files/2020-10/documents/newcastleparefractories_successstory.pdf" TargetMode="External"/><Relationship Id="rId826" Type="http://schemas.openxmlformats.org/officeDocument/2006/relationships/hyperlink" Target="https://www.epa.gov/sites/default/files/2018-10/documents/empowered_by_innovation_pennovations.pdf" TargetMode="External"/><Relationship Id="rId827" Type="http://schemas.openxmlformats.org/officeDocument/2006/relationships/hyperlink" Target="https://www.epa.gov/sites/default/files/2019-10/documents/westmoreland_success_story.pdf" TargetMode="External"/><Relationship Id="rId828" Type="http://schemas.openxmlformats.org/officeDocument/2006/relationships/hyperlink" Target="https://www.epa.gov/brownfields/service-pumps-commercial-hub-greene-county-pa" TargetMode="External"/><Relationship Id="rId829" Type="http://schemas.openxmlformats.org/officeDocument/2006/relationships/hyperlink" Target="https://www.epa.gov/sites/default/files/2015-11/documents/slate_belt_ymca_by_jennifere_hill_101615.pdf" TargetMode="External"/><Relationship Id="rId830" Type="http://schemas.openxmlformats.org/officeDocument/2006/relationships/hyperlink" Target="https://www.epa.gov/sites/default/files/2015-09/documents/epa_oblr_successstory_earth_conservancy_v4_508.pdf" TargetMode="External"/><Relationship Id="rId831" Type="http://schemas.openxmlformats.org/officeDocument/2006/relationships/hyperlink" Target="https://www.epa.gov/system/files/documents/2022-12/R3%20BF%20Erie%20County%20PA%20Success%20Story.pdf" TargetMode="External"/><Relationship Id="rId832" Type="http://schemas.openxmlformats.org/officeDocument/2006/relationships/hyperlink" Target="https://www.epa.gov/brownfields/brownfields-success-story-common-success-cooper-commons-llc" TargetMode="External"/><Relationship Id="rId833" Type="http://schemas.openxmlformats.org/officeDocument/2006/relationships/hyperlink" Target="https://www.epa.gov/sites/default/files/2020-11/documents/epa_brownfields_success_story_-_former_alcoa_research_park.pdf" TargetMode="External"/><Relationship Id="rId834" Type="http://schemas.openxmlformats.org/officeDocument/2006/relationships/hyperlink" Target="https://www.epa.gov/brownfields/norristown-pa-redevelopment-gets-fired" TargetMode="External"/><Relationship Id="rId835" Type="http://schemas.openxmlformats.org/officeDocument/2006/relationships/hyperlink" Target="https://www.epa.gov/sites/default/files/2020-11/documents/epa_brownfields_success_story_-_shell_distribution_facility.pdf" TargetMode="External"/><Relationship Id="rId836" Type="http://schemas.openxmlformats.org/officeDocument/2006/relationships/hyperlink" Target="https://www.epa.gov/system/files/documents/2024-12/overbrook-environmental-education-center-becomes-community-hub-philadelphia-pa.pdf" TargetMode="External"/><Relationship Id="rId837" Type="http://schemas.openxmlformats.org/officeDocument/2006/relationships/hyperlink" Target="https://www.epa.gov/sites/default/files/2020-11/documents/epa_brownfields_success_story_-_homewood_senior_housing_and_cafe.pdf" TargetMode="External"/><Relationship Id="rId838" Type="http://schemas.openxmlformats.org/officeDocument/2006/relationships/hyperlink" Target="https://www.epa.gov/sites/default/files/2020-11/documents/epa_brownfields_success_story_-_lawrenceville_foundry.pdf" TargetMode="External"/><Relationship Id="rId839" Type="http://schemas.openxmlformats.org/officeDocument/2006/relationships/hyperlink" Target="https://www.epa.gov/brownfields/pittsburgh-pa-luxury-living-industrial-legacy" TargetMode="External"/><Relationship Id="rId840" Type="http://schemas.openxmlformats.org/officeDocument/2006/relationships/hyperlink" Target="https://www.epa.gov/sites/default/files/2020-10/documents/epa_bf_successstory_steelworks_0.pdf" TargetMode="External"/><Relationship Id="rId841" Type="http://schemas.openxmlformats.org/officeDocument/2006/relationships/hyperlink" Target="https://www.epa.gov/system/files/documents/2024-04/epa_oblr_successstory_taylor_colliery.pdf" TargetMode="External"/><Relationship Id="rId842" Type="http://schemas.openxmlformats.org/officeDocument/2006/relationships/hyperlink" Target="https://www.epa.gov/brownfields/ambler-pa-repowering-historic-landmark" TargetMode="External"/><Relationship Id="rId843" Type="http://schemas.openxmlformats.org/officeDocument/2006/relationships/hyperlink" Target="https://toolkit.climate.gov/case-study/community-effort-stems-runoff-safeguard-corals-puerto-rico" TargetMode="External"/><Relationship Id="rId844" Type="http://schemas.openxmlformats.org/officeDocument/2006/relationships/hyperlink" Target="https://toolkit.climate.gov/case-study/aquifer-storage-and-recovery-strategy-long-term-water-security-puerto-rico" TargetMode="External"/><Relationship Id="rId845" Type="http://schemas.openxmlformats.org/officeDocument/2006/relationships/hyperlink" Target="https://toolkit.climate.gov/case-study/integrating-climate-change-plan-revisions-el-yunque-national-forest" TargetMode="External"/><Relationship Id="rId846" Type="http://schemas.openxmlformats.org/officeDocument/2006/relationships/hyperlink" Target="https://toolkit.climate.gov/case-study/resiliencia-y-adaptaci%C3%B3n-inclusi%C3%B3n-en-preparaci%C3%B3n-para-emergencias-en-puerto-rico-tras" TargetMode="External"/><Relationship Id="rId847" Type="http://schemas.openxmlformats.org/officeDocument/2006/relationships/hyperlink" Target="https://www.epa.gov/brownfields/coventry-ri-attracting-wildlife-former-dumping-ground" TargetMode="External"/><Relationship Id="rId848" Type="http://schemas.openxmlformats.org/officeDocument/2006/relationships/hyperlink" Target="https://www.epa.gov/brownfields/r1-success-story-job-training-dads-rhode-island" TargetMode="External"/><Relationship Id="rId849" Type="http://schemas.openxmlformats.org/officeDocument/2006/relationships/hyperlink" Target="https://toolkit.climate.gov/case-study/rhode-island-coastal-resources-management-council" TargetMode="External"/><Relationship Id="rId850" Type="http://schemas.openxmlformats.org/officeDocument/2006/relationships/hyperlink" Target="https://www.epa.gov/brownfields/r1-success-story-branch-street-pawtucket-ri" TargetMode="External"/><Relationship Id="rId851" Type="http://schemas.openxmlformats.org/officeDocument/2006/relationships/hyperlink" Target="https://www.epa.gov/brownfields/r1-success-story-festival-pier-state-pier-pawtucket-ri" TargetMode="External"/><Relationship Id="rId852" Type="http://schemas.openxmlformats.org/officeDocument/2006/relationships/hyperlink" Target="https://www.epa.gov/brownfields/r1-success-story-meeting-street-providence-ri" TargetMode="External"/><Relationship Id="rId853" Type="http://schemas.openxmlformats.org/officeDocument/2006/relationships/hyperlink" Target="https://toolkit.climate.gov/case-study/south-carolina%E2%80%99s-lowcountry-prepares-changing-global-conditions" TargetMode="External"/><Relationship Id="rId854" Type="http://schemas.openxmlformats.org/officeDocument/2006/relationships/hyperlink" Target="https://www.epa.gov/brownfields/aberdeen-sd-continuing-legacy-learning" TargetMode="External"/><Relationship Id="rId855" Type="http://schemas.openxmlformats.org/officeDocument/2006/relationships/hyperlink" Target="https://www.rd.usda.gov/newsroom/success-stories/finding-solutions-through-distance-learning-technology" TargetMode="External"/><Relationship Id="rId856" Type="http://schemas.openxmlformats.org/officeDocument/2006/relationships/hyperlink" Target="https://www.rd.usda.gov/newsroom/success-stories/south-dakota-governors-house-program-providing-affordable-housing-30-years" TargetMode="External"/><Relationship Id="rId857" Type="http://schemas.openxmlformats.org/officeDocument/2006/relationships/hyperlink" Target="https://www.rd.usda.gov/newsroom/success-stories/native-homeownership-coalition-builds-tribal-opportunities" TargetMode="External"/><Relationship Id="rId858" Type="http://schemas.openxmlformats.org/officeDocument/2006/relationships/hyperlink" Target="https://toolkit.climate.gov/action-plan/spearfish-sd-climate-resiliency-plan" TargetMode="External"/><Relationship Id="rId859" Type="http://schemas.openxmlformats.org/officeDocument/2006/relationships/hyperlink" Target="https://www.rd.usda.gov/newsroom/success-stories/community-outreach-leads-enhanced-safety-reliability-rural-police-department" TargetMode="External"/><Relationship Id="rId860" Type="http://schemas.openxmlformats.org/officeDocument/2006/relationships/hyperlink" Target="https://www.rd.usda.gov/newsroom/success-stories/new-pumper-truck-enhances-firefighting-efforts-and-community-safety" TargetMode="External"/><Relationship Id="rId861" Type="http://schemas.openxmlformats.org/officeDocument/2006/relationships/hyperlink" Target="https://toolkit.climate.gov/case-study/after-record-breaking-rains-texas-medical-centers-planning-improved-resilience" TargetMode="External"/><Relationship Id="rId862" Type="http://schemas.openxmlformats.org/officeDocument/2006/relationships/hyperlink" Target="https://toolkit.climate.gov/case-study/community-nonprofits-leverage-their-collective-experience-create-green-jobs-workforce" TargetMode="External"/><Relationship Id="rId863" Type="http://schemas.openxmlformats.org/officeDocument/2006/relationships/hyperlink" Target="https://www.epa.gov/brownfields/austin-tx-festival-beach-food-forest" TargetMode="External"/><Relationship Id="rId864" Type="http://schemas.openxmlformats.org/officeDocument/2006/relationships/hyperlink" Target="https://toolkit.climate.gov/action-plan/city-san-antonio-tx-path-climate-action-adaptation" TargetMode="External"/><Relationship Id="rId865" Type="http://schemas.openxmlformats.org/officeDocument/2006/relationships/hyperlink" Target="https://toolkit.climate.gov/case-study/climate-modeling-and-partnerships-freshwater-mussel-conservation-central-texas" TargetMode="External"/><Relationship Id="rId866" Type="http://schemas.openxmlformats.org/officeDocument/2006/relationships/hyperlink" Target="https://toolkit.climate.gov/case-study/drought-response-and-recovery-project-water-utilities-spicewood-beach-tx" TargetMode="External"/><Relationship Id="rId867" Type="http://schemas.openxmlformats.org/officeDocument/2006/relationships/hyperlink" Target="https://toolkit.climate.gov/case-study/when-weather-becomes-problem-motivating-resilience-action-texas" TargetMode="External"/><Relationship Id="rId868" Type="http://schemas.openxmlformats.org/officeDocument/2006/relationships/hyperlink" Target="https://toolkit.climate.gov/case-study/identifying-areas-high-salinity-pecos-river-basin" TargetMode="External"/><Relationship Id="rId869" Type="http://schemas.openxmlformats.org/officeDocument/2006/relationships/hyperlink" Target="https://www.epa.gov/smartgrowth/mix-land-uses-legacy-town-center-plano-texas" TargetMode="External"/><Relationship Id="rId870" Type="http://schemas.openxmlformats.org/officeDocument/2006/relationships/hyperlink" Target="https://toolkit.climate.gov/case-study/habitat-along-gulf-coast-louisiana-and-texas-sea-level-rise-urbanization-and-mottled" TargetMode="External"/><Relationship Id="rId871" Type="http://schemas.openxmlformats.org/officeDocument/2006/relationships/hyperlink" Target="https://toolkit.climate.gov/case-study/training-workforce-bring-nature-based-solutions-every-project" TargetMode="External"/><Relationship Id="rId872" Type="http://schemas.openxmlformats.org/officeDocument/2006/relationships/hyperlink" Target="https://www.rd.usda.gov/newsroom/success-stories/solar-project-provides-big-opportunities-rural-utah-farmer-businessman-and-community-leader" TargetMode="External"/><Relationship Id="rId873" Type="http://schemas.openxmlformats.org/officeDocument/2006/relationships/hyperlink" Target="https://toolkit.climate.gov/case-study/teaching-water-wise-landscape-design-conserve-water-intermountain-west" TargetMode="External"/><Relationship Id="rId874" Type="http://schemas.openxmlformats.org/officeDocument/2006/relationships/hyperlink" Target="https://www.epa.gov/brownfields/r1-success-story-albany-general-store-albany-vt" TargetMode="External"/><Relationship Id="rId875" Type="http://schemas.openxmlformats.org/officeDocument/2006/relationships/hyperlink" Target="https://www.epa.gov/brownfields/r1-success-story-robertson-paper-mill-bellows-falls-vt" TargetMode="External"/><Relationship Id="rId876" Type="http://schemas.openxmlformats.org/officeDocument/2006/relationships/hyperlink" Target="https://www.epa.gov/brownfields/r1-success-story-250-birge-st-brattleboro-vt" TargetMode="External"/><Relationship Id="rId877" Type="http://schemas.openxmlformats.org/officeDocument/2006/relationships/hyperlink" Target="https://www.epa.gov/brownfields/r1-success-story-city-market-south-end-onion-river-co-op-burlington-vt" TargetMode="External"/><Relationship Id="rId878" Type="http://schemas.openxmlformats.org/officeDocument/2006/relationships/hyperlink" Target="https://toolkit.climate.gov/case-study/uvm-students-offer-real-world-climate-recommendations-vermont-town" TargetMode="External"/><Relationship Id="rId879" Type="http://schemas.openxmlformats.org/officeDocument/2006/relationships/hyperlink" Target="https://toolkit.climate.gov/action-plan/vermont-climate-action-plan" TargetMode="External"/><Relationship Id="rId880" Type="http://schemas.openxmlformats.org/officeDocument/2006/relationships/hyperlink" Target="https://www.epa.gov/brownfields/r1-success-story-pownal-dam-pownal-vt" TargetMode="External"/><Relationship Id="rId881" Type="http://schemas.openxmlformats.org/officeDocument/2006/relationships/hyperlink" Target="https://www.epa.gov/brownfields/r1-success-story-waterfire-arts-center-providence-ri" TargetMode="External"/><Relationship Id="rId882" Type="http://schemas.openxmlformats.org/officeDocument/2006/relationships/hyperlink" Target="https://www.epa.gov/brownfields/r1-success-story-richmond-creamery-richmond-vt" TargetMode="External"/><Relationship Id="rId883" Type="http://schemas.openxmlformats.org/officeDocument/2006/relationships/hyperlink" Target="https://www.epa.gov/brownfields/r1-success-story-st-johnsbury-glove-factory-st-johnsbury-vt" TargetMode="External"/><Relationship Id="rId884" Type="http://schemas.openxmlformats.org/officeDocument/2006/relationships/hyperlink" Target="https://www.epa.gov/brownfields/r1-success-story-st-johnsbury-hardware-store-site-st-johnsbury-vt" TargetMode="External"/><Relationship Id="rId885" Type="http://schemas.openxmlformats.org/officeDocument/2006/relationships/hyperlink" Target="https://www.epa.gov/brownfields/r1-success-story-three-rivers-trailhead-st-johnsbury-vt" TargetMode="External"/><Relationship Id="rId886" Type="http://schemas.openxmlformats.org/officeDocument/2006/relationships/hyperlink" Target="https://www.epa.gov/brownfields/r1-success-story-goodyear-industrial-campus-windsor-vt" TargetMode="External"/><Relationship Id="rId887" Type="http://schemas.openxmlformats.org/officeDocument/2006/relationships/hyperlink" Target="https://toolkit.climate.gov/action-plan/city-alexandria-virginia-energy-climate-change-action-plan" TargetMode="External"/><Relationship Id="rId888" Type="http://schemas.openxmlformats.org/officeDocument/2006/relationships/hyperlink" Target="https://www.epa.gov/brownfields/boat-house-city-point" TargetMode="External"/><Relationship Id="rId889" Type="http://schemas.openxmlformats.org/officeDocument/2006/relationships/hyperlink" Target="https://www.epa.gov/sites/default/files/2018-09/documents/roanoke_railway_to_reuse_091818.pdf" TargetMode="External"/><Relationship Id="rId890" Type="http://schemas.openxmlformats.org/officeDocument/2006/relationships/hyperlink" Target="https://www.epa.gov/system/files/documents/2022-12/R3%20BF%20Northampton%20County%20VA%20Success%20Story.pdf" TargetMode="External"/><Relationship Id="rId891" Type="http://schemas.openxmlformats.org/officeDocument/2006/relationships/hyperlink" Target="https://www.rd.usda.gov/newsroom/success-stories/disaster-grant-gets-northern-neck-firefighters-breathing-easier" TargetMode="External"/><Relationship Id="rId892" Type="http://schemas.openxmlformats.org/officeDocument/2006/relationships/hyperlink" Target="https://toolkit.climate.gov/case-study/promoting-ecotourism-conserve-watershed-virginia" TargetMode="External"/><Relationship Id="rId893" Type="http://schemas.openxmlformats.org/officeDocument/2006/relationships/hyperlink" Target="https://www.rd.usda.gov/newsroom/success-stories/teaming-keep-water-losses-down-aging-southwest-virginia-system" TargetMode="External"/><Relationship Id="rId894" Type="http://schemas.openxmlformats.org/officeDocument/2006/relationships/hyperlink" Target="https://toolkit.climate.gov/case-study/virginia-beach-becomes-sea-level-wise" TargetMode="External"/><Relationship Id="rId895" Type="http://schemas.openxmlformats.org/officeDocument/2006/relationships/hyperlink" Target="https://www.epa.gov/sites/default/files/2018-10/documents/pulaski_success_story.pdf" TargetMode="External"/><Relationship Id="rId896" Type="http://schemas.openxmlformats.org/officeDocument/2006/relationships/hyperlink" Target="https://www.epa.gov/brownfields/roanoke-va-renovated-building-gets-back-its-roots" TargetMode="External"/><Relationship Id="rId897" Type="http://schemas.openxmlformats.org/officeDocument/2006/relationships/hyperlink" Target="https://www.epa.gov/brownfields/roanoke-va-giving-credit-where-its-due" TargetMode="External"/><Relationship Id="rId898" Type="http://schemas.openxmlformats.org/officeDocument/2006/relationships/hyperlink" Target="https://www.rd.usda.gov/newsroom/success-stories/river-town-raises-bar-emergency-response" TargetMode="External"/><Relationship Id="rId899" Type="http://schemas.openxmlformats.org/officeDocument/2006/relationships/hyperlink" Target="https://www.epa.gov/system/files/documents/2024-12/the-edge-of-something-special-williamsburg-va.pdf" TargetMode="External"/><Relationship Id="rId900" Type="http://schemas.openxmlformats.org/officeDocument/2006/relationships/hyperlink" Target="https://www.epa.gov/brownfields/richmond-va-cheers-revitalized-neighborhood" TargetMode="External"/><Relationship Id="rId901" Type="http://schemas.openxmlformats.org/officeDocument/2006/relationships/hyperlink" Target="https://toolkit.climate.gov/action-plan/city-seattle-wa-preparing-changing-climate" TargetMode="External"/><Relationship Id="rId902" Type="http://schemas.openxmlformats.org/officeDocument/2006/relationships/hyperlink" Target="https://www.epa.gov/smartgrowth/create-walkable-neighborhoods-northwest-landing-dupont-washington" TargetMode="External"/><Relationship Id="rId903" Type="http://schemas.openxmlformats.org/officeDocument/2006/relationships/hyperlink" Target="https://toolkit.climate.gov/case-study/national-estuarine-research-reserve%E2%80%99s-%E2%80%9Cplanning-climate-change%E2%80%9D-workshop-cake" TargetMode="External"/><Relationship Id="rId904" Type="http://schemas.openxmlformats.org/officeDocument/2006/relationships/hyperlink" Target="https://www.epa.gov/brownfields/new-home-affordable-health-care-hilltop" TargetMode="External"/><Relationship Id="rId905" Type="http://schemas.openxmlformats.org/officeDocument/2006/relationships/hyperlink" Target="https://toolkit.climate.gov/action-plan/washington-coast-resilience-action-demonstration-project" TargetMode="External"/><Relationship Id="rId906" Type="http://schemas.openxmlformats.org/officeDocument/2006/relationships/hyperlink" Target="https://www.epa.gov/brownfields/seattle-wa-redevelopment-yields-much-needed-affordable-housing" TargetMode="External"/><Relationship Id="rId907" Type="http://schemas.openxmlformats.org/officeDocument/2006/relationships/hyperlink" Target="https://www.epa.gov/brownfields/beech-bottom-wv-forging-new-future-steel-country" TargetMode="External"/><Relationship Id="rId908" Type="http://schemas.openxmlformats.org/officeDocument/2006/relationships/hyperlink" Target="https://www.epa.gov/brownfields/ceredo-wv-community-its-heart-right-place" TargetMode="External"/><Relationship Id="rId909" Type="http://schemas.openxmlformats.org/officeDocument/2006/relationships/hyperlink" Target="https://www.epa.gov/brownfields/chester-wv-dishing-new-business-park" TargetMode="External"/><Relationship Id="rId910" Type="http://schemas.openxmlformats.org/officeDocument/2006/relationships/hyperlink" Target="https://www.epa.gov/sites/default/files/2017-03/documents/the_adamston_commons_clarksburg.pdf" TargetMode="External"/><Relationship Id="rId911" Type="http://schemas.openxmlformats.org/officeDocument/2006/relationships/hyperlink" Target="https://www.epa.gov/brownfields/former-coal-mine-springs-life" TargetMode="External"/><Relationship Id="rId912" Type="http://schemas.openxmlformats.org/officeDocument/2006/relationships/hyperlink" Target="https://www.epa.gov/brownfields/newell-wv-former-football-field-scores-victory-home" TargetMode="External"/><Relationship Id="rId913" Type="http://schemas.openxmlformats.org/officeDocument/2006/relationships/hyperlink" Target="https://www.epa.gov/system/files/documents/2025-03/epa_oblr_successstory_ranson.pdf" TargetMode="External"/><Relationship Id="rId914" Type="http://schemas.openxmlformats.org/officeDocument/2006/relationships/hyperlink" Target="https://www.epa.gov/sites/default/files/2015-11/documents/shepherdstown_success_story.pdf" TargetMode="External"/><Relationship Id="rId915" Type="http://schemas.openxmlformats.org/officeDocument/2006/relationships/hyperlink" Target="https://www.epa.gov/brownfields/weirton-wv-former-coal-mine-springs-life" TargetMode="External"/><Relationship Id="rId916" Type="http://schemas.openxmlformats.org/officeDocument/2006/relationships/hyperlink" Target="https://www.epa.gov/brownfields/weirton-wv-abandoned-school-main-event" TargetMode="External"/><Relationship Id="rId917" Type="http://schemas.openxmlformats.org/officeDocument/2006/relationships/hyperlink" Target="https://www.epa.gov/brownfields/wellsburg-wv-local-manufacturing-expansion-takes-flight" TargetMode="External"/><Relationship Id="rId918" Type="http://schemas.openxmlformats.org/officeDocument/2006/relationships/hyperlink" Target="https://www.rd.usda.gov/newsroom/success-stories/usda-rural-development-loan-and-grant-helps-fund-couderay-volunteer-fire-department-new-fire" TargetMode="External"/><Relationship Id="rId919" Type="http://schemas.openxmlformats.org/officeDocument/2006/relationships/hyperlink" Target="https://www.rd.usda.gov/newsroom/success-stories/usda-rural-development-grant-helps-wisconsin-agricultural-entrepreneurs-expand-and-grow" TargetMode="External"/><Relationship Id="rId920" Type="http://schemas.openxmlformats.org/officeDocument/2006/relationships/hyperlink" Target="https://www.epa.gov/brownfields/janesville-wi-locally-driven-revitalization-plan-turns-riverfront-brownfields-downtown" TargetMode="External"/><Relationship Id="rId921" Type="http://schemas.openxmlformats.org/officeDocument/2006/relationships/hyperlink" Target="https://toolkit.climate.gov/case-study/integrating-climate-change-planning-and-operations-apostle-islands-national-lakeshore-wi" TargetMode="External"/><Relationship Id="rId922"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Recreation Economy for Rural Communities</dc:creator>
  <cp:keywords/>
  <dc:description/>
  <cp:lastModifiedBy>Recreation Economy for Rural Communities</cp:lastModifiedBy>
  <cp:revision>1</cp:revision>
  <dcterms:created xsi:type="dcterms:W3CDTF">2026-07-18T00:00:00Z</dcterms:created>
  <dcterms:modified xsi:type="dcterms:W3CDTF">2026-07-18T00:00:00Z</dcterms:modified>
  <cp:category/>
</cp:coreProperties>
</file>