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23F9" w14:textId="33609CCD" w:rsidR="003E24D5" w:rsidRDefault="003E24D5"/>
    <w:p w14:paraId="7C91F50F" w14:textId="23F88AC2" w:rsidR="00986B40" w:rsidRDefault="00D44A17">
      <w:r>
        <w:rPr>
          <w:noProof/>
        </w:rPr>
        <w:drawing>
          <wp:inline distT="0" distB="0" distL="0" distR="0" wp14:anchorId="0E8B2629" wp14:editId="097DE6B5">
            <wp:extent cx="5731510" cy="5982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23FA" w14:textId="6547266B" w:rsidR="00EE1F09" w:rsidRPr="00EE1F09" w:rsidRDefault="007C2CA9">
      <w:pPr>
        <w:rPr>
          <w:lang w:val="en-US"/>
        </w:rPr>
      </w:pPr>
      <w:r>
        <w:rPr>
          <w:b/>
          <w:bCs/>
          <w:sz w:val="17"/>
          <w:szCs w:val="17"/>
          <w:lang w:val="en-US"/>
        </w:rPr>
        <w:t>Figure 4.2.2.</w:t>
      </w:r>
      <w:r w:rsidR="00FB44B4">
        <w:rPr>
          <w:b/>
          <w:bCs/>
          <w:sz w:val="17"/>
          <w:szCs w:val="17"/>
          <w:lang w:val="en-US"/>
        </w:rPr>
        <w:t>1</w:t>
      </w:r>
      <w:r w:rsidR="00EE1F09" w:rsidRPr="00EE1F09">
        <w:rPr>
          <w:b/>
          <w:bCs/>
          <w:sz w:val="17"/>
          <w:szCs w:val="17"/>
          <w:lang w:val="en-US"/>
        </w:rPr>
        <w:t>. M74 mortality among Atlantic salmon stocks within the Baltic Sea by spawning year class in 1985–</w:t>
      </w:r>
      <w:r w:rsidR="00EE1F09">
        <w:rPr>
          <w:b/>
          <w:bCs/>
          <w:sz w:val="17"/>
          <w:szCs w:val="17"/>
          <w:lang w:val="en-US"/>
        </w:rPr>
        <w:t>20</w:t>
      </w:r>
      <w:r w:rsidR="00986B40">
        <w:rPr>
          <w:b/>
          <w:bCs/>
          <w:sz w:val="17"/>
          <w:szCs w:val="17"/>
          <w:lang w:val="en-US"/>
        </w:rPr>
        <w:t>2</w:t>
      </w:r>
      <w:r w:rsidR="00D44A17">
        <w:rPr>
          <w:b/>
          <w:bCs/>
          <w:sz w:val="17"/>
          <w:szCs w:val="17"/>
          <w:lang w:val="en-US"/>
        </w:rPr>
        <w:t>2</w:t>
      </w:r>
      <w:r w:rsidR="00EE1F09" w:rsidRPr="00EE1F09">
        <w:rPr>
          <w:b/>
          <w:bCs/>
          <w:sz w:val="17"/>
          <w:szCs w:val="17"/>
          <w:lang w:val="en-US"/>
        </w:rPr>
        <w:t xml:space="preserve">. </w:t>
      </w:r>
      <w:r w:rsidR="009F6BF0">
        <w:rPr>
          <w:b/>
          <w:bCs/>
          <w:sz w:val="17"/>
          <w:szCs w:val="17"/>
          <w:lang w:val="en-US"/>
        </w:rPr>
        <w:t>Boxplots</w:t>
      </w:r>
      <w:r w:rsidR="00EE1F09" w:rsidRPr="00EE1F09">
        <w:rPr>
          <w:b/>
          <w:bCs/>
          <w:sz w:val="17"/>
          <w:szCs w:val="17"/>
          <w:lang w:val="en-US"/>
        </w:rPr>
        <w:t xml:space="preserve"> </w:t>
      </w:r>
      <w:r w:rsidR="009F6BF0">
        <w:rPr>
          <w:b/>
          <w:bCs/>
          <w:sz w:val="17"/>
          <w:szCs w:val="17"/>
          <w:lang w:val="en-US"/>
        </w:rPr>
        <w:t>illustrate medians, 50% and</w:t>
      </w:r>
      <w:r w:rsidR="00EE1F09" w:rsidRPr="00EE1F09">
        <w:rPr>
          <w:b/>
          <w:bCs/>
          <w:sz w:val="17"/>
          <w:szCs w:val="17"/>
          <w:lang w:val="en-US"/>
        </w:rPr>
        <w:t xml:space="preserve"> 95% probability intervals</w:t>
      </w:r>
      <w:r w:rsidR="009F6BF0">
        <w:rPr>
          <w:b/>
          <w:bCs/>
          <w:sz w:val="17"/>
          <w:szCs w:val="17"/>
          <w:lang w:val="en-US"/>
        </w:rPr>
        <w:t xml:space="preserve"> of the estimated M74 mortality</w:t>
      </w:r>
      <w:r w:rsidR="00EE1F09" w:rsidRPr="00EE1F09">
        <w:rPr>
          <w:b/>
          <w:bCs/>
          <w:sz w:val="17"/>
          <w:szCs w:val="17"/>
          <w:lang w:val="en-US"/>
        </w:rPr>
        <w:t xml:space="preserve">. Open circles </w:t>
      </w:r>
      <w:r w:rsidR="009F6BF0">
        <w:rPr>
          <w:b/>
          <w:bCs/>
          <w:sz w:val="17"/>
          <w:szCs w:val="17"/>
          <w:lang w:val="en-US"/>
        </w:rPr>
        <w:t>illustrate</w:t>
      </w:r>
      <w:r w:rsidR="00EE1F09" w:rsidRPr="00EE1F09">
        <w:rPr>
          <w:b/>
          <w:bCs/>
          <w:sz w:val="17"/>
          <w:szCs w:val="17"/>
          <w:lang w:val="en-US"/>
        </w:rPr>
        <w:t xml:space="preserve"> the proportion of females with offspring affected by M74 and triangles the total </w:t>
      </w:r>
      <w:r w:rsidR="009F6BF0">
        <w:rPr>
          <w:b/>
          <w:bCs/>
          <w:sz w:val="17"/>
          <w:szCs w:val="17"/>
          <w:lang w:val="en-US"/>
        </w:rPr>
        <w:t>average yolk-sac-fry mortality</w:t>
      </w:r>
      <w:r w:rsidR="00EE1F09" w:rsidRPr="00EE1F09">
        <w:rPr>
          <w:b/>
          <w:bCs/>
          <w:sz w:val="17"/>
          <w:szCs w:val="17"/>
          <w:lang w:val="en-US"/>
        </w:rPr>
        <w:t xml:space="preserve"> among offspring.</w:t>
      </w:r>
    </w:p>
    <w:sectPr w:rsidR="00EE1F09" w:rsidRPr="00EE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09"/>
    <w:rsid w:val="00174D7F"/>
    <w:rsid w:val="002617B0"/>
    <w:rsid w:val="003E24D5"/>
    <w:rsid w:val="00760D46"/>
    <w:rsid w:val="007C2CA9"/>
    <w:rsid w:val="009676EA"/>
    <w:rsid w:val="00986B40"/>
    <w:rsid w:val="009F6BF0"/>
    <w:rsid w:val="00C458E4"/>
    <w:rsid w:val="00C949AD"/>
    <w:rsid w:val="00D44A17"/>
    <w:rsid w:val="00EE1F09"/>
    <w:rsid w:val="00FB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5123F9"/>
  <w15:docId w15:val="{53671C8E-5008-43E8-9B41-00C4A7FF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5313c0-c1e6-4122-afa9-da1ccdba405d"/>
    <TaxCatchAllLabel xmlns="4d5313c0-c1e6-4122-afa9-da1ccdba405d"/>
    <TaxKeywordTaxHTField xmlns="4d5313c0-c1e6-4122-afa9-da1ccdba405d">
      <Terms xmlns="http://schemas.microsoft.com/office/infopath/2007/PartnerControls"/>
    </TaxKeywordTaxHTFiel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9B62C3F2534947ADEF8B70A7938E35" ma:contentTypeVersion="0" ma:contentTypeDescription="Create a new document." ma:contentTypeScope="" ma:versionID="9d54491423a8d290069c0cdb2d611b9e">
  <xsd:schema xmlns:xsd="http://www.w3.org/2001/XMLSchema" xmlns:xs="http://www.w3.org/2001/XMLSchema" xmlns:p="http://schemas.microsoft.com/office/2006/metadata/properties" xmlns:ns2="4d5313c0-c1e6-4122-afa9-da1ccdba405d" xmlns:ns3="362c980f-4e38-4cca-bd06-5104ee5993c5" targetNamespace="http://schemas.microsoft.com/office/2006/metadata/properties" ma:root="true" ma:fieldsID="5816a5875ebd85047b71fa20beee95af" ns2:_="" ns3:_="">
    <xsd:import namespace="4d5313c0-c1e6-4122-afa9-da1ccdba405d"/>
    <xsd:import namespace="362c980f-4e38-4cca-bd06-5104ee5993c5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313c0-c1e6-4122-afa9-da1ccdba405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readOnly="false" ma:fieldId="{23f27201-bee3-471e-b2e7-b64fd8b7ca38}" ma:taxonomyMulti="true" ma:sspId="d535ea34-4ec8-4f57-b85b-d8a79460f02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b2cc2698-5fc4-4ff6-b1d3-64e75efa1efc}" ma:internalName="TaxCatchAll" ma:readOnly="false" ma:showField="CatchAllData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2cc2698-5fc4-4ff6-b1d3-64e75efa1efc}" ma:internalName="TaxCatchAllLabel" ma:readOnly="false" ma:showField="CatchAllDataLabel" ma:web="4d5313c0-c1e6-4122-afa9-da1ccdba40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c980f-4e38-4cca-bd06-5104ee5993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8D7EB-7A72-46BB-8F82-E578C7BAAB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5D3ADC-159D-4414-8D23-DD3AD6B5A9A1}">
  <ds:schemaRefs>
    <ds:schemaRef ds:uri="http://schemas.microsoft.com/office/2006/metadata/properties"/>
    <ds:schemaRef ds:uri="http://schemas.microsoft.com/office/infopath/2007/PartnerControls"/>
    <ds:schemaRef ds:uri="4d5313c0-c1e6-4122-afa9-da1ccdba405d"/>
  </ds:schemaRefs>
</ds:datastoreItem>
</file>

<file path=customXml/itemProps3.xml><?xml version="1.0" encoding="utf-8"?>
<ds:datastoreItem xmlns:ds="http://schemas.openxmlformats.org/officeDocument/2006/customXml" ds:itemID="{B25C2FFC-3653-494E-A27D-B20C802FE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313c0-c1e6-4122-afa9-da1ccdba405d"/>
    <ds:schemaRef ds:uri="362c980f-4e38-4cca-bd06-5104ee5993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3439F6-D318-41FD-9D47-AA94EE25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LUKE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Romakkaniemi Atso</dc:creator>
  <cp:lastModifiedBy>Räty Antti (LUKE)</cp:lastModifiedBy>
  <cp:revision>2</cp:revision>
  <dcterms:created xsi:type="dcterms:W3CDTF">2024-04-15T10:11:00Z</dcterms:created>
  <dcterms:modified xsi:type="dcterms:W3CDTF">2024-04-15T10:11:00Z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0x010100DB9B62C3F2534947ADEF8B70A7938E35</vt:lpwstr>
  </property>
  <property fmtid="{D5CDD505-2E9C-101B-9397-08002B2CF9AE}" pid="3" name="TaxKeyword">
    <vt:lpwstr/>
  </property>
  <property fmtid="{D5CDD505-2E9C-101B-9397-08002B2CF9AE}" pid="4" name="GrammarlyDocumentId">
    <vt:lpwstr>4e72dda9c21fd8784463adf7fa7aae29d2d6f114c3aeaf26e36fb8b6b5a0883c</vt:lpwstr>
  </property>
</Properties>
</file>