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Principal meio de comunicação com clínica de estética é via  e-mail;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casos de urgência: telefone ou Whatsapp em horário comercial;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entrevistas serão marcadas e feitas conforme a necessidade do desenvolvimento;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 os integrantes do projeto da criação do sistema será utilizado o google drive para arquivos e e-mail/Whatsapp para comunicação.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