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linguagem trabalhada pelos alunos nos cursos de ADS e S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rofessores da disciplina “Tecnologia Web”  dos cursos de ADS e SI consideram que este framework é de fácil aprendizagem e efetivo profissiona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e testes online deve ser desenvolvido na disciplina Linguagem de Programação 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projeto que fornece maior oportunidade de aplicar os conceitos de orientação a obj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BD - relacional e adaptado ao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o Banco dados deve ser implementado e adaptado ao framework Djang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brigatória a escolha de um SGBD Relacional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