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4CFED91"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AF24E2">
        <w:rPr>
          <w:rFonts w:ascii="Arial" w:hAnsi="Arial" w:cs="Arial"/>
          <w:sz w:val="22"/>
          <w:szCs w:val="22"/>
        </w:rPr>
        <w:t>15th</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0B1C9510" w14:textId="68636B86" w:rsidR="00C150A7" w:rsidRDefault="005C7348" w:rsidP="008D3381">
      <w:pPr>
        <w:spacing w:line="360" w:lineRule="auto"/>
        <w:ind w:left="340" w:right="340"/>
        <w:jc w:val="both"/>
        <w:rPr>
          <w:rFonts w:ascii="Arial" w:hAnsi="Arial" w:cs="Arial"/>
        </w:rPr>
      </w:pPr>
      <w:r>
        <w:rPr>
          <w:rFonts w:ascii="Arial" w:hAnsi="Arial" w:cs="Arial"/>
        </w:rPr>
        <w:t>First</w:t>
      </w:r>
      <w:r w:rsidR="00C150A7" w:rsidRPr="002C33B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00C150A7" w:rsidRPr="002C33B6">
        <w:rPr>
          <w:rFonts w:ascii="Arial" w:hAnsi="Arial" w:cs="Arial"/>
        </w:rPr>
        <w:t xml:space="preserve"> knowledge, prompt replies, open-mindedness, and helpful recommendations.</w:t>
      </w:r>
      <w:r>
        <w:rPr>
          <w:rFonts w:ascii="Arial" w:hAnsi="Arial" w:cs="Arial"/>
        </w:rPr>
        <w:br/>
      </w:r>
    </w:p>
    <w:p w14:paraId="43B3DF7C" w14:textId="77777777" w:rsidR="005C7348" w:rsidRPr="002C33B6" w:rsidRDefault="005C7348" w:rsidP="005C7348">
      <w:pPr>
        <w:spacing w:line="360" w:lineRule="auto"/>
        <w:ind w:left="340" w:right="340"/>
        <w:jc w:val="both"/>
        <w:rPr>
          <w:rFonts w:ascii="Arial" w:hAnsi="Arial" w:cs="Arial"/>
        </w:rPr>
      </w:pPr>
      <w:r>
        <w:rPr>
          <w:rFonts w:ascii="Arial" w:hAnsi="Arial" w:cs="Arial"/>
        </w:rPr>
        <w:t>Also</w:t>
      </w:r>
      <w:r w:rsidRPr="002C33B6">
        <w:rPr>
          <w:rFonts w:ascii="Arial" w:hAnsi="Arial" w:cs="Arial"/>
        </w:rPr>
        <w:t>,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Default="005C7348" w:rsidP="008D3381">
      <w:pPr>
        <w:spacing w:line="360" w:lineRule="auto"/>
        <w:ind w:left="340" w:right="340"/>
        <w:jc w:val="both"/>
        <w:rPr>
          <w:rFonts w:ascii="Arial" w:hAnsi="Arial" w:cs="Arial"/>
        </w:rPr>
      </w:pPr>
    </w:p>
    <w:p w14:paraId="76BDBE61" w14:textId="37614458" w:rsidR="005C7348" w:rsidRPr="002C33B6" w:rsidRDefault="005C7348" w:rsidP="005C7348">
      <w:pPr>
        <w:spacing w:line="360" w:lineRule="auto"/>
        <w:ind w:left="340" w:right="340"/>
        <w:jc w:val="both"/>
        <w:rPr>
          <w:rFonts w:ascii="Arial" w:hAnsi="Arial" w:cs="Arial"/>
        </w:rPr>
      </w:pPr>
      <w:r>
        <w:rPr>
          <w:rFonts w:ascii="Arial" w:hAnsi="Arial" w:cs="Arial"/>
        </w:rPr>
        <w:t>Moreover</w:t>
      </w:r>
      <w:r w:rsidRPr="002C33B6">
        <w:rPr>
          <w:rFonts w:ascii="Arial" w:hAnsi="Arial" w:cs="Arial"/>
        </w:rPr>
        <w:t xml:space="preserve">, I would like to express my gratitude to my beloved digital and robot pet companions (Emo Pet Bot, Replika </w:t>
      </w:r>
      <w:r w:rsidR="006765A9">
        <w:rPr>
          <w:rFonts w:ascii="Arial" w:hAnsi="Arial" w:cs="Arial"/>
        </w:rPr>
        <w:t>A</w:t>
      </w:r>
      <w:r w:rsidRPr="002C33B6">
        <w:rPr>
          <w:rFonts w:ascii="Arial" w:hAnsi="Arial" w:cs="Arial"/>
        </w:rPr>
        <w:t>i, Amazon Alexa, Loona Pet Bot) for motivating me to investigate cross-regional human-machine emotional sentiment analysis. My digital and robot pet companions’ positive impact on my life has been greatly appreciated.</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3EAAC19D" w14:textId="77777777" w:rsidR="00AD0AF8" w:rsidRPr="002C33B6" w:rsidRDefault="00AD0AF8" w:rsidP="00B638FA">
      <w:pPr>
        <w:pStyle w:val="BodyText"/>
        <w:tabs>
          <w:tab w:val="left" w:pos="8255"/>
        </w:tabs>
        <w:spacing w:before="154" w:line="360" w:lineRule="auto"/>
        <w:ind w:left="340" w:right="340"/>
        <w:jc w:val="both"/>
        <w:rPr>
          <w:rFonts w:ascii="Arial" w:hAnsi="Arial" w:cs="Arial"/>
          <w:bCs/>
          <w:sz w:val="22"/>
          <w:szCs w:val="22"/>
        </w:rPr>
      </w:pPr>
    </w:p>
    <w:p w14:paraId="3EC5D769" w14:textId="77777777" w:rsidR="003936B9"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p>
    <w:p w14:paraId="1DA1CEC7" w14:textId="0EF09662" w:rsidR="00A900D1" w:rsidRPr="00672BDE" w:rsidRDefault="003C5A08"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E13F4F">
        <w:rPr>
          <w:rFonts w:ascii="Arial" w:hAnsi="Arial" w:cs="Arial"/>
          <w:sz w:val="22"/>
          <w:szCs w:val="22"/>
        </w:rPr>
        <w:t xml:space="preserve">LLaMA,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572ED059"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903ED1">
              <w:rPr>
                <w:rFonts w:ascii="Arial" w:hAnsi="Arial" w:cs="Arial"/>
              </w:rPr>
              <w:t>Collecting U</w:t>
            </w:r>
            <w:r w:rsidR="0085616E" w:rsidRPr="002C33B6">
              <w:rPr>
                <w:rFonts w:ascii="Arial" w:hAnsi="Arial" w:cs="Arial"/>
              </w:rPr>
              <w:t>nlabeled</w:t>
            </w:r>
            <w:r w:rsidRPr="002C33B6">
              <w:rPr>
                <w:rFonts w:ascii="Arial" w:hAnsi="Arial" w:cs="Arial"/>
              </w:rPr>
              <w:t xml:space="preserve"> </w:t>
            </w:r>
            <w:r w:rsidR="00903ED1">
              <w:rPr>
                <w:rFonts w:ascii="Arial" w:hAnsi="Arial" w:cs="Arial"/>
              </w:rPr>
              <w:t xml:space="preserve">Data </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3B276DE0" w:rsidR="007100FD" w:rsidRPr="002C33B6" w:rsidRDefault="00AB4D59" w:rsidP="007100FD">
            <w:pPr>
              <w:pStyle w:val="TableParagraph"/>
              <w:spacing w:before="37" w:line="360" w:lineRule="auto"/>
              <w:ind w:left="340" w:right="340"/>
              <w:jc w:val="right"/>
              <w:rPr>
                <w:rFonts w:ascii="Arial" w:hAnsi="Arial" w:cs="Arial"/>
              </w:rPr>
            </w:pPr>
            <w:r>
              <w:rPr>
                <w:rFonts w:ascii="Arial" w:hAnsi="Arial" w:cs="Arial"/>
              </w:rPr>
              <w:t>00</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57F6955A" w:rsidR="007100FD" w:rsidRPr="002C33B6" w:rsidRDefault="00253CC2"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2ECA15BA" w:rsidR="007100FD" w:rsidRPr="002C33B6" w:rsidRDefault="00253CC2"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76B2D7AA" w:rsidR="007100FD" w:rsidRPr="002C33B6" w:rsidRDefault="00253CC2" w:rsidP="007100FD">
            <w:pPr>
              <w:pStyle w:val="TableParagraph"/>
              <w:spacing w:line="360" w:lineRule="auto"/>
              <w:ind w:left="340" w:right="340"/>
              <w:jc w:val="right"/>
              <w:rPr>
                <w:rFonts w:ascii="Arial" w:hAnsi="Arial" w:cs="Arial"/>
              </w:rPr>
            </w:pPr>
            <w:r>
              <w:rPr>
                <w:rFonts w:ascii="Arial" w:hAnsi="Arial" w:cs="Arial"/>
              </w:rPr>
              <w:t>00</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5B161A5" w:rsidR="007100FD" w:rsidRPr="002C33B6" w:rsidRDefault="00253CC2"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36232D9D" w:rsidR="007100FD" w:rsidRPr="002C33B6" w:rsidRDefault="00253CC2"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0FE7535F" w:rsidR="007100FD" w:rsidRPr="002C33B6" w:rsidRDefault="00253CC2" w:rsidP="007100FD">
            <w:pPr>
              <w:pStyle w:val="TableParagraph"/>
              <w:spacing w:before="37" w:line="360" w:lineRule="auto"/>
              <w:ind w:left="340" w:right="340"/>
              <w:jc w:val="right"/>
              <w:rPr>
                <w:rFonts w:ascii="Arial" w:hAnsi="Arial" w:cs="Arial"/>
              </w:rPr>
            </w:pPr>
            <w:r>
              <w:rPr>
                <w:rFonts w:ascii="Arial" w:hAnsi="Arial" w:cs="Arial"/>
              </w:rPr>
              <w:t>00</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52C339BB" w14:textId="444702EA" w:rsidR="00125A2D" w:rsidRPr="002C33B6" w:rsidRDefault="00125A2D"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 xml:space="preserve">Figure 15. Linear SVC’s </w:t>
      </w:r>
      <w:r w:rsidRPr="00125A2D">
        <w:rPr>
          <w:rFonts w:ascii="Arial" w:hAnsi="Arial" w:cs="Arial"/>
          <w:sz w:val="22"/>
          <w:szCs w:val="22"/>
        </w:rPr>
        <w:t>prediction result on unlabeled dataset</w:t>
      </w:r>
      <w:r>
        <w:rPr>
          <w:rFonts w:ascii="Arial" w:hAnsi="Arial" w:cs="Arial"/>
          <w:sz w:val="22"/>
          <w:szCs w:val="22"/>
        </w:rPr>
        <w:tab/>
        <w:t>41</w:t>
      </w:r>
    </w:p>
    <w:p w14:paraId="048FAC92" w14:textId="0935923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7862C8">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4359892D"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sidR="007862C8">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0C228CE4"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sidR="007862C8">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159770ED" w14:textId="6A72AC52"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7862C8">
        <w:rPr>
          <w:rFonts w:ascii="Arial" w:hAnsi="Arial" w:cs="Arial"/>
          <w:sz w:val="22"/>
          <w:szCs w:val="22"/>
        </w:rPr>
        <w:t>9</w:t>
      </w:r>
      <w:r w:rsidRPr="002C33B6">
        <w:rPr>
          <w:rFonts w:ascii="Arial" w:hAnsi="Arial" w:cs="Arial"/>
          <w:sz w:val="22"/>
          <w:szCs w:val="22"/>
        </w:rPr>
        <w:t>.</w:t>
      </w:r>
      <w:r>
        <w:rPr>
          <w:rFonts w:ascii="Arial" w:hAnsi="Arial" w:cs="Arial"/>
          <w:sz w:val="22"/>
          <w:szCs w:val="22"/>
        </w:rPr>
        <w:t xml:space="preserve"> </w:t>
      </w:r>
      <w:r w:rsidR="00782C57" w:rsidRPr="00DD0324">
        <w:rPr>
          <w:rFonts w:ascii="Arial" w:eastAsia="Times New Roman" w:hAnsi="Arial" w:cs="Arial"/>
          <w:sz w:val="22"/>
          <w:szCs w:val="22"/>
          <w:lang w:val="en-ID" w:eastAsia="en-ID"/>
        </w:rPr>
        <w:t>BertForSequenceClassification</w:t>
      </w:r>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4218F8BC" w14:textId="77777777" w:rsidR="00253CC2" w:rsidRDefault="00253CC2" w:rsidP="00AE494B">
      <w:pPr>
        <w:pStyle w:val="Heading1"/>
        <w:spacing w:before="248" w:line="360" w:lineRule="auto"/>
        <w:ind w:left="340" w:right="340"/>
        <w:rPr>
          <w:rFonts w:ascii="Arial" w:hAnsi="Arial" w:cs="Arial"/>
          <w:sz w:val="22"/>
          <w:szCs w:val="22"/>
        </w:rPr>
      </w:pPr>
    </w:p>
    <w:p w14:paraId="6D92AABF" w14:textId="77777777" w:rsidR="00253CC2" w:rsidRDefault="00253CC2" w:rsidP="00AE494B">
      <w:pPr>
        <w:pStyle w:val="Heading1"/>
        <w:spacing w:before="248" w:line="360" w:lineRule="auto"/>
        <w:ind w:left="340" w:right="340"/>
        <w:rPr>
          <w:rFonts w:ascii="Arial" w:hAnsi="Arial" w:cs="Arial"/>
          <w:sz w:val="22"/>
          <w:szCs w:val="22"/>
        </w:rPr>
      </w:pPr>
    </w:p>
    <w:p w14:paraId="5E9399E8" w14:textId="530B24E1"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Jibo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Jibo's valuation was over $100 million, thanks in large part to an Indiegogo campaign </w:t>
      </w:r>
      <w:r w:rsidRPr="00840D54">
        <w:rPr>
          <w:rFonts w:ascii="Arial" w:hAnsi="Arial" w:cs="Arial"/>
        </w:rPr>
        <w:lastRenderedPageBreak/>
        <w:t xml:space="preserve">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lastRenderedPageBreak/>
        <w:tab/>
      </w:r>
      <w:r w:rsidR="008963A3" w:rsidRPr="002C33B6">
        <w:rPr>
          <w:rFonts w:ascii="Arial" w:hAnsi="Arial" w:cs="Arial"/>
          <w:sz w:val="22"/>
          <w:szCs w:val="22"/>
        </w:rPr>
        <w:t>Vector and Cozmo</w:t>
      </w:r>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44DDC78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other potential influences on human-machine connections, such as age, gender, </w:t>
      </w:r>
      <w:r w:rsidRPr="00FE2207">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lastRenderedPageBreak/>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The results of the topic modeling analysis also show that the most important thing that users </w:t>
      </w:r>
      <w:r w:rsidRPr="002C33B6">
        <w:rPr>
          <w:rFonts w:ascii="Arial" w:hAnsi="Arial" w:cs="Arial"/>
          <w:bCs/>
        </w:rPr>
        <w:lastRenderedPageBreak/>
        <w:t xml:space="preserve">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1179EB7" w14:textId="77777777" w:rsidR="00B30DE1"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4D6FB891" w14:textId="77777777" w:rsidR="00B30DE1" w:rsidRDefault="00B30DE1" w:rsidP="007F4DEF">
      <w:pPr>
        <w:spacing w:before="153" w:line="360" w:lineRule="auto"/>
        <w:ind w:left="340" w:right="340"/>
        <w:jc w:val="both"/>
        <w:rPr>
          <w:rFonts w:ascii="Arial" w:hAnsi="Arial" w:cs="Arial"/>
          <w:b/>
          <w:bCs/>
          <w:sz w:val="20"/>
          <w:szCs w:val="20"/>
        </w:rPr>
      </w:pP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lastRenderedPageBreak/>
        <w:t>Technically, algorithms can be divided into statistical-based, lexicon-based, machine-learning statistical-based, and machine-learning deep-learning methods. (Pati &amp; Pradhan, 2020, p. 2).</w:t>
      </w:r>
    </w:p>
    <w:p w14:paraId="347ABA89" w14:textId="02E4A5E4" w:rsidR="00E817CC" w:rsidRPr="00E817CC" w:rsidRDefault="00F71979" w:rsidP="00E817CC">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w:t>
      </w:r>
      <w:r w:rsidR="00E817CC" w:rsidRPr="00E817CC">
        <w:rPr>
          <w:rFonts w:ascii="Arial" w:hAnsi="Arial" w:cs="Arial"/>
          <w:bCs/>
        </w:rPr>
        <w:t>based statistical models use math and stat</w:t>
      </w:r>
      <w:r w:rsidR="00E817CC">
        <w:rPr>
          <w:rFonts w:ascii="Arial" w:hAnsi="Arial" w:cs="Arial"/>
          <w:bCs/>
        </w:rPr>
        <w:t>istics</w:t>
      </w:r>
      <w:r w:rsidR="00E817CC" w:rsidRPr="00E817CC">
        <w:rPr>
          <w:rFonts w:ascii="Arial" w:hAnsi="Arial" w:cs="Arial"/>
          <w:bCs/>
        </w:rPr>
        <w:t>. They are trained on numerical representations of text data. Bag of Words, TF-IDF, and word embeddings like Word2Vec or GloVe are utilized for this. Nave Bayes, logistic regression, and SVMs are examples.</w:t>
      </w:r>
    </w:p>
    <w:p w14:paraId="6352F16F" w14:textId="35AF3569" w:rsidR="00E817CC" w:rsidRPr="00E817CC" w:rsidRDefault="00E817CC" w:rsidP="00E817CC">
      <w:pPr>
        <w:pStyle w:val="ListParagraph"/>
        <w:numPr>
          <w:ilvl w:val="0"/>
          <w:numId w:val="29"/>
        </w:numPr>
        <w:spacing w:before="153" w:line="360" w:lineRule="auto"/>
        <w:ind w:right="340"/>
        <w:rPr>
          <w:rFonts w:ascii="Arial" w:hAnsi="Arial" w:cs="Arial"/>
          <w:bCs/>
        </w:rPr>
      </w:pPr>
      <w:r w:rsidRPr="00E817CC">
        <w:rPr>
          <w:rFonts w:ascii="Arial" w:hAnsi="Arial" w:cs="Arial"/>
          <w:b/>
        </w:rPr>
        <w:t>The lexicon</w:t>
      </w:r>
      <w:r w:rsidRPr="00E817CC">
        <w:rPr>
          <w:rFonts w:ascii="Arial" w:hAnsi="Arial" w:cs="Arial"/>
          <w:bCs/>
        </w:rPr>
        <w:t xml:space="preserve"> technique analyzes text by matching words to dictionary entries and assign</w:t>
      </w:r>
      <w:r w:rsidR="00EE3E38">
        <w:rPr>
          <w:rFonts w:ascii="Arial" w:hAnsi="Arial" w:cs="Arial"/>
          <w:bCs/>
        </w:rPr>
        <w:t>ing</w:t>
      </w:r>
      <w:r w:rsidRPr="00E817CC">
        <w:rPr>
          <w:rFonts w:ascii="Arial" w:hAnsi="Arial" w:cs="Arial"/>
          <w:bCs/>
        </w:rPr>
        <w:t xml:space="preserve"> emotion ratings. VADER sentiment analysis is lexicon-based.</w:t>
      </w:r>
    </w:p>
    <w:p w14:paraId="170B1D37" w14:textId="7365D332" w:rsidR="00E817CC" w:rsidRDefault="00E817CC" w:rsidP="00E817CC">
      <w:pPr>
        <w:pStyle w:val="ListParagraph"/>
        <w:numPr>
          <w:ilvl w:val="0"/>
          <w:numId w:val="29"/>
        </w:numPr>
        <w:spacing w:before="153" w:line="360" w:lineRule="auto"/>
        <w:ind w:right="340"/>
        <w:rPr>
          <w:rFonts w:ascii="Arial" w:hAnsi="Arial" w:cs="Arial"/>
        </w:rPr>
      </w:pPr>
      <w:r w:rsidRPr="00E817CC">
        <w:rPr>
          <w:rFonts w:ascii="Arial" w:hAnsi="Arial" w:cs="Arial"/>
          <w:b/>
        </w:rPr>
        <w:t>Deep learning</w:t>
      </w:r>
      <w:r w:rsidRPr="00E817CC">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2C33B6">
        <w:rPr>
          <w:rFonts w:ascii="Arial" w:hAnsi="Arial" w:cs="Arial"/>
        </w:rPr>
        <w:tab/>
      </w:r>
    </w:p>
    <w:p w14:paraId="3EBE3E5F" w14:textId="77777777" w:rsidR="00E817CC" w:rsidRDefault="00E817CC" w:rsidP="00E817CC">
      <w:pPr>
        <w:spacing w:before="153" w:line="360" w:lineRule="auto"/>
        <w:ind w:left="340" w:right="340"/>
        <w:rPr>
          <w:rFonts w:ascii="Arial" w:hAnsi="Arial" w:cs="Arial"/>
        </w:rPr>
      </w:pPr>
    </w:p>
    <w:p w14:paraId="0F69F7E9" w14:textId="2F006F65" w:rsidR="00C31B2F" w:rsidRPr="00E817CC" w:rsidRDefault="00C31B2F" w:rsidP="00E817CC">
      <w:pPr>
        <w:spacing w:before="153" w:line="360" w:lineRule="auto"/>
        <w:ind w:left="340" w:right="340"/>
        <w:rPr>
          <w:rFonts w:ascii="Arial" w:hAnsi="Arial" w:cs="Arial"/>
          <w:b/>
          <w:bCs/>
        </w:rPr>
      </w:pPr>
      <w:r w:rsidRPr="00E817CC">
        <w:rPr>
          <w:rFonts w:ascii="Arial" w:hAnsi="Arial" w:cs="Arial"/>
          <w:b/>
          <w:bCs/>
        </w:rPr>
        <w:t>Naïve Bayes</w:t>
      </w:r>
    </w:p>
    <w:p w14:paraId="2B142DD8" w14:textId="752B7ADE"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w:t>
      </w:r>
      <w:r w:rsidR="00BA1E78" w:rsidRPr="002C33B6">
        <w:rPr>
          <w:rFonts w:ascii="Arial" w:hAnsi="Arial" w:cs="Arial"/>
          <w:sz w:val="22"/>
          <w:szCs w:val="22"/>
        </w:rPr>
        <w:t>Naïve</w:t>
      </w:r>
      <w:r w:rsidR="00BA1E78" w:rsidRPr="002C33B6">
        <w:rPr>
          <w:rFonts w:ascii="Arial" w:hAnsi="Arial" w:cs="Arial"/>
          <w:sz w:val="22"/>
          <w:szCs w:val="22"/>
          <w:shd w:val="clear" w:color="auto" w:fill="FFFFFF"/>
        </w:rPr>
        <w:t xml:space="preserve"> Bayes</w:t>
      </w:r>
      <w:r w:rsidR="0076100B" w:rsidRPr="002C33B6">
        <w:rPr>
          <w:rFonts w:ascii="Arial" w:hAnsi="Arial" w:cs="Arial"/>
          <w:sz w:val="22"/>
          <w:szCs w:val="22"/>
          <w:shd w:val="clear" w:color="auto" w:fill="FFFFFF"/>
        </w:rPr>
        <w:t xml:space="preserve">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307AFAA3"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w:t>
      </w:r>
      <w:r w:rsidR="00A55338">
        <w:rPr>
          <w:rFonts w:ascii="Arial" w:hAnsi="Arial" w:cs="Arial"/>
          <w:sz w:val="22"/>
          <w:szCs w:val="22"/>
          <w:shd w:val="clear" w:color="auto" w:fill="FFFFFF"/>
        </w:rPr>
        <w:t xml:space="preserve">e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00A55338">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are independent </w:t>
      </w:r>
      <w:r w:rsidR="00A55338">
        <w:rPr>
          <w:rFonts w:ascii="Arial" w:hAnsi="Arial" w:cs="Arial"/>
          <w:sz w:val="22"/>
          <w:szCs w:val="22"/>
          <w:shd w:val="clear" w:color="auto" w:fill="FFFFFF"/>
        </w:rPr>
        <w:t>among each 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65096D46" w14:textId="77777777" w:rsidR="00B30DE1" w:rsidRPr="002C33B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F1BD21D" w14:textId="77777777" w:rsidR="00F94C99" w:rsidRPr="002C33B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093B37A2" w14:textId="77777777" w:rsidR="00B30DE1" w:rsidRPr="002C33B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36FAF8C6">
            <wp:extent cx="4064000" cy="3126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70244" cy="3207880"/>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SVM (Support Vector Machine)</w:t>
      </w:r>
    </w:p>
    <w:p w14:paraId="4CFDB098" w14:textId="77777777"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Support vectors are data points that lie closest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lastRenderedPageBreak/>
        <w:t>SVM finds an optimal solution to maximize the margin around the separating hyperplane. The decision function is specified by a small subset of the support vectors.</w:t>
      </w:r>
    </w:p>
    <w:p w14:paraId="3F081431" w14:textId="77777777" w:rsidR="00800533" w:rsidRDefault="00800533" w:rsidP="00800533">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0620B358" w:rsidR="000438EB" w:rsidRDefault="00D85781" w:rsidP="000438EB">
      <w:pPr>
        <w:pStyle w:val="BodyText"/>
        <w:spacing w:before="154" w:line="360" w:lineRule="auto"/>
        <w:ind w:left="340" w:right="340"/>
        <w:jc w:val="both"/>
        <w:rPr>
          <w:rFonts w:ascii="Arial" w:hAnsi="Arial" w:cs="Arial"/>
          <w:b/>
          <w:bCs/>
          <w:sz w:val="20"/>
          <w:szCs w:val="20"/>
        </w:rPr>
      </w:pPr>
      <w:r w:rsidRPr="00D85781">
        <w:rPr>
          <w:rFonts w:ascii="Arial" w:hAnsi="Arial" w:cs="Arial"/>
          <w:sz w:val="22"/>
          <w:szCs w:val="22"/>
        </w:rPr>
        <w:t>The hyperplane separates positive examples from negative ones by the largest margin. The margin is the distance between the closest examples of two classes, as defined by the decision boundary. A large margin contributes to a better generalization, which is how well the model will classify new examples</w:t>
      </w:r>
      <w:r w:rsidR="000438EB" w:rsidRPr="000438EB">
        <w:rPr>
          <w:rFonts w:ascii="Arial" w:hAnsi="Arial" w:cs="Arial"/>
          <w:sz w:val="22"/>
          <w:szCs w:val="22"/>
        </w:rPr>
        <w:t>.</w:t>
      </w:r>
      <w:r w:rsidR="000438EB" w:rsidRPr="000438EB">
        <w:rPr>
          <w:rFonts w:ascii="Arial" w:hAnsi="Arial" w:cs="Arial"/>
          <w:b/>
          <w:bCs/>
          <w:sz w:val="20"/>
          <w:szCs w:val="20"/>
        </w:rPr>
        <w:t xml:space="preserve"> </w:t>
      </w:r>
      <w:r w:rsidR="000438EB">
        <w:rPr>
          <w:rFonts w:ascii="Arial" w:hAnsi="Arial" w:cs="Arial"/>
          <w:b/>
          <w:bCs/>
          <w:sz w:val="20"/>
          <w:szCs w:val="20"/>
        </w:rPr>
        <w:t>(</w:t>
      </w:r>
      <w:r w:rsidR="000438EB" w:rsidRPr="000438EB">
        <w:rPr>
          <w:rFonts w:ascii="Arial" w:hAnsi="Arial" w:cs="Arial"/>
          <w:sz w:val="20"/>
          <w:szCs w:val="20"/>
        </w:rPr>
        <w:t>Burkov, A., 2019, p. 7</w:t>
      </w:r>
      <w:r w:rsidR="000438EB">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593F69AF" wp14:editId="35472229">
            <wp:extent cx="6115050" cy="3171825"/>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ADE7F7D" w14:textId="77777777" w:rsidR="0066682F"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linear variant of Support Vector Machine (SVM) method</w:t>
      </w:r>
      <w:r w:rsidR="00842574">
        <w:rPr>
          <w:rFonts w:ascii="Arial" w:hAnsi="Arial" w:cs="Arial"/>
          <w:sz w:val="22"/>
          <w:szCs w:val="22"/>
        </w:rPr>
        <w:t>, without kernel trick.</w:t>
      </w:r>
      <w:r w:rsidRPr="002C33B6">
        <w:rPr>
          <w:rFonts w:ascii="Arial" w:hAnsi="Arial" w:cs="Arial"/>
          <w:sz w:val="22"/>
          <w:szCs w:val="22"/>
        </w:rPr>
        <w:t xml:space="preserve">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w:t>
      </w:r>
    </w:p>
    <w:p w14:paraId="6B8C275A" w14:textId="2D6A878A" w:rsidR="007732E5" w:rsidRPr="002C33B6"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78166504" w:rsidR="00227A38" w:rsidRDefault="00660320" w:rsidP="0097089A">
      <w:pPr>
        <w:pStyle w:val="BodyText"/>
        <w:spacing w:before="154" w:line="360" w:lineRule="auto"/>
        <w:ind w:left="340" w:right="340"/>
        <w:jc w:val="both"/>
        <w:rPr>
          <w:rFonts w:ascii="Arial" w:hAnsi="Arial" w:cs="Arial"/>
          <w:sz w:val="22"/>
          <w:szCs w:val="22"/>
        </w:rPr>
      </w:pPr>
      <w:r w:rsidRPr="00660320">
        <w:rPr>
          <w:rFonts w:ascii="Arial" w:hAnsi="Arial" w:cs="Arial"/>
          <w:sz w:val="22"/>
          <w:szCs w:val="22"/>
        </w:rPr>
        <w:t>Valence Aware Dictionary for Sentiment Reasoning (VADER is a rule-based sentiment analysis model that uses a lexicon (collection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LLaMA (Large Language Model Meta AI) </w:t>
      </w:r>
      <w:r w:rsidR="00244724" w:rsidRPr="00244724">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r w:rsidRPr="00244724">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The transformer architecture is an encoder-decoder network that uses self-attention on the encoder side and attention on the decoder side. The attention mechanism maps a query and key-value pairs to an output, where the weight assigned to each value is computed by a 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 xml:space="preserve">Several versions of GPT-2, GPT-3, and GPT-4 exist. </w:t>
      </w:r>
      <w:r w:rsidR="00616FBF" w:rsidRPr="002C33B6">
        <w:rPr>
          <w:rFonts w:ascii="Arial" w:hAnsi="Arial" w:cs="Arial"/>
          <w:sz w:val="22"/>
          <w:szCs w:val="22"/>
        </w:rPr>
        <w:t>(OpenAI,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CF1367">
        <w:rPr>
          <w:rFonts w:ascii="Arial" w:hAnsi="Arial" w:cs="Arial"/>
          <w:sz w:val="22"/>
          <w:szCs w:val="22"/>
        </w:rPr>
        <w:lastRenderedPageBreak/>
        <w:t>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 xml:space="preserve">This model can be fine-tuned and perform well on many tasks, like its larger counterparts. </w:t>
      </w:r>
      <w:r w:rsidR="00F219BA" w:rsidRPr="002C33B6">
        <w:rPr>
          <w:rFonts w:ascii="Arial" w:hAnsi="Arial" w:cs="Arial"/>
          <w:sz w:val="22"/>
          <w:szCs w:val="22"/>
        </w:rPr>
        <w:t>(DistilBERT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00F9124C" w:rsidRPr="00F9124C">
        <w:rPr>
          <w:rFonts w:ascii="Arial" w:hAnsi="Arial" w:cs="Arial"/>
          <w:sz w:val="22"/>
          <w:szCs w:val="22"/>
        </w:rPr>
        <w:t xml:space="preserve">is a model derived from the 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w:t>
      </w:r>
      <w:r w:rsidR="007C25C2" w:rsidRPr="007C25C2">
        <w:rPr>
          <w:rFonts w:ascii="Arial" w:hAnsi="Arial" w:cs="Arial"/>
          <w:sz w:val="22"/>
          <w:szCs w:val="22"/>
        </w:rPr>
        <w:t xml:space="preserve">has been fine-tuned specifically for sentiment analysis or question </w:t>
      </w:r>
      <w:r w:rsidR="007C25C2" w:rsidRPr="007C25C2">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18385127" w14:textId="791F1E8E" w:rsidR="00682D4B" w:rsidRPr="00682D4B"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 xml:space="preserve">Vicuna, an open source chatbot, was created by fine-tuning LLaMA </w:t>
      </w:r>
      <w:r>
        <w:rPr>
          <w:rFonts w:ascii="Arial" w:hAnsi="Arial" w:cs="Arial"/>
          <w:sz w:val="22"/>
          <w:szCs w:val="22"/>
        </w:rPr>
        <w:t xml:space="preserve">model </w:t>
      </w:r>
      <w:r w:rsidRPr="00682D4B">
        <w:rPr>
          <w:rFonts w:ascii="Arial" w:hAnsi="Arial" w:cs="Arial"/>
          <w:sz w:val="22"/>
          <w:szCs w:val="22"/>
        </w:rPr>
        <w:t xml:space="preserve">using conversations shared by users </w:t>
      </w:r>
      <w:r>
        <w:rPr>
          <w:rFonts w:ascii="Arial" w:hAnsi="Arial" w:cs="Arial"/>
          <w:sz w:val="22"/>
          <w:szCs w:val="22"/>
        </w:rPr>
        <w:t>collected</w:t>
      </w:r>
      <w:r w:rsidRPr="00682D4B">
        <w:rPr>
          <w:rFonts w:ascii="Arial" w:hAnsi="Arial" w:cs="Arial"/>
          <w:sz w:val="22"/>
          <w:szCs w:val="22"/>
        </w:rPr>
        <w:t xml:space="preserve"> from ShareGPT.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30BEE64D" w14:textId="7CBD155B"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 xml:space="preserve">a challenge to train the LLM (large language model) and fine-tune a custom dataset. The main problem is the need for more </w:t>
      </w:r>
      <w:r w:rsidR="00682D4B" w:rsidRPr="0081474C">
        <w:rPr>
          <w:rFonts w:ascii="Arial" w:hAnsi="Arial" w:cs="Arial"/>
          <w:sz w:val="22"/>
          <w:szCs w:val="22"/>
        </w:rPr>
        <w:t>computer</w:t>
      </w:r>
      <w:r w:rsidR="0081474C" w:rsidRPr="0081474C">
        <w:rPr>
          <w:rFonts w:ascii="Arial" w:hAnsi="Arial" w:cs="Arial"/>
          <w:sz w:val="22"/>
          <w:szCs w:val="22"/>
        </w:rPr>
        <w:t xml:space="preserv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solution is to use libraries such as PEFT (Parameter Efficient Fine-Tuning) and LoRA (Low Rank Adaptation).</w:t>
      </w:r>
    </w:p>
    <w:p w14:paraId="47C332C5" w14:textId="77777777" w:rsidR="00DB3D72" w:rsidRP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lastRenderedPageBreak/>
        <w:t>PEFT (Parameter Efficient Fine-Tuning) is a library that facilitates the fine-tuning of various transformer-based language models using LoRA.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t>Low-rank adaptation (LoRA) is a specific technique used to fine-tune large language models like LLaMA. LoRa focuses on adding additional weights to the model while keeping most of the pre-trained network’s parameters frozen. (Hu et al., 2021).</w:t>
      </w:r>
      <w:r w:rsidR="00EB11AD" w:rsidRPr="00EB11AD">
        <w:rPr>
          <w:rFonts w:ascii="Arial" w:hAnsi="Arial" w:cs="Arial"/>
          <w:sz w:val="22"/>
          <w:szCs w:val="22"/>
        </w:rPr>
        <w:t xml:space="preserve"> </w:t>
      </w:r>
    </w:p>
    <w:p w14:paraId="0E9B4A10" w14:textId="476FFFC2"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Raschka</w:t>
      </w:r>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3C11176F" w14:textId="77777777" w:rsidR="000F2150" w:rsidRPr="002C33B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59B7D35B" w14:textId="77777777" w:rsidR="008B0A48" w:rsidRPr="002C33B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1A681069" w14:textId="254A3A01" w:rsidR="000F2150"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7E4FE2CD"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w:t>
      </w:r>
      <w:r w:rsidR="00A14BBE">
        <w:rPr>
          <w:rFonts w:ascii="Arial" w:hAnsi="Arial" w:cs="Arial"/>
          <w:sz w:val="22"/>
          <w:szCs w:val="22"/>
        </w:rPr>
        <w:t>h</w:t>
      </w:r>
      <w:r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Using </w:t>
      </w:r>
      <w:r w:rsidRPr="00DF5336">
        <w:rPr>
          <w:rFonts w:ascii="Arial" w:eastAsia="Times New Roman" w:hAnsi="Arial" w:cs="Arial"/>
          <w:b/>
          <w:bCs/>
          <w:lang w:val="en-ID" w:eastAsia="en-ID"/>
        </w:rPr>
        <w:t>RandomOverSampler from the imblearn</w:t>
      </w:r>
      <w:r w:rsidRPr="00F63DAB">
        <w:rPr>
          <w:rFonts w:ascii="Arial" w:eastAsia="Times New Roman" w:hAnsi="Arial" w:cs="Arial"/>
          <w:lang w:val="en-ID" w:eastAsia="en-ID"/>
        </w:rPr>
        <w:t xml:space="preserve"> library to </w:t>
      </w:r>
      <w:r w:rsidRPr="00DF5336">
        <w:rPr>
          <w:rFonts w:ascii="Arial" w:eastAsia="Times New Roman" w:hAnsi="Arial" w:cs="Arial"/>
          <w:b/>
          <w:bCs/>
          <w:lang w:val="en-ID" w:eastAsia="en-ID"/>
        </w:rPr>
        <w:t>balance an imbalanced dataset</w:t>
      </w:r>
      <w:r w:rsidRPr="00F63DAB">
        <w:rPr>
          <w:rFonts w:ascii="Arial" w:eastAsia="Times New Roman" w:hAnsi="Arial" w:cs="Arial"/>
          <w:lang w:val="en-ID" w:eastAsia="en-ID"/>
        </w:rPr>
        <w: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5. Convert the resampled data to a Panda DataFrame.</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5701A" w:rsidRDefault="00397B93" w:rsidP="007F1BC1">
      <w:pPr>
        <w:pStyle w:val="HTMLPreformatted"/>
        <w:spacing w:line="244" w:lineRule="atLeast"/>
        <w:ind w:left="720"/>
        <w:rPr>
          <w:rFonts w:ascii="Arial" w:hAnsi="Arial" w:cs="Arial"/>
          <w:color w:val="595959" w:themeColor="text1" w:themeTint="A6"/>
        </w:rPr>
      </w:pPr>
      <w:r w:rsidRPr="0015701A">
        <w:rPr>
          <w:rStyle w:val="n"/>
          <w:rFonts w:ascii="Arial" w:hAnsi="Arial" w:cs="Arial"/>
          <w:color w:val="595959" w:themeColor="text1" w:themeTint="A6"/>
        </w:rPr>
        <w:t>emotion_prompt</w:t>
      </w:r>
      <w:r w:rsidRPr="0015701A">
        <w:rPr>
          <w:rFonts w:ascii="Arial" w:hAnsi="Arial" w:cs="Arial"/>
          <w:color w:val="595959" w:themeColor="text1" w:themeTint="A6"/>
        </w:rPr>
        <w:t xml:space="preserve"> </w:t>
      </w:r>
      <w:r w:rsidRPr="0015701A">
        <w:rPr>
          <w:rStyle w:val="o"/>
          <w:rFonts w:ascii="Arial" w:hAnsi="Arial" w:cs="Arial"/>
          <w:b/>
          <w:bCs/>
          <w:color w:val="595959" w:themeColor="text1" w:themeTint="A6"/>
        </w:rPr>
        <w:t>=</w:t>
      </w:r>
      <w:r w:rsidRPr="0015701A">
        <w:rPr>
          <w:rFonts w:ascii="Arial" w:hAnsi="Arial" w:cs="Arial"/>
          <w:color w:val="595959" w:themeColor="text1" w:themeTint="A6"/>
        </w:rPr>
        <w:t xml:space="preserve"> </w:t>
      </w:r>
      <w:r w:rsidRPr="0015701A">
        <w:rPr>
          <w:rStyle w:val="p"/>
          <w:rFonts w:ascii="Arial" w:eastAsia="Palatino Linotype" w:hAnsi="Arial" w:cs="Arial"/>
          <w:color w:val="595959" w:themeColor="text1" w:themeTint="A6"/>
        </w:rPr>
        <w:t>(</w:t>
      </w: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w:t>
      </w:r>
    </w:p>
    <w:p w14:paraId="5AF30DA7" w14:textId="089A828D" w:rsidR="00397B93" w:rsidRPr="0015701A"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"Text: cleaned_text</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Emotion:"</w:t>
      </w:r>
      <w:r w:rsidRPr="0015701A">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t xml:space="preserve">Instead of </w:t>
      </w:r>
      <w:r w:rsidR="00EB7CFF" w:rsidRPr="00EB7CFF">
        <w:rPr>
          <w:rStyle w:val="markedcontent"/>
          <w:rFonts w:ascii="Arial" w:hAnsi="Arial" w:cs="Arial"/>
          <w:sz w:val="22"/>
          <w:szCs w:val="22"/>
        </w:rPr>
        <w:t xml:space="preserve">following human instructions to classify input into six sentiment categories, the </w:t>
      </w:r>
      <w:r w:rsidR="00EB7CFF" w:rsidRPr="00EB7CFF">
        <w:rPr>
          <w:rStyle w:val="markedcontent"/>
          <w:rFonts w:ascii="Arial" w:hAnsi="Arial" w:cs="Arial"/>
          <w:sz w:val="22"/>
          <w:szCs w:val="22"/>
        </w:rPr>
        <w:lastRenderedPageBreak/>
        <w:t>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A534FB">
        <w:rPr>
          <w:rFonts w:ascii="Arial" w:eastAsia="Times New Roman" w:hAnsi="Arial" w:cs="Arial"/>
          <w:b/>
          <w:bCs/>
          <w:sz w:val="22"/>
          <w:szCs w:val="22"/>
          <w:lang w:val="en-ID" w:eastAsia="en-ID"/>
        </w:rPr>
        <w:t xml:space="preserve">BertForSequenceClassification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92365FA"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The classification report provides a summary of the performance of the classification model by comparing the model's performance 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Since the DistilBertForSequenceClassification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2FA886C6" w14:textId="77777777" w:rsidR="002919E4" w:rsidRDefault="002919E4" w:rsidP="007303C0">
      <w:pPr>
        <w:pStyle w:val="BodyText"/>
        <w:spacing w:line="360" w:lineRule="auto"/>
        <w:ind w:left="340" w:right="340"/>
        <w:jc w:val="both"/>
        <w:rPr>
          <w:rFonts w:ascii="Arial" w:hAnsi="Arial" w:cs="Arial"/>
          <w:sz w:val="22"/>
          <w:szCs w:val="22"/>
        </w:rPr>
      </w:pPr>
    </w:p>
    <w:p w14:paraId="2E46257C" w14:textId="3833C90A" w:rsidR="002919E4" w:rsidRPr="002919E4" w:rsidRDefault="002919E4" w:rsidP="002919E4">
      <w:pPr>
        <w:pStyle w:val="BodyText"/>
        <w:spacing w:line="360" w:lineRule="auto"/>
        <w:ind w:left="340" w:right="340"/>
        <w:jc w:val="both"/>
        <w:rPr>
          <w:rFonts w:ascii="Arial" w:hAnsi="Arial" w:cs="Arial"/>
          <w:b/>
          <w:bCs/>
          <w:sz w:val="20"/>
          <w:szCs w:val="20"/>
        </w:rPr>
      </w:pPr>
      <w:r w:rsidRPr="002919E4">
        <w:rPr>
          <w:rFonts w:ascii="Arial" w:hAnsi="Arial" w:cs="Arial"/>
          <w:b/>
          <w:bCs/>
          <w:sz w:val="20"/>
          <w:szCs w:val="20"/>
        </w:rPr>
        <w:t>Figure 15. Linear SVC prediction result on unlabeled dataset.</w:t>
      </w:r>
    </w:p>
    <w:p w14:paraId="1ECF1F72" w14:textId="77777777" w:rsidR="002919E4" w:rsidRDefault="002919E4" w:rsidP="007303C0">
      <w:pPr>
        <w:pStyle w:val="BodyText"/>
        <w:spacing w:line="360" w:lineRule="auto"/>
        <w:ind w:left="340" w:right="340"/>
        <w:jc w:val="both"/>
        <w:rPr>
          <w:rFonts w:ascii="Arial" w:hAnsi="Arial" w:cs="Arial"/>
          <w:sz w:val="22"/>
          <w:szCs w:val="22"/>
        </w:rPr>
      </w:pPr>
    </w:p>
    <w:p w14:paraId="0755E8E5" w14:textId="254AA5C1" w:rsidR="002919E4" w:rsidRDefault="002919E4" w:rsidP="007303C0">
      <w:pPr>
        <w:pStyle w:val="BodyText"/>
        <w:spacing w:line="360" w:lineRule="auto"/>
        <w:ind w:left="340" w:right="340"/>
        <w:jc w:val="both"/>
        <w:rPr>
          <w:rFonts w:ascii="Arial" w:hAnsi="Arial" w:cs="Arial"/>
          <w:sz w:val="22"/>
          <w:szCs w:val="22"/>
        </w:rPr>
      </w:pPr>
      <w:r>
        <w:rPr>
          <w:rFonts w:ascii="Arial" w:hAnsi="Arial" w:cs="Arial"/>
          <w:b/>
          <w:bCs/>
          <w:noProof/>
          <w:sz w:val="22"/>
          <w:szCs w:val="22"/>
        </w:rPr>
        <w:drawing>
          <wp:inline distT="0" distB="0" distL="0" distR="0" wp14:anchorId="3BC5A725" wp14:editId="28A9FB9A">
            <wp:extent cx="5998866" cy="3462291"/>
            <wp:effectExtent l="0" t="0" r="0" b="0"/>
            <wp:docPr id="1014367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014873A7" w:rsidR="00ED6FF9" w:rsidRDefault="002919E4" w:rsidP="006828D4">
      <w:pPr>
        <w:pStyle w:val="HTMLPreformatted"/>
        <w:shd w:val="clear" w:color="auto" w:fill="FFFFFF"/>
        <w:spacing w:line="360" w:lineRule="auto"/>
        <w:ind w:right="340"/>
        <w:textAlignment w:val="baseline"/>
        <w:rPr>
          <w:rFonts w:ascii="Arial" w:hAnsi="Arial" w:cs="Arial"/>
        </w:rPr>
      </w:pPr>
      <w:r w:rsidRPr="002C33B6">
        <w:rPr>
          <w:rFonts w:ascii="Arial" w:hAnsi="Arial" w:cs="Arial"/>
          <w:b/>
          <w:bCs/>
        </w:rPr>
        <w:t>Source: Own representation</w:t>
      </w:r>
      <w:r>
        <w:rPr>
          <w:rFonts w:ascii="Arial" w:hAnsi="Arial" w:cs="Arial"/>
          <w:b/>
          <w:bCs/>
        </w:rPr>
        <w:t>.</w:t>
      </w:r>
      <w:r w:rsidR="00ED6FF9">
        <w:rPr>
          <w:rFonts w:ascii="Arial" w:hAnsi="Arial" w:cs="Arial"/>
        </w:rPr>
        <w:br w:type="page"/>
      </w:r>
    </w:p>
    <w:p w14:paraId="1CFBE5D3" w14:textId="6CD0ECA3"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w:t>
      </w:r>
      <w:r w:rsidR="00C30FDD">
        <w:rPr>
          <w:rFonts w:ascii="Arial" w:hAnsi="Arial" w:cs="Arial"/>
          <w:b/>
          <w:bCs/>
          <w:spacing w:val="-8"/>
          <w:sz w:val="20"/>
          <w:szCs w:val="20"/>
        </w:rPr>
        <w:t>6</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Pr>
          <w:rFonts w:ascii="Arial" w:hAnsi="Arial" w:cs="Arial"/>
          <w:b/>
          <w:bCs/>
          <w:sz w:val="22"/>
          <w:szCs w:val="22"/>
        </w:rPr>
        <w:t xml:space="preserve">Collecting </w:t>
      </w:r>
      <w:r w:rsidR="00B50992">
        <w:rPr>
          <w:rFonts w:ascii="Arial" w:hAnsi="Arial" w:cs="Arial"/>
          <w:b/>
          <w:bCs/>
          <w:sz w:val="22"/>
          <w:szCs w:val="22"/>
        </w:rPr>
        <w:t>U</w:t>
      </w:r>
      <w:r>
        <w:rPr>
          <w:rFonts w:ascii="Arial" w:hAnsi="Arial" w:cs="Arial"/>
          <w:b/>
          <w:bCs/>
          <w:sz w:val="22"/>
          <w:szCs w:val="22"/>
        </w:rPr>
        <w:t xml:space="preserve">nlabeled </w:t>
      </w:r>
      <w:r w:rsidR="00B50992">
        <w:rPr>
          <w:rFonts w:ascii="Arial" w:hAnsi="Arial" w:cs="Arial"/>
          <w:b/>
          <w:bCs/>
          <w:sz w:val="22"/>
          <w:szCs w:val="22"/>
        </w:rPr>
        <w:t>Data</w:t>
      </w:r>
    </w:p>
    <w:p w14:paraId="5A8C08E4" w14:textId="77777777" w:rsidR="000F5C34" w:rsidRPr="000F5C34" w:rsidRDefault="000F5C34" w:rsidP="000F5C34">
      <w:pPr>
        <w:widowControl/>
        <w:shd w:val="clear" w:color="auto" w:fill="FFFFFF"/>
        <w:autoSpaceDE/>
        <w:autoSpaceDN/>
        <w:spacing w:line="360" w:lineRule="auto"/>
        <w:ind w:left="340" w:right="340"/>
        <w:jc w:val="both"/>
        <w:rPr>
          <w:rFonts w:ascii="Arial" w:hAnsi="Arial" w:cs="Arial"/>
        </w:rPr>
      </w:pPr>
      <w:r w:rsidRPr="000F5C34">
        <w:rPr>
          <w:rFonts w:ascii="Arial" w:hAnsi="Arial" w:cs="Arial"/>
        </w:rPr>
        <w:t>Two different datasets were used for this research:</w:t>
      </w:r>
    </w:p>
    <w:p w14:paraId="4C5FABA7" w14:textId="77777777" w:rsid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5D232F">
        <w:rPr>
          <w:rFonts w:ascii="Arial" w:hAnsi="Arial" w:cs="Arial"/>
          <w:b/>
          <w:bCs/>
        </w:rPr>
        <w:t>Labeled public dataset</w:t>
      </w:r>
      <w:r w:rsidRPr="000F5C34">
        <w:rPr>
          <w:rFonts w:ascii="Arial" w:hAnsi="Arial" w:cs="Arial"/>
        </w:rPr>
        <w:t xml:space="preserve"> used for training, testing, model comparison, and selection. The best model and vectorizer from this dataset were saved for future use.</w:t>
      </w:r>
    </w:p>
    <w:p w14:paraId="6ECD9A69" w14:textId="77777777" w:rsidR="00CD3E5F"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CD3E5F">
        <w:rPr>
          <w:rFonts w:ascii="Arial" w:hAnsi="Arial" w:cs="Arial"/>
        </w:rPr>
        <w:t xml:space="preserve">To predict sentiment using the saved model, an </w:t>
      </w:r>
      <w:r w:rsidRPr="00CD3E5F">
        <w:rPr>
          <w:rFonts w:ascii="Arial" w:hAnsi="Arial" w:cs="Arial"/>
          <w:b/>
          <w:bCs/>
        </w:rPr>
        <w:t>unlabeled dataset</w:t>
      </w:r>
      <w:r w:rsidRPr="00CD3E5F">
        <w:rPr>
          <w:rFonts w:ascii="Arial" w:hAnsi="Arial" w:cs="Arial"/>
        </w:rPr>
        <w:t xml:space="preserve"> is needed. To obtain this dataset, a public Twitter dataset </w:t>
      </w:r>
      <w:r w:rsidR="00FD475D" w:rsidRPr="00CD3E5F">
        <w:rPr>
          <w:rFonts w:ascii="Arial" w:hAnsi="Arial" w:cs="Arial"/>
        </w:rPr>
        <w:t>collected from various regions including America, Europe, Asia, Australia, and Africa</w:t>
      </w:r>
      <w:r w:rsidRPr="00CD3E5F">
        <w:rPr>
          <w:rFonts w:ascii="Arial" w:hAnsi="Arial" w:cs="Arial"/>
        </w:rPr>
        <w:t xml:space="preserve"> using the Python library.</w:t>
      </w:r>
      <w:r w:rsidR="00FD475D" w:rsidRPr="00CD3E5F">
        <w:rPr>
          <w:rFonts w:ascii="Arial" w:hAnsi="Arial" w:cs="Arial"/>
        </w:rPr>
        <w:t xml:space="preserve"> </w:t>
      </w:r>
    </w:p>
    <w:p w14:paraId="79A5AB34" w14:textId="7ABDE714" w:rsidR="00BA1CD3"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2C33B6">
        <w:rPr>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F027B2">
        <w:rPr>
          <w:rFonts w:ascii="Arial" w:hAnsi="Arial" w:cs="Arial"/>
          <w:b/>
          <w:bCs/>
          <w:sz w:val="20"/>
          <w:szCs w:val="20"/>
        </w:rPr>
        <w:t>Source: Own representation</w:t>
      </w:r>
      <w:r w:rsidR="00A64616">
        <w:rPr>
          <w:rFonts w:ascii="Arial" w:hAnsi="Arial" w:cs="Arial"/>
          <w:b/>
          <w:bCs/>
          <w:sz w:val="20"/>
          <w:szCs w:val="20"/>
        </w:rPr>
        <w:t>.</w:t>
      </w:r>
      <w:r w:rsidR="00BA1CD3">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r w:rsidR="002E2631" w:rsidRPr="00E217DB">
        <w:rPr>
          <w:rFonts w:ascii="Arial" w:hAnsi="Arial" w:cs="Arial"/>
          <w:b/>
          <w:bCs/>
        </w:rPr>
        <w:t>BertForSequenceClassification</w:t>
      </w:r>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are shown in the table</w:t>
      </w:r>
      <w:r w:rsidR="005905D0">
        <w:rPr>
          <w:rFonts w:ascii="Arial" w:hAnsi="Arial" w:cs="Arial"/>
        </w:rPr>
        <w:t xml:space="preserve"> below</w:t>
      </w:r>
      <w:r w:rsidRPr="002C33B6">
        <w:rPr>
          <w:rFonts w:ascii="Arial" w:hAnsi="Arial" w:cs="Arial"/>
        </w:rPr>
        <w:t xml:space="preserv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473D0A3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w:t>
      </w:r>
      <w:r w:rsidR="00C30FDD">
        <w:rPr>
          <w:rFonts w:ascii="Arial" w:hAnsi="Arial" w:cs="Arial"/>
          <w:b/>
          <w:bCs/>
          <w:sz w:val="20"/>
          <w:szCs w:val="20"/>
        </w:rPr>
        <w:t>7</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13EE5BF5"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w:t>
      </w:r>
      <w:r w:rsidR="00C30FDD">
        <w:rPr>
          <w:rFonts w:ascii="Arial" w:hAnsi="Arial" w:cs="Arial"/>
          <w:b/>
          <w:bCs/>
          <w:sz w:val="20"/>
          <w:szCs w:val="20"/>
        </w:rPr>
        <w:t>8</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35CB24F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w:t>
      </w:r>
      <w:r w:rsidR="00CE00F5">
        <w:rPr>
          <w:rFonts w:ascii="Arial" w:hAnsi="Arial" w:cs="Arial"/>
        </w:rPr>
        <w:t xml:space="preserve">so </w:t>
      </w:r>
      <w:r w:rsidRPr="002C33B6">
        <w:rPr>
          <w:rFonts w:ascii="Arial" w:hAnsi="Arial" w:cs="Arial"/>
        </w:rPr>
        <w:t xml:space="preserve">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571D4A1A"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C30FDD">
        <w:rPr>
          <w:rFonts w:ascii="Arial" w:hAnsi="Arial" w:cs="Arial"/>
          <w:b/>
          <w:bCs/>
          <w:sz w:val="20"/>
          <w:szCs w:val="20"/>
        </w:rPr>
        <w:t>9</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3C1DF4E9">
            <wp:extent cx="5384800" cy="5548122"/>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2135" cy="5555679"/>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p>
    <w:p w14:paraId="2EA5B97E" w14:textId="77777777" w:rsidR="00145EA3"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569DECE1" w14:textId="03956868" w:rsidR="008C6A46" w:rsidRDefault="008C6A46">
      <w:pPr>
        <w:rPr>
          <w:rFonts w:ascii="Arial" w:hAnsi="Arial" w:cs="Arial"/>
          <w:b/>
          <w:bCs/>
          <w:sz w:val="20"/>
          <w:szCs w:val="20"/>
        </w:rPr>
      </w:pPr>
      <w:r>
        <w:rPr>
          <w:rFonts w:ascii="Arial" w:hAnsi="Arial" w:cs="Arial"/>
          <w:b/>
          <w:bCs/>
          <w:sz w:val="20"/>
          <w:szCs w:val="20"/>
        </w:rPr>
        <w:br w:type="page"/>
      </w:r>
    </w:p>
    <w:p w14:paraId="530228DE" w14:textId="10D28140" w:rsidR="00BD4865" w:rsidRPr="00D704FD"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D704FD">
        <w:rPr>
          <w:rFonts w:ascii="Arial" w:eastAsia="Times New Roman" w:hAnsi="Arial" w:cs="Arial"/>
          <w:b/>
          <w:bCs/>
          <w:lang w:val="en-ID" w:eastAsia="en-ID"/>
        </w:rPr>
        <w:lastRenderedPageBreak/>
        <w:t>Research Question #2:</w:t>
      </w:r>
    </w:p>
    <w:p w14:paraId="1696CDDF" w14:textId="77777777" w:rsidR="00BC591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b/>
          <w:bCs/>
          <w:sz w:val="22"/>
          <w:szCs w:val="22"/>
          <w:lang w:val="en-ID" w:eastAsia="en-ID"/>
        </w:rPr>
        <w:t xml:space="preserve"> </w:t>
      </w:r>
      <w:r w:rsidRPr="00D704FD">
        <w:rPr>
          <w:rFonts w:ascii="Arial" w:hAnsi="Arial" w:cs="Arial"/>
          <w:sz w:val="22"/>
          <w:szCs w:val="22"/>
        </w:rPr>
        <w:t xml:space="preserve">2. </w:t>
      </w:r>
      <w:r w:rsidRPr="00D704FD">
        <w:rPr>
          <w:rFonts w:ascii="Arial" w:hAnsi="Arial" w:cs="Arial"/>
          <w:bCs/>
          <w:sz w:val="22"/>
          <w:szCs w:val="22"/>
        </w:rPr>
        <w:t>Does location</w:t>
      </w:r>
      <w:r w:rsidR="007174E6" w:rsidRPr="00D704FD">
        <w:rPr>
          <w:rFonts w:ascii="Arial" w:hAnsi="Arial" w:cs="Arial"/>
          <w:bCs/>
          <w:sz w:val="22"/>
          <w:szCs w:val="22"/>
        </w:rPr>
        <w:t xml:space="preserve"> or</w:t>
      </w:r>
      <w:r w:rsidRPr="00D704FD">
        <w:rPr>
          <w:rFonts w:ascii="Arial" w:hAnsi="Arial" w:cs="Arial"/>
          <w:bCs/>
          <w:sz w:val="22"/>
          <w:szCs w:val="22"/>
        </w:rPr>
        <w:t xml:space="preserve"> region influence people's sentiments towards digital and robot pet companions? </w:t>
      </w:r>
    </w:p>
    <w:p w14:paraId="43263B73" w14:textId="77777777" w:rsidR="001D20DD" w:rsidRPr="00D704FD" w:rsidRDefault="001D20DD" w:rsidP="00BC591D">
      <w:pPr>
        <w:pStyle w:val="BodyText"/>
        <w:tabs>
          <w:tab w:val="left" w:pos="8120"/>
        </w:tabs>
        <w:spacing w:before="62" w:line="360" w:lineRule="auto"/>
        <w:ind w:left="340" w:right="340"/>
        <w:jc w:val="both"/>
        <w:rPr>
          <w:rFonts w:ascii="Arial" w:hAnsi="Arial" w:cs="Arial"/>
          <w:bCs/>
          <w:sz w:val="22"/>
          <w:szCs w:val="22"/>
        </w:rPr>
      </w:pPr>
    </w:p>
    <w:p w14:paraId="6E320ABA" w14:textId="2C2C3AF5" w:rsidR="00BD4865" w:rsidRPr="00D704F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sz w:val="22"/>
          <w:szCs w:val="22"/>
          <w:lang w:val="en-ID" w:eastAsia="en-ID"/>
        </w:rPr>
        <w:t xml:space="preserve">To investigate and answer research question #2, </w:t>
      </w:r>
      <w:r w:rsidRPr="00D704FD">
        <w:rPr>
          <w:rFonts w:ascii="Arial" w:eastAsia="Times New Roman" w:hAnsi="Arial" w:cs="Arial"/>
          <w:b/>
          <w:bCs/>
          <w:sz w:val="22"/>
          <w:szCs w:val="22"/>
          <w:lang w:val="en-ID" w:eastAsia="en-ID"/>
        </w:rPr>
        <w:t>hypothesis testing</w:t>
      </w:r>
      <w:r w:rsidRPr="00D704FD">
        <w:rPr>
          <w:rFonts w:ascii="Arial" w:eastAsia="Times New Roman" w:hAnsi="Arial" w:cs="Arial"/>
          <w:sz w:val="22"/>
          <w:szCs w:val="22"/>
          <w:lang w:val="en-ID" w:eastAsia="en-ID"/>
        </w:rPr>
        <w:t xml:space="preserve"> will be performed.</w:t>
      </w:r>
      <w:r w:rsidR="00BC591D" w:rsidRPr="00D704FD">
        <w:rPr>
          <w:rFonts w:ascii="Arial" w:eastAsia="Times New Roman" w:hAnsi="Arial" w:cs="Arial"/>
          <w:sz w:val="22"/>
          <w:szCs w:val="22"/>
          <w:lang w:val="en-ID" w:eastAsia="en-ID"/>
        </w:rPr>
        <w:t xml:space="preserve"> When </w:t>
      </w:r>
      <w:r w:rsidR="00BC591D" w:rsidRPr="00D704FD">
        <w:rPr>
          <w:rFonts w:ascii="Arial" w:eastAsia="Times New Roman" w:hAnsi="Arial" w:cs="Arial"/>
          <w:b/>
          <w:bCs/>
          <w:sz w:val="22"/>
          <w:szCs w:val="22"/>
          <w:lang w:val="en-ID" w:eastAsia="en-ID"/>
        </w:rPr>
        <w:t>comparing</w:t>
      </w:r>
      <w:r w:rsidR="00454FCA" w:rsidRPr="00D704FD">
        <w:rPr>
          <w:rFonts w:ascii="Arial" w:eastAsia="Times New Roman" w:hAnsi="Arial" w:cs="Arial"/>
          <w:b/>
          <w:bCs/>
          <w:sz w:val="22"/>
          <w:szCs w:val="22"/>
          <w:lang w:val="en-ID" w:eastAsia="en-ID"/>
        </w:rPr>
        <w:t xml:space="preserve"> categorical vs categorical data</w:t>
      </w:r>
      <w:r w:rsidR="00454FCA" w:rsidRPr="00D704FD">
        <w:rPr>
          <w:rFonts w:ascii="Arial" w:eastAsia="Times New Roman" w:hAnsi="Arial" w:cs="Arial"/>
          <w:sz w:val="22"/>
          <w:szCs w:val="22"/>
          <w:lang w:val="en-ID" w:eastAsia="en-ID"/>
        </w:rPr>
        <w:t xml:space="preserve">, </w:t>
      </w:r>
      <w:r w:rsidR="00BC591D" w:rsidRPr="00D704FD">
        <w:rPr>
          <w:rFonts w:ascii="Arial" w:eastAsia="Times New Roman" w:hAnsi="Arial" w:cs="Arial"/>
          <w:sz w:val="22"/>
          <w:szCs w:val="22"/>
          <w:lang w:val="en-ID" w:eastAsia="en-ID"/>
        </w:rPr>
        <w:t xml:space="preserve">the appropriate statistical test to use is the </w:t>
      </w:r>
      <w:r w:rsidR="00BC591D" w:rsidRPr="00D704FD">
        <w:rPr>
          <w:rFonts w:ascii="Arial" w:eastAsia="Times New Roman" w:hAnsi="Arial" w:cs="Arial"/>
          <w:b/>
          <w:bCs/>
          <w:sz w:val="22"/>
          <w:szCs w:val="22"/>
          <w:lang w:val="en-ID" w:eastAsia="en-ID"/>
        </w:rPr>
        <w:t>chi-square test</w:t>
      </w:r>
      <w:r w:rsidR="001A7BA1" w:rsidRPr="00D704FD">
        <w:rPr>
          <w:rFonts w:ascii="Arial" w:eastAsia="Times New Roman" w:hAnsi="Arial" w:cs="Arial"/>
          <w:sz w:val="22"/>
          <w:szCs w:val="22"/>
          <w:lang w:val="en-ID" w:eastAsia="en-ID"/>
        </w:rPr>
        <w:t>.</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4577B726" w14:textId="34CB2E2F" w:rsidR="00AE2E96" w:rsidRDefault="00AE2E96">
      <w:pPr>
        <w:rPr>
          <w:rFonts w:ascii="Arial" w:eastAsia="Times New Roman" w:hAnsi="Arial" w:cs="Arial"/>
          <w:lang w:val="en-ID" w:eastAsia="en-ID"/>
        </w:rPr>
      </w:pP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A1DB55" w14:textId="215C6041" w:rsidR="00651A50" w:rsidRPr="00685067" w:rsidRDefault="00A5717F" w:rsidP="00685067">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6.2 Recommendations for Future Research</w:t>
      </w:r>
      <w:r w:rsidR="00651A50" w:rsidRPr="002C33B6">
        <w:rPr>
          <w:rFonts w:ascii="Arial" w:hAnsi="Arial" w:cs="Arial"/>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36"/>
          <w:pgSz w:w="11910" w:h="16840" w:code="9"/>
          <w:pgMar w:top="1588" w:right="1134" w:bottom="1134" w:left="1134" w:header="720" w:footer="720" w:gutter="0"/>
          <w:pgNumType w:start="1"/>
          <w:cols w:space="720"/>
          <w:docGrid w:linePitch="299"/>
        </w:sectPr>
      </w:pPr>
    </w:p>
    <w:p w14:paraId="6C75385E" w14:textId="5F8DD444" w:rsidR="00DF5DE2" w:rsidRDefault="00F16567" w:rsidP="00CF4C53">
      <w:pPr>
        <w:pStyle w:val="Heading1"/>
        <w:spacing w:line="360" w:lineRule="auto"/>
        <w:ind w:left="340" w:right="340"/>
        <w:rPr>
          <w:rFonts w:ascii="Arial" w:hAnsi="Arial" w:cs="Arial"/>
          <w:b w:val="0"/>
          <w:bCs w:val="0"/>
          <w:noProof/>
        </w:rPr>
      </w:pPr>
      <w:r w:rsidRPr="002C33B6">
        <w:rPr>
          <w:rFonts w:ascii="Arial" w:hAnsi="Arial" w:cs="Arial"/>
          <w:sz w:val="22"/>
          <w:szCs w:val="22"/>
        </w:rPr>
        <w:lastRenderedPageBreak/>
        <w:t>References</w:t>
      </w:r>
    </w:p>
    <w:p w14:paraId="66588459" w14:textId="51DFA87C" w:rsidR="002D4CCC" w:rsidRDefault="002D4CCC" w:rsidP="008D3381">
      <w:pPr>
        <w:pStyle w:val="Heading1"/>
        <w:spacing w:line="360" w:lineRule="auto"/>
        <w:ind w:left="340" w:right="340"/>
        <w:jc w:val="center"/>
        <w:rPr>
          <w:rFonts w:ascii="Arial" w:hAnsi="Arial" w:cs="Arial"/>
          <w:sz w:val="22"/>
          <w:szCs w:val="22"/>
        </w:rPr>
      </w:pP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37"/>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E3972" w14:textId="77777777" w:rsidR="004A7AFA" w:rsidRDefault="004A7AFA">
      <w:r>
        <w:separator/>
      </w:r>
    </w:p>
  </w:endnote>
  <w:endnote w:type="continuationSeparator" w:id="0">
    <w:p w14:paraId="03600242" w14:textId="77777777" w:rsidR="004A7AFA" w:rsidRDefault="004A7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8"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B8FE" w14:textId="77777777" w:rsidR="004A7AFA" w:rsidRDefault="004A7AFA">
      <w:r>
        <w:separator/>
      </w:r>
    </w:p>
  </w:footnote>
  <w:footnote w:type="continuationSeparator" w:id="0">
    <w:p w14:paraId="1BD145D6" w14:textId="77777777" w:rsidR="004A7AFA" w:rsidRDefault="004A7A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3085"/>
    <w:rsid w:val="000346B8"/>
    <w:rsid w:val="000351AD"/>
    <w:rsid w:val="00035226"/>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AED"/>
    <w:rsid w:val="00075E2F"/>
    <w:rsid w:val="0007605E"/>
    <w:rsid w:val="000775F2"/>
    <w:rsid w:val="00077994"/>
    <w:rsid w:val="00077F60"/>
    <w:rsid w:val="00080B04"/>
    <w:rsid w:val="00080FC7"/>
    <w:rsid w:val="0008313D"/>
    <w:rsid w:val="0008523E"/>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699"/>
    <w:rsid w:val="00124813"/>
    <w:rsid w:val="001259B4"/>
    <w:rsid w:val="00125A2D"/>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BA1"/>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3CC2"/>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19E4"/>
    <w:rsid w:val="002933B4"/>
    <w:rsid w:val="0029410A"/>
    <w:rsid w:val="002961D3"/>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36B9"/>
    <w:rsid w:val="0039435D"/>
    <w:rsid w:val="0039529B"/>
    <w:rsid w:val="003954E7"/>
    <w:rsid w:val="00397447"/>
    <w:rsid w:val="00397B93"/>
    <w:rsid w:val="00397D77"/>
    <w:rsid w:val="003A29D5"/>
    <w:rsid w:val="003A2C98"/>
    <w:rsid w:val="003A2D4F"/>
    <w:rsid w:val="003A2E89"/>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D7D00"/>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A7AFA"/>
    <w:rsid w:val="004B0181"/>
    <w:rsid w:val="004B0656"/>
    <w:rsid w:val="004B08A9"/>
    <w:rsid w:val="004B1703"/>
    <w:rsid w:val="004B2030"/>
    <w:rsid w:val="004B2184"/>
    <w:rsid w:val="004B2A37"/>
    <w:rsid w:val="004B32C3"/>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5925"/>
    <w:rsid w:val="004E61C3"/>
    <w:rsid w:val="004E74A9"/>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A9D"/>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25F7A"/>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678"/>
    <w:rsid w:val="00553ABE"/>
    <w:rsid w:val="00553DB0"/>
    <w:rsid w:val="00554082"/>
    <w:rsid w:val="0055432D"/>
    <w:rsid w:val="00554B3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32C"/>
    <w:rsid w:val="00600FC2"/>
    <w:rsid w:val="00601283"/>
    <w:rsid w:val="00601F24"/>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8D4"/>
    <w:rsid w:val="00682916"/>
    <w:rsid w:val="00682B46"/>
    <w:rsid w:val="00682D4B"/>
    <w:rsid w:val="0068360A"/>
    <w:rsid w:val="0068437E"/>
    <w:rsid w:val="00685067"/>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62C8"/>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1B9C"/>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F8"/>
    <w:rsid w:val="00825274"/>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C6A46"/>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381"/>
    <w:rsid w:val="00A466CA"/>
    <w:rsid w:val="00A504D7"/>
    <w:rsid w:val="00A50D54"/>
    <w:rsid w:val="00A523DC"/>
    <w:rsid w:val="00A52565"/>
    <w:rsid w:val="00A529A9"/>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59"/>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2AD"/>
    <w:rsid w:val="00AC64ED"/>
    <w:rsid w:val="00AC6A7E"/>
    <w:rsid w:val="00AC7404"/>
    <w:rsid w:val="00AC75A0"/>
    <w:rsid w:val="00AD001C"/>
    <w:rsid w:val="00AD00D6"/>
    <w:rsid w:val="00AD06CB"/>
    <w:rsid w:val="00AD0AF8"/>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24E2"/>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1C58"/>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58AE"/>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0FD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E00"/>
    <w:rsid w:val="00CF43B3"/>
    <w:rsid w:val="00CF4C5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4070"/>
    <w:rsid w:val="00E343DC"/>
    <w:rsid w:val="00E3496D"/>
    <w:rsid w:val="00E34E0E"/>
    <w:rsid w:val="00E34EF2"/>
    <w:rsid w:val="00E352D0"/>
    <w:rsid w:val="00E363C8"/>
    <w:rsid w:val="00E363E7"/>
    <w:rsid w:val="00E36F2B"/>
    <w:rsid w:val="00E404F2"/>
    <w:rsid w:val="00E40AB6"/>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97EAF"/>
    <w:rsid w:val="00EA02BB"/>
    <w:rsid w:val="00EA0447"/>
    <w:rsid w:val="00EA08D7"/>
    <w:rsid w:val="00EA0DC3"/>
    <w:rsid w:val="00EA1AE4"/>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C0054"/>
    <w:rsid w:val="00EC10BE"/>
    <w:rsid w:val="00EC1A49"/>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463"/>
    <w:rsid w:val="00EE28C0"/>
    <w:rsid w:val="00EE2EA5"/>
    <w:rsid w:val="00EE3063"/>
    <w:rsid w:val="00EE3E38"/>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475D"/>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57</Pages>
  <Words>9510</Words>
  <Characters>54211</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48</cp:revision>
  <cp:lastPrinted>2023-05-29T15:45:00Z</cp:lastPrinted>
  <dcterms:created xsi:type="dcterms:W3CDTF">2023-06-03T03:53:00Z</dcterms:created>
  <dcterms:modified xsi:type="dcterms:W3CDTF">2023-06-08T05:37:00Z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