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2F5A9D9" w14:textId="32AFACF8" w:rsidR="00F33AB0" w:rsidRPr="00F33AB0" w:rsidRDefault="00460BB3" w:rsidP="00F33AB0">
      <w:pPr>
        <w:pStyle w:val="Subtitle"/>
        <w:spacing w:line="360" w:lineRule="auto"/>
        <w:rPr>
          <w:rFonts w:ascii="Times New Roman" w:eastAsia="Times New Roman" w:hAnsi="Times New Roman" w:cs="Times New Roman"/>
          <w:b/>
          <w:bCs/>
          <w:sz w:val="28"/>
          <w:szCs w:val="28"/>
          <w:lang w:val="en-ID"/>
          <w14:ligatures w14:val="standard"/>
        </w:rPr>
      </w:pPr>
      <w:r w:rsidRPr="00A43E06">
        <w:rPr>
          <w:rFonts w:ascii="Times New Roman" w:eastAsia="Times New Roman" w:hAnsi="Times New Roman" w:cs="Times New Roman"/>
          <w:b/>
          <w:bCs/>
          <w:iCs w:val="0"/>
          <w:sz w:val="28"/>
          <w:szCs w:val="28"/>
          <w14:ligatures w14:val="standard"/>
        </w:rPr>
        <w:t xml:space="preserve">Assessing </w:t>
      </w:r>
      <w:r w:rsidR="00F33AB0" w:rsidRPr="00F33AB0">
        <w:rPr>
          <w:rFonts w:ascii="Times New Roman" w:eastAsia="Times New Roman" w:hAnsi="Times New Roman" w:cs="Times New Roman"/>
          <w:b/>
          <w:bCs/>
          <w:sz w:val="28"/>
          <w:szCs w:val="28"/>
          <w:lang w:val="en-ID"/>
          <w14:ligatures w14:val="standard"/>
        </w:rPr>
        <w:t>the Impact of Documenting Dataset Composition—Imbalanced vs. Balanced—on AI Model Transparency and Fairness: The Role of Dataset Imbalance and Small Sample Sizes in Bias Evaluation</w:t>
      </w:r>
    </w:p>
    <w:p w14:paraId="3A7593D8" w14:textId="55A30AEA" w:rsidR="00F33AB0" w:rsidRPr="00F33AB0" w:rsidRDefault="00F33AB0" w:rsidP="00F33AB0">
      <w:pPr>
        <w:pStyle w:val="Subtitle"/>
        <w:spacing w:line="360" w:lineRule="auto"/>
        <w:rPr>
          <w:rFonts w:ascii="Times New Roman" w:eastAsia="Times New Roman" w:hAnsi="Times New Roman" w:cs="Times New Roman"/>
          <w:sz w:val="28"/>
          <w:szCs w:val="28"/>
          <w:lang w:val="en-ID"/>
          <w14:ligatures w14:val="standard"/>
        </w:rPr>
      </w:pPr>
      <w:r w:rsidRPr="00F33AB0">
        <w:rPr>
          <w:rFonts w:ascii="Times New Roman" w:eastAsia="Times New Roman" w:hAnsi="Times New Roman" w:cs="Times New Roman"/>
          <w:sz w:val="28"/>
          <w:szCs w:val="28"/>
          <w:lang w:val="en-ID"/>
          <w14:ligatures w14:val="standard"/>
        </w:rPr>
        <w:t>Examining Bias and Unfairness in Explainable Artificial Intelligence (XAI) Due to Imbalanced Training Data and Misleading Effects of Small Sample Sizes</w:t>
      </w:r>
    </w:p>
    <w:p w14:paraId="46DDD49C" w14:textId="4BB58E39" w:rsidR="00C30814" w:rsidRPr="00F33AB0" w:rsidRDefault="00C30814" w:rsidP="001D57C6">
      <w:pPr>
        <w:pStyle w:val="Subtitle"/>
        <w:spacing w:line="360" w:lineRule="auto"/>
        <w:rPr>
          <w:rStyle w:val="FirstName"/>
          <w:rFonts w:ascii="Times New Roman" w:hAnsi="Times New Roman" w:cs="Times New Roman"/>
          <w:lang w:val="en-ID"/>
          <w14:ligatures w14:val="standard"/>
        </w:rPr>
      </w:pPr>
    </w:p>
    <w:p w14:paraId="325AD5E6" w14:textId="77777777" w:rsidR="001D57C6" w:rsidRPr="00A43E06" w:rsidRDefault="001D57C6" w:rsidP="00053EEF">
      <w:pPr>
        <w:pStyle w:val="Authors"/>
        <w:spacing w:line="360" w:lineRule="auto"/>
        <w:rPr>
          <w:rStyle w:val="FirstName"/>
          <w:rFonts w:ascii="Times New Roman" w:hAnsi="Times New Roman" w:cs="Times New Roman"/>
          <w:szCs w:val="24"/>
          <w14:ligatures w14:val="standard"/>
        </w:rPr>
        <w:sectPr w:rsidR="001D57C6" w:rsidRPr="00A43E06" w:rsidSect="00586A35">
          <w:headerReference w:type="even" r:id="rId9"/>
          <w:headerReference w:type="default" r:id="rId10"/>
          <w:footerReference w:type="even" r:id="rId11"/>
          <w:footerReference w:type="default" r:id="rId12"/>
          <w:endnotePr>
            <w:numFmt w:val="decimal"/>
          </w:endnotePr>
          <w:type w:val="continuous"/>
          <w:pgSz w:w="12240" w:h="15840" w:code="9"/>
          <w:pgMar w:top="1500" w:right="1080" w:bottom="1600" w:left="1080" w:header="1080" w:footer="1080" w:gutter="0"/>
          <w:pgNumType w:start="1"/>
          <w:cols w:space="480"/>
          <w:titlePg/>
          <w:docGrid w:linePitch="360"/>
        </w:sectPr>
      </w:pPr>
    </w:p>
    <w:p w14:paraId="61CC9B64" w14:textId="27559511" w:rsidR="00586A35" w:rsidRPr="00A43E06" w:rsidRDefault="00586A35" w:rsidP="00053EEF">
      <w:pPr>
        <w:pStyle w:val="Authors"/>
        <w:spacing w:line="360" w:lineRule="auto"/>
        <w:jc w:val="center"/>
        <w:rPr>
          <w:rFonts w:ascii="Times New Roman" w:hAnsi="Times New Roman" w:cs="Times New Roman"/>
          <w:szCs w:val="24"/>
          <w14:ligatures w14:val="standard"/>
        </w:rPr>
      </w:pPr>
      <w:r w:rsidRPr="00A43E06">
        <w:rPr>
          <w:rFonts w:ascii="Times New Roman" w:hAnsi="Times New Roman" w:cs="Times New Roman"/>
          <w:szCs w:val="24"/>
          <w14:ligatures w14:val="standard"/>
        </w:rPr>
        <w:br/>
      </w:r>
      <w:r w:rsidRPr="00A43E06">
        <w:rPr>
          <w:rStyle w:val="OrgDiv"/>
          <w:rFonts w:ascii="Times New Roman" w:hAnsi="Times New Roman" w:cs="Times New Roman"/>
          <w:color w:val="auto"/>
          <w:szCs w:val="24"/>
          <w14:ligatures w14:val="standard"/>
        </w:rPr>
        <w:t xml:space="preserve"> </w:t>
      </w:r>
      <w:r w:rsidRPr="00A43E06">
        <w:rPr>
          <w:rStyle w:val="OrgName"/>
          <w:rFonts w:ascii="Times New Roman" w:hAnsi="Times New Roman" w:cs="Times New Roman"/>
          <w:color w:val="auto"/>
          <w:szCs w:val="24"/>
          <w14:ligatures w14:val="standard"/>
        </w:rPr>
        <w:br/>
      </w:r>
      <w:r w:rsidRPr="00A43E06">
        <w:rPr>
          <w:rStyle w:val="OrgName"/>
          <w:rFonts w:ascii="Times New Roman" w:hAnsi="Times New Roman" w:cs="Times New Roman"/>
          <w:color w:val="auto"/>
          <w:szCs w:val="24"/>
          <w14:ligatures w14:val="standard"/>
        </w:rPr>
        <w:br/>
        <w:t xml:space="preserve"> </w:t>
      </w:r>
      <w:r w:rsidRPr="00A43E06">
        <w:rPr>
          <w:rFonts w:ascii="Times New Roman" w:hAnsi="Times New Roman" w:cs="Times New Roman"/>
          <w:szCs w:val="24"/>
          <w14:ligatures w14:val="standard"/>
        </w:rPr>
        <w:br/>
        <w:t xml:space="preserve"> </w:t>
      </w:r>
    </w:p>
    <w:p w14:paraId="01722612" w14:textId="0986EFA7" w:rsidR="00586A35" w:rsidRPr="00A43E06" w:rsidRDefault="003B4A1C" w:rsidP="00053EEF">
      <w:pPr>
        <w:pStyle w:val="Authors"/>
        <w:spacing w:line="360" w:lineRule="auto"/>
        <w:jc w:val="center"/>
        <w:rPr>
          <w:rFonts w:ascii="Times New Roman" w:hAnsi="Times New Roman" w:cs="Times New Roman"/>
          <w:szCs w:val="24"/>
          <w14:ligatures w14:val="standard"/>
        </w:rPr>
      </w:pPr>
      <w:r w:rsidRPr="00A43E06">
        <w:rPr>
          <w:rStyle w:val="FirstName"/>
          <w:rFonts w:ascii="Times New Roman" w:hAnsi="Times New Roman" w:cs="Times New Roman"/>
          <w:szCs w:val="24"/>
          <w14:ligatures w14:val="standard"/>
        </w:rPr>
        <w:t>Henny</w:t>
      </w:r>
      <w:r w:rsidR="003C3338" w:rsidRPr="00A43E06">
        <w:rPr>
          <w:rFonts w:ascii="Times New Roman" w:hAnsi="Times New Roman" w:cs="Times New Roman"/>
          <w:szCs w:val="24"/>
          <w14:ligatures w14:val="standard"/>
        </w:rPr>
        <w:t xml:space="preserve"> </w:t>
      </w:r>
      <w:r w:rsidRPr="00A43E06">
        <w:rPr>
          <w:rStyle w:val="Surname"/>
          <w:rFonts w:ascii="Times New Roman" w:hAnsi="Times New Roman" w:cs="Times New Roman"/>
          <w:szCs w:val="24"/>
          <w14:ligatures w14:val="standard"/>
        </w:rPr>
        <w:t>Purwadi</w:t>
      </w:r>
      <w:r w:rsidR="00586A35" w:rsidRPr="00A43E06">
        <w:rPr>
          <w:rFonts w:ascii="Times New Roman" w:hAnsi="Times New Roman" w:cs="Times New Roman"/>
          <w:szCs w:val="24"/>
          <w14:ligatures w14:val="standard"/>
        </w:rPr>
        <w:br/>
      </w:r>
      <w:r w:rsidR="00586A35" w:rsidRPr="00A43E06">
        <w:rPr>
          <w:rStyle w:val="OrgDiv"/>
          <w:rFonts w:ascii="Times New Roman" w:hAnsi="Times New Roman" w:cs="Times New Roman"/>
          <w:color w:val="auto"/>
          <w:szCs w:val="24"/>
          <w14:ligatures w14:val="standard"/>
        </w:rPr>
        <w:t xml:space="preserve"> </w:t>
      </w:r>
      <w:r w:rsidR="00883CB7" w:rsidRPr="00A43E06">
        <w:rPr>
          <w:rStyle w:val="OrgDiv"/>
          <w:rFonts w:ascii="Times New Roman" w:hAnsi="Times New Roman" w:cs="Times New Roman"/>
          <w:color w:val="auto"/>
          <w:szCs w:val="24"/>
          <w14:ligatures w14:val="standard"/>
        </w:rPr>
        <w:t>MSc Artificial Intelligence</w:t>
      </w:r>
      <w:r w:rsidR="00586A35" w:rsidRPr="00A43E06">
        <w:rPr>
          <w:rStyle w:val="OrgName"/>
          <w:rFonts w:ascii="Times New Roman" w:hAnsi="Times New Roman" w:cs="Times New Roman"/>
          <w:color w:val="auto"/>
          <w:szCs w:val="24"/>
          <w14:ligatures w14:val="standard"/>
        </w:rPr>
        <w:br/>
        <w:t xml:space="preserve"> </w:t>
      </w:r>
      <w:r w:rsidRPr="00A43E06">
        <w:rPr>
          <w:rStyle w:val="OrgName"/>
          <w:rFonts w:ascii="Times New Roman" w:hAnsi="Times New Roman" w:cs="Times New Roman"/>
          <w:color w:val="auto"/>
          <w:szCs w:val="24"/>
          <w14:ligatures w14:val="standard"/>
        </w:rPr>
        <w:t>University of Hull</w:t>
      </w:r>
      <w:r w:rsidR="00214DA1">
        <w:rPr>
          <w:rStyle w:val="OrgName"/>
          <w:rFonts w:ascii="Times New Roman" w:hAnsi="Times New Roman" w:cs="Times New Roman"/>
          <w:color w:val="auto"/>
          <w:szCs w:val="24"/>
          <w14:ligatures w14:val="standard"/>
        </w:rPr>
        <w:t xml:space="preserve"> UK</w:t>
      </w:r>
      <w:r w:rsidR="00586A35" w:rsidRPr="00A43E06">
        <w:rPr>
          <w:rFonts w:ascii="Times New Roman" w:hAnsi="Times New Roman" w:cs="Times New Roman"/>
          <w:szCs w:val="24"/>
          <w14:ligatures w14:val="standard"/>
        </w:rPr>
        <w:br/>
        <w:t xml:space="preserve"> </w:t>
      </w:r>
      <w:hyperlink r:id="rId13" w:history="1">
        <w:r w:rsidR="009F6755" w:rsidRPr="00A43E06">
          <w:rPr>
            <w:rStyle w:val="Hyperlink"/>
            <w:rFonts w:ascii="Times New Roman" w:hAnsi="Times New Roman" w:cs="Times New Roman"/>
            <w:color w:val="auto"/>
            <w:szCs w:val="24"/>
            <w14:ligatures w14:val="standard"/>
          </w:rPr>
          <w:t>h.purwadi-2022@hull.ac.uk</w:t>
        </w:r>
      </w:hyperlink>
    </w:p>
    <w:p w14:paraId="132B32BE" w14:textId="73EE44BE" w:rsidR="00F3231F" w:rsidRPr="00A43E06" w:rsidRDefault="00586A35" w:rsidP="00053EEF">
      <w:pPr>
        <w:pStyle w:val="Authors"/>
        <w:spacing w:line="360" w:lineRule="auto"/>
        <w:jc w:val="center"/>
        <w:rPr>
          <w:rFonts w:ascii="Times New Roman" w:hAnsi="Times New Roman" w:cs="Times New Roman"/>
          <w:szCs w:val="24"/>
          <w14:ligatures w14:val="standard"/>
        </w:rPr>
      </w:pPr>
      <w:r w:rsidRPr="00A43E06">
        <w:rPr>
          <w:rFonts w:ascii="Times New Roman" w:hAnsi="Times New Roman" w:cs="Times New Roman"/>
          <w:szCs w:val="24"/>
          <w14:ligatures w14:val="standard"/>
        </w:rPr>
        <w:br/>
      </w:r>
      <w:r w:rsidRPr="00A43E06">
        <w:rPr>
          <w:rStyle w:val="OrgDiv"/>
          <w:rFonts w:ascii="Times New Roman" w:hAnsi="Times New Roman" w:cs="Times New Roman"/>
          <w:color w:val="auto"/>
          <w:szCs w:val="24"/>
          <w14:ligatures w14:val="standard"/>
        </w:rPr>
        <w:t xml:space="preserve"> </w:t>
      </w:r>
      <w:r w:rsidRPr="00A43E06">
        <w:rPr>
          <w:rStyle w:val="OrgName"/>
          <w:rFonts w:ascii="Times New Roman" w:hAnsi="Times New Roman" w:cs="Times New Roman"/>
          <w:color w:val="auto"/>
          <w:szCs w:val="24"/>
          <w14:ligatures w14:val="standard"/>
        </w:rPr>
        <w:br/>
      </w:r>
      <w:r w:rsidRPr="00A43E06">
        <w:rPr>
          <w:rStyle w:val="OrgName"/>
          <w:rFonts w:ascii="Times New Roman" w:hAnsi="Times New Roman" w:cs="Times New Roman"/>
          <w:color w:val="auto"/>
          <w:szCs w:val="24"/>
          <w14:ligatures w14:val="standard"/>
        </w:rPr>
        <w:br/>
      </w:r>
      <w:r w:rsidRPr="00A43E06">
        <w:rPr>
          <w:rFonts w:ascii="Times New Roman" w:hAnsi="Times New Roman" w:cs="Times New Roman"/>
          <w:szCs w:val="24"/>
          <w14:ligatures w14:val="standard"/>
        </w:rPr>
        <w:t xml:space="preserve"> </w:t>
      </w:r>
    </w:p>
    <w:p w14:paraId="7B467152" w14:textId="77777777" w:rsidR="00586A35" w:rsidRPr="00A43E06" w:rsidRDefault="00586A35" w:rsidP="00053EEF">
      <w:pPr>
        <w:pStyle w:val="TitleNote"/>
        <w:spacing w:line="360" w:lineRule="auto"/>
        <w:rPr>
          <w:rFonts w:ascii="Times New Roman" w:hAnsi="Times New Roman" w:cs="Times New Roman"/>
          <w:color w:val="auto"/>
          <w:sz w:val="24"/>
          <w:szCs w:val="24"/>
          <w:vertAlign w:val="superscript"/>
          <w14:ligatures w14:val="standard"/>
        </w:rPr>
        <w:sectPr w:rsidR="00586A35" w:rsidRPr="00A43E06" w:rsidSect="00586A35">
          <w:endnotePr>
            <w:numFmt w:val="decimal"/>
          </w:endnotePr>
          <w:type w:val="continuous"/>
          <w:pgSz w:w="12240" w:h="15840" w:code="9"/>
          <w:pgMar w:top="1500" w:right="1080" w:bottom="1600" w:left="1080" w:header="1080" w:footer="1080" w:gutter="0"/>
          <w:pgNumType w:start="1"/>
          <w:cols w:num="3" w:space="720"/>
          <w:titlePg/>
          <w:docGrid w:linePitch="360"/>
        </w:sectPr>
      </w:pPr>
    </w:p>
    <w:p w14:paraId="399302D8" w14:textId="77777777" w:rsidR="0007392C" w:rsidRPr="00A43E06" w:rsidRDefault="007A502C" w:rsidP="006D66EF">
      <w:pPr>
        <w:pStyle w:val="AbsHead"/>
      </w:pPr>
      <w:r w:rsidRPr="00A43E06">
        <w:t>ABSTRACT</w:t>
      </w:r>
    </w:p>
    <w:p w14:paraId="521B43F1" w14:textId="1735105A" w:rsidR="00096413" w:rsidRPr="00A43E06" w:rsidRDefault="00A2663D" w:rsidP="00053EEF">
      <w:pPr>
        <w:pStyle w:val="Abstract"/>
        <w:spacing w:line="360" w:lineRule="auto"/>
        <w:rPr>
          <w:rFonts w:ascii="Times New Roman" w:eastAsia="Verdana" w:hAnsi="Times New Roman" w:cs="Times New Roman"/>
          <w:sz w:val="24"/>
          <w:szCs w:val="24"/>
          <w14:ligatures w14:val="standard"/>
        </w:rPr>
      </w:pPr>
      <w:r w:rsidRPr="00A43E06">
        <w:rPr>
          <w:rFonts w:ascii="Times New Roman" w:eastAsia="Verdana" w:hAnsi="Times New Roman" w:cs="Times New Roman"/>
          <w:sz w:val="24"/>
          <w:szCs w:val="24"/>
          <w14:ligatures w14:val="standard"/>
        </w:rPr>
        <w:t xml:space="preserve">In responsible AI, </w:t>
      </w:r>
      <w:r w:rsidR="00FD3FEA">
        <w:rPr>
          <w:rFonts w:ascii="Times New Roman" w:eastAsia="Verdana" w:hAnsi="Times New Roman" w:cs="Times New Roman"/>
          <w:sz w:val="24"/>
          <w:szCs w:val="24"/>
          <w14:ligatures w14:val="standard"/>
        </w:rPr>
        <w:t>ensuring</w:t>
      </w:r>
      <w:r w:rsidRPr="00A43E06">
        <w:rPr>
          <w:rFonts w:ascii="Times New Roman" w:eastAsia="Verdana" w:hAnsi="Times New Roman" w:cs="Times New Roman"/>
          <w:sz w:val="24"/>
          <w:szCs w:val="24"/>
          <w14:ligatures w14:val="standard"/>
        </w:rPr>
        <w:t xml:space="preserve"> transparency and fairness is very important for developing ethical AI systems. Traditionally, responsible AI and explainable AI (XAI) have concentrated on explaining model decisions </w:t>
      </w:r>
      <w:r w:rsidR="009A7C67">
        <w:rPr>
          <w:rFonts w:ascii="Times New Roman" w:eastAsia="Verdana" w:hAnsi="Times New Roman" w:cs="Times New Roman"/>
          <w:sz w:val="24"/>
          <w:szCs w:val="24"/>
          <w14:ligatures w14:val="standard"/>
        </w:rPr>
        <w:t>and</w:t>
      </w:r>
      <w:r w:rsidRPr="00A43E06">
        <w:rPr>
          <w:rFonts w:ascii="Times New Roman" w:eastAsia="Verdana" w:hAnsi="Times New Roman" w:cs="Times New Roman"/>
          <w:sz w:val="24"/>
          <w:szCs w:val="24"/>
          <w14:ligatures w14:val="standard"/>
        </w:rPr>
        <w:t xml:space="preserve"> the quality and appropriateness of data sources, including ethical, legal, and social aspects. However, </w:t>
      </w:r>
      <w:r w:rsidR="00A61192">
        <w:rPr>
          <w:rFonts w:ascii="Times New Roman" w:eastAsia="Verdana" w:hAnsi="Times New Roman" w:cs="Times New Roman"/>
          <w:sz w:val="24"/>
          <w:szCs w:val="24"/>
          <w14:ligatures w14:val="standard"/>
        </w:rPr>
        <w:t>it is very important to</w:t>
      </w:r>
      <w:r w:rsidRPr="00A43E06">
        <w:rPr>
          <w:rFonts w:ascii="Times New Roman" w:eastAsia="Verdana" w:hAnsi="Times New Roman" w:cs="Times New Roman"/>
          <w:sz w:val="24"/>
          <w:szCs w:val="24"/>
          <w14:ligatures w14:val="standard"/>
        </w:rPr>
        <w:t xml:space="preserve"> address the </w:t>
      </w:r>
      <w:r w:rsidRPr="00EF3A21">
        <w:rPr>
          <w:rFonts w:ascii="Times New Roman" w:eastAsia="Verdana" w:hAnsi="Times New Roman" w:cs="Times New Roman"/>
          <w:b/>
          <w:bCs/>
          <w:sz w:val="24"/>
          <w:szCs w:val="24"/>
          <w14:ligatures w14:val="standard"/>
        </w:rPr>
        <w:t>composition of the dataset, especially whether it is balanced or imbalanced</w:t>
      </w:r>
      <w:r w:rsidRPr="00A43E06">
        <w:rPr>
          <w:rFonts w:ascii="Times New Roman" w:eastAsia="Verdana" w:hAnsi="Times New Roman" w:cs="Times New Roman"/>
          <w:sz w:val="24"/>
          <w:szCs w:val="24"/>
          <w14:ligatures w14:val="standard"/>
        </w:rPr>
        <w:t xml:space="preserve">. This paper analyzes the importance of incorporating dataset composition documentation into XAI practices, aiming for comprehensive transparency at both the data and model levels, rather than only focusing on data sources and model explainability. It is also important to explain and document the dataset </w:t>
      </w:r>
      <w:r w:rsidRPr="00A43E06">
        <w:rPr>
          <w:rFonts w:ascii="Times New Roman" w:eastAsia="Verdana" w:hAnsi="Times New Roman" w:cs="Times New Roman"/>
          <w:sz w:val="24"/>
          <w:szCs w:val="24"/>
          <w14:ligatures w14:val="standard"/>
        </w:rPr>
        <w:t xml:space="preserve">composition used for model training, rather than only focusing on data source, data quality, and relevance, for AI to be open and accountable. If the training </w:t>
      </w:r>
      <w:r w:rsidR="005B1F47" w:rsidRPr="00A43E06">
        <w:rPr>
          <w:rFonts w:ascii="Times New Roman" w:eastAsia="Verdana" w:hAnsi="Times New Roman" w:cs="Times New Roman"/>
          <w:sz w:val="24"/>
          <w:szCs w:val="24"/>
          <w14:ligatures w14:val="standard"/>
        </w:rPr>
        <w:t>dataset</w:t>
      </w:r>
      <w:r w:rsidRPr="00A43E06">
        <w:rPr>
          <w:rFonts w:ascii="Times New Roman" w:eastAsia="Verdana" w:hAnsi="Times New Roman" w:cs="Times New Roman"/>
          <w:sz w:val="24"/>
          <w:szCs w:val="24"/>
          <w14:ligatures w14:val="standard"/>
        </w:rPr>
        <w:t xml:space="preserve"> is imbalanced, machine learning models </w:t>
      </w:r>
      <w:r w:rsidR="003132E6" w:rsidRPr="00A43E06">
        <w:rPr>
          <w:rFonts w:ascii="Times New Roman" w:eastAsia="Verdana" w:hAnsi="Times New Roman" w:cs="Times New Roman"/>
          <w:sz w:val="24"/>
          <w:szCs w:val="24"/>
          <w14:ligatures w14:val="standard"/>
        </w:rPr>
        <w:t>can</w:t>
      </w:r>
      <w:r w:rsidR="003132E6">
        <w:rPr>
          <w:rFonts w:ascii="Times New Roman" w:eastAsia="Verdana" w:hAnsi="Times New Roman" w:cs="Times New Roman"/>
          <w:sz w:val="24"/>
          <w:szCs w:val="24"/>
          <w14:ligatures w14:val="standard"/>
        </w:rPr>
        <w:t>not</w:t>
      </w:r>
      <w:r w:rsidRPr="00A43E06">
        <w:rPr>
          <w:rFonts w:ascii="Times New Roman" w:eastAsia="Verdana" w:hAnsi="Times New Roman" w:cs="Times New Roman"/>
          <w:sz w:val="24"/>
          <w:szCs w:val="24"/>
          <w14:ligatures w14:val="standard"/>
        </w:rPr>
        <w:t xml:space="preserve"> make accurate predictions</w:t>
      </w:r>
      <w:r w:rsidR="005B1F47">
        <w:rPr>
          <w:rFonts w:ascii="Times New Roman" w:eastAsia="Verdana" w:hAnsi="Times New Roman" w:cs="Times New Roman"/>
          <w:sz w:val="24"/>
          <w:szCs w:val="24"/>
          <w14:ligatures w14:val="standard"/>
        </w:rPr>
        <w:t xml:space="preserve">, while </w:t>
      </w:r>
      <w:r w:rsidR="008977DD">
        <w:rPr>
          <w:rFonts w:ascii="Times New Roman" w:eastAsia="Verdana" w:hAnsi="Times New Roman" w:cs="Times New Roman"/>
          <w:sz w:val="24"/>
          <w:szCs w:val="24"/>
          <w14:ligatures w14:val="standard"/>
        </w:rPr>
        <w:t xml:space="preserve">the </w:t>
      </w:r>
      <w:r w:rsidR="005B1F47" w:rsidRPr="00EF3A21">
        <w:rPr>
          <w:rFonts w:ascii="Times New Roman" w:eastAsia="Verdana" w:hAnsi="Times New Roman" w:cs="Times New Roman"/>
          <w:b/>
          <w:bCs/>
          <w:sz w:val="24"/>
          <w:szCs w:val="24"/>
          <w14:ligatures w14:val="standard"/>
        </w:rPr>
        <w:t xml:space="preserve">small sample sizes can mislead </w:t>
      </w:r>
      <w:r w:rsidR="005B1F47" w:rsidRPr="002F54C2">
        <w:rPr>
          <w:rFonts w:ascii="Times New Roman" w:eastAsia="Verdana" w:hAnsi="Times New Roman" w:cs="Times New Roman"/>
          <w:b/>
          <w:bCs/>
          <w:sz w:val="24"/>
          <w:szCs w:val="24"/>
          <w14:ligatures w14:val="standard"/>
        </w:rPr>
        <w:t>bias</w:t>
      </w:r>
      <w:r w:rsidR="005B1F47" w:rsidRPr="00EF3A21">
        <w:rPr>
          <w:rFonts w:ascii="Times New Roman" w:eastAsia="Verdana" w:hAnsi="Times New Roman" w:cs="Times New Roman"/>
          <w:b/>
          <w:bCs/>
          <w:sz w:val="24"/>
          <w:szCs w:val="24"/>
          <w14:ligatures w14:val="standard"/>
        </w:rPr>
        <w:t xml:space="preserve"> evaluation</w:t>
      </w:r>
      <w:r w:rsidR="005B1F47">
        <w:rPr>
          <w:rFonts w:ascii="Times New Roman" w:eastAsia="Verdana" w:hAnsi="Times New Roman" w:cs="Times New Roman"/>
          <w:sz w:val="24"/>
          <w:szCs w:val="24"/>
          <w14:ligatures w14:val="standard"/>
        </w:rPr>
        <w:t xml:space="preserve"> by underrepresenting the true extent of the bias.</w:t>
      </w:r>
      <w:r w:rsidRPr="00A43E06">
        <w:rPr>
          <w:rFonts w:ascii="Times New Roman" w:eastAsia="Verdana" w:hAnsi="Times New Roman" w:cs="Times New Roman"/>
          <w:sz w:val="24"/>
          <w:szCs w:val="24"/>
          <w14:ligatures w14:val="standard"/>
        </w:rPr>
        <w:t xml:space="preserve"> This paper analyzed the impact of dataset composition, whether balanced or imbalanced, to reduce bias and unfairness in model prediction</w:t>
      </w:r>
      <w:r w:rsidR="005B1F47">
        <w:rPr>
          <w:rFonts w:ascii="Times New Roman" w:eastAsia="Verdana" w:hAnsi="Times New Roman" w:cs="Times New Roman"/>
          <w:sz w:val="24"/>
          <w:szCs w:val="24"/>
          <w14:ligatures w14:val="standard"/>
        </w:rPr>
        <w:t xml:space="preserve">, </w:t>
      </w:r>
      <w:r w:rsidR="00ED50A6">
        <w:rPr>
          <w:rFonts w:ascii="Times New Roman" w:eastAsia="Verdana" w:hAnsi="Times New Roman" w:cs="Times New Roman"/>
          <w:sz w:val="24"/>
          <w:szCs w:val="24"/>
          <w14:ligatures w14:val="standard"/>
        </w:rPr>
        <w:t>alongside</w:t>
      </w:r>
      <w:r w:rsidR="005B1F47">
        <w:rPr>
          <w:rFonts w:ascii="Times New Roman" w:eastAsia="Verdana" w:hAnsi="Times New Roman" w:cs="Times New Roman"/>
          <w:sz w:val="24"/>
          <w:szCs w:val="24"/>
          <w14:ligatures w14:val="standard"/>
        </w:rPr>
        <w:t xml:space="preserve"> awareness of sample size limitations. </w:t>
      </w:r>
      <w:r w:rsidR="00E42F06" w:rsidRPr="00E42F06">
        <w:rPr>
          <w:rFonts w:ascii="Times New Roman" w:eastAsia="Verdana" w:hAnsi="Times New Roman" w:cs="Times New Roman"/>
          <w:sz w:val="24"/>
          <w:szCs w:val="24"/>
          <w14:ligatures w14:val="standard"/>
        </w:rPr>
        <w:t xml:space="preserve">This </w:t>
      </w:r>
      <w:r w:rsidR="00F705B4">
        <w:rPr>
          <w:rFonts w:ascii="Times New Roman" w:eastAsia="Verdana" w:hAnsi="Times New Roman" w:cs="Times New Roman"/>
          <w:sz w:val="24"/>
          <w:szCs w:val="24"/>
          <w14:ligatures w14:val="standard"/>
        </w:rPr>
        <w:t>study</w:t>
      </w:r>
      <w:r w:rsidR="00E42F06" w:rsidRPr="00E42F06">
        <w:rPr>
          <w:rFonts w:ascii="Times New Roman" w:eastAsia="Verdana" w:hAnsi="Times New Roman" w:cs="Times New Roman"/>
          <w:sz w:val="24"/>
          <w:szCs w:val="24"/>
          <w14:ligatures w14:val="standard"/>
        </w:rPr>
        <w:t xml:space="preserve"> analyzed </w:t>
      </w:r>
      <w:r w:rsidR="00F705B4">
        <w:rPr>
          <w:rFonts w:ascii="Times New Roman" w:eastAsia="Verdana" w:hAnsi="Times New Roman" w:cs="Times New Roman"/>
          <w:sz w:val="24"/>
          <w:szCs w:val="24"/>
          <w14:ligatures w14:val="standard"/>
        </w:rPr>
        <w:t xml:space="preserve">on </w:t>
      </w:r>
      <w:r w:rsidR="00E42F06" w:rsidRPr="00E42F06">
        <w:rPr>
          <w:rFonts w:ascii="Times New Roman" w:eastAsia="Verdana" w:hAnsi="Times New Roman" w:cs="Times New Roman"/>
          <w:sz w:val="24"/>
          <w:szCs w:val="24"/>
          <w14:ligatures w14:val="standard"/>
        </w:rPr>
        <w:t xml:space="preserve">the impact of dataset composition, whether balanced or imbalanced, to reduce bias and unfairness in model prediction, </w:t>
      </w:r>
      <w:r w:rsidR="00F705B4">
        <w:rPr>
          <w:rFonts w:ascii="Times New Roman" w:eastAsia="Verdana" w:hAnsi="Times New Roman" w:cs="Times New Roman"/>
          <w:sz w:val="24"/>
          <w:szCs w:val="24"/>
          <w14:ligatures w14:val="standard"/>
        </w:rPr>
        <w:t xml:space="preserve">together with the </w:t>
      </w:r>
      <w:r w:rsidR="00E42F06" w:rsidRPr="00E42F06">
        <w:rPr>
          <w:rFonts w:ascii="Times New Roman" w:eastAsia="Verdana" w:hAnsi="Times New Roman" w:cs="Times New Roman"/>
          <w:sz w:val="24"/>
          <w:szCs w:val="24"/>
          <w14:ligatures w14:val="standard"/>
        </w:rPr>
        <w:t xml:space="preserve">awareness of sample size limitations. This study proposes the incorporation of dataset </w:t>
      </w:r>
      <w:r w:rsidR="00E42F06" w:rsidRPr="00E42F06">
        <w:rPr>
          <w:rFonts w:ascii="Times New Roman" w:eastAsia="Verdana" w:hAnsi="Times New Roman" w:cs="Times New Roman"/>
          <w:sz w:val="24"/>
          <w:szCs w:val="24"/>
          <w14:ligatures w14:val="standard"/>
        </w:rPr>
        <w:lastRenderedPageBreak/>
        <w:t>composition documentation into responsible AI practices, with the</w:t>
      </w:r>
      <w:r w:rsidR="00F705B4">
        <w:rPr>
          <w:rFonts w:ascii="Times New Roman" w:eastAsia="Verdana" w:hAnsi="Times New Roman" w:cs="Times New Roman"/>
          <w:sz w:val="24"/>
          <w:szCs w:val="24"/>
          <w14:ligatures w14:val="standard"/>
        </w:rPr>
        <w:t xml:space="preserve"> goal</w:t>
      </w:r>
      <w:r w:rsidR="00E42F06" w:rsidRPr="00E42F06">
        <w:rPr>
          <w:rFonts w:ascii="Times New Roman" w:eastAsia="Verdana" w:hAnsi="Times New Roman" w:cs="Times New Roman"/>
          <w:sz w:val="24"/>
          <w:szCs w:val="24"/>
          <w14:ligatures w14:val="standard"/>
        </w:rPr>
        <w:t xml:space="preserve"> of enhancing transparency at both the data and model levels, reducing biases, enhancing fairness, and </w:t>
      </w:r>
      <w:r w:rsidR="00F705B4">
        <w:rPr>
          <w:rFonts w:ascii="Times New Roman" w:eastAsia="Verdana" w:hAnsi="Times New Roman" w:cs="Times New Roman"/>
          <w:sz w:val="24"/>
          <w:szCs w:val="24"/>
          <w14:ligatures w14:val="standard"/>
        </w:rPr>
        <w:t xml:space="preserve">at the end is to </w:t>
      </w:r>
      <w:r w:rsidR="003132E6" w:rsidRPr="00E42F06">
        <w:rPr>
          <w:rFonts w:ascii="Times New Roman" w:eastAsia="Verdana" w:hAnsi="Times New Roman" w:cs="Times New Roman"/>
          <w:sz w:val="24"/>
          <w:szCs w:val="24"/>
          <w14:ligatures w14:val="standard"/>
        </w:rPr>
        <w:t>incre</w:t>
      </w:r>
      <w:r w:rsidR="003132E6">
        <w:rPr>
          <w:rFonts w:ascii="Times New Roman" w:eastAsia="Verdana" w:hAnsi="Times New Roman" w:cs="Times New Roman"/>
          <w:sz w:val="24"/>
          <w:szCs w:val="24"/>
          <w14:ligatures w14:val="standard"/>
        </w:rPr>
        <w:t>ase</w:t>
      </w:r>
      <w:r w:rsidR="00E42F06" w:rsidRPr="00E42F06">
        <w:rPr>
          <w:rFonts w:ascii="Times New Roman" w:eastAsia="Verdana" w:hAnsi="Times New Roman" w:cs="Times New Roman"/>
          <w:sz w:val="24"/>
          <w:szCs w:val="24"/>
          <w14:ligatures w14:val="standard"/>
        </w:rPr>
        <w:t xml:space="preserve"> people’s trust in AI systems.</w:t>
      </w:r>
    </w:p>
    <w:p w14:paraId="615DBE34" w14:textId="77777777" w:rsidR="00AD6F90" w:rsidRDefault="00AD6F90" w:rsidP="00053EEF">
      <w:pPr>
        <w:pStyle w:val="Abstract"/>
        <w:spacing w:line="360" w:lineRule="auto"/>
        <w:rPr>
          <w:rFonts w:ascii="Times New Roman" w:hAnsi="Times New Roman" w:cs="Times New Roman"/>
          <w:b/>
          <w:bCs/>
          <w:sz w:val="24"/>
          <w:szCs w:val="24"/>
          <w:lang w:eastAsia="it-IT"/>
          <w14:ligatures w14:val="standard"/>
        </w:rPr>
      </w:pPr>
    </w:p>
    <w:p w14:paraId="676C8595" w14:textId="0C6387CF" w:rsidR="0007392C" w:rsidRPr="00A43E06" w:rsidRDefault="00675128" w:rsidP="00053EEF">
      <w:pPr>
        <w:pStyle w:val="Abstract"/>
        <w:spacing w:line="360" w:lineRule="auto"/>
        <w:rPr>
          <w:rFonts w:ascii="Times New Roman" w:hAnsi="Times New Roman" w:cs="Times New Roman"/>
          <w:b/>
          <w:bCs/>
          <w:sz w:val="24"/>
          <w:szCs w:val="24"/>
          <w:lang w:eastAsia="it-IT"/>
          <w14:ligatures w14:val="standard"/>
        </w:rPr>
      </w:pPr>
      <w:r w:rsidRPr="00A43E06">
        <w:rPr>
          <w:rFonts w:ascii="Times New Roman" w:hAnsi="Times New Roman" w:cs="Times New Roman"/>
          <w:b/>
          <w:bCs/>
          <w:sz w:val="24"/>
          <w:szCs w:val="24"/>
          <w:lang w:eastAsia="it-IT"/>
          <w14:ligatures w14:val="standard"/>
        </w:rPr>
        <w:t>CCS CONCEPTS</w:t>
      </w:r>
    </w:p>
    <w:p w14:paraId="455A3CDC" w14:textId="5323821B" w:rsidR="00BD7382" w:rsidRDefault="00810EF0" w:rsidP="00BD7382">
      <w:pPr>
        <w:pStyle w:val="CCSDescription"/>
        <w:spacing w:line="360" w:lineRule="auto"/>
      </w:pPr>
      <w:r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 xml:space="preserve">Computing </w:t>
      </w:r>
      <w:r w:rsidR="003132E6">
        <w:rPr>
          <w:rFonts w:ascii="Times New Roman" w:hAnsi="Times New Roman" w:cs="Times New Roman"/>
          <w:sz w:val="24"/>
          <w:szCs w:val="24"/>
          <w:lang w:eastAsia="it-IT"/>
          <w14:ligatures w14:val="standard"/>
        </w:rPr>
        <w:t>Methodologies</w:t>
      </w:r>
      <w:r w:rsidR="00D62B69" w:rsidRPr="00A43E06">
        <w:rPr>
          <w:rFonts w:ascii="Times New Roman" w:hAnsi="Times New Roman" w:cs="Times New Roman"/>
          <w:sz w:val="24"/>
          <w:szCs w:val="24"/>
          <w:lang w:eastAsia="it-IT"/>
          <w14:ligatures w14:val="standard"/>
        </w:rPr>
        <w:t xml:space="preserve"> </w:t>
      </w:r>
      <w:r w:rsidR="00186FCB" w:rsidRPr="00A43E06">
        <w:rPr>
          <w:rFonts w:ascii="Times New Roman" w:hAnsi="Times New Roman" w:cs="Times New Roman"/>
          <w:sz w:val="24"/>
          <w:szCs w:val="24"/>
          <w:lang w:eastAsia="it-IT"/>
          <w14:ligatures w14:val="standard"/>
        </w:rPr>
        <w:tab/>
      </w:r>
      <w:r w:rsidR="00522257"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Artificial Intelligence</w:t>
      </w:r>
      <w:r w:rsidR="00522257" w:rsidRPr="00A43E06">
        <w:rPr>
          <w:rFonts w:ascii="Times New Roman" w:hAnsi="Times New Roman" w:cs="Times New Roman"/>
          <w:sz w:val="24"/>
          <w:szCs w:val="24"/>
          <w:lang w:eastAsia="it-IT"/>
          <w14:ligatures w14:val="standard"/>
        </w:rPr>
        <w:t xml:space="preserve"> </w:t>
      </w:r>
      <w:r w:rsidR="00264FD6">
        <w:rPr>
          <w:rFonts w:ascii="Times New Roman" w:hAnsi="Times New Roman" w:cs="Times New Roman"/>
          <w:sz w:val="24"/>
          <w:szCs w:val="24"/>
          <w:lang w:eastAsia="it-IT"/>
          <w14:ligatures w14:val="standard"/>
        </w:rPr>
        <w:t>(</w:t>
      </w:r>
      <w:r w:rsidR="00522257" w:rsidRPr="00A43E06">
        <w:rPr>
          <w:rFonts w:ascii="Times New Roman" w:hAnsi="Times New Roman" w:cs="Times New Roman"/>
          <w:sz w:val="24"/>
          <w:szCs w:val="24"/>
          <w:lang w:eastAsia="it-IT"/>
          <w14:ligatures w14:val="standard"/>
        </w:rPr>
        <w:t>AI</w:t>
      </w:r>
      <w:r w:rsidR="00264FD6">
        <w:rPr>
          <w:rFonts w:ascii="Times New Roman" w:hAnsi="Times New Roman" w:cs="Times New Roman"/>
          <w:sz w:val="24"/>
          <w:szCs w:val="24"/>
          <w:lang w:eastAsia="it-IT"/>
          <w14:ligatures w14:val="standard"/>
        </w:rPr>
        <w:t xml:space="preserve">) </w:t>
      </w:r>
      <w:r w:rsidR="00264FD6"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Explainable AI (XAI)</w:t>
      </w:r>
    </w:p>
    <w:p w14:paraId="4253C4FC" w14:textId="4A9B5D61" w:rsidR="0007392C" w:rsidRPr="00AD6F90" w:rsidRDefault="00675128" w:rsidP="00AD6F90">
      <w:pPr>
        <w:pStyle w:val="KeyWordHead"/>
      </w:pPr>
      <w:r w:rsidRPr="00AD6F90">
        <w:t>KEYWORDS</w:t>
      </w:r>
    </w:p>
    <w:p w14:paraId="22B8BE35" w14:textId="160625F2" w:rsidR="0007392C" w:rsidRPr="00A43E06" w:rsidRDefault="00377A04" w:rsidP="00053EEF">
      <w:pPr>
        <w:pStyle w:val="KeyWords"/>
        <w:spacing w:line="360" w:lineRule="auto"/>
        <w:rPr>
          <w:rFonts w:ascii="Times New Roman" w:hAnsi="Times New Roman" w:cs="Times New Roman"/>
          <w:sz w:val="24"/>
          <w:szCs w:val="24"/>
          <w:lang w:eastAsia="it-IT"/>
          <w14:ligatures w14:val="standard"/>
        </w:rPr>
      </w:pPr>
      <w:r w:rsidRPr="00A43E06">
        <w:rPr>
          <w:rFonts w:ascii="Times New Roman" w:hAnsi="Times New Roman" w:cs="Times New Roman"/>
          <w:sz w:val="24"/>
          <w:szCs w:val="24"/>
          <w:lang w:eastAsia="it-IT"/>
          <w14:ligatures w14:val="standard"/>
        </w:rPr>
        <w:t xml:space="preserve">Balance Dataset, Bias Mitigation, Dataset Composition, Dataset Documentation, </w:t>
      </w:r>
      <w:r w:rsidR="00477675" w:rsidRPr="00A43E06">
        <w:rPr>
          <w:rFonts w:ascii="Times New Roman" w:hAnsi="Times New Roman" w:cs="Times New Roman"/>
          <w:sz w:val="24"/>
          <w:szCs w:val="24"/>
          <w:lang w:eastAsia="it-IT"/>
          <w14:ligatures w14:val="standard"/>
        </w:rPr>
        <w:t>Explainable AI (XAI)</w:t>
      </w:r>
      <w:r w:rsidR="00675128" w:rsidRPr="00A43E06">
        <w:rPr>
          <w:rFonts w:ascii="Times New Roman" w:hAnsi="Times New Roman" w:cs="Times New Roman"/>
          <w:sz w:val="24"/>
          <w:szCs w:val="24"/>
          <w:lang w:eastAsia="it-IT"/>
          <w14:ligatures w14:val="standard"/>
        </w:rPr>
        <w:t xml:space="preserve">, </w:t>
      </w:r>
      <w:r w:rsidRPr="00A43E06">
        <w:rPr>
          <w:rFonts w:ascii="Times New Roman" w:hAnsi="Times New Roman" w:cs="Times New Roman"/>
          <w:sz w:val="24"/>
          <w:szCs w:val="24"/>
          <w:lang w:eastAsia="it-IT"/>
          <w14:ligatures w14:val="standard"/>
        </w:rPr>
        <w:t>Fairness,</w:t>
      </w:r>
      <w:r w:rsidR="003501FA" w:rsidRPr="00A43E06">
        <w:rPr>
          <w:rFonts w:ascii="Times New Roman" w:hAnsi="Times New Roman" w:cs="Times New Roman"/>
          <w:sz w:val="24"/>
          <w:szCs w:val="24"/>
          <w:lang w:eastAsia="it-IT"/>
          <w14:ligatures w14:val="standard"/>
        </w:rPr>
        <w:t xml:space="preserve"> Imbalance </w:t>
      </w:r>
      <w:r w:rsidR="00756417" w:rsidRPr="00A43E06">
        <w:rPr>
          <w:rFonts w:ascii="Times New Roman" w:hAnsi="Times New Roman" w:cs="Times New Roman"/>
          <w:sz w:val="24"/>
          <w:szCs w:val="24"/>
          <w:lang w:eastAsia="it-IT"/>
          <w14:ligatures w14:val="standard"/>
        </w:rPr>
        <w:t>Dataset,</w:t>
      </w:r>
      <w:r w:rsidR="00060759" w:rsidRPr="00A43E06">
        <w:rPr>
          <w:rFonts w:ascii="Times New Roman" w:hAnsi="Times New Roman" w:cs="Times New Roman"/>
          <w:sz w:val="24"/>
          <w:szCs w:val="24"/>
          <w:lang w:eastAsia="it-IT"/>
          <w14:ligatures w14:val="standard"/>
        </w:rPr>
        <w:t xml:space="preserve"> Local Interpretable Model-Agnostic Explanation (LIME), </w:t>
      </w:r>
      <w:r w:rsidR="00756417" w:rsidRPr="00A43E06">
        <w:rPr>
          <w:rFonts w:ascii="Times New Roman" w:hAnsi="Times New Roman" w:cs="Times New Roman"/>
          <w:sz w:val="24"/>
          <w:szCs w:val="24"/>
          <w:lang w:eastAsia="it-IT"/>
          <w14:ligatures w14:val="standard"/>
        </w:rPr>
        <w:t>Model</w:t>
      </w:r>
      <w:r w:rsidR="003501FA" w:rsidRPr="00A43E06">
        <w:rPr>
          <w:rFonts w:ascii="Times New Roman" w:hAnsi="Times New Roman" w:cs="Times New Roman"/>
          <w:sz w:val="24"/>
          <w:szCs w:val="24"/>
          <w:lang w:eastAsia="it-IT"/>
          <w14:ligatures w14:val="standard"/>
        </w:rPr>
        <w:t xml:space="preserve"> Transparency, </w:t>
      </w:r>
      <w:r w:rsidR="00477675" w:rsidRPr="00A43E06">
        <w:rPr>
          <w:rFonts w:ascii="Times New Roman" w:hAnsi="Times New Roman" w:cs="Times New Roman"/>
          <w:sz w:val="24"/>
          <w:szCs w:val="24"/>
          <w:lang w:eastAsia="it-IT"/>
          <w14:ligatures w14:val="standard"/>
        </w:rPr>
        <w:t>Responsible AI</w:t>
      </w:r>
      <w:r w:rsidR="003501FA" w:rsidRPr="00A43E06">
        <w:rPr>
          <w:rFonts w:ascii="Times New Roman" w:hAnsi="Times New Roman" w:cs="Times New Roman"/>
          <w:sz w:val="24"/>
          <w:szCs w:val="24"/>
          <w:lang w:eastAsia="it-IT"/>
          <w14:ligatures w14:val="standard"/>
        </w:rPr>
        <w:t>.</w:t>
      </w:r>
    </w:p>
    <w:p w14:paraId="53A776A0" w14:textId="50B15076" w:rsidR="0007392C" w:rsidRPr="00A43E06" w:rsidRDefault="00675128" w:rsidP="00053EEF">
      <w:pPr>
        <w:pStyle w:val="Head1"/>
        <w:spacing w:line="360" w:lineRule="auto"/>
      </w:pPr>
      <w:r w:rsidRPr="00A43E06">
        <w:rPr>
          <w:rStyle w:val="Label"/>
          <w:rFonts w:ascii="Times New Roman" w:hAnsi="Times New Roman"/>
          <w:bCs w:val="0"/>
        </w:rPr>
        <w:t>1</w:t>
      </w:r>
      <w:r w:rsidR="00586A35" w:rsidRPr="00A43E06">
        <w:t> </w:t>
      </w:r>
      <w:r w:rsidR="00CA1F97" w:rsidRPr="00A43E06">
        <w:t>Introduction</w:t>
      </w:r>
    </w:p>
    <w:p w14:paraId="68287708" w14:textId="3CA95A96" w:rsidR="00E30D84" w:rsidRPr="00E30D84" w:rsidRDefault="003B5768" w:rsidP="00E30D84">
      <w:pPr>
        <w:pStyle w:val="Para"/>
        <w:rPr>
          <w:lang w:val="en-ID"/>
        </w:rPr>
      </w:pPr>
      <w:r>
        <w:rPr>
          <w:lang w:val="en-ID"/>
        </w:rPr>
        <w:t>Nowadays</w:t>
      </w:r>
      <w:r w:rsidR="00E30D84" w:rsidRPr="00E30D84">
        <w:rPr>
          <w:lang w:val="en-ID"/>
        </w:rPr>
        <w:t xml:space="preserve">, the growing </w:t>
      </w:r>
      <w:r>
        <w:rPr>
          <w:lang w:val="en-ID"/>
        </w:rPr>
        <w:t xml:space="preserve">of </w:t>
      </w:r>
      <w:r w:rsidR="00E30D84" w:rsidRPr="00E30D84">
        <w:rPr>
          <w:lang w:val="en-ID"/>
        </w:rPr>
        <w:t xml:space="preserve">artificial intelligence (AI) in critical decision-making processes </w:t>
      </w:r>
      <w:r w:rsidR="00D7535C">
        <w:rPr>
          <w:lang w:val="en-ID"/>
        </w:rPr>
        <w:t xml:space="preserve">has </w:t>
      </w:r>
      <w:r w:rsidR="00E30D84" w:rsidRPr="00E30D84">
        <w:rPr>
          <w:lang w:val="en-ID"/>
        </w:rPr>
        <w:t xml:space="preserve">raised </w:t>
      </w:r>
      <w:r>
        <w:rPr>
          <w:lang w:val="en-ID"/>
        </w:rPr>
        <w:t>multiple</w:t>
      </w:r>
      <w:r w:rsidR="00E30D84" w:rsidRPr="00E30D84">
        <w:rPr>
          <w:lang w:val="en-ID"/>
        </w:rPr>
        <w:t xml:space="preserve"> discussions about </w:t>
      </w:r>
      <w:r w:rsidR="0094216E">
        <w:rPr>
          <w:lang w:val="en-ID"/>
        </w:rPr>
        <w:t xml:space="preserve">AI’s </w:t>
      </w:r>
      <w:r w:rsidR="00E30D84" w:rsidRPr="00E30D84">
        <w:rPr>
          <w:lang w:val="en-ID"/>
        </w:rPr>
        <w:t xml:space="preserve">accountability, transparency, and fairness. These concerns are </w:t>
      </w:r>
      <w:r w:rsidR="00D7535C">
        <w:rPr>
          <w:lang w:val="en-ID"/>
        </w:rPr>
        <w:t>especially</w:t>
      </w:r>
      <w:r w:rsidR="00E30D84" w:rsidRPr="00E30D84">
        <w:rPr>
          <w:lang w:val="en-ID"/>
        </w:rPr>
        <w:t xml:space="preserve"> in</w:t>
      </w:r>
      <w:r w:rsidR="00D7535C">
        <w:rPr>
          <w:lang w:val="en-ID"/>
        </w:rPr>
        <w:t xml:space="preserve"> the </w:t>
      </w:r>
      <w:r>
        <w:rPr>
          <w:lang w:val="en-ID"/>
        </w:rPr>
        <w:t xml:space="preserve">important </w:t>
      </w:r>
      <w:r w:rsidR="00D7535C">
        <w:rPr>
          <w:lang w:val="en-ID"/>
        </w:rPr>
        <w:t>domain</w:t>
      </w:r>
      <w:r>
        <w:rPr>
          <w:lang w:val="en-ID"/>
        </w:rPr>
        <w:t>s</w:t>
      </w:r>
      <w:r w:rsidR="00D7535C">
        <w:rPr>
          <w:lang w:val="en-ID"/>
        </w:rPr>
        <w:t xml:space="preserve"> like</w:t>
      </w:r>
      <w:r w:rsidR="00E30D84" w:rsidRPr="00E30D84">
        <w:rPr>
          <w:lang w:val="en-ID"/>
        </w:rPr>
        <w:t xml:space="preserve"> healthcare, hiring, and criminal justic</w:t>
      </w:r>
      <w:r w:rsidR="00D7535C">
        <w:rPr>
          <w:lang w:val="en-ID"/>
        </w:rPr>
        <w:t>e</w:t>
      </w:r>
      <w:r w:rsidR="00E30D84" w:rsidRPr="00E30D84">
        <w:rPr>
          <w:lang w:val="en-ID"/>
        </w:rPr>
        <w:t xml:space="preserve">, where the consequences of biased decisions </w:t>
      </w:r>
      <w:r w:rsidR="00DC0C2C">
        <w:rPr>
          <w:lang w:val="en-ID"/>
        </w:rPr>
        <w:t>could</w:t>
      </w:r>
      <w:r w:rsidR="00E30D84" w:rsidRPr="00E30D84">
        <w:rPr>
          <w:lang w:val="en-ID"/>
        </w:rPr>
        <w:t xml:space="preserve"> be </w:t>
      </w:r>
      <w:r w:rsidR="00D7535C">
        <w:rPr>
          <w:lang w:val="en-ID"/>
        </w:rPr>
        <w:t>fatal</w:t>
      </w:r>
      <w:r w:rsidR="00E30D84" w:rsidRPr="00E30D84">
        <w:rPr>
          <w:lang w:val="en-ID"/>
        </w:rPr>
        <w:t xml:space="preserve">. The Conference Board (2023) </w:t>
      </w:r>
      <w:r w:rsidR="005A4A57">
        <w:rPr>
          <w:lang w:val="en-ID"/>
        </w:rPr>
        <w:t>discussed</w:t>
      </w:r>
      <w:r w:rsidR="00BB5780">
        <w:rPr>
          <w:lang w:val="en-ID"/>
        </w:rPr>
        <w:t xml:space="preserve"> </w:t>
      </w:r>
      <w:r w:rsidR="0094216E">
        <w:rPr>
          <w:lang w:val="en-ID"/>
        </w:rPr>
        <w:t xml:space="preserve">about </w:t>
      </w:r>
      <w:r w:rsidR="00E30D84" w:rsidRPr="00E30D84">
        <w:rPr>
          <w:lang w:val="en-ID"/>
        </w:rPr>
        <w:t>the significance of Explainable AI (XAI) in increasing trust and transparency in AI decision-making.</w:t>
      </w:r>
    </w:p>
    <w:p w14:paraId="736B6437" w14:textId="77777777" w:rsidR="00E30D84" w:rsidRPr="00E30D84" w:rsidRDefault="00E30D84" w:rsidP="00E30D84">
      <w:pPr>
        <w:pStyle w:val="Para"/>
        <w:rPr>
          <w:lang w:val="en-ID"/>
        </w:rPr>
      </w:pPr>
      <w:r w:rsidRPr="00E30D84">
        <w:rPr>
          <w:lang w:val="en-ID"/>
        </w:rPr>
        <w:t>XAI addresses the traditional "black box" nature of AI systems, helping to gain trust, compliance, and the ethical use of AI across many industries.</w:t>
      </w:r>
    </w:p>
    <w:p w14:paraId="79F08AE9" w14:textId="77777777" w:rsidR="00E30D84" w:rsidRPr="00E30D84" w:rsidRDefault="00E30D84" w:rsidP="00E30D84">
      <w:pPr>
        <w:pStyle w:val="Para"/>
        <w:rPr>
          <w:lang w:val="en-ID"/>
        </w:rPr>
      </w:pPr>
    </w:p>
    <w:p w14:paraId="36D72E78" w14:textId="72C6AF20" w:rsidR="00E30D84" w:rsidRDefault="00E30D84" w:rsidP="00E30D84">
      <w:pPr>
        <w:pStyle w:val="Para"/>
        <w:rPr>
          <w:lang w:val="en-ID"/>
        </w:rPr>
      </w:pPr>
      <w:r w:rsidRPr="00E30D84">
        <w:rPr>
          <w:lang w:val="en-ID"/>
        </w:rPr>
        <w:t xml:space="preserve">The three key aspects of Explainable AI (XAI) are: Trustworthiness, Equitability, and Explainability. Trustworthiness is </w:t>
      </w:r>
      <w:r w:rsidR="007E5FDE">
        <w:rPr>
          <w:lang w:val="en-ID"/>
        </w:rPr>
        <w:t>focus on</w:t>
      </w:r>
      <w:r w:rsidRPr="00E30D84">
        <w:rPr>
          <w:lang w:val="en-ID"/>
        </w:rPr>
        <w:t xml:space="preserve"> safeguarding data privacy and promoting responsible AI practices to build user confidence, particularly in sensitive applications. Equitability is to ensure the fairness and legal compliance, addressing the societal and ethical dimensions of AI. </w:t>
      </w:r>
      <w:r w:rsidR="006E167C" w:rsidRPr="00E30D84">
        <w:rPr>
          <w:lang w:val="en-ID"/>
        </w:rPr>
        <w:t>But</w:t>
      </w:r>
      <w:r w:rsidRPr="00E30D84">
        <w:rPr>
          <w:lang w:val="en-ID"/>
        </w:rPr>
        <w:t xml:space="preserve"> most focus on AI fairness are on explaining model decisions rather than the composition of the datasets used in training. Explainability, on the other hand, gave insights into how AI systems arrive at their decisions, gave the opacity of AI models.</w:t>
      </w:r>
    </w:p>
    <w:p w14:paraId="673881E1" w14:textId="4CC83EEA" w:rsidR="00B865F7" w:rsidRPr="00B865F7" w:rsidRDefault="0095523F" w:rsidP="00B865F7">
      <w:pPr>
        <w:pStyle w:val="Para"/>
        <w:rPr>
          <w:lang w:val="en-ID"/>
        </w:rPr>
      </w:pPr>
      <w:r w:rsidRPr="0095523F">
        <w:t>XAI traditionally focused on the quality and appropriateness of the data used in AI systems; the composition of training datasets—whether balanced or imbalanced—has received limited attention. This oversight poses significant risks to fairness and transparency, as imbalanced datasets where certain classes are underrepresented can lead to AI models that are optimized primarily for the majority class. Such imbalances can produce biased or unfair predictions, disproportionately affecting minority classes.</w:t>
      </w:r>
      <w:r w:rsidRPr="0095523F">
        <w:br/>
      </w:r>
      <w:r w:rsidR="00B865F7" w:rsidRPr="00B865F7">
        <w:rPr>
          <w:lang w:val="en-ID"/>
        </w:rPr>
        <w:t xml:space="preserve">This research explores the impact of documenting and </w:t>
      </w:r>
      <w:r w:rsidR="00572352" w:rsidRPr="00B865F7">
        <w:rPr>
          <w:lang w:val="en-ID"/>
        </w:rPr>
        <w:t>analysing</w:t>
      </w:r>
      <w:r w:rsidR="00B865F7" w:rsidRPr="00B865F7">
        <w:rPr>
          <w:lang w:val="en-ID"/>
        </w:rPr>
        <w:t xml:space="preserve"> the composition of training </w:t>
      </w:r>
      <w:r w:rsidR="00B865F7" w:rsidRPr="00B865F7">
        <w:rPr>
          <w:lang w:val="en-ID"/>
        </w:rPr>
        <w:lastRenderedPageBreak/>
        <w:t>datasets, especially in terms of whether they are balanced or imbalanced, and how this affects model transparency, bias, and fairness. Specifically, imbalanced datasets can result in models that perform well on the majority class but fail to accurately predict outcomes for underrepresented groups, raise the biases in AI decision-making.</w:t>
      </w:r>
    </w:p>
    <w:p w14:paraId="4B42811A" w14:textId="5D1436F6" w:rsidR="00380552" w:rsidRPr="00380552" w:rsidRDefault="00017DE8" w:rsidP="00380552">
      <w:pPr>
        <w:pStyle w:val="Para"/>
        <w:rPr>
          <w:lang w:val="en-ID"/>
        </w:rPr>
      </w:pPr>
      <w:r w:rsidRPr="00017DE8">
        <w:rPr>
          <w:lang w:val="en-ID"/>
        </w:rPr>
        <w:t xml:space="preserve">Small sample sizes in imbalanced datasets can create problems by increasing variance in model predictions, resulting in bias and reduced model performance. </w:t>
      </w:r>
      <w:r w:rsidR="00380552" w:rsidRPr="00380552">
        <w:rPr>
          <w:lang w:val="en-ID"/>
        </w:rPr>
        <w:t xml:space="preserve">These variables are essential to evaluate in high-risk applications where fairness is </w:t>
      </w:r>
      <w:r w:rsidR="000C2C71">
        <w:rPr>
          <w:lang w:val="en-ID"/>
        </w:rPr>
        <w:t>very important</w:t>
      </w:r>
      <w:r w:rsidR="00380552" w:rsidRPr="00380552">
        <w:rPr>
          <w:lang w:val="en-ID"/>
        </w:rPr>
        <w:t xml:space="preserve">. </w:t>
      </w:r>
    </w:p>
    <w:p w14:paraId="639CB06F" w14:textId="77777777" w:rsidR="003546AC" w:rsidRDefault="00380552" w:rsidP="00380552">
      <w:pPr>
        <w:pStyle w:val="Para"/>
        <w:rPr>
          <w:lang w:val="en-ID"/>
        </w:rPr>
      </w:pPr>
      <w:r w:rsidRPr="00380552">
        <w:rPr>
          <w:lang w:val="en-ID"/>
        </w:rPr>
        <w:t>Chapter 4 (Results) will provide a comprehensive study of these concerns, encompassing the effects of small sample sizes and imbalanced datasets on bias and fairness, along with a discussion of the findings and data analysis.</w:t>
      </w:r>
    </w:p>
    <w:p w14:paraId="0B7A5E2A" w14:textId="77777777" w:rsidR="003546AC" w:rsidRDefault="003546AC" w:rsidP="00380552">
      <w:pPr>
        <w:pStyle w:val="Para"/>
        <w:rPr>
          <w:lang w:val="en-ID"/>
        </w:rPr>
      </w:pPr>
    </w:p>
    <w:p w14:paraId="3F7C9DBD" w14:textId="0D297BAD" w:rsidR="00470B68" w:rsidRPr="006D66EF" w:rsidRDefault="00470B68" w:rsidP="00380552">
      <w:pPr>
        <w:pStyle w:val="Para"/>
      </w:pPr>
      <w:r w:rsidRPr="006D66EF">
        <w:t>RESEARCH QUESTIONS</w:t>
      </w:r>
    </w:p>
    <w:p w14:paraId="033DDEDE" w14:textId="2B6B3A2E" w:rsidR="006D66EF" w:rsidRDefault="00F4331C" w:rsidP="00D66862">
      <w:pPr>
        <w:pStyle w:val="AbsHead"/>
        <w:numPr>
          <w:ilvl w:val="0"/>
          <w:numId w:val="39"/>
        </w:numPr>
        <w:rPr>
          <w:b w:val="0"/>
          <w:bCs w:val="0"/>
        </w:rPr>
      </w:pPr>
      <w:r w:rsidRPr="006D66EF">
        <w:rPr>
          <w:b w:val="0"/>
          <w:bCs w:val="0"/>
        </w:rPr>
        <w:t>How does the documentation of dataset composition (</w:t>
      </w:r>
      <w:r w:rsidR="00FB1F75" w:rsidRPr="006D66EF">
        <w:rPr>
          <w:b w:val="0"/>
          <w:bCs w:val="0"/>
        </w:rPr>
        <w:t>balance</w:t>
      </w:r>
      <w:r w:rsidRPr="006D66EF">
        <w:rPr>
          <w:b w:val="0"/>
          <w:bCs w:val="0"/>
        </w:rPr>
        <w:t xml:space="preserve"> vs. imbalanced) impact AI model transparency and fairness in decision-making systems?</w:t>
      </w:r>
    </w:p>
    <w:p w14:paraId="7854850B" w14:textId="7FE93BBC" w:rsidR="006D66EF" w:rsidRDefault="006D66EF" w:rsidP="006D66EF">
      <w:pPr>
        <w:pStyle w:val="AbsHead"/>
        <w:numPr>
          <w:ilvl w:val="0"/>
          <w:numId w:val="39"/>
        </w:numPr>
        <w:rPr>
          <w:b w:val="0"/>
          <w:bCs w:val="0"/>
        </w:rPr>
      </w:pPr>
      <w:r w:rsidRPr="006D66EF">
        <w:rPr>
          <w:b w:val="0"/>
          <w:bCs w:val="0"/>
        </w:rPr>
        <w:t>What is the relationship between dataset</w:t>
      </w:r>
      <w:r w:rsidR="009D42F4">
        <w:rPr>
          <w:b w:val="0"/>
          <w:bCs w:val="0"/>
        </w:rPr>
        <w:t xml:space="preserve">’s </w:t>
      </w:r>
      <w:r w:rsidRPr="006D66EF">
        <w:rPr>
          <w:b w:val="0"/>
          <w:bCs w:val="0"/>
        </w:rPr>
        <w:t>size and the accuracy of bias evaluation in AI models, when</w:t>
      </w:r>
      <w:r w:rsidR="00BA7DA5">
        <w:rPr>
          <w:b w:val="0"/>
          <w:bCs w:val="0"/>
        </w:rPr>
        <w:t xml:space="preserve"> the</w:t>
      </w:r>
      <w:r w:rsidRPr="006D66EF">
        <w:rPr>
          <w:b w:val="0"/>
          <w:bCs w:val="0"/>
        </w:rPr>
        <w:t xml:space="preserve"> training data is imbalanced</w:t>
      </w:r>
      <w:r w:rsidR="00D66862">
        <w:rPr>
          <w:b w:val="0"/>
          <w:bCs w:val="0"/>
        </w:rPr>
        <w:t> ?</w:t>
      </w:r>
    </w:p>
    <w:p w14:paraId="2474C186" w14:textId="738C2C61" w:rsidR="00D66862" w:rsidRPr="006D66EF" w:rsidRDefault="00D66862" w:rsidP="006D66EF">
      <w:pPr>
        <w:pStyle w:val="AbsHead"/>
        <w:numPr>
          <w:ilvl w:val="0"/>
          <w:numId w:val="39"/>
        </w:numPr>
        <w:rPr>
          <w:b w:val="0"/>
          <w:bCs w:val="0"/>
        </w:rPr>
      </w:pPr>
      <w:r w:rsidRPr="00D66862">
        <w:rPr>
          <w:b w:val="0"/>
          <w:bCs w:val="0"/>
          <w:lang w:val="en-US"/>
        </w:rPr>
        <w:t>How do small sample sizes mislead bias evaluation, and what are the implications for models trained on imbalanced datasets?</w:t>
      </w:r>
    </w:p>
    <w:p w14:paraId="452A57FA" w14:textId="25F19B9A" w:rsidR="00A3516E" w:rsidRPr="00A43E06" w:rsidRDefault="004C7015" w:rsidP="00053EEF">
      <w:pPr>
        <w:pStyle w:val="Head1"/>
        <w:spacing w:line="360" w:lineRule="auto"/>
      </w:pPr>
      <w:r w:rsidRPr="00A43E06">
        <w:rPr>
          <w:rStyle w:val="Label"/>
          <w:rFonts w:ascii="Times New Roman" w:hAnsi="Times New Roman"/>
          <w:b w:val="0"/>
          <w:bCs w:val="0"/>
        </w:rPr>
        <w:t>2</w:t>
      </w:r>
      <w:r w:rsidRPr="00A43E06">
        <w:t> </w:t>
      </w:r>
      <w:r w:rsidRPr="00A43E06">
        <w:t>Literature Review</w:t>
      </w:r>
    </w:p>
    <w:p w14:paraId="5BD7475D" w14:textId="63006973" w:rsidR="00D7358B" w:rsidRDefault="00A3516E" w:rsidP="002959E8">
      <w:pPr>
        <w:pStyle w:val="FigureCaption"/>
        <w:spacing w:line="360" w:lineRule="auto"/>
        <w:rPr>
          <w:rFonts w:ascii="Times New Roman" w:hAnsi="Times New Roman" w:cs="Times New Roman"/>
          <w:sz w:val="24"/>
          <w:szCs w:val="24"/>
        </w:rPr>
      </w:pPr>
      <w:r w:rsidRPr="00A43E06">
        <w:rPr>
          <w:rStyle w:val="Label"/>
          <w:rFonts w:ascii="Times New Roman" w:hAnsi="Times New Roman" w:cs="Times New Roman"/>
          <w:bCs w:val="0"/>
          <w:sz w:val="24"/>
          <w:szCs w:val="24"/>
        </w:rPr>
        <w:t>2.1</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Overview of Previous Study</w:t>
      </w:r>
    </w:p>
    <w:p w14:paraId="05B6CF68" w14:textId="709666B0" w:rsidR="008763F7" w:rsidRPr="00A43E06" w:rsidRDefault="00CB4E07" w:rsidP="00847D9E">
      <w:pPr>
        <w:pStyle w:val="Para"/>
      </w:pPr>
      <w:r w:rsidRPr="00CB4E07">
        <w:t xml:space="preserve">The research </w:t>
      </w:r>
      <w:r w:rsidR="003B5768">
        <w:t xml:space="preserve">studied </w:t>
      </w:r>
      <w:r w:rsidRPr="00CB4E07">
        <w:t xml:space="preserve">by Miao, Y., Cao, H., and Tang, M. (2022) focuses on the technique that may be utilized to evaluate the impact that imbalanced binary data has on the performance of machine learning models. In their investigation, they investigated how the imbalance ratio (IR) influences the performance and stability of the model. To build datasets with variable imbalance ratios, they applied imbalanced data augmentation algorithms. </w:t>
      </w:r>
      <w:r w:rsidR="002861F1">
        <w:t>T</w:t>
      </w:r>
      <w:r w:rsidRPr="00CB4E07">
        <w:t>hey utilized measures such as area under the curve (AUC), F-measure, and G-mea</w:t>
      </w:r>
      <w:r w:rsidR="002861F1">
        <w:t xml:space="preserve">n to evaluate </w:t>
      </w:r>
      <w:r w:rsidR="002861F1" w:rsidRPr="00CB4E07">
        <w:t xml:space="preserve">the effectiveness of the </w:t>
      </w:r>
      <w:r w:rsidR="001F49AF" w:rsidRPr="00CB4E07">
        <w:t>model.</w:t>
      </w:r>
      <w:r w:rsidRPr="00CB4E07">
        <w:t xml:space="preserve"> </w:t>
      </w:r>
      <w:r w:rsidR="008A046A">
        <w:t xml:space="preserve">Based on </w:t>
      </w:r>
      <w:r w:rsidRPr="00CB4E07">
        <w:t>their investigation</w:t>
      </w:r>
      <w:r w:rsidR="008A046A">
        <w:t>,</w:t>
      </w:r>
      <w:r w:rsidRPr="00CB4E07">
        <w:t xml:space="preserve"> </w:t>
      </w:r>
      <w:r w:rsidR="008A046A">
        <w:t xml:space="preserve">their result </w:t>
      </w:r>
      <w:r w:rsidR="00DC3F17">
        <w:t xml:space="preserve">found out </w:t>
      </w:r>
      <w:r w:rsidR="008763F7" w:rsidRPr="00A43E06">
        <w:t xml:space="preserve">that </w:t>
      </w:r>
      <w:r w:rsidR="008763F7">
        <w:t>as</w:t>
      </w:r>
      <w:r w:rsidR="008763F7" w:rsidRPr="00A43E06">
        <w:t xml:space="preserve"> imbalance ratio increases,</w:t>
      </w:r>
      <w:r w:rsidR="00237BA8">
        <w:t xml:space="preserve"> the</w:t>
      </w:r>
      <w:r w:rsidR="008763F7" w:rsidRPr="00A43E06">
        <w:t xml:space="preserve"> model performance declines</w:t>
      </w:r>
      <w:r w:rsidR="00237BA8">
        <w:t>. S</w:t>
      </w:r>
      <w:r w:rsidR="008763F7" w:rsidRPr="00A43E06">
        <w:t xml:space="preserve">ome models being more </w:t>
      </w:r>
      <w:r w:rsidR="008763F7">
        <w:t>affected by</w:t>
      </w:r>
      <w:r w:rsidR="008763F7" w:rsidRPr="00A43E06">
        <w:t xml:space="preserve"> imbalances than other</w:t>
      </w:r>
      <w:r w:rsidR="00DC3F17">
        <w:t xml:space="preserve"> model</w:t>
      </w:r>
      <w:r w:rsidR="008763F7" w:rsidRPr="00A43E06">
        <w:t xml:space="preserve">s. </w:t>
      </w:r>
      <w:r w:rsidR="00237BA8">
        <w:t>For example,</w:t>
      </w:r>
      <w:r w:rsidR="008763F7" w:rsidRPr="00A43E06">
        <w:t xml:space="preserve"> models like Logistic Regression, Decision Trees, and Support Vector Classifiers </w:t>
      </w:r>
      <w:r w:rsidR="00C536B0">
        <w:t>show</w:t>
      </w:r>
      <w:r w:rsidR="008763F7" w:rsidRPr="00A43E06">
        <w:t xml:space="preserve"> less stability, wh</w:t>
      </w:r>
      <w:r w:rsidR="00237BA8">
        <w:t>ile</w:t>
      </w:r>
      <w:r w:rsidR="008763F7" w:rsidRPr="00A43E06">
        <w:t xml:space="preserve"> Naive Bayes, Random Forests, and Gradient Boosting Decision Trees showed </w:t>
      </w:r>
      <w:r w:rsidR="00C536B0">
        <w:t>more</w:t>
      </w:r>
      <w:r w:rsidR="008763F7" w:rsidRPr="00A43E06">
        <w:t xml:space="preserve"> stable performance. The study </w:t>
      </w:r>
      <w:r w:rsidR="00237BA8">
        <w:t>analyzed</w:t>
      </w:r>
      <w:r w:rsidR="008763F7">
        <w:t xml:space="preserve"> that</w:t>
      </w:r>
      <w:r w:rsidR="008763F7" w:rsidRPr="00A43E06">
        <w:t xml:space="preserve"> </w:t>
      </w:r>
      <w:r w:rsidR="008763F7" w:rsidRPr="00A43E06">
        <w:lastRenderedPageBreak/>
        <w:t>addressing data imbalance is very important for maintaining reliable machine learning models, especially in critical applications.</w:t>
      </w:r>
    </w:p>
    <w:p w14:paraId="0BFC13BB" w14:textId="77777777" w:rsidR="008763F7" w:rsidRDefault="008763F7" w:rsidP="00847D9E">
      <w:pPr>
        <w:pStyle w:val="Para"/>
      </w:pPr>
    </w:p>
    <w:p w14:paraId="2CCDF93E" w14:textId="35DF3BD7" w:rsidR="00E21B76" w:rsidRDefault="00B873A4" w:rsidP="00847D9E">
      <w:pPr>
        <w:pStyle w:val="Para"/>
      </w:pPr>
      <w:r w:rsidRPr="00B873A4">
        <w:t xml:space="preserve">The study by Johnson and Khoshgoftaar (2019) provides a survey on deep learning methods </w:t>
      </w:r>
      <w:r>
        <w:t xml:space="preserve">to </w:t>
      </w:r>
      <w:r w:rsidRPr="00B873A4">
        <w:t>handl</w:t>
      </w:r>
      <w:r>
        <w:t>e</w:t>
      </w:r>
      <w:r w:rsidRPr="00B873A4">
        <w:t xml:space="preserve"> class imbalance. The authors </w:t>
      </w:r>
      <w:r>
        <w:t>wrote about</w:t>
      </w:r>
      <w:r w:rsidRPr="00B873A4">
        <w:t xml:space="preserve"> </w:t>
      </w:r>
      <w:r w:rsidR="00F3525F" w:rsidRPr="00B873A4">
        <w:t>challenges</w:t>
      </w:r>
      <w:r w:rsidRPr="00B873A4">
        <w:t xml:space="preserve"> of </w:t>
      </w:r>
      <w:r w:rsidR="00F3525F" w:rsidRPr="00B873A4">
        <w:t>high-class</w:t>
      </w:r>
      <w:r w:rsidRPr="00B873A4">
        <w:t xml:space="preserve"> imbalance in real-world applications, such as medical diagnosis and fraud detection, where the minority class is often of greater interest. The survey reviews existing deep learning approaches, including data-level techniques </w:t>
      </w:r>
      <w:r w:rsidR="00F3525F">
        <w:t>like</w:t>
      </w:r>
      <w:r w:rsidRPr="00B873A4">
        <w:t xml:space="preserve"> oversampling</w:t>
      </w:r>
      <w:r w:rsidR="00F3525F">
        <w:t xml:space="preserve"> and</w:t>
      </w:r>
      <w:r w:rsidRPr="00B873A4">
        <w:t xml:space="preserve"> </w:t>
      </w:r>
      <w:r w:rsidR="00F3525F" w:rsidRPr="00B873A4">
        <w:t>under sampling</w:t>
      </w:r>
      <w:r w:rsidRPr="00B873A4">
        <w:t xml:space="preserve">, </w:t>
      </w:r>
      <w:r w:rsidR="00F3525F">
        <w:t xml:space="preserve">beside </w:t>
      </w:r>
      <w:r w:rsidRPr="00B873A4">
        <w:t xml:space="preserve">algorithm-level methods </w:t>
      </w:r>
      <w:r w:rsidR="00F3525F">
        <w:t>such as</w:t>
      </w:r>
      <w:r w:rsidRPr="00B873A4">
        <w:t xml:space="preserve"> cost-sensitive learning</w:t>
      </w:r>
      <w:r w:rsidR="00F3525F">
        <w:t xml:space="preserve"> </w:t>
      </w:r>
      <w:r w:rsidRPr="00B873A4">
        <w:t xml:space="preserve">and hybrid methods. The authors </w:t>
      </w:r>
      <w:r w:rsidR="00F3525F" w:rsidRPr="00B873A4">
        <w:t>identify</w:t>
      </w:r>
      <w:r w:rsidRPr="00B873A4">
        <w:t xml:space="preserve"> gaps in current research of deep learning methods for imbalanced data and the need for more diverse applications (Johnson and Khoshgoftaar, 2019).</w:t>
      </w:r>
    </w:p>
    <w:p w14:paraId="7BD12F7B" w14:textId="77777777" w:rsidR="003A58A8" w:rsidRDefault="003A58A8" w:rsidP="00847D9E">
      <w:pPr>
        <w:pStyle w:val="Para"/>
      </w:pPr>
    </w:p>
    <w:p w14:paraId="559FCD13" w14:textId="7B5743AF" w:rsidR="003A58A8" w:rsidRPr="00A43E06" w:rsidRDefault="003A58A8" w:rsidP="00847D9E">
      <w:pPr>
        <w:pStyle w:val="Para"/>
      </w:pPr>
      <w:r w:rsidRPr="003A58A8">
        <w:t xml:space="preserve">The </w:t>
      </w:r>
      <w:r>
        <w:t>study</w:t>
      </w:r>
      <w:r w:rsidRPr="003A58A8">
        <w:t xml:space="preserve"> by Lin (2018) </w:t>
      </w:r>
      <w:r w:rsidR="0095751E">
        <w:t xml:space="preserve">with </w:t>
      </w:r>
      <w:r w:rsidRPr="003A58A8">
        <w:t xml:space="preserve">title "Bias caused by sampling error in meta-analysis with small sample sizes" </w:t>
      </w:r>
      <w:r w:rsidR="0095751E">
        <w:t xml:space="preserve">warned </w:t>
      </w:r>
      <w:r w:rsidRPr="003A58A8">
        <w:t xml:space="preserve">the challenges </w:t>
      </w:r>
      <w:r w:rsidR="0095751E">
        <w:t>caused</w:t>
      </w:r>
      <w:r w:rsidRPr="003A58A8">
        <w:t xml:space="preserve"> by small sample sizes in meta-analyses. </w:t>
      </w:r>
      <w:r w:rsidR="0095751E">
        <w:t>Too s</w:t>
      </w:r>
      <w:r w:rsidRPr="003A58A8">
        <w:t xml:space="preserve">mall sample sizes can </w:t>
      </w:r>
      <w:r w:rsidR="0095751E">
        <w:t>create significant</w:t>
      </w:r>
      <w:r w:rsidRPr="003A58A8">
        <w:t xml:space="preserve"> bias due to the intrinsic correlation between study-specific effect sizes and their within-study variances. Th</w:t>
      </w:r>
      <w:r w:rsidR="0095751E">
        <w:t>is</w:t>
      </w:r>
      <w:r w:rsidRPr="003A58A8">
        <w:t xml:space="preserve"> study advises caution when </w:t>
      </w:r>
      <w:r w:rsidR="0095751E">
        <w:t xml:space="preserve">they </w:t>
      </w:r>
      <w:r w:rsidRPr="003A58A8">
        <w:t>conduct</w:t>
      </w:r>
      <w:r w:rsidR="0095751E">
        <w:t>ed</w:t>
      </w:r>
      <w:r w:rsidRPr="003A58A8">
        <w:t xml:space="preserve"> meta-analyses with </w:t>
      </w:r>
      <w:r w:rsidR="0095751E">
        <w:t xml:space="preserve">very </w:t>
      </w:r>
      <w:r w:rsidRPr="003A58A8">
        <w:t>small sample sizes</w:t>
      </w:r>
      <w:r w:rsidR="0095751E">
        <w:t>. Reducing</w:t>
      </w:r>
      <w:r w:rsidRPr="003A58A8">
        <w:t xml:space="preserve"> confidence interval coverage can lead to </w:t>
      </w:r>
      <w:r w:rsidRPr="003A58A8">
        <w:t>misleading conclusions re</w:t>
      </w:r>
      <w:r w:rsidR="0095751E">
        <w:t>lated to</w:t>
      </w:r>
      <w:r w:rsidRPr="003A58A8">
        <w:t xml:space="preserve"> bias and fairness.</w:t>
      </w:r>
    </w:p>
    <w:p w14:paraId="41561318" w14:textId="03F7ADEA" w:rsidR="00E21B76" w:rsidRPr="002959E8" w:rsidRDefault="00E21B76" w:rsidP="00053EEF">
      <w:pPr>
        <w:pStyle w:val="FigureCaption"/>
        <w:spacing w:line="360" w:lineRule="auto"/>
        <w:rPr>
          <w:rFonts w:ascii="Times New Roman" w:hAnsi="Times New Roman" w:cs="Times New Roman"/>
          <w:b/>
          <w:sz w:val="24"/>
          <w:szCs w:val="24"/>
        </w:rPr>
      </w:pPr>
      <w:r w:rsidRPr="002959E8">
        <w:rPr>
          <w:rStyle w:val="Label"/>
          <w:rFonts w:ascii="Times New Roman" w:hAnsi="Times New Roman" w:cs="Times New Roman"/>
          <w:b/>
          <w:sz w:val="24"/>
          <w:szCs w:val="24"/>
        </w:rPr>
        <w:t>2.1</w:t>
      </w:r>
      <w:r w:rsidRPr="002959E8">
        <w:rPr>
          <w:rFonts w:ascii="Times New Roman" w:hAnsi="Times New Roman" w:cs="Times New Roman"/>
          <w:b/>
          <w:sz w:val="24"/>
          <w:szCs w:val="24"/>
        </w:rPr>
        <w:t> </w:t>
      </w:r>
      <w:r w:rsidRPr="002959E8">
        <w:rPr>
          <w:rFonts w:ascii="Times New Roman" w:hAnsi="Times New Roman" w:cs="Times New Roman"/>
          <w:b/>
          <w:sz w:val="24"/>
          <w:szCs w:val="24"/>
          <w:lang w:eastAsia="ja-JP"/>
        </w:rPr>
        <w:t>Terminology and Definition</w:t>
      </w:r>
    </w:p>
    <w:p w14:paraId="6396A293" w14:textId="6A0A32F4" w:rsidR="00E21B76" w:rsidRPr="00A43E06" w:rsidRDefault="00E21B76" w:rsidP="00847D9E">
      <w:pPr>
        <w:pStyle w:val="Para"/>
      </w:pPr>
      <w:r w:rsidRPr="00A43E06">
        <w:t>2.2.1 Local Interpretable Model-Agnostic Explanation</w:t>
      </w:r>
    </w:p>
    <w:p w14:paraId="52CBE762" w14:textId="5A85C8FB" w:rsidR="00BA6CB2" w:rsidRPr="00A43E06" w:rsidRDefault="00BA6CB2" w:rsidP="00847D9E">
      <w:pPr>
        <w:pStyle w:val="Para"/>
      </w:pPr>
      <w:r w:rsidRPr="00A43E06">
        <w:t xml:space="preserve">LIME (Local Interpretable Model-Agnostic Explanations) is a method </w:t>
      </w:r>
      <w:r w:rsidR="001A313A">
        <w:t xml:space="preserve">which </w:t>
      </w:r>
      <w:r w:rsidR="00B32BE3">
        <w:t>goal is</w:t>
      </w:r>
      <w:r w:rsidR="005A4C5A">
        <w:t xml:space="preserve"> </w:t>
      </w:r>
      <w:r w:rsidRPr="00A43E06">
        <w:t xml:space="preserve">to </w:t>
      </w:r>
      <w:r w:rsidR="00424862">
        <w:t>simplify the explanation of</w:t>
      </w:r>
      <w:r w:rsidRPr="00A43E06">
        <w:t xml:space="preserve"> the predictions of </w:t>
      </w:r>
      <w:r w:rsidR="00424862">
        <w:t xml:space="preserve">the </w:t>
      </w:r>
      <w:r w:rsidRPr="00A43E06">
        <w:t>complex "black-box" machine learning models</w:t>
      </w:r>
      <w:r w:rsidR="005A4C5A">
        <w:t xml:space="preserve"> in a simpler way</w:t>
      </w:r>
      <w:r w:rsidRPr="00A43E06">
        <w:t xml:space="preserve">. It works by generating local surrogate </w:t>
      </w:r>
      <w:r w:rsidR="00A5410F" w:rsidRPr="00A43E06">
        <w:t>mode</w:t>
      </w:r>
      <w:r w:rsidR="00A5410F">
        <w:t>ls</w:t>
      </w:r>
      <w:r w:rsidR="001A313A">
        <w:t xml:space="preserve"> which </w:t>
      </w:r>
      <w:r w:rsidR="005A4C5A">
        <w:t>are</w:t>
      </w:r>
      <w:r w:rsidR="001A313A">
        <w:t xml:space="preserve"> </w:t>
      </w:r>
      <w:r w:rsidRPr="00A43E06">
        <w:t>simple, interpretable models like linear regression or decision tre</w:t>
      </w:r>
      <w:r w:rsidR="001A313A">
        <w:t xml:space="preserve">es, </w:t>
      </w:r>
      <w:r w:rsidRPr="00A43E06">
        <w:t xml:space="preserve">that approximate the behavior of the black-box model for a specific instance. </w:t>
      </w:r>
    </w:p>
    <w:p w14:paraId="085B8FBA" w14:textId="77777777" w:rsidR="000A2D79" w:rsidRPr="00A43E06" w:rsidRDefault="000A2D79" w:rsidP="00847D9E">
      <w:pPr>
        <w:pStyle w:val="Para"/>
      </w:pPr>
    </w:p>
    <w:p w14:paraId="5CF8C37A" w14:textId="7978F093" w:rsidR="00BA6CB2" w:rsidRPr="00A43E06" w:rsidRDefault="00BA6CB2" w:rsidP="00847D9E">
      <w:pPr>
        <w:pStyle w:val="Para"/>
      </w:pPr>
      <w:r w:rsidRPr="00A43E06">
        <w:t xml:space="preserve">LIME creates a set of samples around the instance of interest, </w:t>
      </w:r>
      <w:r w:rsidR="001A313A">
        <w:t xml:space="preserve">to </w:t>
      </w:r>
      <w:r w:rsidRPr="00A43E06">
        <w:t>get predictions for those samples, and then fits an interpretable model that explains how the features contribute to the original model's decision for that instance. This</w:t>
      </w:r>
      <w:r w:rsidR="001A313A">
        <w:t xml:space="preserve"> method will</w:t>
      </w:r>
      <w:r w:rsidRPr="00A43E06">
        <w:t xml:space="preserve"> help users understand the reason behind </w:t>
      </w:r>
      <w:r w:rsidR="001A313A">
        <w:t>the model’s p</w:t>
      </w:r>
      <w:r w:rsidRPr="00A43E06">
        <w:t xml:space="preserve">redictions, </w:t>
      </w:r>
      <w:r w:rsidR="001A313A">
        <w:t>to make the</w:t>
      </w:r>
      <w:r w:rsidRPr="00A43E06">
        <w:t xml:space="preserve"> AI systems more transparent and trustworthy.</w:t>
      </w:r>
    </w:p>
    <w:p w14:paraId="59973F99" w14:textId="620769F8" w:rsidR="00EA2696" w:rsidRPr="00A43E06" w:rsidRDefault="00EA2696" w:rsidP="00847D9E">
      <w:pPr>
        <w:pStyle w:val="Para"/>
      </w:pPr>
      <w:r w:rsidRPr="00A43E06">
        <w:t>LIME Formula</w:t>
      </w:r>
      <w:r w:rsidR="00095C2D" w:rsidRPr="00A43E06">
        <w:t>:</w:t>
      </w:r>
      <w:r w:rsidRPr="00A43E06">
        <w:t xml:space="preserve"> </w:t>
      </w:r>
    </w:p>
    <w:p w14:paraId="1A6FC087" w14:textId="0D13ED82" w:rsidR="00EA2696" w:rsidRPr="00A43E06" w:rsidRDefault="00EA2696" w:rsidP="00053EEF">
      <w:pPr>
        <w:pStyle w:val="DisplayFormula"/>
        <w:tabs>
          <w:tab w:val="left" w:pos="200"/>
          <w:tab w:val="right" w:pos="4780"/>
        </w:tabs>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lang w:eastAsia="ja-JP"/>
          <w14:ligatures w14:val="standard"/>
        </w:rPr>
        <w:tab/>
      </w:r>
      <w:r w:rsidR="00A3516E" w:rsidRPr="00A43E06">
        <w:rPr>
          <w:rFonts w:ascii="Times New Roman" w:hAnsi="Times New Roman" w:cs="Times New Roman"/>
          <w:sz w:val="24"/>
          <w:szCs w:val="24"/>
          <w:lang w:eastAsia="ja-JP"/>
          <w14:ligatures w14:val="standard"/>
        </w:rPr>
        <w:t>explanation(x)=argmin​ L(f,g,πx​)+Ω(g)</w:t>
      </w:r>
      <w:r w:rsidRPr="00A43E06">
        <w:rPr>
          <w:rFonts w:ascii="Times New Roman" w:hAnsi="Times New Roman" w:cs="Times New Roman"/>
          <w:sz w:val="24"/>
          <w:szCs w:val="24"/>
          <w14:ligatures w14:val="standard"/>
        </w:rPr>
        <w:tab/>
        <w:t>(1)</w:t>
      </w:r>
    </w:p>
    <w:p w14:paraId="15E2CF2A" w14:textId="6DAF3D19" w:rsidR="00681C79" w:rsidRPr="00A43E06" w:rsidRDefault="00A3516E" w:rsidP="00053EEF">
      <w:pPr>
        <w:pStyle w:val="Head2"/>
        <w:spacing w:line="360" w:lineRule="auto"/>
        <w:rPr>
          <w:rFonts w:ascii="Times New Roman" w:hAnsi="Times New Roman" w:cs="Times New Roman"/>
          <w:b w:val="0"/>
          <w:bCs w:val="0"/>
          <w:sz w:val="24"/>
          <w:szCs w:val="24"/>
        </w:rPr>
      </w:pPr>
      <w:r w:rsidRPr="00A43E06">
        <w:rPr>
          <w:rFonts w:ascii="Times New Roman" w:hAnsi="Times New Roman" w:cs="Times New Roman"/>
          <w:b w:val="0"/>
          <w:bCs w:val="0"/>
          <w:sz w:val="24"/>
          <w:szCs w:val="24"/>
        </w:rPr>
        <w:t>g</w:t>
      </w:r>
      <w:r w:rsidRPr="00A43E06">
        <w:rPr>
          <w:rFonts w:ascii="Cambria Math" w:hAnsi="Cambria Math" w:cs="Cambria Math"/>
          <w:b w:val="0"/>
          <w:bCs w:val="0"/>
          <w:sz w:val="24"/>
          <w:szCs w:val="24"/>
        </w:rPr>
        <w:t>∈</w:t>
      </w:r>
      <w:r w:rsidRPr="00A43E06">
        <w:rPr>
          <w:rFonts w:ascii="Times New Roman" w:hAnsi="Times New Roman" w:cs="Times New Roman"/>
          <w:b w:val="0"/>
          <w:bCs w:val="0"/>
          <w:sz w:val="24"/>
          <w:szCs w:val="24"/>
        </w:rPr>
        <w:t>G</w:t>
      </w:r>
    </w:p>
    <w:p w14:paraId="6C4D38E7" w14:textId="77777777" w:rsidR="00A3516E" w:rsidRPr="00A43E06" w:rsidRDefault="00A3516E" w:rsidP="00053EEF">
      <w:pPr>
        <w:pStyle w:val="Head2"/>
        <w:spacing w:line="360" w:lineRule="auto"/>
        <w:rPr>
          <w:rStyle w:val="Label"/>
          <w:rFonts w:ascii="Times New Roman" w:hAnsi="Times New Roman" w:cs="Times New Roman"/>
          <w:b w:val="0"/>
          <w:bCs w:val="0"/>
          <w:sz w:val="24"/>
          <w:szCs w:val="24"/>
        </w:rPr>
      </w:pPr>
    </w:p>
    <w:p w14:paraId="60C2FD1F" w14:textId="77777777" w:rsidR="00B11258" w:rsidRPr="00A43E06" w:rsidRDefault="00DE2BF5" w:rsidP="00847D9E">
      <w:pPr>
        <w:pStyle w:val="Para"/>
      </w:pPr>
      <w:r w:rsidRPr="00A43E06">
        <w:t>2.2.2 Logistic Regression</w:t>
      </w:r>
    </w:p>
    <w:p w14:paraId="55262CA3" w14:textId="26191F6B" w:rsidR="00B11258" w:rsidRPr="00A43E06" w:rsidRDefault="000755ED" w:rsidP="00847D9E">
      <w:pPr>
        <w:pStyle w:val="Para"/>
      </w:pPr>
      <w:r w:rsidRPr="000755ED">
        <w:lastRenderedPageBreak/>
        <w:t xml:space="preserve">Logistic regression is a probabilistic classifier model </w:t>
      </w:r>
      <w:r w:rsidR="00204786">
        <w:t xml:space="preserve">which </w:t>
      </w:r>
      <w:r w:rsidRPr="000755ED">
        <w:t xml:space="preserve">denotes the probability that an input parameter </w:t>
      </w:r>
      <w:r w:rsidR="00E12E24">
        <w:t>is related</w:t>
      </w:r>
      <w:r w:rsidRPr="000755ED">
        <w:t xml:space="preserve"> with a specific class. The</w:t>
      </w:r>
      <w:r w:rsidR="00E12E24">
        <w:t>re are a</w:t>
      </w:r>
      <w:r w:rsidRPr="000755ED">
        <w:t xml:space="preserve"> sigmoid function </w:t>
      </w:r>
      <w:r w:rsidR="00E12E24">
        <w:t>which</w:t>
      </w:r>
      <w:r w:rsidRPr="000755ED">
        <w:t xml:space="preserve"> </w:t>
      </w:r>
      <w:r w:rsidR="00E12E24" w:rsidRPr="000755ED">
        <w:t>is implemented</w:t>
      </w:r>
      <w:r w:rsidRPr="000755ED">
        <w:t xml:space="preserve"> to convert input characteristics into an output probability that falls within the range of 0 to 1, rendering it suitable for binary classification applications. </w:t>
      </w:r>
      <w:r>
        <w:t xml:space="preserve"> </w:t>
      </w:r>
      <w:r w:rsidR="00C47F4E">
        <w:t xml:space="preserve">To train the model, </w:t>
      </w:r>
      <w:r w:rsidR="006C4BB0">
        <w:t xml:space="preserve">Logistic Regression </w:t>
      </w:r>
      <w:r w:rsidR="002A0CF9" w:rsidRPr="00A43E06">
        <w:t xml:space="preserve">optimizes a </w:t>
      </w:r>
      <w:r w:rsidR="00C47F4E" w:rsidRPr="00A43E06">
        <w:t xml:space="preserve">cross-entropy </w:t>
      </w:r>
      <w:r w:rsidR="002A0CF9" w:rsidRPr="00A43E06">
        <w:t xml:space="preserve">loss function using stochastic gradient. Logistic Regression </w:t>
      </w:r>
      <w:r w:rsidR="00FA0C7B">
        <w:t xml:space="preserve">is </w:t>
      </w:r>
      <w:r w:rsidR="00C47F4E">
        <w:t>usually</w:t>
      </w:r>
      <w:r w:rsidR="00C9775C">
        <w:t xml:space="preserve"> </w:t>
      </w:r>
      <w:r w:rsidR="002A0CF9" w:rsidRPr="00A43E06">
        <w:t xml:space="preserve">used </w:t>
      </w:r>
      <w:r w:rsidR="00C47F4E" w:rsidRPr="00A43E06">
        <w:t xml:space="preserve">as a baseline supervised learning algorithm for classification tasks </w:t>
      </w:r>
      <w:r w:rsidR="00B11258" w:rsidRPr="00A43E06">
        <w:t>(</w:t>
      </w:r>
      <w:r w:rsidR="002A0CF9" w:rsidRPr="00A43E06">
        <w:t xml:space="preserve">Jurafsky, </w:t>
      </w:r>
      <w:r w:rsidR="00276CB7" w:rsidRPr="00A43E06">
        <w:t xml:space="preserve">D., &amp; Martin, J. H. </w:t>
      </w:r>
      <w:r w:rsidR="002A0CF9" w:rsidRPr="00A43E06">
        <w:t>2024).</w:t>
      </w:r>
    </w:p>
    <w:p w14:paraId="43A992F0" w14:textId="77777777" w:rsidR="007F4F86" w:rsidRPr="00A43E06" w:rsidRDefault="007F4F86" w:rsidP="00847D9E">
      <w:pPr>
        <w:pStyle w:val="Para"/>
      </w:pPr>
    </w:p>
    <w:p w14:paraId="7573C256" w14:textId="77777777" w:rsidR="00276CB7" w:rsidRPr="00A43E06" w:rsidRDefault="00B11258" w:rsidP="00847D9E">
      <w:pPr>
        <w:pStyle w:val="Para"/>
      </w:pPr>
      <w:r w:rsidRPr="00A43E06">
        <w:t xml:space="preserve">Logistic regression </w:t>
      </w:r>
      <w:r w:rsidR="00276CB7" w:rsidRPr="00A43E06">
        <w:t>formula:</w:t>
      </w:r>
    </w:p>
    <w:p w14:paraId="2586E41B" w14:textId="7FA198E7" w:rsidR="00B11258" w:rsidRPr="00A43E06" w:rsidRDefault="00B11258" w:rsidP="00847D9E">
      <w:pPr>
        <w:pStyle w:val="Para"/>
      </w:pPr>
      <w:r w:rsidRPr="00A43E06">
        <w:t xml:space="preserve"> </w:t>
      </w:r>
    </w:p>
    <w:p w14:paraId="42E9AC3C" w14:textId="479BC6CD" w:rsidR="00B11258" w:rsidRPr="00A43E06" w:rsidRDefault="00B11258" w:rsidP="00847D9E">
      <w:pPr>
        <w:pStyle w:val="Para"/>
      </w:pPr>
      <w:r w:rsidRPr="00A43E06">
        <w:t>P</w:t>
      </w:r>
      <w:r w:rsidR="00276CB7" w:rsidRPr="00A43E06">
        <w:t xml:space="preserve"> </w:t>
      </w:r>
      <w:r w:rsidRPr="00A43E06">
        <w:t>(y=1|x) = 1 / (1 + e^ (-w^T x - b))</w:t>
      </w:r>
      <w:r w:rsidR="00E20AB7" w:rsidRPr="00A43E06">
        <w:tab/>
      </w:r>
      <w:r w:rsidR="00E15722">
        <w:tab/>
        <w:t xml:space="preserve">    </w:t>
      </w:r>
      <w:r w:rsidR="00E20AB7" w:rsidRPr="00A43E06">
        <w:t>(2)</w:t>
      </w:r>
    </w:p>
    <w:p w14:paraId="19815E21" w14:textId="77777777" w:rsidR="00B11258" w:rsidRPr="00A43E06" w:rsidRDefault="00B11258" w:rsidP="00847D9E">
      <w:pPr>
        <w:pStyle w:val="Para"/>
      </w:pPr>
    </w:p>
    <w:p w14:paraId="12E7F408" w14:textId="6B32FCDC" w:rsidR="00B11258" w:rsidRPr="00A43E06" w:rsidRDefault="00B11258" w:rsidP="00847D9E">
      <w:pPr>
        <w:pStyle w:val="Para"/>
      </w:pPr>
      <w:r w:rsidRPr="00A43E06">
        <w:t xml:space="preserve">y </w:t>
      </w:r>
      <w:r w:rsidR="006F55BD">
        <w:t>=</w:t>
      </w:r>
      <w:r w:rsidRPr="00A43E06">
        <w:t xml:space="preserve"> target class, </w:t>
      </w:r>
      <w:r w:rsidR="006E7A76">
        <w:t xml:space="preserve">while </w:t>
      </w:r>
      <w:r w:rsidRPr="00A43E06">
        <w:t xml:space="preserve">x is the feature, w is the weight vector, </w:t>
      </w:r>
      <w:r w:rsidR="006E7A76">
        <w:t xml:space="preserve">and </w:t>
      </w:r>
      <w:r w:rsidRPr="00A43E06">
        <w:t xml:space="preserve">b is the bias term. </w:t>
      </w:r>
      <w:r w:rsidR="00866935" w:rsidRPr="00A43E06">
        <w:t xml:space="preserve"> </w:t>
      </w:r>
    </w:p>
    <w:p w14:paraId="226CC603" w14:textId="77777777" w:rsidR="00F06C60" w:rsidRDefault="006E7A76" w:rsidP="006E7A76">
      <w:pPr>
        <w:pStyle w:val="Para"/>
      </w:pPr>
      <w:r w:rsidRPr="00A43E06">
        <w:t xml:space="preserve">P (y = 1|x) is </w:t>
      </w:r>
      <w:r>
        <w:t xml:space="preserve">a </w:t>
      </w:r>
      <w:r w:rsidRPr="00A43E06">
        <w:t>conditional probabilit</w:t>
      </w:r>
      <w:r w:rsidR="00F06C60">
        <w:t>y.</w:t>
      </w:r>
    </w:p>
    <w:p w14:paraId="2AE1FA20" w14:textId="77777777" w:rsidR="00AF0AE8" w:rsidRPr="00A43E06" w:rsidRDefault="00AF0AE8" w:rsidP="00847D9E">
      <w:pPr>
        <w:pStyle w:val="Para"/>
      </w:pPr>
    </w:p>
    <w:p w14:paraId="2B143ECB" w14:textId="43C3481A" w:rsidR="00AF0AE8" w:rsidRPr="00A43E06" w:rsidRDefault="00AF0AE8" w:rsidP="00847D9E">
      <w:pPr>
        <w:pStyle w:val="Para"/>
      </w:pPr>
      <w:r w:rsidRPr="00A43E06">
        <w:t>2.2.3 C</w:t>
      </w:r>
      <w:r w:rsidR="007F5E8E" w:rsidRPr="00A43E06">
        <w:t>lassification Report and Confusion Matrix</w:t>
      </w:r>
    </w:p>
    <w:p w14:paraId="158F0735" w14:textId="77777777" w:rsidR="00AF0AE8" w:rsidRPr="00A43E06" w:rsidRDefault="00AF0AE8" w:rsidP="00847D9E">
      <w:pPr>
        <w:pStyle w:val="Para"/>
      </w:pPr>
    </w:p>
    <w:p w14:paraId="6D94318C" w14:textId="55F46CCC" w:rsidR="007F5E8E" w:rsidRPr="00A43E06" w:rsidRDefault="00066D69" w:rsidP="00847D9E">
      <w:pPr>
        <w:pStyle w:val="Para"/>
        <w:rPr>
          <w:lang w:val="en-ID"/>
        </w:rPr>
      </w:pPr>
      <w:r>
        <w:rPr>
          <w:lang w:val="en-ID"/>
        </w:rPr>
        <w:t>C</w:t>
      </w:r>
      <w:r w:rsidR="007F5E8E" w:rsidRPr="007F5E8E">
        <w:rPr>
          <w:lang w:val="en-ID"/>
        </w:rPr>
        <w:t xml:space="preserve">lassification report </w:t>
      </w:r>
      <w:r>
        <w:rPr>
          <w:lang w:val="en-ID"/>
        </w:rPr>
        <w:t>is</w:t>
      </w:r>
      <w:r w:rsidR="007F5E8E" w:rsidRPr="00A43E06">
        <w:rPr>
          <w:lang w:val="en-ID"/>
        </w:rPr>
        <w:t xml:space="preserve"> </w:t>
      </w:r>
      <w:r w:rsidR="007F5E8E" w:rsidRPr="007F5E8E">
        <w:rPr>
          <w:lang w:val="en-ID"/>
        </w:rPr>
        <w:t xml:space="preserve">a summary of the </w:t>
      </w:r>
      <w:r w:rsidR="00114F17">
        <w:rPr>
          <w:lang w:val="en-ID"/>
        </w:rPr>
        <w:t xml:space="preserve">model’s </w:t>
      </w:r>
      <w:r w:rsidR="007F5E8E" w:rsidRPr="007F5E8E">
        <w:rPr>
          <w:lang w:val="en-ID"/>
        </w:rPr>
        <w:t>performanc</w:t>
      </w:r>
      <w:r w:rsidR="00114F17">
        <w:rPr>
          <w:lang w:val="en-ID"/>
        </w:rPr>
        <w:t>e</w:t>
      </w:r>
      <w:r>
        <w:rPr>
          <w:lang w:val="en-ID"/>
        </w:rPr>
        <w:t xml:space="preserve">, which compared </w:t>
      </w:r>
      <w:r w:rsidR="007F5E8E" w:rsidRPr="007F5E8E">
        <w:rPr>
          <w:lang w:val="en-ID"/>
        </w:rPr>
        <w:t>the model's performance to other models</w:t>
      </w:r>
      <w:r w:rsidR="00114F17">
        <w:rPr>
          <w:lang w:val="en-ID"/>
        </w:rPr>
        <w:t>,</w:t>
      </w:r>
      <w:r w:rsidR="007F5E8E" w:rsidRPr="007F5E8E">
        <w:rPr>
          <w:lang w:val="en-ID"/>
        </w:rPr>
        <w:t xml:space="preserve"> or understanding where the model might be struggling. (Burkov, A., 2019).</w:t>
      </w:r>
    </w:p>
    <w:p w14:paraId="69BDE0E7" w14:textId="77777777" w:rsidR="007F5E8E" w:rsidRPr="00A43E06" w:rsidRDefault="007F5E8E" w:rsidP="00847D9E">
      <w:pPr>
        <w:pStyle w:val="Para"/>
        <w:rPr>
          <w:lang w:val="en-ID"/>
        </w:rPr>
      </w:pPr>
    </w:p>
    <w:p w14:paraId="693C950D" w14:textId="66AB24F8" w:rsidR="00E15722" w:rsidRPr="007F5E8E" w:rsidRDefault="007F5E8E" w:rsidP="00847D9E">
      <w:pPr>
        <w:pStyle w:val="Para"/>
        <w:rPr>
          <w:lang w:val="en-ID"/>
        </w:rPr>
      </w:pPr>
      <w:r w:rsidRPr="007F5E8E">
        <w:rPr>
          <w:lang w:val="en-ID"/>
        </w:rPr>
        <w:t>Accuracy shows the overall correctness of the model.</w:t>
      </w:r>
    </w:p>
    <w:p w14:paraId="663B2A86" w14:textId="080208EF" w:rsidR="007F5E8E" w:rsidRPr="007F5E8E" w:rsidRDefault="007F5E8E" w:rsidP="00847D9E">
      <w:pPr>
        <w:pStyle w:val="Para"/>
        <w:rPr>
          <w:lang w:val="en-ID"/>
        </w:rPr>
      </w:pPr>
      <w:r w:rsidRPr="007F5E8E">
        <w:rPr>
          <w:lang w:val="en-ID"/>
        </w:rPr>
        <w:t>The F1-score is the</w:t>
      </w:r>
      <w:r w:rsidR="0034341F">
        <w:rPr>
          <w:lang w:val="en-ID"/>
        </w:rPr>
        <w:t xml:space="preserve"> </w:t>
      </w:r>
      <w:r w:rsidRPr="007F5E8E">
        <w:rPr>
          <w:lang w:val="en-ID"/>
        </w:rPr>
        <w:t>precision and recall</w:t>
      </w:r>
      <w:r w:rsidR="0034341F">
        <w:rPr>
          <w:lang w:val="en-ID"/>
        </w:rPr>
        <w:t xml:space="preserve">’s </w:t>
      </w:r>
      <w:r w:rsidR="0034341F" w:rsidRPr="007F5E8E">
        <w:rPr>
          <w:lang w:val="en-ID"/>
        </w:rPr>
        <w:t>harmonic mean</w:t>
      </w:r>
      <w:r w:rsidRPr="007F5E8E">
        <w:rPr>
          <w:lang w:val="en-ID"/>
        </w:rPr>
        <w:t>.</w:t>
      </w:r>
    </w:p>
    <w:p w14:paraId="555D290E" w14:textId="5CD07833" w:rsidR="00B16E0B" w:rsidRDefault="007F5E8E" w:rsidP="00E15722">
      <w:pPr>
        <w:pStyle w:val="Para"/>
        <w:rPr>
          <w:lang w:val="en-ID"/>
        </w:rPr>
      </w:pPr>
      <w:r w:rsidRPr="00A43E06">
        <w:rPr>
          <w:lang w:val="en-ID"/>
        </w:rPr>
        <w:t xml:space="preserve">Precision-Recall </w:t>
      </w:r>
      <w:r w:rsidR="00E15722" w:rsidRPr="00E15722">
        <w:rPr>
          <w:lang w:val="en-ID"/>
        </w:rPr>
        <w:t>Area Under the Curve</w:t>
      </w:r>
      <w:r w:rsidR="00847A5A">
        <w:rPr>
          <w:lang w:val="en-ID"/>
        </w:rPr>
        <w:t xml:space="preserve"> </w:t>
      </w:r>
      <w:r w:rsidR="00275003">
        <w:rPr>
          <w:lang w:val="en-ID"/>
        </w:rPr>
        <w:t>(AUC</w:t>
      </w:r>
      <w:r w:rsidR="00E15722" w:rsidRPr="00E15722">
        <w:rPr>
          <w:lang w:val="en-ID"/>
        </w:rPr>
        <w:t xml:space="preserve">) is a performance metric </w:t>
      </w:r>
      <w:r w:rsidR="00275003">
        <w:rPr>
          <w:lang w:val="en-ID"/>
        </w:rPr>
        <w:t>which</w:t>
      </w:r>
      <w:r w:rsidR="00E15722" w:rsidRPr="00E15722">
        <w:rPr>
          <w:lang w:val="en-ID"/>
        </w:rPr>
        <w:t xml:space="preserve"> combines </w:t>
      </w:r>
      <w:r w:rsidR="00275003">
        <w:rPr>
          <w:lang w:val="en-ID"/>
        </w:rPr>
        <w:t>recall and precision</w:t>
      </w:r>
      <w:r w:rsidR="00E15722" w:rsidRPr="00E15722">
        <w:rPr>
          <w:lang w:val="en-ID"/>
        </w:rPr>
        <w:t xml:space="preserve"> </w:t>
      </w:r>
      <w:r w:rsidR="00275003">
        <w:rPr>
          <w:lang w:val="en-ID"/>
        </w:rPr>
        <w:t>become</w:t>
      </w:r>
      <w:r w:rsidR="00E15722" w:rsidRPr="00E15722">
        <w:rPr>
          <w:lang w:val="en-ID"/>
        </w:rPr>
        <w:t xml:space="preserve"> a single value, summar</w:t>
      </w:r>
      <w:r w:rsidR="00B16E0B">
        <w:rPr>
          <w:lang w:val="en-ID"/>
        </w:rPr>
        <w:t>ized</w:t>
      </w:r>
      <w:r w:rsidR="00E15722" w:rsidRPr="00E15722">
        <w:rPr>
          <w:lang w:val="en-ID"/>
        </w:rPr>
        <w:t xml:space="preserve"> </w:t>
      </w:r>
      <w:r w:rsidR="00B16E0B">
        <w:rPr>
          <w:lang w:val="en-ID"/>
        </w:rPr>
        <w:t xml:space="preserve">about </w:t>
      </w:r>
      <w:r w:rsidR="00E15722" w:rsidRPr="00E15722">
        <w:rPr>
          <w:lang w:val="en-ID"/>
        </w:rPr>
        <w:t xml:space="preserve">how well </w:t>
      </w:r>
      <w:r w:rsidR="00A666F8">
        <w:rPr>
          <w:lang w:val="en-ID"/>
        </w:rPr>
        <w:t>the model is</w:t>
      </w:r>
      <w:r w:rsidR="00E15722" w:rsidRPr="00E15722">
        <w:rPr>
          <w:lang w:val="en-ID"/>
        </w:rPr>
        <w:t xml:space="preserve"> performs. </w:t>
      </w:r>
    </w:p>
    <w:p w14:paraId="4178CF2E" w14:textId="761FC00B" w:rsidR="00E15722" w:rsidRPr="00E15722" w:rsidRDefault="00B104FD" w:rsidP="00E15722">
      <w:pPr>
        <w:pStyle w:val="Para"/>
        <w:rPr>
          <w:lang w:val="en-ID"/>
        </w:rPr>
      </w:pPr>
      <w:r>
        <w:rPr>
          <w:lang w:val="en-ID"/>
        </w:rPr>
        <w:t>The details are:</w:t>
      </w:r>
    </w:p>
    <w:p w14:paraId="0DE180D4" w14:textId="7E413CA0" w:rsidR="00E15722" w:rsidRPr="00E15722" w:rsidRDefault="00E15722" w:rsidP="00E15722">
      <w:pPr>
        <w:pStyle w:val="Para"/>
        <w:rPr>
          <w:lang w:val="en-ID"/>
        </w:rPr>
      </w:pPr>
      <w:r w:rsidRPr="007F5E8E">
        <w:rPr>
          <w:lang w:val="en-ID"/>
        </w:rPr>
        <w:t xml:space="preserve">Precision </w:t>
      </w:r>
      <w:r w:rsidR="004F43A2" w:rsidRPr="00E15722">
        <w:rPr>
          <w:lang w:val="en-ID"/>
        </w:rPr>
        <w:t>answers the question</w:t>
      </w:r>
      <w:r w:rsidR="007229F2">
        <w:rPr>
          <w:lang w:val="en-ID"/>
        </w:rPr>
        <w:t xml:space="preserve"> about h</w:t>
      </w:r>
      <w:r w:rsidR="007229F2" w:rsidRPr="00E15722">
        <w:rPr>
          <w:lang w:val="en-ID"/>
        </w:rPr>
        <w:t>ow many were correct</w:t>
      </w:r>
      <w:r w:rsidR="007229F2">
        <w:rPr>
          <w:lang w:val="en-ID"/>
        </w:rPr>
        <w:t xml:space="preserve"> from</w:t>
      </w:r>
      <w:r w:rsidR="004F43A2" w:rsidRPr="00E15722">
        <w:rPr>
          <w:lang w:val="en-ID"/>
        </w:rPr>
        <w:t xml:space="preserve"> all the positive predictions</w:t>
      </w:r>
      <w:r w:rsidR="007229F2">
        <w:rPr>
          <w:lang w:val="en-ID"/>
        </w:rPr>
        <w:t xml:space="preserve">. </w:t>
      </w:r>
      <w:r w:rsidR="004F43A2">
        <w:rPr>
          <w:lang w:val="en-ID"/>
        </w:rPr>
        <w:t xml:space="preserve">It </w:t>
      </w:r>
      <w:r w:rsidRPr="007F5E8E">
        <w:rPr>
          <w:lang w:val="en-ID"/>
        </w:rPr>
        <w:t>is a metric that measures how often a predicted label is correct</w:t>
      </w:r>
      <w:r w:rsidR="007229F2">
        <w:rPr>
          <w:lang w:val="en-ID"/>
        </w:rPr>
        <w:t>.</w:t>
      </w:r>
    </w:p>
    <w:p w14:paraId="1F17F7AB" w14:textId="4D803DF9" w:rsidR="00E15722" w:rsidRPr="00E15722" w:rsidRDefault="00E15722" w:rsidP="00E15722">
      <w:pPr>
        <w:pStyle w:val="Para"/>
        <w:rPr>
          <w:lang w:val="en-ID"/>
        </w:rPr>
      </w:pPr>
      <w:r w:rsidRPr="007F5E8E">
        <w:rPr>
          <w:lang w:val="en-ID"/>
        </w:rPr>
        <w:t xml:space="preserve">Recall is </w:t>
      </w:r>
      <w:r w:rsidR="00D074EB" w:rsidRPr="00E15722">
        <w:rPr>
          <w:lang w:val="en-ID"/>
        </w:rPr>
        <w:t xml:space="preserve">known as </w:t>
      </w:r>
      <w:r w:rsidR="00F61C99" w:rsidRPr="00E15722">
        <w:rPr>
          <w:lang w:val="en-ID"/>
        </w:rPr>
        <w:t xml:space="preserve">sensitivity </w:t>
      </w:r>
      <w:r w:rsidR="00F61C99">
        <w:rPr>
          <w:lang w:val="en-ID"/>
        </w:rPr>
        <w:t xml:space="preserve">or </w:t>
      </w:r>
      <w:r w:rsidR="00D074EB" w:rsidRPr="00E15722">
        <w:rPr>
          <w:lang w:val="en-ID"/>
        </w:rPr>
        <w:t>true positive rate</w:t>
      </w:r>
      <w:r w:rsidR="00D074EB">
        <w:rPr>
          <w:lang w:val="en-ID"/>
        </w:rPr>
        <w:t>. It is</w:t>
      </w:r>
      <w:r w:rsidR="00D074EB" w:rsidRPr="00E15722">
        <w:rPr>
          <w:lang w:val="en-ID"/>
        </w:rPr>
        <w:t xml:space="preserve"> </w:t>
      </w:r>
      <w:r w:rsidRPr="007F5E8E">
        <w:rPr>
          <w:lang w:val="en-ID"/>
        </w:rPr>
        <w:t>a metric that measures how often a true label is correctly predicted</w:t>
      </w:r>
      <w:r>
        <w:rPr>
          <w:lang w:val="en-ID"/>
        </w:rPr>
        <w:t xml:space="preserve">. </w:t>
      </w:r>
      <w:r w:rsidRPr="00E15722">
        <w:rPr>
          <w:lang w:val="en-ID"/>
        </w:rPr>
        <w:t xml:space="preserve">Recall (also): The proportion of true positive cases detected out of all actual positive cases. It </w:t>
      </w:r>
      <w:r w:rsidR="00BE7AB1">
        <w:rPr>
          <w:lang w:val="en-ID"/>
        </w:rPr>
        <w:t>showed</w:t>
      </w:r>
      <w:r w:rsidR="009663BC">
        <w:rPr>
          <w:lang w:val="en-ID"/>
        </w:rPr>
        <w:t xml:space="preserve"> about</w:t>
      </w:r>
      <w:r w:rsidR="00936C83">
        <w:rPr>
          <w:lang w:val="en-ID"/>
        </w:rPr>
        <w:t xml:space="preserve"> </w:t>
      </w:r>
      <w:r w:rsidRPr="00E15722">
        <w:rPr>
          <w:lang w:val="en-ID"/>
        </w:rPr>
        <w:t>how many were correctly predicted</w:t>
      </w:r>
      <w:r w:rsidR="00936C83">
        <w:rPr>
          <w:lang w:val="en-ID"/>
        </w:rPr>
        <w:t xml:space="preserve"> from</w:t>
      </w:r>
      <w:r w:rsidR="00936C83" w:rsidRPr="00E15722">
        <w:rPr>
          <w:lang w:val="en-ID"/>
        </w:rPr>
        <w:t xml:space="preserve"> all </w:t>
      </w:r>
      <w:r w:rsidR="004B0359">
        <w:rPr>
          <w:lang w:val="en-ID"/>
        </w:rPr>
        <w:t>true</w:t>
      </w:r>
      <w:r w:rsidR="00936C83" w:rsidRPr="00E15722">
        <w:rPr>
          <w:lang w:val="en-ID"/>
        </w:rPr>
        <w:t xml:space="preserve"> positives</w:t>
      </w:r>
      <w:r w:rsidR="00936C83">
        <w:rPr>
          <w:lang w:val="en-ID"/>
        </w:rPr>
        <w:t>.</w:t>
      </w:r>
    </w:p>
    <w:p w14:paraId="75852CDD" w14:textId="77777777" w:rsidR="00E15722" w:rsidRPr="00E15722" w:rsidRDefault="00E15722" w:rsidP="00E15722">
      <w:pPr>
        <w:pStyle w:val="Para"/>
        <w:rPr>
          <w:lang w:val="en-ID"/>
        </w:rPr>
      </w:pPr>
    </w:p>
    <w:p w14:paraId="11172102" w14:textId="28295494" w:rsidR="00E15722" w:rsidRPr="00E15722" w:rsidRDefault="007916E5" w:rsidP="00E15722">
      <w:pPr>
        <w:pStyle w:val="Para"/>
        <w:rPr>
          <w:lang w:val="en-ID"/>
        </w:rPr>
      </w:pPr>
      <w:r w:rsidRPr="007916E5">
        <w:rPr>
          <w:lang w:val="en-ID"/>
        </w:rPr>
        <w:t xml:space="preserve">AUC is </w:t>
      </w:r>
      <w:r w:rsidR="00AE3080">
        <w:rPr>
          <w:lang w:val="en-ID"/>
        </w:rPr>
        <w:t>like</w:t>
      </w:r>
      <w:r w:rsidRPr="007916E5">
        <w:rPr>
          <w:lang w:val="en-ID"/>
        </w:rPr>
        <w:t xml:space="preserve"> the Precision-Recall curve, which </w:t>
      </w:r>
      <w:r w:rsidR="000B7DDB">
        <w:rPr>
          <w:lang w:val="en-ID"/>
        </w:rPr>
        <w:t>visualized the</w:t>
      </w:r>
      <w:r w:rsidRPr="007916E5">
        <w:rPr>
          <w:lang w:val="en-ID"/>
        </w:rPr>
        <w:t xml:space="preserve"> precision on the y-axis and recall on the x-axis. </w:t>
      </w:r>
      <w:r w:rsidR="00E15722" w:rsidRPr="00E15722">
        <w:rPr>
          <w:lang w:val="en-ID"/>
        </w:rPr>
        <w:t>The</w:t>
      </w:r>
      <w:r w:rsidR="00B50A3B">
        <w:rPr>
          <w:lang w:val="en-ID"/>
        </w:rPr>
        <w:t xml:space="preserve"> balance achieved between two desirable but incompatible features/ </w:t>
      </w:r>
      <w:r w:rsidR="00AE3080">
        <w:rPr>
          <w:lang w:val="en-ID"/>
        </w:rPr>
        <w:t>compromise</w:t>
      </w:r>
      <w:r w:rsidR="00E15722" w:rsidRPr="00E15722">
        <w:rPr>
          <w:lang w:val="en-ID"/>
        </w:rPr>
        <w:t xml:space="preserve"> between precision and recall for different threshold settings of a model</w:t>
      </w:r>
      <w:r w:rsidR="002821E4">
        <w:rPr>
          <w:lang w:val="en-ID"/>
        </w:rPr>
        <w:t xml:space="preserve"> has been </w:t>
      </w:r>
      <w:r w:rsidR="002821E4" w:rsidRPr="00E15722">
        <w:rPr>
          <w:lang w:val="en-ID"/>
        </w:rPr>
        <w:t>visualize</w:t>
      </w:r>
      <w:r w:rsidR="002821E4">
        <w:rPr>
          <w:lang w:val="en-ID"/>
        </w:rPr>
        <w:t>d.</w:t>
      </w:r>
      <w:r w:rsidR="002821E4" w:rsidRPr="00E15722">
        <w:rPr>
          <w:lang w:val="en-ID"/>
        </w:rPr>
        <w:t xml:space="preserve"> </w:t>
      </w:r>
      <w:r w:rsidR="00E15722" w:rsidRPr="00E15722">
        <w:rPr>
          <w:lang w:val="en-ID"/>
        </w:rPr>
        <w:t>The AUC (Area Under the Curve) quantifies the overall performance of the model</w:t>
      </w:r>
      <w:r w:rsidR="00256DD6">
        <w:rPr>
          <w:lang w:val="en-ID"/>
        </w:rPr>
        <w:t>. A</w:t>
      </w:r>
      <w:r w:rsidR="00E15722" w:rsidRPr="00E15722">
        <w:rPr>
          <w:lang w:val="en-ID"/>
        </w:rPr>
        <w:t xml:space="preserve"> higher AUC value </w:t>
      </w:r>
      <w:r w:rsidR="00256DD6">
        <w:rPr>
          <w:lang w:val="en-ID"/>
        </w:rPr>
        <w:t>indicates</w:t>
      </w:r>
      <w:r w:rsidR="00E15722" w:rsidRPr="00E15722">
        <w:rPr>
          <w:lang w:val="en-ID"/>
        </w:rPr>
        <w:t xml:space="preserve"> better performance, </w:t>
      </w:r>
      <w:r w:rsidR="00256DD6">
        <w:rPr>
          <w:lang w:val="en-ID"/>
        </w:rPr>
        <w:t xml:space="preserve">especially </w:t>
      </w:r>
      <w:r w:rsidR="00E15722" w:rsidRPr="00E15722">
        <w:rPr>
          <w:lang w:val="en-ID"/>
        </w:rPr>
        <w:t>in identifying minority class instances.</w:t>
      </w:r>
    </w:p>
    <w:p w14:paraId="3F5A13FB" w14:textId="76372F2F" w:rsidR="00E15722" w:rsidRPr="00E15722" w:rsidRDefault="00847925" w:rsidP="00E15722">
      <w:pPr>
        <w:pStyle w:val="Para"/>
        <w:rPr>
          <w:lang w:val="en-ID"/>
        </w:rPr>
      </w:pPr>
      <w:r>
        <w:rPr>
          <w:lang w:val="en-ID"/>
        </w:rPr>
        <w:lastRenderedPageBreak/>
        <w:t>t</w:t>
      </w:r>
      <w:r w:rsidRPr="00E15722">
        <w:rPr>
          <w:lang w:val="en-ID"/>
        </w:rPr>
        <w:t xml:space="preserve">his metric is </w:t>
      </w:r>
      <w:r>
        <w:rPr>
          <w:lang w:val="en-ID"/>
        </w:rPr>
        <w:t>very</w:t>
      </w:r>
      <w:r w:rsidRPr="00E15722">
        <w:rPr>
          <w:lang w:val="en-ID"/>
        </w:rPr>
        <w:t xml:space="preserve"> useful when dealing with imbalanced datasets.</w:t>
      </w:r>
    </w:p>
    <w:p w14:paraId="7DBD5E3E" w14:textId="327CC705" w:rsidR="00E15722" w:rsidRPr="00E15722" w:rsidRDefault="00122C4C" w:rsidP="00E15722">
      <w:pPr>
        <w:pStyle w:val="Para"/>
        <w:rPr>
          <w:lang w:val="en-ID"/>
        </w:rPr>
      </w:pPr>
      <w:r>
        <w:rPr>
          <w:lang w:val="en-ID"/>
        </w:rPr>
        <w:t>W</w:t>
      </w:r>
      <w:r w:rsidR="004B2A74">
        <w:rPr>
          <w:lang w:val="en-ID"/>
        </w:rPr>
        <w:t xml:space="preserve">hile </w:t>
      </w:r>
      <w:r w:rsidRPr="00E15722">
        <w:rPr>
          <w:lang w:val="en-ID"/>
        </w:rPr>
        <w:t xml:space="preserve">accuracy alone </w:t>
      </w:r>
      <w:r w:rsidR="00704E67">
        <w:rPr>
          <w:lang w:val="en-ID"/>
        </w:rPr>
        <w:t>sometimes</w:t>
      </w:r>
      <w:r w:rsidRPr="00E15722">
        <w:rPr>
          <w:lang w:val="en-ID"/>
        </w:rPr>
        <w:t xml:space="preserve"> misleading</w:t>
      </w:r>
      <w:r>
        <w:rPr>
          <w:lang w:val="en-ID"/>
        </w:rPr>
        <w:t xml:space="preserve">, </w:t>
      </w:r>
      <w:r w:rsidR="00AA0661">
        <w:rPr>
          <w:lang w:val="en-ID"/>
        </w:rPr>
        <w:t>i</w:t>
      </w:r>
      <w:r w:rsidR="00E15722" w:rsidRPr="00E15722">
        <w:rPr>
          <w:lang w:val="en-ID"/>
        </w:rPr>
        <w:t xml:space="preserve">n </w:t>
      </w:r>
      <w:r w:rsidR="00C87378">
        <w:rPr>
          <w:lang w:val="en-ID"/>
        </w:rPr>
        <w:t>several</w:t>
      </w:r>
      <w:r w:rsidR="00E15722" w:rsidRPr="00E15722">
        <w:rPr>
          <w:lang w:val="en-ID"/>
        </w:rPr>
        <w:t xml:space="preserve"> cases, the Precision-Recall AUC provides more insight into how well the model can identify the minority class while maintaining precision.</w:t>
      </w:r>
    </w:p>
    <w:p w14:paraId="4EAB6B98" w14:textId="77777777" w:rsidR="00E15722" w:rsidRPr="00E15722" w:rsidRDefault="00E15722" w:rsidP="00E15722">
      <w:pPr>
        <w:pStyle w:val="Para"/>
        <w:rPr>
          <w:lang w:val="en-ID"/>
        </w:rPr>
      </w:pPr>
      <w:r w:rsidRPr="00E15722">
        <w:rPr>
          <w:lang w:val="en-ID"/>
        </w:rPr>
        <w:t>AUC = 1 represents a perfect model.</w:t>
      </w:r>
    </w:p>
    <w:p w14:paraId="214B817C" w14:textId="77777777" w:rsidR="00E15722" w:rsidRPr="00E15722" w:rsidRDefault="00E15722" w:rsidP="00E15722">
      <w:pPr>
        <w:pStyle w:val="Para"/>
        <w:rPr>
          <w:lang w:val="en-ID"/>
        </w:rPr>
      </w:pPr>
      <w:r w:rsidRPr="00E15722">
        <w:rPr>
          <w:lang w:val="en-ID"/>
        </w:rPr>
        <w:t>AUC = 0.5 suggests a random classifier.</w:t>
      </w:r>
    </w:p>
    <w:p w14:paraId="1CC9180A" w14:textId="5532EC1A" w:rsidR="00866935" w:rsidRDefault="00C04146" w:rsidP="00E15722">
      <w:pPr>
        <w:pStyle w:val="Para"/>
        <w:rPr>
          <w:lang w:val="en-ID"/>
        </w:rPr>
      </w:pPr>
      <w:r>
        <w:rPr>
          <w:lang w:val="en-ID"/>
        </w:rPr>
        <w:t>I</w:t>
      </w:r>
      <w:r w:rsidR="0094383B" w:rsidRPr="00E15722">
        <w:rPr>
          <w:lang w:val="en-ID"/>
        </w:rPr>
        <w:t xml:space="preserve">n cases </w:t>
      </w:r>
      <w:r w:rsidR="00AA0661">
        <w:rPr>
          <w:lang w:val="en-ID"/>
        </w:rPr>
        <w:t>like</w:t>
      </w:r>
      <w:r w:rsidR="0094383B" w:rsidRPr="00E15722">
        <w:rPr>
          <w:lang w:val="en-ID"/>
        </w:rPr>
        <w:t xml:space="preserve"> class imbalance</w:t>
      </w:r>
      <w:r w:rsidR="0094383B">
        <w:rPr>
          <w:lang w:val="en-ID"/>
        </w:rPr>
        <w:t xml:space="preserve">, </w:t>
      </w:r>
      <w:r w:rsidR="00E15722" w:rsidRPr="00E15722">
        <w:rPr>
          <w:lang w:val="en-ID"/>
        </w:rPr>
        <w:t>Precision-Recall AUC i</w:t>
      </w:r>
      <w:r w:rsidR="00AA0661">
        <w:rPr>
          <w:lang w:val="en-ID"/>
        </w:rPr>
        <w:t xml:space="preserve">s more </w:t>
      </w:r>
      <w:r w:rsidR="00E15722" w:rsidRPr="00E15722">
        <w:rPr>
          <w:lang w:val="en-ID"/>
        </w:rPr>
        <w:t xml:space="preserve">preferred over ROC AUC (Receiver Operating Characteristic Area Under the Curve) because it focuses on the performance of </w:t>
      </w:r>
      <w:r w:rsidR="00701725" w:rsidRPr="00E15722">
        <w:rPr>
          <w:lang w:val="en-ID"/>
        </w:rPr>
        <w:t>minority class</w:t>
      </w:r>
      <w:r w:rsidR="00701725">
        <w:rPr>
          <w:lang w:val="en-ID"/>
        </w:rPr>
        <w:t>.</w:t>
      </w:r>
    </w:p>
    <w:p w14:paraId="7F8E1C10" w14:textId="77777777" w:rsidR="001F1379" w:rsidRPr="00A43E06" w:rsidRDefault="001F1379" w:rsidP="00847D9E">
      <w:pPr>
        <w:pStyle w:val="Para"/>
      </w:pPr>
    </w:p>
    <w:p w14:paraId="3DFD7051" w14:textId="7340531A" w:rsidR="00BA6CB2" w:rsidRDefault="004A73A7" w:rsidP="00847D9E">
      <w:pPr>
        <w:pStyle w:val="Para"/>
        <w:rPr>
          <w:b/>
          <w:bCs/>
        </w:rPr>
      </w:pPr>
      <w:r w:rsidRPr="00A43E06">
        <w:rPr>
          <w:rStyle w:val="Label"/>
          <w:rFonts w:ascii="Times New Roman" w:hAnsi="Times New Roman"/>
          <w:b/>
          <w:bCs/>
        </w:rPr>
        <w:t>3</w:t>
      </w:r>
      <w:r w:rsidR="00BA6CB2" w:rsidRPr="00A43E06">
        <w:t> </w:t>
      </w:r>
      <w:r w:rsidRPr="00EC4DB4">
        <w:rPr>
          <w:b/>
          <w:bCs/>
        </w:rPr>
        <w:t>Methodology</w:t>
      </w:r>
    </w:p>
    <w:p w14:paraId="7A1BCCC9" w14:textId="77777777" w:rsidR="00EC4DB4" w:rsidRPr="00A43E06" w:rsidRDefault="00EC4DB4" w:rsidP="00847D9E">
      <w:pPr>
        <w:pStyle w:val="Para"/>
      </w:pPr>
    </w:p>
    <w:p w14:paraId="0C6A7AFD" w14:textId="714725AA" w:rsidR="00847D9E" w:rsidRDefault="00847D9E" w:rsidP="00847D9E">
      <w:pPr>
        <w:pStyle w:val="Para"/>
      </w:pPr>
      <w:r>
        <w:t>3.1 Research Design</w:t>
      </w:r>
    </w:p>
    <w:p w14:paraId="725BD804" w14:textId="3D698515" w:rsidR="00FB74D0" w:rsidRDefault="00F61068" w:rsidP="00847D9E">
      <w:pPr>
        <w:pStyle w:val="Para"/>
      </w:pPr>
      <w:r>
        <w:t>T</w:t>
      </w:r>
      <w:r w:rsidRPr="00F61068">
        <w:t>his research</w:t>
      </w:r>
      <w:r w:rsidR="00FC5D16">
        <w:t xml:space="preserve">’s </w:t>
      </w:r>
      <w:r w:rsidR="00CB40DC">
        <w:t>purpose</w:t>
      </w:r>
      <w:r w:rsidR="00A61360">
        <w:t xml:space="preserve"> </w:t>
      </w:r>
      <w:r w:rsidR="00FC5D16">
        <w:t xml:space="preserve">is to </w:t>
      </w:r>
      <w:r w:rsidR="006C171D">
        <w:t>understand</w:t>
      </w:r>
      <w:r w:rsidRPr="00F61068">
        <w:t xml:space="preserve"> the impact of </w:t>
      </w:r>
      <w:r w:rsidRPr="005B56B6">
        <w:rPr>
          <w:b/>
          <w:bCs/>
        </w:rPr>
        <w:t>dataset composition</w:t>
      </w:r>
      <w:r w:rsidRPr="00F61068">
        <w:t xml:space="preserve">, particularly </w:t>
      </w:r>
      <w:r w:rsidR="008D425C">
        <w:t xml:space="preserve">to </w:t>
      </w:r>
      <w:r w:rsidRPr="00F61068">
        <w:t>compar</w:t>
      </w:r>
      <w:r w:rsidR="008D425C">
        <w:t>e</w:t>
      </w:r>
      <w:r w:rsidRPr="00F61068">
        <w:t xml:space="preserve"> results between </w:t>
      </w:r>
      <w:r w:rsidRPr="00F61068">
        <w:rPr>
          <w:b/>
          <w:bCs/>
        </w:rPr>
        <w:t>balanced datasets</w:t>
      </w:r>
      <w:r w:rsidRPr="00F61068">
        <w:t xml:space="preserve"> versus </w:t>
      </w:r>
      <w:r w:rsidRPr="00F61068">
        <w:rPr>
          <w:b/>
          <w:bCs/>
        </w:rPr>
        <w:t>imbalanced datasets</w:t>
      </w:r>
      <w:r w:rsidRPr="00F61068">
        <w:t xml:space="preserve">, </w:t>
      </w:r>
      <w:r w:rsidR="008D425C">
        <w:t>related to</w:t>
      </w:r>
      <w:r w:rsidRPr="00F61068">
        <w:t xml:space="preserve"> AI model transparency and fairness. </w:t>
      </w:r>
      <w:r w:rsidR="00404D7E">
        <w:t>Besides</w:t>
      </w:r>
      <w:r w:rsidRPr="00F61068">
        <w:t xml:space="preserve">, it explores the effect of </w:t>
      </w:r>
      <w:r w:rsidRPr="00F61068">
        <w:rPr>
          <w:b/>
          <w:bCs/>
        </w:rPr>
        <w:t>sample size</w:t>
      </w:r>
      <w:r w:rsidRPr="00F61068">
        <w:t xml:space="preserve"> by comparing the performance of models trained on </w:t>
      </w:r>
      <w:r w:rsidRPr="00A517D6">
        <w:rPr>
          <w:b/>
          <w:bCs/>
        </w:rPr>
        <w:t xml:space="preserve">small datasets </w:t>
      </w:r>
      <w:r w:rsidRPr="00A517D6">
        <w:t>versus those trained on</w:t>
      </w:r>
      <w:r w:rsidRPr="00A517D6">
        <w:rPr>
          <w:b/>
          <w:bCs/>
        </w:rPr>
        <w:t xml:space="preserve"> large datasets.</w:t>
      </w:r>
      <w:r w:rsidRPr="00F61068">
        <w:t xml:space="preserve"> </w:t>
      </w:r>
      <w:r w:rsidR="00C06E74">
        <w:t>Th</w:t>
      </w:r>
      <w:r w:rsidR="00373466">
        <w:t>e</w:t>
      </w:r>
      <w:r w:rsidR="00C06E74">
        <w:t xml:space="preserve"> main target is to </w:t>
      </w:r>
      <w:r w:rsidRPr="00F61068">
        <w:t xml:space="preserve">evaluate how imbalances in data and variations in sample sizes </w:t>
      </w:r>
      <w:r w:rsidR="00E7603A">
        <w:t xml:space="preserve">affect the </w:t>
      </w:r>
      <w:r w:rsidRPr="00F61068">
        <w:t>bias in AI decision-making</w:t>
      </w:r>
      <w:r w:rsidR="00E7603A">
        <w:t>.</w:t>
      </w:r>
    </w:p>
    <w:p w14:paraId="291684BA" w14:textId="77777777" w:rsidR="00E7603A" w:rsidRDefault="00E7603A" w:rsidP="00847D9E">
      <w:pPr>
        <w:pStyle w:val="Para"/>
      </w:pPr>
    </w:p>
    <w:p w14:paraId="6464499B" w14:textId="39F5E2D1" w:rsidR="00940B5D" w:rsidRDefault="001352EB" w:rsidP="00847D9E">
      <w:pPr>
        <w:pStyle w:val="Para"/>
      </w:pPr>
      <w:r w:rsidRPr="00A02847">
        <w:t>We used</w:t>
      </w:r>
      <w:r>
        <w:rPr>
          <w:b/>
          <w:bCs/>
        </w:rPr>
        <w:t xml:space="preserve"> </w:t>
      </w:r>
      <w:r w:rsidR="00E65BB1">
        <w:rPr>
          <w:b/>
          <w:bCs/>
        </w:rPr>
        <w:t>Sy</w:t>
      </w:r>
      <w:r w:rsidR="008360ED" w:rsidRPr="008D18CD">
        <w:rPr>
          <w:b/>
          <w:bCs/>
        </w:rPr>
        <w:t>nthetic dataset</w:t>
      </w:r>
      <w:r w:rsidR="008360ED">
        <w:t xml:space="preserve"> for </w:t>
      </w:r>
      <w:r w:rsidR="00847D9E">
        <w:t xml:space="preserve">both quantitative analysis and comparative evaluations using </w:t>
      </w:r>
      <w:r w:rsidR="00E8083A">
        <w:t xml:space="preserve">Logistic Regression, </w:t>
      </w:r>
      <w:r w:rsidR="008360ED">
        <w:t xml:space="preserve">a </w:t>
      </w:r>
      <w:r w:rsidR="00847D9E">
        <w:t xml:space="preserve">machine learning model. </w:t>
      </w:r>
    </w:p>
    <w:p w14:paraId="3C240B3D" w14:textId="23FD9CE3" w:rsidR="00183567" w:rsidRDefault="00847D9E" w:rsidP="00847D9E">
      <w:pPr>
        <w:pStyle w:val="Para"/>
      </w:pPr>
      <w:r>
        <w:t>Th</w:t>
      </w:r>
      <w:r w:rsidR="00B25CFB">
        <w:t>is</w:t>
      </w:r>
      <w:r>
        <w:t xml:space="preserve"> study focuses on exploring how different dataset sizes and imbalances influence model performance, bias evaluation, and fairness.</w:t>
      </w:r>
    </w:p>
    <w:p w14:paraId="6BFCEDBC" w14:textId="0178C5E1" w:rsidR="00847D9E" w:rsidRDefault="00654705" w:rsidP="00847D9E">
      <w:pPr>
        <w:pStyle w:val="Para"/>
      </w:pPr>
      <w:r>
        <w:t xml:space="preserve">We </w:t>
      </w:r>
      <w:r w:rsidR="00602FD7">
        <w:t>observ</w:t>
      </w:r>
      <w:r w:rsidR="00B925C1">
        <w:t>e</w:t>
      </w:r>
      <w:r>
        <w:t xml:space="preserve">d </w:t>
      </w:r>
      <w:r w:rsidR="00B925C1">
        <w:t>classification report</w:t>
      </w:r>
      <w:r w:rsidR="00675EA3">
        <w:t>s</w:t>
      </w:r>
      <w:r w:rsidR="00B925C1">
        <w:t xml:space="preserve">, confusion matrices, </w:t>
      </w:r>
      <w:r w:rsidR="00847D9E">
        <w:t>precision-recall curves, and Local Interpretable Model-Agnostic Explanations (LIME)</w:t>
      </w:r>
      <w:r w:rsidR="00B925C1">
        <w:t xml:space="preserve"> techniques</w:t>
      </w:r>
      <w:r w:rsidR="00C572F1">
        <w:t xml:space="preserve"> </w:t>
      </w:r>
      <w:r w:rsidR="00675EA3">
        <w:t xml:space="preserve">and </w:t>
      </w:r>
      <w:r w:rsidR="00C572F1">
        <w:t>methodologies</w:t>
      </w:r>
      <w:r w:rsidR="00847D9E">
        <w:t xml:space="preserve"> to analyze </w:t>
      </w:r>
      <w:r w:rsidR="007A0A5A">
        <w:t>the</w:t>
      </w:r>
      <w:r w:rsidR="00847D9E">
        <w:t xml:space="preserve"> model</w:t>
      </w:r>
      <w:r w:rsidR="00063E29">
        <w:t>’s</w:t>
      </w:r>
      <w:r w:rsidR="00847D9E">
        <w:t xml:space="preserve"> predictions and </w:t>
      </w:r>
      <w:r w:rsidR="007A0A5A">
        <w:t xml:space="preserve">their </w:t>
      </w:r>
      <w:r w:rsidR="00847D9E">
        <w:t>bias</w:t>
      </w:r>
      <w:r w:rsidR="00063E29">
        <w:t>es</w:t>
      </w:r>
      <w:r w:rsidR="00847D9E">
        <w:t>.</w:t>
      </w:r>
    </w:p>
    <w:p w14:paraId="61393D7B" w14:textId="77777777" w:rsidR="00847D9E" w:rsidRDefault="00847D9E" w:rsidP="00847D9E">
      <w:pPr>
        <w:pStyle w:val="Para"/>
      </w:pPr>
    </w:p>
    <w:p w14:paraId="6BF87F02" w14:textId="77777777" w:rsidR="00847D9E" w:rsidRDefault="00847D9E" w:rsidP="00847D9E">
      <w:pPr>
        <w:pStyle w:val="Para"/>
      </w:pPr>
      <w:r>
        <w:t>3.2 Dataset Generation</w:t>
      </w:r>
    </w:p>
    <w:p w14:paraId="3B16F88B" w14:textId="4E1A361C" w:rsidR="005E7345" w:rsidRDefault="00B7558D" w:rsidP="00847D9E">
      <w:pPr>
        <w:pStyle w:val="Para"/>
      </w:pPr>
      <w:r>
        <w:t>To simulate real-world class imbalance versus class balance scenarios, t</w:t>
      </w:r>
      <w:r w:rsidR="00847D9E">
        <w:t xml:space="preserve">he datasets used for this </w:t>
      </w:r>
      <w:r w:rsidR="005D5EC7">
        <w:t>research</w:t>
      </w:r>
      <w:r w:rsidR="00847D9E">
        <w:t xml:space="preserve"> were synthetic</w:t>
      </w:r>
      <w:r w:rsidR="0099422C">
        <w:t xml:space="preserve"> </w:t>
      </w:r>
      <w:r w:rsidR="0058737E">
        <w:t>datasets</w:t>
      </w:r>
      <w:r w:rsidR="00847D9E">
        <w:t xml:space="preserve">, </w:t>
      </w:r>
      <w:r w:rsidR="00105589">
        <w:t xml:space="preserve">which were </w:t>
      </w:r>
      <w:r w:rsidR="00847D9E">
        <w:t xml:space="preserve">created </w:t>
      </w:r>
      <w:r w:rsidR="00105589">
        <w:t>with</w:t>
      </w:r>
      <w:r w:rsidR="0099422C">
        <w:t xml:space="preserve"> Python programming</w:t>
      </w:r>
      <w:r>
        <w:t>.</w:t>
      </w:r>
    </w:p>
    <w:p w14:paraId="6A5A4FC0" w14:textId="77777777" w:rsidR="005E7345" w:rsidRDefault="005E7345" w:rsidP="00847D9E">
      <w:pPr>
        <w:pStyle w:val="Para"/>
      </w:pPr>
    </w:p>
    <w:p w14:paraId="117B8165" w14:textId="77777777" w:rsidR="001103F1" w:rsidRDefault="001103F1" w:rsidP="001103F1">
      <w:pPr>
        <w:pStyle w:val="Para"/>
      </w:pPr>
      <w:r>
        <w:t>Two types of datasets:</w:t>
      </w:r>
    </w:p>
    <w:p w14:paraId="4A1FC47A" w14:textId="3712B248" w:rsidR="001103F1" w:rsidRDefault="001103F1" w:rsidP="001103F1">
      <w:pPr>
        <w:pStyle w:val="Para"/>
        <w:ind w:firstLine="708"/>
      </w:pPr>
      <w:r>
        <w:t>1. Balanced Dataset: This dataset has equally balanced representation for both the majority class and minority classes. It has a purpose as a baseline for comparing the effects of imbalance on model performance and bias.</w:t>
      </w:r>
    </w:p>
    <w:p w14:paraId="6DC9C8DF" w14:textId="462D9C7C" w:rsidR="00847D9E" w:rsidRDefault="001103F1" w:rsidP="001103F1">
      <w:pPr>
        <w:pStyle w:val="Para"/>
        <w:ind w:firstLine="708"/>
      </w:pPr>
      <w:r>
        <w:t xml:space="preserve">2. Imbalanced Dataset: This dataset </w:t>
      </w:r>
      <w:r w:rsidR="00E2017C">
        <w:t xml:space="preserve">consisted of </w:t>
      </w:r>
      <w:r>
        <w:t>99:1 class distribution, where 99% of the data points represented the majority class and 1% to the minority class. This extreme imbalance has the purpose of investigating how model bias becomes more noticeable when the imbalance increases.</w:t>
      </w:r>
    </w:p>
    <w:p w14:paraId="712BF35E" w14:textId="5A553EE7" w:rsidR="00847D9E" w:rsidRDefault="00847D9E" w:rsidP="00847D9E">
      <w:pPr>
        <w:pStyle w:val="Para"/>
      </w:pPr>
      <w:r>
        <w:lastRenderedPageBreak/>
        <w:t>Each dataset was generated in different sample sizes</w:t>
      </w:r>
      <w:r w:rsidR="00BB111C">
        <w:t xml:space="preserve">. For the small dataset, </w:t>
      </w:r>
      <w:r>
        <w:t xml:space="preserve">n = 10,000 </w:t>
      </w:r>
      <w:r w:rsidR="00BB111C">
        <w:t xml:space="preserve">used. While </w:t>
      </w:r>
      <w:r>
        <w:t>n = 1,000,000</w:t>
      </w:r>
      <w:r w:rsidR="00BB111C">
        <w:t xml:space="preserve"> samples of datasets used for huge/ large datasets, </w:t>
      </w:r>
      <w:r w:rsidR="00CA04B4">
        <w:t>to</w:t>
      </w:r>
      <w:r w:rsidR="00BB111C">
        <w:t xml:space="preserve"> </w:t>
      </w:r>
      <w:r>
        <w:t>explore the effects of small versus large datasets on model bias and fairness.</w:t>
      </w:r>
    </w:p>
    <w:p w14:paraId="3E244DC4" w14:textId="77777777" w:rsidR="00847D9E" w:rsidRDefault="00847D9E" w:rsidP="00847D9E">
      <w:pPr>
        <w:pStyle w:val="Para"/>
      </w:pPr>
    </w:p>
    <w:p w14:paraId="11C83258" w14:textId="77777777" w:rsidR="00847D9E" w:rsidRPr="007F6EB9" w:rsidRDefault="00847D9E" w:rsidP="00847D9E">
      <w:pPr>
        <w:pStyle w:val="Para"/>
        <w:rPr>
          <w:b/>
          <w:bCs/>
        </w:rPr>
      </w:pPr>
      <w:r w:rsidRPr="007F6EB9">
        <w:rPr>
          <w:b/>
          <w:bCs/>
        </w:rPr>
        <w:t>3.3 Model Selection</w:t>
      </w:r>
    </w:p>
    <w:p w14:paraId="5A6DED86" w14:textId="04F93C38" w:rsidR="002D64C6" w:rsidRDefault="00192915" w:rsidP="00847D9E">
      <w:pPr>
        <w:pStyle w:val="Para"/>
      </w:pPr>
      <w:r w:rsidRPr="00192915">
        <w:t>Logistic regression has been selected to evaluate the effects of dataset construction on bias and fairness since it is easily interpretable and frequently utilized in classification applications. LIME (local interpretable model-agnostic explanations) has been used to clarify model conclusions, specifically estimating the contribution of features to predictions in balanced and unbalanced datasets.</w:t>
      </w:r>
    </w:p>
    <w:p w14:paraId="3E6A15EA" w14:textId="77777777" w:rsidR="00192915" w:rsidRDefault="00192915" w:rsidP="00847D9E">
      <w:pPr>
        <w:pStyle w:val="Para"/>
      </w:pPr>
    </w:p>
    <w:p w14:paraId="4112DBF0" w14:textId="63460A68" w:rsidR="00847D9E" w:rsidRPr="008A59B0" w:rsidRDefault="00847D9E" w:rsidP="00847D9E">
      <w:pPr>
        <w:pStyle w:val="Para"/>
        <w:rPr>
          <w:b/>
          <w:bCs/>
        </w:rPr>
      </w:pPr>
      <w:r w:rsidRPr="008A59B0">
        <w:rPr>
          <w:b/>
          <w:bCs/>
        </w:rPr>
        <w:t>3.</w:t>
      </w:r>
      <w:r w:rsidR="008024EE" w:rsidRPr="008A59B0">
        <w:rPr>
          <w:b/>
          <w:bCs/>
        </w:rPr>
        <w:t>4</w:t>
      </w:r>
      <w:r w:rsidRPr="008A59B0">
        <w:rPr>
          <w:b/>
          <w:bCs/>
        </w:rPr>
        <w:t xml:space="preserve"> Model Training and Evaluation</w:t>
      </w:r>
    </w:p>
    <w:p w14:paraId="66AD6807" w14:textId="46366048" w:rsidR="006C2D47" w:rsidRDefault="00FC3D77" w:rsidP="00FC3D77">
      <w:pPr>
        <w:pStyle w:val="Para"/>
      </w:pPr>
      <w:r>
        <w:t xml:space="preserve">In this study, </w:t>
      </w:r>
      <w:r w:rsidR="00456A58">
        <w:t>the Logistic</w:t>
      </w:r>
      <w:r>
        <w:t xml:space="preserve"> </w:t>
      </w:r>
      <w:r w:rsidR="00F550BE">
        <w:t>R</w:t>
      </w:r>
      <w:r>
        <w:t xml:space="preserve">egression model </w:t>
      </w:r>
      <w:r w:rsidR="00F550BE">
        <w:t>was</w:t>
      </w:r>
      <w:r>
        <w:t xml:space="preserve"> trained using </w:t>
      </w:r>
      <w:r w:rsidR="000D405E">
        <w:t>im</w:t>
      </w:r>
      <w:r>
        <w:t>balanced datasets and balanced datasets</w:t>
      </w:r>
      <w:r w:rsidR="000D405E">
        <w:t>.</w:t>
      </w:r>
      <w:r>
        <w:t xml:space="preserve"> Then each model is evaluated using Precision, Recall, F1-score, and Area Under the Precision-Recall Curve (AUC-PR). </w:t>
      </w:r>
      <w:r w:rsidR="00141E62">
        <w:t>The reason why w</w:t>
      </w:r>
      <w:r>
        <w:t>e choose Logistic Regressio</w:t>
      </w:r>
      <w:r w:rsidR="00141E62">
        <w:t xml:space="preserve">n is </w:t>
      </w:r>
      <w:r>
        <w:t xml:space="preserve">because based on a previous study by Miao, Y., Cao, H., and Tang, M. (2022), </w:t>
      </w:r>
      <w:r w:rsidR="00141E62">
        <w:t xml:space="preserve">the </w:t>
      </w:r>
      <w:r>
        <w:t>Logistic Regression is less stable when dealing with imbalanced datasets</w:t>
      </w:r>
      <w:r w:rsidR="004D4766">
        <w:t>, compared to the other models</w:t>
      </w:r>
      <w:r>
        <w:t xml:space="preserve">. </w:t>
      </w:r>
    </w:p>
    <w:p w14:paraId="01E6795E" w14:textId="77777777" w:rsidR="00D93FF3" w:rsidRDefault="00D93FF3" w:rsidP="00FC3D77">
      <w:pPr>
        <w:pStyle w:val="Para"/>
      </w:pPr>
    </w:p>
    <w:p w14:paraId="7EBF5E95" w14:textId="034ED24D" w:rsidR="00FC3D77" w:rsidRPr="00D93FF3" w:rsidRDefault="00FC3D77" w:rsidP="00FC3D77">
      <w:pPr>
        <w:pStyle w:val="Para"/>
        <w:rPr>
          <w:b/>
          <w:bCs/>
        </w:rPr>
      </w:pPr>
      <w:r w:rsidRPr="00D93FF3">
        <w:rPr>
          <w:b/>
          <w:bCs/>
        </w:rPr>
        <w:t>3.5 Evaluation with Precision-Recall Curves</w:t>
      </w:r>
    </w:p>
    <w:p w14:paraId="56D9355A" w14:textId="77B6D2E8" w:rsidR="00335100" w:rsidRDefault="00FC3D77" w:rsidP="00FC3D77">
      <w:pPr>
        <w:pStyle w:val="Para"/>
      </w:pPr>
      <w:r>
        <w:t xml:space="preserve">To assess the performance of the model under various dataset conditions, we use Precision-recall curves plotted for balanced and imbalanced datasets to evaluate the performance of the model under various dataset situations. Precision-recall curves provide a more complete picture of the model's performance when working with highly imbalanced datasets, when accuracy alone can be deceiving. The area under the Precision-recall curve (AUC-PR) is used as a significant indicator to assess the performance of the model on imbalanced data. A lower AUC score </w:t>
      </w:r>
      <w:r w:rsidR="00682B9B">
        <w:t xml:space="preserve">means </w:t>
      </w:r>
      <w:r>
        <w:t>that the minority class prediction is ineffective with greater bias, and vice versa</w:t>
      </w:r>
      <w:r>
        <w:t>.</w:t>
      </w:r>
    </w:p>
    <w:p w14:paraId="1FCF8973" w14:textId="77777777" w:rsidR="00FC3D77" w:rsidRDefault="00FC3D77" w:rsidP="00FC3D77">
      <w:pPr>
        <w:pStyle w:val="Para"/>
      </w:pPr>
    </w:p>
    <w:p w14:paraId="004B55BE" w14:textId="2DBA6D04" w:rsidR="00847D9E" w:rsidRPr="00FC3D77" w:rsidRDefault="00847D9E" w:rsidP="00847D9E">
      <w:pPr>
        <w:pStyle w:val="Para"/>
        <w:rPr>
          <w:b/>
          <w:bCs/>
        </w:rPr>
      </w:pPr>
      <w:r w:rsidRPr="00FC3D77">
        <w:rPr>
          <w:b/>
          <w:bCs/>
        </w:rPr>
        <w:t>3.</w:t>
      </w:r>
      <w:r w:rsidR="008024EE" w:rsidRPr="00FC3D77">
        <w:rPr>
          <w:b/>
          <w:bCs/>
        </w:rPr>
        <w:t>6</w:t>
      </w:r>
      <w:r w:rsidRPr="00FC3D77">
        <w:rPr>
          <w:b/>
          <w:bCs/>
        </w:rPr>
        <w:t xml:space="preserve"> LIME Explanations for Model Interpretability</w:t>
      </w:r>
    </w:p>
    <w:p w14:paraId="65251644" w14:textId="77777777" w:rsidR="00847D9E" w:rsidRDefault="00847D9E" w:rsidP="00847D9E">
      <w:pPr>
        <w:pStyle w:val="Para"/>
      </w:pPr>
      <w:r>
        <w:t>To enhance model transparency, LIME was employed to generate interpretable explanations of the model's predictions. LIME works by perturbing the input data and observing how these changes affect the model's predictions, allowing for a deeper understanding of how features contribute to the decision-making process. LIME explanations were generated for both balanced and imbalanced datasets at different sample sizes, providing insights into whether and how the model's interpretation changes with dataset composition and size.</w:t>
      </w:r>
    </w:p>
    <w:p w14:paraId="5AD40A0A" w14:textId="77777777" w:rsidR="00847D9E" w:rsidRDefault="00847D9E" w:rsidP="00847D9E">
      <w:pPr>
        <w:pStyle w:val="Para"/>
      </w:pPr>
    </w:p>
    <w:p w14:paraId="139219F8" w14:textId="49DFD6B0" w:rsidR="00847D9E" w:rsidRDefault="00847D9E" w:rsidP="00847D9E">
      <w:pPr>
        <w:pStyle w:val="Para"/>
      </w:pPr>
      <w:r>
        <w:t>3.</w:t>
      </w:r>
      <w:r w:rsidR="008024EE">
        <w:t>7</w:t>
      </w:r>
      <w:r>
        <w:t xml:space="preserve"> Method for Analyzing Bias</w:t>
      </w:r>
    </w:p>
    <w:p w14:paraId="66FB0DFE" w14:textId="77777777" w:rsidR="00847D9E" w:rsidRDefault="00847D9E" w:rsidP="00847D9E">
      <w:pPr>
        <w:pStyle w:val="Para"/>
      </w:pPr>
      <w:r>
        <w:lastRenderedPageBreak/>
        <w:t>The study employed confusion matrices to visualize the model's performance in predicting both the majority and minority classes. Additionally, recall for the minority class was emphasized to highlight how imbalanced datasets affect the model's ability to identify minority instances. The comparison between results on smaller sample sizes (n = 10,000) and larger sample sizes (n = 1,000,000) provided insights into how small sample sizes can mislead bias evaluation.</w:t>
      </w:r>
    </w:p>
    <w:p w14:paraId="4854AD61" w14:textId="77777777" w:rsidR="00847D9E" w:rsidRDefault="00847D9E" w:rsidP="00847D9E">
      <w:pPr>
        <w:pStyle w:val="Para"/>
      </w:pPr>
    </w:p>
    <w:p w14:paraId="738C2F7D" w14:textId="35418E9D" w:rsidR="00847D9E" w:rsidRDefault="00847D9E" w:rsidP="00847D9E">
      <w:pPr>
        <w:pStyle w:val="Para"/>
      </w:pPr>
      <w:r>
        <w:t>3.</w:t>
      </w:r>
      <w:r w:rsidR="008024EE">
        <w:t>8</w:t>
      </w:r>
      <w:r>
        <w:t xml:space="preserve"> Limitations of the Methodology</w:t>
      </w:r>
    </w:p>
    <w:p w14:paraId="6B40104D" w14:textId="6406B2AA" w:rsidR="00EB3AA2" w:rsidRDefault="00847D9E" w:rsidP="00847D9E">
      <w:pPr>
        <w:pStyle w:val="Para"/>
      </w:pPr>
      <w:r>
        <w:t>While the synthetic datasets allowed for controlled experimentation, they do not fully capture the complexity of real-world data, which can be noisy and contain missing values. Additionally, this study focuses on logistic regression, a simpler model. The findings may not generalize to more complex models like neural networks, which may behave differently under conditions of imbalance. Future work should extend these methods to real-world datasets and more complex machine learning models to validate the findings.</w:t>
      </w:r>
    </w:p>
    <w:p w14:paraId="6D4024A1" w14:textId="77777777" w:rsidR="00E95BED" w:rsidRPr="004B4A8C" w:rsidRDefault="00E95BED" w:rsidP="00847D9E">
      <w:pPr>
        <w:pStyle w:val="Para"/>
        <w:rPr>
          <w:b/>
          <w:bCs/>
        </w:rPr>
      </w:pPr>
    </w:p>
    <w:p w14:paraId="1FBA8121" w14:textId="1AF3DB55" w:rsidR="00EB3AA2" w:rsidRPr="004B4A8C" w:rsidRDefault="00EB3AA2" w:rsidP="00847D9E">
      <w:pPr>
        <w:pStyle w:val="Para"/>
        <w:rPr>
          <w:b/>
          <w:bCs/>
        </w:rPr>
      </w:pPr>
      <w:r w:rsidRPr="004B4A8C">
        <w:rPr>
          <w:rStyle w:val="Label"/>
          <w:rFonts w:ascii="Times New Roman" w:hAnsi="Times New Roman"/>
          <w:b/>
          <w:bCs/>
        </w:rPr>
        <w:t>4</w:t>
      </w:r>
      <w:r w:rsidRPr="004B4A8C">
        <w:rPr>
          <w:b/>
          <w:bCs/>
        </w:rPr>
        <w:t> </w:t>
      </w:r>
      <w:r w:rsidRPr="004B4A8C">
        <w:rPr>
          <w:b/>
          <w:bCs/>
        </w:rPr>
        <w:t>Results and Findings</w:t>
      </w:r>
    </w:p>
    <w:p w14:paraId="1BFCBE41" w14:textId="4D2F394A" w:rsidR="007B3433" w:rsidRPr="00A43E06" w:rsidRDefault="00A0727E" w:rsidP="00053EEF">
      <w:pPr>
        <w:pStyle w:val="FigureCaption"/>
        <w:spacing w:line="360" w:lineRule="auto"/>
        <w:rPr>
          <w:rFonts w:ascii="Times New Roman" w:hAnsi="Times New Roman" w:cs="Times New Roman"/>
          <w:bCs w:val="0"/>
          <w:sz w:val="24"/>
          <w:szCs w:val="24"/>
        </w:rPr>
      </w:pPr>
      <w:r w:rsidRPr="00A43E06">
        <w:rPr>
          <w:rStyle w:val="Label"/>
          <w:rFonts w:ascii="Times New Roman" w:hAnsi="Times New Roman" w:cs="Times New Roman"/>
          <w:bCs w:val="0"/>
          <w:sz w:val="24"/>
          <w:szCs w:val="24"/>
        </w:rPr>
        <w:t>4.1</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Logistic Regression Model using Imbalanced Dataset</w:t>
      </w:r>
      <w:r w:rsidR="00B21A96">
        <w:rPr>
          <w:rFonts w:ascii="Times New Roman" w:hAnsi="Times New Roman" w:cs="Times New Roman"/>
          <w:bCs w:val="0"/>
          <w:sz w:val="24"/>
          <w:szCs w:val="24"/>
          <w:lang w:eastAsia="ja-JP"/>
        </w:rPr>
        <w:t xml:space="preserve"> </w:t>
      </w:r>
    </w:p>
    <w:p w14:paraId="3BB91E36" w14:textId="77777777" w:rsidR="004751B0" w:rsidRDefault="002A0133"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35D33318" wp14:editId="43AE1C3D">
            <wp:extent cx="3048000" cy="1819275"/>
            <wp:effectExtent l="0" t="0" r="0" b="9525"/>
            <wp:docPr id="20905010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48000" cy="1819275"/>
                    </a:xfrm>
                    <a:prstGeom prst="rect">
                      <a:avLst/>
                    </a:prstGeom>
                    <a:noFill/>
                    <a:ln>
                      <a:noFill/>
                    </a:ln>
                  </pic:spPr>
                </pic:pic>
              </a:graphicData>
            </a:graphic>
          </wp:inline>
        </w:drawing>
      </w:r>
    </w:p>
    <w:p w14:paraId="1763E050" w14:textId="22769EDC" w:rsidR="00745373" w:rsidRPr="00A43E06" w:rsidRDefault="002A0133"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33CB8281" wp14:editId="7DEA1593">
            <wp:extent cx="3048000" cy="1733550"/>
            <wp:effectExtent l="0" t="0" r="0" b="0"/>
            <wp:docPr id="1707562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48000" cy="1733550"/>
                    </a:xfrm>
                    <a:prstGeom prst="rect">
                      <a:avLst/>
                    </a:prstGeom>
                    <a:noFill/>
                    <a:ln>
                      <a:noFill/>
                    </a:ln>
                  </pic:spPr>
                </pic:pic>
              </a:graphicData>
            </a:graphic>
          </wp:inline>
        </w:drawing>
      </w:r>
    </w:p>
    <w:p w14:paraId="6DA123DE" w14:textId="2FBC14EB" w:rsidR="00986039" w:rsidRPr="00A43E06" w:rsidRDefault="00675128"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Figure 1:</w:t>
      </w:r>
      <w:r w:rsidRPr="00A43E06">
        <w:rPr>
          <w:rFonts w:ascii="Times New Roman" w:hAnsi="Times New Roman" w:cs="Times New Roman"/>
          <w:bCs w:val="0"/>
          <w:sz w:val="24"/>
          <w:szCs w:val="24"/>
          <w:lang w:eastAsia="ja-JP"/>
        </w:rPr>
        <w:t xml:space="preserve"> </w:t>
      </w:r>
      <w:r w:rsidR="001427F6" w:rsidRPr="00A43E06">
        <w:rPr>
          <w:rFonts w:ascii="Times New Roman" w:hAnsi="Times New Roman" w:cs="Times New Roman"/>
          <w:bCs w:val="0"/>
          <w:sz w:val="24"/>
          <w:szCs w:val="24"/>
          <w:lang w:eastAsia="ja-JP"/>
        </w:rPr>
        <w:t xml:space="preserve">Normalized Confusion Matrix of Logistic Regression Model </w:t>
      </w:r>
      <w:r w:rsidR="00C0102C" w:rsidRPr="00A43E06">
        <w:rPr>
          <w:rFonts w:ascii="Times New Roman" w:hAnsi="Times New Roman" w:cs="Times New Roman"/>
          <w:bCs w:val="0"/>
          <w:sz w:val="24"/>
          <w:szCs w:val="24"/>
          <w:lang w:eastAsia="ja-JP"/>
        </w:rPr>
        <w:t xml:space="preserve">Performance </w:t>
      </w:r>
      <w:r w:rsidR="001427F6" w:rsidRPr="00A43E06">
        <w:rPr>
          <w:rFonts w:ascii="Times New Roman" w:hAnsi="Times New Roman" w:cs="Times New Roman"/>
          <w:bCs w:val="0"/>
          <w:sz w:val="24"/>
          <w:szCs w:val="24"/>
          <w:lang w:eastAsia="ja-JP"/>
        </w:rPr>
        <w:t>using Imbalanced Dataset</w:t>
      </w:r>
      <w:r w:rsidR="002A0133">
        <w:rPr>
          <w:rFonts w:ascii="Times New Roman" w:hAnsi="Times New Roman" w:cs="Times New Roman"/>
          <w:bCs w:val="0"/>
          <w:sz w:val="24"/>
          <w:szCs w:val="24"/>
          <w:lang w:eastAsia="ja-JP"/>
        </w:rPr>
        <w:t xml:space="preserve"> </w:t>
      </w:r>
      <w:r w:rsidR="002A0133" w:rsidRPr="001E5173">
        <w:rPr>
          <w:rFonts w:ascii="Times New Roman" w:hAnsi="Times New Roman" w:cs="Times New Roman"/>
          <w:sz w:val="24"/>
          <w:szCs w:val="24"/>
          <w:lang w:val="en-ID" w:eastAsia="ja-JP"/>
        </w:rPr>
        <w:t>between n_samples=10000 and n_samples=1000000.</w:t>
      </w:r>
    </w:p>
    <w:p w14:paraId="3B2971EC" w14:textId="77777777" w:rsidR="00DF3382" w:rsidRPr="002A0133" w:rsidRDefault="00DF3382" w:rsidP="00053EEF">
      <w:pPr>
        <w:pStyle w:val="FigureCaption"/>
        <w:spacing w:line="360" w:lineRule="auto"/>
        <w:rPr>
          <w:rFonts w:ascii="Times New Roman" w:hAnsi="Times New Roman" w:cs="Times New Roman"/>
          <w:b/>
          <w:sz w:val="24"/>
          <w:szCs w:val="24"/>
          <w:lang w:val="en-ID" w:eastAsia="ja-JP"/>
        </w:rPr>
      </w:pPr>
      <w:r w:rsidRPr="002A0133">
        <w:rPr>
          <w:rFonts w:ascii="Times New Roman" w:hAnsi="Times New Roman" w:cs="Times New Roman"/>
          <w:b/>
          <w:sz w:val="24"/>
          <w:szCs w:val="24"/>
          <w:lang w:val="en-ID" w:eastAsia="ja-JP"/>
        </w:rPr>
        <w:t>Interpretation:</w:t>
      </w:r>
    </w:p>
    <w:p w14:paraId="36D2BB10" w14:textId="094F117C" w:rsidR="001E5173" w:rsidRPr="001E5173" w:rsidRDefault="001E5173" w:rsidP="001E5173">
      <w:pPr>
        <w:pStyle w:val="FigureCaption"/>
        <w:spacing w:line="360" w:lineRule="auto"/>
        <w:rPr>
          <w:rFonts w:ascii="Times New Roman" w:hAnsi="Times New Roman" w:cs="Times New Roman"/>
          <w:sz w:val="24"/>
          <w:szCs w:val="24"/>
          <w:lang w:val="en-ID" w:eastAsia="ja-JP"/>
        </w:rPr>
      </w:pPr>
      <w:r w:rsidRPr="001E5173">
        <w:rPr>
          <w:rFonts w:ascii="Times New Roman" w:hAnsi="Times New Roman" w:cs="Times New Roman"/>
          <w:sz w:val="24"/>
          <w:szCs w:val="24"/>
          <w:lang w:val="en-ID" w:eastAsia="ja-JP"/>
        </w:rPr>
        <w:t>In the case imbalanced dataset, the results differ significantly between n_samples=10000 and n_samples=1000000.</w:t>
      </w:r>
    </w:p>
    <w:p w14:paraId="4D5F17CC" w14:textId="33AE6A31" w:rsidR="001E5173" w:rsidRPr="001E5173" w:rsidRDefault="001E5173" w:rsidP="001E5173">
      <w:pPr>
        <w:pStyle w:val="FigureCaption"/>
        <w:spacing w:line="360" w:lineRule="auto"/>
        <w:rPr>
          <w:rFonts w:ascii="Times New Roman" w:hAnsi="Times New Roman" w:cs="Times New Roman"/>
          <w:sz w:val="24"/>
          <w:szCs w:val="24"/>
          <w:lang w:val="en-ID" w:eastAsia="ja-JP"/>
        </w:rPr>
      </w:pPr>
      <w:r w:rsidRPr="001E5173">
        <w:rPr>
          <w:rFonts w:ascii="Times New Roman" w:hAnsi="Times New Roman" w:cs="Times New Roman"/>
          <w:sz w:val="24"/>
          <w:szCs w:val="24"/>
          <w:lang w:val="en-ID" w:eastAsia="ja-JP"/>
        </w:rPr>
        <w:t xml:space="preserve">For n_samples=10000, the model is still able to identify some minority class instances, with a recall of 0.72 for class 1. This </w:t>
      </w:r>
      <w:r w:rsidR="00434CB3">
        <w:rPr>
          <w:rFonts w:ascii="Times New Roman" w:hAnsi="Times New Roman" w:cs="Times New Roman"/>
          <w:sz w:val="24"/>
          <w:szCs w:val="24"/>
          <w:lang w:val="en-ID" w:eastAsia="ja-JP"/>
        </w:rPr>
        <w:t xml:space="preserve">is fakely </w:t>
      </w:r>
      <w:r w:rsidRPr="001E5173">
        <w:rPr>
          <w:rFonts w:ascii="Times New Roman" w:hAnsi="Times New Roman" w:cs="Times New Roman"/>
          <w:sz w:val="24"/>
          <w:szCs w:val="24"/>
          <w:lang w:val="en-ID" w:eastAsia="ja-JP"/>
        </w:rPr>
        <w:t>indicates that the model has some ability to detect the minority class, despite the imbalance.</w:t>
      </w:r>
    </w:p>
    <w:p w14:paraId="2E2A2B7D" w14:textId="77777777" w:rsidR="004B0307" w:rsidRPr="004B0307" w:rsidRDefault="004B0307" w:rsidP="004B0307">
      <w:pPr>
        <w:pStyle w:val="FigureCaption"/>
        <w:spacing w:line="360" w:lineRule="auto"/>
        <w:rPr>
          <w:rFonts w:ascii="Times New Roman" w:hAnsi="Times New Roman" w:cs="Times New Roman"/>
          <w:sz w:val="24"/>
          <w:szCs w:val="24"/>
          <w:lang w:val="en-ID" w:eastAsia="ja-JP"/>
        </w:rPr>
      </w:pPr>
      <w:r w:rsidRPr="004B0307">
        <w:rPr>
          <w:rFonts w:ascii="Times New Roman" w:hAnsi="Times New Roman" w:cs="Times New Roman"/>
          <w:sz w:val="24"/>
          <w:szCs w:val="24"/>
          <w:lang w:val="en-ID" w:eastAsia="ja-JP"/>
        </w:rPr>
        <w:lastRenderedPageBreak/>
        <w:t xml:space="preserve">However, </w:t>
      </w:r>
      <w:r w:rsidRPr="004B0307">
        <w:rPr>
          <w:rFonts w:ascii="Times New Roman" w:hAnsi="Times New Roman" w:cs="Times New Roman"/>
          <w:b/>
          <w:bCs w:val="0"/>
          <w:sz w:val="24"/>
          <w:szCs w:val="24"/>
          <w:lang w:val="en-ID" w:eastAsia="ja-JP"/>
        </w:rPr>
        <w:t>this is misleading and gives a false impression of model fairness.</w:t>
      </w:r>
      <w:r w:rsidRPr="004B0307">
        <w:rPr>
          <w:rFonts w:ascii="Times New Roman" w:hAnsi="Times New Roman" w:cs="Times New Roman"/>
          <w:sz w:val="24"/>
          <w:szCs w:val="24"/>
          <w:lang w:val="en-ID" w:eastAsia="ja-JP"/>
        </w:rPr>
        <w:t xml:space="preserve"> The relatively higher recall at n_samples=10000 does not reflect true model capability but rather statistical noise due to the smaller sample size.</w:t>
      </w:r>
    </w:p>
    <w:p w14:paraId="0A229449" w14:textId="452CA182" w:rsidR="004B0307" w:rsidRPr="004B0307" w:rsidRDefault="004B0307" w:rsidP="004B0307">
      <w:pPr>
        <w:pStyle w:val="FigureCaption"/>
        <w:spacing w:line="360" w:lineRule="auto"/>
        <w:rPr>
          <w:rFonts w:ascii="Times New Roman" w:hAnsi="Times New Roman" w:cs="Times New Roman"/>
          <w:sz w:val="24"/>
          <w:szCs w:val="24"/>
          <w:lang w:val="en-ID" w:eastAsia="ja-JP"/>
        </w:rPr>
      </w:pPr>
      <w:r w:rsidRPr="004B0307">
        <w:rPr>
          <w:rFonts w:ascii="Times New Roman" w:hAnsi="Times New Roman" w:cs="Times New Roman"/>
          <w:sz w:val="24"/>
          <w:szCs w:val="24"/>
          <w:lang w:val="en-ID" w:eastAsia="ja-JP"/>
        </w:rPr>
        <w:t>When n_samples is increased to 1000000, the model fails to recognize any minority class instances, resulting in a recall of 0 for class 1. This demonstrates the inherent bias towards the majority class, which becomes more apparent as the dataset size increases and the extreme imbalance dominates the model's learning process.</w:t>
      </w:r>
    </w:p>
    <w:p w14:paraId="4F3CF7E9" w14:textId="77777777" w:rsidR="003A0FFB" w:rsidRDefault="004B0307" w:rsidP="004B0307">
      <w:pPr>
        <w:pStyle w:val="FigureCaption"/>
        <w:spacing w:line="360" w:lineRule="auto"/>
        <w:rPr>
          <w:rFonts w:ascii="Times New Roman" w:hAnsi="Times New Roman" w:cs="Times New Roman"/>
          <w:sz w:val="24"/>
          <w:szCs w:val="24"/>
          <w:lang w:val="en-ID" w:eastAsia="ja-JP"/>
        </w:rPr>
      </w:pPr>
      <w:r w:rsidRPr="004B0307">
        <w:rPr>
          <w:rFonts w:ascii="Times New Roman" w:hAnsi="Times New Roman" w:cs="Times New Roman"/>
          <w:sz w:val="24"/>
          <w:szCs w:val="24"/>
          <w:lang w:val="en-ID" w:eastAsia="ja-JP"/>
        </w:rPr>
        <w:t>This outcome highlights that the model's performance with n_samples=10000 falsely suggests reduced bias, while in reality, the imbalance severely impacts the model's ability to learn about and correctly classify the minority class, particularly at larger scales.</w:t>
      </w:r>
    </w:p>
    <w:p w14:paraId="5420D5C9" w14:textId="359C7B8F" w:rsidR="001E5173" w:rsidRPr="001E5173" w:rsidRDefault="001E5173" w:rsidP="004B0307">
      <w:pPr>
        <w:pStyle w:val="FigureCaption"/>
        <w:spacing w:line="360" w:lineRule="auto"/>
        <w:rPr>
          <w:rFonts w:ascii="Times New Roman" w:hAnsi="Times New Roman" w:cs="Times New Roman"/>
          <w:sz w:val="24"/>
          <w:szCs w:val="24"/>
          <w:lang w:val="en-ID" w:eastAsia="ja-JP"/>
        </w:rPr>
      </w:pPr>
      <w:r w:rsidRPr="001E5173">
        <w:rPr>
          <w:rFonts w:ascii="Times New Roman" w:hAnsi="Times New Roman" w:cs="Times New Roman"/>
          <w:sz w:val="24"/>
          <w:szCs w:val="24"/>
          <w:lang w:val="en-ID" w:eastAsia="ja-JP"/>
        </w:rPr>
        <w:t>However, when the number of samples is increased to n_samples=1000000, the model completely fails to recognize the minority class, resulting in a recall of 0 for class 1. This means that none of the true positives are correctly detected, highlighting the extreme bias towards the majority class due to the imbalance (99.9% of class 0 versus 0.1% of class 1).</w:t>
      </w:r>
    </w:p>
    <w:p w14:paraId="0AB65059" w14:textId="77777777" w:rsidR="001E5173" w:rsidRPr="001E5173" w:rsidRDefault="001E5173" w:rsidP="001E5173">
      <w:pPr>
        <w:pStyle w:val="FigureCaption"/>
        <w:spacing w:line="360" w:lineRule="auto"/>
        <w:rPr>
          <w:rFonts w:ascii="Times New Roman" w:hAnsi="Times New Roman" w:cs="Times New Roman"/>
          <w:sz w:val="24"/>
          <w:szCs w:val="24"/>
          <w:lang w:val="en-ID" w:eastAsia="ja-JP"/>
        </w:rPr>
      </w:pPr>
      <w:r w:rsidRPr="001E5173">
        <w:rPr>
          <w:rFonts w:ascii="Times New Roman" w:hAnsi="Times New Roman" w:cs="Times New Roman"/>
          <w:sz w:val="24"/>
          <w:szCs w:val="24"/>
          <w:lang w:val="en-ID" w:eastAsia="ja-JP"/>
        </w:rPr>
        <w:t>This behavior is not caused by deficiencies in the model itself but rather by the dataset imbalance. The confusion matrix clearly shows that the model is highly biased, with the recall for the minority class being 0, demonstrating that the model struggles when faced with extremely imbalanced data at a larger scale.</w:t>
      </w:r>
    </w:p>
    <w:p w14:paraId="0D2871BB" w14:textId="429F0A0C" w:rsidR="00E75A66" w:rsidRPr="00A43E06" w:rsidRDefault="00CD2D45" w:rsidP="00E75A66">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4.2</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 LIME Explanation of Logistic Regression Model using Imbalanced Dataset</w:t>
      </w:r>
      <w:r w:rsidR="00E75A66">
        <w:rPr>
          <w:rFonts w:ascii="Times New Roman" w:hAnsi="Times New Roman" w:cs="Times New Roman"/>
          <w:bCs w:val="0"/>
          <w:sz w:val="24"/>
          <w:szCs w:val="24"/>
          <w:lang w:eastAsia="ja-JP"/>
        </w:rPr>
        <w:t xml:space="preserve"> </w:t>
      </w:r>
    </w:p>
    <w:p w14:paraId="3768F7A7" w14:textId="628E9FC5" w:rsidR="00E75A66" w:rsidRPr="00A43E06" w:rsidRDefault="00E75A6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t>n = 10000</w:t>
      </w:r>
    </w:p>
    <w:p w14:paraId="49D6037C" w14:textId="39DB6D71" w:rsidR="009C7FF0" w:rsidRDefault="00E75A6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noProof/>
          <w:sz w:val="24"/>
          <w:szCs w:val="24"/>
          <w:lang w:eastAsia="ja-JP"/>
        </w:rPr>
        <w:drawing>
          <wp:inline distT="0" distB="0" distL="0" distR="0" wp14:anchorId="42F81BFC" wp14:editId="320252E8">
            <wp:extent cx="3038475" cy="342900"/>
            <wp:effectExtent l="0" t="0" r="9525" b="0"/>
            <wp:docPr id="8675563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38475" cy="342900"/>
                    </a:xfrm>
                    <a:prstGeom prst="rect">
                      <a:avLst/>
                    </a:prstGeom>
                    <a:noFill/>
                    <a:ln>
                      <a:noFill/>
                    </a:ln>
                  </pic:spPr>
                </pic:pic>
              </a:graphicData>
            </a:graphic>
          </wp:inline>
        </w:drawing>
      </w:r>
    </w:p>
    <w:p w14:paraId="0E061106" w14:textId="13F58A91" w:rsidR="00E75A66" w:rsidRDefault="00E75A6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t>n = 1000000</w:t>
      </w:r>
    </w:p>
    <w:p w14:paraId="321202C2" w14:textId="14B23922" w:rsidR="00E75A66" w:rsidRPr="00A43E06" w:rsidRDefault="00A2178F"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noProof/>
          <w:sz w:val="24"/>
          <w:szCs w:val="24"/>
          <w:lang w:eastAsia="ja-JP"/>
        </w:rPr>
        <w:drawing>
          <wp:inline distT="0" distB="0" distL="0" distR="0" wp14:anchorId="00A3EA7B" wp14:editId="7A65210F">
            <wp:extent cx="3048000" cy="628650"/>
            <wp:effectExtent l="0" t="0" r="0" b="0"/>
            <wp:docPr id="4999394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48000" cy="628650"/>
                    </a:xfrm>
                    <a:prstGeom prst="rect">
                      <a:avLst/>
                    </a:prstGeom>
                    <a:noFill/>
                    <a:ln>
                      <a:noFill/>
                    </a:ln>
                  </pic:spPr>
                </pic:pic>
              </a:graphicData>
            </a:graphic>
          </wp:inline>
        </w:drawing>
      </w:r>
    </w:p>
    <w:p w14:paraId="5A7B970D" w14:textId="4A4EC095" w:rsidR="009C7FF0" w:rsidRDefault="009C7FF0" w:rsidP="00053EEF">
      <w:pPr>
        <w:pStyle w:val="FigureCaption"/>
        <w:spacing w:line="360" w:lineRule="auto"/>
        <w:rPr>
          <w:rFonts w:ascii="Times New Roman" w:hAnsi="Times New Roman" w:cs="Times New Roman"/>
          <w:sz w:val="24"/>
          <w:szCs w:val="24"/>
          <w:lang w:val="en-ID" w:eastAsia="ja-JP"/>
        </w:rPr>
      </w:pPr>
      <w:r w:rsidRPr="00A43E06">
        <w:rPr>
          <w:rStyle w:val="Label"/>
          <w:rFonts w:ascii="Times New Roman" w:hAnsi="Times New Roman" w:cs="Times New Roman"/>
          <w:bCs w:val="0"/>
          <w:sz w:val="24"/>
          <w:szCs w:val="24"/>
        </w:rPr>
        <w:t>Figure 2:</w:t>
      </w:r>
      <w:r w:rsidRPr="00A43E06">
        <w:rPr>
          <w:rFonts w:ascii="Times New Roman" w:hAnsi="Times New Roman" w:cs="Times New Roman"/>
          <w:bCs w:val="0"/>
          <w:sz w:val="24"/>
          <w:szCs w:val="24"/>
          <w:lang w:eastAsia="ja-JP"/>
        </w:rPr>
        <w:t xml:space="preserve"> LIME Explanation of Logistic Regression Model using Imbalanced Dataset</w:t>
      </w:r>
      <w:r w:rsidR="00E75A66">
        <w:rPr>
          <w:rFonts w:ascii="Times New Roman" w:hAnsi="Times New Roman" w:cs="Times New Roman"/>
          <w:bCs w:val="0"/>
          <w:sz w:val="24"/>
          <w:szCs w:val="24"/>
          <w:lang w:eastAsia="ja-JP"/>
        </w:rPr>
        <w:t xml:space="preserve"> </w:t>
      </w:r>
      <w:r w:rsidR="00E75A66" w:rsidRPr="001E5173">
        <w:rPr>
          <w:rFonts w:ascii="Times New Roman" w:hAnsi="Times New Roman" w:cs="Times New Roman"/>
          <w:sz w:val="24"/>
          <w:szCs w:val="24"/>
          <w:lang w:val="en-ID" w:eastAsia="ja-JP"/>
        </w:rPr>
        <w:t>between n_samples=10000 and n_samples=1000000.</w:t>
      </w:r>
    </w:p>
    <w:p w14:paraId="69FFB8DA" w14:textId="532CA0BB" w:rsidR="001054E4" w:rsidRPr="00A43E06" w:rsidRDefault="001054E4"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eastAsia="ja-JP"/>
        </w:rPr>
        <w:t>Interpretation:</w:t>
      </w:r>
      <w:r w:rsidRPr="00A43E06">
        <w:rPr>
          <w:rFonts w:ascii="Times New Roman" w:hAnsi="Times New Roman" w:cs="Times New Roman"/>
          <w:bCs w:val="0"/>
          <w:sz w:val="24"/>
          <w:szCs w:val="24"/>
          <w:lang w:eastAsia="ja-JP"/>
        </w:rPr>
        <w:br/>
      </w:r>
      <w:r w:rsidRPr="00A43E06">
        <w:rPr>
          <w:rFonts w:ascii="Times New Roman" w:hAnsi="Times New Roman" w:cs="Times New Roman"/>
          <w:bCs w:val="0"/>
          <w:sz w:val="24"/>
          <w:szCs w:val="24"/>
          <w:lang w:val="en-ID" w:eastAsia="ja-JP"/>
        </w:rPr>
        <w:t>The explanation shows that the model may be biased towards Class 0, as it completely ignored the probability of Class 1.</w:t>
      </w:r>
      <w:r w:rsidR="00293DF3">
        <w:rPr>
          <w:rFonts w:ascii="Times New Roman" w:hAnsi="Times New Roman" w:cs="Times New Roman"/>
          <w:bCs w:val="0"/>
          <w:sz w:val="24"/>
          <w:szCs w:val="24"/>
          <w:lang w:val="en-ID" w:eastAsia="ja-JP"/>
        </w:rPr>
        <w:t xml:space="preserve"> </w:t>
      </w:r>
      <w:r w:rsidR="00293DF3" w:rsidRPr="00293DF3">
        <w:rPr>
          <w:rFonts w:ascii="Times New Roman" w:hAnsi="Times New Roman" w:cs="Times New Roman"/>
          <w:bCs w:val="0"/>
          <w:sz w:val="24"/>
          <w:szCs w:val="24"/>
          <w:lang w:val="en-ID" w:eastAsia="ja-JP"/>
        </w:rPr>
        <w:t>These feature values are within the range that influences Class 0 only.</w:t>
      </w:r>
      <w:r w:rsidR="00E937AD">
        <w:rPr>
          <w:rFonts w:ascii="Times New Roman" w:hAnsi="Times New Roman" w:cs="Times New Roman"/>
          <w:bCs w:val="0"/>
          <w:sz w:val="24"/>
          <w:szCs w:val="24"/>
          <w:lang w:val="en-ID" w:eastAsia="ja-JP"/>
        </w:rPr>
        <w:t xml:space="preserve"> </w:t>
      </w:r>
      <w:r w:rsidRPr="00A43E06">
        <w:rPr>
          <w:rFonts w:ascii="Times New Roman" w:hAnsi="Times New Roman" w:cs="Times New Roman"/>
          <w:bCs w:val="0"/>
          <w:sz w:val="24"/>
          <w:szCs w:val="24"/>
          <w:lang w:val="en-ID" w:eastAsia="ja-JP"/>
        </w:rPr>
        <w:t xml:space="preserve">This showcases the challenges of training </w:t>
      </w:r>
      <w:r w:rsidRPr="00A43E06">
        <w:rPr>
          <w:rFonts w:ascii="Times New Roman" w:hAnsi="Times New Roman" w:cs="Times New Roman"/>
          <w:bCs w:val="0"/>
          <w:sz w:val="24"/>
          <w:szCs w:val="24"/>
          <w:lang w:val="en-ID" w:eastAsia="ja-JP"/>
        </w:rPr>
        <w:lastRenderedPageBreak/>
        <w:t>models on imbalanced datasets, which has poor recall for minority classes.</w:t>
      </w:r>
    </w:p>
    <w:p w14:paraId="126373AA" w14:textId="77777777" w:rsidR="001054E4" w:rsidRPr="00A43E06" w:rsidRDefault="001054E4"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This aligns with the issue of extreme class imbalance, where the model is not effectively learning to distinguish minority class (Class 1), which was evident in the original classification report (recall for Class 1 was 0).</w:t>
      </w:r>
    </w:p>
    <w:p w14:paraId="6965EE46" w14:textId="2749F4EE" w:rsidR="006E336E" w:rsidRPr="00A43E06" w:rsidRDefault="00992DFE"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4.3</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Logistic Regression Model </w:t>
      </w:r>
      <w:r w:rsidR="00C0102C" w:rsidRPr="00A43E06">
        <w:rPr>
          <w:rFonts w:ascii="Times New Roman" w:hAnsi="Times New Roman" w:cs="Times New Roman"/>
          <w:bCs w:val="0"/>
          <w:sz w:val="24"/>
          <w:szCs w:val="24"/>
          <w:lang w:eastAsia="ja-JP"/>
        </w:rPr>
        <w:t xml:space="preserve">Performance </w:t>
      </w:r>
      <w:r w:rsidRPr="00A43E06">
        <w:rPr>
          <w:rFonts w:ascii="Times New Roman" w:hAnsi="Times New Roman" w:cs="Times New Roman"/>
          <w:bCs w:val="0"/>
          <w:sz w:val="24"/>
          <w:szCs w:val="24"/>
          <w:lang w:eastAsia="ja-JP"/>
        </w:rPr>
        <w:t>using Balanced Dataset</w:t>
      </w:r>
    </w:p>
    <w:p w14:paraId="084C1444" w14:textId="013C08B8" w:rsidR="007F7C07" w:rsidRPr="00A43E06" w:rsidRDefault="00EC0E16" w:rsidP="00847D9E">
      <w:pPr>
        <w:pStyle w:val="Para"/>
      </w:pPr>
      <w:r>
        <w:rPr>
          <w:noProof/>
        </w:rPr>
        <w:drawing>
          <wp:inline distT="0" distB="0" distL="0" distR="0" wp14:anchorId="3DFC7CF4" wp14:editId="39515BD0">
            <wp:extent cx="3048000" cy="2047875"/>
            <wp:effectExtent l="0" t="0" r="0" b="9525"/>
            <wp:docPr id="164974774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48000" cy="2047875"/>
                    </a:xfrm>
                    <a:prstGeom prst="rect">
                      <a:avLst/>
                    </a:prstGeom>
                    <a:noFill/>
                    <a:ln>
                      <a:noFill/>
                    </a:ln>
                  </pic:spPr>
                </pic:pic>
              </a:graphicData>
            </a:graphic>
          </wp:inline>
        </w:drawing>
      </w:r>
    </w:p>
    <w:p w14:paraId="69B2191E" w14:textId="39A5A106" w:rsidR="007F7C07" w:rsidRPr="00A43E06" w:rsidRDefault="00C130FC" w:rsidP="00053EEF">
      <w:pPr>
        <w:pStyle w:val="Image"/>
        <w:spacing w:line="360" w:lineRule="auto"/>
        <w:rPr>
          <w:rFonts w:ascii="Times New Roman" w:hAnsi="Times New Roman" w:cs="Times New Roman"/>
          <w:sz w:val="24"/>
          <w:szCs w:val="24"/>
          <w14:ligatures w14:val="standard"/>
        </w:rPr>
      </w:pPr>
      <w:r>
        <w:rPr>
          <w:noProof/>
        </w:rPr>
        <w:drawing>
          <wp:inline distT="0" distB="0" distL="0" distR="0" wp14:anchorId="221F4676" wp14:editId="45D20CD8">
            <wp:extent cx="3048000" cy="2028825"/>
            <wp:effectExtent l="0" t="0" r="0" b="9525"/>
            <wp:docPr id="3022653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48000" cy="2028825"/>
                    </a:xfrm>
                    <a:prstGeom prst="rect">
                      <a:avLst/>
                    </a:prstGeom>
                    <a:noFill/>
                    <a:ln>
                      <a:noFill/>
                    </a:ln>
                  </pic:spPr>
                </pic:pic>
              </a:graphicData>
            </a:graphic>
          </wp:inline>
        </w:drawing>
      </w:r>
    </w:p>
    <w:p w14:paraId="276BAB5C" w14:textId="51E843E1" w:rsidR="00CF21A4" w:rsidRPr="00A43E06" w:rsidRDefault="007F7C07"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 xml:space="preserve">Figure </w:t>
      </w:r>
      <w:r w:rsidR="009C7FF0" w:rsidRPr="00A43E06">
        <w:rPr>
          <w:rStyle w:val="Label"/>
          <w:rFonts w:ascii="Times New Roman" w:hAnsi="Times New Roman" w:cs="Times New Roman"/>
          <w:bCs w:val="0"/>
          <w:sz w:val="24"/>
          <w:szCs w:val="24"/>
        </w:rPr>
        <w:t>3</w:t>
      </w:r>
      <w:r w:rsidRPr="00A43E06">
        <w:rPr>
          <w:rStyle w:val="Label"/>
          <w:rFonts w:ascii="Times New Roman" w:hAnsi="Times New Roman" w:cs="Times New Roman"/>
          <w:bCs w:val="0"/>
          <w:sz w:val="24"/>
          <w:szCs w:val="24"/>
        </w:rPr>
        <w:t>:</w:t>
      </w:r>
      <w:r w:rsidRPr="00A43E06">
        <w:rPr>
          <w:rFonts w:ascii="Times New Roman" w:hAnsi="Times New Roman" w:cs="Times New Roman"/>
          <w:bCs w:val="0"/>
          <w:sz w:val="24"/>
          <w:szCs w:val="24"/>
          <w:lang w:eastAsia="ja-JP"/>
        </w:rPr>
        <w:t xml:space="preserve"> Normalized Confusion Matrix of Logistic Regression Model using Balanced Dataset</w:t>
      </w:r>
    </w:p>
    <w:p w14:paraId="3D1A50D9" w14:textId="77777777" w:rsidR="003A0FFB" w:rsidRDefault="000501EE"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sz w:val="24"/>
          <w:szCs w:val="24"/>
          <w:lang w:eastAsia="ja-JP"/>
        </w:rPr>
        <w:t>Interpretation:</w:t>
      </w:r>
    </w:p>
    <w:p w14:paraId="4BD43694" w14:textId="0E6B153C" w:rsidR="000501EE" w:rsidRPr="00A43E06" w:rsidRDefault="000501EE"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In the balanced dataset, the model performs well for both classes, with high recall and precision values. The model doesn't show bias towards any specific class.</w:t>
      </w:r>
    </w:p>
    <w:p w14:paraId="273EA3CF" w14:textId="77777777" w:rsidR="000501EE" w:rsidRDefault="000501EE"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The true positive rate for both classes is close to 1, and the off-diagonal elements are very low, means that both classes are being correctly classified with high accuracy.</w:t>
      </w:r>
    </w:p>
    <w:p w14:paraId="423684DE" w14:textId="4308B0FC" w:rsidR="001A7593" w:rsidRDefault="001A7593"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4.4</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 LIME Explanation of Logistic Regression Model using Balanced Dataset</w:t>
      </w:r>
    </w:p>
    <w:p w14:paraId="0720D3FE" w14:textId="4321C135" w:rsidR="00353C56" w:rsidRDefault="00353C5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t>n = 10000</w:t>
      </w:r>
    </w:p>
    <w:p w14:paraId="28394CD5" w14:textId="273EF3A6" w:rsidR="00353C56" w:rsidRDefault="00353C5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noProof/>
          <w:sz w:val="24"/>
          <w:szCs w:val="24"/>
          <w:lang w:eastAsia="ja-JP"/>
        </w:rPr>
        <w:drawing>
          <wp:inline distT="0" distB="0" distL="0" distR="0" wp14:anchorId="638BC54D" wp14:editId="4D5093B2">
            <wp:extent cx="3038475" cy="352425"/>
            <wp:effectExtent l="0" t="0" r="9525" b="9525"/>
            <wp:docPr id="9100919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38475" cy="352425"/>
                    </a:xfrm>
                    <a:prstGeom prst="rect">
                      <a:avLst/>
                    </a:prstGeom>
                    <a:noFill/>
                    <a:ln>
                      <a:noFill/>
                    </a:ln>
                  </pic:spPr>
                </pic:pic>
              </a:graphicData>
            </a:graphic>
          </wp:inline>
        </w:drawing>
      </w:r>
    </w:p>
    <w:p w14:paraId="10E75C83" w14:textId="77777777" w:rsidR="00FD1342" w:rsidRDefault="00FD1342" w:rsidP="00053EEF">
      <w:pPr>
        <w:pStyle w:val="FigureCaption"/>
        <w:spacing w:line="360" w:lineRule="auto"/>
        <w:rPr>
          <w:rFonts w:ascii="Times New Roman" w:hAnsi="Times New Roman" w:cs="Times New Roman"/>
          <w:bCs w:val="0"/>
          <w:sz w:val="24"/>
          <w:szCs w:val="24"/>
          <w:lang w:eastAsia="ja-JP"/>
        </w:rPr>
      </w:pPr>
    </w:p>
    <w:p w14:paraId="2BBB15F4" w14:textId="3E0E51DD" w:rsidR="00353C56" w:rsidRPr="00A43E06" w:rsidRDefault="00353C5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t>n = 1000000</w:t>
      </w:r>
    </w:p>
    <w:p w14:paraId="349C717E" w14:textId="0078594E" w:rsidR="005E186E" w:rsidRPr="00A43E06" w:rsidRDefault="005E186E"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noProof/>
          <w:sz w:val="24"/>
          <w:szCs w:val="24"/>
          <w:lang w:eastAsia="ja-JP"/>
        </w:rPr>
        <w:drawing>
          <wp:inline distT="0" distB="0" distL="0" distR="0" wp14:anchorId="335024B8" wp14:editId="5F63531D">
            <wp:extent cx="3048000" cy="664845"/>
            <wp:effectExtent l="0" t="0" r="0" b="1905"/>
            <wp:docPr id="20736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48000" cy="664845"/>
                    </a:xfrm>
                    <a:prstGeom prst="rect">
                      <a:avLst/>
                    </a:prstGeom>
                    <a:noFill/>
                    <a:ln>
                      <a:noFill/>
                    </a:ln>
                  </pic:spPr>
                </pic:pic>
              </a:graphicData>
            </a:graphic>
          </wp:inline>
        </w:drawing>
      </w:r>
    </w:p>
    <w:p w14:paraId="3E7DB39A" w14:textId="77777777" w:rsidR="007315AC" w:rsidRDefault="005E186E" w:rsidP="007315AC">
      <w:pPr>
        <w:pStyle w:val="FigureCaption"/>
        <w:spacing w:line="360" w:lineRule="auto"/>
        <w:rPr>
          <w:rFonts w:ascii="Times New Roman" w:hAnsi="Times New Roman" w:cs="Times New Roman"/>
          <w:sz w:val="24"/>
          <w:szCs w:val="24"/>
          <w:lang w:val="en-ID" w:eastAsia="ja-JP"/>
        </w:rPr>
      </w:pPr>
      <w:r w:rsidRPr="00A43E06">
        <w:rPr>
          <w:rStyle w:val="Label"/>
          <w:rFonts w:ascii="Times New Roman" w:hAnsi="Times New Roman" w:cs="Times New Roman"/>
          <w:bCs w:val="0"/>
          <w:sz w:val="24"/>
          <w:szCs w:val="24"/>
        </w:rPr>
        <w:t>Figure 4:</w:t>
      </w:r>
      <w:r w:rsidRPr="00A43E06">
        <w:rPr>
          <w:rFonts w:ascii="Times New Roman" w:hAnsi="Times New Roman" w:cs="Times New Roman"/>
          <w:bCs w:val="0"/>
          <w:sz w:val="24"/>
          <w:szCs w:val="24"/>
          <w:lang w:eastAsia="ja-JP"/>
        </w:rPr>
        <w:t xml:space="preserve"> LIME Explanation of Logistic Regression Model using </w:t>
      </w:r>
      <w:r w:rsidR="006E336E" w:rsidRPr="00A43E06">
        <w:rPr>
          <w:rFonts w:ascii="Times New Roman" w:hAnsi="Times New Roman" w:cs="Times New Roman"/>
          <w:bCs w:val="0"/>
          <w:sz w:val="24"/>
          <w:szCs w:val="24"/>
          <w:lang w:eastAsia="ja-JP"/>
        </w:rPr>
        <w:t>B</w:t>
      </w:r>
      <w:r w:rsidRPr="00A43E06">
        <w:rPr>
          <w:rFonts w:ascii="Times New Roman" w:hAnsi="Times New Roman" w:cs="Times New Roman"/>
          <w:bCs w:val="0"/>
          <w:sz w:val="24"/>
          <w:szCs w:val="24"/>
          <w:lang w:eastAsia="ja-JP"/>
        </w:rPr>
        <w:t>alanced Dataset</w:t>
      </w:r>
      <w:r w:rsidR="007315AC">
        <w:rPr>
          <w:rFonts w:ascii="Times New Roman" w:hAnsi="Times New Roman" w:cs="Times New Roman"/>
          <w:bCs w:val="0"/>
          <w:sz w:val="24"/>
          <w:szCs w:val="24"/>
          <w:lang w:eastAsia="ja-JP"/>
        </w:rPr>
        <w:t xml:space="preserve"> </w:t>
      </w:r>
      <w:r w:rsidR="007315AC" w:rsidRPr="001E5173">
        <w:rPr>
          <w:rFonts w:ascii="Times New Roman" w:hAnsi="Times New Roman" w:cs="Times New Roman"/>
          <w:sz w:val="24"/>
          <w:szCs w:val="24"/>
          <w:lang w:val="en-ID" w:eastAsia="ja-JP"/>
        </w:rPr>
        <w:t>between n_samples=10000 and n_samples=1000000.</w:t>
      </w:r>
    </w:p>
    <w:p w14:paraId="7A2DA449" w14:textId="77777777" w:rsidR="00FD1342" w:rsidRDefault="00FD1342" w:rsidP="007315AC">
      <w:pPr>
        <w:pStyle w:val="FigureCaption"/>
        <w:spacing w:line="360" w:lineRule="auto"/>
        <w:rPr>
          <w:rFonts w:ascii="Times New Roman" w:hAnsi="Times New Roman" w:cs="Times New Roman"/>
          <w:sz w:val="24"/>
          <w:szCs w:val="24"/>
          <w:lang w:val="en-ID" w:eastAsia="ja-JP"/>
        </w:rPr>
      </w:pPr>
    </w:p>
    <w:p w14:paraId="7B6A6A20" w14:textId="77777777" w:rsidR="00FD1342" w:rsidRDefault="00FD1342" w:rsidP="007315AC">
      <w:pPr>
        <w:pStyle w:val="FigureCaption"/>
        <w:spacing w:line="360" w:lineRule="auto"/>
        <w:rPr>
          <w:rFonts w:ascii="Times New Roman" w:hAnsi="Times New Roman" w:cs="Times New Roman"/>
          <w:sz w:val="24"/>
          <w:szCs w:val="24"/>
          <w:lang w:val="en-ID" w:eastAsia="ja-JP"/>
        </w:rPr>
      </w:pPr>
    </w:p>
    <w:p w14:paraId="4D53381C" w14:textId="6ED5F176" w:rsidR="00AF59FD" w:rsidRPr="00A43E06" w:rsidRDefault="00AF59FD"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sz w:val="24"/>
          <w:szCs w:val="24"/>
          <w:lang w:eastAsia="ja-JP"/>
        </w:rPr>
        <w:lastRenderedPageBreak/>
        <w:t>Interpretation:</w:t>
      </w:r>
    </w:p>
    <w:p w14:paraId="43DC6DF9" w14:textId="77777777" w:rsidR="00AF59FD" w:rsidRPr="00A43E06" w:rsidRDefault="00AF59FD"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Unlike the imbalanced dataset, for the Balanced Dataset, the LIME explanation demonstrates that the model is more capable of making better use of all features. The model can differentiate between Class 0 and Class 1.</w:t>
      </w:r>
    </w:p>
    <w:p w14:paraId="40B50638" w14:textId="77777777" w:rsidR="00FD1342" w:rsidRDefault="00AF59FD"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LIME explanation for the balanced dataset shows that both features are contributing towards predicting Class 1, with Feature 2 having a larger influence.</w:t>
      </w:r>
      <w:r w:rsidR="00FD1342">
        <w:rPr>
          <w:rFonts w:ascii="Times New Roman" w:hAnsi="Times New Roman" w:cs="Times New Roman"/>
          <w:bCs w:val="0"/>
          <w:sz w:val="24"/>
          <w:szCs w:val="24"/>
          <w:lang w:val="en-ID" w:eastAsia="ja-JP"/>
        </w:rPr>
        <w:t xml:space="preserve"> </w:t>
      </w:r>
    </w:p>
    <w:p w14:paraId="45269725" w14:textId="299E8084" w:rsidR="00AF59FD" w:rsidRPr="00A43E06" w:rsidRDefault="00AF59FD"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This balanced data helps the model to make more reliable predictions for both classes, unlike the model trained on the imbalanced dataset where it was biased towards the majority class.</w:t>
      </w:r>
    </w:p>
    <w:p w14:paraId="36DCB4B9" w14:textId="5E2B4B44" w:rsidR="00CF21A4" w:rsidRPr="00A43E06" w:rsidRDefault="00CF21A4"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4.5</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 Comparison of Precision-Recall Curve using Imbalanced Data versus Balanced Data</w:t>
      </w:r>
    </w:p>
    <w:p w14:paraId="50EC0F1E" w14:textId="702FCB7A" w:rsidR="00660515" w:rsidRPr="00A43E06" w:rsidRDefault="00402A4C" w:rsidP="00847D9E">
      <w:pPr>
        <w:pStyle w:val="Para"/>
      </w:pPr>
      <w:r>
        <w:rPr>
          <w:noProof/>
        </w:rPr>
        <w:drawing>
          <wp:inline distT="0" distB="0" distL="0" distR="0" wp14:anchorId="749E0546" wp14:editId="2FE61ACA">
            <wp:extent cx="3138535" cy="1981200"/>
            <wp:effectExtent l="0" t="0" r="5080" b="0"/>
            <wp:docPr id="15672326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39815" cy="1982008"/>
                    </a:xfrm>
                    <a:prstGeom prst="rect">
                      <a:avLst/>
                    </a:prstGeom>
                    <a:noFill/>
                    <a:ln>
                      <a:noFill/>
                    </a:ln>
                  </pic:spPr>
                </pic:pic>
              </a:graphicData>
            </a:graphic>
          </wp:inline>
        </w:drawing>
      </w:r>
    </w:p>
    <w:p w14:paraId="0B0CCAD8" w14:textId="52425D21" w:rsidR="00660515" w:rsidRPr="00A43E06" w:rsidRDefault="00F27350"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42CC952D" wp14:editId="29984957">
            <wp:extent cx="3048000" cy="2190750"/>
            <wp:effectExtent l="0" t="0" r="0" b="0"/>
            <wp:docPr id="19358933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48000" cy="2190750"/>
                    </a:xfrm>
                    <a:prstGeom prst="rect">
                      <a:avLst/>
                    </a:prstGeom>
                    <a:noFill/>
                    <a:ln>
                      <a:noFill/>
                    </a:ln>
                  </pic:spPr>
                </pic:pic>
              </a:graphicData>
            </a:graphic>
          </wp:inline>
        </w:drawing>
      </w:r>
    </w:p>
    <w:p w14:paraId="2383FED5" w14:textId="77777777" w:rsidR="00ED6F34" w:rsidRPr="00A43E06" w:rsidRDefault="00660515" w:rsidP="00ED6F34">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 xml:space="preserve">Figure </w:t>
      </w:r>
      <w:r w:rsidR="009C7FF0" w:rsidRPr="00A43E06">
        <w:rPr>
          <w:rStyle w:val="Label"/>
          <w:rFonts w:ascii="Times New Roman" w:hAnsi="Times New Roman" w:cs="Times New Roman"/>
          <w:bCs w:val="0"/>
          <w:sz w:val="24"/>
          <w:szCs w:val="24"/>
        </w:rPr>
        <w:t>5</w:t>
      </w:r>
      <w:r w:rsidRPr="00A43E06">
        <w:rPr>
          <w:rStyle w:val="Label"/>
          <w:rFonts w:ascii="Times New Roman" w:hAnsi="Times New Roman" w:cs="Times New Roman"/>
          <w:bCs w:val="0"/>
          <w:sz w:val="24"/>
          <w:szCs w:val="24"/>
        </w:rPr>
        <w:t>:</w:t>
      </w:r>
      <w:r w:rsidRPr="00A43E06">
        <w:rPr>
          <w:rFonts w:ascii="Times New Roman" w:hAnsi="Times New Roman" w:cs="Times New Roman"/>
          <w:bCs w:val="0"/>
          <w:sz w:val="24"/>
          <w:szCs w:val="24"/>
          <w:lang w:eastAsia="ja-JP"/>
        </w:rPr>
        <w:t xml:space="preserve"> Comparison of Precision-Recall Curve using Imbalanced Data versus Balanced Data</w:t>
      </w:r>
      <w:r w:rsidR="00ED6F34">
        <w:rPr>
          <w:rFonts w:ascii="Times New Roman" w:hAnsi="Times New Roman" w:cs="Times New Roman"/>
          <w:bCs w:val="0"/>
          <w:sz w:val="24"/>
          <w:szCs w:val="24"/>
          <w:lang w:eastAsia="ja-JP"/>
        </w:rPr>
        <w:t xml:space="preserve"> </w:t>
      </w:r>
      <w:r w:rsidR="00ED6F34" w:rsidRPr="001E5173">
        <w:rPr>
          <w:rFonts w:ascii="Times New Roman" w:hAnsi="Times New Roman" w:cs="Times New Roman"/>
          <w:sz w:val="24"/>
          <w:szCs w:val="24"/>
          <w:lang w:val="en-ID" w:eastAsia="ja-JP"/>
        </w:rPr>
        <w:t>n_samples=10000 and n_samples=1000000.</w:t>
      </w:r>
    </w:p>
    <w:p w14:paraId="226A7DAF" w14:textId="29A2EB98" w:rsidR="00832638" w:rsidRDefault="00FE7900"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sz w:val="24"/>
          <w:szCs w:val="24"/>
          <w:lang w:eastAsia="ja-JP"/>
        </w:rPr>
        <w:t>Interpretation:</w:t>
      </w:r>
    </w:p>
    <w:p w14:paraId="78151F62" w14:textId="14468A6C" w:rsidR="00832638" w:rsidRPr="00832638" w:rsidRDefault="00832638" w:rsidP="00832638">
      <w:pPr>
        <w:pStyle w:val="FigureCaption"/>
        <w:spacing w:line="360" w:lineRule="auto"/>
        <w:rPr>
          <w:rFonts w:ascii="Times New Roman" w:hAnsi="Times New Roman" w:cs="Times New Roman"/>
          <w:bCs w:val="0"/>
          <w:sz w:val="24"/>
          <w:szCs w:val="24"/>
          <w:lang w:eastAsia="ja-JP"/>
        </w:rPr>
      </w:pPr>
      <w:r w:rsidRPr="00832638">
        <w:rPr>
          <w:rFonts w:ascii="Times New Roman" w:hAnsi="Times New Roman" w:cs="Times New Roman"/>
          <w:bCs w:val="0"/>
          <w:sz w:val="24"/>
          <w:szCs w:val="24"/>
          <w:lang w:eastAsia="ja-JP"/>
        </w:rPr>
        <w:t>As the dataset size increases to n=1000000, the model's true inability to learn about and predict the minority class becomes evident, with a drastic drop in AUC to 0.31.</w:t>
      </w:r>
    </w:p>
    <w:p w14:paraId="5D61F354" w14:textId="6EE36ACA" w:rsidR="00832638" w:rsidRPr="00832638" w:rsidRDefault="00832638" w:rsidP="00832638">
      <w:pPr>
        <w:pStyle w:val="FigureCaption"/>
        <w:spacing w:line="360" w:lineRule="auto"/>
        <w:rPr>
          <w:rFonts w:ascii="Times New Roman" w:hAnsi="Times New Roman" w:cs="Times New Roman"/>
          <w:bCs w:val="0"/>
          <w:sz w:val="24"/>
          <w:szCs w:val="24"/>
          <w:lang w:eastAsia="ja-JP"/>
        </w:rPr>
      </w:pPr>
      <w:r w:rsidRPr="00832638">
        <w:rPr>
          <w:rFonts w:ascii="Times New Roman" w:hAnsi="Times New Roman" w:cs="Times New Roman"/>
          <w:bCs w:val="0"/>
          <w:sz w:val="24"/>
          <w:szCs w:val="24"/>
          <w:lang w:eastAsia="ja-JP"/>
        </w:rPr>
        <w:t xml:space="preserve">This behavior underscores the importance of analyzing model performance across different dataset sizes to truly understand its bias and limitations, </w:t>
      </w:r>
      <w:r w:rsidR="00F27350">
        <w:rPr>
          <w:rFonts w:ascii="Times New Roman" w:hAnsi="Times New Roman" w:cs="Times New Roman"/>
          <w:bCs w:val="0"/>
          <w:sz w:val="24"/>
          <w:szCs w:val="24"/>
          <w:lang w:eastAsia="ja-JP"/>
        </w:rPr>
        <w:t>especially</w:t>
      </w:r>
      <w:r w:rsidRPr="00832638">
        <w:rPr>
          <w:rFonts w:ascii="Times New Roman" w:hAnsi="Times New Roman" w:cs="Times New Roman"/>
          <w:bCs w:val="0"/>
          <w:sz w:val="24"/>
          <w:szCs w:val="24"/>
          <w:lang w:eastAsia="ja-JP"/>
        </w:rPr>
        <w:t xml:space="preserve"> with imbalanced data.</w:t>
      </w:r>
    </w:p>
    <w:p w14:paraId="2A2895A6" w14:textId="11C0B9C1" w:rsidR="00832638" w:rsidRPr="00A43E06" w:rsidRDefault="00832638" w:rsidP="00832638">
      <w:pPr>
        <w:pStyle w:val="FigureCaption"/>
        <w:spacing w:line="360" w:lineRule="auto"/>
        <w:rPr>
          <w:rFonts w:ascii="Times New Roman" w:hAnsi="Times New Roman" w:cs="Times New Roman"/>
          <w:bCs w:val="0"/>
          <w:sz w:val="24"/>
          <w:szCs w:val="24"/>
          <w:lang w:eastAsia="ja-JP"/>
        </w:rPr>
      </w:pPr>
      <w:r w:rsidRPr="00832638">
        <w:rPr>
          <w:rFonts w:ascii="Times New Roman" w:hAnsi="Times New Roman" w:cs="Times New Roman"/>
          <w:bCs w:val="0"/>
          <w:sz w:val="24"/>
          <w:szCs w:val="24"/>
          <w:lang w:eastAsia="ja-JP"/>
        </w:rPr>
        <w:t>The key takeaway is that smaller sample sizes can mask the detrimental effects of class imbalance, leading to an inflated perception of model fairness. It is crucial to evaluate model performance with larger sample sizes to reveal the actual bias caused by the imbalance.</w:t>
      </w:r>
    </w:p>
    <w:p w14:paraId="07EB96EC" w14:textId="6D562BAF" w:rsidR="00FE7900" w:rsidRPr="00A43E06" w:rsidRDefault="00FE7900"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lastRenderedPageBreak/>
        <w:t>The area under the precision-recall curve (AP) for Balanced Data is higher than Imbalanced Data, means</w:t>
      </w:r>
      <w:r w:rsidR="00262F65" w:rsidRPr="00A43E06">
        <w:rPr>
          <w:rFonts w:ascii="Times New Roman" w:hAnsi="Times New Roman" w:cs="Times New Roman"/>
          <w:bCs w:val="0"/>
          <w:sz w:val="24"/>
          <w:szCs w:val="24"/>
          <w:lang w:val="en-ID" w:eastAsia="ja-JP"/>
        </w:rPr>
        <w:t xml:space="preserve"> </w:t>
      </w:r>
      <w:r w:rsidRPr="00A43E06">
        <w:rPr>
          <w:rFonts w:ascii="Times New Roman" w:hAnsi="Times New Roman" w:cs="Times New Roman"/>
          <w:bCs w:val="0"/>
          <w:sz w:val="24"/>
          <w:szCs w:val="24"/>
          <w:lang w:val="en-ID" w:eastAsia="ja-JP"/>
        </w:rPr>
        <w:t>the model performs very well when the dataset is balanced. The balanced data allows the model to learn more effectively about both classes, reducing bias and has better overall performance.</w:t>
      </w:r>
    </w:p>
    <w:p w14:paraId="74099461" w14:textId="77777777" w:rsidR="00FE7900" w:rsidRPr="00A43E06" w:rsidRDefault="00FE7900"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The imbalanced dataset makes it difficult for the model to accurately identify the minority class, leading to poor performance in terms of precision when trying to recall many positives.</w:t>
      </w:r>
    </w:p>
    <w:p w14:paraId="70EB106E" w14:textId="1C267D9C" w:rsidR="006259C4" w:rsidRDefault="00FE7900"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With balanced data, the model shows high precision across various recall levels, indicating a more fair and unbiased learning process for both classes.</w:t>
      </w:r>
    </w:p>
    <w:p w14:paraId="04B4971D" w14:textId="24F9ED4A" w:rsidR="000F4708" w:rsidRPr="00175BE3" w:rsidRDefault="000F4708" w:rsidP="00053EEF">
      <w:pPr>
        <w:pStyle w:val="FigureCaption"/>
        <w:spacing w:line="360" w:lineRule="auto"/>
        <w:rPr>
          <w:rFonts w:ascii="Times New Roman" w:hAnsi="Times New Roman" w:cs="Times New Roman"/>
          <w:b/>
          <w:sz w:val="24"/>
          <w:szCs w:val="24"/>
          <w:lang w:val="en-ID" w:eastAsia="ja-JP"/>
        </w:rPr>
      </w:pPr>
      <w:r w:rsidRPr="00175BE3">
        <w:rPr>
          <w:rFonts w:ascii="Times New Roman" w:hAnsi="Times New Roman" w:cs="Times New Roman"/>
          <w:b/>
          <w:sz w:val="24"/>
          <w:szCs w:val="24"/>
          <w:lang w:val="en-ID" w:eastAsia="ja-JP"/>
        </w:rPr>
        <w:t>4.6 Answers to Research Questions</w:t>
      </w:r>
    </w:p>
    <w:p w14:paraId="28715244" w14:textId="76D96F90"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Pr>
          <w:rFonts w:ascii="Times New Roman" w:hAnsi="Times New Roman" w:cs="Times New Roman"/>
          <w:bCs w:val="0"/>
          <w:sz w:val="24"/>
          <w:szCs w:val="24"/>
          <w:lang w:val="en-ID" w:eastAsia="ja-JP"/>
        </w:rPr>
        <w:t>4.6.1</w:t>
      </w:r>
      <w:r>
        <w:rPr>
          <w:rFonts w:ascii="Times New Roman" w:hAnsi="Times New Roman" w:cs="Times New Roman"/>
          <w:bCs w:val="0"/>
          <w:sz w:val="24"/>
          <w:szCs w:val="24"/>
          <w:lang w:val="en-ID" w:eastAsia="ja-JP"/>
        </w:rPr>
        <w:tab/>
      </w:r>
      <w:r w:rsidRPr="001237B2">
        <w:rPr>
          <w:rFonts w:ascii="Times New Roman" w:hAnsi="Times New Roman" w:cs="Times New Roman"/>
          <w:bCs w:val="0"/>
          <w:sz w:val="24"/>
          <w:szCs w:val="24"/>
          <w:lang w:val="en-ID" w:eastAsia="ja-JP"/>
        </w:rPr>
        <w:t>Research Question 1:</w:t>
      </w:r>
    </w:p>
    <w:p w14:paraId="75603719" w14:textId="0E99D190"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How does the documentation of dataset composition (balanced vs. imbalanced) impact AI model transparency and fairness in decision-making systems?</w:t>
      </w:r>
    </w:p>
    <w:p w14:paraId="072EAFF3" w14:textId="77777777"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 xml:space="preserve">The results of this study clearly show that documenting dataset composition significantly enhances AI model transparency and fairness. When dataset composition (whether balanced or imbalanced) is documented and understood, it </w:t>
      </w:r>
      <w:r w:rsidRPr="001237B2">
        <w:rPr>
          <w:rFonts w:ascii="Times New Roman" w:hAnsi="Times New Roman" w:cs="Times New Roman"/>
          <w:bCs w:val="0"/>
          <w:sz w:val="24"/>
          <w:szCs w:val="24"/>
          <w:lang w:val="en-ID" w:eastAsia="ja-JP"/>
        </w:rPr>
        <w:t>provides stakeholders with crucial insights into potential biases in the system.</w:t>
      </w:r>
    </w:p>
    <w:p w14:paraId="7B228EC0" w14:textId="77777777" w:rsid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 xml:space="preserve">In the imbalanced dataset scenario, models are more likely to optimize for the majority class, leading to biased predictions that unfairly disadvantage the minority class. Without proper documentation, these biases can go unnoticed, and stakeholders may believe that the model is performing fairly. </w:t>
      </w:r>
    </w:p>
    <w:p w14:paraId="18EE14F0" w14:textId="6F4EB1AD"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 xml:space="preserve">In contrast, when the dataset's imbalanced nature is documented, it becomes clear that the model may be biased, prompting corrective actions like re-sampling techniques (e.g., SMOTE). This transparency ensures that models are held accountable for their predictions, and any potential unfairness is addressed </w:t>
      </w:r>
      <w:r w:rsidR="00A162A0" w:rsidRPr="001237B2">
        <w:rPr>
          <w:rFonts w:ascii="Times New Roman" w:hAnsi="Times New Roman" w:cs="Times New Roman"/>
          <w:bCs w:val="0"/>
          <w:sz w:val="24"/>
          <w:szCs w:val="24"/>
          <w:lang w:val="en-ID" w:eastAsia="ja-JP"/>
        </w:rPr>
        <w:t>early in the</w:t>
      </w:r>
      <w:r w:rsidRPr="001237B2">
        <w:rPr>
          <w:rFonts w:ascii="Times New Roman" w:hAnsi="Times New Roman" w:cs="Times New Roman"/>
          <w:bCs w:val="0"/>
          <w:sz w:val="24"/>
          <w:szCs w:val="24"/>
          <w:lang w:val="en-ID" w:eastAsia="ja-JP"/>
        </w:rPr>
        <w:t xml:space="preserve"> model development cycle.</w:t>
      </w:r>
    </w:p>
    <w:p w14:paraId="4E967CC4" w14:textId="77777777" w:rsid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 xml:space="preserve">In terms of fairness, the documentation of imbalances helps AI developers and practitioners explain the limitations of the models, especially in high-stakes applications such as healthcare, hiring, or criminal justice. </w:t>
      </w:r>
    </w:p>
    <w:p w14:paraId="00A5FAA8" w14:textId="77CB555B" w:rsid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This step increases stakeholder trust, as it promotes a clear understanding of the dataset's role in model performance.</w:t>
      </w:r>
    </w:p>
    <w:p w14:paraId="13265F49" w14:textId="77777777" w:rsidR="001237B2" w:rsidRDefault="001237B2" w:rsidP="001237B2">
      <w:pPr>
        <w:pStyle w:val="FigureCaption"/>
        <w:spacing w:line="360" w:lineRule="auto"/>
        <w:rPr>
          <w:rFonts w:ascii="Times New Roman" w:hAnsi="Times New Roman" w:cs="Times New Roman"/>
          <w:bCs w:val="0"/>
          <w:sz w:val="24"/>
          <w:szCs w:val="24"/>
          <w:lang w:val="en-ID" w:eastAsia="ja-JP"/>
        </w:rPr>
      </w:pPr>
    </w:p>
    <w:p w14:paraId="2B9B238A" w14:textId="44F317D4"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Pr>
          <w:rFonts w:ascii="Times New Roman" w:hAnsi="Times New Roman" w:cs="Times New Roman"/>
          <w:bCs w:val="0"/>
          <w:sz w:val="24"/>
          <w:szCs w:val="24"/>
          <w:lang w:val="en-ID" w:eastAsia="ja-JP"/>
        </w:rPr>
        <w:t>4.6.2</w:t>
      </w:r>
      <w:r>
        <w:rPr>
          <w:rFonts w:ascii="Times New Roman" w:hAnsi="Times New Roman" w:cs="Times New Roman"/>
          <w:bCs w:val="0"/>
          <w:sz w:val="24"/>
          <w:szCs w:val="24"/>
          <w:lang w:val="en-ID" w:eastAsia="ja-JP"/>
        </w:rPr>
        <w:tab/>
      </w:r>
      <w:r w:rsidRPr="001237B2">
        <w:rPr>
          <w:rFonts w:ascii="Times New Roman" w:hAnsi="Times New Roman" w:cs="Times New Roman"/>
          <w:bCs w:val="0"/>
          <w:sz w:val="24"/>
          <w:szCs w:val="24"/>
          <w:lang w:val="en-ID" w:eastAsia="ja-JP"/>
        </w:rPr>
        <w:t xml:space="preserve">Research Question </w:t>
      </w:r>
      <w:r>
        <w:rPr>
          <w:rFonts w:ascii="Times New Roman" w:hAnsi="Times New Roman" w:cs="Times New Roman"/>
          <w:bCs w:val="0"/>
          <w:sz w:val="24"/>
          <w:szCs w:val="24"/>
          <w:lang w:val="en-ID" w:eastAsia="ja-JP"/>
        </w:rPr>
        <w:t>2</w:t>
      </w:r>
      <w:r w:rsidRPr="001237B2">
        <w:rPr>
          <w:rFonts w:ascii="Times New Roman" w:hAnsi="Times New Roman" w:cs="Times New Roman"/>
          <w:bCs w:val="0"/>
          <w:sz w:val="24"/>
          <w:szCs w:val="24"/>
          <w:lang w:val="en-ID" w:eastAsia="ja-JP"/>
        </w:rPr>
        <w:t>:</w:t>
      </w:r>
    </w:p>
    <w:p w14:paraId="0C909F77" w14:textId="07BD2BAD"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lastRenderedPageBreak/>
        <w:t>What is the relationship between dataset size and the accuracy of bias evaluation in AI models, particularly when training data is imbalanced?</w:t>
      </w:r>
    </w:p>
    <w:p w14:paraId="41F1C9D5" w14:textId="28ACB851"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The relationship between dataset size and bias evaluation is evident in the model's performance across different sample sizes. In small datasets, particularly those with imbalanced classes, the model often gives misleading results. For example, in smaller datasets, the minority class might have a relatively higher recall, falsely indicating that the model can handle the class imbalance effectively. However, this is largely due to statistical noise and overfitting, rather than genuine learning from the data.</w:t>
      </w:r>
    </w:p>
    <w:p w14:paraId="5C01187A" w14:textId="6F72FBE9"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As the dataset size increases, the true extent of the model's bias toward the majority class becomes more apparent. Larger datasets expose the model's weaknesses in learning from the minority class, with recall for the minority class dropping significantly. This suggests that smaller datasets might give the illusion of fairness, when the model is not robust enough to perform well on minority classes at scale.</w:t>
      </w:r>
    </w:p>
    <w:p w14:paraId="3114D85D" w14:textId="77777777"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Thus, larger datasets provide more accurate and reliable evaluations of model bias. They help reveal how much a model is truly biased toward the majority class, particularly in imbalanced datasets, and allow AI practitioners to implement more effective corrective measures.</w:t>
      </w:r>
    </w:p>
    <w:p w14:paraId="3F3545FD" w14:textId="4C6CB82E" w:rsidR="00336324" w:rsidRDefault="00336324" w:rsidP="00336324">
      <w:pPr>
        <w:pStyle w:val="FigureCaption"/>
        <w:spacing w:line="360" w:lineRule="auto"/>
        <w:rPr>
          <w:rFonts w:ascii="Times New Roman" w:hAnsi="Times New Roman" w:cs="Times New Roman"/>
          <w:bCs w:val="0"/>
          <w:sz w:val="24"/>
          <w:szCs w:val="24"/>
          <w:lang w:val="en-ID" w:eastAsia="ja-JP"/>
        </w:rPr>
      </w:pPr>
      <w:r>
        <w:rPr>
          <w:rFonts w:ascii="Times New Roman" w:hAnsi="Times New Roman" w:cs="Times New Roman"/>
          <w:bCs w:val="0"/>
          <w:sz w:val="24"/>
          <w:szCs w:val="24"/>
          <w:lang w:val="en-ID" w:eastAsia="ja-JP"/>
        </w:rPr>
        <w:t>4.6.3</w:t>
      </w:r>
      <w:r>
        <w:rPr>
          <w:rFonts w:ascii="Times New Roman" w:hAnsi="Times New Roman" w:cs="Times New Roman"/>
          <w:bCs w:val="0"/>
          <w:sz w:val="24"/>
          <w:szCs w:val="24"/>
          <w:lang w:val="en-ID" w:eastAsia="ja-JP"/>
        </w:rPr>
        <w:tab/>
      </w:r>
      <w:r w:rsidRPr="001237B2">
        <w:rPr>
          <w:rFonts w:ascii="Times New Roman" w:hAnsi="Times New Roman" w:cs="Times New Roman"/>
          <w:bCs w:val="0"/>
          <w:sz w:val="24"/>
          <w:szCs w:val="24"/>
          <w:lang w:val="en-ID" w:eastAsia="ja-JP"/>
        </w:rPr>
        <w:t xml:space="preserve">Research Question </w:t>
      </w:r>
      <w:r>
        <w:rPr>
          <w:rFonts w:ascii="Times New Roman" w:hAnsi="Times New Roman" w:cs="Times New Roman"/>
          <w:bCs w:val="0"/>
          <w:sz w:val="24"/>
          <w:szCs w:val="24"/>
          <w:lang w:val="en-ID" w:eastAsia="ja-JP"/>
        </w:rPr>
        <w:t>3</w:t>
      </w:r>
      <w:r w:rsidRPr="001237B2">
        <w:rPr>
          <w:rFonts w:ascii="Times New Roman" w:hAnsi="Times New Roman" w:cs="Times New Roman"/>
          <w:bCs w:val="0"/>
          <w:sz w:val="24"/>
          <w:szCs w:val="24"/>
          <w:lang w:val="en-ID" w:eastAsia="ja-JP"/>
        </w:rPr>
        <w:t>:</w:t>
      </w:r>
    </w:p>
    <w:p w14:paraId="13E00FAD" w14:textId="77777777"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t>How do small sample sizes mislead bias evaluation, and what are the implications for models trained on imbalanced datasets?</w:t>
      </w:r>
    </w:p>
    <w:p w14:paraId="15C609A9" w14:textId="77777777"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p>
    <w:p w14:paraId="696D5981" w14:textId="77777777"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t>Small sample sizes can be particularly misleading when evaluating bias because they often provide inflated performance metrics, particularly for the minority class. In this study, the model trained on small imbalanced datasets initially showed acceptable recall for the minority class, suggesting that the model was not heavily biased. However, this performance was not reflective of the model's true ability. Instead, it was a result of statistical anomalies caused by the small sample size.</w:t>
      </w:r>
    </w:p>
    <w:p w14:paraId="1DA3F3DD" w14:textId="4E506E40"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t xml:space="preserve">As the dataset size increased, the model's true bias emerged, with recall for the minority class dropping to near-zero levels. This demonstrates that small sample sizes can mask the true extent of bias by overfitting to random patterns in the data. Consequently, models trained and evaluated on small datasets may appear to be fairer than they </w:t>
      </w:r>
      <w:r w:rsidR="008A0686" w:rsidRPr="0088540C">
        <w:rPr>
          <w:rFonts w:ascii="Times New Roman" w:hAnsi="Times New Roman" w:cs="Times New Roman"/>
          <w:bCs w:val="0"/>
          <w:sz w:val="24"/>
          <w:szCs w:val="24"/>
          <w:lang w:val="en-ID" w:eastAsia="ja-JP"/>
        </w:rPr>
        <w:t>are</w:t>
      </w:r>
      <w:r w:rsidRPr="0088540C">
        <w:rPr>
          <w:rFonts w:ascii="Times New Roman" w:hAnsi="Times New Roman" w:cs="Times New Roman"/>
          <w:bCs w:val="0"/>
          <w:sz w:val="24"/>
          <w:szCs w:val="24"/>
          <w:lang w:val="en-ID" w:eastAsia="ja-JP"/>
        </w:rPr>
        <w:t xml:space="preserve"> when deployed at scale.</w:t>
      </w:r>
    </w:p>
    <w:p w14:paraId="32B3048F" w14:textId="5CA12716" w:rsidR="000F4708" w:rsidRPr="00A43E06" w:rsidRDefault="0088540C" w:rsidP="00053EEF">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t xml:space="preserve">The implications for models trained on imbalanced datasets are significant. AI practitioners may make decisions based on misleading performance metrics, believing their </w:t>
      </w:r>
      <w:r w:rsidRPr="0088540C">
        <w:rPr>
          <w:rFonts w:ascii="Times New Roman" w:hAnsi="Times New Roman" w:cs="Times New Roman"/>
          <w:bCs w:val="0"/>
          <w:sz w:val="24"/>
          <w:szCs w:val="24"/>
          <w:lang w:val="en-ID" w:eastAsia="ja-JP"/>
        </w:rPr>
        <w:lastRenderedPageBreak/>
        <w:t>models to be fair and unbiased, only to find that those models fail to generalize once applied to larger or more diverse datasets. This is especially problematic in high-stakes domains like healthcare or criminal justice, where biased models can lead to unfair or even harmful outcomes for minority groups. Therefore, it is crucial to evaluate models on sufficiently large datasets to avoid these pitfalls and ensure that the true bias is uncovered early in the model development process.</w:t>
      </w:r>
    </w:p>
    <w:p w14:paraId="5922CBBE" w14:textId="171CB48A" w:rsidR="00421912" w:rsidRPr="00A43E06" w:rsidRDefault="006259C4" w:rsidP="00847D9E">
      <w:pPr>
        <w:pStyle w:val="Para"/>
      </w:pPr>
      <w:r w:rsidRPr="00A43E06">
        <w:rPr>
          <w:rStyle w:val="Label"/>
          <w:rFonts w:ascii="Times New Roman" w:hAnsi="Times New Roman"/>
          <w:b/>
          <w:bCs/>
        </w:rPr>
        <w:t>5</w:t>
      </w:r>
      <w:r w:rsidRPr="00A43E06">
        <w:t> </w:t>
      </w:r>
      <w:r w:rsidR="00A35A52" w:rsidRPr="00A43E06">
        <w:t>Discussion</w:t>
      </w:r>
    </w:p>
    <w:p w14:paraId="59ED2509" w14:textId="4346C815" w:rsidR="00421912" w:rsidRPr="00A43E06" w:rsidRDefault="007F205B" w:rsidP="00847D9E">
      <w:pPr>
        <w:pStyle w:val="Para"/>
      </w:pPr>
      <w:r w:rsidRPr="00A43E06">
        <w:rPr>
          <w:rStyle w:val="Label"/>
          <w:rFonts w:ascii="Times New Roman" w:hAnsi="Times New Roman"/>
        </w:rPr>
        <w:t>5.1</w:t>
      </w:r>
      <w:r w:rsidRPr="00A43E06">
        <w:t> </w:t>
      </w:r>
      <w:r w:rsidRPr="00A43E06">
        <w:t xml:space="preserve"> Result Interpretation</w:t>
      </w:r>
    </w:p>
    <w:p w14:paraId="12089C20" w14:textId="5A3010A7" w:rsidR="00CC432E" w:rsidRDefault="00421912" w:rsidP="00847D9E">
      <w:pPr>
        <w:pStyle w:val="Para"/>
      </w:pPr>
      <w:r>
        <w:t>5.1.1</w:t>
      </w:r>
      <w:r>
        <w:tab/>
        <w:t>S</w:t>
      </w:r>
      <w:r w:rsidRPr="00421912">
        <w:t>ummarize the key findings</w:t>
      </w:r>
    </w:p>
    <w:p w14:paraId="0A475D5C" w14:textId="77777777" w:rsidR="00421912" w:rsidRPr="00421912" w:rsidRDefault="00421912" w:rsidP="00847D9E">
      <w:pPr>
        <w:pStyle w:val="Para"/>
        <w:rPr>
          <w:lang w:val="en-ID"/>
        </w:rPr>
      </w:pPr>
      <w:r w:rsidRPr="00421912">
        <w:t xml:space="preserve">In this section, we summarize the key findings from the analysis. </w:t>
      </w:r>
      <w:r w:rsidRPr="00421912">
        <w:rPr>
          <w:lang w:val="en-ID"/>
        </w:rPr>
        <w:t>This research reveals the significant impact of dataset composition on model fairness and transparency. Specifically, it shows that:</w:t>
      </w:r>
    </w:p>
    <w:p w14:paraId="6ED53A6E" w14:textId="77777777" w:rsidR="00421912" w:rsidRPr="00421912" w:rsidRDefault="00421912" w:rsidP="00847D9E">
      <w:pPr>
        <w:pStyle w:val="Para"/>
        <w:numPr>
          <w:ilvl w:val="0"/>
          <w:numId w:val="34"/>
        </w:numPr>
        <w:rPr>
          <w:lang w:val="en-ID"/>
        </w:rPr>
      </w:pPr>
      <w:r w:rsidRPr="00421912">
        <w:rPr>
          <w:b/>
          <w:bCs/>
          <w:lang w:val="en-ID"/>
        </w:rPr>
        <w:t>Dataset Imbalance</w:t>
      </w:r>
      <w:r w:rsidRPr="00421912">
        <w:rPr>
          <w:lang w:val="en-ID"/>
        </w:rPr>
        <w:t>: Imbalanced datasets lead to biased model performance, with the model showing a preference for the majority class. The minority class is underrepresented, resulting in lower recall and precision, which is particularly problematic in high-stakes applications such as healthcare or criminal justice.</w:t>
      </w:r>
    </w:p>
    <w:p w14:paraId="052F8E04" w14:textId="77777777" w:rsidR="00421912" w:rsidRPr="00421912" w:rsidRDefault="00421912" w:rsidP="00847D9E">
      <w:pPr>
        <w:pStyle w:val="Para"/>
        <w:numPr>
          <w:ilvl w:val="0"/>
          <w:numId w:val="34"/>
        </w:numPr>
        <w:rPr>
          <w:lang w:val="en-ID"/>
        </w:rPr>
      </w:pPr>
      <w:r w:rsidRPr="00421912">
        <w:rPr>
          <w:b/>
          <w:bCs/>
          <w:lang w:val="en-ID"/>
        </w:rPr>
        <w:t>Impact of Sample Size</w:t>
      </w:r>
      <w:r w:rsidRPr="00421912">
        <w:rPr>
          <w:lang w:val="en-ID"/>
        </w:rPr>
        <w:t xml:space="preserve">: Small sample sizes can provide a misleading impression of fairness, as they might artificially </w:t>
      </w:r>
      <w:r w:rsidRPr="00421912">
        <w:rPr>
          <w:lang w:val="en-ID"/>
        </w:rPr>
        <w:t>inflate the model’s performance on the minority class. As the dataset size increases, the model's bias becomes more apparent, with performance metrics such as recall and precision for the minority class deteriorating sharply.</w:t>
      </w:r>
    </w:p>
    <w:p w14:paraId="0C67F344" w14:textId="70ABCCE4" w:rsidR="00421912" w:rsidRDefault="00421912" w:rsidP="00847D9E">
      <w:pPr>
        <w:pStyle w:val="Para"/>
        <w:numPr>
          <w:ilvl w:val="0"/>
          <w:numId w:val="34"/>
        </w:numPr>
        <w:rPr>
          <w:lang w:val="en-ID"/>
        </w:rPr>
      </w:pPr>
      <w:r w:rsidRPr="00421912">
        <w:rPr>
          <w:b/>
          <w:bCs/>
          <w:lang w:val="en-ID"/>
        </w:rPr>
        <w:t>Bias Evaluation</w:t>
      </w:r>
      <w:r w:rsidRPr="00421912">
        <w:rPr>
          <w:lang w:val="en-ID"/>
        </w:rPr>
        <w:t xml:space="preserve">: The findings suggest that traditional bias evaluations may not be sufficient, especially when using imbalanced and small datasets. The study underscores the importance of documenting and </w:t>
      </w:r>
      <w:r w:rsidR="001C2E51" w:rsidRPr="00421912">
        <w:rPr>
          <w:lang w:val="en-ID"/>
        </w:rPr>
        <w:t>analysing</w:t>
      </w:r>
      <w:r w:rsidRPr="00421912">
        <w:rPr>
          <w:lang w:val="en-ID"/>
        </w:rPr>
        <w:t xml:space="preserve"> dataset composition to avoid biases being hidden by smaller sample sizes.</w:t>
      </w:r>
    </w:p>
    <w:p w14:paraId="2FF1CC76" w14:textId="77777777" w:rsidR="00421912" w:rsidRDefault="00421912" w:rsidP="00847D9E">
      <w:pPr>
        <w:pStyle w:val="Para"/>
      </w:pPr>
    </w:p>
    <w:p w14:paraId="379F8A2E" w14:textId="51A7DDB8" w:rsidR="00421912" w:rsidRDefault="00421912" w:rsidP="00847D9E">
      <w:pPr>
        <w:pStyle w:val="Para"/>
      </w:pPr>
      <w:r>
        <w:t>5.1.2</w:t>
      </w:r>
      <w:r>
        <w:tab/>
      </w:r>
      <w:r w:rsidRPr="00421912">
        <w:t>Analysis of Findings in the Context of Responsible AI</w:t>
      </w:r>
    </w:p>
    <w:p w14:paraId="1AC186C1" w14:textId="77777777" w:rsidR="00F058AC" w:rsidRPr="00421912" w:rsidRDefault="00F058AC" w:rsidP="00847D9E">
      <w:pPr>
        <w:pStyle w:val="Para"/>
      </w:pPr>
    </w:p>
    <w:p w14:paraId="46D8DEBC" w14:textId="0B734D99" w:rsidR="00421912" w:rsidRPr="00421912" w:rsidRDefault="00421912" w:rsidP="00847D9E">
      <w:pPr>
        <w:pStyle w:val="Para"/>
      </w:pPr>
      <w:r w:rsidRPr="00421912">
        <w:t>These findings highlight the need for more comprehensive Responsible AI practices. Traditionally, AI fairness has focused on model explainability and transparency, but this research shows that documenting dataset composition is just as important. By not addressing dataset imbalance and small sample sizes, biases can go undetected, potentially leading to unfair outcomes in critical decision-making processes.</w:t>
      </w:r>
    </w:p>
    <w:p w14:paraId="08E5BBBA" w14:textId="77777777" w:rsidR="00421912" w:rsidRPr="00421912" w:rsidRDefault="00421912" w:rsidP="00847D9E">
      <w:pPr>
        <w:pStyle w:val="Para"/>
      </w:pPr>
      <w:r w:rsidRPr="00421912">
        <w:t xml:space="preserve">In the broader context, the results support the call for stricter AI model evaluation, particularly in domains where fairness is paramount. Ensuring that AI systems are trained on balanced datasets </w:t>
      </w:r>
      <w:r w:rsidRPr="00421912">
        <w:lastRenderedPageBreak/>
        <w:t>and using sufficiently large sample sizes is critical for enhancing AI fairness and reducing bias.</w:t>
      </w:r>
    </w:p>
    <w:p w14:paraId="705F717C" w14:textId="77777777" w:rsidR="00421912" w:rsidRPr="00421912" w:rsidRDefault="00421912" w:rsidP="00847D9E">
      <w:pPr>
        <w:pStyle w:val="Para"/>
      </w:pPr>
    </w:p>
    <w:p w14:paraId="1891949D" w14:textId="3C97FD23" w:rsidR="00421912" w:rsidRDefault="00421912" w:rsidP="00847D9E">
      <w:pPr>
        <w:pStyle w:val="Para"/>
      </w:pPr>
      <w:r>
        <w:t>5.1.3</w:t>
      </w:r>
      <w:r>
        <w:tab/>
      </w:r>
      <w:r w:rsidRPr="00421912">
        <w:t>Unexpected Results and Speculation</w:t>
      </w:r>
    </w:p>
    <w:p w14:paraId="02D92A3D" w14:textId="77777777" w:rsidR="00F058AC" w:rsidRPr="00421912" w:rsidRDefault="00F058AC" w:rsidP="00847D9E">
      <w:pPr>
        <w:pStyle w:val="Para"/>
      </w:pPr>
    </w:p>
    <w:p w14:paraId="0CA9C8E6" w14:textId="00E3B57C" w:rsidR="00421912" w:rsidRDefault="00421912" w:rsidP="00847D9E">
      <w:pPr>
        <w:pStyle w:val="Para"/>
      </w:pPr>
      <w:r w:rsidRPr="00421912">
        <w:t>One unexpected result was the degree to which small sample sizes appeared to inflate the model’s performance, particularly with imbalanced data. In smaller datasets, the recall for the minority class was higher than expected, suggesting the model had learned some patterns for the minority class. However, upon scaling up the dataset, it became clear that the model was not truly learning these patterns; rather, it was influenced by statistical noise or overfitting to the small sample data.</w:t>
      </w:r>
    </w:p>
    <w:p w14:paraId="1603D995" w14:textId="77777777" w:rsidR="00F058AC" w:rsidRPr="00421912" w:rsidRDefault="00F058AC" w:rsidP="00847D9E">
      <w:pPr>
        <w:pStyle w:val="Para"/>
      </w:pPr>
    </w:p>
    <w:p w14:paraId="750A4C82" w14:textId="32F0C329" w:rsidR="00421912" w:rsidRPr="00421912" w:rsidRDefault="00421912" w:rsidP="00847D9E">
      <w:pPr>
        <w:pStyle w:val="Para"/>
      </w:pPr>
      <w:r w:rsidRPr="00421912">
        <w:t xml:space="preserve">This behavior could be attributed to over-optimization </w:t>
      </w:r>
      <w:r w:rsidR="00F058AC" w:rsidRPr="00421912">
        <w:t>in</w:t>
      </w:r>
      <w:r w:rsidRPr="00421912">
        <w:t xml:space="preserve"> small, specific cases within the minority class, creating an illusion of fairness. These results highlight the importance of evaluating models on large and diverse datasets to avoid misleading conclusions.</w:t>
      </w:r>
    </w:p>
    <w:p w14:paraId="5AA81050" w14:textId="0AEC39F1" w:rsidR="00421912" w:rsidRPr="00421912" w:rsidRDefault="00421912" w:rsidP="00847D9E">
      <w:pPr>
        <w:pStyle w:val="Para"/>
      </w:pPr>
    </w:p>
    <w:p w14:paraId="7C86A254" w14:textId="77777777" w:rsidR="00421912" w:rsidRDefault="00421912" w:rsidP="00847D9E">
      <w:pPr>
        <w:pStyle w:val="Para"/>
      </w:pPr>
      <w:r w:rsidRPr="00421912">
        <w:t>5.2 Discussion of Limitation</w:t>
      </w:r>
    </w:p>
    <w:p w14:paraId="11727F77" w14:textId="77777777" w:rsidR="00451390" w:rsidRDefault="00451390" w:rsidP="00847D9E">
      <w:pPr>
        <w:pStyle w:val="Para"/>
      </w:pPr>
    </w:p>
    <w:p w14:paraId="7B70D565" w14:textId="1DB6D6B3" w:rsidR="00451390" w:rsidRDefault="00451390" w:rsidP="00847D9E">
      <w:pPr>
        <w:pStyle w:val="Para"/>
      </w:pPr>
      <w:r>
        <w:t>There are several limitations to consider:</w:t>
      </w:r>
    </w:p>
    <w:p w14:paraId="178E25A7" w14:textId="77777777" w:rsidR="00451390" w:rsidRDefault="00421912" w:rsidP="00847D9E">
      <w:pPr>
        <w:pStyle w:val="Para"/>
        <w:numPr>
          <w:ilvl w:val="0"/>
          <w:numId w:val="35"/>
        </w:numPr>
      </w:pPr>
      <w:r w:rsidRPr="00421912">
        <w:t xml:space="preserve">One limitation of this study was the focus on a specific classification task using a logistic regression model. While logistic </w:t>
      </w:r>
      <w:r w:rsidRPr="00421912">
        <w:t xml:space="preserve">regression is widely used, other machine learning models may exhibit different behavior under similar conditions of imbalance and sample size. </w:t>
      </w:r>
    </w:p>
    <w:p w14:paraId="7F32BC22" w14:textId="77777777" w:rsidR="00451390" w:rsidRDefault="00451390" w:rsidP="00847D9E">
      <w:pPr>
        <w:pStyle w:val="Para"/>
        <w:numPr>
          <w:ilvl w:val="0"/>
          <w:numId w:val="35"/>
        </w:numPr>
      </w:pPr>
      <w:r>
        <w:t>T</w:t>
      </w:r>
      <w:r w:rsidR="00421912" w:rsidRPr="00421912">
        <w:t>he experiments were limited to synthetic datasets. Although the imbalanced dataset accurately reflects typical real-world scenarios, the complexity of real-world data, including noise and non-linearity, could affect model behavior differently. Future studies should aim to test these findings on real-world datasets across various machine learning models to increase generalizability.</w:t>
      </w:r>
    </w:p>
    <w:p w14:paraId="458C733E" w14:textId="3424B4A4" w:rsidR="00421912" w:rsidRPr="00451390" w:rsidRDefault="00421912" w:rsidP="00847D9E">
      <w:pPr>
        <w:pStyle w:val="Para"/>
        <w:numPr>
          <w:ilvl w:val="0"/>
          <w:numId w:val="35"/>
        </w:numPr>
      </w:pPr>
      <w:r w:rsidRPr="00451390">
        <w:t>The study also focused on binary classification tasks. Extending this analysis to multi-class classification problems could further illuminate how dataset imbalance affects bias in more complex settings.</w:t>
      </w:r>
    </w:p>
    <w:p w14:paraId="5E4690FF" w14:textId="77777777" w:rsidR="007F205B" w:rsidRPr="00A43E06" w:rsidRDefault="007F205B" w:rsidP="00847D9E">
      <w:pPr>
        <w:pStyle w:val="Para"/>
      </w:pPr>
    </w:p>
    <w:p w14:paraId="1F95BB3B" w14:textId="00EF4641" w:rsidR="006259C4" w:rsidRPr="00A43E06" w:rsidRDefault="006259C4" w:rsidP="00847D9E">
      <w:pPr>
        <w:pStyle w:val="Para"/>
      </w:pPr>
      <w:r w:rsidRPr="00A43E06">
        <w:rPr>
          <w:rStyle w:val="Label"/>
          <w:rFonts w:ascii="Times New Roman" w:hAnsi="Times New Roman"/>
          <w:b/>
          <w:bCs/>
        </w:rPr>
        <w:t>6</w:t>
      </w:r>
      <w:r w:rsidRPr="00A43E06">
        <w:t> </w:t>
      </w:r>
      <w:r w:rsidR="00A35A52" w:rsidRPr="00A43E06">
        <w:t>Conclusion</w:t>
      </w:r>
    </w:p>
    <w:p w14:paraId="577ED27D" w14:textId="19E4AEC3" w:rsidR="007F205B" w:rsidRPr="00A43E06" w:rsidRDefault="007F205B" w:rsidP="00847D9E">
      <w:pPr>
        <w:pStyle w:val="Para"/>
      </w:pPr>
      <w:r w:rsidRPr="00A43E06">
        <w:rPr>
          <w:rStyle w:val="Label"/>
          <w:rFonts w:ascii="Times New Roman" w:hAnsi="Times New Roman"/>
        </w:rPr>
        <w:t>6.1</w:t>
      </w:r>
      <w:r w:rsidRPr="00A43E06">
        <w:t> </w:t>
      </w:r>
      <w:r w:rsidRPr="00A43E06">
        <w:t xml:space="preserve"> Summary</w:t>
      </w:r>
      <w:r w:rsidR="000B73B7" w:rsidRPr="00A43E06">
        <w:t xml:space="preserve"> of the Key Findings</w:t>
      </w:r>
    </w:p>
    <w:p w14:paraId="0BCACDB3" w14:textId="77777777" w:rsidR="00E7305A" w:rsidRPr="00E7305A" w:rsidRDefault="00E7305A" w:rsidP="00847D9E">
      <w:pPr>
        <w:pStyle w:val="Para"/>
        <w:rPr>
          <w:lang w:val="en-ID"/>
        </w:rPr>
      </w:pPr>
      <w:r w:rsidRPr="00E7305A">
        <w:rPr>
          <w:lang w:val="en-ID"/>
        </w:rPr>
        <w:t>This research provides critical insights into how dataset composition, specifically whether it is balanced or imbalanced, significantly influences AI model transparency and fairness. The main findings include:</w:t>
      </w:r>
    </w:p>
    <w:p w14:paraId="7E420F89" w14:textId="77777777" w:rsidR="00E7305A" w:rsidRPr="00E7305A" w:rsidRDefault="00E7305A" w:rsidP="00847D9E">
      <w:pPr>
        <w:pStyle w:val="Para"/>
        <w:rPr>
          <w:lang w:val="en-ID"/>
        </w:rPr>
      </w:pPr>
    </w:p>
    <w:p w14:paraId="475AEDDC" w14:textId="77777777" w:rsidR="00E7305A" w:rsidRPr="00E7305A" w:rsidRDefault="00E7305A" w:rsidP="00847D9E">
      <w:pPr>
        <w:pStyle w:val="Para"/>
        <w:rPr>
          <w:lang w:val="en-ID"/>
        </w:rPr>
      </w:pPr>
      <w:r w:rsidRPr="00E7305A">
        <w:rPr>
          <w:lang w:val="en-ID"/>
        </w:rPr>
        <w:t xml:space="preserve">Impact of Dataset Imbalance: Models trained on imbalanced datasets are prone to bias, favoring </w:t>
      </w:r>
      <w:r w:rsidRPr="00E7305A">
        <w:rPr>
          <w:lang w:val="en-ID"/>
        </w:rPr>
        <w:lastRenderedPageBreak/>
        <w:t>the majority class at the expense of underrepresented classes. This bias becomes more evident as the size of the dataset increases, leading to reduced recall and poor performance in detecting minority class instances. This reinforces the importance of addressing data imbalance early in the AI development process.</w:t>
      </w:r>
    </w:p>
    <w:p w14:paraId="0663EAC4" w14:textId="77777777" w:rsidR="00E7305A" w:rsidRPr="00E7305A" w:rsidRDefault="00E7305A" w:rsidP="00847D9E">
      <w:pPr>
        <w:pStyle w:val="Para"/>
        <w:rPr>
          <w:lang w:val="en-ID"/>
        </w:rPr>
      </w:pPr>
    </w:p>
    <w:p w14:paraId="42320C83" w14:textId="77777777" w:rsidR="00E7305A" w:rsidRPr="00E7305A" w:rsidRDefault="00E7305A" w:rsidP="00847D9E">
      <w:pPr>
        <w:pStyle w:val="Para"/>
        <w:rPr>
          <w:lang w:val="en-ID"/>
        </w:rPr>
      </w:pPr>
      <w:r w:rsidRPr="00E7305A">
        <w:rPr>
          <w:lang w:val="en-ID"/>
        </w:rPr>
        <w:t>Misleading Effects of Small Sample Sizes: The research also highlights how small sample sizes can provide a false sense of fairness, with models appearing to perform well on minority classes. However, this performance is often a result of statistical noise rather than true learning. As the sample size increases, the model’s inherent bias becomes clear, with performance metrics such as recall deteriorating for the minority class. This underscores the need for large, well-distributed datasets to ensure accurate bias evaluation.</w:t>
      </w:r>
    </w:p>
    <w:p w14:paraId="1516D6FB" w14:textId="77777777" w:rsidR="00E7305A" w:rsidRPr="00E7305A" w:rsidRDefault="00E7305A" w:rsidP="00847D9E">
      <w:pPr>
        <w:pStyle w:val="Para"/>
        <w:rPr>
          <w:lang w:val="en-ID"/>
        </w:rPr>
      </w:pPr>
    </w:p>
    <w:p w14:paraId="3DF27231" w14:textId="28422969" w:rsidR="0082343D" w:rsidRDefault="00E7305A" w:rsidP="00847D9E">
      <w:pPr>
        <w:pStyle w:val="Para"/>
        <w:rPr>
          <w:lang w:val="en-ID"/>
        </w:rPr>
      </w:pPr>
      <w:r w:rsidRPr="00E7305A">
        <w:rPr>
          <w:lang w:val="en-ID"/>
        </w:rPr>
        <w:t>The Role of Documentation: A key recommendation from this study is the incorporation of dataset composition documentation into Responsible AI practices. By documenting whether a dataset is balanced or imbalanced, AI practitioners can ensure greater transparency, allowing stakeholders to make more informed decisions about the fairness and reliability of AI systems.</w:t>
      </w:r>
    </w:p>
    <w:p w14:paraId="463AAC2F" w14:textId="77777777" w:rsidR="00537259" w:rsidRDefault="00537259" w:rsidP="00847D9E">
      <w:pPr>
        <w:pStyle w:val="Para"/>
        <w:rPr>
          <w:lang w:val="en-ID"/>
        </w:rPr>
      </w:pPr>
    </w:p>
    <w:p w14:paraId="690C58BB" w14:textId="77777777" w:rsidR="00537259" w:rsidRDefault="00537259" w:rsidP="00847D9E">
      <w:pPr>
        <w:pStyle w:val="Para"/>
        <w:rPr>
          <w:lang w:val="en-ID"/>
        </w:rPr>
      </w:pPr>
      <w:r w:rsidRPr="00537259">
        <w:rPr>
          <w:lang w:val="en-ID"/>
        </w:rPr>
        <w:t>Broader Impact on Responsible AI</w:t>
      </w:r>
    </w:p>
    <w:p w14:paraId="19B4E4BD" w14:textId="77777777" w:rsidR="00537259" w:rsidRPr="00537259" w:rsidRDefault="00537259" w:rsidP="00847D9E">
      <w:pPr>
        <w:pStyle w:val="Para"/>
        <w:rPr>
          <w:lang w:val="en-ID"/>
        </w:rPr>
      </w:pPr>
      <w:r w:rsidRPr="00537259">
        <w:rPr>
          <w:lang w:val="en-ID"/>
        </w:rPr>
        <w:t>These insights have immediate and long-term effects on Responsible AI. In the short term, they highlight the need for stricter evaluations of model fairness, especially in high-stakes applications like healthcare, criminal justice, and hiring, where bias can have severe consequences. In the long term, integrating dataset composition analysis into Responsible AI frameworks can enhance trust in AI systems, fostering more ethical and accountable AI practices across industries.</w:t>
      </w:r>
    </w:p>
    <w:p w14:paraId="4BB7E23A" w14:textId="77777777" w:rsidR="00537259" w:rsidRPr="00537259" w:rsidRDefault="00537259" w:rsidP="00847D9E">
      <w:pPr>
        <w:pStyle w:val="Para"/>
        <w:rPr>
          <w:lang w:val="en-ID"/>
        </w:rPr>
      </w:pPr>
    </w:p>
    <w:p w14:paraId="51B74A27" w14:textId="4D12467B" w:rsidR="0082343D" w:rsidRPr="00A43E06" w:rsidRDefault="008A0686" w:rsidP="00847D9E">
      <w:pPr>
        <w:pStyle w:val="Para"/>
        <w:rPr>
          <w:lang w:val="en-ID"/>
        </w:rPr>
      </w:pPr>
      <w:r>
        <w:rPr>
          <w:lang w:val="en-ID"/>
        </w:rPr>
        <w:t>T</w:t>
      </w:r>
      <w:r w:rsidR="00537259" w:rsidRPr="00537259">
        <w:rPr>
          <w:lang w:val="en-ID"/>
        </w:rPr>
        <w:t>he study under</w:t>
      </w:r>
      <w:r>
        <w:rPr>
          <w:lang w:val="en-ID"/>
        </w:rPr>
        <w:t>lines</w:t>
      </w:r>
      <w:r w:rsidR="00537259" w:rsidRPr="00537259">
        <w:rPr>
          <w:lang w:val="en-ID"/>
        </w:rPr>
        <w:t xml:space="preserve"> the importance of moving beyond model explainability alone. Transparency at both the model and dataset levels is essential for building fair AI systems, and this approach has the potential to reshape how AI fairness is evaluated and regulated in the future.</w:t>
      </w:r>
    </w:p>
    <w:p w14:paraId="332C101B" w14:textId="77777777" w:rsidR="00315851" w:rsidRPr="00A43E06" w:rsidRDefault="0082343D" w:rsidP="00847D9E">
      <w:pPr>
        <w:pStyle w:val="Para"/>
        <w:rPr>
          <w:lang w:val="en-ID"/>
        </w:rPr>
      </w:pPr>
      <w:r w:rsidRPr="00A43E06">
        <w:rPr>
          <w:lang w:val="en-ID"/>
        </w:rPr>
        <w:t>Pinpoint any gaps or unanswered questions that emerged from your study, and propose specific avenues for further investigation, detailing how these could continue to expand the knowledge base on the subject.</w:t>
      </w:r>
    </w:p>
    <w:p w14:paraId="4A641511" w14:textId="3C729EDF" w:rsidR="00315851" w:rsidRPr="00A43E06" w:rsidRDefault="00315851" w:rsidP="00847D9E">
      <w:pPr>
        <w:pStyle w:val="Para"/>
        <w:rPr>
          <w:lang w:val="en-ID"/>
        </w:rPr>
      </w:pPr>
    </w:p>
    <w:p w14:paraId="79FAAC63" w14:textId="77777777" w:rsidR="001F5131" w:rsidRDefault="001F5131" w:rsidP="00847D9E">
      <w:pPr>
        <w:pStyle w:val="Para"/>
      </w:pPr>
      <w:r w:rsidRPr="001F5131">
        <w:t>Gaps and Future Investigation</w:t>
      </w:r>
    </w:p>
    <w:p w14:paraId="52D6B07D" w14:textId="77777777" w:rsidR="001F5131" w:rsidRPr="001F5131" w:rsidRDefault="001F5131" w:rsidP="00847D9E">
      <w:pPr>
        <w:pStyle w:val="Para"/>
      </w:pPr>
    </w:p>
    <w:p w14:paraId="20B43F70" w14:textId="77777777" w:rsidR="001F5131" w:rsidRPr="001F5131" w:rsidRDefault="001F5131" w:rsidP="00847D9E">
      <w:pPr>
        <w:pStyle w:val="Para"/>
      </w:pPr>
      <w:r w:rsidRPr="001F5131">
        <w:t>While this research contributes to the understanding of bias in AI models, several questions remain unanswered:</w:t>
      </w:r>
    </w:p>
    <w:p w14:paraId="3DF26DB3" w14:textId="77777777" w:rsidR="001F5131" w:rsidRPr="001F5131" w:rsidRDefault="001F5131" w:rsidP="00847D9E">
      <w:pPr>
        <w:pStyle w:val="Para"/>
      </w:pPr>
    </w:p>
    <w:p w14:paraId="186746D8" w14:textId="35435F11" w:rsidR="001F5131" w:rsidRPr="001F5131" w:rsidRDefault="001F5131" w:rsidP="00847D9E">
      <w:pPr>
        <w:pStyle w:val="Para"/>
        <w:numPr>
          <w:ilvl w:val="0"/>
          <w:numId w:val="36"/>
        </w:numPr>
      </w:pPr>
      <w:r w:rsidRPr="001F5131">
        <w:lastRenderedPageBreak/>
        <w:t>Model-Specific Behavior: This study focused on logistic regression, a relatively simple model. It would be valuable to investigate how more complex models, such as neural networks, behave in the presence of imbalanced datasets, especially in real-world scenarios with multi-class classification tasks.</w:t>
      </w:r>
    </w:p>
    <w:p w14:paraId="4D1585A3" w14:textId="77777777" w:rsidR="001F5131" w:rsidRPr="001F5131" w:rsidRDefault="001F5131" w:rsidP="00847D9E">
      <w:pPr>
        <w:pStyle w:val="Para"/>
      </w:pPr>
    </w:p>
    <w:p w14:paraId="4DB4AEC2" w14:textId="69C9AAA2" w:rsidR="001F5131" w:rsidRPr="001F5131" w:rsidRDefault="001F5131" w:rsidP="00847D9E">
      <w:pPr>
        <w:pStyle w:val="Para"/>
        <w:numPr>
          <w:ilvl w:val="0"/>
          <w:numId w:val="36"/>
        </w:numPr>
      </w:pPr>
      <w:r w:rsidRPr="001F5131">
        <w:t xml:space="preserve">Real-World Data Complexity: The datasets used in this study were synthetic, which allowed for controlled experimentation. However, real-world data often </w:t>
      </w:r>
      <w:r w:rsidR="008A0686" w:rsidRPr="001F5131">
        <w:t>contains</w:t>
      </w:r>
      <w:r w:rsidRPr="001F5131">
        <w:t xml:space="preserve"> noise, missing values, and more complex relationships. Future research should test these findings using diverse, real-world datasets to ensure broader applicability.</w:t>
      </w:r>
    </w:p>
    <w:p w14:paraId="27A11B93" w14:textId="77777777" w:rsidR="001F5131" w:rsidRPr="001F5131" w:rsidRDefault="001F5131" w:rsidP="00847D9E">
      <w:pPr>
        <w:pStyle w:val="Para"/>
      </w:pPr>
    </w:p>
    <w:p w14:paraId="6AAB9ABC" w14:textId="20CB8005" w:rsidR="001F5131" w:rsidRPr="001F5131" w:rsidRDefault="001F5131" w:rsidP="00847D9E">
      <w:pPr>
        <w:pStyle w:val="Para"/>
        <w:numPr>
          <w:ilvl w:val="0"/>
          <w:numId w:val="36"/>
        </w:numPr>
      </w:pPr>
      <w:r w:rsidRPr="001F5131">
        <w:t>Bias Mitigation Techniques: Further investigation into techniques for mitigating bias in imbalanced datasets is needed. While this study underscores the importance of dataset composition, future research could explore the efficacy of different bias mitigation strategies, such as synthetic data generation, re-sampling techniques, and ensemble learning, in various contexts.</w:t>
      </w:r>
    </w:p>
    <w:p w14:paraId="545C1150" w14:textId="77777777" w:rsidR="001F5131" w:rsidRPr="001F5131" w:rsidRDefault="001F5131" w:rsidP="00847D9E">
      <w:pPr>
        <w:pStyle w:val="Para"/>
      </w:pPr>
    </w:p>
    <w:p w14:paraId="27923DA3" w14:textId="6B10FCEE" w:rsidR="000B14C8" w:rsidRPr="00A43E06" w:rsidRDefault="001F5131" w:rsidP="00847D9E">
      <w:pPr>
        <w:pStyle w:val="Para"/>
      </w:pPr>
      <w:r w:rsidRPr="001F5131">
        <w:t>By addressing these gaps, future studies can continue to expand the knowledge base on AI fairness and transparency, contributing to the development of more responsible and equitable AI systems.</w:t>
      </w:r>
    </w:p>
    <w:p w14:paraId="7A5AFB88" w14:textId="77777777" w:rsidR="000B14C8" w:rsidRPr="00A43E06" w:rsidRDefault="000B14C8" w:rsidP="00847D9E">
      <w:pPr>
        <w:pStyle w:val="Para"/>
      </w:pPr>
    </w:p>
    <w:p w14:paraId="7623D4F0" w14:textId="6270502B" w:rsidR="006259C4" w:rsidRPr="00A43E06" w:rsidRDefault="007F205B" w:rsidP="00847D9E">
      <w:pPr>
        <w:pStyle w:val="Para"/>
      </w:pPr>
      <w:r w:rsidRPr="00A43E06">
        <w:rPr>
          <w:rStyle w:val="Label"/>
          <w:rFonts w:ascii="Times New Roman" w:hAnsi="Times New Roman"/>
        </w:rPr>
        <w:t>6.2</w:t>
      </w:r>
      <w:r w:rsidRPr="00A43E06">
        <w:t> </w:t>
      </w:r>
      <w:r w:rsidRPr="00A43E06">
        <w:t xml:space="preserve"> Recommendation for Future Research</w:t>
      </w:r>
    </w:p>
    <w:p w14:paraId="18F57A86" w14:textId="77777777" w:rsidR="000B14C8" w:rsidRPr="00A43E06" w:rsidRDefault="000B14C8" w:rsidP="00847D9E">
      <w:pPr>
        <w:pStyle w:val="Para"/>
      </w:pPr>
    </w:p>
    <w:p w14:paraId="59D77A33" w14:textId="77777777" w:rsidR="005B6BBE" w:rsidRDefault="005B6BBE" w:rsidP="00847D9E">
      <w:pPr>
        <w:pStyle w:val="Para"/>
      </w:pPr>
      <w:r w:rsidRPr="005B6BBE">
        <w:t>This research has shed light on how dataset composition—specifically imbalance—affects AI model performance and fairness. While the findings contribute significantly to Responsible AI, there are numerous areas that future research should explore to further enhance AI transparency and fairness.</w:t>
      </w:r>
    </w:p>
    <w:p w14:paraId="7429E9FD" w14:textId="77777777" w:rsidR="005B6BBE" w:rsidRPr="005B6BBE" w:rsidRDefault="005B6BBE" w:rsidP="00847D9E">
      <w:pPr>
        <w:pStyle w:val="Para"/>
      </w:pPr>
    </w:p>
    <w:p w14:paraId="5DD73B98" w14:textId="77777777" w:rsidR="00D441AF" w:rsidRDefault="005B6BBE" w:rsidP="00847D9E">
      <w:pPr>
        <w:pStyle w:val="Para"/>
        <w:numPr>
          <w:ilvl w:val="0"/>
          <w:numId w:val="37"/>
        </w:numPr>
      </w:pPr>
      <w:r w:rsidRPr="005B6BBE">
        <w:t>Bias Mitigation Techniques:</w:t>
      </w:r>
    </w:p>
    <w:p w14:paraId="2A053EA7" w14:textId="1F85749C" w:rsidR="005B6BBE" w:rsidRDefault="005B6BBE" w:rsidP="00847D9E">
      <w:pPr>
        <w:pStyle w:val="Para"/>
      </w:pPr>
      <w:r w:rsidRPr="005B6BBE">
        <w:t xml:space="preserve">A key recommendation is to further investigate and refine bias mitigation techniques, such as Synthetic Minority Over-sampling Technique (SMOTE), which generates synthetic instances for the minority class to balance the dataset. SMOTE and other advanced techniques like ADASYN, Random Over-sampling, Under-sampling, and Cost-Sensitive Learning should be rigorously tested across different domains and model architectures to evaluate their effectiveness in reducing bias without negatively impacting model accuracy. Furthermore, exploring hybrid approaches that combine these techniques with ensemble methods, like Bagging </w:t>
      </w:r>
      <w:r w:rsidRPr="005B6BBE">
        <w:lastRenderedPageBreak/>
        <w:t>or Boosting, could help balance performance across both the majority and minority classes.</w:t>
      </w:r>
    </w:p>
    <w:p w14:paraId="7010CA64" w14:textId="4F315BFB" w:rsidR="005B6BBE" w:rsidRDefault="005B6BBE" w:rsidP="00847D9E">
      <w:pPr>
        <w:pStyle w:val="Para"/>
        <w:numPr>
          <w:ilvl w:val="0"/>
          <w:numId w:val="37"/>
        </w:numPr>
      </w:pPr>
      <w:r w:rsidRPr="005B6BBE">
        <w:t>Exploring Model-Specific Behavior:</w:t>
      </w:r>
    </w:p>
    <w:p w14:paraId="72784D64" w14:textId="2238B418" w:rsidR="005B6BBE" w:rsidRDefault="005B6BBE" w:rsidP="00847D9E">
      <w:pPr>
        <w:pStyle w:val="Para"/>
      </w:pPr>
      <w:r w:rsidRPr="005B6BBE">
        <w:t xml:space="preserve">While this study focused on logistic regression, future research should extend these findings to more complex models, such as Deep Neural Networks (DNNs), Convolutional Neural Networks (CNNs), and Transformer-based </w:t>
      </w:r>
      <w:r w:rsidR="00462E12" w:rsidRPr="005B6BBE">
        <w:t>architecture</w:t>
      </w:r>
      <w:r w:rsidRPr="005B6BBE">
        <w:t>. These models might behave differently when trained on imbalanced datasets, especially in high-dimensional data settings such as image classification or natural language processing. Analyzing the efficacy of bias mitigation techniques in these more complex models can provide broader insights into their generalizability across different AI tasks.</w:t>
      </w:r>
    </w:p>
    <w:p w14:paraId="40770EC7" w14:textId="77777777" w:rsidR="005B6BBE" w:rsidRDefault="005B6BBE" w:rsidP="00847D9E">
      <w:pPr>
        <w:pStyle w:val="Para"/>
      </w:pPr>
    </w:p>
    <w:p w14:paraId="06731D9B" w14:textId="77777777" w:rsidR="005B6BBE" w:rsidRDefault="005B6BBE" w:rsidP="00847D9E">
      <w:pPr>
        <w:pStyle w:val="Para"/>
        <w:numPr>
          <w:ilvl w:val="0"/>
          <w:numId w:val="37"/>
        </w:numPr>
      </w:pPr>
      <w:r w:rsidRPr="005B6BBE">
        <w:t>Impact of Dataset Size and Complexity:</w:t>
      </w:r>
    </w:p>
    <w:p w14:paraId="67E1BDDB" w14:textId="77777777" w:rsidR="005B6BBE" w:rsidRDefault="005B6BBE" w:rsidP="00847D9E">
      <w:pPr>
        <w:pStyle w:val="Para"/>
      </w:pPr>
      <w:r w:rsidRPr="005B6BBE">
        <w:t>It would be useful to explore how varying levels of dataset complexity, noise, and missing values impact bias and fairness in AI models. Datasets in real-world scenarios often include messy, incomplete data, which can exacerbate bias. Research that focuses on real-world data, including multi-class problems and multi-modal datasets (e.g., combining text, images, and structured data), will provide a more comprehensive understanding of bias mitigation in practice.</w:t>
      </w:r>
    </w:p>
    <w:p w14:paraId="0264EA7C" w14:textId="77777777" w:rsidR="005B6BBE" w:rsidRDefault="005B6BBE" w:rsidP="00847D9E">
      <w:pPr>
        <w:pStyle w:val="Para"/>
      </w:pPr>
    </w:p>
    <w:p w14:paraId="3EEF3820" w14:textId="758C824F" w:rsidR="005B6BBE" w:rsidRDefault="005B6BBE" w:rsidP="00847D9E">
      <w:pPr>
        <w:pStyle w:val="Para"/>
        <w:numPr>
          <w:ilvl w:val="0"/>
          <w:numId w:val="37"/>
        </w:numPr>
      </w:pPr>
      <w:r w:rsidRPr="005B6BBE">
        <w:t xml:space="preserve">Generalization </w:t>
      </w:r>
      <w:r w:rsidR="008E7CB2" w:rsidRPr="005B6BBE">
        <w:t>of</w:t>
      </w:r>
      <w:r w:rsidRPr="005B6BBE">
        <w:t xml:space="preserve"> Other Domains:</w:t>
      </w:r>
    </w:p>
    <w:p w14:paraId="1F9558AB" w14:textId="63C8134A" w:rsidR="005B6BBE" w:rsidRDefault="005B6BBE" w:rsidP="00847D9E">
      <w:pPr>
        <w:pStyle w:val="Para"/>
      </w:pPr>
      <w:r w:rsidRPr="005B6BBE">
        <w:t xml:space="preserve">While this study concentrated on classification tasks, future research should examine the impact of dataset imbalance on regression tasks and other types </w:t>
      </w:r>
      <w:r w:rsidR="00462E12" w:rsidRPr="005B6BBE">
        <w:t>of</w:t>
      </w:r>
      <w:r w:rsidRPr="005B6BBE">
        <w:t xml:space="preserve"> learning problems, such as clustering and reinforcement learning. Each of these domains may have unique fairness challenges that require domain-specific approaches to mitigate bias. For example, in healthcare or financial forecasting, ensuring fairness in regression tasks where minority outcomes may be underrepresented is crucial. </w:t>
      </w:r>
    </w:p>
    <w:p w14:paraId="610BC230" w14:textId="77777777" w:rsidR="005B6BBE" w:rsidRDefault="005B6BBE" w:rsidP="00847D9E">
      <w:pPr>
        <w:pStyle w:val="Para"/>
      </w:pPr>
    </w:p>
    <w:p w14:paraId="7767DB7E" w14:textId="77777777" w:rsidR="005B6BBE" w:rsidRDefault="005B6BBE" w:rsidP="00847D9E">
      <w:pPr>
        <w:pStyle w:val="Para"/>
        <w:numPr>
          <w:ilvl w:val="0"/>
          <w:numId w:val="37"/>
        </w:numPr>
      </w:pPr>
      <w:r w:rsidRPr="005B6BBE">
        <w:t>Bias in Multi-Class and Multi-Label Classification:</w:t>
      </w:r>
    </w:p>
    <w:p w14:paraId="059F9BA6" w14:textId="3EE0001E" w:rsidR="0074664D" w:rsidRDefault="005B6BBE" w:rsidP="00847D9E">
      <w:pPr>
        <w:pStyle w:val="Para"/>
      </w:pPr>
      <w:r w:rsidRPr="005B6BBE">
        <w:t xml:space="preserve">A significant area for future research is exploring how dataset imbalance impacts multi-class and multi-label classification problems. These tasks introduce additional complexity as imbalances across multiple classes can lead to more intricate bias patterns. Investigating methods to handle these challenges effectively will be important for applications that deal with </w:t>
      </w:r>
      <w:r w:rsidR="00462E12" w:rsidRPr="005B6BBE">
        <w:t>many</w:t>
      </w:r>
      <w:r w:rsidRPr="005B6BBE">
        <w:t xml:space="preserve"> output labels or categories.</w:t>
      </w:r>
    </w:p>
    <w:p w14:paraId="72376F3F" w14:textId="77777777" w:rsidR="0074664D" w:rsidRDefault="0074664D" w:rsidP="00847D9E">
      <w:pPr>
        <w:pStyle w:val="Para"/>
      </w:pPr>
    </w:p>
    <w:p w14:paraId="0E347CF4" w14:textId="77777777" w:rsidR="0074664D" w:rsidRDefault="005B6BBE" w:rsidP="00847D9E">
      <w:pPr>
        <w:pStyle w:val="Para"/>
        <w:numPr>
          <w:ilvl w:val="0"/>
          <w:numId w:val="37"/>
        </w:numPr>
      </w:pPr>
      <w:r w:rsidRPr="005B6BBE">
        <w:t>Intersectionality and Fairness:</w:t>
      </w:r>
    </w:p>
    <w:p w14:paraId="1E62911E" w14:textId="77777777" w:rsidR="0074664D" w:rsidRDefault="005B6BBE" w:rsidP="00847D9E">
      <w:pPr>
        <w:pStyle w:val="Para"/>
      </w:pPr>
      <w:r w:rsidRPr="0074664D">
        <w:t xml:space="preserve">Future studies could explore intersectionality in AI bias, where multiple attributes (e.g., race, gender, and socioeconomic status) intersect to create compounded bias effects. Understanding how AI systems behave when faced with imbalances across multiple demographic </w:t>
      </w:r>
      <w:r w:rsidRPr="0074664D">
        <w:lastRenderedPageBreak/>
        <w:t>variables is essential for ensuring fairness across diverse populations.</w:t>
      </w:r>
    </w:p>
    <w:p w14:paraId="51E5E19E" w14:textId="77777777" w:rsidR="0074664D" w:rsidRDefault="0074664D" w:rsidP="00847D9E">
      <w:pPr>
        <w:pStyle w:val="Para"/>
      </w:pPr>
    </w:p>
    <w:p w14:paraId="53929412" w14:textId="77777777" w:rsidR="0074664D" w:rsidRDefault="005B6BBE" w:rsidP="00847D9E">
      <w:pPr>
        <w:pStyle w:val="Para"/>
        <w:numPr>
          <w:ilvl w:val="0"/>
          <w:numId w:val="37"/>
        </w:numPr>
      </w:pPr>
      <w:r w:rsidRPr="005B6BBE">
        <w:t>Broader Implications on the AI Industry:</w:t>
      </w:r>
    </w:p>
    <w:p w14:paraId="266866E6" w14:textId="09839593" w:rsidR="005B6BBE" w:rsidRPr="0074664D" w:rsidRDefault="0074664D" w:rsidP="00847D9E">
      <w:pPr>
        <w:pStyle w:val="Para"/>
      </w:pPr>
      <w:r>
        <w:t>T</w:t>
      </w:r>
      <w:r w:rsidR="005B6BBE" w:rsidRPr="0074664D">
        <w:t>he broader implications of this research for the AI industry are profound. As AI becomes increasingly integrated into decision-making processes, the importance of documenting dataset composition and employing bias mitigation techniques cannot be overstated. By adopting comprehensive practices to address dataset imbalances, AI developers and stakeholders can build systems that are not only more transparent but also more equitable. Moreover, regulatory frameworks and industry standards should encourage and even mandate that dataset composition is clearly documented, and that models are tested for fairness across all relevant demographic groups.</w:t>
      </w:r>
    </w:p>
    <w:p w14:paraId="0E405ECC" w14:textId="77777777" w:rsidR="005B6BBE" w:rsidRPr="005B6BBE" w:rsidRDefault="005B6BBE" w:rsidP="00847D9E">
      <w:pPr>
        <w:pStyle w:val="Para"/>
      </w:pPr>
    </w:p>
    <w:p w14:paraId="56817866" w14:textId="77777777" w:rsidR="005B6BBE" w:rsidRPr="005B6BBE" w:rsidRDefault="005B6BBE" w:rsidP="00847D9E">
      <w:pPr>
        <w:pStyle w:val="Para"/>
      </w:pPr>
      <w:r w:rsidRPr="005B6BBE">
        <w:t>This research opens the door for AI systems to be held to higher standards of fairness, with the hope that future advancements in bias mitigation will ensure ethical AI applications in every sector.</w:t>
      </w:r>
    </w:p>
    <w:p w14:paraId="6491313D" w14:textId="77777777" w:rsidR="0074664D" w:rsidRDefault="0074664D" w:rsidP="00847D9E">
      <w:pPr>
        <w:pStyle w:val="Para"/>
      </w:pPr>
    </w:p>
    <w:p w14:paraId="233DE92B" w14:textId="180DCD7F" w:rsidR="00012C57" w:rsidRDefault="005B6BBE" w:rsidP="00847D9E">
      <w:pPr>
        <w:pStyle w:val="Para"/>
      </w:pPr>
      <w:r w:rsidRPr="005B6BBE">
        <w:t>By addressing these areas, future research can continue to build on the findings of this study, contributing to the development of more robust, transparent, and fair AI systems.</w:t>
      </w:r>
    </w:p>
    <w:p w14:paraId="6F712810" w14:textId="77777777" w:rsidR="0074664D" w:rsidRPr="004A67E6" w:rsidRDefault="0074664D" w:rsidP="00847D9E">
      <w:pPr>
        <w:pStyle w:val="Para"/>
      </w:pPr>
    </w:p>
    <w:p w14:paraId="5D9FA9C7" w14:textId="28E6767B" w:rsidR="00052C34" w:rsidRPr="00A43E06" w:rsidRDefault="00052C34" w:rsidP="00053EEF">
      <w:pPr>
        <w:pStyle w:val="AckHead"/>
        <w:spacing w:line="360" w:lineRule="auto"/>
      </w:pPr>
      <w:r w:rsidRPr="00A43E06">
        <w:t>ACKNOWLEDGMENTS</w:t>
      </w:r>
    </w:p>
    <w:p w14:paraId="5141285C" w14:textId="6C851D47" w:rsidR="00AA10C4" w:rsidRPr="00A43E06" w:rsidRDefault="00EA235A" w:rsidP="00053EEF">
      <w:pPr>
        <w:pStyle w:val="AckPara"/>
        <w:spacing w:line="360" w:lineRule="auto"/>
        <w:rPr>
          <w:rFonts w:ascii="Times New Roman" w:hAnsi="Times New Roman" w:cs="Times New Roman"/>
          <w:sz w:val="24"/>
          <w:szCs w:val="24"/>
          <w:lang w:eastAsia="it-IT"/>
          <w14:ligatures w14:val="standard"/>
        </w:rPr>
      </w:pPr>
      <w:r w:rsidRPr="00A43E06">
        <w:rPr>
          <w:rFonts w:ascii="Times New Roman" w:hAnsi="Times New Roman" w:cs="Times New Roman"/>
          <w:sz w:val="24"/>
          <w:szCs w:val="24"/>
          <w:lang w:eastAsia="it-IT"/>
          <w14:ligatures w14:val="standard"/>
        </w:rPr>
        <w:t>I would like to express my gratitude to all mentors and advisors in University of Hull for their guidance through the development of this research. I also wish to thank my colleagues at the University of Hull for their support, which really improved the quality of this work. Special thanks go to my families and friends for their understanding during this research. Thank you for inspiring me to contribute to the field of Responsible AI.</w:t>
      </w:r>
    </w:p>
    <w:p w14:paraId="7FA99C84" w14:textId="77777777" w:rsidR="00677BE2" w:rsidRPr="00A43E06" w:rsidRDefault="00677BE2" w:rsidP="00053EEF">
      <w:pPr>
        <w:pStyle w:val="AckPara"/>
        <w:spacing w:line="360" w:lineRule="auto"/>
        <w:rPr>
          <w:rFonts w:ascii="Times New Roman" w:hAnsi="Times New Roman" w:cs="Times New Roman"/>
          <w:sz w:val="24"/>
          <w:szCs w:val="24"/>
          <w14:ligatures w14:val="standard"/>
        </w:rPr>
      </w:pPr>
    </w:p>
    <w:p w14:paraId="4BB62EEF" w14:textId="77777777" w:rsidR="0007392C" w:rsidRPr="00A43E06" w:rsidRDefault="00AA5BF1" w:rsidP="00053EEF">
      <w:pPr>
        <w:pStyle w:val="ReferenceHead"/>
        <w:spacing w:line="360" w:lineRule="auto"/>
      </w:pPr>
      <w:r w:rsidRPr="00A43E06">
        <w:t>REFERENCES</w:t>
      </w:r>
    </w:p>
    <w:p w14:paraId="7F664C45" w14:textId="7CEDC80B" w:rsidR="00B33E85" w:rsidRPr="00A43E06" w:rsidRDefault="00586A3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[1]</w:t>
      </w:r>
      <w:r w:rsidR="00BC5BDA" w:rsidRPr="00A43E06">
        <w:rPr>
          <w:rFonts w:ascii="Times New Roman" w:hAnsi="Times New Roman" w:cs="Times New Roman"/>
          <w:sz w:val="24"/>
          <w:szCs w:val="24"/>
          <w14:ligatures w14:val="standard"/>
        </w:rPr>
        <w:tab/>
      </w:r>
      <w:r w:rsidR="00B33E85" w:rsidRPr="00A43E06">
        <w:rPr>
          <w:rFonts w:ascii="Times New Roman" w:hAnsi="Times New Roman" w:cs="Times New Roman"/>
          <w:sz w:val="24"/>
          <w:szCs w:val="24"/>
          <w14:ligatures w14:val="standard"/>
        </w:rPr>
        <w:t>Burkov,A. 2019. The Hundred-Page Machine Learning Book. Retrieved on October 12, 2024, from</w:t>
      </w:r>
    </w:p>
    <w:p w14:paraId="42842292" w14:textId="57B51D3F" w:rsidR="00776998" w:rsidRPr="00A43E06" w:rsidRDefault="00B33E8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[2]</w:t>
      </w:r>
      <w:r w:rsidRPr="00A43E06">
        <w:rPr>
          <w:rFonts w:ascii="Times New Roman" w:hAnsi="Times New Roman" w:cs="Times New Roman"/>
          <w:sz w:val="24"/>
          <w:szCs w:val="24"/>
          <w14:ligatures w14:val="standard"/>
        </w:rPr>
        <w:tab/>
      </w:r>
      <w:r w:rsidR="00776998" w:rsidRPr="00A43E06">
        <w:rPr>
          <w:rFonts w:ascii="Times New Roman" w:hAnsi="Times New Roman" w:cs="Times New Roman"/>
          <w:sz w:val="24"/>
          <w:szCs w:val="24"/>
          <w14:ligatures w14:val="standard"/>
        </w:rPr>
        <w:t xml:space="preserve">Dadkhahnikoo, Neama. (2019-11-11). Incident Number 92. In McGregor, S. (ed.) </w:t>
      </w:r>
      <w:r w:rsidR="00776998" w:rsidRPr="00A43E06">
        <w:rPr>
          <w:rFonts w:ascii="Times New Roman" w:hAnsi="Times New Roman" w:cs="Times New Roman"/>
          <w:i/>
          <w:iCs/>
          <w:sz w:val="24"/>
          <w:szCs w:val="24"/>
          <w14:ligatures w14:val="standard"/>
        </w:rPr>
        <w:t>Artificial Intelligence Incident Database</w:t>
      </w:r>
      <w:r w:rsidR="00776998" w:rsidRPr="00A43E06">
        <w:rPr>
          <w:rFonts w:ascii="Times New Roman" w:hAnsi="Times New Roman" w:cs="Times New Roman"/>
          <w:sz w:val="24"/>
          <w:szCs w:val="24"/>
          <w14:ligatures w14:val="standard"/>
        </w:rPr>
        <w:t xml:space="preserve">. Responsible AI Collaborative. Retrieved on October 12, 2024, from </w:t>
      </w:r>
      <w:hyperlink r:id="rId24" w:tgtFrame="_new" w:history="1">
        <w:r w:rsidR="00776998" w:rsidRPr="00A43E06">
          <w:rPr>
            <w:rStyle w:val="Hyperlink"/>
            <w:rFonts w:ascii="Times New Roman" w:hAnsi="Times New Roman" w:cs="Times New Roman"/>
            <w:color w:val="auto"/>
            <w:sz w:val="24"/>
            <w:szCs w:val="24"/>
            <w14:ligatures w14:val="standard"/>
          </w:rPr>
          <w:t>https://incidentdatabase.ai/cite/92</w:t>
        </w:r>
      </w:hyperlink>
      <w:r w:rsidR="00776998" w:rsidRPr="00A43E06">
        <w:rPr>
          <w:rFonts w:ascii="Times New Roman" w:hAnsi="Times New Roman" w:cs="Times New Roman"/>
          <w:sz w:val="24"/>
          <w:szCs w:val="24"/>
          <w14:ligatures w14:val="standard"/>
        </w:rPr>
        <w:t>.</w:t>
      </w:r>
    </w:p>
    <w:p w14:paraId="075064E0" w14:textId="59413054" w:rsidR="002A7874" w:rsidRPr="00A43E06" w:rsidRDefault="00910B39" w:rsidP="00E40381">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B33E85" w:rsidRPr="00A43E06">
        <w:rPr>
          <w:rFonts w:ascii="Times New Roman" w:hAnsi="Times New Roman" w:cs="Times New Roman"/>
          <w:sz w:val="24"/>
          <w:szCs w:val="24"/>
          <w14:ligatures w14:val="standard"/>
        </w:rPr>
        <w:t>3</w:t>
      </w:r>
      <w:r w:rsidRPr="00A43E06">
        <w:rPr>
          <w:rFonts w:ascii="Times New Roman" w:hAnsi="Times New Roman" w:cs="Times New Roman"/>
          <w:sz w:val="24"/>
          <w:szCs w:val="24"/>
          <w14:ligatures w14:val="standard"/>
        </w:rPr>
        <w:t>]</w:t>
      </w:r>
      <w:r w:rsidR="00776998" w:rsidRPr="00A43E06">
        <w:rPr>
          <w:rFonts w:ascii="Times New Roman" w:hAnsi="Times New Roman" w:cs="Times New Roman"/>
          <w:sz w:val="24"/>
          <w:szCs w:val="24"/>
          <w14:ligatures w14:val="standard"/>
        </w:rPr>
        <w:tab/>
      </w:r>
      <w:r w:rsidR="002A7874" w:rsidRPr="002A7874">
        <w:rPr>
          <w:rFonts w:ascii="Times New Roman" w:hAnsi="Times New Roman" w:cs="Times New Roman"/>
          <w:sz w:val="24"/>
          <w:szCs w:val="24"/>
          <w14:ligatures w14:val="standard"/>
        </w:rPr>
        <w:t xml:space="preserve">Johnson, J.M. and Khoshgoftaar, T.M. 2019. </w:t>
      </w:r>
      <w:r w:rsidR="002A7874" w:rsidRPr="002A7874">
        <w:rPr>
          <w:rFonts w:ascii="Times New Roman" w:hAnsi="Times New Roman" w:cs="Times New Roman"/>
          <w:i/>
          <w:iCs/>
          <w:sz w:val="24"/>
          <w:szCs w:val="24"/>
          <w14:ligatures w14:val="standard"/>
        </w:rPr>
        <w:t xml:space="preserve">Survey </w:t>
      </w:r>
      <w:r w:rsidR="002A7874">
        <w:rPr>
          <w:rFonts w:ascii="Times New Roman" w:hAnsi="Times New Roman" w:cs="Times New Roman"/>
          <w:i/>
          <w:iCs/>
          <w:sz w:val="24"/>
          <w:szCs w:val="24"/>
          <w14:ligatures w14:val="standard"/>
        </w:rPr>
        <w:t xml:space="preserve">on </w:t>
      </w:r>
      <w:r w:rsidR="002A7874" w:rsidRPr="002A7874">
        <w:rPr>
          <w:rFonts w:ascii="Times New Roman" w:hAnsi="Times New Roman" w:cs="Times New Roman"/>
          <w:i/>
          <w:iCs/>
          <w:sz w:val="24"/>
          <w:szCs w:val="24"/>
          <w14:ligatures w14:val="standard"/>
        </w:rPr>
        <w:t>deep learning with class imbalance</w:t>
      </w:r>
      <w:r w:rsidR="002A7874" w:rsidRPr="002A7874">
        <w:rPr>
          <w:rFonts w:ascii="Times New Roman" w:hAnsi="Times New Roman" w:cs="Times New Roman"/>
          <w:sz w:val="24"/>
          <w:szCs w:val="24"/>
          <w14:ligatures w14:val="standard"/>
        </w:rPr>
        <w:t>. Journal of Big Data. 6, 27 (2019). https://doi.org/10.1186/s40537-019-0192-5</w:t>
      </w:r>
    </w:p>
    <w:p w14:paraId="4501D9E8" w14:textId="3DD07DA8" w:rsidR="002A0CF9" w:rsidRPr="00A43E06" w:rsidRDefault="002A0CF9"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4</w:t>
      </w:r>
      <w:r w:rsidRPr="00A43E06">
        <w:rPr>
          <w:rFonts w:ascii="Times New Roman" w:hAnsi="Times New Roman" w:cs="Times New Roman"/>
          <w:sz w:val="24"/>
          <w:szCs w:val="24"/>
          <w14:ligatures w14:val="standard"/>
        </w:rPr>
        <w:t>]</w:t>
      </w:r>
      <w:r w:rsidRPr="00A43E06">
        <w:rPr>
          <w:rFonts w:ascii="Times New Roman" w:hAnsi="Times New Roman" w:cs="Times New Roman"/>
          <w:sz w:val="24"/>
          <w:szCs w:val="24"/>
          <w14:ligatures w14:val="standard"/>
        </w:rPr>
        <w:tab/>
        <w:t xml:space="preserve">Jurafsky, D., &amp; Martin, J. H. (2024, August 20). </w:t>
      </w:r>
      <w:r w:rsidRPr="00A43E06">
        <w:rPr>
          <w:rFonts w:ascii="Times New Roman" w:hAnsi="Times New Roman" w:cs="Times New Roman"/>
          <w:i/>
          <w:iCs/>
          <w:sz w:val="24"/>
          <w:szCs w:val="24"/>
          <w14:ligatures w14:val="standard"/>
        </w:rPr>
        <w:t>Logistic Regression</w:t>
      </w:r>
      <w:r w:rsidRPr="00A43E06">
        <w:rPr>
          <w:rFonts w:ascii="Times New Roman" w:hAnsi="Times New Roman" w:cs="Times New Roman"/>
          <w:sz w:val="24"/>
          <w:szCs w:val="24"/>
          <w14:ligatures w14:val="standard"/>
        </w:rPr>
        <w:t xml:space="preserve">. In </w:t>
      </w:r>
      <w:r w:rsidRPr="00A43E06">
        <w:rPr>
          <w:rFonts w:ascii="Times New Roman" w:hAnsi="Times New Roman" w:cs="Times New Roman"/>
          <w:i/>
          <w:iCs/>
          <w:sz w:val="24"/>
          <w:szCs w:val="24"/>
          <w14:ligatures w14:val="standard"/>
        </w:rPr>
        <w:t>Speech and Language Processing</w:t>
      </w:r>
      <w:r w:rsidRPr="00A43E06">
        <w:rPr>
          <w:rFonts w:ascii="Times New Roman" w:hAnsi="Times New Roman" w:cs="Times New Roman"/>
          <w:sz w:val="24"/>
          <w:szCs w:val="24"/>
          <w14:ligatures w14:val="standard"/>
        </w:rPr>
        <w:t xml:space="preserve"> (3rd ed.). Retrieved </w:t>
      </w:r>
      <w:r w:rsidRPr="00A43E06">
        <w:rPr>
          <w:rFonts w:ascii="Times New Roman" w:hAnsi="Times New Roman" w:cs="Times New Roman"/>
          <w:sz w:val="24"/>
          <w:szCs w:val="24"/>
          <w14:ligatures w14:val="standard"/>
        </w:rPr>
        <w:lastRenderedPageBreak/>
        <w:t xml:space="preserve">from </w:t>
      </w:r>
      <w:hyperlink r:id="rId25" w:tgtFrame="_new" w:history="1">
        <w:r w:rsidRPr="00A43E06">
          <w:rPr>
            <w:rStyle w:val="Hyperlink"/>
            <w:rFonts w:ascii="Times New Roman" w:hAnsi="Times New Roman" w:cs="Times New Roman"/>
            <w:color w:val="auto"/>
            <w:sz w:val="24"/>
            <w:szCs w:val="24"/>
            <w14:ligatures w14:val="standard"/>
          </w:rPr>
          <w:t>https://web.stanford.edu/~jurafsky/slp3/5.pdf</w:t>
        </w:r>
      </w:hyperlink>
      <w:r w:rsidRPr="00A43E06">
        <w:rPr>
          <w:rFonts w:ascii="Times New Roman" w:hAnsi="Times New Roman" w:cs="Times New Roman"/>
          <w:sz w:val="24"/>
          <w:szCs w:val="24"/>
          <w14:ligatures w14:val="standard"/>
        </w:rPr>
        <w:t>.</w:t>
      </w:r>
    </w:p>
    <w:p w14:paraId="07F361FF" w14:textId="516B1763" w:rsidR="00217139" w:rsidRPr="00A43E06" w:rsidRDefault="00586A3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5</w:t>
      </w:r>
      <w:r w:rsidRPr="00A43E06">
        <w:rPr>
          <w:rFonts w:ascii="Times New Roman" w:hAnsi="Times New Roman" w:cs="Times New Roman"/>
          <w:sz w:val="24"/>
          <w:szCs w:val="24"/>
          <w14:ligatures w14:val="standard"/>
        </w:rPr>
        <w:t>]</w:t>
      </w:r>
      <w:r w:rsidR="00BC5BDA" w:rsidRPr="00A43E06">
        <w:rPr>
          <w:rFonts w:ascii="Times New Roman" w:hAnsi="Times New Roman" w:cs="Times New Roman"/>
          <w:sz w:val="24"/>
          <w:szCs w:val="24"/>
          <w14:ligatures w14:val="standard"/>
        </w:rPr>
        <w:tab/>
      </w:r>
      <w:r w:rsidR="003360E4" w:rsidRPr="00A43E06">
        <w:rPr>
          <w:rFonts w:ascii="Times New Roman" w:hAnsi="Times New Roman" w:cs="Times New Roman"/>
          <w:sz w:val="24"/>
          <w:szCs w:val="24"/>
          <w14:ligatures w14:val="standard"/>
        </w:rPr>
        <w:t>Lee, Y., and Sun, H. 2023. A survey on imbalanced learning: latest research, applications, and future directions. Artificial Intelligence Review 56, 4, 721–739. DOI:</w:t>
      </w:r>
    </w:p>
    <w:p w14:paraId="7C812F96" w14:textId="289C4EE9" w:rsidR="00FB014A" w:rsidRDefault="00B33E8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ab/>
      </w:r>
    </w:p>
    <w:p w14:paraId="6DF14FDA" w14:textId="75B844F8" w:rsidR="00FB014A" w:rsidRDefault="00FB014A" w:rsidP="00FB014A">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 xml:space="preserve">[6] </w:t>
      </w:r>
      <w:r w:rsidRPr="00FB014A">
        <w:rPr>
          <w:rFonts w:ascii="Times New Roman" w:hAnsi="Times New Roman" w:cs="Times New Roman"/>
          <w:sz w:val="24"/>
          <w:szCs w:val="24"/>
          <w14:ligatures w14:val="standard"/>
        </w:rPr>
        <w:t xml:space="preserve">Lin, L. 2018. </w:t>
      </w:r>
      <w:r w:rsidRPr="00FB014A">
        <w:rPr>
          <w:rFonts w:ascii="Times New Roman" w:hAnsi="Times New Roman" w:cs="Times New Roman"/>
          <w:i/>
          <w:iCs/>
          <w:sz w:val="24"/>
          <w:szCs w:val="24"/>
          <w14:ligatures w14:val="standard"/>
        </w:rPr>
        <w:t>Bias caused by sampling error in meta-analysis with small sample sizes.</w:t>
      </w:r>
      <w:r w:rsidRPr="00FB014A">
        <w:rPr>
          <w:rFonts w:ascii="Times New Roman" w:hAnsi="Times New Roman" w:cs="Times New Roman"/>
          <w:sz w:val="24"/>
          <w:szCs w:val="24"/>
          <w14:ligatures w14:val="standard"/>
        </w:rPr>
        <w:t xml:space="preserve"> DOI: </w:t>
      </w:r>
      <w:hyperlink r:id="rId26" w:history="1">
        <w:r w:rsidRPr="00FB014A">
          <w:rPr>
            <w:rStyle w:val="Hyperlink"/>
            <w:rFonts w:ascii="Times New Roman" w:hAnsi="Times New Roman" w:cs="Times New Roman"/>
            <w:color w:val="auto"/>
            <w:sz w:val="24"/>
            <w:szCs w:val="24"/>
            <w14:ligatures w14:val="standard"/>
          </w:rPr>
          <w:t>https://doi.org/10.1371/journal.pone.0204056</w:t>
        </w:r>
      </w:hyperlink>
      <w:r w:rsidRPr="00FB014A">
        <w:rPr>
          <w:rFonts w:ascii="Times New Roman" w:hAnsi="Times New Roman" w:cs="Times New Roman"/>
          <w:sz w:val="24"/>
          <w:szCs w:val="24"/>
          <w14:ligatures w14:val="standard"/>
        </w:rPr>
        <w:t>.</w:t>
      </w:r>
    </w:p>
    <w:p w14:paraId="521ECE8D" w14:textId="49C65216" w:rsidR="00732D22" w:rsidRPr="00A43E06" w:rsidRDefault="00586A35" w:rsidP="00FB014A">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7</w:t>
      </w:r>
      <w:r w:rsidRPr="00A43E06">
        <w:rPr>
          <w:rFonts w:ascii="Times New Roman" w:hAnsi="Times New Roman" w:cs="Times New Roman"/>
          <w:sz w:val="24"/>
          <w:szCs w:val="24"/>
          <w14:ligatures w14:val="standard"/>
        </w:rPr>
        <w:t>]</w:t>
      </w:r>
      <w:r w:rsidR="00BC5BDA" w:rsidRPr="00A43E06">
        <w:rPr>
          <w:rFonts w:ascii="Times New Roman" w:hAnsi="Times New Roman" w:cs="Times New Roman"/>
          <w:sz w:val="24"/>
          <w:szCs w:val="24"/>
          <w14:ligatures w14:val="standard"/>
        </w:rPr>
        <w:tab/>
      </w:r>
      <w:r w:rsidR="00FB014A" w:rsidRPr="00A43E06">
        <w:rPr>
          <w:rFonts w:ascii="Times New Roman" w:eastAsia="Times New Roman" w:hAnsi="Times New Roman" w:cs="Times New Roman"/>
          <w:sz w:val="24"/>
          <w:szCs w:val="24"/>
        </w:rPr>
        <w:t>Murphey, Y., and Anand, S. 2021. The class imbalance problem in deep learning. Machine Learning 44, 3, 123–134. DOI:</w:t>
      </w:r>
    </w:p>
    <w:p w14:paraId="1A2E6115" w14:textId="1C847D0F" w:rsidR="00DE5A29" w:rsidRDefault="00EE3FED" w:rsidP="00FB014A">
      <w:pPr>
        <w:pStyle w:val="Bibentry"/>
        <w:spacing w:line="360" w:lineRule="auto"/>
        <w:jc w:val="left"/>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8</w:t>
      </w:r>
      <w:r w:rsidRPr="00A43E06">
        <w:rPr>
          <w:rFonts w:ascii="Times New Roman" w:hAnsi="Times New Roman" w:cs="Times New Roman"/>
          <w:sz w:val="24"/>
          <w:szCs w:val="24"/>
          <w14:ligatures w14:val="standard"/>
        </w:rPr>
        <w:t>]</w:t>
      </w:r>
      <w:r w:rsidR="00B33E85" w:rsidRPr="00A43E06">
        <w:rPr>
          <w:rFonts w:ascii="Times New Roman" w:hAnsi="Times New Roman" w:cs="Times New Roman"/>
          <w:sz w:val="24"/>
          <w:szCs w:val="24"/>
          <w14:ligatures w14:val="standard"/>
        </w:rPr>
        <w:tab/>
      </w:r>
      <w:r w:rsidR="002F0D72" w:rsidRPr="00A43E06">
        <w:rPr>
          <w:rFonts w:ascii="Times New Roman" w:hAnsi="Times New Roman" w:cs="Times New Roman"/>
          <w:sz w:val="24"/>
          <w:szCs w:val="24"/>
          <w14:ligatures w14:val="standard"/>
        </w:rPr>
        <w:t xml:space="preserve"> </w:t>
      </w:r>
      <w:r w:rsidR="00FB014A" w:rsidRPr="00A43E06">
        <w:rPr>
          <w:rFonts w:ascii="Times New Roman" w:hAnsi="Times New Roman" w:cs="Times New Roman"/>
          <w:sz w:val="24"/>
          <w:szCs w:val="24"/>
          <w14:ligatures w14:val="standard"/>
        </w:rPr>
        <w:t>Miao, Y., Cao, H., and Tang, M. 2022. A method for analyzing the performance impact of imbalanced binary data on machine learning models. Axioms 11, 11, 607. DOI: https://doi.org/10.3390/axioms11110607.</w:t>
      </w:r>
    </w:p>
    <w:p w14:paraId="3FB60FDE" w14:textId="66416E33" w:rsidR="00E40381" w:rsidRPr="00A43E06" w:rsidRDefault="00E40381" w:rsidP="002F0D72">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[9]</w:t>
      </w:r>
      <w:r>
        <w:rPr>
          <w:rFonts w:ascii="Times New Roman" w:hAnsi="Times New Roman" w:cs="Times New Roman"/>
          <w:sz w:val="24"/>
          <w:szCs w:val="24"/>
          <w14:ligatures w14:val="standard"/>
        </w:rPr>
        <w:tab/>
      </w:r>
      <w:r w:rsidR="00FB014A" w:rsidRPr="00A43E06">
        <w:rPr>
          <w:rFonts w:ascii="Times New Roman" w:hAnsi="Times New Roman" w:cs="Times New Roman"/>
          <w:sz w:val="24"/>
          <w:szCs w:val="24"/>
          <w14:ligatures w14:val="standard"/>
        </w:rPr>
        <w:t xml:space="preserve">National Institute of Standards and Technology (NIST). 2021. Four Principles of Explainable Artificial Intelligence. NIST Internal Report 8312, 1–23. Available at: https://nvlpubs.nist.gov/nistpubs/ir/2021/NIST.IR.8312.pdf. </w:t>
      </w:r>
    </w:p>
    <w:p w14:paraId="47886382" w14:textId="1F74195D" w:rsidR="00582EC2" w:rsidRPr="00A43E06" w:rsidRDefault="005E355C"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2A0CF9" w:rsidRPr="00A43E06">
        <w:rPr>
          <w:rFonts w:ascii="Times New Roman" w:hAnsi="Times New Roman" w:cs="Times New Roman"/>
          <w:sz w:val="24"/>
          <w:szCs w:val="24"/>
          <w14:ligatures w14:val="standard"/>
        </w:rPr>
        <w:t>1</w:t>
      </w:r>
      <w:r w:rsidR="00E40381">
        <w:rPr>
          <w:rFonts w:ascii="Times New Roman" w:hAnsi="Times New Roman" w:cs="Times New Roman"/>
          <w:sz w:val="24"/>
          <w:szCs w:val="24"/>
          <w14:ligatures w14:val="standard"/>
        </w:rPr>
        <w:t>0</w:t>
      </w:r>
      <w:r w:rsidRPr="00A43E06">
        <w:rPr>
          <w:rFonts w:ascii="Times New Roman" w:hAnsi="Times New Roman" w:cs="Times New Roman"/>
          <w:sz w:val="24"/>
          <w:szCs w:val="24"/>
          <w14:ligatures w14:val="standard"/>
        </w:rPr>
        <w:t>]</w:t>
      </w:r>
      <w:r w:rsidRPr="00A43E06">
        <w:rPr>
          <w:rFonts w:ascii="Times New Roman" w:hAnsi="Times New Roman" w:cs="Times New Roman"/>
          <w:sz w:val="24"/>
          <w:szCs w:val="24"/>
          <w14:ligatures w14:val="standard"/>
        </w:rPr>
        <w:tab/>
      </w:r>
      <w:r w:rsidR="00C46DA8" w:rsidRPr="00A43E06">
        <w:rPr>
          <w:rFonts w:ascii="Times New Roman" w:hAnsi="Times New Roman" w:cs="Times New Roman"/>
          <w:sz w:val="24"/>
          <w:szCs w:val="24"/>
          <w14:ligatures w14:val="standard"/>
        </w:rPr>
        <w:t>Prashant. 2019</w:t>
      </w:r>
      <w:r w:rsidR="00C46DA8" w:rsidRPr="00A43E06">
        <w:rPr>
          <w:rFonts w:ascii="Times New Roman" w:hAnsi="Times New Roman" w:cs="Times New Roman"/>
          <w:i/>
          <w:iCs/>
          <w:sz w:val="24"/>
          <w:szCs w:val="24"/>
          <w14:ligatures w14:val="standard"/>
        </w:rPr>
        <w:t>. Explain Your Model Predictions with LIME. Retrieved from https://www.kaggle.com/code/prashant111/explain-your-model-predictions-with-lime/notebook.</w:t>
      </w:r>
    </w:p>
    <w:p w14:paraId="25FA4DE2" w14:textId="6AE9626A" w:rsidR="00B17EA5" w:rsidRPr="00A43E06" w:rsidRDefault="00582EC2"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910B39" w:rsidRPr="00A43E06">
        <w:rPr>
          <w:rFonts w:ascii="Times New Roman" w:hAnsi="Times New Roman" w:cs="Times New Roman"/>
          <w:sz w:val="24"/>
          <w:szCs w:val="24"/>
          <w14:ligatures w14:val="standard"/>
        </w:rPr>
        <w:t>1</w:t>
      </w:r>
      <w:r w:rsidR="00E40381">
        <w:rPr>
          <w:rFonts w:ascii="Times New Roman" w:hAnsi="Times New Roman" w:cs="Times New Roman"/>
          <w:sz w:val="24"/>
          <w:szCs w:val="24"/>
          <w14:ligatures w14:val="standard"/>
        </w:rPr>
        <w:t>1</w:t>
      </w:r>
      <w:r w:rsidRPr="00A43E06">
        <w:rPr>
          <w:rFonts w:ascii="Times New Roman" w:hAnsi="Times New Roman" w:cs="Times New Roman"/>
          <w:sz w:val="24"/>
          <w:szCs w:val="24"/>
          <w14:ligatures w14:val="standard"/>
        </w:rPr>
        <w:t>]</w:t>
      </w:r>
      <w:r w:rsidRPr="00A43E06">
        <w:rPr>
          <w:rFonts w:ascii="Times New Roman" w:hAnsi="Times New Roman" w:cs="Times New Roman"/>
          <w:sz w:val="24"/>
          <w:szCs w:val="24"/>
          <w14:ligatures w14:val="standard"/>
        </w:rPr>
        <w:tab/>
      </w:r>
      <w:r w:rsidR="005E355C" w:rsidRPr="00A43E06">
        <w:rPr>
          <w:rFonts w:ascii="Times New Roman" w:hAnsi="Times New Roman" w:cs="Times New Roman"/>
          <w:sz w:val="24"/>
          <w:szCs w:val="24"/>
          <w14:ligatures w14:val="standard"/>
        </w:rPr>
        <w:t xml:space="preserve">The Conference Board. </w:t>
      </w:r>
      <w:r w:rsidR="00C46DA8" w:rsidRPr="00A43E06">
        <w:rPr>
          <w:rFonts w:ascii="Times New Roman" w:hAnsi="Times New Roman" w:cs="Times New Roman"/>
          <w:sz w:val="24"/>
          <w:szCs w:val="24"/>
          <w14:ligatures w14:val="standard"/>
        </w:rPr>
        <w:t xml:space="preserve">2023. Explainability in AI: The Key to Trustworthy </w:t>
      </w:r>
      <w:r w:rsidR="00C46DA8" w:rsidRPr="00A43E06">
        <w:rPr>
          <w:rFonts w:ascii="Times New Roman" w:hAnsi="Times New Roman" w:cs="Times New Roman"/>
          <w:sz w:val="24"/>
          <w:szCs w:val="24"/>
          <w14:ligatures w14:val="standard"/>
        </w:rPr>
        <w:t xml:space="preserve">AI Decisions. Retrieved from </w:t>
      </w:r>
      <w:hyperlink r:id="rId27" w:history="1">
        <w:r w:rsidR="00B17EA5" w:rsidRPr="00A43E06">
          <w:rPr>
            <w:rStyle w:val="Hyperlink"/>
            <w:rFonts w:ascii="Times New Roman" w:hAnsi="Times New Roman" w:cs="Times New Roman"/>
            <w:color w:val="auto"/>
            <w:sz w:val="24"/>
            <w:szCs w:val="24"/>
            <w14:ligatures w14:val="standard"/>
          </w:rPr>
          <w:t>https://www.conference-board.org/publications/explainability-in-ai</w:t>
        </w:r>
      </w:hyperlink>
      <w:r w:rsidR="00C46DA8" w:rsidRPr="00A43E06">
        <w:rPr>
          <w:rFonts w:ascii="Times New Roman" w:hAnsi="Times New Roman" w:cs="Times New Roman"/>
          <w:sz w:val="24"/>
          <w:szCs w:val="24"/>
          <w14:ligatures w14:val="standard"/>
        </w:rPr>
        <w:t>.</w:t>
      </w:r>
    </w:p>
    <w:p w14:paraId="4F243FCB" w14:textId="77777777" w:rsidR="00F359D3" w:rsidRPr="00A43E06" w:rsidRDefault="00F359D3" w:rsidP="00053EEF">
      <w:pPr>
        <w:pStyle w:val="Bibentry"/>
        <w:spacing w:line="360" w:lineRule="auto"/>
        <w:rPr>
          <w:rFonts w:ascii="Times New Roman" w:hAnsi="Times New Roman" w:cs="Times New Roman"/>
          <w:sz w:val="24"/>
          <w:szCs w:val="24"/>
          <w:lang w:val="en-ID"/>
          <w14:ligatures w14:val="standard"/>
        </w:rPr>
      </w:pPr>
    </w:p>
    <w:p w14:paraId="02E6E453"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Name:ACM Woodstock conference</w:t>
      </w:r>
    </w:p>
    <w:p w14:paraId="6ED1E33F"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Short Name:WOODSTOCK’18</w:t>
      </w:r>
    </w:p>
    <w:p w14:paraId="0507D058"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Location:El Paso, Texas USA</w:t>
      </w:r>
    </w:p>
    <w:p w14:paraId="17D06C1B"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ISBN:978-1-4503-0000-0/18/06</w:t>
      </w:r>
    </w:p>
    <w:p w14:paraId="31CFFAC3"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Year:2018</w:t>
      </w:r>
    </w:p>
    <w:p w14:paraId="12D3D21A"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Date:June</w:t>
      </w:r>
    </w:p>
    <w:p w14:paraId="632FD8F4"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Copyright Year:2018</w:t>
      </w:r>
    </w:p>
    <w:p w14:paraId="3DA2FA9B"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Copyright Statement:rightsretained</w:t>
      </w:r>
    </w:p>
    <w:p w14:paraId="3074F0B7"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DOI:10.1145/1234567890</w:t>
      </w:r>
    </w:p>
    <w:p w14:paraId="11435F3F"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RRH: F. Surname et al.</w:t>
      </w:r>
    </w:p>
    <w:p w14:paraId="60A9A14B" w14:textId="77777777" w:rsidR="00586A35" w:rsidRPr="00A43E06" w:rsidRDefault="00C14A4F" w:rsidP="00053EEF">
      <w:pPr>
        <w:pStyle w:val="MetadataHead"/>
        <w:spacing w:line="360" w:lineRule="auto"/>
        <w:rPr>
          <w:rFonts w:ascii="Times New Roman" w:hAnsi="Times New Roman" w:cs="Times New Roman"/>
          <w:color w:val="auto"/>
          <w:sz w:val="24"/>
          <w:szCs w:val="24"/>
          <w14:ligatures w14:val="standard"/>
        </w:rPr>
      </w:pPr>
      <w:r w:rsidRPr="00A43E06">
        <w:rPr>
          <w:rFonts w:ascii="Times New Roman" w:hAnsi="Times New Roman" w:cs="Times New Roman"/>
          <w:vanish/>
          <w:color w:val="auto"/>
          <w:sz w:val="24"/>
          <w:szCs w:val="24"/>
          <w14:ligatures w14:val="standard"/>
        </w:rPr>
        <w:t>Price:$15.00</w:t>
      </w:r>
      <w:bookmarkStart w:id="0" w:name="intm"/>
      <w:bookmarkEnd w:id="0"/>
    </w:p>
    <w:sectPr w:rsidR="00586A35" w:rsidRPr="00A43E06"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6A96A3C" w14:textId="77777777" w:rsidR="0004534C" w:rsidRDefault="0004534C">
      <w:r>
        <w:separator/>
      </w:r>
    </w:p>
  </w:endnote>
  <w:endnote w:type="continuationSeparator" w:id="0">
    <w:p w14:paraId="1F878A77" w14:textId="77777777" w:rsidR="0004534C" w:rsidRDefault="0004534C">
      <w:r>
        <w:continuationSeparator/>
      </w:r>
    </w:p>
  </w:endnote>
  <w:endnote w:type="continuationNotice" w:id="1">
    <w:p w14:paraId="47941E37" w14:textId="77777777" w:rsidR="0004534C" w:rsidRDefault="0004534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D7E855" w14:textId="77777777" w:rsidR="00586A35" w:rsidRPr="00586A35" w:rsidRDefault="00586A35" w:rsidP="00586A35">
    <w:pPr>
      <w:pStyle w:val="Footer"/>
      <w:rPr>
        <w:rStyle w:val="PageNumber"/>
        <w:rFonts w:ascii="Linux Biolinum" w:hAnsi="Linux Biolinum" w:cs="Linux Biolinum"/>
      </w:rPr>
    </w:pPr>
  </w:p>
  <w:p w14:paraId="7EF8BA73"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D1106A" w14:textId="77777777" w:rsidR="002B01E4" w:rsidRPr="00586A35"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C3CCC46" w14:textId="77777777" w:rsidR="0004534C" w:rsidRDefault="0004534C">
      <w:r>
        <w:separator/>
      </w:r>
    </w:p>
  </w:footnote>
  <w:footnote w:type="continuationSeparator" w:id="0">
    <w:p w14:paraId="6CF9228B" w14:textId="77777777" w:rsidR="0004534C" w:rsidRDefault="0004534C">
      <w:r>
        <w:continuationSeparator/>
      </w:r>
    </w:p>
  </w:footnote>
  <w:footnote w:type="continuationNotice" w:id="1">
    <w:p w14:paraId="57CD58B4" w14:textId="77777777" w:rsidR="0004534C" w:rsidRDefault="0004534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tblLook w:val="0000" w:firstRow="0" w:lastRow="0" w:firstColumn="0" w:lastColumn="0" w:noHBand="0" w:noVBand="0"/>
    </w:tblPr>
    <w:tblGrid>
      <w:gridCol w:w="5148"/>
      <w:gridCol w:w="5148"/>
    </w:tblGrid>
    <w:tr w:rsidR="00586A35" w:rsidRPr="00586A35" w14:paraId="6E9F8DA7" w14:textId="77777777" w:rsidTr="00586A35">
      <w:tc>
        <w:tcPr>
          <w:tcW w:w="2500" w:type="pct"/>
          <w:vAlign w:val="center"/>
        </w:tcPr>
        <w:p w14:paraId="78199920" w14:textId="3A339271" w:rsidR="00586A35" w:rsidRPr="00586A35" w:rsidRDefault="00750EDE" w:rsidP="00586A35">
          <w:pPr>
            <w:pStyle w:val="Header"/>
            <w:tabs>
              <w:tab w:val="clear" w:pos="4320"/>
              <w:tab w:val="clear" w:pos="8640"/>
            </w:tabs>
            <w:jc w:val="left"/>
            <w:rPr>
              <w:rFonts w:ascii="Linux Biolinum" w:hAnsi="Linux Biolinum" w:cs="Linux Biolinum"/>
            </w:rPr>
          </w:pPr>
          <w:r>
            <w:rPr>
              <w:rFonts w:ascii="Linux Biolinum" w:hAnsi="Linux Biolinum" w:cs="Linux Biolinum"/>
            </w:rPr>
            <w:t>Purwadi</w:t>
          </w:r>
          <w:r w:rsidR="00586A35" w:rsidRPr="00586A35">
            <w:rPr>
              <w:rFonts w:ascii="Linux Biolinum" w:hAnsi="Linux Biolinum" w:cs="Linux Biolinum"/>
            </w:rPr>
            <w:t>’</w:t>
          </w:r>
          <w:r w:rsidR="00D26CEA">
            <w:rPr>
              <w:rFonts w:ascii="Linux Biolinum" w:hAnsi="Linux Biolinum" w:cs="Linux Biolinum"/>
            </w:rPr>
            <w:t>24</w:t>
          </w:r>
          <w:r w:rsidR="00586A35" w:rsidRPr="00586A35">
            <w:rPr>
              <w:rFonts w:ascii="Linux Biolinum" w:hAnsi="Linux Biolinum" w:cs="Linux Biolinum"/>
            </w:rPr>
            <w:t xml:space="preserve">, </w:t>
          </w:r>
          <w:r w:rsidR="00D26CEA">
            <w:rPr>
              <w:rFonts w:ascii="Linux Biolinum" w:hAnsi="Linux Biolinum" w:cs="Linux Biolinum"/>
            </w:rPr>
            <w:t>December</w:t>
          </w:r>
          <w:r w:rsidR="00586A35" w:rsidRPr="00586A35">
            <w:rPr>
              <w:rFonts w:ascii="Linux Biolinum" w:hAnsi="Linux Biolinum" w:cs="Linux Biolinum"/>
            </w:rPr>
            <w:t>, 20</w:t>
          </w:r>
          <w:r>
            <w:rPr>
              <w:rFonts w:ascii="Linux Biolinum" w:hAnsi="Linux Biolinum" w:cs="Linux Biolinum"/>
            </w:rPr>
            <w:t>2</w:t>
          </w:r>
          <w:r w:rsidR="00622DCC">
            <w:rPr>
              <w:rFonts w:ascii="Linux Biolinum" w:hAnsi="Linux Biolinum" w:cs="Linux Biolinum"/>
            </w:rPr>
            <w:t>4</w:t>
          </w:r>
          <w:r w:rsidR="00586A35" w:rsidRPr="00586A35">
            <w:rPr>
              <w:rFonts w:ascii="Linux Biolinum" w:hAnsi="Linux Biolinum" w:cs="Linux Biolinum"/>
            </w:rPr>
            <w:t xml:space="preserve">, </w:t>
          </w:r>
          <w:r>
            <w:rPr>
              <w:rFonts w:ascii="Linux Biolinum" w:hAnsi="Linux Biolinum" w:cs="Linux Biolinum"/>
            </w:rPr>
            <w:t>Kricak</w:t>
          </w:r>
          <w:r w:rsidR="00586A35" w:rsidRPr="00586A35">
            <w:rPr>
              <w:rFonts w:ascii="Linux Biolinum" w:hAnsi="Linux Biolinum" w:cs="Linux Biolinum"/>
            </w:rPr>
            <w:t xml:space="preserve">, </w:t>
          </w:r>
          <w:r>
            <w:rPr>
              <w:rFonts w:ascii="Linux Biolinum" w:hAnsi="Linux Biolinum" w:cs="Linux Biolinum"/>
            </w:rPr>
            <w:t>Yogyakarta</w:t>
          </w:r>
          <w:r w:rsidR="00D26CEA">
            <w:rPr>
              <w:rFonts w:ascii="Linux Biolinum" w:hAnsi="Linux Biolinum" w:cs="Linux Biolinum"/>
            </w:rPr>
            <w:t>,</w:t>
          </w:r>
          <w:r>
            <w:rPr>
              <w:rFonts w:ascii="Linux Biolinum" w:hAnsi="Linux Biolinum" w:cs="Linux Biolinum"/>
            </w:rPr>
            <w:t xml:space="preserve"> Indonesia</w:t>
          </w:r>
        </w:p>
      </w:tc>
      <w:tc>
        <w:tcPr>
          <w:tcW w:w="2500" w:type="pct"/>
          <w:vAlign w:val="center"/>
        </w:tcPr>
        <w:p w14:paraId="09146627" w14:textId="23ABEA5C" w:rsidR="00586A35" w:rsidRPr="00586A35" w:rsidRDefault="00622DCC" w:rsidP="00586A35">
          <w:pPr>
            <w:pStyle w:val="Header"/>
            <w:tabs>
              <w:tab w:val="clear" w:pos="4320"/>
              <w:tab w:val="clear" w:pos="8640"/>
            </w:tabs>
            <w:jc w:val="right"/>
            <w:rPr>
              <w:rFonts w:ascii="Linux Biolinum" w:hAnsi="Linux Biolinum" w:cs="Linux Biolinum"/>
            </w:rPr>
          </w:pPr>
          <w:r>
            <w:rPr>
              <w:rFonts w:ascii="Linux Biolinum" w:hAnsi="Linux Biolinum" w:cs="Linux Biolinum"/>
            </w:rPr>
            <w:t>H.Purwadi</w:t>
          </w:r>
        </w:p>
      </w:tc>
    </w:tr>
  </w:tbl>
  <w:p w14:paraId="7A0A354D" w14:textId="77777777" w:rsidR="002B01E4" w:rsidRPr="00586A35" w:rsidRDefault="002B01E4" w:rsidP="00586A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tblLook w:val="0000" w:firstRow="0" w:lastRow="0" w:firstColumn="0" w:lastColumn="0" w:noHBand="0" w:noVBand="0"/>
    </w:tblPr>
    <w:tblGrid>
      <w:gridCol w:w="5148"/>
      <w:gridCol w:w="5148"/>
    </w:tblGrid>
    <w:tr w:rsidR="003D3332" w:rsidRPr="00586A35" w14:paraId="041077F9" w14:textId="77777777" w:rsidTr="00586A35">
      <w:tc>
        <w:tcPr>
          <w:tcW w:w="2500" w:type="pct"/>
          <w:vAlign w:val="center"/>
        </w:tcPr>
        <w:p w14:paraId="7EA6C331" w14:textId="4BDB9F7E" w:rsidR="003D3332" w:rsidRPr="00586A35" w:rsidRDefault="003D3332" w:rsidP="003D3332">
          <w:pPr>
            <w:pStyle w:val="Header"/>
            <w:tabs>
              <w:tab w:val="clear" w:pos="4320"/>
              <w:tab w:val="clear" w:pos="8640"/>
            </w:tabs>
            <w:jc w:val="left"/>
            <w:rPr>
              <w:rFonts w:ascii="Linux Biolinum" w:hAnsi="Linux Biolinum" w:cs="Linux Biolinum"/>
            </w:rPr>
          </w:pPr>
          <w:r>
            <w:rPr>
              <w:rFonts w:ascii="Linux Biolinum" w:hAnsi="Linux Biolinum" w:cs="Linux Biolinum"/>
            </w:rPr>
            <w:t>Purwadi</w:t>
          </w:r>
          <w:r w:rsidRPr="00586A35">
            <w:rPr>
              <w:rFonts w:ascii="Linux Biolinum" w:hAnsi="Linux Biolinum" w:cs="Linux Biolinum"/>
            </w:rPr>
            <w:t>’</w:t>
          </w:r>
          <w:r>
            <w:rPr>
              <w:rFonts w:ascii="Linux Biolinum" w:hAnsi="Linux Biolinum" w:cs="Linux Biolinum"/>
            </w:rPr>
            <w:t>24</w:t>
          </w:r>
          <w:r w:rsidRPr="00586A35">
            <w:rPr>
              <w:rFonts w:ascii="Linux Biolinum" w:hAnsi="Linux Biolinum" w:cs="Linux Biolinum"/>
            </w:rPr>
            <w:t xml:space="preserve">, </w:t>
          </w:r>
          <w:r>
            <w:rPr>
              <w:rFonts w:ascii="Linux Biolinum" w:hAnsi="Linux Biolinum" w:cs="Linux Biolinum"/>
            </w:rPr>
            <w:t>December</w:t>
          </w:r>
          <w:r w:rsidRPr="00586A35">
            <w:rPr>
              <w:rFonts w:ascii="Linux Biolinum" w:hAnsi="Linux Biolinum" w:cs="Linux Biolinum"/>
            </w:rPr>
            <w:t>, 20</w:t>
          </w:r>
          <w:r>
            <w:rPr>
              <w:rFonts w:ascii="Linux Biolinum" w:hAnsi="Linux Biolinum" w:cs="Linux Biolinum"/>
            </w:rPr>
            <w:t>24</w:t>
          </w:r>
          <w:r w:rsidRPr="00586A35">
            <w:rPr>
              <w:rFonts w:ascii="Linux Biolinum" w:hAnsi="Linux Biolinum" w:cs="Linux Biolinum"/>
            </w:rPr>
            <w:t xml:space="preserve">, </w:t>
          </w:r>
          <w:r>
            <w:rPr>
              <w:rFonts w:ascii="Linux Biolinum" w:hAnsi="Linux Biolinum" w:cs="Linux Biolinum"/>
            </w:rPr>
            <w:t>Kricak</w:t>
          </w:r>
          <w:r w:rsidRPr="00586A35">
            <w:rPr>
              <w:rFonts w:ascii="Linux Biolinum" w:hAnsi="Linux Biolinum" w:cs="Linux Biolinum"/>
            </w:rPr>
            <w:t xml:space="preserve">, </w:t>
          </w:r>
          <w:r>
            <w:rPr>
              <w:rFonts w:ascii="Linux Biolinum" w:hAnsi="Linux Biolinum" w:cs="Linux Biolinum"/>
            </w:rPr>
            <w:t>Yogyakarta, Indonesia</w:t>
          </w:r>
        </w:p>
      </w:tc>
      <w:tc>
        <w:tcPr>
          <w:tcW w:w="2500" w:type="pct"/>
          <w:vAlign w:val="center"/>
        </w:tcPr>
        <w:p w14:paraId="5E9B3A17" w14:textId="7E1B1768" w:rsidR="003D3332" w:rsidRPr="00586A35" w:rsidRDefault="003D3332" w:rsidP="003D3332">
          <w:pPr>
            <w:pStyle w:val="Header"/>
            <w:tabs>
              <w:tab w:val="clear" w:pos="4320"/>
              <w:tab w:val="clear" w:pos="8640"/>
            </w:tabs>
            <w:jc w:val="right"/>
            <w:rPr>
              <w:rFonts w:ascii="Linux Biolinum" w:hAnsi="Linux Biolinum" w:cs="Linux Biolinum"/>
            </w:rPr>
          </w:pPr>
          <w:r>
            <w:rPr>
              <w:rFonts w:ascii="Linux Biolinum" w:hAnsi="Linux Biolinum" w:cs="Linux Biolinum"/>
            </w:rPr>
            <w:t>H.Purwadi</w:t>
          </w:r>
        </w:p>
      </w:tc>
    </w:tr>
  </w:tbl>
  <w:p w14:paraId="06D7495A" w14:textId="77777777" w:rsidR="002B01E4" w:rsidRPr="00586A35" w:rsidRDefault="002B01E4" w:rsidP="00586A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AAC6343"/>
    <w:multiLevelType w:val="multilevel"/>
    <w:tmpl w:val="AFB2D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B0632C8"/>
    <w:multiLevelType w:val="hybridMultilevel"/>
    <w:tmpl w:val="B2BA3BB4"/>
    <w:lvl w:ilvl="0" w:tplc="BD3E64A6">
      <w:start w:val="1"/>
      <w:numFmt w:val="bullet"/>
      <w:lvlText w:val=""/>
      <w:lvlJc w:val="left"/>
      <w:pPr>
        <w:tabs>
          <w:tab w:val="num" w:pos="720"/>
        </w:tabs>
        <w:ind w:left="720" w:hanging="360"/>
      </w:pPr>
      <w:rPr>
        <w:rFonts w:ascii="Symbol" w:hAnsi="Symbol" w:hint="default"/>
      </w:rPr>
    </w:lvl>
    <w:lvl w:ilvl="1" w:tplc="C20CDC18" w:tentative="1">
      <w:start w:val="1"/>
      <w:numFmt w:val="bullet"/>
      <w:lvlText w:val=""/>
      <w:lvlJc w:val="left"/>
      <w:pPr>
        <w:tabs>
          <w:tab w:val="num" w:pos="1440"/>
        </w:tabs>
        <w:ind w:left="1440" w:hanging="360"/>
      </w:pPr>
      <w:rPr>
        <w:rFonts w:ascii="Symbol" w:hAnsi="Symbol" w:hint="default"/>
      </w:rPr>
    </w:lvl>
    <w:lvl w:ilvl="2" w:tplc="24007736" w:tentative="1">
      <w:start w:val="1"/>
      <w:numFmt w:val="bullet"/>
      <w:lvlText w:val=""/>
      <w:lvlJc w:val="left"/>
      <w:pPr>
        <w:tabs>
          <w:tab w:val="num" w:pos="2160"/>
        </w:tabs>
        <w:ind w:left="2160" w:hanging="360"/>
      </w:pPr>
      <w:rPr>
        <w:rFonts w:ascii="Symbol" w:hAnsi="Symbol" w:hint="default"/>
      </w:rPr>
    </w:lvl>
    <w:lvl w:ilvl="3" w:tplc="F3F80B2C" w:tentative="1">
      <w:start w:val="1"/>
      <w:numFmt w:val="bullet"/>
      <w:lvlText w:val=""/>
      <w:lvlJc w:val="left"/>
      <w:pPr>
        <w:tabs>
          <w:tab w:val="num" w:pos="2880"/>
        </w:tabs>
        <w:ind w:left="2880" w:hanging="360"/>
      </w:pPr>
      <w:rPr>
        <w:rFonts w:ascii="Symbol" w:hAnsi="Symbol" w:hint="default"/>
      </w:rPr>
    </w:lvl>
    <w:lvl w:ilvl="4" w:tplc="F55C91E6" w:tentative="1">
      <w:start w:val="1"/>
      <w:numFmt w:val="bullet"/>
      <w:lvlText w:val=""/>
      <w:lvlJc w:val="left"/>
      <w:pPr>
        <w:tabs>
          <w:tab w:val="num" w:pos="3600"/>
        </w:tabs>
        <w:ind w:left="3600" w:hanging="360"/>
      </w:pPr>
      <w:rPr>
        <w:rFonts w:ascii="Symbol" w:hAnsi="Symbol" w:hint="default"/>
      </w:rPr>
    </w:lvl>
    <w:lvl w:ilvl="5" w:tplc="AE0468A6" w:tentative="1">
      <w:start w:val="1"/>
      <w:numFmt w:val="bullet"/>
      <w:lvlText w:val=""/>
      <w:lvlJc w:val="left"/>
      <w:pPr>
        <w:tabs>
          <w:tab w:val="num" w:pos="4320"/>
        </w:tabs>
        <w:ind w:left="4320" w:hanging="360"/>
      </w:pPr>
      <w:rPr>
        <w:rFonts w:ascii="Symbol" w:hAnsi="Symbol" w:hint="default"/>
      </w:rPr>
    </w:lvl>
    <w:lvl w:ilvl="6" w:tplc="2C2AC750" w:tentative="1">
      <w:start w:val="1"/>
      <w:numFmt w:val="bullet"/>
      <w:lvlText w:val=""/>
      <w:lvlJc w:val="left"/>
      <w:pPr>
        <w:tabs>
          <w:tab w:val="num" w:pos="5040"/>
        </w:tabs>
        <w:ind w:left="5040" w:hanging="360"/>
      </w:pPr>
      <w:rPr>
        <w:rFonts w:ascii="Symbol" w:hAnsi="Symbol" w:hint="default"/>
      </w:rPr>
    </w:lvl>
    <w:lvl w:ilvl="7" w:tplc="C0BC7FE2" w:tentative="1">
      <w:start w:val="1"/>
      <w:numFmt w:val="bullet"/>
      <w:lvlText w:val=""/>
      <w:lvlJc w:val="left"/>
      <w:pPr>
        <w:tabs>
          <w:tab w:val="num" w:pos="5760"/>
        </w:tabs>
        <w:ind w:left="5760" w:hanging="360"/>
      </w:pPr>
      <w:rPr>
        <w:rFonts w:ascii="Symbol" w:hAnsi="Symbol" w:hint="default"/>
      </w:rPr>
    </w:lvl>
    <w:lvl w:ilvl="8" w:tplc="74DCA5B4" w:tentative="1">
      <w:start w:val="1"/>
      <w:numFmt w:val="bullet"/>
      <w:lvlText w:val=""/>
      <w:lvlJc w:val="left"/>
      <w:pPr>
        <w:tabs>
          <w:tab w:val="num" w:pos="6480"/>
        </w:tabs>
        <w:ind w:left="6480" w:hanging="360"/>
      </w:pPr>
      <w:rPr>
        <w:rFonts w:ascii="Symbol" w:hAnsi="Symbol" w:hint="default"/>
      </w:rPr>
    </w:lvl>
  </w:abstractNum>
  <w:abstractNum w:abstractNumId="16"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7"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8"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9"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21"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2"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3"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4" w15:restartNumberingAfterBreak="0">
    <w:nsid w:val="585E5305"/>
    <w:multiLevelType w:val="hybridMultilevel"/>
    <w:tmpl w:val="10889388"/>
    <w:lvl w:ilvl="0" w:tplc="644AFE2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5E3C7621"/>
    <w:multiLevelType w:val="multilevel"/>
    <w:tmpl w:val="3B9C5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1891764"/>
    <w:multiLevelType w:val="hybridMultilevel"/>
    <w:tmpl w:val="24D8EBA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30" w15:restartNumberingAfterBreak="0">
    <w:nsid w:val="64EB62AF"/>
    <w:multiLevelType w:val="hybridMultilevel"/>
    <w:tmpl w:val="E83CEF8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65D03900"/>
    <w:multiLevelType w:val="hybridMultilevel"/>
    <w:tmpl w:val="8E306B8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33"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35" w15:restartNumberingAfterBreak="0">
    <w:nsid w:val="6CF843F1"/>
    <w:multiLevelType w:val="hybridMultilevel"/>
    <w:tmpl w:val="53CE7B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6DFB11F7"/>
    <w:multiLevelType w:val="hybridMultilevel"/>
    <w:tmpl w:val="BA340B8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38"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9668385">
    <w:abstractNumId w:val="37"/>
  </w:num>
  <w:num w:numId="2" w16cid:durableId="1918510986">
    <w:abstractNumId w:val="16"/>
  </w:num>
  <w:num w:numId="3" w16cid:durableId="537284910">
    <w:abstractNumId w:val="10"/>
  </w:num>
  <w:num w:numId="4" w16cid:durableId="1626154805">
    <w:abstractNumId w:val="34"/>
  </w:num>
  <w:num w:numId="5" w16cid:durableId="1150827992">
    <w:abstractNumId w:val="21"/>
  </w:num>
  <w:num w:numId="6" w16cid:durableId="530923688">
    <w:abstractNumId w:val="17"/>
  </w:num>
  <w:num w:numId="7" w16cid:durableId="697047779">
    <w:abstractNumId w:val="32"/>
  </w:num>
  <w:num w:numId="8" w16cid:durableId="1758087200">
    <w:abstractNumId w:val="23"/>
  </w:num>
  <w:num w:numId="9" w16cid:durableId="1843545300">
    <w:abstractNumId w:val="29"/>
  </w:num>
  <w:num w:numId="10" w16cid:durableId="1114439855">
    <w:abstractNumId w:val="9"/>
  </w:num>
  <w:num w:numId="11" w16cid:durableId="109781832">
    <w:abstractNumId w:val="7"/>
  </w:num>
  <w:num w:numId="12" w16cid:durableId="1281374594">
    <w:abstractNumId w:val="6"/>
  </w:num>
  <w:num w:numId="13" w16cid:durableId="1758210102">
    <w:abstractNumId w:val="5"/>
  </w:num>
  <w:num w:numId="14" w16cid:durableId="646280985">
    <w:abstractNumId w:val="4"/>
  </w:num>
  <w:num w:numId="15" w16cid:durableId="333729776">
    <w:abstractNumId w:val="8"/>
  </w:num>
  <w:num w:numId="16" w16cid:durableId="809594177">
    <w:abstractNumId w:val="3"/>
  </w:num>
  <w:num w:numId="17" w16cid:durableId="1319654720">
    <w:abstractNumId w:val="2"/>
  </w:num>
  <w:num w:numId="18" w16cid:durableId="1035737227">
    <w:abstractNumId w:val="1"/>
  </w:num>
  <w:num w:numId="19" w16cid:durableId="1776559995">
    <w:abstractNumId w:val="0"/>
  </w:num>
  <w:num w:numId="20" w16cid:durableId="805699652">
    <w:abstractNumId w:val="22"/>
  </w:num>
  <w:num w:numId="21" w16cid:durableId="1423574256">
    <w:abstractNumId w:val="27"/>
  </w:num>
  <w:num w:numId="22" w16cid:durableId="178589851">
    <w:abstractNumId w:val="38"/>
  </w:num>
  <w:num w:numId="23" w16cid:durableId="252206079">
    <w:abstractNumId w:val="14"/>
  </w:num>
  <w:num w:numId="24" w16cid:durableId="751321936">
    <w:abstractNumId w:val="33"/>
  </w:num>
  <w:num w:numId="25" w16cid:durableId="1480000526">
    <w:abstractNumId w:val="26"/>
  </w:num>
  <w:num w:numId="26" w16cid:durableId="1289311277">
    <w:abstractNumId w:val="18"/>
  </w:num>
  <w:num w:numId="27" w16cid:durableId="120803190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90239125">
    <w:abstractNumId w:val="18"/>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51070298">
    <w:abstractNumId w:val="19"/>
  </w:num>
  <w:num w:numId="30" w16cid:durableId="957181216">
    <w:abstractNumId w:val="13"/>
  </w:num>
  <w:num w:numId="31" w16cid:durableId="789512201">
    <w:abstractNumId w:val="12"/>
  </w:num>
  <w:num w:numId="32" w16cid:durableId="824013903">
    <w:abstractNumId w:val="11"/>
  </w:num>
  <w:num w:numId="33" w16cid:durableId="1189831333">
    <w:abstractNumId w:val="15"/>
  </w:num>
  <w:num w:numId="34" w16cid:durableId="1400976744">
    <w:abstractNumId w:val="25"/>
  </w:num>
  <w:num w:numId="35" w16cid:durableId="1701053540">
    <w:abstractNumId w:val="28"/>
  </w:num>
  <w:num w:numId="36" w16cid:durableId="1442530301">
    <w:abstractNumId w:val="30"/>
  </w:num>
  <w:num w:numId="37" w16cid:durableId="1717897184">
    <w:abstractNumId w:val="36"/>
  </w:num>
  <w:num w:numId="38" w16cid:durableId="1090152046">
    <w:abstractNumId w:val="24"/>
  </w:num>
  <w:num w:numId="39" w16cid:durableId="1718578745">
    <w:abstractNumId w:val="31"/>
  </w:num>
  <w:num w:numId="40" w16cid:durableId="1124496576">
    <w:abstractNumId w:val="3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4"/>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fr-FR" w:vendorID="64" w:dllVersion="0" w:nlCheck="1" w:checkStyle="0"/>
  <w:activeWritingStyle w:appName="MSWord" w:lang="en-ID" w:vendorID="64" w:dllVersion="0" w:nlCheck="1" w:checkStyle="0"/>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0D9B"/>
    <w:rsid w:val="000019C1"/>
    <w:rsid w:val="0000598B"/>
    <w:rsid w:val="00007E92"/>
    <w:rsid w:val="00010658"/>
    <w:rsid w:val="00012C57"/>
    <w:rsid w:val="00013CD2"/>
    <w:rsid w:val="00014D13"/>
    <w:rsid w:val="00015888"/>
    <w:rsid w:val="00017DE8"/>
    <w:rsid w:val="00025BDC"/>
    <w:rsid w:val="00031249"/>
    <w:rsid w:val="00032F56"/>
    <w:rsid w:val="00035FAD"/>
    <w:rsid w:val="00040E17"/>
    <w:rsid w:val="00041176"/>
    <w:rsid w:val="00041330"/>
    <w:rsid w:val="00045252"/>
    <w:rsid w:val="0004534C"/>
    <w:rsid w:val="000456E3"/>
    <w:rsid w:val="0004689D"/>
    <w:rsid w:val="00047398"/>
    <w:rsid w:val="000501EE"/>
    <w:rsid w:val="00050EEF"/>
    <w:rsid w:val="00052A1A"/>
    <w:rsid w:val="00052C34"/>
    <w:rsid w:val="00053EEF"/>
    <w:rsid w:val="00054CB0"/>
    <w:rsid w:val="00054FBB"/>
    <w:rsid w:val="00056777"/>
    <w:rsid w:val="00057242"/>
    <w:rsid w:val="00060759"/>
    <w:rsid w:val="00062D29"/>
    <w:rsid w:val="00063E29"/>
    <w:rsid w:val="0006664E"/>
    <w:rsid w:val="00066D69"/>
    <w:rsid w:val="000713CD"/>
    <w:rsid w:val="00071FCC"/>
    <w:rsid w:val="00072E69"/>
    <w:rsid w:val="0007392C"/>
    <w:rsid w:val="000739F9"/>
    <w:rsid w:val="000755ED"/>
    <w:rsid w:val="00077680"/>
    <w:rsid w:val="00080E27"/>
    <w:rsid w:val="000819C0"/>
    <w:rsid w:val="0008431E"/>
    <w:rsid w:val="00091852"/>
    <w:rsid w:val="00092D6B"/>
    <w:rsid w:val="00095C2D"/>
    <w:rsid w:val="00096413"/>
    <w:rsid w:val="000A2D79"/>
    <w:rsid w:val="000B10A8"/>
    <w:rsid w:val="000B14C8"/>
    <w:rsid w:val="000B611B"/>
    <w:rsid w:val="000B73B7"/>
    <w:rsid w:val="000B7BDF"/>
    <w:rsid w:val="000B7DDB"/>
    <w:rsid w:val="000C050B"/>
    <w:rsid w:val="000C2C71"/>
    <w:rsid w:val="000D405E"/>
    <w:rsid w:val="000D5F3F"/>
    <w:rsid w:val="000D66B0"/>
    <w:rsid w:val="000E118B"/>
    <w:rsid w:val="000E278E"/>
    <w:rsid w:val="000E64FC"/>
    <w:rsid w:val="000E7A87"/>
    <w:rsid w:val="000F4708"/>
    <w:rsid w:val="000F6090"/>
    <w:rsid w:val="000F787B"/>
    <w:rsid w:val="00103BE4"/>
    <w:rsid w:val="001041A3"/>
    <w:rsid w:val="0010534D"/>
    <w:rsid w:val="001054E4"/>
    <w:rsid w:val="00105589"/>
    <w:rsid w:val="001103F1"/>
    <w:rsid w:val="00110501"/>
    <w:rsid w:val="00114F17"/>
    <w:rsid w:val="0012107F"/>
    <w:rsid w:val="00122C4C"/>
    <w:rsid w:val="001237B2"/>
    <w:rsid w:val="001252F1"/>
    <w:rsid w:val="00125AC6"/>
    <w:rsid w:val="00127D30"/>
    <w:rsid w:val="00130DD2"/>
    <w:rsid w:val="0013113A"/>
    <w:rsid w:val="001314CF"/>
    <w:rsid w:val="001352EB"/>
    <w:rsid w:val="001363F5"/>
    <w:rsid w:val="00137609"/>
    <w:rsid w:val="00140655"/>
    <w:rsid w:val="00140966"/>
    <w:rsid w:val="00140C02"/>
    <w:rsid w:val="00141661"/>
    <w:rsid w:val="00141A17"/>
    <w:rsid w:val="00141E62"/>
    <w:rsid w:val="0014244B"/>
    <w:rsid w:val="001427F6"/>
    <w:rsid w:val="00142FEA"/>
    <w:rsid w:val="00143797"/>
    <w:rsid w:val="0014523B"/>
    <w:rsid w:val="001453E7"/>
    <w:rsid w:val="00145419"/>
    <w:rsid w:val="00145486"/>
    <w:rsid w:val="00152510"/>
    <w:rsid w:val="00155027"/>
    <w:rsid w:val="001566AE"/>
    <w:rsid w:val="0016365F"/>
    <w:rsid w:val="00165C8B"/>
    <w:rsid w:val="00172462"/>
    <w:rsid w:val="001751F7"/>
    <w:rsid w:val="00175BE3"/>
    <w:rsid w:val="00180562"/>
    <w:rsid w:val="00183567"/>
    <w:rsid w:val="00183FD6"/>
    <w:rsid w:val="0018547B"/>
    <w:rsid w:val="00186FCB"/>
    <w:rsid w:val="00192915"/>
    <w:rsid w:val="001929F6"/>
    <w:rsid w:val="00193445"/>
    <w:rsid w:val="00194323"/>
    <w:rsid w:val="001961CD"/>
    <w:rsid w:val="001A06AF"/>
    <w:rsid w:val="001A2127"/>
    <w:rsid w:val="001A313A"/>
    <w:rsid w:val="001A43B1"/>
    <w:rsid w:val="001A593D"/>
    <w:rsid w:val="001A5D15"/>
    <w:rsid w:val="001A71BB"/>
    <w:rsid w:val="001A7593"/>
    <w:rsid w:val="001A7AC2"/>
    <w:rsid w:val="001B29D6"/>
    <w:rsid w:val="001B75F1"/>
    <w:rsid w:val="001C2E51"/>
    <w:rsid w:val="001C308C"/>
    <w:rsid w:val="001C3B61"/>
    <w:rsid w:val="001C7639"/>
    <w:rsid w:val="001D57C6"/>
    <w:rsid w:val="001D5887"/>
    <w:rsid w:val="001E0242"/>
    <w:rsid w:val="001E2720"/>
    <w:rsid w:val="001E5173"/>
    <w:rsid w:val="001E71D7"/>
    <w:rsid w:val="001F1379"/>
    <w:rsid w:val="001F49AF"/>
    <w:rsid w:val="001F5131"/>
    <w:rsid w:val="00200150"/>
    <w:rsid w:val="002005ED"/>
    <w:rsid w:val="0020294A"/>
    <w:rsid w:val="00203665"/>
    <w:rsid w:val="00203D4A"/>
    <w:rsid w:val="00203D92"/>
    <w:rsid w:val="0020451A"/>
    <w:rsid w:val="00204786"/>
    <w:rsid w:val="00206CA1"/>
    <w:rsid w:val="00214B63"/>
    <w:rsid w:val="00214DA1"/>
    <w:rsid w:val="00217139"/>
    <w:rsid w:val="00222215"/>
    <w:rsid w:val="002233F8"/>
    <w:rsid w:val="002238F1"/>
    <w:rsid w:val="00237BA8"/>
    <w:rsid w:val="00240DFB"/>
    <w:rsid w:val="00245119"/>
    <w:rsid w:val="00250FEF"/>
    <w:rsid w:val="00252596"/>
    <w:rsid w:val="00252C41"/>
    <w:rsid w:val="00252D58"/>
    <w:rsid w:val="00256DD6"/>
    <w:rsid w:val="002601F7"/>
    <w:rsid w:val="00262F65"/>
    <w:rsid w:val="00264B6B"/>
    <w:rsid w:val="00264FD6"/>
    <w:rsid w:val="00270347"/>
    <w:rsid w:val="0027195D"/>
    <w:rsid w:val="00271C5B"/>
    <w:rsid w:val="002720A0"/>
    <w:rsid w:val="002738DA"/>
    <w:rsid w:val="00275003"/>
    <w:rsid w:val="00276CB7"/>
    <w:rsid w:val="002821E4"/>
    <w:rsid w:val="00282789"/>
    <w:rsid w:val="002861F1"/>
    <w:rsid w:val="00290DF5"/>
    <w:rsid w:val="00291924"/>
    <w:rsid w:val="00292645"/>
    <w:rsid w:val="00293DF3"/>
    <w:rsid w:val="00295596"/>
    <w:rsid w:val="0029583F"/>
    <w:rsid w:val="002959E8"/>
    <w:rsid w:val="00297B51"/>
    <w:rsid w:val="002A0133"/>
    <w:rsid w:val="002A0CF9"/>
    <w:rsid w:val="002A44AD"/>
    <w:rsid w:val="002A517A"/>
    <w:rsid w:val="002A7874"/>
    <w:rsid w:val="002B01E4"/>
    <w:rsid w:val="002B0BEF"/>
    <w:rsid w:val="002B1F59"/>
    <w:rsid w:val="002B6056"/>
    <w:rsid w:val="002C1852"/>
    <w:rsid w:val="002C6153"/>
    <w:rsid w:val="002D26C4"/>
    <w:rsid w:val="002D5D31"/>
    <w:rsid w:val="002D64C6"/>
    <w:rsid w:val="002E2E8F"/>
    <w:rsid w:val="002E3C53"/>
    <w:rsid w:val="002E3F9D"/>
    <w:rsid w:val="002F069E"/>
    <w:rsid w:val="002F0D72"/>
    <w:rsid w:val="002F2289"/>
    <w:rsid w:val="002F2EB2"/>
    <w:rsid w:val="002F37A2"/>
    <w:rsid w:val="002F54C2"/>
    <w:rsid w:val="002F71E5"/>
    <w:rsid w:val="00301545"/>
    <w:rsid w:val="0030296D"/>
    <w:rsid w:val="00303FAD"/>
    <w:rsid w:val="003057B1"/>
    <w:rsid w:val="00305C3D"/>
    <w:rsid w:val="00306F16"/>
    <w:rsid w:val="00307501"/>
    <w:rsid w:val="0031213A"/>
    <w:rsid w:val="003132E6"/>
    <w:rsid w:val="003135AE"/>
    <w:rsid w:val="00314D3A"/>
    <w:rsid w:val="00315851"/>
    <w:rsid w:val="00317850"/>
    <w:rsid w:val="003214E9"/>
    <w:rsid w:val="00321716"/>
    <w:rsid w:val="00321DDC"/>
    <w:rsid w:val="00323C1A"/>
    <w:rsid w:val="0032458C"/>
    <w:rsid w:val="00324DC6"/>
    <w:rsid w:val="00325F24"/>
    <w:rsid w:val="00326145"/>
    <w:rsid w:val="0032775A"/>
    <w:rsid w:val="003307C1"/>
    <w:rsid w:val="003313B9"/>
    <w:rsid w:val="0033342D"/>
    <w:rsid w:val="003342CD"/>
    <w:rsid w:val="00335100"/>
    <w:rsid w:val="00335AC4"/>
    <w:rsid w:val="003360E4"/>
    <w:rsid w:val="00336324"/>
    <w:rsid w:val="00336D12"/>
    <w:rsid w:val="00337C7F"/>
    <w:rsid w:val="0034235E"/>
    <w:rsid w:val="0034238F"/>
    <w:rsid w:val="0034341F"/>
    <w:rsid w:val="003501FA"/>
    <w:rsid w:val="00353C56"/>
    <w:rsid w:val="003546AC"/>
    <w:rsid w:val="00356296"/>
    <w:rsid w:val="00356D9D"/>
    <w:rsid w:val="00357671"/>
    <w:rsid w:val="00361589"/>
    <w:rsid w:val="003656F8"/>
    <w:rsid w:val="00373175"/>
    <w:rsid w:val="00373466"/>
    <w:rsid w:val="0037572A"/>
    <w:rsid w:val="003764F9"/>
    <w:rsid w:val="00376CCC"/>
    <w:rsid w:val="00377A04"/>
    <w:rsid w:val="00380552"/>
    <w:rsid w:val="0038080D"/>
    <w:rsid w:val="00390853"/>
    <w:rsid w:val="00392395"/>
    <w:rsid w:val="0039280A"/>
    <w:rsid w:val="003936B1"/>
    <w:rsid w:val="003944CF"/>
    <w:rsid w:val="003A0FFB"/>
    <w:rsid w:val="003A1ABD"/>
    <w:rsid w:val="003A1B65"/>
    <w:rsid w:val="003A22D7"/>
    <w:rsid w:val="003A58A8"/>
    <w:rsid w:val="003A74CA"/>
    <w:rsid w:val="003B1CA3"/>
    <w:rsid w:val="003B1F33"/>
    <w:rsid w:val="003B44F3"/>
    <w:rsid w:val="003B4A1C"/>
    <w:rsid w:val="003B5768"/>
    <w:rsid w:val="003C3338"/>
    <w:rsid w:val="003C5919"/>
    <w:rsid w:val="003D0DD2"/>
    <w:rsid w:val="003D3332"/>
    <w:rsid w:val="003D544B"/>
    <w:rsid w:val="003D7001"/>
    <w:rsid w:val="003D7EC8"/>
    <w:rsid w:val="003E01F7"/>
    <w:rsid w:val="003E39CE"/>
    <w:rsid w:val="003E50B1"/>
    <w:rsid w:val="003E6247"/>
    <w:rsid w:val="003E663E"/>
    <w:rsid w:val="003F4297"/>
    <w:rsid w:val="003F4732"/>
    <w:rsid w:val="003F593C"/>
    <w:rsid w:val="003F5DAE"/>
    <w:rsid w:val="003F5F3D"/>
    <w:rsid w:val="003F7CA2"/>
    <w:rsid w:val="00402A4C"/>
    <w:rsid w:val="004047B6"/>
    <w:rsid w:val="00404D7E"/>
    <w:rsid w:val="004128EE"/>
    <w:rsid w:val="00416297"/>
    <w:rsid w:val="004178B2"/>
    <w:rsid w:val="00421912"/>
    <w:rsid w:val="004223B4"/>
    <w:rsid w:val="00423389"/>
    <w:rsid w:val="00424862"/>
    <w:rsid w:val="00425708"/>
    <w:rsid w:val="00427C7D"/>
    <w:rsid w:val="004301C1"/>
    <w:rsid w:val="00431CB0"/>
    <w:rsid w:val="00434CB3"/>
    <w:rsid w:val="004351DB"/>
    <w:rsid w:val="0044577F"/>
    <w:rsid w:val="00445873"/>
    <w:rsid w:val="004472BE"/>
    <w:rsid w:val="00451390"/>
    <w:rsid w:val="004548C9"/>
    <w:rsid w:val="00456A58"/>
    <w:rsid w:val="0046042C"/>
    <w:rsid w:val="00460BB3"/>
    <w:rsid w:val="00462E12"/>
    <w:rsid w:val="00463391"/>
    <w:rsid w:val="00470B68"/>
    <w:rsid w:val="0047108E"/>
    <w:rsid w:val="0047306F"/>
    <w:rsid w:val="004751B0"/>
    <w:rsid w:val="00477675"/>
    <w:rsid w:val="0048106F"/>
    <w:rsid w:val="0048126B"/>
    <w:rsid w:val="004825CE"/>
    <w:rsid w:val="004836A6"/>
    <w:rsid w:val="004872F0"/>
    <w:rsid w:val="00490BF7"/>
    <w:rsid w:val="00492EF4"/>
    <w:rsid w:val="00494446"/>
    <w:rsid w:val="004947C9"/>
    <w:rsid w:val="00495633"/>
    <w:rsid w:val="00495781"/>
    <w:rsid w:val="004969F1"/>
    <w:rsid w:val="00497365"/>
    <w:rsid w:val="004A0421"/>
    <w:rsid w:val="004A67E6"/>
    <w:rsid w:val="004A73A7"/>
    <w:rsid w:val="004A7556"/>
    <w:rsid w:val="004B0307"/>
    <w:rsid w:val="004B0359"/>
    <w:rsid w:val="004B0781"/>
    <w:rsid w:val="004B0BF6"/>
    <w:rsid w:val="004B2A74"/>
    <w:rsid w:val="004B3F62"/>
    <w:rsid w:val="004B4A8C"/>
    <w:rsid w:val="004C1EDF"/>
    <w:rsid w:val="004C49F3"/>
    <w:rsid w:val="004C6B2D"/>
    <w:rsid w:val="004C7015"/>
    <w:rsid w:val="004D1259"/>
    <w:rsid w:val="004D2073"/>
    <w:rsid w:val="004D4766"/>
    <w:rsid w:val="004E6189"/>
    <w:rsid w:val="004E7AF1"/>
    <w:rsid w:val="004F27CC"/>
    <w:rsid w:val="004F43A2"/>
    <w:rsid w:val="0050103C"/>
    <w:rsid w:val="00501C64"/>
    <w:rsid w:val="005030FC"/>
    <w:rsid w:val="005041C6"/>
    <w:rsid w:val="00504C8B"/>
    <w:rsid w:val="0050578B"/>
    <w:rsid w:val="00506EF6"/>
    <w:rsid w:val="00511380"/>
    <w:rsid w:val="005153AC"/>
    <w:rsid w:val="00515BBE"/>
    <w:rsid w:val="005160AB"/>
    <w:rsid w:val="00517BFD"/>
    <w:rsid w:val="00521DDB"/>
    <w:rsid w:val="00522257"/>
    <w:rsid w:val="00523499"/>
    <w:rsid w:val="00523CD9"/>
    <w:rsid w:val="005247E8"/>
    <w:rsid w:val="005263F0"/>
    <w:rsid w:val="00534D97"/>
    <w:rsid w:val="00535AF6"/>
    <w:rsid w:val="00537259"/>
    <w:rsid w:val="00540C55"/>
    <w:rsid w:val="00551881"/>
    <w:rsid w:val="00551AB9"/>
    <w:rsid w:val="005528F6"/>
    <w:rsid w:val="00556EAC"/>
    <w:rsid w:val="00557D4E"/>
    <w:rsid w:val="00561ED2"/>
    <w:rsid w:val="00562C3A"/>
    <w:rsid w:val="0057130B"/>
    <w:rsid w:val="00572352"/>
    <w:rsid w:val="00573855"/>
    <w:rsid w:val="00582EC2"/>
    <w:rsid w:val="0058578F"/>
    <w:rsid w:val="00586A35"/>
    <w:rsid w:val="0058737E"/>
    <w:rsid w:val="00591767"/>
    <w:rsid w:val="005926A2"/>
    <w:rsid w:val="005927BE"/>
    <w:rsid w:val="00594CA1"/>
    <w:rsid w:val="00596082"/>
    <w:rsid w:val="00596F2A"/>
    <w:rsid w:val="0059754C"/>
    <w:rsid w:val="005A4A57"/>
    <w:rsid w:val="005A4C5A"/>
    <w:rsid w:val="005B1105"/>
    <w:rsid w:val="005B1F47"/>
    <w:rsid w:val="005B24E9"/>
    <w:rsid w:val="005B2ED3"/>
    <w:rsid w:val="005B3E24"/>
    <w:rsid w:val="005B3F7A"/>
    <w:rsid w:val="005B493F"/>
    <w:rsid w:val="005B56B6"/>
    <w:rsid w:val="005B6BBE"/>
    <w:rsid w:val="005C0062"/>
    <w:rsid w:val="005C0246"/>
    <w:rsid w:val="005C3D72"/>
    <w:rsid w:val="005C5E36"/>
    <w:rsid w:val="005D0695"/>
    <w:rsid w:val="005D0CCE"/>
    <w:rsid w:val="005D5DEE"/>
    <w:rsid w:val="005D5EC7"/>
    <w:rsid w:val="005D779F"/>
    <w:rsid w:val="005D7E6E"/>
    <w:rsid w:val="005E186E"/>
    <w:rsid w:val="005E21DD"/>
    <w:rsid w:val="005E22A3"/>
    <w:rsid w:val="005E355C"/>
    <w:rsid w:val="005E498E"/>
    <w:rsid w:val="005E7345"/>
    <w:rsid w:val="005E7980"/>
    <w:rsid w:val="005F1029"/>
    <w:rsid w:val="005F30FF"/>
    <w:rsid w:val="005F654D"/>
    <w:rsid w:val="005F7A49"/>
    <w:rsid w:val="00602FD7"/>
    <w:rsid w:val="0060527D"/>
    <w:rsid w:val="00607A60"/>
    <w:rsid w:val="0061273A"/>
    <w:rsid w:val="00612C56"/>
    <w:rsid w:val="00612E4E"/>
    <w:rsid w:val="00616CEE"/>
    <w:rsid w:val="00622DCC"/>
    <w:rsid w:val="006259C4"/>
    <w:rsid w:val="00625D15"/>
    <w:rsid w:val="006260F5"/>
    <w:rsid w:val="006317A6"/>
    <w:rsid w:val="00634D14"/>
    <w:rsid w:val="0063608B"/>
    <w:rsid w:val="00637F5B"/>
    <w:rsid w:val="00644AC8"/>
    <w:rsid w:val="00646687"/>
    <w:rsid w:val="0064754E"/>
    <w:rsid w:val="00650463"/>
    <w:rsid w:val="006514CD"/>
    <w:rsid w:val="0065275A"/>
    <w:rsid w:val="00654705"/>
    <w:rsid w:val="00654D92"/>
    <w:rsid w:val="00660515"/>
    <w:rsid w:val="00660A05"/>
    <w:rsid w:val="006659B5"/>
    <w:rsid w:val="0066695A"/>
    <w:rsid w:val="00670649"/>
    <w:rsid w:val="00671D72"/>
    <w:rsid w:val="00675128"/>
    <w:rsid w:val="00675EA3"/>
    <w:rsid w:val="00677BE2"/>
    <w:rsid w:val="00681809"/>
    <w:rsid w:val="00681C79"/>
    <w:rsid w:val="00682B9B"/>
    <w:rsid w:val="00683170"/>
    <w:rsid w:val="00685F6E"/>
    <w:rsid w:val="0069346E"/>
    <w:rsid w:val="0069472B"/>
    <w:rsid w:val="00694749"/>
    <w:rsid w:val="006978B2"/>
    <w:rsid w:val="006A0F90"/>
    <w:rsid w:val="006A22F6"/>
    <w:rsid w:val="006A29E8"/>
    <w:rsid w:val="006A537C"/>
    <w:rsid w:val="006A64B2"/>
    <w:rsid w:val="006A691E"/>
    <w:rsid w:val="006B0350"/>
    <w:rsid w:val="006B4623"/>
    <w:rsid w:val="006B4701"/>
    <w:rsid w:val="006B6D8C"/>
    <w:rsid w:val="006C171D"/>
    <w:rsid w:val="006C2D47"/>
    <w:rsid w:val="006C4BB0"/>
    <w:rsid w:val="006C4BE3"/>
    <w:rsid w:val="006C4F0F"/>
    <w:rsid w:val="006C69AE"/>
    <w:rsid w:val="006C765B"/>
    <w:rsid w:val="006D0E9B"/>
    <w:rsid w:val="006D133D"/>
    <w:rsid w:val="006D2239"/>
    <w:rsid w:val="006D337C"/>
    <w:rsid w:val="006D66EF"/>
    <w:rsid w:val="006E040A"/>
    <w:rsid w:val="006E0D12"/>
    <w:rsid w:val="006E167C"/>
    <w:rsid w:val="006E336E"/>
    <w:rsid w:val="006E4407"/>
    <w:rsid w:val="006E60DD"/>
    <w:rsid w:val="006E6D0E"/>
    <w:rsid w:val="006E7653"/>
    <w:rsid w:val="006E7A76"/>
    <w:rsid w:val="006F050A"/>
    <w:rsid w:val="006F1681"/>
    <w:rsid w:val="006F55BD"/>
    <w:rsid w:val="00701725"/>
    <w:rsid w:val="0070188C"/>
    <w:rsid w:val="00701FA6"/>
    <w:rsid w:val="007024A3"/>
    <w:rsid w:val="0070306F"/>
    <w:rsid w:val="0070473B"/>
    <w:rsid w:val="00704E67"/>
    <w:rsid w:val="0070531E"/>
    <w:rsid w:val="0070550D"/>
    <w:rsid w:val="00707E2D"/>
    <w:rsid w:val="00717FB2"/>
    <w:rsid w:val="007229F2"/>
    <w:rsid w:val="0072375C"/>
    <w:rsid w:val="007249CB"/>
    <w:rsid w:val="00727914"/>
    <w:rsid w:val="00727EBD"/>
    <w:rsid w:val="007315AC"/>
    <w:rsid w:val="00732243"/>
    <w:rsid w:val="00732D22"/>
    <w:rsid w:val="00743328"/>
    <w:rsid w:val="007451FF"/>
    <w:rsid w:val="00745373"/>
    <w:rsid w:val="0074664D"/>
    <w:rsid w:val="00747E69"/>
    <w:rsid w:val="00750EDE"/>
    <w:rsid w:val="00751EC1"/>
    <w:rsid w:val="00752225"/>
    <w:rsid w:val="00753548"/>
    <w:rsid w:val="00753C77"/>
    <w:rsid w:val="00756417"/>
    <w:rsid w:val="00764059"/>
    <w:rsid w:val="007647B0"/>
    <w:rsid w:val="00764B89"/>
    <w:rsid w:val="00765265"/>
    <w:rsid w:val="007657F2"/>
    <w:rsid w:val="00766E81"/>
    <w:rsid w:val="00767C20"/>
    <w:rsid w:val="00776998"/>
    <w:rsid w:val="007800CE"/>
    <w:rsid w:val="00780227"/>
    <w:rsid w:val="007806B7"/>
    <w:rsid w:val="007914D2"/>
    <w:rsid w:val="007916E5"/>
    <w:rsid w:val="00793451"/>
    <w:rsid w:val="00793808"/>
    <w:rsid w:val="0079682F"/>
    <w:rsid w:val="00796F9C"/>
    <w:rsid w:val="00797D60"/>
    <w:rsid w:val="007A0A5A"/>
    <w:rsid w:val="007A1AE8"/>
    <w:rsid w:val="007A303E"/>
    <w:rsid w:val="007A3F4E"/>
    <w:rsid w:val="007A481F"/>
    <w:rsid w:val="007A502C"/>
    <w:rsid w:val="007A579F"/>
    <w:rsid w:val="007B01F8"/>
    <w:rsid w:val="007B3433"/>
    <w:rsid w:val="007B7B5C"/>
    <w:rsid w:val="007C57E7"/>
    <w:rsid w:val="007C6BEF"/>
    <w:rsid w:val="007D3C28"/>
    <w:rsid w:val="007E0A6C"/>
    <w:rsid w:val="007E0B4F"/>
    <w:rsid w:val="007E2EC0"/>
    <w:rsid w:val="007E5FDE"/>
    <w:rsid w:val="007E7648"/>
    <w:rsid w:val="007F12A9"/>
    <w:rsid w:val="007F205B"/>
    <w:rsid w:val="007F2D1D"/>
    <w:rsid w:val="007F4F86"/>
    <w:rsid w:val="007F5E8E"/>
    <w:rsid w:val="007F6EB9"/>
    <w:rsid w:val="007F7C07"/>
    <w:rsid w:val="008003EC"/>
    <w:rsid w:val="008024EE"/>
    <w:rsid w:val="00802E06"/>
    <w:rsid w:val="00804AF6"/>
    <w:rsid w:val="008051C3"/>
    <w:rsid w:val="008102C8"/>
    <w:rsid w:val="00810CE2"/>
    <w:rsid w:val="00810EF0"/>
    <w:rsid w:val="008150D4"/>
    <w:rsid w:val="0082343D"/>
    <w:rsid w:val="00824131"/>
    <w:rsid w:val="00825B1C"/>
    <w:rsid w:val="008313F7"/>
    <w:rsid w:val="00832638"/>
    <w:rsid w:val="00833B28"/>
    <w:rsid w:val="00835FDA"/>
    <w:rsid w:val="008360ED"/>
    <w:rsid w:val="0083702F"/>
    <w:rsid w:val="0083735E"/>
    <w:rsid w:val="00837CBF"/>
    <w:rsid w:val="00843705"/>
    <w:rsid w:val="00847925"/>
    <w:rsid w:val="00847A31"/>
    <w:rsid w:val="00847A5A"/>
    <w:rsid w:val="00847D9E"/>
    <w:rsid w:val="00850D0C"/>
    <w:rsid w:val="008545EF"/>
    <w:rsid w:val="0085553A"/>
    <w:rsid w:val="008637D0"/>
    <w:rsid w:val="00866935"/>
    <w:rsid w:val="00866CD5"/>
    <w:rsid w:val="00871960"/>
    <w:rsid w:val="00871E83"/>
    <w:rsid w:val="008763F7"/>
    <w:rsid w:val="008766CA"/>
    <w:rsid w:val="00876987"/>
    <w:rsid w:val="00877D7E"/>
    <w:rsid w:val="00883CB7"/>
    <w:rsid w:val="0088540C"/>
    <w:rsid w:val="0089066F"/>
    <w:rsid w:val="008909AE"/>
    <w:rsid w:val="00891A1D"/>
    <w:rsid w:val="008949E1"/>
    <w:rsid w:val="008977DD"/>
    <w:rsid w:val="008A046A"/>
    <w:rsid w:val="008A0686"/>
    <w:rsid w:val="008A0960"/>
    <w:rsid w:val="008A3E9C"/>
    <w:rsid w:val="008A59B0"/>
    <w:rsid w:val="008A665A"/>
    <w:rsid w:val="008A7F14"/>
    <w:rsid w:val="008B1EFD"/>
    <w:rsid w:val="008B710D"/>
    <w:rsid w:val="008C457A"/>
    <w:rsid w:val="008C6E83"/>
    <w:rsid w:val="008C72C9"/>
    <w:rsid w:val="008D0DE6"/>
    <w:rsid w:val="008D18CD"/>
    <w:rsid w:val="008D425C"/>
    <w:rsid w:val="008D4A83"/>
    <w:rsid w:val="008E254E"/>
    <w:rsid w:val="008E3A9B"/>
    <w:rsid w:val="008E4ABF"/>
    <w:rsid w:val="008E7CB2"/>
    <w:rsid w:val="008F1E55"/>
    <w:rsid w:val="008F4E31"/>
    <w:rsid w:val="008F6D2E"/>
    <w:rsid w:val="008F6FB8"/>
    <w:rsid w:val="008F755F"/>
    <w:rsid w:val="009010B7"/>
    <w:rsid w:val="00903989"/>
    <w:rsid w:val="00903AEE"/>
    <w:rsid w:val="009073E1"/>
    <w:rsid w:val="00910B39"/>
    <w:rsid w:val="00910EA4"/>
    <w:rsid w:val="009110AA"/>
    <w:rsid w:val="009151E7"/>
    <w:rsid w:val="00920622"/>
    <w:rsid w:val="0092209C"/>
    <w:rsid w:val="00922D48"/>
    <w:rsid w:val="00924AA6"/>
    <w:rsid w:val="009251CD"/>
    <w:rsid w:val="009268B7"/>
    <w:rsid w:val="00926E45"/>
    <w:rsid w:val="00931F2B"/>
    <w:rsid w:val="00932662"/>
    <w:rsid w:val="00934FE1"/>
    <w:rsid w:val="009355DD"/>
    <w:rsid w:val="00936367"/>
    <w:rsid w:val="00936C83"/>
    <w:rsid w:val="00936F8D"/>
    <w:rsid w:val="00940B5D"/>
    <w:rsid w:val="0094216E"/>
    <w:rsid w:val="00942C44"/>
    <w:rsid w:val="0094383B"/>
    <w:rsid w:val="00945969"/>
    <w:rsid w:val="0095071A"/>
    <w:rsid w:val="00950A5F"/>
    <w:rsid w:val="009521ED"/>
    <w:rsid w:val="0095523F"/>
    <w:rsid w:val="00955704"/>
    <w:rsid w:val="0095751E"/>
    <w:rsid w:val="009612E8"/>
    <w:rsid w:val="00962503"/>
    <w:rsid w:val="00963D6A"/>
    <w:rsid w:val="00966299"/>
    <w:rsid w:val="009663BC"/>
    <w:rsid w:val="009668DE"/>
    <w:rsid w:val="00967B62"/>
    <w:rsid w:val="00971361"/>
    <w:rsid w:val="009725BB"/>
    <w:rsid w:val="00976413"/>
    <w:rsid w:val="00980708"/>
    <w:rsid w:val="00982C4C"/>
    <w:rsid w:val="00983B1B"/>
    <w:rsid w:val="00986039"/>
    <w:rsid w:val="009867B9"/>
    <w:rsid w:val="009874A0"/>
    <w:rsid w:val="009923C7"/>
    <w:rsid w:val="00992DFE"/>
    <w:rsid w:val="0099422C"/>
    <w:rsid w:val="00996492"/>
    <w:rsid w:val="009978A7"/>
    <w:rsid w:val="009A33C9"/>
    <w:rsid w:val="009A4A3A"/>
    <w:rsid w:val="009A7C67"/>
    <w:rsid w:val="009B00DC"/>
    <w:rsid w:val="009B1CA1"/>
    <w:rsid w:val="009B355C"/>
    <w:rsid w:val="009B69FE"/>
    <w:rsid w:val="009B6BA5"/>
    <w:rsid w:val="009B74E8"/>
    <w:rsid w:val="009B7559"/>
    <w:rsid w:val="009C61D6"/>
    <w:rsid w:val="009C7FF0"/>
    <w:rsid w:val="009D3C3B"/>
    <w:rsid w:val="009D42F4"/>
    <w:rsid w:val="009D46EA"/>
    <w:rsid w:val="009D798C"/>
    <w:rsid w:val="009E427B"/>
    <w:rsid w:val="009E4FEF"/>
    <w:rsid w:val="009E56C5"/>
    <w:rsid w:val="009E5C4E"/>
    <w:rsid w:val="009F21D1"/>
    <w:rsid w:val="009F2833"/>
    <w:rsid w:val="009F6755"/>
    <w:rsid w:val="009F7AE8"/>
    <w:rsid w:val="00A012F5"/>
    <w:rsid w:val="00A02847"/>
    <w:rsid w:val="00A0727E"/>
    <w:rsid w:val="00A112DA"/>
    <w:rsid w:val="00A12291"/>
    <w:rsid w:val="00A15152"/>
    <w:rsid w:val="00A155F9"/>
    <w:rsid w:val="00A162A0"/>
    <w:rsid w:val="00A164B7"/>
    <w:rsid w:val="00A2178F"/>
    <w:rsid w:val="00A21DEF"/>
    <w:rsid w:val="00A2663D"/>
    <w:rsid w:val="00A317E8"/>
    <w:rsid w:val="00A319FD"/>
    <w:rsid w:val="00A345C6"/>
    <w:rsid w:val="00A3516E"/>
    <w:rsid w:val="00A35A52"/>
    <w:rsid w:val="00A43E06"/>
    <w:rsid w:val="00A44B0C"/>
    <w:rsid w:val="00A462C6"/>
    <w:rsid w:val="00A517D6"/>
    <w:rsid w:val="00A51D75"/>
    <w:rsid w:val="00A5410F"/>
    <w:rsid w:val="00A55023"/>
    <w:rsid w:val="00A55EAC"/>
    <w:rsid w:val="00A61192"/>
    <w:rsid w:val="00A61360"/>
    <w:rsid w:val="00A6598A"/>
    <w:rsid w:val="00A666F8"/>
    <w:rsid w:val="00A739CB"/>
    <w:rsid w:val="00A74320"/>
    <w:rsid w:val="00A75047"/>
    <w:rsid w:val="00A77D9F"/>
    <w:rsid w:val="00A82359"/>
    <w:rsid w:val="00A845DB"/>
    <w:rsid w:val="00A8507F"/>
    <w:rsid w:val="00A877B1"/>
    <w:rsid w:val="00A91E16"/>
    <w:rsid w:val="00A94714"/>
    <w:rsid w:val="00A95518"/>
    <w:rsid w:val="00AA0661"/>
    <w:rsid w:val="00AA10C4"/>
    <w:rsid w:val="00AA3421"/>
    <w:rsid w:val="00AA57D8"/>
    <w:rsid w:val="00AA5BF1"/>
    <w:rsid w:val="00AA6E2B"/>
    <w:rsid w:val="00AB0733"/>
    <w:rsid w:val="00AB21AA"/>
    <w:rsid w:val="00AB2327"/>
    <w:rsid w:val="00AB2AB6"/>
    <w:rsid w:val="00AB54FA"/>
    <w:rsid w:val="00AB59C3"/>
    <w:rsid w:val="00AC4630"/>
    <w:rsid w:val="00AD0294"/>
    <w:rsid w:val="00AD6F90"/>
    <w:rsid w:val="00AE0714"/>
    <w:rsid w:val="00AE1E64"/>
    <w:rsid w:val="00AE3080"/>
    <w:rsid w:val="00AE3312"/>
    <w:rsid w:val="00AE4AE8"/>
    <w:rsid w:val="00AE6BB0"/>
    <w:rsid w:val="00AF0AE8"/>
    <w:rsid w:val="00AF59FD"/>
    <w:rsid w:val="00B07E5B"/>
    <w:rsid w:val="00B104FD"/>
    <w:rsid w:val="00B111ED"/>
    <w:rsid w:val="00B11258"/>
    <w:rsid w:val="00B11D48"/>
    <w:rsid w:val="00B13E4F"/>
    <w:rsid w:val="00B14E51"/>
    <w:rsid w:val="00B15A21"/>
    <w:rsid w:val="00B1638F"/>
    <w:rsid w:val="00B16ACC"/>
    <w:rsid w:val="00B16E0B"/>
    <w:rsid w:val="00B17EA5"/>
    <w:rsid w:val="00B21A96"/>
    <w:rsid w:val="00B25737"/>
    <w:rsid w:val="00B25CFB"/>
    <w:rsid w:val="00B30DFA"/>
    <w:rsid w:val="00B3222D"/>
    <w:rsid w:val="00B32BE3"/>
    <w:rsid w:val="00B33269"/>
    <w:rsid w:val="00B33E85"/>
    <w:rsid w:val="00B350C9"/>
    <w:rsid w:val="00B370E4"/>
    <w:rsid w:val="00B3715C"/>
    <w:rsid w:val="00B4052C"/>
    <w:rsid w:val="00B41CB4"/>
    <w:rsid w:val="00B43D73"/>
    <w:rsid w:val="00B46551"/>
    <w:rsid w:val="00B50A3B"/>
    <w:rsid w:val="00B51DB5"/>
    <w:rsid w:val="00B5299D"/>
    <w:rsid w:val="00B552FD"/>
    <w:rsid w:val="00B563CE"/>
    <w:rsid w:val="00B61445"/>
    <w:rsid w:val="00B61DDD"/>
    <w:rsid w:val="00B62908"/>
    <w:rsid w:val="00B64DD4"/>
    <w:rsid w:val="00B64F13"/>
    <w:rsid w:val="00B674CC"/>
    <w:rsid w:val="00B73DEA"/>
    <w:rsid w:val="00B74D4A"/>
    <w:rsid w:val="00B7558D"/>
    <w:rsid w:val="00B769BF"/>
    <w:rsid w:val="00B77A3B"/>
    <w:rsid w:val="00B82E13"/>
    <w:rsid w:val="00B84E6B"/>
    <w:rsid w:val="00B86143"/>
    <w:rsid w:val="00B865F7"/>
    <w:rsid w:val="00B873A4"/>
    <w:rsid w:val="00B925C1"/>
    <w:rsid w:val="00B92CFF"/>
    <w:rsid w:val="00B94A4F"/>
    <w:rsid w:val="00BA00DF"/>
    <w:rsid w:val="00BA5432"/>
    <w:rsid w:val="00BA6CB2"/>
    <w:rsid w:val="00BA79D0"/>
    <w:rsid w:val="00BA7DA5"/>
    <w:rsid w:val="00BA7DD8"/>
    <w:rsid w:val="00BB079C"/>
    <w:rsid w:val="00BB0B2D"/>
    <w:rsid w:val="00BB111C"/>
    <w:rsid w:val="00BB2BD4"/>
    <w:rsid w:val="00BB333E"/>
    <w:rsid w:val="00BB45E6"/>
    <w:rsid w:val="00BB5780"/>
    <w:rsid w:val="00BC14ED"/>
    <w:rsid w:val="00BC42F5"/>
    <w:rsid w:val="00BC4BAC"/>
    <w:rsid w:val="00BC4C68"/>
    <w:rsid w:val="00BC5BDA"/>
    <w:rsid w:val="00BD11FA"/>
    <w:rsid w:val="00BD304D"/>
    <w:rsid w:val="00BD61E5"/>
    <w:rsid w:val="00BD7382"/>
    <w:rsid w:val="00BD793B"/>
    <w:rsid w:val="00BE1273"/>
    <w:rsid w:val="00BE2C97"/>
    <w:rsid w:val="00BE6415"/>
    <w:rsid w:val="00BE79BE"/>
    <w:rsid w:val="00BE7AB1"/>
    <w:rsid w:val="00BE7F58"/>
    <w:rsid w:val="00BF3D6B"/>
    <w:rsid w:val="00BF5459"/>
    <w:rsid w:val="00C0102C"/>
    <w:rsid w:val="00C01530"/>
    <w:rsid w:val="00C03DCA"/>
    <w:rsid w:val="00C04146"/>
    <w:rsid w:val="00C06212"/>
    <w:rsid w:val="00C06E74"/>
    <w:rsid w:val="00C10BEF"/>
    <w:rsid w:val="00C1142C"/>
    <w:rsid w:val="00C11C36"/>
    <w:rsid w:val="00C130FC"/>
    <w:rsid w:val="00C13A41"/>
    <w:rsid w:val="00C14A4F"/>
    <w:rsid w:val="00C21F66"/>
    <w:rsid w:val="00C241E0"/>
    <w:rsid w:val="00C30814"/>
    <w:rsid w:val="00C32613"/>
    <w:rsid w:val="00C334D5"/>
    <w:rsid w:val="00C35D7A"/>
    <w:rsid w:val="00C41AE1"/>
    <w:rsid w:val="00C4538D"/>
    <w:rsid w:val="00C461FF"/>
    <w:rsid w:val="00C46DA8"/>
    <w:rsid w:val="00C47F4E"/>
    <w:rsid w:val="00C50274"/>
    <w:rsid w:val="00C52001"/>
    <w:rsid w:val="00C5242C"/>
    <w:rsid w:val="00C52602"/>
    <w:rsid w:val="00C52B62"/>
    <w:rsid w:val="00C536B0"/>
    <w:rsid w:val="00C5423E"/>
    <w:rsid w:val="00C55790"/>
    <w:rsid w:val="00C572F1"/>
    <w:rsid w:val="00C5730F"/>
    <w:rsid w:val="00C5759C"/>
    <w:rsid w:val="00C708A5"/>
    <w:rsid w:val="00C72FAB"/>
    <w:rsid w:val="00C822AF"/>
    <w:rsid w:val="00C87378"/>
    <w:rsid w:val="00C90428"/>
    <w:rsid w:val="00C905EB"/>
    <w:rsid w:val="00C9472A"/>
    <w:rsid w:val="00C95C6E"/>
    <w:rsid w:val="00C96C07"/>
    <w:rsid w:val="00C9775C"/>
    <w:rsid w:val="00CA04B4"/>
    <w:rsid w:val="00CA0F75"/>
    <w:rsid w:val="00CA17C5"/>
    <w:rsid w:val="00CA1F97"/>
    <w:rsid w:val="00CA7CD7"/>
    <w:rsid w:val="00CB33B7"/>
    <w:rsid w:val="00CB40DC"/>
    <w:rsid w:val="00CB4E07"/>
    <w:rsid w:val="00CB6709"/>
    <w:rsid w:val="00CC2FE0"/>
    <w:rsid w:val="00CC432E"/>
    <w:rsid w:val="00CD15E2"/>
    <w:rsid w:val="00CD2D45"/>
    <w:rsid w:val="00CD4663"/>
    <w:rsid w:val="00CE0D41"/>
    <w:rsid w:val="00CE422D"/>
    <w:rsid w:val="00CE4B64"/>
    <w:rsid w:val="00CE7291"/>
    <w:rsid w:val="00CE752A"/>
    <w:rsid w:val="00CF21A4"/>
    <w:rsid w:val="00CF2B1E"/>
    <w:rsid w:val="00CF39D4"/>
    <w:rsid w:val="00D00AC2"/>
    <w:rsid w:val="00D04103"/>
    <w:rsid w:val="00D074EB"/>
    <w:rsid w:val="00D10750"/>
    <w:rsid w:val="00D163D4"/>
    <w:rsid w:val="00D24AA4"/>
    <w:rsid w:val="00D26CEA"/>
    <w:rsid w:val="00D27248"/>
    <w:rsid w:val="00D272FB"/>
    <w:rsid w:val="00D31EBA"/>
    <w:rsid w:val="00D33706"/>
    <w:rsid w:val="00D341FA"/>
    <w:rsid w:val="00D34435"/>
    <w:rsid w:val="00D3530C"/>
    <w:rsid w:val="00D40907"/>
    <w:rsid w:val="00D441AF"/>
    <w:rsid w:val="00D44C0C"/>
    <w:rsid w:val="00D47BCC"/>
    <w:rsid w:val="00D569D0"/>
    <w:rsid w:val="00D62B69"/>
    <w:rsid w:val="00D658B3"/>
    <w:rsid w:val="00D6660F"/>
    <w:rsid w:val="00D66862"/>
    <w:rsid w:val="00D70628"/>
    <w:rsid w:val="00D70EDE"/>
    <w:rsid w:val="00D7358B"/>
    <w:rsid w:val="00D7435C"/>
    <w:rsid w:val="00D7535C"/>
    <w:rsid w:val="00D76092"/>
    <w:rsid w:val="00D8049B"/>
    <w:rsid w:val="00D826AC"/>
    <w:rsid w:val="00D92827"/>
    <w:rsid w:val="00D9290D"/>
    <w:rsid w:val="00D93FF3"/>
    <w:rsid w:val="00D97046"/>
    <w:rsid w:val="00DB70FF"/>
    <w:rsid w:val="00DC0C2C"/>
    <w:rsid w:val="00DC112E"/>
    <w:rsid w:val="00DC148C"/>
    <w:rsid w:val="00DC1C49"/>
    <w:rsid w:val="00DC3F17"/>
    <w:rsid w:val="00DC4AEC"/>
    <w:rsid w:val="00DC4B20"/>
    <w:rsid w:val="00DC4FC9"/>
    <w:rsid w:val="00DC6DB6"/>
    <w:rsid w:val="00DD33D5"/>
    <w:rsid w:val="00DD3A7B"/>
    <w:rsid w:val="00DD476E"/>
    <w:rsid w:val="00DD5335"/>
    <w:rsid w:val="00DD7E99"/>
    <w:rsid w:val="00DE2BF5"/>
    <w:rsid w:val="00DE5A29"/>
    <w:rsid w:val="00DE5CE5"/>
    <w:rsid w:val="00DF048B"/>
    <w:rsid w:val="00DF0E97"/>
    <w:rsid w:val="00DF3382"/>
    <w:rsid w:val="00DF6711"/>
    <w:rsid w:val="00E0165A"/>
    <w:rsid w:val="00E016B0"/>
    <w:rsid w:val="00E04496"/>
    <w:rsid w:val="00E12E24"/>
    <w:rsid w:val="00E13CDC"/>
    <w:rsid w:val="00E15722"/>
    <w:rsid w:val="00E2017C"/>
    <w:rsid w:val="00E20AB7"/>
    <w:rsid w:val="00E21035"/>
    <w:rsid w:val="00E21B76"/>
    <w:rsid w:val="00E2212F"/>
    <w:rsid w:val="00E238F9"/>
    <w:rsid w:val="00E251D2"/>
    <w:rsid w:val="00E270D5"/>
    <w:rsid w:val="00E27659"/>
    <w:rsid w:val="00E30D84"/>
    <w:rsid w:val="00E320C3"/>
    <w:rsid w:val="00E34142"/>
    <w:rsid w:val="00E3549D"/>
    <w:rsid w:val="00E36BC9"/>
    <w:rsid w:val="00E40381"/>
    <w:rsid w:val="00E40ED1"/>
    <w:rsid w:val="00E42F06"/>
    <w:rsid w:val="00E5110F"/>
    <w:rsid w:val="00E51B27"/>
    <w:rsid w:val="00E65BB1"/>
    <w:rsid w:val="00E71D5C"/>
    <w:rsid w:val="00E7305A"/>
    <w:rsid w:val="00E73186"/>
    <w:rsid w:val="00E75A66"/>
    <w:rsid w:val="00E7603A"/>
    <w:rsid w:val="00E8083A"/>
    <w:rsid w:val="00E83192"/>
    <w:rsid w:val="00E834D5"/>
    <w:rsid w:val="00E86F59"/>
    <w:rsid w:val="00E87E12"/>
    <w:rsid w:val="00E9110C"/>
    <w:rsid w:val="00E937AD"/>
    <w:rsid w:val="00E943FF"/>
    <w:rsid w:val="00E95BED"/>
    <w:rsid w:val="00E9733A"/>
    <w:rsid w:val="00EA18AE"/>
    <w:rsid w:val="00EA1B60"/>
    <w:rsid w:val="00EA235A"/>
    <w:rsid w:val="00EA2696"/>
    <w:rsid w:val="00EA33FF"/>
    <w:rsid w:val="00EB072A"/>
    <w:rsid w:val="00EB0977"/>
    <w:rsid w:val="00EB13C5"/>
    <w:rsid w:val="00EB1CFC"/>
    <w:rsid w:val="00EB2E12"/>
    <w:rsid w:val="00EB3AA2"/>
    <w:rsid w:val="00EB3F7D"/>
    <w:rsid w:val="00EB49FA"/>
    <w:rsid w:val="00EB518D"/>
    <w:rsid w:val="00EB5854"/>
    <w:rsid w:val="00EC0E16"/>
    <w:rsid w:val="00EC2405"/>
    <w:rsid w:val="00EC4D39"/>
    <w:rsid w:val="00EC4DB4"/>
    <w:rsid w:val="00EC5E10"/>
    <w:rsid w:val="00ED0A6F"/>
    <w:rsid w:val="00ED2171"/>
    <w:rsid w:val="00ED50A6"/>
    <w:rsid w:val="00ED64E2"/>
    <w:rsid w:val="00ED6F34"/>
    <w:rsid w:val="00ED782A"/>
    <w:rsid w:val="00EE3FED"/>
    <w:rsid w:val="00EE7799"/>
    <w:rsid w:val="00EF03F0"/>
    <w:rsid w:val="00EF2041"/>
    <w:rsid w:val="00EF3A21"/>
    <w:rsid w:val="00EF6F0B"/>
    <w:rsid w:val="00F01284"/>
    <w:rsid w:val="00F035FD"/>
    <w:rsid w:val="00F058AC"/>
    <w:rsid w:val="00F06C60"/>
    <w:rsid w:val="00F06E88"/>
    <w:rsid w:val="00F07F37"/>
    <w:rsid w:val="00F1110B"/>
    <w:rsid w:val="00F13DDE"/>
    <w:rsid w:val="00F2664D"/>
    <w:rsid w:val="00F27350"/>
    <w:rsid w:val="00F302DB"/>
    <w:rsid w:val="00F30418"/>
    <w:rsid w:val="00F319A2"/>
    <w:rsid w:val="00F3215E"/>
    <w:rsid w:val="00F3231F"/>
    <w:rsid w:val="00F33AB0"/>
    <w:rsid w:val="00F3525F"/>
    <w:rsid w:val="00F359D3"/>
    <w:rsid w:val="00F41CC2"/>
    <w:rsid w:val="00F4331C"/>
    <w:rsid w:val="00F471EA"/>
    <w:rsid w:val="00F52D73"/>
    <w:rsid w:val="00F55016"/>
    <w:rsid w:val="00F550BE"/>
    <w:rsid w:val="00F61068"/>
    <w:rsid w:val="00F61C99"/>
    <w:rsid w:val="00F65834"/>
    <w:rsid w:val="00F66B6F"/>
    <w:rsid w:val="00F705B4"/>
    <w:rsid w:val="00F71FD8"/>
    <w:rsid w:val="00F7264F"/>
    <w:rsid w:val="00F74DA3"/>
    <w:rsid w:val="00F75BD9"/>
    <w:rsid w:val="00F762E3"/>
    <w:rsid w:val="00F8351D"/>
    <w:rsid w:val="00F85FC8"/>
    <w:rsid w:val="00F860BD"/>
    <w:rsid w:val="00F8671C"/>
    <w:rsid w:val="00F87A75"/>
    <w:rsid w:val="00F90E87"/>
    <w:rsid w:val="00F91DFA"/>
    <w:rsid w:val="00F95288"/>
    <w:rsid w:val="00F9791B"/>
    <w:rsid w:val="00FA0C7B"/>
    <w:rsid w:val="00FA0F86"/>
    <w:rsid w:val="00FA313D"/>
    <w:rsid w:val="00FA6C49"/>
    <w:rsid w:val="00FB014A"/>
    <w:rsid w:val="00FB1F75"/>
    <w:rsid w:val="00FB2AFC"/>
    <w:rsid w:val="00FB34A6"/>
    <w:rsid w:val="00FB74D0"/>
    <w:rsid w:val="00FB7A39"/>
    <w:rsid w:val="00FC0E1D"/>
    <w:rsid w:val="00FC3D77"/>
    <w:rsid w:val="00FC53DA"/>
    <w:rsid w:val="00FC5D16"/>
    <w:rsid w:val="00FC7321"/>
    <w:rsid w:val="00FD1342"/>
    <w:rsid w:val="00FD16A9"/>
    <w:rsid w:val="00FD16D8"/>
    <w:rsid w:val="00FD3025"/>
    <w:rsid w:val="00FD3FEA"/>
    <w:rsid w:val="00FD523F"/>
    <w:rsid w:val="00FE3636"/>
    <w:rsid w:val="00FE4758"/>
    <w:rsid w:val="00FE7900"/>
    <w:rsid w:val="00FF004E"/>
    <w:rsid w:val="00FF0AC2"/>
    <w:rsid w:val="00FF0E35"/>
    <w:rsid w:val="00FF0F4A"/>
    <w:rsid w:val="00FF3CC6"/>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0FC003F"/>
  <w15:docId w15:val="{7BB9D37B-BE15-4322-8C13-F9625219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Heading1">
    <w:name w:val="heading 1"/>
    <w:basedOn w:val="Normal"/>
    <w:next w:val="Normal"/>
    <w:link w:val="Heading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Heading5">
    <w:name w:val="heading 5"/>
    <w:basedOn w:val="Normal"/>
    <w:next w:val="Normal"/>
    <w:link w:val="Heading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Heading6">
    <w:name w:val="heading 6"/>
    <w:basedOn w:val="Normal"/>
    <w:next w:val="Normal"/>
    <w:link w:val="Heading6Char"/>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Heading7">
    <w:name w:val="heading 7"/>
    <w:basedOn w:val="Normal"/>
    <w:next w:val="Normal"/>
    <w:link w:val="Heading7Char"/>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Heading8">
    <w:name w:val="heading 8"/>
    <w:basedOn w:val="Normal"/>
    <w:next w:val="Normal"/>
    <w:link w:val="Heading8Char"/>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Heading9">
    <w:name w:val="heading 9"/>
    <w:basedOn w:val="Normal"/>
    <w:next w:val="Normal"/>
    <w:link w:val="Heading9Char"/>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586A35"/>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semiHidden/>
    <w:rsid w:val="00586A35"/>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rsid w:val="00586A35"/>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00586A35"/>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rsid w:val="00586A35"/>
    <w:rPr>
      <w:sz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A43E06"/>
    <w:pPr>
      <w:spacing w:before="380" w:after="80"/>
      <w:ind w:left="280" w:hanging="280"/>
    </w:pPr>
    <w:rPr>
      <w:rFonts w:ascii="Times New Roman" w:eastAsia="Times New Roman" w:hAnsi="Times New Roman" w:cs="Times New Roman"/>
      <w:b/>
      <w:bCs/>
      <w:sz w:val="24"/>
      <w:szCs w:val="24"/>
      <w:lang w:val="en-US" w:eastAsia="en-US"/>
      <w14:ligatures w14:val="standard"/>
    </w:rPr>
  </w:style>
  <w:style w:type="paragraph" w:customStyle="1" w:styleId="Head2">
    <w:name w:val="Head2"/>
    <w:autoRedefine/>
    <w:qFormat/>
    <w:rsid w:val="00DE2BF5"/>
    <w:pPr>
      <w:spacing w:before="180" w:after="80"/>
      <w:ind w:left="1108" w:firstLine="308"/>
      <w:jc w:val="both"/>
    </w:pPr>
    <w:rPr>
      <w:rFonts w:asciiTheme="minorHAnsi" w:eastAsiaTheme="minorHAnsi" w:hAnsiTheme="minorHAnsi" w:cstheme="minorHAnsi"/>
      <w:b/>
      <w:bCs/>
      <w:sz w:val="12"/>
      <w:szCs w:val="16"/>
      <w:lang w:val="en-US" w:eastAsia="en-US"/>
      <w14:ligatures w14:val="standard"/>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
    <w:rsid w:val="00586A35"/>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pPr>
      <w:ind w:left="720"/>
    </w:pPr>
    <w:rPr>
      <w:iCs/>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6D66EF"/>
    <w:pPr>
      <w:spacing w:before="120" w:after="80" w:line="360" w:lineRule="auto"/>
    </w:pPr>
    <w:rPr>
      <w:rFonts w:ascii="Times New Roman" w:eastAsiaTheme="minorHAnsi" w:hAnsi="Times New Roman" w:cs="Times New Roman"/>
      <w:b/>
      <w:bCs/>
      <w:sz w:val="24"/>
      <w:szCs w:val="24"/>
      <w:lang w:val="fr-FR" w:eastAsia="en-US"/>
      <w14:ligatures w14:val="standard"/>
    </w:rPr>
  </w:style>
  <w:style w:type="character" w:customStyle="1" w:styleId="AbsHeadChar">
    <w:name w:val="AbsHead Char"/>
    <w:basedOn w:val="DefaultParagraphFont"/>
    <w:link w:val="AbsHead"/>
    <w:rsid w:val="006D66EF"/>
    <w:rPr>
      <w:rFonts w:ascii="Times New Roman" w:eastAsiaTheme="minorHAnsi" w:hAnsi="Times New Roman" w:cs="Times New Roman"/>
      <w:b/>
      <w:bCs/>
      <w:sz w:val="24"/>
      <w:szCs w:val="24"/>
      <w:lang w:val="fr-FR" w:eastAsia="en-US"/>
      <w14:ligatures w14:val="standard"/>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A43E06"/>
    <w:pPr>
      <w:spacing w:before="220" w:after="40"/>
    </w:pPr>
    <w:rPr>
      <w:rFonts w:ascii="Times New Roman" w:eastAsiaTheme="minorHAnsi" w:hAnsi="Times New Roman" w:cs="Times New Roman"/>
      <w:b/>
      <w:bCs/>
      <w:sz w:val="24"/>
      <w:szCs w:val="24"/>
      <w:lang w:val="en-US" w:eastAsia="en-US"/>
      <w14:ligatures w14:val="standard"/>
    </w:rPr>
  </w:style>
  <w:style w:type="character" w:customStyle="1" w:styleId="AckHeadChar">
    <w:name w:val="AckHead Char"/>
    <w:basedOn w:val="DefaultParagraphFont"/>
    <w:link w:val="AckHead"/>
    <w:rsid w:val="00A43E06"/>
    <w:rPr>
      <w:rFonts w:ascii="Times New Roman" w:eastAsiaTheme="minorHAnsi" w:hAnsi="Times New Roman" w:cs="Times New Roman"/>
      <w:b/>
      <w:bCs/>
      <w:sz w:val="24"/>
      <w:szCs w:val="24"/>
      <w:lang w:val="en-US" w:eastAsia="en-US"/>
      <w14:ligatures w14:val="standard"/>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586A35"/>
    <w:pPr>
      <w:spacing w:before="280" w:after="160"/>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qFormat/>
    <w:rsid w:val="00586A35"/>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autoRedefine/>
    <w:qFormat/>
    <w:rsid w:val="00586A35"/>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FA0F86"/>
    <w:pPr>
      <w:spacing w:before="220" w:after="240"/>
      <w:jc w:val="both"/>
    </w:pPr>
    <w:rPr>
      <w:rFonts w:ascii="Linux Libertine" w:eastAsiaTheme="minorHAnsi" w:hAnsi="Linux Libertine" w:cs="Linux Libertine"/>
      <w:bCs/>
      <w:sz w:val="18"/>
      <w:szCs w:val="22"/>
      <w:lang w:val="en-US" w:eastAsia="en-US"/>
      <w14:ligatures w14:val="standard"/>
    </w:rPr>
  </w:style>
  <w:style w:type="character" w:customStyle="1" w:styleId="FigureCaptionChar">
    <w:name w:val="FigureCaption Char"/>
    <w:basedOn w:val="DefaultParagraphFont"/>
    <w:link w:val="FigureCaption"/>
    <w:rsid w:val="00FA0F86"/>
    <w:rPr>
      <w:rFonts w:ascii="Linux Libertine" w:eastAsiaTheme="minorHAnsi" w:hAnsi="Linux Libertine" w:cs="Linux Libertine"/>
      <w:bCs/>
      <w:sz w:val="18"/>
      <w:szCs w:val="22"/>
      <w:lang w:val="en-US" w:eastAsia="en-US"/>
      <w14:ligatures w14:val="standard"/>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AD6F90"/>
    <w:pPr>
      <w:spacing w:before="200" w:after="20" w:line="360" w:lineRule="auto"/>
    </w:pPr>
    <w:rPr>
      <w:rFonts w:ascii="Times New Roman" w:eastAsiaTheme="minorHAnsi" w:hAnsi="Times New Roman" w:cs="Times New Roman"/>
      <w:b/>
      <w:bCs/>
      <w:sz w:val="24"/>
      <w:szCs w:val="24"/>
      <w:lang w:val="en-US"/>
      <w14:ligatures w14:val="standard"/>
    </w:rPr>
  </w:style>
  <w:style w:type="paragraph" w:customStyle="1" w:styleId="KeyWords">
    <w:name w:val="KeyWords"/>
    <w:basedOn w:val="Normal"/>
    <w:qFormat/>
    <w:rsid w:val="00586A35"/>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qFormat/>
    <w:rsid w:val="00586A35"/>
    <w:rPr>
      <w:rFonts w:asciiTheme="majorHAnsi" w:hAnsiTheme="majorHAnsi"/>
      <w:color w:val="943634" w:themeColor="accent2" w:themeShade="BF"/>
      <w:sz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847D9E"/>
    <w:pPr>
      <w:spacing w:line="360" w:lineRule="auto"/>
      <w:jc w:val="both"/>
    </w:pPr>
    <w:rPr>
      <w:rFonts w:ascii="Times New Roman" w:eastAsiaTheme="minorHAnsi" w:hAnsi="Times New Roman" w:cs="Times New Roman"/>
      <w:sz w:val="24"/>
      <w:szCs w:val="24"/>
      <w:lang w:val="en-US" w:eastAsia="ja-JP"/>
      <w14:ligatures w14:val="standard"/>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qFormat/>
    <w:rsid w:val="00586A35"/>
    <w:pPr>
      <w:ind w:left="1440"/>
    </w:pPr>
    <w:rPr>
      <w:color w:val="4F6228" w:themeColor="accent3" w:themeShade="80"/>
    </w:rPr>
  </w:style>
  <w:style w:type="paragraph" w:customStyle="1" w:styleId="PoemSource">
    <w:name w:val="PoemSource"/>
    <w:basedOn w:val="Normal"/>
    <w:qFormat/>
    <w:rsid w:val="00586A35"/>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A43E06"/>
    <w:pPr>
      <w:spacing w:before="200" w:after="40"/>
    </w:pPr>
    <w:rPr>
      <w:rFonts w:ascii="Times New Roman" w:eastAsiaTheme="minorHAnsi" w:hAnsi="Times New Roman" w:cs="Times New Roman"/>
      <w:b/>
      <w:bCs/>
      <w:sz w:val="24"/>
      <w:szCs w:val="24"/>
      <w:lang w:val="en-US" w:eastAsia="en-US"/>
      <w14:ligatures w14:val="standard"/>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qFormat/>
    <w:rsid w:val="00586A35"/>
    <w:pPr>
      <w:jc w:val="right"/>
    </w:pPr>
  </w:style>
  <w:style w:type="paragraph" w:customStyle="1" w:styleId="SignatureBlock">
    <w:name w:val="SignatureBlock"/>
    <w:basedOn w:val="Normal"/>
    <w:qFormat/>
    <w:rsid w:val="00586A35"/>
    <w:pPr>
      <w:jc w:val="right"/>
    </w:pPr>
    <w:rPr>
      <w:bdr w:val="dotted" w:sz="4" w:space="0" w:color="auto"/>
    </w:r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autoRedefine/>
    <w:qFormat/>
    <w:rsid w:val="00586A35"/>
    <w:pPr>
      <w:ind w:left="720"/>
    </w:pPr>
    <w:rPr>
      <w:i/>
      <w:sz w:val="20"/>
    </w:rPr>
  </w:style>
  <w:style w:type="paragraph" w:customStyle="1" w:styleId="Statements">
    <w:name w:val="Statements"/>
    <w:basedOn w:val="Normal"/>
    <w:qFormat/>
    <w:rsid w:val="00586A35"/>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rsid w:val="00586A35"/>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rsid w:val="00586A35"/>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rsid w:val="00586A35"/>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qFormat/>
    <w:rsid w:val="00586A35"/>
  </w:style>
  <w:style w:type="paragraph" w:customStyle="1" w:styleId="ListEnd">
    <w:name w:val="ListEnd"/>
    <w:basedOn w:val="Normal"/>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
    <w:qFormat/>
    <w:rsid w:val="00586A35"/>
  </w:style>
  <w:style w:type="paragraph" w:styleId="Caption">
    <w:name w:val="caption"/>
    <w:basedOn w:val="Normal"/>
    <w:next w:val="Normal"/>
    <w:autoRedefine/>
    <w:uiPriority w:val="35"/>
    <w:unhideWhenUsed/>
    <w:qFormat/>
    <w:locked/>
    <w:rsid w:val="00586A35"/>
    <w:rPr>
      <w:b/>
      <w:bCs/>
      <w:color w:val="4F81BD" w:themeColor="accent1"/>
      <w:szCs w:val="18"/>
    </w:rPr>
  </w:style>
  <w:style w:type="paragraph" w:customStyle="1" w:styleId="Epigraph">
    <w:name w:val="Epigraph"/>
    <w:basedOn w:val="Normal"/>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style>
  <w:style w:type="paragraph" w:customStyle="1" w:styleId="FloatQuote">
    <w:name w:val="FloatQuote"/>
    <w:basedOn w:val="Para"/>
    <w:qFormat/>
    <w:rsid w:val="00586A35"/>
    <w:pPr>
      <w:shd w:val="clear" w:color="auto" w:fill="FDE9D9" w:themeFill="accent6" w:themeFillTint="33"/>
      <w:ind w:left="1134" w:right="1134"/>
    </w:pPr>
  </w:style>
  <w:style w:type="paragraph" w:customStyle="1" w:styleId="PullQuote">
    <w:name w:val="PullQuote"/>
    <w:basedOn w:val="Para"/>
    <w:qFormat/>
    <w:rsid w:val="00586A35"/>
    <w:pPr>
      <w:shd w:val="clear" w:color="auto" w:fill="EAF1DD" w:themeFill="accent3" w:themeFillTint="33"/>
      <w:ind w:left="1134" w:right="1134"/>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qFormat/>
    <w:rsid w:val="00586A35"/>
  </w:style>
  <w:style w:type="paragraph" w:customStyle="1" w:styleId="Copyright">
    <w:name w:val="Copyright"/>
    <w:basedOn w:val="Normal"/>
    <w:qFormat/>
    <w:rsid w:val="00586A35"/>
  </w:style>
  <w:style w:type="paragraph" w:customStyle="1" w:styleId="InlineSupp">
    <w:name w:val="InlineSupp"/>
    <w:basedOn w:val="Normal"/>
    <w:qFormat/>
    <w:rsid w:val="00586A35"/>
  </w:style>
  <w:style w:type="paragraph" w:customStyle="1" w:styleId="SidebarQuote">
    <w:name w:val="SidebarQuote"/>
    <w:basedOn w:val="Normal"/>
    <w:qFormat/>
    <w:rsid w:val="00586A35"/>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qFormat/>
    <w:rsid w:val="00586A35"/>
  </w:style>
  <w:style w:type="paragraph" w:customStyle="1" w:styleId="StereoChemForm">
    <w:name w:val="StereoChemForm"/>
    <w:basedOn w:val="Normal"/>
    <w:qFormat/>
    <w:rsid w:val="00586A35"/>
  </w:style>
  <w:style w:type="paragraph" w:customStyle="1" w:styleId="StereoChemInfo">
    <w:name w:val="StereoChemInfo"/>
    <w:basedOn w:val="Normal"/>
    <w:qFormat/>
    <w:rsid w:val="00586A35"/>
  </w:style>
  <w:style w:type="paragraph" w:customStyle="1" w:styleId="MTDisplayEquation">
    <w:name w:val="MTDisplayEquation"/>
    <w:basedOn w:val="Normal"/>
    <w:next w:val="Normal"/>
    <w:link w:val="MTDisplayEquationChar"/>
    <w:pPr>
      <w:tabs>
        <w:tab w:val="center" w:pos="4820"/>
        <w:tab w:val="right" w:pos="9640"/>
      </w:tabs>
      <w:spacing w:line="480" w:lineRule="auto"/>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rsid w:val="00586A35"/>
    <w:pPr>
      <w:spacing w:line="240" w:lineRule="auto"/>
    </w:pPr>
    <w:rPr>
      <w:sz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qFormat/>
    <w:rsid w:val="00586A35"/>
    <w:pPr>
      <w:spacing w:line="240" w:lineRule="auto"/>
    </w:pPr>
  </w:style>
  <w:style w:type="paragraph" w:customStyle="1" w:styleId="Annotation">
    <w:name w:val="Annotation"/>
    <w:basedOn w:val="Normal"/>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Normal"/>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Normal"/>
    <w:next w:val="Normal"/>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qFormat/>
    <w:rsid w:val="00586A35"/>
  </w:style>
  <w:style w:type="paragraph" w:customStyle="1" w:styleId="ChemFormulaUnnum">
    <w:name w:val="ChemFormulaUnnum"/>
    <w:basedOn w:val="Normal"/>
    <w:qFormat/>
    <w:rsid w:val="00586A35"/>
  </w:style>
  <w:style w:type="paragraph" w:customStyle="1" w:styleId="Chemistry">
    <w:name w:val="Chemistry"/>
    <w:basedOn w:val="Normal"/>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Normal"/>
    <w:qFormat/>
    <w:rsid w:val="00586A35"/>
  </w:style>
  <w:style w:type="paragraph" w:customStyle="1" w:styleId="Contributor">
    <w:name w:val="Contributor"/>
    <w:basedOn w:val="Normal"/>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Normal"/>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qFormat/>
    <w:rsid w:val="00586A35"/>
    <w:pPr>
      <w:spacing w:after="200" w:line="276" w:lineRule="auto"/>
      <w:jc w:val="left"/>
    </w:pPr>
    <w:rPr>
      <w:rFonts w:asciiTheme="minorHAnsi" w:hAnsiTheme="minorHAnsi"/>
      <w:sz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
    <w:qFormat/>
    <w:rsid w:val="00586A35"/>
  </w:style>
  <w:style w:type="paragraph" w:customStyle="1" w:styleId="Explanation">
    <w:name w:val="Explanation"/>
    <w:basedOn w:val="Normal"/>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Normal"/>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
    <w:qFormat/>
    <w:rsid w:val="00586A35"/>
  </w:style>
  <w:style w:type="paragraph" w:customStyle="1" w:styleId="FeatureHead1">
    <w:name w:val="FeatureHead1"/>
    <w:basedOn w:val="Normal"/>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qFormat/>
    <w:rsid w:val="00586A35"/>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Normal"/>
    <w:qFormat/>
    <w:rsid w:val="00586A35"/>
  </w:style>
  <w:style w:type="paragraph" w:customStyle="1" w:styleId="Index2">
    <w:name w:val="Index2"/>
    <w:basedOn w:val="Normal"/>
    <w:qFormat/>
    <w:rsid w:val="00586A35"/>
    <w:pPr>
      <w:ind w:left="284"/>
    </w:pPr>
  </w:style>
  <w:style w:type="paragraph" w:customStyle="1" w:styleId="Index3">
    <w:name w:val="Index3"/>
    <w:basedOn w:val="Normal"/>
    <w:qFormat/>
    <w:rsid w:val="00586A35"/>
    <w:pPr>
      <w:ind w:left="567"/>
    </w:pPr>
  </w:style>
  <w:style w:type="paragraph" w:customStyle="1" w:styleId="Index4">
    <w:name w:val="Index4"/>
    <w:basedOn w:val="Normal"/>
    <w:qFormat/>
    <w:rsid w:val="00586A35"/>
    <w:pPr>
      <w:ind w:left="851"/>
    </w:pPr>
  </w:style>
  <w:style w:type="paragraph" w:customStyle="1" w:styleId="IndexHead">
    <w:name w:val="IndexHead"/>
    <w:basedOn w:val="Normal"/>
    <w:qFormat/>
    <w:rsid w:val="00586A35"/>
  </w:style>
  <w:style w:type="paragraph" w:customStyle="1" w:styleId="Letter-ps">
    <w:name w:val="Letter-ps"/>
    <w:basedOn w:val="Normal"/>
    <w:next w:val="Normal"/>
    <w:qFormat/>
    <w:rsid w:val="00586A35"/>
  </w:style>
  <w:style w:type="paragraph" w:customStyle="1" w:styleId="MainHeading">
    <w:name w:val="MainHeading"/>
    <w:basedOn w:val="Normal"/>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Normal"/>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
    <w:rsid w:val="00586A35"/>
    <w:rPr>
      <w:b/>
    </w:rPr>
  </w:style>
  <w:style w:type="paragraph" w:customStyle="1" w:styleId="Prelims">
    <w:name w:val="Prelims"/>
    <w:basedOn w:val="Normal"/>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Normal"/>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qFormat/>
    <w:rsid w:val="00586A35"/>
    <w:pPr>
      <w:jc w:val="center"/>
    </w:pPr>
    <w:rPr>
      <w:sz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00586A35"/>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qFormat/>
    <w:rsid w:val="00586A35"/>
  </w:style>
  <w:style w:type="paragraph" w:customStyle="1" w:styleId="TOC2">
    <w:name w:val="TOC2"/>
    <w:basedOn w:val="Normal"/>
    <w:qFormat/>
    <w:rsid w:val="00586A35"/>
  </w:style>
  <w:style w:type="paragraph" w:customStyle="1" w:styleId="TOC3">
    <w:name w:val="TOC3"/>
    <w:basedOn w:val="Normal"/>
    <w:qFormat/>
    <w:rsid w:val="00586A35"/>
  </w:style>
  <w:style w:type="paragraph" w:customStyle="1" w:styleId="TOC4">
    <w:name w:val="TOC4"/>
    <w:basedOn w:val="Normal"/>
    <w:qFormat/>
    <w:rsid w:val="00586A35"/>
  </w:style>
  <w:style w:type="paragraph" w:customStyle="1" w:styleId="TOCHeading">
    <w:name w:val="TOCHeading"/>
    <w:basedOn w:val="Normal"/>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Normal"/>
    <w:next w:val="Normal"/>
    <w:qFormat/>
    <w:rsid w:val="00586A35"/>
  </w:style>
  <w:style w:type="paragraph" w:customStyle="1" w:styleId="Video">
    <w:name w:val="Video"/>
    <w:basedOn w:val="Normal"/>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
    <w:rsid w:val="00586A35"/>
    <w:rPr>
      <w:rFonts w:ascii="Times New Roman" w:eastAsia="Times New Roman" w:hAnsi="Times New Roman" w:cs="Times New Roman"/>
      <w:sz w:val="24"/>
      <w:szCs w:val="24"/>
      <w:lang w:val="en-GB" w:bidi="ar-DZ"/>
    </w:rPr>
  </w:style>
  <w:style w:type="paragraph" w:customStyle="1" w:styleId="Yours">
    <w:name w:val="Yours"/>
    <w:basedOn w:val="Normal"/>
    <w:next w:val="Normal"/>
    <w:qFormat/>
    <w:rsid w:val="00586A35"/>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rsid w:val="00586A35"/>
    <w:pPr>
      <w:pBdr>
        <w:top w:val="single" w:sz="4" w:space="2" w:color="auto"/>
        <w:bottom w:val="single" w:sz="4" w:space="2" w:color="auto"/>
      </w:pBdr>
      <w:spacing w:before="200"/>
    </w:pPr>
  </w:style>
  <w:style w:type="paragraph" w:customStyle="1" w:styleId="RefFormatHead">
    <w:name w:val="RefFormatHead"/>
    <w:basedOn w:val="Normal"/>
    <w:qFormat/>
    <w:rsid w:val="00586A35"/>
    <w:pPr>
      <w:spacing w:before="220"/>
    </w:pPr>
    <w:rPr>
      <w:rFonts w:cs="Linux Libertine"/>
      <w:b/>
      <w:sz w:val="16"/>
    </w:rPr>
  </w:style>
  <w:style w:type="paragraph" w:customStyle="1" w:styleId="RefFormatPara">
    <w:name w:val="RefFormatPara"/>
    <w:basedOn w:val="Normal"/>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style>
  <w:style w:type="paragraph" w:styleId="BlockText">
    <w:name w:val="Block Text"/>
    <w:basedOn w:val="Normal"/>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rPr>
      <w:rFonts w:asciiTheme="majorHAnsi" w:eastAsiaTheme="majorEastAsia" w:hAnsiTheme="majorHAnsi" w:cstheme="majorBidi"/>
      <w:sz w:val="20"/>
      <w:szCs w:val="20"/>
    </w:rPr>
  </w:style>
  <w:style w:type="paragraph" w:styleId="HTMLAddress">
    <w:name w:val="HTML Address"/>
    <w:basedOn w:val="Normal"/>
    <w:link w:val="HTMLAddressChar"/>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autoRedefine/>
    <w:pPr>
      <w:ind w:left="180" w:hanging="180"/>
    </w:pPr>
  </w:style>
  <w:style w:type="paragraph" w:styleId="Index20">
    <w:name w:val="index 2"/>
    <w:basedOn w:val="Normal"/>
    <w:next w:val="Normal"/>
    <w:autoRedefine/>
    <w:pPr>
      <w:ind w:left="360" w:hanging="180"/>
    </w:pPr>
  </w:style>
  <w:style w:type="paragraph" w:styleId="Index30">
    <w:name w:val="index 3"/>
    <w:basedOn w:val="Normal"/>
    <w:next w:val="Normal"/>
    <w:autoRedefine/>
    <w:pPr>
      <w:ind w:left="540" w:hanging="180"/>
    </w:pPr>
  </w:style>
  <w:style w:type="paragraph" w:styleId="Index40">
    <w:name w:val="index 4"/>
    <w:basedOn w:val="Normal"/>
    <w:next w:val="Normal"/>
    <w:autoRedefine/>
    <w:pPr>
      <w:ind w:left="720" w:hanging="180"/>
    </w:pPr>
  </w:style>
  <w:style w:type="paragraph" w:styleId="Index5">
    <w:name w:val="index 5"/>
    <w:basedOn w:val="Normal"/>
    <w:next w:val="Normal"/>
    <w:autoRedefine/>
    <w:pPr>
      <w:ind w:left="900" w:hanging="180"/>
    </w:pPr>
  </w:style>
  <w:style w:type="paragraph" w:styleId="Index6">
    <w:name w:val="index 6"/>
    <w:basedOn w:val="Normal"/>
    <w:next w:val="Normal"/>
    <w:autoRedefine/>
    <w:pPr>
      <w:ind w:left="1080" w:hanging="180"/>
    </w:pPr>
  </w:style>
  <w:style w:type="paragraph" w:styleId="Index7">
    <w:name w:val="index 7"/>
    <w:basedOn w:val="Normal"/>
    <w:next w:val="Normal"/>
    <w:autoRedefine/>
    <w:pPr>
      <w:ind w:left="1260" w:hanging="180"/>
    </w:pPr>
  </w:style>
  <w:style w:type="paragraph" w:styleId="Index8">
    <w:name w:val="index 8"/>
    <w:basedOn w:val="Normal"/>
    <w:next w:val="Normal"/>
    <w:autoRedefine/>
    <w:pPr>
      <w:ind w:left="1440" w:hanging="180"/>
    </w:pPr>
  </w:style>
  <w:style w:type="paragraph" w:styleId="Index9">
    <w:name w:val="index 9"/>
    <w:basedOn w:val="Normal"/>
    <w:next w:val="Normal"/>
    <w:autoRedefine/>
    <w:pPr>
      <w:ind w:left="1620" w:hanging="180"/>
    </w:pPr>
  </w:style>
  <w:style w:type="paragraph" w:styleId="IndexHeading">
    <w:name w:val="index heading"/>
    <w:basedOn w:val="Normal"/>
    <w:next w:val="Index1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0"/>
      </w:numPr>
      <w:contextualSpacing/>
    </w:pPr>
  </w:style>
  <w:style w:type="paragraph" w:styleId="ListBullet2">
    <w:name w:val="List Bullet 2"/>
    <w:basedOn w:val="Normal"/>
    <w:pPr>
      <w:numPr>
        <w:numId w:val="11"/>
      </w:numPr>
      <w:contextualSpacing/>
    </w:pPr>
  </w:style>
  <w:style w:type="paragraph" w:styleId="ListBullet3">
    <w:name w:val="List Bullet 3"/>
    <w:basedOn w:val="Normal"/>
    <w:pPr>
      <w:numPr>
        <w:numId w:val="12"/>
      </w:numPr>
      <w:contextualSpacing/>
    </w:pPr>
  </w:style>
  <w:style w:type="paragraph" w:styleId="ListBullet4">
    <w:name w:val="List Bullet 4"/>
    <w:basedOn w:val="Normal"/>
    <w:pPr>
      <w:numPr>
        <w:numId w:val="13"/>
      </w:numPr>
      <w:contextualSpacing/>
    </w:pPr>
  </w:style>
  <w:style w:type="paragraph" w:styleId="ListBullet5">
    <w:name w:val="List Bullet 5"/>
    <w:basedOn w:val="Normal"/>
    <w:pPr>
      <w:numPr>
        <w:numId w:val="14"/>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15"/>
      </w:numPr>
      <w:contextualSpacing/>
    </w:pPr>
  </w:style>
  <w:style w:type="paragraph" w:styleId="ListNumber2">
    <w:name w:val="List Number 2"/>
    <w:basedOn w:val="Normal"/>
    <w:pPr>
      <w:numPr>
        <w:numId w:val="16"/>
      </w:numPr>
      <w:contextualSpacing/>
    </w:pPr>
  </w:style>
  <w:style w:type="paragraph" w:styleId="ListNumber3">
    <w:name w:val="List Number 3"/>
    <w:basedOn w:val="Normal"/>
    <w:pPr>
      <w:numPr>
        <w:numId w:val="17"/>
      </w:numPr>
      <w:contextualSpacing/>
    </w:pPr>
  </w:style>
  <w:style w:type="paragraph" w:styleId="ListNumber4">
    <w:name w:val="List Number 4"/>
    <w:basedOn w:val="Normal"/>
    <w:pPr>
      <w:numPr>
        <w:numId w:val="18"/>
      </w:numPr>
      <w:contextualSpacing/>
    </w:pPr>
  </w:style>
  <w:style w:type="paragraph" w:styleId="ListNumber5">
    <w:name w:val="List Number 5"/>
    <w:basedOn w:val="Normal"/>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shd w:val="pct20" w:color="auto" w:fill="auto"/>
      <w:lang w:val="en-US" w:eastAsia="en-US"/>
    </w:rPr>
  </w:style>
  <w:style w:type="paragraph" w:styleId="NormalIndent">
    <w:name w:val="Normal Indent"/>
    <w:basedOn w:val="Normal"/>
    <w:pPr>
      <w:ind w:left="720"/>
    </w:p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000019C1"/>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qFormat/>
    <w:rsid w:val="00586A35"/>
    <w:pPr>
      <w:jc w:val="center"/>
    </w:pPr>
  </w:style>
  <w:style w:type="paragraph" w:customStyle="1" w:styleId="para0">
    <w:name w:val="para"/>
    <w:basedOn w:val="Normal"/>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DefaultParagraphFont"/>
    <w:rsid w:val="00D341FA"/>
  </w:style>
  <w:style w:type="character" w:styleId="UnresolvedMention">
    <w:name w:val="Unresolved Mention"/>
    <w:basedOn w:val="DefaultParagraphFont"/>
    <w:uiPriority w:val="99"/>
    <w:semiHidden/>
    <w:unhideWhenUsed/>
    <w:rsid w:val="002E2E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3113">
      <w:bodyDiv w:val="1"/>
      <w:marLeft w:val="0"/>
      <w:marRight w:val="0"/>
      <w:marTop w:val="0"/>
      <w:marBottom w:val="0"/>
      <w:divBdr>
        <w:top w:val="none" w:sz="0" w:space="0" w:color="auto"/>
        <w:left w:val="none" w:sz="0" w:space="0" w:color="auto"/>
        <w:bottom w:val="none" w:sz="0" w:space="0" w:color="auto"/>
        <w:right w:val="none" w:sz="0" w:space="0" w:color="auto"/>
      </w:divBdr>
    </w:div>
    <w:div w:id="37749881">
      <w:bodyDiv w:val="1"/>
      <w:marLeft w:val="0"/>
      <w:marRight w:val="0"/>
      <w:marTop w:val="0"/>
      <w:marBottom w:val="0"/>
      <w:divBdr>
        <w:top w:val="none" w:sz="0" w:space="0" w:color="auto"/>
        <w:left w:val="none" w:sz="0" w:space="0" w:color="auto"/>
        <w:bottom w:val="none" w:sz="0" w:space="0" w:color="auto"/>
        <w:right w:val="none" w:sz="0" w:space="0" w:color="auto"/>
      </w:divBdr>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100105044">
      <w:bodyDiv w:val="1"/>
      <w:marLeft w:val="0"/>
      <w:marRight w:val="0"/>
      <w:marTop w:val="0"/>
      <w:marBottom w:val="0"/>
      <w:divBdr>
        <w:top w:val="none" w:sz="0" w:space="0" w:color="auto"/>
        <w:left w:val="none" w:sz="0" w:space="0" w:color="auto"/>
        <w:bottom w:val="none" w:sz="0" w:space="0" w:color="auto"/>
        <w:right w:val="none" w:sz="0" w:space="0" w:color="auto"/>
      </w:divBdr>
    </w:div>
    <w:div w:id="143086575">
      <w:bodyDiv w:val="1"/>
      <w:marLeft w:val="0"/>
      <w:marRight w:val="0"/>
      <w:marTop w:val="0"/>
      <w:marBottom w:val="0"/>
      <w:divBdr>
        <w:top w:val="none" w:sz="0" w:space="0" w:color="auto"/>
        <w:left w:val="none" w:sz="0" w:space="0" w:color="auto"/>
        <w:bottom w:val="none" w:sz="0" w:space="0" w:color="auto"/>
        <w:right w:val="none" w:sz="0" w:space="0" w:color="auto"/>
      </w:divBdr>
    </w:div>
    <w:div w:id="159857102">
      <w:bodyDiv w:val="1"/>
      <w:marLeft w:val="0"/>
      <w:marRight w:val="0"/>
      <w:marTop w:val="0"/>
      <w:marBottom w:val="0"/>
      <w:divBdr>
        <w:top w:val="none" w:sz="0" w:space="0" w:color="auto"/>
        <w:left w:val="none" w:sz="0" w:space="0" w:color="auto"/>
        <w:bottom w:val="none" w:sz="0" w:space="0" w:color="auto"/>
        <w:right w:val="none" w:sz="0" w:space="0" w:color="auto"/>
      </w:divBdr>
    </w:div>
    <w:div w:id="279264328">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378864967">
      <w:bodyDiv w:val="1"/>
      <w:marLeft w:val="0"/>
      <w:marRight w:val="0"/>
      <w:marTop w:val="0"/>
      <w:marBottom w:val="0"/>
      <w:divBdr>
        <w:top w:val="none" w:sz="0" w:space="0" w:color="auto"/>
        <w:left w:val="none" w:sz="0" w:space="0" w:color="auto"/>
        <w:bottom w:val="none" w:sz="0" w:space="0" w:color="auto"/>
        <w:right w:val="none" w:sz="0" w:space="0" w:color="auto"/>
      </w:divBdr>
    </w:div>
    <w:div w:id="449059050">
      <w:bodyDiv w:val="1"/>
      <w:marLeft w:val="0"/>
      <w:marRight w:val="0"/>
      <w:marTop w:val="0"/>
      <w:marBottom w:val="0"/>
      <w:divBdr>
        <w:top w:val="none" w:sz="0" w:space="0" w:color="auto"/>
        <w:left w:val="none" w:sz="0" w:space="0" w:color="auto"/>
        <w:bottom w:val="none" w:sz="0" w:space="0" w:color="auto"/>
        <w:right w:val="none" w:sz="0" w:space="0" w:color="auto"/>
      </w:divBdr>
    </w:div>
    <w:div w:id="461852525">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558714085">
      <w:bodyDiv w:val="1"/>
      <w:marLeft w:val="0"/>
      <w:marRight w:val="0"/>
      <w:marTop w:val="0"/>
      <w:marBottom w:val="0"/>
      <w:divBdr>
        <w:top w:val="none" w:sz="0" w:space="0" w:color="auto"/>
        <w:left w:val="none" w:sz="0" w:space="0" w:color="auto"/>
        <w:bottom w:val="none" w:sz="0" w:space="0" w:color="auto"/>
        <w:right w:val="none" w:sz="0" w:space="0" w:color="auto"/>
      </w:divBdr>
    </w:div>
    <w:div w:id="678504652">
      <w:bodyDiv w:val="1"/>
      <w:marLeft w:val="0"/>
      <w:marRight w:val="0"/>
      <w:marTop w:val="0"/>
      <w:marBottom w:val="0"/>
      <w:divBdr>
        <w:top w:val="none" w:sz="0" w:space="0" w:color="auto"/>
        <w:left w:val="none" w:sz="0" w:space="0" w:color="auto"/>
        <w:bottom w:val="none" w:sz="0" w:space="0" w:color="auto"/>
        <w:right w:val="none" w:sz="0" w:space="0" w:color="auto"/>
      </w:divBdr>
    </w:div>
    <w:div w:id="686641544">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697974973">
      <w:bodyDiv w:val="1"/>
      <w:marLeft w:val="0"/>
      <w:marRight w:val="0"/>
      <w:marTop w:val="0"/>
      <w:marBottom w:val="0"/>
      <w:divBdr>
        <w:top w:val="none" w:sz="0" w:space="0" w:color="auto"/>
        <w:left w:val="none" w:sz="0" w:space="0" w:color="auto"/>
        <w:bottom w:val="none" w:sz="0" w:space="0" w:color="auto"/>
        <w:right w:val="none" w:sz="0" w:space="0" w:color="auto"/>
      </w:divBdr>
    </w:div>
    <w:div w:id="700472534">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772556447">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856428967">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34242807">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08816903">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184632924">
      <w:bodyDiv w:val="1"/>
      <w:marLeft w:val="0"/>
      <w:marRight w:val="0"/>
      <w:marTop w:val="0"/>
      <w:marBottom w:val="0"/>
      <w:divBdr>
        <w:top w:val="none" w:sz="0" w:space="0" w:color="auto"/>
        <w:left w:val="none" w:sz="0" w:space="0" w:color="auto"/>
        <w:bottom w:val="none" w:sz="0" w:space="0" w:color="auto"/>
        <w:right w:val="none" w:sz="0" w:space="0" w:color="auto"/>
      </w:divBdr>
    </w:div>
    <w:div w:id="1204748563">
      <w:bodyDiv w:val="1"/>
      <w:marLeft w:val="0"/>
      <w:marRight w:val="0"/>
      <w:marTop w:val="0"/>
      <w:marBottom w:val="0"/>
      <w:divBdr>
        <w:top w:val="none" w:sz="0" w:space="0" w:color="auto"/>
        <w:left w:val="none" w:sz="0" w:space="0" w:color="auto"/>
        <w:bottom w:val="none" w:sz="0" w:space="0" w:color="auto"/>
        <w:right w:val="none" w:sz="0" w:space="0" w:color="auto"/>
      </w:divBdr>
    </w:div>
    <w:div w:id="1211772774">
      <w:bodyDiv w:val="1"/>
      <w:marLeft w:val="0"/>
      <w:marRight w:val="0"/>
      <w:marTop w:val="0"/>
      <w:marBottom w:val="0"/>
      <w:divBdr>
        <w:top w:val="none" w:sz="0" w:space="0" w:color="auto"/>
        <w:left w:val="none" w:sz="0" w:space="0" w:color="auto"/>
        <w:bottom w:val="none" w:sz="0" w:space="0" w:color="auto"/>
        <w:right w:val="none" w:sz="0" w:space="0" w:color="auto"/>
      </w:divBdr>
    </w:div>
    <w:div w:id="1236209413">
      <w:bodyDiv w:val="1"/>
      <w:marLeft w:val="0"/>
      <w:marRight w:val="0"/>
      <w:marTop w:val="0"/>
      <w:marBottom w:val="0"/>
      <w:divBdr>
        <w:top w:val="none" w:sz="0" w:space="0" w:color="auto"/>
        <w:left w:val="none" w:sz="0" w:space="0" w:color="auto"/>
        <w:bottom w:val="none" w:sz="0" w:space="0" w:color="auto"/>
        <w:right w:val="none" w:sz="0" w:space="0" w:color="auto"/>
      </w:divBdr>
    </w:div>
    <w:div w:id="1261140340">
      <w:bodyDiv w:val="1"/>
      <w:marLeft w:val="0"/>
      <w:marRight w:val="0"/>
      <w:marTop w:val="0"/>
      <w:marBottom w:val="0"/>
      <w:divBdr>
        <w:top w:val="none" w:sz="0" w:space="0" w:color="auto"/>
        <w:left w:val="none" w:sz="0" w:space="0" w:color="auto"/>
        <w:bottom w:val="none" w:sz="0" w:space="0" w:color="auto"/>
        <w:right w:val="none" w:sz="0" w:space="0" w:color="auto"/>
      </w:divBdr>
    </w:div>
    <w:div w:id="1284456832">
      <w:bodyDiv w:val="1"/>
      <w:marLeft w:val="0"/>
      <w:marRight w:val="0"/>
      <w:marTop w:val="0"/>
      <w:marBottom w:val="0"/>
      <w:divBdr>
        <w:top w:val="none" w:sz="0" w:space="0" w:color="auto"/>
        <w:left w:val="none" w:sz="0" w:space="0" w:color="auto"/>
        <w:bottom w:val="none" w:sz="0" w:space="0" w:color="auto"/>
        <w:right w:val="none" w:sz="0" w:space="0" w:color="auto"/>
      </w:divBdr>
    </w:div>
    <w:div w:id="1288046241">
      <w:bodyDiv w:val="1"/>
      <w:marLeft w:val="0"/>
      <w:marRight w:val="0"/>
      <w:marTop w:val="0"/>
      <w:marBottom w:val="0"/>
      <w:divBdr>
        <w:top w:val="none" w:sz="0" w:space="0" w:color="auto"/>
        <w:left w:val="none" w:sz="0" w:space="0" w:color="auto"/>
        <w:bottom w:val="none" w:sz="0" w:space="0" w:color="auto"/>
        <w:right w:val="none" w:sz="0" w:space="0" w:color="auto"/>
      </w:divBdr>
    </w:div>
    <w:div w:id="1309825297">
      <w:bodyDiv w:val="1"/>
      <w:marLeft w:val="0"/>
      <w:marRight w:val="0"/>
      <w:marTop w:val="0"/>
      <w:marBottom w:val="0"/>
      <w:divBdr>
        <w:top w:val="none" w:sz="0" w:space="0" w:color="auto"/>
        <w:left w:val="none" w:sz="0" w:space="0" w:color="auto"/>
        <w:bottom w:val="none" w:sz="0" w:space="0" w:color="auto"/>
        <w:right w:val="none" w:sz="0" w:space="0" w:color="auto"/>
      </w:divBdr>
    </w:div>
    <w:div w:id="1412196754">
      <w:bodyDiv w:val="1"/>
      <w:marLeft w:val="0"/>
      <w:marRight w:val="0"/>
      <w:marTop w:val="0"/>
      <w:marBottom w:val="0"/>
      <w:divBdr>
        <w:top w:val="none" w:sz="0" w:space="0" w:color="auto"/>
        <w:left w:val="none" w:sz="0" w:space="0" w:color="auto"/>
        <w:bottom w:val="none" w:sz="0" w:space="0" w:color="auto"/>
        <w:right w:val="none" w:sz="0" w:space="0" w:color="auto"/>
      </w:divBdr>
    </w:div>
    <w:div w:id="1436176263">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41755962">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05197692">
      <w:bodyDiv w:val="1"/>
      <w:marLeft w:val="0"/>
      <w:marRight w:val="0"/>
      <w:marTop w:val="0"/>
      <w:marBottom w:val="0"/>
      <w:divBdr>
        <w:top w:val="none" w:sz="0" w:space="0" w:color="auto"/>
        <w:left w:val="none" w:sz="0" w:space="0" w:color="auto"/>
        <w:bottom w:val="none" w:sz="0" w:space="0" w:color="auto"/>
        <w:right w:val="none" w:sz="0" w:space="0" w:color="auto"/>
      </w:divBdr>
    </w:div>
    <w:div w:id="1508209595">
      <w:bodyDiv w:val="1"/>
      <w:marLeft w:val="0"/>
      <w:marRight w:val="0"/>
      <w:marTop w:val="0"/>
      <w:marBottom w:val="0"/>
      <w:divBdr>
        <w:top w:val="none" w:sz="0" w:space="0" w:color="auto"/>
        <w:left w:val="none" w:sz="0" w:space="0" w:color="auto"/>
        <w:bottom w:val="none" w:sz="0" w:space="0" w:color="auto"/>
        <w:right w:val="none" w:sz="0" w:space="0" w:color="auto"/>
      </w:divBdr>
    </w:div>
    <w:div w:id="1515456871">
      <w:bodyDiv w:val="1"/>
      <w:marLeft w:val="0"/>
      <w:marRight w:val="0"/>
      <w:marTop w:val="0"/>
      <w:marBottom w:val="0"/>
      <w:divBdr>
        <w:top w:val="none" w:sz="0" w:space="0" w:color="auto"/>
        <w:left w:val="none" w:sz="0" w:space="0" w:color="auto"/>
        <w:bottom w:val="none" w:sz="0" w:space="0" w:color="auto"/>
        <w:right w:val="none" w:sz="0" w:space="0" w:color="auto"/>
      </w:divBdr>
    </w:div>
    <w:div w:id="1529444565">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44757213">
      <w:bodyDiv w:val="1"/>
      <w:marLeft w:val="0"/>
      <w:marRight w:val="0"/>
      <w:marTop w:val="0"/>
      <w:marBottom w:val="0"/>
      <w:divBdr>
        <w:top w:val="none" w:sz="0" w:space="0" w:color="auto"/>
        <w:left w:val="none" w:sz="0" w:space="0" w:color="auto"/>
        <w:bottom w:val="none" w:sz="0" w:space="0" w:color="auto"/>
        <w:right w:val="none" w:sz="0" w:space="0" w:color="auto"/>
      </w:divBdr>
    </w:div>
    <w:div w:id="156016388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05577905">
      <w:bodyDiv w:val="1"/>
      <w:marLeft w:val="0"/>
      <w:marRight w:val="0"/>
      <w:marTop w:val="0"/>
      <w:marBottom w:val="0"/>
      <w:divBdr>
        <w:top w:val="none" w:sz="0" w:space="0" w:color="auto"/>
        <w:left w:val="none" w:sz="0" w:space="0" w:color="auto"/>
        <w:bottom w:val="none" w:sz="0" w:space="0" w:color="auto"/>
        <w:right w:val="none" w:sz="0" w:space="0" w:color="auto"/>
      </w:divBdr>
    </w:div>
    <w:div w:id="1612668570">
      <w:bodyDiv w:val="1"/>
      <w:marLeft w:val="0"/>
      <w:marRight w:val="0"/>
      <w:marTop w:val="0"/>
      <w:marBottom w:val="0"/>
      <w:divBdr>
        <w:top w:val="none" w:sz="0" w:space="0" w:color="auto"/>
        <w:left w:val="none" w:sz="0" w:space="0" w:color="auto"/>
        <w:bottom w:val="none" w:sz="0" w:space="0" w:color="auto"/>
        <w:right w:val="none" w:sz="0" w:space="0" w:color="auto"/>
      </w:divBdr>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8003277">
      <w:bodyDiv w:val="1"/>
      <w:marLeft w:val="0"/>
      <w:marRight w:val="0"/>
      <w:marTop w:val="0"/>
      <w:marBottom w:val="0"/>
      <w:divBdr>
        <w:top w:val="none" w:sz="0" w:space="0" w:color="auto"/>
        <w:left w:val="none" w:sz="0" w:space="0" w:color="auto"/>
        <w:bottom w:val="none" w:sz="0" w:space="0" w:color="auto"/>
        <w:right w:val="none" w:sz="0" w:space="0" w:color="auto"/>
      </w:divBdr>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899390554">
      <w:bodyDiv w:val="1"/>
      <w:marLeft w:val="0"/>
      <w:marRight w:val="0"/>
      <w:marTop w:val="0"/>
      <w:marBottom w:val="0"/>
      <w:divBdr>
        <w:top w:val="none" w:sz="0" w:space="0" w:color="auto"/>
        <w:left w:val="none" w:sz="0" w:space="0" w:color="auto"/>
        <w:bottom w:val="none" w:sz="0" w:space="0" w:color="auto"/>
        <w:right w:val="none" w:sz="0" w:space="0" w:color="auto"/>
      </w:divBdr>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 w:id="1920871989">
      <w:bodyDiv w:val="1"/>
      <w:marLeft w:val="0"/>
      <w:marRight w:val="0"/>
      <w:marTop w:val="0"/>
      <w:marBottom w:val="0"/>
      <w:divBdr>
        <w:top w:val="none" w:sz="0" w:space="0" w:color="auto"/>
        <w:left w:val="none" w:sz="0" w:space="0" w:color="auto"/>
        <w:bottom w:val="none" w:sz="0" w:space="0" w:color="auto"/>
        <w:right w:val="none" w:sz="0" w:space="0" w:color="auto"/>
      </w:divBdr>
      <w:divsChild>
        <w:div w:id="161434034">
          <w:marLeft w:val="288"/>
          <w:marRight w:val="346"/>
          <w:marTop w:val="154"/>
          <w:marBottom w:val="0"/>
          <w:divBdr>
            <w:top w:val="none" w:sz="0" w:space="0" w:color="auto"/>
            <w:left w:val="none" w:sz="0" w:space="0" w:color="auto"/>
            <w:bottom w:val="none" w:sz="0" w:space="0" w:color="auto"/>
            <w:right w:val="none" w:sz="0" w:space="0" w:color="auto"/>
          </w:divBdr>
        </w:div>
        <w:div w:id="294600008">
          <w:marLeft w:val="288"/>
          <w:marRight w:val="346"/>
          <w:marTop w:val="154"/>
          <w:marBottom w:val="0"/>
          <w:divBdr>
            <w:top w:val="none" w:sz="0" w:space="0" w:color="auto"/>
            <w:left w:val="none" w:sz="0" w:space="0" w:color="auto"/>
            <w:bottom w:val="none" w:sz="0" w:space="0" w:color="auto"/>
            <w:right w:val="none" w:sz="0" w:space="0" w:color="auto"/>
          </w:divBdr>
        </w:div>
        <w:div w:id="91978065">
          <w:marLeft w:val="288"/>
          <w:marRight w:val="346"/>
          <w:marTop w:val="154"/>
          <w:marBottom w:val="0"/>
          <w:divBdr>
            <w:top w:val="none" w:sz="0" w:space="0" w:color="auto"/>
            <w:left w:val="none" w:sz="0" w:space="0" w:color="auto"/>
            <w:bottom w:val="none" w:sz="0" w:space="0" w:color="auto"/>
            <w:right w:val="none" w:sz="0" w:space="0" w:color="auto"/>
          </w:divBdr>
        </w:div>
        <w:div w:id="754282857">
          <w:marLeft w:val="288"/>
          <w:marRight w:val="346"/>
          <w:marTop w:val="154"/>
          <w:marBottom w:val="0"/>
          <w:divBdr>
            <w:top w:val="none" w:sz="0" w:space="0" w:color="auto"/>
            <w:left w:val="none" w:sz="0" w:space="0" w:color="auto"/>
            <w:bottom w:val="none" w:sz="0" w:space="0" w:color="auto"/>
            <w:right w:val="none" w:sz="0" w:space="0" w:color="auto"/>
          </w:divBdr>
        </w:div>
      </w:divsChild>
    </w:div>
    <w:div w:id="1929997148">
      <w:bodyDiv w:val="1"/>
      <w:marLeft w:val="0"/>
      <w:marRight w:val="0"/>
      <w:marTop w:val="0"/>
      <w:marBottom w:val="0"/>
      <w:divBdr>
        <w:top w:val="none" w:sz="0" w:space="0" w:color="auto"/>
        <w:left w:val="none" w:sz="0" w:space="0" w:color="auto"/>
        <w:bottom w:val="none" w:sz="0" w:space="0" w:color="auto"/>
        <w:right w:val="none" w:sz="0" w:space="0" w:color="auto"/>
      </w:divBdr>
    </w:div>
    <w:div w:id="1934705030">
      <w:bodyDiv w:val="1"/>
      <w:marLeft w:val="0"/>
      <w:marRight w:val="0"/>
      <w:marTop w:val="0"/>
      <w:marBottom w:val="0"/>
      <w:divBdr>
        <w:top w:val="none" w:sz="0" w:space="0" w:color="auto"/>
        <w:left w:val="none" w:sz="0" w:space="0" w:color="auto"/>
        <w:bottom w:val="none" w:sz="0" w:space="0" w:color="auto"/>
        <w:right w:val="none" w:sz="0" w:space="0" w:color="auto"/>
      </w:divBdr>
    </w:div>
    <w:div w:id="2032028928">
      <w:bodyDiv w:val="1"/>
      <w:marLeft w:val="0"/>
      <w:marRight w:val="0"/>
      <w:marTop w:val="0"/>
      <w:marBottom w:val="0"/>
      <w:divBdr>
        <w:top w:val="none" w:sz="0" w:space="0" w:color="auto"/>
        <w:left w:val="none" w:sz="0" w:space="0" w:color="auto"/>
        <w:bottom w:val="none" w:sz="0" w:space="0" w:color="auto"/>
        <w:right w:val="none" w:sz="0" w:space="0" w:color="auto"/>
      </w:divBdr>
    </w:div>
    <w:div w:id="2090805508">
      <w:bodyDiv w:val="1"/>
      <w:marLeft w:val="0"/>
      <w:marRight w:val="0"/>
      <w:marTop w:val="0"/>
      <w:marBottom w:val="0"/>
      <w:divBdr>
        <w:top w:val="none" w:sz="0" w:space="0" w:color="auto"/>
        <w:left w:val="none" w:sz="0" w:space="0" w:color="auto"/>
        <w:bottom w:val="none" w:sz="0" w:space="0" w:color="auto"/>
        <w:right w:val="none" w:sz="0" w:space="0" w:color="auto"/>
      </w:divBdr>
    </w:div>
    <w:div w:id="2145004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h.purwadi-2022@hull.ac.uk" TargetMode="External"/><Relationship Id="rId18" Type="http://schemas.openxmlformats.org/officeDocument/2006/relationships/image" Target="media/image5.png"/><Relationship Id="rId26" Type="http://schemas.openxmlformats.org/officeDocument/2006/relationships/hyperlink" Target="https://doi.org/10.1371/journal.pone.0204056" TargetMode="External"/><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hyperlink" Target="https://web.stanford.edu/~jurafsky/slp3/5.pdf"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incidentdatabase.ai/cite/92" TargetMode="Externa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hyperlink" Target="https://www.conference-board.org/publications/explainability-in-ai"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Props1.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customXml/itemProps2.xml><?xml version="1.0" encoding="utf-8"?>
<ds:datastoreItem xmlns:ds="http://schemas.openxmlformats.org/officeDocument/2006/customXml" ds:itemID="{4D45DBA2-DCF6-46BF-858B-9A8CC8161B4D}">
  <ds:schemaRefs/>
</ds:datastoreItem>
</file>

<file path=docProps/app.xml><?xml version="1.0" encoding="utf-8"?>
<Properties xmlns="http://schemas.openxmlformats.org/officeDocument/2006/extended-properties" xmlns:vt="http://schemas.openxmlformats.org/officeDocument/2006/docPropsVTypes">
  <Template>ACM</Template>
  <TotalTime>1271</TotalTime>
  <Pages>20</Pages>
  <Words>6342</Words>
  <Characters>36153</Characters>
  <Application>Microsoft Office Word</Application>
  <DocSecurity>0</DocSecurity>
  <Lines>301</Lines>
  <Paragraphs>84</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42411</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Henny Purwadi</cp:lastModifiedBy>
  <cp:revision>744</cp:revision>
  <cp:lastPrinted>2018-05-22T11:24:00Z</cp:lastPrinted>
  <dcterms:created xsi:type="dcterms:W3CDTF">2019-10-29T19:38:00Z</dcterms:created>
  <dcterms:modified xsi:type="dcterms:W3CDTF">2024-10-22T08:56:00Z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