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2CA5" w14:textId="4CDC3159" w:rsidR="00B04950" w:rsidRDefault="004040F7">
      <w:r>
        <w:t xml:space="preserve"> </w:t>
      </w:r>
    </w:p>
    <w:p w14:paraId="78B63887" w14:textId="77777777" w:rsidR="004040F7" w:rsidRPr="004040F7" w:rsidRDefault="004040F7" w:rsidP="004040F7">
      <w:pPr>
        <w:rPr>
          <w:b/>
          <w:bCs/>
        </w:rPr>
      </w:pPr>
      <w:r w:rsidRPr="004040F7">
        <w:rPr>
          <w:b/>
          <w:bCs/>
        </w:rPr>
        <w:t>Pre-Migration Preparation</w:t>
      </w:r>
    </w:p>
    <w:p w14:paraId="01A39C9E" w14:textId="77777777" w:rsidR="004040F7" w:rsidRPr="004040F7" w:rsidRDefault="004040F7" w:rsidP="004040F7">
      <w:pPr>
        <w:rPr>
          <w:b/>
          <w:bCs/>
        </w:rPr>
      </w:pPr>
      <w:r w:rsidRPr="004040F7">
        <w:rPr>
          <w:b/>
          <w:bCs/>
        </w:rPr>
        <w:t>Scripting and Documentation</w:t>
      </w:r>
    </w:p>
    <w:p w14:paraId="7CBBF964" w14:textId="77777777" w:rsidR="004040F7" w:rsidRPr="004040F7" w:rsidRDefault="004040F7" w:rsidP="004040F7">
      <w:pPr>
        <w:numPr>
          <w:ilvl w:val="0"/>
          <w:numId w:val="3"/>
        </w:numPr>
      </w:pPr>
      <w:r w:rsidRPr="004040F7">
        <w:rPr>
          <w:b/>
          <w:bCs/>
        </w:rPr>
        <w:t>Script the following:</w:t>
      </w:r>
    </w:p>
    <w:p w14:paraId="525B60AC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Logins and orphan users</w:t>
      </w:r>
    </w:p>
    <w:p w14:paraId="169888B8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SQL Server Agent jobs</w:t>
      </w:r>
    </w:p>
    <w:p w14:paraId="74C1B356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Linked servers</w:t>
      </w:r>
    </w:p>
    <w:p w14:paraId="4609E8CC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Server configurations (e.g., MAXDOP, ad hoc query settings, memory allocations)</w:t>
      </w:r>
    </w:p>
    <w:p w14:paraId="0534AC03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Replication settings</w:t>
      </w:r>
    </w:p>
    <w:p w14:paraId="50B790A8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Database Mail settings</w:t>
      </w:r>
    </w:p>
    <w:p w14:paraId="2D356542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Database properties (optional, typically included with the database)</w:t>
      </w:r>
    </w:p>
    <w:p w14:paraId="747A61DA" w14:textId="329CE19A" w:rsidR="004040F7" w:rsidRPr="004040F7" w:rsidRDefault="004040F7" w:rsidP="004040F7">
      <w:pPr>
        <w:numPr>
          <w:ilvl w:val="0"/>
          <w:numId w:val="3"/>
        </w:numPr>
      </w:pPr>
      <w:r w:rsidRPr="004040F7">
        <w:rPr>
          <w:b/>
          <w:bCs/>
        </w:rPr>
        <w:t>Verify Server Readiness:</w:t>
      </w:r>
      <w:r>
        <w:rPr>
          <w:b/>
          <w:bCs/>
        </w:rPr>
        <w:t xml:space="preserve"> (Wednesday to Thursday)</w:t>
      </w:r>
    </w:p>
    <w:p w14:paraId="1608CFF9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Ensure all servers meet specifications (e.g., 64 CPUs, 1 TB RAM, properly configured tempdb, etc.)</w:t>
      </w:r>
    </w:p>
    <w:p w14:paraId="6B1F4CF6" w14:textId="77777777" w:rsidR="004040F7" w:rsidRPr="004040F7" w:rsidRDefault="004040F7" w:rsidP="004040F7">
      <w:pPr>
        <w:numPr>
          <w:ilvl w:val="1"/>
          <w:numId w:val="3"/>
        </w:numPr>
      </w:pPr>
      <w:r w:rsidRPr="004040F7">
        <w:t>Perform these checks at least two days prior to migration.</w:t>
      </w:r>
    </w:p>
    <w:p w14:paraId="1F4B4BE7" w14:textId="77777777" w:rsidR="004040F7" w:rsidRPr="004040F7" w:rsidRDefault="004040F7" w:rsidP="004040F7">
      <w:pPr>
        <w:rPr>
          <w:b/>
          <w:bCs/>
        </w:rPr>
      </w:pPr>
      <w:r>
        <w:t xml:space="preserve"> </w:t>
      </w:r>
      <w:r w:rsidRPr="004040F7">
        <w:rPr>
          <w:b/>
          <w:bCs/>
        </w:rPr>
        <w:t>Backup Configuration</w:t>
      </w:r>
    </w:p>
    <w:p w14:paraId="26AB921E" w14:textId="77777777" w:rsidR="004040F7" w:rsidRPr="004040F7" w:rsidRDefault="004040F7" w:rsidP="004040F7">
      <w:pPr>
        <w:numPr>
          <w:ilvl w:val="0"/>
          <w:numId w:val="4"/>
        </w:numPr>
      </w:pPr>
      <w:r w:rsidRPr="004040F7">
        <w:rPr>
          <w:b/>
          <w:bCs/>
        </w:rPr>
        <w:t>Before Friday:</w:t>
      </w:r>
    </w:p>
    <w:p w14:paraId="1F116164" w14:textId="77777777" w:rsidR="004040F7" w:rsidRPr="004040F7" w:rsidRDefault="004040F7" w:rsidP="004040F7">
      <w:pPr>
        <w:numPr>
          <w:ilvl w:val="1"/>
          <w:numId w:val="4"/>
        </w:numPr>
      </w:pPr>
      <w:r w:rsidRPr="004040F7">
        <w:t>Set up new backup jobs:</w:t>
      </w:r>
    </w:p>
    <w:p w14:paraId="78D200A8" w14:textId="77777777" w:rsidR="004040F7" w:rsidRPr="004040F7" w:rsidRDefault="004040F7" w:rsidP="004040F7">
      <w:pPr>
        <w:numPr>
          <w:ilvl w:val="2"/>
          <w:numId w:val="4"/>
        </w:numPr>
      </w:pPr>
      <w:r w:rsidRPr="004040F7">
        <w:t>One-time full backup</w:t>
      </w:r>
    </w:p>
    <w:p w14:paraId="2B702A3D" w14:textId="77777777" w:rsidR="004040F7" w:rsidRPr="004040F7" w:rsidRDefault="004040F7" w:rsidP="004040F7">
      <w:pPr>
        <w:numPr>
          <w:ilvl w:val="2"/>
          <w:numId w:val="4"/>
        </w:numPr>
      </w:pPr>
      <w:r w:rsidRPr="004040F7">
        <w:t>Differential backup every 6 hours</w:t>
      </w:r>
    </w:p>
    <w:p w14:paraId="09112DB8" w14:textId="77777777" w:rsidR="004040F7" w:rsidRPr="004040F7" w:rsidRDefault="004040F7" w:rsidP="004040F7">
      <w:pPr>
        <w:numPr>
          <w:ilvl w:val="2"/>
          <w:numId w:val="4"/>
        </w:numPr>
      </w:pPr>
      <w:r w:rsidRPr="004040F7">
        <w:t>Transaction log backup every 15 minutes</w:t>
      </w:r>
    </w:p>
    <w:p w14:paraId="4814EDE4" w14:textId="77777777" w:rsidR="004040F7" w:rsidRPr="004040F7" w:rsidRDefault="004040F7" w:rsidP="004040F7">
      <w:pPr>
        <w:rPr>
          <w:b/>
          <w:bCs/>
        </w:rPr>
      </w:pPr>
      <w:r w:rsidRPr="004040F7">
        <w:rPr>
          <w:b/>
          <w:bCs/>
        </w:rPr>
        <w:t>Migration Execution</w:t>
      </w:r>
    </w:p>
    <w:p w14:paraId="65F72455" w14:textId="77777777" w:rsidR="004040F7" w:rsidRPr="004040F7" w:rsidRDefault="004040F7" w:rsidP="004040F7">
      <w:pPr>
        <w:rPr>
          <w:b/>
          <w:bCs/>
        </w:rPr>
      </w:pPr>
      <w:r w:rsidRPr="004040F7">
        <w:rPr>
          <w:b/>
          <w:bCs/>
        </w:rPr>
        <w:t>Friday Morning Preparations</w:t>
      </w:r>
    </w:p>
    <w:p w14:paraId="5539CF48" w14:textId="77777777" w:rsidR="004040F7" w:rsidRPr="004040F7" w:rsidRDefault="004040F7" w:rsidP="004040F7">
      <w:pPr>
        <w:numPr>
          <w:ilvl w:val="0"/>
          <w:numId w:val="5"/>
        </w:numPr>
      </w:pPr>
      <w:r w:rsidRPr="004040F7">
        <w:rPr>
          <w:b/>
          <w:bCs/>
        </w:rPr>
        <w:t>Job Management:</w:t>
      </w:r>
    </w:p>
    <w:p w14:paraId="25D1E768" w14:textId="77777777" w:rsidR="004040F7" w:rsidRPr="004040F7" w:rsidRDefault="004040F7" w:rsidP="004040F7">
      <w:pPr>
        <w:numPr>
          <w:ilvl w:val="1"/>
          <w:numId w:val="5"/>
        </w:numPr>
      </w:pPr>
      <w:r w:rsidRPr="004040F7">
        <w:t>Stop all existing maintenance jobs (e.g., backup and index maintenance jobs)</w:t>
      </w:r>
    </w:p>
    <w:p w14:paraId="00A749FE" w14:textId="77777777" w:rsidR="004040F7" w:rsidRPr="004040F7" w:rsidRDefault="004040F7" w:rsidP="004040F7">
      <w:pPr>
        <w:numPr>
          <w:ilvl w:val="1"/>
          <w:numId w:val="5"/>
        </w:numPr>
      </w:pPr>
      <w:r w:rsidRPr="004040F7">
        <w:t>Activate the new backup jobs configured earlier</w:t>
      </w:r>
    </w:p>
    <w:p w14:paraId="6DA8D769" w14:textId="77777777" w:rsidR="007B19F0" w:rsidRPr="007B19F0" w:rsidRDefault="007B19F0" w:rsidP="007B19F0">
      <w:pPr>
        <w:rPr>
          <w:b/>
          <w:bCs/>
        </w:rPr>
      </w:pPr>
      <w:r w:rsidRPr="007B19F0">
        <w:rPr>
          <w:b/>
          <w:bCs/>
        </w:rPr>
        <w:t>Migration Day Activities</w:t>
      </w:r>
    </w:p>
    <w:p w14:paraId="015CC61E" w14:textId="77777777" w:rsidR="007B19F0" w:rsidRPr="007B19F0" w:rsidRDefault="007B19F0" w:rsidP="007B19F0">
      <w:pPr>
        <w:numPr>
          <w:ilvl w:val="0"/>
          <w:numId w:val="6"/>
        </w:numPr>
      </w:pPr>
      <w:r w:rsidRPr="007B19F0">
        <w:rPr>
          <w:b/>
          <w:bCs/>
        </w:rPr>
        <w:t>Application and Database Management:</w:t>
      </w:r>
    </w:p>
    <w:p w14:paraId="17E472E3" w14:textId="77777777" w:rsidR="007B19F0" w:rsidRDefault="007B19F0" w:rsidP="007B19F0">
      <w:pPr>
        <w:numPr>
          <w:ilvl w:val="1"/>
          <w:numId w:val="6"/>
        </w:numPr>
      </w:pPr>
      <w:r w:rsidRPr="007B19F0">
        <w:lastRenderedPageBreak/>
        <w:t>Stop all application services connected to the database</w:t>
      </w:r>
    </w:p>
    <w:p w14:paraId="1CBE4048" w14:textId="59C5E4B9" w:rsidR="007B19F0" w:rsidRDefault="007B19F0" w:rsidP="007B19F0">
      <w:pPr>
        <w:numPr>
          <w:ilvl w:val="1"/>
          <w:numId w:val="6"/>
        </w:numPr>
      </w:pPr>
      <w:r w:rsidRPr="007B19F0">
        <w:t xml:space="preserve">Change database mode to read-only using an automated script </w:t>
      </w:r>
      <w:r>
        <w:t xml:space="preserve">(use </w:t>
      </w:r>
      <w:hyperlink r:id="rId5" w:history="1">
        <w:r w:rsidRPr="009B51C2">
          <w:rPr>
            <w:rStyle w:val="Hyperlink"/>
          </w:rPr>
          <w:t>automated</w:t>
        </w:r>
      </w:hyperlink>
      <w:r>
        <w:t xml:space="preserve"> script, git)</w:t>
      </w:r>
    </w:p>
    <w:p w14:paraId="074C5F10" w14:textId="77777777" w:rsidR="007B19F0" w:rsidRPr="007B19F0" w:rsidRDefault="007B19F0" w:rsidP="007B19F0">
      <w:pPr>
        <w:numPr>
          <w:ilvl w:val="1"/>
          <w:numId w:val="6"/>
        </w:numPr>
      </w:pPr>
      <w:r w:rsidRPr="007B19F0">
        <w:t>Perform the final backup and apply it to the target server</w:t>
      </w:r>
    </w:p>
    <w:p w14:paraId="5DC6F2A3" w14:textId="08619A39" w:rsidR="00447BA7" w:rsidRPr="007B19F0" w:rsidRDefault="007B19F0" w:rsidP="007B19F0">
      <w:pPr>
        <w:rPr>
          <w:b/>
          <w:bCs/>
          <w:sz w:val="32"/>
          <w:szCs w:val="32"/>
        </w:rPr>
      </w:pPr>
      <w:r w:rsidRPr="007B19F0">
        <w:rPr>
          <w:b/>
          <w:bCs/>
          <w:sz w:val="32"/>
          <w:szCs w:val="32"/>
        </w:rPr>
        <w:t>On the DR node, the databases to be included in the AG should be in restore state (NORECOVERY)</w:t>
      </w:r>
      <w:r>
        <w:rPr>
          <w:b/>
          <w:bCs/>
          <w:sz w:val="32"/>
          <w:szCs w:val="32"/>
        </w:rPr>
        <w:t xml:space="preserve"> to make them join the AG easily.</w:t>
      </w:r>
    </w:p>
    <w:p w14:paraId="19141FB6" w14:textId="77777777" w:rsidR="007B19F0" w:rsidRPr="007B19F0" w:rsidRDefault="007B19F0" w:rsidP="007B19F0">
      <w:pPr>
        <w:rPr>
          <w:b/>
          <w:bCs/>
        </w:rPr>
      </w:pPr>
      <w:r>
        <w:rPr>
          <w:b/>
          <w:bCs/>
        </w:rPr>
        <w:t xml:space="preserve"> </w:t>
      </w:r>
      <w:r w:rsidRPr="007B19F0">
        <w:rPr>
          <w:b/>
          <w:bCs/>
        </w:rPr>
        <w:t>Post-Migration Tasks</w:t>
      </w:r>
    </w:p>
    <w:p w14:paraId="34115013" w14:textId="77777777" w:rsidR="007B19F0" w:rsidRPr="007B19F0" w:rsidRDefault="007B19F0" w:rsidP="007B19F0">
      <w:pPr>
        <w:rPr>
          <w:b/>
          <w:bCs/>
        </w:rPr>
      </w:pPr>
      <w:r w:rsidRPr="007B19F0">
        <w:rPr>
          <w:b/>
          <w:bCs/>
        </w:rPr>
        <w:t>Database and Server Configuration</w:t>
      </w:r>
    </w:p>
    <w:p w14:paraId="1739C345" w14:textId="77777777" w:rsidR="007B19F0" w:rsidRPr="007B19F0" w:rsidRDefault="007B19F0" w:rsidP="007B19F0">
      <w:pPr>
        <w:numPr>
          <w:ilvl w:val="0"/>
          <w:numId w:val="7"/>
        </w:numPr>
      </w:pPr>
      <w:r w:rsidRPr="007B19F0">
        <w:rPr>
          <w:b/>
          <w:bCs/>
        </w:rPr>
        <w:t>Post-Migration Adjustments:</w:t>
      </w:r>
    </w:p>
    <w:p w14:paraId="1E04E3CB" w14:textId="3903B06A" w:rsidR="007B19F0" w:rsidRPr="007B19F0" w:rsidRDefault="007B19F0" w:rsidP="007B19F0">
      <w:pPr>
        <w:numPr>
          <w:ilvl w:val="1"/>
          <w:numId w:val="7"/>
        </w:numPr>
      </w:pPr>
      <w:r w:rsidRPr="007B19F0">
        <w:t>Change the database owner to 'sa' using an automated script (</w:t>
      </w:r>
      <w:r>
        <w:t xml:space="preserve">use </w:t>
      </w:r>
      <w:hyperlink r:id="rId6" w:history="1">
        <w:r w:rsidRPr="009B51C2">
          <w:rPr>
            <w:rStyle w:val="Hyperlink"/>
          </w:rPr>
          <w:t>automated</w:t>
        </w:r>
      </w:hyperlink>
      <w:r>
        <w:t xml:space="preserve"> script, git)</w:t>
      </w:r>
      <w:r w:rsidRPr="007B19F0">
        <w:t>)</w:t>
      </w:r>
    </w:p>
    <w:p w14:paraId="3CA39F4A" w14:textId="77777777" w:rsidR="007B19F0" w:rsidRPr="007B19F0" w:rsidRDefault="007B19F0" w:rsidP="007B19F0">
      <w:pPr>
        <w:numPr>
          <w:ilvl w:val="1"/>
          <w:numId w:val="7"/>
        </w:numPr>
      </w:pPr>
      <w:r w:rsidRPr="007B19F0">
        <w:t>Verify database configurations</w:t>
      </w:r>
    </w:p>
    <w:p w14:paraId="6C22AABA" w14:textId="50599CC8" w:rsidR="007B19F0" w:rsidRPr="007B19F0" w:rsidRDefault="007B19F0" w:rsidP="007B19F0">
      <w:pPr>
        <w:numPr>
          <w:ilvl w:val="1"/>
          <w:numId w:val="7"/>
        </w:numPr>
      </w:pPr>
      <w:r w:rsidRPr="007B19F0">
        <w:t>Update the database compatibility level to 160 using an automated script (</w:t>
      </w:r>
      <w:r>
        <w:t xml:space="preserve">use </w:t>
      </w:r>
      <w:hyperlink r:id="rId7" w:history="1">
        <w:r w:rsidRPr="009B51C2">
          <w:rPr>
            <w:rStyle w:val="Hyperlink"/>
          </w:rPr>
          <w:t>automated</w:t>
        </w:r>
      </w:hyperlink>
      <w:r>
        <w:t xml:space="preserve"> script, git)</w:t>
      </w:r>
    </w:p>
    <w:p w14:paraId="08FCA167" w14:textId="77777777" w:rsidR="007B19F0" w:rsidRPr="007B19F0" w:rsidRDefault="007B19F0" w:rsidP="007B19F0">
      <w:pPr>
        <w:numPr>
          <w:ilvl w:val="0"/>
          <w:numId w:val="7"/>
        </w:numPr>
      </w:pPr>
      <w:r w:rsidRPr="007B19F0">
        <w:rPr>
          <w:b/>
          <w:bCs/>
        </w:rPr>
        <w:t>Login and User Management:</w:t>
      </w:r>
    </w:p>
    <w:p w14:paraId="5EC89B65" w14:textId="6B5FD50D" w:rsidR="007B19F0" w:rsidRPr="007B19F0" w:rsidRDefault="007B19F0" w:rsidP="007B19F0">
      <w:pPr>
        <w:numPr>
          <w:ilvl w:val="1"/>
          <w:numId w:val="7"/>
        </w:numPr>
      </w:pPr>
      <w:r w:rsidRPr="007B19F0">
        <w:t>Use EXEC sp_help_revlogin to transfer logins and passwords between instances</w:t>
      </w:r>
      <w:r w:rsidR="004C4C4F">
        <w:t xml:space="preserve"> </w:t>
      </w:r>
      <w:hyperlink r:id="rId8" w:history="1">
        <w:r w:rsidR="004C4C4F" w:rsidRPr="009B51C2">
          <w:rPr>
            <w:rStyle w:val="Hyperlink"/>
          </w:rPr>
          <w:t>Transfer logins and passwords between instances - SQL Server | Microsoft Learn</w:t>
        </w:r>
      </w:hyperlink>
    </w:p>
    <w:p w14:paraId="50FE6D9F" w14:textId="1032D5BC" w:rsidR="007B19F0" w:rsidRPr="007B19F0" w:rsidRDefault="007B19F0" w:rsidP="007B19F0">
      <w:pPr>
        <w:numPr>
          <w:ilvl w:val="1"/>
          <w:numId w:val="7"/>
        </w:numPr>
      </w:pPr>
      <w:r w:rsidRPr="007B19F0">
        <w:t xml:space="preserve">Check for orphaned users and resolve them using an automated script </w:t>
      </w:r>
      <w:r w:rsidR="004C4C4F">
        <w:t xml:space="preserve">(use </w:t>
      </w:r>
      <w:hyperlink r:id="rId9" w:history="1">
        <w:r w:rsidR="004C4C4F" w:rsidRPr="009B51C2">
          <w:rPr>
            <w:rStyle w:val="Hyperlink"/>
          </w:rPr>
          <w:t>automated</w:t>
        </w:r>
      </w:hyperlink>
      <w:r w:rsidR="004C4C4F">
        <w:t xml:space="preserve"> script, git)</w:t>
      </w:r>
    </w:p>
    <w:p w14:paraId="4BC0573C" w14:textId="77777777" w:rsidR="007B19F0" w:rsidRPr="007B19F0" w:rsidRDefault="007B19F0" w:rsidP="007B19F0">
      <w:pPr>
        <w:numPr>
          <w:ilvl w:val="0"/>
          <w:numId w:val="7"/>
        </w:numPr>
      </w:pPr>
      <w:r w:rsidRPr="007B19F0">
        <w:rPr>
          <w:b/>
          <w:bCs/>
        </w:rPr>
        <w:t>Resume and Verify Jobs:</w:t>
      </w:r>
    </w:p>
    <w:p w14:paraId="2CDF76E9" w14:textId="77777777" w:rsidR="007B19F0" w:rsidRPr="007B19F0" w:rsidRDefault="007B19F0" w:rsidP="007B19F0">
      <w:pPr>
        <w:numPr>
          <w:ilvl w:val="1"/>
          <w:numId w:val="7"/>
        </w:numPr>
      </w:pPr>
      <w:r w:rsidRPr="007B19F0">
        <w:t>Resume scheduled jobs (e.g., index maintenance, statistics updates)</w:t>
      </w:r>
    </w:p>
    <w:p w14:paraId="13E18185" w14:textId="77777777" w:rsidR="007B19F0" w:rsidRPr="007B19F0" w:rsidRDefault="007B19F0" w:rsidP="007B19F0">
      <w:pPr>
        <w:numPr>
          <w:ilvl w:val="1"/>
          <w:numId w:val="7"/>
        </w:numPr>
      </w:pPr>
      <w:r w:rsidRPr="007B19F0">
        <w:t>Check the SQL Server error log for any issues using EXEC xp_readerrorlog 0,1,"Error",Null</w:t>
      </w:r>
    </w:p>
    <w:p w14:paraId="4D32799F" w14:textId="77777777" w:rsidR="007B19F0" w:rsidRPr="007B19F0" w:rsidRDefault="007B19F0" w:rsidP="007B19F0">
      <w:pPr>
        <w:numPr>
          <w:ilvl w:val="0"/>
          <w:numId w:val="7"/>
        </w:numPr>
      </w:pPr>
      <w:r w:rsidRPr="007B19F0">
        <w:rPr>
          <w:b/>
          <w:bCs/>
        </w:rPr>
        <w:t>Cache and Performance Checks:</w:t>
      </w:r>
    </w:p>
    <w:p w14:paraId="2470AC58" w14:textId="77777777" w:rsidR="007B19F0" w:rsidRPr="007B19F0" w:rsidRDefault="007B19F0" w:rsidP="007B19F0">
      <w:pPr>
        <w:numPr>
          <w:ilvl w:val="1"/>
          <w:numId w:val="7"/>
        </w:numPr>
      </w:pPr>
      <w:r w:rsidRPr="007B19F0">
        <w:t>Warm up the cache to ensure optimal performance post-migration</w:t>
      </w:r>
    </w:p>
    <w:p w14:paraId="11906ECF" w14:textId="77777777" w:rsidR="007B19F0" w:rsidRPr="007B19F0" w:rsidRDefault="007B19F0" w:rsidP="007B19F0">
      <w:pPr>
        <w:rPr>
          <w:b/>
          <w:bCs/>
        </w:rPr>
      </w:pPr>
      <w:r w:rsidRPr="007B19F0">
        <w:rPr>
          <w:b/>
          <w:bCs/>
        </w:rPr>
        <w:t>Final Review</w:t>
      </w:r>
    </w:p>
    <w:p w14:paraId="6CF7AF92" w14:textId="77777777" w:rsidR="007B19F0" w:rsidRPr="007B19F0" w:rsidRDefault="007B19F0" w:rsidP="007B19F0">
      <w:pPr>
        <w:numPr>
          <w:ilvl w:val="0"/>
          <w:numId w:val="8"/>
        </w:numPr>
      </w:pPr>
      <w:r w:rsidRPr="007B19F0">
        <w:t>Conduct a thorough review to ensure all services and configurations are functioning as expected.</w:t>
      </w:r>
    </w:p>
    <w:p w14:paraId="751772F7" w14:textId="77777777" w:rsidR="007B19F0" w:rsidRPr="007B19F0" w:rsidRDefault="007B19F0" w:rsidP="007B19F0">
      <w:pPr>
        <w:numPr>
          <w:ilvl w:val="0"/>
          <w:numId w:val="8"/>
        </w:numPr>
      </w:pPr>
      <w:r w:rsidRPr="007B19F0">
        <w:t>Validate application connectivity and performance.</w:t>
      </w:r>
    </w:p>
    <w:p w14:paraId="5BC8511F" w14:textId="6D793D3D" w:rsidR="00CF1C35" w:rsidRPr="00CF1C35" w:rsidRDefault="00000000" w:rsidP="00CF1C35">
      <w:hyperlink r:id="rId10" w:history="1">
        <w:r w:rsidR="00CF1C35">
          <w:rPr>
            <w:rStyle w:val="Hyperlink"/>
          </w:rPr>
          <w:t>SQL Server Database Migration Checklist (mssqltips.com)</w:t>
        </w:r>
      </w:hyperlink>
    </w:p>
    <w:sectPr w:rsidR="00CF1C35" w:rsidRPr="00CF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473B"/>
    <w:multiLevelType w:val="multilevel"/>
    <w:tmpl w:val="CDD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1A4F"/>
    <w:multiLevelType w:val="multilevel"/>
    <w:tmpl w:val="D7A0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D02F3"/>
    <w:multiLevelType w:val="multilevel"/>
    <w:tmpl w:val="C47C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F5702"/>
    <w:multiLevelType w:val="multilevel"/>
    <w:tmpl w:val="4D94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41314"/>
    <w:multiLevelType w:val="hybridMultilevel"/>
    <w:tmpl w:val="B882F494"/>
    <w:lvl w:ilvl="0" w:tplc="334EA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04DF"/>
    <w:multiLevelType w:val="multilevel"/>
    <w:tmpl w:val="103E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3D35"/>
    <w:multiLevelType w:val="multilevel"/>
    <w:tmpl w:val="B85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F64B7"/>
    <w:multiLevelType w:val="hybridMultilevel"/>
    <w:tmpl w:val="0D4C6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27035">
    <w:abstractNumId w:val="4"/>
  </w:num>
  <w:num w:numId="2" w16cid:durableId="1194264845">
    <w:abstractNumId w:val="7"/>
  </w:num>
  <w:num w:numId="3" w16cid:durableId="70546762">
    <w:abstractNumId w:val="5"/>
  </w:num>
  <w:num w:numId="4" w16cid:durableId="1075123500">
    <w:abstractNumId w:val="3"/>
  </w:num>
  <w:num w:numId="5" w16cid:durableId="680670192">
    <w:abstractNumId w:val="6"/>
  </w:num>
  <w:num w:numId="6" w16cid:durableId="1184590929">
    <w:abstractNumId w:val="2"/>
  </w:num>
  <w:num w:numId="7" w16cid:durableId="575671306">
    <w:abstractNumId w:val="1"/>
  </w:num>
  <w:num w:numId="8" w16cid:durableId="84829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9"/>
    <w:rsid w:val="00043BF3"/>
    <w:rsid w:val="00064820"/>
    <w:rsid w:val="001243F7"/>
    <w:rsid w:val="00185E15"/>
    <w:rsid w:val="002972A5"/>
    <w:rsid w:val="00397C33"/>
    <w:rsid w:val="004040F7"/>
    <w:rsid w:val="00447BA7"/>
    <w:rsid w:val="004C4C4F"/>
    <w:rsid w:val="00533481"/>
    <w:rsid w:val="0061488E"/>
    <w:rsid w:val="007B19F0"/>
    <w:rsid w:val="007F4184"/>
    <w:rsid w:val="009B51C2"/>
    <w:rsid w:val="00B04950"/>
    <w:rsid w:val="00B53D59"/>
    <w:rsid w:val="00BE0C24"/>
    <w:rsid w:val="00CF1C35"/>
    <w:rsid w:val="00CF55AE"/>
    <w:rsid w:val="00D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C55"/>
  <w15:chartTrackingRefBased/>
  <w15:docId w15:val="{BA5E0231-167A-4007-965B-B1301B82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C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068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04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323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950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oubleshoot/sql/database-engine/security/transfer-logins-passwords-between-insta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nokteka89/MIgration-checklist/blob/main/Change%20compatiblity%20level%20to%201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okteka89/MIgration-checklist/blob/main/Alter%20DBowner%20to%20sa%20in%20all%20datab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enokteka89/MIgration-checklist/blob/main/Change%20database%20to%20readonly" TargetMode="External"/><Relationship Id="rId10" Type="http://schemas.openxmlformats.org/officeDocument/2006/relationships/hyperlink" Target="https://www.mssqltips.com/sqlservertip/1936/sql-server-database-migration-check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okteka89/MIgration-checklist/blob/main/Check%20Orphan%20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7</cp:revision>
  <dcterms:created xsi:type="dcterms:W3CDTF">2024-08-01T01:51:00Z</dcterms:created>
  <dcterms:modified xsi:type="dcterms:W3CDTF">2024-08-01T13:11:00Z</dcterms:modified>
</cp:coreProperties>
</file>