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acujn4h6whz" w:id="0"/>
      <w:bookmarkEnd w:id="0"/>
      <w:r w:rsidDel="00000000" w:rsidR="00000000" w:rsidRPr="00000000">
        <w:rPr>
          <w:rtl w:val="0"/>
        </w:rPr>
        <w:t xml:space="preserve">PVT 2015 - Group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pj5d71azsn8" w:id="1"/>
      <w:bookmarkEnd w:id="1"/>
      <w:r w:rsidDel="00000000" w:rsidR="00000000" w:rsidRPr="00000000">
        <w:rPr>
          <w:rtl w:val="0"/>
        </w:rPr>
        <w:t xml:space="preserve">Group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thing on our agenda before we started to actually structure our group was to come up with ideas on what event to make an application for and what features the application could include. Everyone in the group could chip in ideas and express their opinions on each and everyone of the presented ideas by other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we had decided on which event to make an application for, and roughly what it should and could include, the structuring of the group began. To be able to divide our group members into certain roles, we felt the need to have some specific tasks to perform. During our first sprint planning meeting we decided on some basic functions to implement, that other types of  functionallities could build on in future increments of the project. When we had decided on three main objectives to fulfil during the first sprint, we asked eachother if anyone had individual interests or preferences in any of the objectives. We found some interests and past experiences in almost all of the desired fields thus making the distribution of persons between the tasks easier than expected. The rest of the group members that really didn’t have any preference was distributed according to which of the tasks we though would require the most time and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clear majority of the main group had sufficient knowledge in programming so that we really didn’t have to adjust the members of the task related groups that much further. Group members with less programming and coding experience took the roles to create content where such knowledge wasn’t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our first meetings one of our members took the natural leading role, and after a brief discussion we unanimously decided on making him the scrum master as our official leader. Most decisions were still beeing taken by the group as a whole, but he became the face of the group and contributed many great organisational propostions.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meetings we quickly decided upon having one week sprints, and therefore one sprint planning meeting a week. Other meetings to recap and put together the content created so far wasn’t as regular and more on a need-to-do basis, but still atleast once a week. We made this work by regular communication in our chatgroup, via whatsapp. The types of meetings was both taking place physically and via Skype group calls, but we met atleast once every week in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our sprint planning meetings we went through our backlog to decide upon which new tasks and functions to be integrated during the following sprint, and if there was some remaining task from the last sprint that needed more refining. The split between group members working on different tasks continued to change from sprint to sprint, still depending on personal preference and where we deemed resources needed.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