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6875" w14:textId="74ACF977" w:rsidR="0086670C" w:rsidRPr="007B4167" w:rsidRDefault="0086670C" w:rsidP="00B86905">
      <w:pPr>
        <w:pStyle w:val="NoSpacing"/>
        <w:jc w:val="center"/>
        <w:rPr>
          <w:u w:val="single"/>
          <w:lang w:val="en-US"/>
        </w:rPr>
      </w:pPr>
      <w:r w:rsidRPr="007B4167">
        <w:rPr>
          <w:u w:val="single"/>
          <w:lang w:val="en-US"/>
        </w:rPr>
        <w:t>Advanced Programming Project Assignment</w:t>
      </w:r>
    </w:p>
    <w:p w14:paraId="2AEB3DD9" w14:textId="2DD050DB" w:rsidR="001947F2" w:rsidRPr="007B4167" w:rsidRDefault="001947F2" w:rsidP="001947F2">
      <w:pPr>
        <w:rPr>
          <w:lang w:val="en-US"/>
        </w:rPr>
      </w:pPr>
    </w:p>
    <w:p w14:paraId="535411BF" w14:textId="65435810" w:rsidR="00CF50F6" w:rsidRPr="007B4167" w:rsidRDefault="00334B7D" w:rsidP="001947F2">
      <w:pPr>
        <w:rPr>
          <w:lang w:val="en-US"/>
        </w:rPr>
      </w:pPr>
      <w:r w:rsidRPr="007B4167">
        <w:rPr>
          <w:lang w:val="en-US"/>
        </w:rPr>
        <w:t>First</w:t>
      </w:r>
      <w:r w:rsidR="00075F8B" w:rsidRPr="007B4167">
        <w:rPr>
          <w:lang w:val="en-US"/>
        </w:rPr>
        <w:t>,</w:t>
      </w:r>
      <w:r w:rsidR="00063616" w:rsidRPr="007B4167">
        <w:rPr>
          <w:lang w:val="en-US"/>
        </w:rPr>
        <w:t xml:space="preserve"> I would like to </w:t>
      </w:r>
      <w:r w:rsidR="00CC0A73" w:rsidRPr="007B4167">
        <w:rPr>
          <w:lang w:val="en-US"/>
        </w:rPr>
        <w:t xml:space="preserve">say that I have learned some very interesting and new things in </w:t>
      </w:r>
      <w:r>
        <w:rPr>
          <w:lang w:val="en-US"/>
        </w:rPr>
        <w:t>C</w:t>
      </w:r>
      <w:r w:rsidR="00CC0A73" w:rsidRPr="007B4167">
        <w:rPr>
          <w:lang w:val="en-US"/>
        </w:rPr>
        <w:t xml:space="preserve">++. Some of those things would have come in handy when making the </w:t>
      </w:r>
      <w:r w:rsidR="00CC0A73" w:rsidRPr="007B4167">
        <w:rPr>
          <w:i/>
          <w:iCs/>
          <w:lang w:val="en-US"/>
        </w:rPr>
        <w:t>project software engineering</w:t>
      </w:r>
      <w:r w:rsidR="00CC0A73" w:rsidRPr="007B4167">
        <w:rPr>
          <w:lang w:val="en-US"/>
        </w:rPr>
        <w:t xml:space="preserve"> and </w:t>
      </w:r>
      <w:r w:rsidR="008E38EE" w:rsidRPr="007B4167">
        <w:rPr>
          <w:i/>
          <w:iCs/>
          <w:lang w:val="en-US"/>
        </w:rPr>
        <w:t>chess game</w:t>
      </w:r>
      <w:r w:rsidR="00CC0A73" w:rsidRPr="007B4167">
        <w:rPr>
          <w:lang w:val="en-US"/>
        </w:rPr>
        <w:t xml:space="preserve"> project in the first bachelor. </w:t>
      </w:r>
    </w:p>
    <w:p w14:paraId="4D96B1A6" w14:textId="77777777" w:rsidR="00CF50F6" w:rsidRPr="007B4167" w:rsidRDefault="00CF50F6" w:rsidP="001947F2">
      <w:pPr>
        <w:rPr>
          <w:lang w:val="en-US"/>
        </w:rPr>
      </w:pPr>
    </w:p>
    <w:p w14:paraId="1DF82EBF" w14:textId="33ED984E" w:rsidR="009534AA" w:rsidRPr="007B4167" w:rsidRDefault="00CF50F6" w:rsidP="00E74EC8">
      <w:pPr>
        <w:rPr>
          <w:lang w:val="en-US"/>
        </w:rPr>
      </w:pPr>
      <w:r w:rsidRPr="007B4167">
        <w:rPr>
          <w:lang w:val="en-US"/>
        </w:rPr>
        <w:t xml:space="preserve">I used some very </w:t>
      </w:r>
      <w:r w:rsidR="00523C8C" w:rsidRPr="007B4167">
        <w:rPr>
          <w:lang w:val="en-US"/>
        </w:rPr>
        <w:t>useful</w:t>
      </w:r>
      <w:r w:rsidRPr="007B4167">
        <w:rPr>
          <w:lang w:val="en-US"/>
        </w:rPr>
        <w:t xml:space="preserve"> </w:t>
      </w:r>
      <w:r w:rsidR="00334B7D" w:rsidRPr="007B4167">
        <w:rPr>
          <w:lang w:val="en-US"/>
        </w:rPr>
        <w:t>Enums</w:t>
      </w:r>
      <w:r w:rsidRPr="007B4167">
        <w:rPr>
          <w:lang w:val="en-US"/>
        </w:rPr>
        <w:t xml:space="preserve">, </w:t>
      </w:r>
      <w:r w:rsidR="00334B7D">
        <w:rPr>
          <w:lang w:val="en-US"/>
        </w:rPr>
        <w:t>C</w:t>
      </w:r>
      <w:r w:rsidRPr="007B4167">
        <w:rPr>
          <w:lang w:val="en-US"/>
        </w:rPr>
        <w:t xml:space="preserve">lasses and </w:t>
      </w:r>
      <w:r w:rsidR="00334B7D">
        <w:rPr>
          <w:lang w:val="en-US"/>
        </w:rPr>
        <w:t>S</w:t>
      </w:r>
      <w:r w:rsidRPr="007B4167">
        <w:rPr>
          <w:lang w:val="en-US"/>
        </w:rPr>
        <w:t xml:space="preserve">tructs. </w:t>
      </w:r>
      <w:r w:rsidR="00143F1E" w:rsidRPr="007B4167">
        <w:rPr>
          <w:lang w:val="en-US"/>
        </w:rPr>
        <w:t xml:space="preserve">I provided some </w:t>
      </w:r>
      <w:r w:rsidR="004330C1" w:rsidRPr="007B4167">
        <w:rPr>
          <w:lang w:val="en-US"/>
        </w:rPr>
        <w:t xml:space="preserve">examples below. </w:t>
      </w:r>
      <w:r w:rsidR="00523C8C" w:rsidRPr="007B4167">
        <w:rPr>
          <w:lang w:val="en-US"/>
        </w:rPr>
        <w:t xml:space="preserve">This way I could subtract two position classes from </w:t>
      </w:r>
      <w:r w:rsidR="00E9301D" w:rsidRPr="007B4167">
        <w:rPr>
          <w:lang w:val="en-US"/>
        </w:rPr>
        <w:t>each other</w:t>
      </w:r>
      <w:r w:rsidR="00523C8C" w:rsidRPr="007B4167">
        <w:rPr>
          <w:lang w:val="en-US"/>
        </w:rPr>
        <w:t>.</w:t>
      </w:r>
      <w:r w:rsidR="00E9301D" w:rsidRPr="007B4167">
        <w:rPr>
          <w:lang w:val="en-US"/>
        </w:rPr>
        <w:t xml:space="preserve"> </w:t>
      </w:r>
      <w:r w:rsidR="004330C1" w:rsidRPr="007B4167">
        <w:rPr>
          <w:lang w:val="en-US"/>
        </w:rPr>
        <w:t xml:space="preserve">I made my own </w:t>
      </w:r>
      <w:r w:rsidR="004330C1" w:rsidRPr="007B4167">
        <w:rPr>
          <w:i/>
          <w:iCs/>
          <w:lang w:val="en-US"/>
        </w:rPr>
        <w:t>position</w:t>
      </w:r>
      <w:r w:rsidR="004330C1" w:rsidRPr="007B4167">
        <w:rPr>
          <w:lang w:val="en-US"/>
        </w:rPr>
        <w:t xml:space="preserve"> class where the </w:t>
      </w:r>
      <w:r w:rsidR="004330C1" w:rsidRPr="007B4167">
        <w:rPr>
          <w:i/>
          <w:iCs/>
          <w:lang w:val="en-US"/>
        </w:rPr>
        <w:t>operator overloading</w:t>
      </w:r>
      <w:r w:rsidR="004330C1" w:rsidRPr="007B4167">
        <w:rPr>
          <w:lang w:val="en-US"/>
        </w:rPr>
        <w:t xml:space="preserve"> was very practical.</w:t>
      </w:r>
    </w:p>
    <w:p w14:paraId="2EA4DE2B" w14:textId="77777777" w:rsidR="009534AA" w:rsidRPr="007B4167" w:rsidRDefault="009534AA" w:rsidP="009534AA">
      <w:pPr>
        <w:pStyle w:val="HTMLPreformatted"/>
        <w:shd w:val="clear" w:color="auto" w:fill="FFFFFF" w:themeFill="background1"/>
        <w:rPr>
          <w:color w:val="A9B7C6"/>
          <w:sz w:val="24"/>
          <w:szCs w:val="24"/>
        </w:rPr>
      </w:pPr>
    </w:p>
    <w:p w14:paraId="1594B601" w14:textId="4AD97E4A" w:rsidR="009534AA" w:rsidRPr="007B4167" w:rsidRDefault="009534AA" w:rsidP="009534AA">
      <w:pPr>
        <w:pStyle w:val="HTMLPreformatted"/>
        <w:shd w:val="clear" w:color="auto" w:fill="FFFFFF" w:themeFill="background1"/>
        <w:rPr>
          <w:color w:val="A9B7C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3442" w:rsidRPr="007B4167" w14:paraId="60151E8C" w14:textId="77777777" w:rsidTr="00D71FF6"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6102E47" w14:textId="6C6195E5" w:rsidR="00453442" w:rsidRPr="007B4167" w:rsidRDefault="00453442" w:rsidP="00143F1E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A9B7C6"/>
                <w:sz w:val="24"/>
                <w:szCs w:val="24"/>
              </w:rPr>
            </w:pP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Direction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facingRight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facingLeft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br/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FunctionCallTo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DRAW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INPUT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SIMULATE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</w:p>
          <w:p w14:paraId="75ABEFA2" w14:textId="73A443DB" w:rsidR="00143F1E" w:rsidRPr="007B4167" w:rsidRDefault="00453442" w:rsidP="00143F1E">
            <w:pPr>
              <w:pStyle w:val="HTMLPreformatted"/>
              <w:shd w:val="clear" w:color="auto" w:fill="FFFFFF" w:themeFill="background1"/>
              <w:rPr>
                <w:rFonts w:asciiTheme="minorHAnsi" w:hAnsiTheme="minorHAnsi" w:cstheme="minorHAnsi"/>
                <w:color w:val="CC7832"/>
                <w:sz w:val="24"/>
                <w:szCs w:val="24"/>
              </w:rPr>
            </w:pP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enum </w:t>
            </w:r>
            <w:r w:rsidRPr="007B4167">
              <w:rPr>
                <w:rFonts w:asciiTheme="minorHAnsi" w:eastAsiaTheme="minorHAnsi" w:hAnsiTheme="minorHAnsi" w:cstheme="minorHAnsi"/>
                <w:color w:val="B5B6E3"/>
                <w:sz w:val="24"/>
                <w:szCs w:val="24"/>
                <w:lang w:eastAsia="en-US"/>
              </w:rPr>
              <w:t>MoveScreen</w:t>
            </w:r>
            <w:r w:rsidRPr="007B4167">
              <w:rPr>
                <w:rFonts w:asciiTheme="minorHAnsi" w:hAnsiTheme="minorHAnsi" w:cstheme="minorHAnsi"/>
                <w:color w:val="B5B6E3"/>
                <w:sz w:val="24"/>
                <w:szCs w:val="24"/>
              </w:rPr>
              <w:t xml:space="preserve">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 xml:space="preserve">{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MOVE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>NOMOVE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 xml:space="preserve">, </w:t>
            </w:r>
            <w:r w:rsidRPr="007B4167">
              <w:rPr>
                <w:rFonts w:asciiTheme="minorHAnsi" w:hAnsiTheme="minorHAnsi" w:cstheme="minorHAnsi"/>
                <w:i/>
                <w:iCs/>
                <w:color w:val="9876AA"/>
                <w:sz w:val="24"/>
                <w:szCs w:val="24"/>
              </w:rPr>
              <w:t xml:space="preserve">DEFAULT </w:t>
            </w:r>
            <w:r w:rsidRPr="007B4167">
              <w:rPr>
                <w:rFonts w:asciiTheme="minorHAnsi" w:hAnsiTheme="minorHAnsi" w:cstheme="minorHAnsi"/>
                <w:color w:val="A9B7C6"/>
                <w:sz w:val="24"/>
                <w:szCs w:val="24"/>
              </w:rPr>
              <w:t>}</w:t>
            </w:r>
            <w:r w:rsidRPr="007B4167">
              <w:rPr>
                <w:rFonts w:asciiTheme="minorHAnsi" w:hAnsiTheme="minorHAnsi" w:cstheme="minorHAnsi"/>
                <w:color w:val="CC7832"/>
                <w:sz w:val="24"/>
                <w:szCs w:val="24"/>
              </w:rPr>
              <w:t>;</w:t>
            </w:r>
          </w:p>
        </w:tc>
      </w:tr>
      <w:tr w:rsidR="00453442" w:rsidRPr="007B4167" w14:paraId="6998092D" w14:textId="77777777" w:rsidTr="00207B1F"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41D513" w14:textId="6A2EB244" w:rsidR="00453442" w:rsidRPr="007B4167" w:rsidRDefault="00453442" w:rsidP="001947F2">
            <w:r w:rsidRPr="007B4167">
              <w:rPr>
                <w:color w:val="CC7832"/>
              </w:rPr>
              <w:t xml:space="preserve">class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A9B7C6"/>
              </w:rPr>
              <w:t>{</w:t>
            </w:r>
            <w:r w:rsidRPr="007B4167">
              <w:rPr>
                <w:color w:val="A9B7C6"/>
              </w:rPr>
              <w:br/>
            </w:r>
            <w:r w:rsidRPr="007B4167">
              <w:rPr>
                <w:color w:val="CC7832"/>
              </w:rPr>
              <w:t>public</w:t>
            </w:r>
            <w:r w:rsidRPr="007B4167">
              <w:rPr>
                <w:color w:val="A9B7C6"/>
              </w:rPr>
              <w:t>: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FFC66D"/>
              </w:rPr>
              <w:t>Position</w:t>
            </w:r>
            <w:r w:rsidRPr="007B4167">
              <w:rPr>
                <w:color w:val="A9B7C6"/>
              </w:rPr>
              <w:t xml:space="preserve">() = </w:t>
            </w:r>
            <w:r w:rsidRPr="007B4167">
              <w:rPr>
                <w:color w:val="CC7832"/>
              </w:rPr>
              <w:t>default;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FFC66D"/>
              </w:rPr>
              <w:t>Position</w:t>
            </w:r>
            <w:r w:rsidRPr="007B4167">
              <w:rPr>
                <w:color w:val="A9B7C6"/>
              </w:rPr>
              <w:t>(</w:t>
            </w:r>
            <w:r w:rsidRPr="007B4167">
              <w:rPr>
                <w:color w:val="CC7832"/>
              </w:rPr>
              <w:t xml:space="preserve">float </w:t>
            </w:r>
            <w:r w:rsidRPr="007B4167">
              <w:rPr>
                <w:color w:val="A9B7C6"/>
              </w:rPr>
              <w:t>x</w:t>
            </w:r>
            <w:r w:rsidRPr="007B4167">
              <w:rPr>
                <w:color w:val="CC7832"/>
              </w:rPr>
              <w:t xml:space="preserve">, float </w:t>
            </w:r>
            <w:r w:rsidRPr="007B4167">
              <w:rPr>
                <w:color w:val="A9B7C6"/>
              </w:rPr>
              <w:t xml:space="preserve">y) : 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A9B7C6"/>
              </w:rPr>
              <w:t>(x)</w:t>
            </w:r>
            <w:r w:rsidRPr="007B4167">
              <w:rPr>
                <w:color w:val="CC7832"/>
              </w:rPr>
              <w:t xml:space="preserve">, 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A9B7C6"/>
              </w:rPr>
              <w:t>(y) {}</w:t>
            </w:r>
            <w:r w:rsidRPr="007B4167">
              <w:rPr>
                <w:b/>
                <w:bCs/>
                <w:i/>
                <w:iCs/>
                <w:color w:val="808080"/>
              </w:rPr>
              <w:br/>
              <w:t xml:space="preserve">   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CC7832"/>
              </w:rPr>
              <w:t>operator</w:t>
            </w:r>
            <w:r w:rsidRPr="007B4167">
              <w:rPr>
                <w:color w:val="5F8C8A"/>
              </w:rPr>
              <w:t>-</w:t>
            </w:r>
            <w:r w:rsidRPr="007B4167">
              <w:rPr>
                <w:color w:val="A9B7C6"/>
              </w:rPr>
              <w:t>(</w:t>
            </w:r>
            <w:r w:rsidRPr="007B4167">
              <w:rPr>
                <w:color w:val="CC7832"/>
              </w:rPr>
              <w:t xml:space="preserve">const </w:t>
            </w:r>
            <w:r w:rsidRPr="007B4167">
              <w:rPr>
                <w:color w:val="B5B6E3"/>
              </w:rPr>
              <w:t>Position</w:t>
            </w:r>
            <w:r w:rsidRPr="007B4167">
              <w:rPr>
                <w:color w:val="A9B7C6"/>
              </w:rPr>
              <w:t xml:space="preserve">&amp; that) </w:t>
            </w:r>
            <w:r w:rsidRPr="007B4167">
              <w:rPr>
                <w:color w:val="CC7832"/>
              </w:rPr>
              <w:t xml:space="preserve">const </w:t>
            </w:r>
            <w:r w:rsidRPr="007B4167">
              <w:rPr>
                <w:color w:val="A9B7C6"/>
              </w:rPr>
              <w:t>{</w:t>
            </w:r>
            <w:r w:rsidRPr="007B4167">
              <w:rPr>
                <w:color w:val="A9B7C6"/>
              </w:rPr>
              <w:br/>
              <w:t xml:space="preserve">        </w:t>
            </w:r>
            <w:r w:rsidRPr="007B4167">
              <w:rPr>
                <w:color w:val="B5B6E3"/>
              </w:rPr>
              <w:t xml:space="preserve">Position </w:t>
            </w:r>
            <w:r w:rsidRPr="007B4167">
              <w:rPr>
                <w:color w:val="A9B7C6"/>
              </w:rPr>
              <w:t>newPos{}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</w:t>
            </w:r>
            <w:r w:rsidRPr="007B4167">
              <w:rPr>
                <w:color w:val="A9B7C6"/>
              </w:rPr>
              <w:t>newPos.</w:t>
            </w:r>
            <w:r w:rsidRPr="007B4167">
              <w:rPr>
                <w:color w:val="9373A5"/>
              </w:rPr>
              <w:t xml:space="preserve">x </w:t>
            </w:r>
            <w:r w:rsidRPr="007B4167">
              <w:rPr>
                <w:color w:val="A9B7C6"/>
              </w:rPr>
              <w:t>= that.</w:t>
            </w:r>
            <w:r w:rsidRPr="007B4167">
              <w:rPr>
                <w:color w:val="9373A5"/>
              </w:rPr>
              <w:t xml:space="preserve">x </w:t>
            </w:r>
            <w:r w:rsidRPr="007B4167">
              <w:rPr>
                <w:color w:val="A9B7C6"/>
              </w:rPr>
              <w:t xml:space="preserve">- </w:t>
            </w:r>
            <w:r w:rsidRPr="007B4167">
              <w:rPr>
                <w:color w:val="CC7832"/>
              </w:rPr>
              <w:t>this</w:t>
            </w:r>
            <w:r w:rsidRPr="007B4167">
              <w:rPr>
                <w:color w:val="A9B7C6"/>
              </w:rPr>
              <w:t>-&gt;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</w:t>
            </w:r>
            <w:r w:rsidRPr="007B4167">
              <w:rPr>
                <w:color w:val="A9B7C6"/>
              </w:rPr>
              <w:t>newPos.</w:t>
            </w:r>
            <w:r w:rsidRPr="007B4167">
              <w:rPr>
                <w:color w:val="9373A5"/>
              </w:rPr>
              <w:t xml:space="preserve">y </w:t>
            </w:r>
            <w:r w:rsidRPr="007B4167">
              <w:rPr>
                <w:color w:val="A9B7C6"/>
              </w:rPr>
              <w:t>= that.</w:t>
            </w:r>
            <w:r w:rsidRPr="007B4167">
              <w:rPr>
                <w:color w:val="9373A5"/>
              </w:rPr>
              <w:t xml:space="preserve">y </w:t>
            </w:r>
            <w:r w:rsidRPr="007B4167">
              <w:rPr>
                <w:color w:val="A9B7C6"/>
              </w:rPr>
              <w:t xml:space="preserve">- </w:t>
            </w:r>
            <w:r w:rsidRPr="007B4167">
              <w:rPr>
                <w:color w:val="CC7832"/>
              </w:rPr>
              <w:t>this</w:t>
            </w:r>
            <w:r w:rsidRPr="007B4167">
              <w:rPr>
                <w:color w:val="A9B7C6"/>
              </w:rPr>
              <w:t>-&gt;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    return </w:t>
            </w:r>
            <w:r w:rsidRPr="007B4167">
              <w:rPr>
                <w:color w:val="A9B7C6"/>
              </w:rPr>
              <w:t>newPos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</w:t>
            </w:r>
            <w:r w:rsidRPr="007B4167">
              <w:rPr>
                <w:color w:val="A9B7C6"/>
              </w:rPr>
              <w:t>}</w:t>
            </w:r>
            <w:r w:rsidRPr="007B4167">
              <w:rPr>
                <w:color w:val="A9B7C6"/>
              </w:rPr>
              <w:br/>
            </w:r>
            <w:r w:rsidRPr="007B4167">
              <w:rPr>
                <w:color w:val="A9B7C6"/>
              </w:rPr>
              <w:br/>
              <w:t xml:space="preserve">    </w:t>
            </w:r>
            <w:r w:rsidRPr="007B4167">
              <w:rPr>
                <w:color w:val="CC7832"/>
              </w:rPr>
              <w:t xml:space="preserve">float </w:t>
            </w:r>
            <w:r w:rsidRPr="007B4167">
              <w:rPr>
                <w:color w:val="9373A5"/>
              </w:rPr>
              <w:t>x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  <w:t xml:space="preserve">    float </w:t>
            </w:r>
            <w:r w:rsidRPr="007B4167">
              <w:rPr>
                <w:color w:val="9373A5"/>
              </w:rPr>
              <w:t>y</w:t>
            </w:r>
            <w:r w:rsidRPr="007B4167">
              <w:rPr>
                <w:color w:val="CC7832"/>
              </w:rPr>
              <w:t>;</w:t>
            </w:r>
            <w:r w:rsidRPr="007B4167">
              <w:rPr>
                <w:color w:val="CC7832"/>
              </w:rPr>
              <w:br/>
            </w:r>
            <w:r w:rsidRPr="007B4167">
              <w:rPr>
                <w:color w:val="A9B7C6"/>
              </w:rPr>
              <w:t>}</w:t>
            </w:r>
            <w:r w:rsidRPr="007B4167">
              <w:rPr>
                <w:color w:val="CC7832"/>
              </w:rPr>
              <w:t>;</w:t>
            </w:r>
          </w:p>
        </w:tc>
      </w:tr>
    </w:tbl>
    <w:p w14:paraId="6D699B6B" w14:textId="368620C1" w:rsidR="00B86905" w:rsidRPr="007B4167" w:rsidRDefault="00B86905" w:rsidP="001947F2"/>
    <w:p w14:paraId="52A35DC9" w14:textId="63938FBF" w:rsidR="00207B1F" w:rsidRPr="007B4167" w:rsidRDefault="007F1DDA" w:rsidP="001947F2">
      <w:pPr>
        <w:rPr>
          <w:lang w:val="en-US"/>
        </w:rPr>
      </w:pPr>
      <w:r w:rsidRPr="007B4167">
        <w:rPr>
          <w:lang w:val="en-US"/>
        </w:rPr>
        <w:t xml:space="preserve">The way of </w:t>
      </w:r>
      <w:r w:rsidR="004708D0" w:rsidRPr="007B4167">
        <w:rPr>
          <w:lang w:val="en-US"/>
        </w:rPr>
        <w:t xml:space="preserve">dividing the game logic and game representation was very interesting. I liked the satisfying way in which the world can make entities without knowing anything about </w:t>
      </w:r>
      <w:proofErr w:type="spellStart"/>
      <w:r w:rsidR="004708D0" w:rsidRPr="007B4167">
        <w:rPr>
          <w:lang w:val="en-US"/>
        </w:rPr>
        <w:t>sfml</w:t>
      </w:r>
      <w:proofErr w:type="spellEnd"/>
      <w:r w:rsidR="000559D5" w:rsidRPr="007B4167">
        <w:rPr>
          <w:lang w:val="en-US"/>
        </w:rPr>
        <w:t xml:space="preserve"> (use of factories)</w:t>
      </w:r>
      <w:r w:rsidR="004708D0" w:rsidRPr="007B4167">
        <w:rPr>
          <w:lang w:val="en-US"/>
        </w:rPr>
        <w:t>.</w:t>
      </w:r>
      <w:r w:rsidR="000559D5" w:rsidRPr="007B4167">
        <w:rPr>
          <w:lang w:val="en-US"/>
        </w:rPr>
        <w:t xml:space="preserve"> </w:t>
      </w:r>
      <w:r w:rsidR="009302D1" w:rsidRPr="007B4167">
        <w:rPr>
          <w:lang w:val="en-US"/>
        </w:rPr>
        <w:t xml:space="preserve">Also, the singleton pattern was interesting because I didn’t know this method of </w:t>
      </w:r>
      <w:r w:rsidR="008B5D8E" w:rsidRPr="007B4167">
        <w:rPr>
          <w:lang w:val="en-US"/>
        </w:rPr>
        <w:t>keeping singularity of a class existed.</w:t>
      </w:r>
      <w:r w:rsidR="00F42A57" w:rsidRPr="007B4167">
        <w:rPr>
          <w:lang w:val="en-US"/>
        </w:rPr>
        <w:t xml:space="preserve"> </w:t>
      </w:r>
    </w:p>
    <w:p w14:paraId="045ED16B" w14:textId="07A3E29B" w:rsidR="00596D0A" w:rsidRPr="007B4167" w:rsidRDefault="00596D0A" w:rsidP="001947F2">
      <w:pPr>
        <w:rPr>
          <w:lang w:val="en-US"/>
        </w:rPr>
      </w:pPr>
    </w:p>
    <w:p w14:paraId="35391400" w14:textId="2F7D1BAA" w:rsidR="00596D0A" w:rsidRPr="007B4167" w:rsidRDefault="00596D0A" w:rsidP="001947F2">
      <w:pPr>
        <w:rPr>
          <w:lang w:val="en-US"/>
        </w:rPr>
      </w:pPr>
      <w:r w:rsidRPr="007B4167">
        <w:rPr>
          <w:lang w:val="en-US"/>
        </w:rPr>
        <w:t xml:space="preserve">Something else that was new to me was clang-format, </w:t>
      </w:r>
      <w:proofErr w:type="spellStart"/>
      <w:r w:rsidRPr="00334B7D">
        <w:rPr>
          <w:i/>
          <w:iCs/>
          <w:lang w:val="en-US"/>
        </w:rPr>
        <w:t>CircleCI</w:t>
      </w:r>
      <w:proofErr w:type="spellEnd"/>
      <w:r w:rsidRPr="007B4167">
        <w:rPr>
          <w:lang w:val="en-US"/>
        </w:rPr>
        <w:t xml:space="preserve"> and </w:t>
      </w:r>
      <w:proofErr w:type="spellStart"/>
      <w:r w:rsidR="00334B7D" w:rsidRPr="00334B7D">
        <w:rPr>
          <w:i/>
          <w:iCs/>
          <w:lang w:val="en-US"/>
        </w:rPr>
        <w:t>D</w:t>
      </w:r>
      <w:r w:rsidRPr="00334B7D">
        <w:rPr>
          <w:i/>
          <w:iCs/>
          <w:lang w:val="en-US"/>
        </w:rPr>
        <w:t>oxygen</w:t>
      </w:r>
      <w:proofErr w:type="spellEnd"/>
      <w:r w:rsidRPr="007B4167">
        <w:rPr>
          <w:lang w:val="en-US"/>
        </w:rPr>
        <w:t xml:space="preserve">. </w:t>
      </w:r>
      <w:r w:rsidR="00E0035D" w:rsidRPr="007B4167">
        <w:rPr>
          <w:lang w:val="en-US"/>
        </w:rPr>
        <w:t>I never used them before</w:t>
      </w:r>
      <w:r w:rsidR="00CA49E7" w:rsidRPr="007B4167">
        <w:rPr>
          <w:lang w:val="en-US"/>
        </w:rPr>
        <w:t xml:space="preserve"> but liked how clang-format made the code look structured</w:t>
      </w:r>
      <w:r w:rsidR="00E0035D" w:rsidRPr="007B4167">
        <w:rPr>
          <w:lang w:val="en-US"/>
        </w:rPr>
        <w:t xml:space="preserve">. </w:t>
      </w:r>
      <w:proofErr w:type="spellStart"/>
      <w:r w:rsidR="007B4167" w:rsidRPr="00334B7D">
        <w:rPr>
          <w:i/>
          <w:iCs/>
          <w:lang w:val="en-US"/>
        </w:rPr>
        <w:t>Doxygen</w:t>
      </w:r>
      <w:proofErr w:type="spellEnd"/>
      <w:r w:rsidR="007B4167" w:rsidRPr="007B4167">
        <w:rPr>
          <w:lang w:val="en-US"/>
        </w:rPr>
        <w:t xml:space="preserve"> took documenting code to a whole other level. That is something I am </w:t>
      </w:r>
      <w:proofErr w:type="gramStart"/>
      <w:r w:rsidR="007B4167" w:rsidRPr="007B4167">
        <w:rPr>
          <w:lang w:val="en-US"/>
        </w:rPr>
        <w:t>definitely going</w:t>
      </w:r>
      <w:proofErr w:type="gramEnd"/>
      <w:r w:rsidR="007B4167" w:rsidRPr="007B4167">
        <w:rPr>
          <w:lang w:val="en-US"/>
        </w:rPr>
        <w:t xml:space="preserve"> to use in upcoming projects.</w:t>
      </w:r>
    </w:p>
    <w:p w14:paraId="50A338A6" w14:textId="77777777" w:rsidR="00F42A57" w:rsidRPr="007B4167" w:rsidRDefault="00F42A57" w:rsidP="001947F2">
      <w:pPr>
        <w:rPr>
          <w:lang w:val="en-US"/>
        </w:rPr>
      </w:pPr>
    </w:p>
    <w:p w14:paraId="66CE12CF" w14:textId="3C906146" w:rsidR="003E5DFD" w:rsidRDefault="00F42A57" w:rsidP="001947F2">
      <w:pPr>
        <w:rPr>
          <w:lang w:val="en-US"/>
        </w:rPr>
      </w:pPr>
      <w:r w:rsidRPr="007B4167">
        <w:rPr>
          <w:lang w:val="en-US"/>
        </w:rPr>
        <w:t xml:space="preserve">At some points, this project was hard on me. There was a moment when I used </w:t>
      </w:r>
      <w:proofErr w:type="spellStart"/>
      <w:r w:rsidRPr="007B4167">
        <w:rPr>
          <w:lang w:val="en-US"/>
        </w:rPr>
        <w:t>sfml</w:t>
      </w:r>
      <w:proofErr w:type="spellEnd"/>
      <w:r w:rsidRPr="007B4167">
        <w:rPr>
          <w:lang w:val="en-US"/>
        </w:rPr>
        <w:t xml:space="preserve"> rectangles to define the entities</w:t>
      </w:r>
      <w:r w:rsidR="001C7956" w:rsidRPr="007B4167">
        <w:rPr>
          <w:lang w:val="en-US"/>
        </w:rPr>
        <w:t xml:space="preserve">, so had to redo a whole piece of algorithms. </w:t>
      </w:r>
      <w:r w:rsidR="009734E5">
        <w:rPr>
          <w:lang w:val="en-US"/>
        </w:rPr>
        <w:t>I am fan of how</w:t>
      </w:r>
      <w:r w:rsidR="0021218E">
        <w:rPr>
          <w:lang w:val="en-US"/>
        </w:rPr>
        <w:t xml:space="preserve"> nice and clear </w:t>
      </w:r>
      <w:proofErr w:type="spellStart"/>
      <w:r w:rsidR="0021218E">
        <w:rPr>
          <w:lang w:val="en-US"/>
        </w:rPr>
        <w:t>sfml</w:t>
      </w:r>
      <w:proofErr w:type="spellEnd"/>
      <w:r w:rsidR="0021218E">
        <w:rPr>
          <w:lang w:val="en-US"/>
        </w:rPr>
        <w:t xml:space="preserve"> makes their documentation. It was very easy to get started with </w:t>
      </w:r>
      <w:proofErr w:type="spellStart"/>
      <w:r w:rsidR="0021218E">
        <w:rPr>
          <w:lang w:val="en-US"/>
        </w:rPr>
        <w:t>sfml</w:t>
      </w:r>
      <w:proofErr w:type="spellEnd"/>
      <w:r w:rsidR="0021218E">
        <w:rPr>
          <w:lang w:val="en-US"/>
        </w:rPr>
        <w:t>.</w:t>
      </w:r>
    </w:p>
    <w:p w14:paraId="38F240E6" w14:textId="3428BA8D" w:rsidR="000C025C" w:rsidRDefault="000C025C" w:rsidP="001947F2">
      <w:pPr>
        <w:rPr>
          <w:lang w:val="en-US"/>
        </w:rPr>
      </w:pPr>
    </w:p>
    <w:p w14:paraId="19897277" w14:textId="4AC1DD75" w:rsidR="000C025C" w:rsidRPr="00075F8B" w:rsidRDefault="000C025C" w:rsidP="001947F2">
      <w:pPr>
        <w:rPr>
          <w:lang w:val="en-US"/>
        </w:rPr>
      </w:pPr>
      <w:r>
        <w:rPr>
          <w:lang w:val="en-US"/>
        </w:rPr>
        <w:t xml:space="preserve">Something else that </w:t>
      </w:r>
      <w:r w:rsidR="00D42E0A">
        <w:rPr>
          <w:lang w:val="en-US"/>
        </w:rPr>
        <w:t xml:space="preserve">proved itself useful were the </w:t>
      </w:r>
      <w:r w:rsidR="00D42E0A">
        <w:rPr>
          <w:i/>
          <w:iCs/>
          <w:lang w:val="en-US"/>
        </w:rPr>
        <w:t>namespaces</w:t>
      </w:r>
      <w:r w:rsidR="00D42E0A">
        <w:rPr>
          <w:lang w:val="en-US"/>
        </w:rPr>
        <w:t xml:space="preserve">. </w:t>
      </w:r>
      <w:r w:rsidR="00B464D1">
        <w:rPr>
          <w:lang w:val="en-US"/>
        </w:rPr>
        <w:t xml:space="preserve">I used three namespaces being </w:t>
      </w:r>
      <w:proofErr w:type="spellStart"/>
      <w:r w:rsidR="00B464D1">
        <w:rPr>
          <w:i/>
          <w:iCs/>
          <w:lang w:val="en-US"/>
        </w:rPr>
        <w:t>ownView</w:t>
      </w:r>
      <w:proofErr w:type="spellEnd"/>
      <w:r w:rsidR="00B464D1">
        <w:rPr>
          <w:i/>
          <w:iCs/>
          <w:lang w:val="en-US"/>
        </w:rPr>
        <w:t xml:space="preserve">, </w:t>
      </w:r>
      <w:proofErr w:type="spellStart"/>
      <w:r w:rsidR="00B464D1">
        <w:rPr>
          <w:i/>
          <w:iCs/>
          <w:lang w:val="en-US"/>
        </w:rPr>
        <w:t>ownModel</w:t>
      </w:r>
      <w:proofErr w:type="spellEnd"/>
      <w:r w:rsidR="00B464D1">
        <w:rPr>
          <w:i/>
          <w:iCs/>
          <w:lang w:val="en-US"/>
        </w:rPr>
        <w:t xml:space="preserve"> and </w:t>
      </w:r>
      <w:proofErr w:type="spellStart"/>
      <w:r w:rsidR="000019CA">
        <w:rPr>
          <w:i/>
          <w:iCs/>
          <w:lang w:val="en-US"/>
        </w:rPr>
        <w:t>ownType</w:t>
      </w:r>
      <w:proofErr w:type="spellEnd"/>
      <w:r w:rsidR="000019CA">
        <w:rPr>
          <w:lang w:val="en-US"/>
        </w:rPr>
        <w:t xml:space="preserve">. That last one was used for the </w:t>
      </w:r>
      <w:proofErr w:type="spellStart"/>
      <w:r w:rsidR="000019CA">
        <w:rPr>
          <w:lang w:val="en-US"/>
        </w:rPr>
        <w:t>selfmade</w:t>
      </w:r>
      <w:proofErr w:type="spellEnd"/>
      <w:r w:rsidR="000019CA">
        <w:rPr>
          <w:lang w:val="en-US"/>
        </w:rPr>
        <w:t xml:space="preserve"> classes, structs and </w:t>
      </w:r>
      <w:proofErr w:type="spellStart"/>
      <w:r w:rsidR="000019CA">
        <w:rPr>
          <w:lang w:val="en-US"/>
        </w:rPr>
        <w:t>enums</w:t>
      </w:r>
      <w:proofErr w:type="spellEnd"/>
      <w:r w:rsidR="000019CA">
        <w:rPr>
          <w:lang w:val="en-US"/>
        </w:rPr>
        <w:t xml:space="preserve"> that I talked about earlier. </w:t>
      </w:r>
    </w:p>
    <w:p w14:paraId="4A7884E7" w14:textId="15F209FD" w:rsidR="003E5DFD" w:rsidRPr="007B4167" w:rsidRDefault="003E5DFD" w:rsidP="001947F2">
      <w:pPr>
        <w:rPr>
          <w:lang w:val="en-US"/>
        </w:rPr>
      </w:pPr>
      <w:r w:rsidRPr="007B416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4339C" wp14:editId="6B2D9582">
                <wp:simplePos x="0" y="0"/>
                <wp:positionH relativeFrom="column">
                  <wp:posOffset>3997960</wp:posOffset>
                </wp:positionH>
                <wp:positionV relativeFrom="paragraph">
                  <wp:posOffset>0</wp:posOffset>
                </wp:positionV>
                <wp:extent cx="1830705" cy="6400800"/>
                <wp:effectExtent l="0" t="0" r="10795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705" cy="640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274D1" w14:textId="77777777" w:rsidR="003E5DFD" w:rsidRPr="003E5DFD" w:rsidRDefault="003E5DFD" w:rsidP="003E5DFD">
                            <w:pPr>
                              <w:pStyle w:val="HTMLPreformatted"/>
                              <w:shd w:val="clear" w:color="auto" w:fill="FFFFFF" w:themeFill="background1"/>
                              <w:rPr>
                                <w:color w:val="B5B6E3"/>
                                <w:sz w:val="24"/>
                                <w:szCs w:val="24"/>
                              </w:rPr>
                            </w:pP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t>MOVE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..............&amp;##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......###########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###.........#####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#####.........###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#######........##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###########......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####.............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########.........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########......###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............#####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..........#######</w:t>
                            </w:r>
                            <w:r w:rsidRPr="003E5DFD">
                              <w:rPr>
                                <w:color w:val="B5B6E3"/>
                                <w:sz w:val="24"/>
                                <w:szCs w:val="24"/>
                              </w:rPr>
                              <w:br/>
                              <w:t>........#########</w:t>
                            </w:r>
                          </w:p>
                          <w:p w14:paraId="3AE86199" w14:textId="77777777" w:rsidR="003E5DFD" w:rsidRDefault="003E5DFD" w:rsidP="003E5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433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8pt;margin-top:0;width:144.1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" fillcolor="white [3201]" strokeweight=".5pt">
                <v:textbox>
                  <w:txbxContent>
                    <w:p w14:paraId="6E2274D1" w14:textId="77777777" w:rsidR="003E5DFD" w:rsidRPr="003E5DFD" w:rsidRDefault="003E5DFD" w:rsidP="003E5DFD">
                      <w:pPr>
                        <w:pStyle w:val="HTMLPreformatted"/>
                        <w:shd w:val="clear" w:color="auto" w:fill="FFFFFF" w:themeFill="background1"/>
                        <w:rPr>
                          <w:color w:val="B5B6E3"/>
                          <w:sz w:val="24"/>
                          <w:szCs w:val="24"/>
                        </w:rPr>
                      </w:pP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t>MOVE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..............&amp;##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......###########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###.........#####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#####.........###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#######........##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###########......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####.............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########.........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########......###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............#####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..........#######</w:t>
                      </w:r>
                      <w:r w:rsidRPr="003E5DFD">
                        <w:rPr>
                          <w:color w:val="B5B6E3"/>
                          <w:sz w:val="24"/>
                          <w:szCs w:val="24"/>
                        </w:rPr>
                        <w:br/>
                        <w:t>........#########</w:t>
                      </w:r>
                    </w:p>
                    <w:p w14:paraId="3AE86199" w14:textId="77777777" w:rsidR="003E5DFD" w:rsidRDefault="003E5DFD" w:rsidP="003E5DFD"/>
                  </w:txbxContent>
                </v:textbox>
                <w10:wrap type="square"/>
              </v:shape>
            </w:pict>
          </mc:Fallback>
        </mc:AlternateContent>
      </w:r>
      <w:r w:rsidRPr="007B4167">
        <w:rPr>
          <w:lang w:val="en-US"/>
        </w:rPr>
        <w:t>On the right is an example of my input files for the configuration of levels</w:t>
      </w:r>
      <w:r w:rsidR="00CD5428" w:rsidRPr="007B4167">
        <w:rPr>
          <w:lang w:val="en-US"/>
        </w:rPr>
        <w:t>. The structure is very straight forward:</w:t>
      </w:r>
    </w:p>
    <w:p w14:paraId="0175F2F3" w14:textId="37EA506E" w:rsidR="00CD5428" w:rsidRPr="007B4167" w:rsidRDefault="00CD5428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. represent open space</w:t>
      </w:r>
    </w:p>
    <w:p w14:paraId="331C5085" w14:textId="10F49675" w:rsidR="00CD5428" w:rsidRPr="007B4167" w:rsidRDefault="00CD5428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 xml:space="preserve"># </w:t>
      </w:r>
      <w:proofErr w:type="gramStart"/>
      <w:r w:rsidRPr="007B4167">
        <w:rPr>
          <w:lang w:val="en-US"/>
        </w:rPr>
        <w:t>represent</w:t>
      </w:r>
      <w:proofErr w:type="gramEnd"/>
      <w:r w:rsidRPr="007B4167">
        <w:rPr>
          <w:lang w:val="en-US"/>
        </w:rPr>
        <w:t xml:space="preserve"> </w:t>
      </w:r>
      <w:r w:rsidR="00C635E7" w:rsidRPr="007B4167">
        <w:rPr>
          <w:lang w:val="en-US"/>
        </w:rPr>
        <w:t>walls</w:t>
      </w:r>
    </w:p>
    <w:p w14:paraId="123CB650" w14:textId="260B8732" w:rsidR="00C635E7" w:rsidRPr="007B4167" w:rsidRDefault="00C635E7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 xml:space="preserve">&amp; </w:t>
      </w:r>
      <w:proofErr w:type="gramStart"/>
      <w:r w:rsidRPr="007B4167">
        <w:rPr>
          <w:lang w:val="en-US"/>
        </w:rPr>
        <w:t>represent</w:t>
      </w:r>
      <w:proofErr w:type="gramEnd"/>
      <w:r w:rsidRPr="007B4167">
        <w:rPr>
          <w:lang w:val="en-US"/>
        </w:rPr>
        <w:t xml:space="preserve"> the goal (meat boys girlfriend)</w:t>
      </w:r>
    </w:p>
    <w:p w14:paraId="234E464F" w14:textId="3BFC07EC" w:rsidR="00C635E7" w:rsidRPr="007B4167" w:rsidRDefault="00C635E7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At the top of the files there is a choice for MOVE or NOMOVE</w:t>
      </w:r>
      <w:r w:rsidR="00442BBF" w:rsidRPr="007B4167">
        <w:rPr>
          <w:lang w:val="en-US"/>
        </w:rPr>
        <w:t xml:space="preserve">. MOVE will </w:t>
      </w:r>
      <w:r w:rsidR="007F2174" w:rsidRPr="007B4167">
        <w:rPr>
          <w:lang w:val="en-US"/>
        </w:rPr>
        <w:t>make the view of the level move.</w:t>
      </w:r>
    </w:p>
    <w:p w14:paraId="3215C8C0" w14:textId="687F1855" w:rsidR="007F2174" w:rsidRPr="007B4167" w:rsidRDefault="004C7BCD" w:rsidP="00CD5428">
      <w:pPr>
        <w:pStyle w:val="ListParagraph"/>
        <w:numPr>
          <w:ilvl w:val="0"/>
          <w:numId w:val="1"/>
        </w:numPr>
        <w:rPr>
          <w:lang w:val="en-US"/>
        </w:rPr>
      </w:pPr>
      <w:r w:rsidRPr="007B4167">
        <w:rPr>
          <w:lang w:val="en-US"/>
        </w:rPr>
        <w:t>The basic width of a level is 17 tiles.</w:t>
      </w:r>
    </w:p>
    <w:p w14:paraId="6ED56C63" w14:textId="4590241E" w:rsidR="005262C2" w:rsidRPr="007B4167" w:rsidRDefault="005262C2" w:rsidP="005262C2">
      <w:pPr>
        <w:rPr>
          <w:lang w:val="en-US"/>
        </w:rPr>
      </w:pPr>
    </w:p>
    <w:p w14:paraId="45C66DDD" w14:textId="6291D29C" w:rsidR="005262C2" w:rsidRPr="007B4167" w:rsidRDefault="005262C2" w:rsidP="005262C2">
      <w:pPr>
        <w:rPr>
          <w:lang w:val="en-US"/>
        </w:rPr>
      </w:pPr>
      <w:r w:rsidRPr="007B4167">
        <w:rPr>
          <w:lang w:val="en-US"/>
        </w:rPr>
        <w:t>I would like to clarify some of the exception handling present in the code</w:t>
      </w:r>
      <w:r w:rsidR="007D2BF8" w:rsidRPr="007B4167">
        <w:rPr>
          <w:lang w:val="en-US"/>
        </w:rPr>
        <w:t>. The following exceptions are handled and printed to the user (the game doesn’t stop when an exception is present)</w:t>
      </w:r>
      <w:r w:rsidRPr="007B4167">
        <w:rPr>
          <w:lang w:val="en-US"/>
        </w:rPr>
        <w:t>:</w:t>
      </w:r>
    </w:p>
    <w:p w14:paraId="09B6EF45" w14:textId="2970DF6F" w:rsidR="00A13759" w:rsidRPr="007B4167" w:rsidRDefault="00D44A55" w:rsidP="00A1375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The lack of files such as player sprites, background</w:t>
      </w:r>
      <w:r w:rsidR="00FE2BD0" w:rsidRPr="007B4167">
        <w:rPr>
          <w:lang w:val="en-US"/>
        </w:rPr>
        <w:t xml:space="preserve"> but also levels and </w:t>
      </w:r>
      <w:r w:rsidR="00A13759" w:rsidRPr="007B4167">
        <w:rPr>
          <w:lang w:val="en-US"/>
        </w:rPr>
        <w:t xml:space="preserve">the </w:t>
      </w:r>
      <w:proofErr w:type="spellStart"/>
      <w:r w:rsidR="00A13759" w:rsidRPr="007B4167">
        <w:rPr>
          <w:lang w:val="en-US"/>
        </w:rPr>
        <w:t>tileset</w:t>
      </w:r>
      <w:proofErr w:type="spellEnd"/>
      <w:r w:rsidR="00A13759" w:rsidRPr="007B4167">
        <w:rPr>
          <w:lang w:val="en-US"/>
        </w:rPr>
        <w:t xml:space="preserve">. If missing, a goal is represented by a pink rectangle, a player by a red rectangle and a wall by a green rectangle. If for example level 1 is </w:t>
      </w:r>
      <w:r w:rsidR="00D350D1" w:rsidRPr="007B4167">
        <w:rPr>
          <w:lang w:val="en-US"/>
        </w:rPr>
        <w:t>absent</w:t>
      </w:r>
      <w:r w:rsidR="00A13759" w:rsidRPr="007B4167">
        <w:rPr>
          <w:lang w:val="en-US"/>
        </w:rPr>
        <w:t xml:space="preserve">, the </w:t>
      </w:r>
      <w:proofErr w:type="spellStart"/>
      <w:r w:rsidR="00A13759" w:rsidRPr="007B4167">
        <w:rPr>
          <w:i/>
          <w:iCs/>
          <w:lang w:val="en-US"/>
        </w:rPr>
        <w:t>inputparser</w:t>
      </w:r>
      <w:proofErr w:type="spellEnd"/>
      <w:r w:rsidR="00D350D1" w:rsidRPr="007B4167">
        <w:rPr>
          <w:lang w:val="en-US"/>
        </w:rPr>
        <w:t xml:space="preserve"> will try level 2 and so on.</w:t>
      </w:r>
    </w:p>
    <w:p w14:paraId="6A387E30" w14:textId="51C1CCB8" w:rsidR="00BC00DF" w:rsidRPr="007B4167" w:rsidRDefault="00BC00DF" w:rsidP="00A1375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MOVE or NOMOVE is missing from the level file, there will be movement.</w:t>
      </w:r>
    </w:p>
    <w:p w14:paraId="4B515B02" w14:textId="377B46FB" w:rsidR="00ED14E9" w:rsidRPr="007B4167" w:rsidRDefault="00ED14E9" w:rsidP="00ED14E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no goal is given, a goal will be provided at any random location.</w:t>
      </w:r>
    </w:p>
    <w:p w14:paraId="0F5EDD3C" w14:textId="06229C03" w:rsidR="00ED14E9" w:rsidRPr="007B4167" w:rsidRDefault="00ED14E9" w:rsidP="00ED14E9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>If multiple goals are given, the first one will be kept but the following ones will be deleted.</w:t>
      </w:r>
    </w:p>
    <w:p w14:paraId="5354E133" w14:textId="5D8C17B0" w:rsidR="00605A26" w:rsidRDefault="00D943AE" w:rsidP="00605A26">
      <w:pPr>
        <w:pStyle w:val="ListParagraph"/>
        <w:numPr>
          <w:ilvl w:val="0"/>
          <w:numId w:val="2"/>
        </w:numPr>
        <w:rPr>
          <w:lang w:val="en-US"/>
        </w:rPr>
      </w:pPr>
      <w:r w:rsidRPr="007B4167">
        <w:rPr>
          <w:lang w:val="en-US"/>
        </w:rPr>
        <w:t xml:space="preserve">If the level exceeds the maximum amount of 17 tiles in width, the </w:t>
      </w:r>
      <w:proofErr w:type="spellStart"/>
      <w:r w:rsidRPr="007B4167">
        <w:rPr>
          <w:i/>
          <w:iCs/>
          <w:lang w:val="en-US"/>
        </w:rPr>
        <w:t>inputparser</w:t>
      </w:r>
      <w:proofErr w:type="spellEnd"/>
      <w:r w:rsidRPr="007B4167">
        <w:rPr>
          <w:lang w:val="en-US"/>
        </w:rPr>
        <w:t xml:space="preserve"> will “cut” the file and keep the first 17 tiles of every line</w:t>
      </w:r>
      <w:r w:rsidR="00605A26" w:rsidRPr="007B4167">
        <w:rPr>
          <w:lang w:val="en-US"/>
        </w:rPr>
        <w:t xml:space="preserve"> and if an empty line was given, it will be ignored.</w:t>
      </w:r>
    </w:p>
    <w:p w14:paraId="6275B392" w14:textId="6DF13D8C" w:rsidR="007B60D7" w:rsidRDefault="007B60D7" w:rsidP="00605A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level is completely empty, the next level will be tried. </w:t>
      </w:r>
    </w:p>
    <w:p w14:paraId="5AD328C8" w14:textId="29DF5D03" w:rsidR="007B60D7" w:rsidRPr="007B4167" w:rsidRDefault="007B60D7" w:rsidP="00605A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level 5 is completed, the game will go back to menu.</w:t>
      </w:r>
    </w:p>
    <w:p w14:paraId="74E0C640" w14:textId="4668782C" w:rsidR="003E5DFD" w:rsidRPr="007B4167" w:rsidRDefault="003E5DFD" w:rsidP="001947F2"/>
    <w:sectPr w:rsidR="003E5DFD" w:rsidRPr="007B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01A"/>
    <w:multiLevelType w:val="hybridMultilevel"/>
    <w:tmpl w:val="D710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1F48"/>
    <w:multiLevelType w:val="hybridMultilevel"/>
    <w:tmpl w:val="A558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39468">
    <w:abstractNumId w:val="0"/>
  </w:num>
  <w:num w:numId="2" w16cid:durableId="198445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0C"/>
    <w:rsid w:val="000019CA"/>
    <w:rsid w:val="000559D5"/>
    <w:rsid w:val="00063616"/>
    <w:rsid w:val="00075F8B"/>
    <w:rsid w:val="000C025C"/>
    <w:rsid w:val="0012099F"/>
    <w:rsid w:val="00143F1E"/>
    <w:rsid w:val="001947F2"/>
    <w:rsid w:val="001C7956"/>
    <w:rsid w:val="00207B1F"/>
    <w:rsid w:val="0021218E"/>
    <w:rsid w:val="00334B7D"/>
    <w:rsid w:val="003E5DFD"/>
    <w:rsid w:val="004330C1"/>
    <w:rsid w:val="00442BBF"/>
    <w:rsid w:val="00453442"/>
    <w:rsid w:val="004708D0"/>
    <w:rsid w:val="004C7BCD"/>
    <w:rsid w:val="00523C8C"/>
    <w:rsid w:val="005262C2"/>
    <w:rsid w:val="00596D0A"/>
    <w:rsid w:val="00601277"/>
    <w:rsid w:val="00605A26"/>
    <w:rsid w:val="007B4167"/>
    <w:rsid w:val="007B60D7"/>
    <w:rsid w:val="007D2BF8"/>
    <w:rsid w:val="007F1DDA"/>
    <w:rsid w:val="007F2174"/>
    <w:rsid w:val="0086670C"/>
    <w:rsid w:val="008802A2"/>
    <w:rsid w:val="008B5D8E"/>
    <w:rsid w:val="008E38EE"/>
    <w:rsid w:val="009302D1"/>
    <w:rsid w:val="009534AA"/>
    <w:rsid w:val="009734E5"/>
    <w:rsid w:val="00992FC2"/>
    <w:rsid w:val="009A6C7C"/>
    <w:rsid w:val="00A13759"/>
    <w:rsid w:val="00AF7C95"/>
    <w:rsid w:val="00B44332"/>
    <w:rsid w:val="00B464D1"/>
    <w:rsid w:val="00B86905"/>
    <w:rsid w:val="00BB36F2"/>
    <w:rsid w:val="00BC00DF"/>
    <w:rsid w:val="00BF7A0B"/>
    <w:rsid w:val="00C635E7"/>
    <w:rsid w:val="00C941D7"/>
    <w:rsid w:val="00CA49E7"/>
    <w:rsid w:val="00CC0A73"/>
    <w:rsid w:val="00CD5428"/>
    <w:rsid w:val="00CF49A5"/>
    <w:rsid w:val="00CF50F6"/>
    <w:rsid w:val="00D350D1"/>
    <w:rsid w:val="00D42E0A"/>
    <w:rsid w:val="00D44A55"/>
    <w:rsid w:val="00D71FF6"/>
    <w:rsid w:val="00D943AE"/>
    <w:rsid w:val="00E0035D"/>
    <w:rsid w:val="00E74EC8"/>
    <w:rsid w:val="00E9301D"/>
    <w:rsid w:val="00ED14E9"/>
    <w:rsid w:val="00F24437"/>
    <w:rsid w:val="00F34414"/>
    <w:rsid w:val="00F42A57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25D85"/>
  <w15:chartTrackingRefBased/>
  <w15:docId w15:val="{9A894138-F1B0-C747-99DE-3D0E1673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6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9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B86905"/>
  </w:style>
  <w:style w:type="paragraph" w:styleId="Title">
    <w:name w:val="Title"/>
    <w:basedOn w:val="Normal"/>
    <w:next w:val="Normal"/>
    <w:link w:val="TitleChar"/>
    <w:uiPriority w:val="10"/>
    <w:qFormat/>
    <w:rsid w:val="00B869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5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9A37F-1851-1541-969F-B747C6BD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Kerch</dc:creator>
  <cp:keywords/>
  <dc:description/>
  <cp:lastModifiedBy>Henri Kerch</cp:lastModifiedBy>
  <cp:revision>65</cp:revision>
  <dcterms:created xsi:type="dcterms:W3CDTF">2023-01-07T19:43:00Z</dcterms:created>
  <dcterms:modified xsi:type="dcterms:W3CDTF">2023-01-07T22:56:00Z</dcterms:modified>
</cp:coreProperties>
</file>