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C9EE1B" w14:textId="2BD7B03A" w:rsidR="00A36462" w:rsidRDefault="00A36462" w:rsidP="00A36462">
      <w:pPr>
        <w:pStyle w:val="Title"/>
        <w:spacing w:after="120"/>
      </w:pPr>
      <w:r>
        <w:t>EEG Quality Assurance Checklists</w:t>
      </w:r>
    </w:p>
    <w:p w14:paraId="33587BA4" w14:textId="29C1A454" w:rsidR="00A36462" w:rsidRDefault="00A36462" w:rsidP="00A36462">
      <w:pPr>
        <w:pStyle w:val="Heading1"/>
        <w:pBdr>
          <w:bottom w:val="single" w:sz="6" w:space="4" w:color="999999"/>
        </w:pBdr>
        <w:spacing w:after="120"/>
      </w:pPr>
      <w:proofErr w:type="gramStart"/>
      <w:r>
        <w:t>Checklist :</w:t>
      </w:r>
      <w:proofErr w:type="gramEnd"/>
      <w:r>
        <w:t xml:space="preserve"> Data Processing QA</w:t>
      </w:r>
    </w:p>
    <w:p w14:paraId="648C2183" w14:textId="77777777" w:rsidR="00A36462" w:rsidRDefault="00A36462" w:rsidP="00A36462">
      <w:pPr>
        <w:pStyle w:val="Heading2"/>
        <w:spacing w:before="240" w:after="120"/>
      </w:pPr>
      <w:r>
        <w:t>Preprocessing</w:t>
      </w:r>
    </w:p>
    <w:p w14:paraId="6EEE7DBF" w14:textId="77777777" w:rsidR="00A36462" w:rsidRDefault="00A36462" w:rsidP="00A36462">
      <w:pPr>
        <w:pStyle w:val="ListParagraph"/>
        <w:numPr>
          <w:ilvl w:val="0"/>
          <w:numId w:val="1"/>
        </w:numPr>
        <w:spacing w:after="120" w:line="240" w:lineRule="auto"/>
        <w:contextualSpacing w:val="0"/>
      </w:pPr>
      <w:r>
        <w:t>Has the raw data been visually inspected before any automated cleaning?</w:t>
      </w:r>
    </w:p>
    <w:p w14:paraId="4E5AFC73" w14:textId="77777777" w:rsidR="00A36462" w:rsidRDefault="00A36462" w:rsidP="00A36462">
      <w:pPr>
        <w:pStyle w:val="ListParagraph"/>
        <w:numPr>
          <w:ilvl w:val="0"/>
          <w:numId w:val="1"/>
        </w:numPr>
        <w:spacing w:after="120" w:line="240" w:lineRule="auto"/>
        <w:contextualSpacing w:val="0"/>
      </w:pPr>
      <w:r>
        <w:t>Are bad channels identified using documented, consistent criteria?</w:t>
      </w:r>
    </w:p>
    <w:p w14:paraId="1393AF8E" w14:textId="77777777" w:rsidR="00A36462" w:rsidRDefault="00A36462" w:rsidP="00A36462">
      <w:pPr>
        <w:pStyle w:val="ListParagraph"/>
        <w:numPr>
          <w:ilvl w:val="0"/>
          <w:numId w:val="1"/>
        </w:numPr>
        <w:spacing w:after="120" w:line="240" w:lineRule="auto"/>
        <w:contextualSpacing w:val="0"/>
      </w:pPr>
      <w:r>
        <w:t>Is the filtering approach (high-pass, low-pass, notch) justified and recorded?</w:t>
      </w:r>
    </w:p>
    <w:p w14:paraId="23C2A405" w14:textId="77777777" w:rsidR="00A36462" w:rsidRDefault="00A36462" w:rsidP="00A36462">
      <w:pPr>
        <w:pStyle w:val="ListParagraph"/>
        <w:numPr>
          <w:ilvl w:val="0"/>
          <w:numId w:val="1"/>
        </w:numPr>
        <w:spacing w:after="120" w:line="240" w:lineRule="auto"/>
        <w:contextualSpacing w:val="0"/>
      </w:pPr>
      <w:r>
        <w:t>Is the artifact detection/rejection method (ICA, regression, thresholding) validated rather than applied blindly?</w:t>
      </w:r>
    </w:p>
    <w:p w14:paraId="7D1B0797" w14:textId="77777777" w:rsidR="00A36462" w:rsidRDefault="00A36462" w:rsidP="00A36462">
      <w:pPr>
        <w:pStyle w:val="ListParagraph"/>
        <w:numPr>
          <w:ilvl w:val="0"/>
          <w:numId w:val="1"/>
        </w:numPr>
        <w:spacing w:after="120" w:line="240" w:lineRule="auto"/>
        <w:contextualSpacing w:val="0"/>
      </w:pPr>
      <w:r>
        <w:t>Are removed components or rejected segments documented with the reasoning behind each?</w:t>
      </w:r>
    </w:p>
    <w:p w14:paraId="10FF1967" w14:textId="77777777" w:rsidR="00A36462" w:rsidRDefault="00A36462" w:rsidP="00A36462">
      <w:pPr>
        <w:pStyle w:val="ListParagraph"/>
        <w:numPr>
          <w:ilvl w:val="0"/>
          <w:numId w:val="1"/>
        </w:numPr>
        <w:spacing w:after="120" w:line="240" w:lineRule="auto"/>
        <w:contextualSpacing w:val="0"/>
      </w:pPr>
      <w:r>
        <w:t>Is re-referencing applied consistently and appropriate for the analysis planned?</w:t>
      </w:r>
    </w:p>
    <w:p w14:paraId="257E4D53" w14:textId="77777777" w:rsidR="00A36462" w:rsidRDefault="00A36462" w:rsidP="00A36462">
      <w:pPr>
        <w:pStyle w:val="ListParagraph"/>
        <w:numPr>
          <w:ilvl w:val="0"/>
          <w:numId w:val="1"/>
        </w:numPr>
        <w:spacing w:after="120" w:line="240" w:lineRule="auto"/>
        <w:contextualSpacing w:val="0"/>
      </w:pPr>
      <w:r>
        <w:t>Is the same preprocessing pipeline applied uniformly across all participants/sessions?</w:t>
      </w:r>
    </w:p>
    <w:p w14:paraId="796938DF" w14:textId="77777777" w:rsidR="00A36462" w:rsidRDefault="00A36462" w:rsidP="00A36462">
      <w:pPr>
        <w:pStyle w:val="ListParagraph"/>
        <w:numPr>
          <w:ilvl w:val="0"/>
          <w:numId w:val="1"/>
        </w:numPr>
        <w:spacing w:after="120" w:line="240" w:lineRule="auto"/>
        <w:contextualSpacing w:val="0"/>
      </w:pPr>
      <w:r>
        <w:t xml:space="preserve">Has a post-cleaning </w:t>
      </w:r>
      <w:proofErr w:type="gramStart"/>
      <w:r>
        <w:t>spot-check</w:t>
      </w:r>
      <w:proofErr w:type="gramEnd"/>
      <w:r>
        <w:t xml:space="preserve"> confirmed no obvious residual artifacts remain?</w:t>
      </w:r>
    </w:p>
    <w:p w14:paraId="54B7CD67" w14:textId="77777777" w:rsidR="00A36462" w:rsidRDefault="00A36462" w:rsidP="00A36462">
      <w:pPr>
        <w:pStyle w:val="ListParagraph"/>
        <w:numPr>
          <w:ilvl w:val="0"/>
          <w:numId w:val="1"/>
        </w:numPr>
        <w:spacing w:after="120" w:line="240" w:lineRule="auto"/>
        <w:contextualSpacing w:val="0"/>
      </w:pPr>
      <w:r>
        <w:t>Is the full pipeline scripted and version-controlled for reproducibility?</w:t>
      </w:r>
    </w:p>
    <w:p w14:paraId="2A4FD524" w14:textId="77777777" w:rsidR="00A36462" w:rsidRDefault="00A36462" w:rsidP="00A36462">
      <w:pPr>
        <w:pStyle w:val="Heading2"/>
        <w:spacing w:before="240" w:after="120"/>
      </w:pPr>
      <w:r>
        <w:t>Analysis</w:t>
      </w:r>
    </w:p>
    <w:p w14:paraId="53B08F0F" w14:textId="77777777" w:rsidR="00A36462" w:rsidRDefault="00A36462" w:rsidP="00A36462">
      <w:pPr>
        <w:pStyle w:val="ListParagraph"/>
        <w:numPr>
          <w:ilvl w:val="0"/>
          <w:numId w:val="1"/>
        </w:numPr>
        <w:spacing w:after="120" w:line="240" w:lineRule="auto"/>
        <w:contextualSpacing w:val="0"/>
      </w:pPr>
      <w:r>
        <w:t>Are analysis parameters (time windows, frequency bands, statistical tests) decided independently of the results?</w:t>
      </w:r>
    </w:p>
    <w:p w14:paraId="376D0924" w14:textId="77777777" w:rsidR="00A36462" w:rsidRDefault="00A36462" w:rsidP="00A36462">
      <w:pPr>
        <w:pStyle w:val="ListParagraph"/>
        <w:numPr>
          <w:ilvl w:val="0"/>
          <w:numId w:val="1"/>
        </w:numPr>
        <w:spacing w:after="120" w:line="240" w:lineRule="auto"/>
        <w:contextualSpacing w:val="0"/>
      </w:pPr>
      <w:r>
        <w:t>Is the amount of rejected data (trials, channels, epochs) reported per participant?</w:t>
      </w:r>
    </w:p>
    <w:p w14:paraId="6D0489FC" w14:textId="77777777" w:rsidR="00A36462" w:rsidRDefault="00A36462" w:rsidP="00A36462">
      <w:pPr>
        <w:pStyle w:val="ListParagraph"/>
        <w:numPr>
          <w:ilvl w:val="0"/>
          <w:numId w:val="1"/>
        </w:numPr>
        <w:spacing w:after="120" w:line="240" w:lineRule="auto"/>
        <w:contextualSpacing w:val="0"/>
      </w:pPr>
      <w:r>
        <w:t>Are participants with excessive data loss flagged against a pre-set exclusion threshold?</w:t>
      </w:r>
    </w:p>
    <w:p w14:paraId="622E7591" w14:textId="77777777" w:rsidR="00A36462" w:rsidRDefault="00A36462" w:rsidP="00A36462">
      <w:pPr>
        <w:pStyle w:val="ListParagraph"/>
        <w:numPr>
          <w:ilvl w:val="0"/>
          <w:numId w:val="1"/>
        </w:numPr>
        <w:spacing w:after="120" w:line="240" w:lineRule="auto"/>
        <w:contextualSpacing w:val="0"/>
      </w:pPr>
      <w:r>
        <w:t>Has the analysis been checked for artifact-driven confounds (e.g., does artifact rate correlate with the effect of interest)?</w:t>
      </w:r>
    </w:p>
    <w:p w14:paraId="2B61209B" w14:textId="77777777" w:rsidR="00A36462" w:rsidRDefault="00A36462" w:rsidP="00A36462">
      <w:pPr>
        <w:pStyle w:val="ListParagraph"/>
        <w:numPr>
          <w:ilvl w:val="0"/>
          <w:numId w:val="1"/>
        </w:numPr>
        <w:spacing w:after="120" w:line="240" w:lineRule="auto"/>
        <w:contextualSpacing w:val="0"/>
      </w:pPr>
      <w:r>
        <w:t>Are findings robust to a sanity check on an artifact-free subsample?</w:t>
      </w:r>
    </w:p>
    <w:p w14:paraId="482CA77C" w14:textId="77777777" w:rsidR="00A36462" w:rsidRDefault="00A36462" w:rsidP="00A36462">
      <w:pPr>
        <w:pStyle w:val="ListParagraph"/>
        <w:numPr>
          <w:ilvl w:val="0"/>
          <w:numId w:val="1"/>
        </w:numPr>
        <w:spacing w:after="120" w:line="240" w:lineRule="auto"/>
        <w:contextualSpacing w:val="0"/>
      </w:pPr>
      <w:r>
        <w:t>Is the analysis code available and documented for reproducibility?</w:t>
      </w:r>
    </w:p>
    <w:p w14:paraId="74221D54" w14:textId="77777777" w:rsidR="00A36462" w:rsidRDefault="00A36462" w:rsidP="00A36462">
      <w:pPr>
        <w:pStyle w:val="ListParagraph"/>
        <w:numPr>
          <w:ilvl w:val="0"/>
          <w:numId w:val="1"/>
        </w:numPr>
        <w:spacing w:after="120" w:line="240" w:lineRule="auto"/>
        <w:contextualSpacing w:val="0"/>
      </w:pPr>
      <w:r>
        <w:t>Are all preprocessing and analysis decisions transparently reported in the methods?</w:t>
      </w:r>
    </w:p>
    <w:p w14:paraId="4853BCFC" w14:textId="77777777" w:rsidR="00A36462" w:rsidRDefault="00A36462"/>
    <w:sectPr w:rsidR="00A36462" w:rsidSect="00A3646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05B58A5"/>
    <w:multiLevelType w:val="hybridMultilevel"/>
    <w:tmpl w:val="D5ACE252"/>
    <w:lvl w:ilvl="0" w:tplc="F1EECB52">
      <w:start w:val="1"/>
      <w:numFmt w:val="none"/>
      <w:lvlText w:val="☐  "/>
      <w:lvlJc w:val="left"/>
      <w:pPr>
        <w:ind w:left="360" w:hanging="360"/>
      </w:pPr>
    </w:lvl>
    <w:lvl w:ilvl="1" w:tplc="8C94AEC4">
      <w:numFmt w:val="decimal"/>
      <w:lvlText w:val=""/>
      <w:lvlJc w:val="left"/>
    </w:lvl>
    <w:lvl w:ilvl="2" w:tplc="43CC5A92">
      <w:numFmt w:val="decimal"/>
      <w:lvlText w:val=""/>
      <w:lvlJc w:val="left"/>
    </w:lvl>
    <w:lvl w:ilvl="3" w:tplc="02D034D4">
      <w:numFmt w:val="decimal"/>
      <w:lvlText w:val=""/>
      <w:lvlJc w:val="left"/>
    </w:lvl>
    <w:lvl w:ilvl="4" w:tplc="2BC8E73E">
      <w:numFmt w:val="decimal"/>
      <w:lvlText w:val=""/>
      <w:lvlJc w:val="left"/>
    </w:lvl>
    <w:lvl w:ilvl="5" w:tplc="FCCCA7AA">
      <w:numFmt w:val="decimal"/>
      <w:lvlText w:val=""/>
      <w:lvlJc w:val="left"/>
    </w:lvl>
    <w:lvl w:ilvl="6" w:tplc="AF76E1AC">
      <w:numFmt w:val="decimal"/>
      <w:lvlText w:val=""/>
      <w:lvlJc w:val="left"/>
    </w:lvl>
    <w:lvl w:ilvl="7" w:tplc="3A9851FE">
      <w:numFmt w:val="decimal"/>
      <w:lvlText w:val=""/>
      <w:lvlJc w:val="left"/>
    </w:lvl>
    <w:lvl w:ilvl="8" w:tplc="ED1CDB06">
      <w:numFmt w:val="decimal"/>
      <w:lvlText w:val=""/>
      <w:lvlJc w:val="left"/>
    </w:lvl>
  </w:abstractNum>
  <w:num w:numId="1" w16cid:durableId="7547837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462"/>
    <w:rsid w:val="00A36462"/>
    <w:rsid w:val="00BF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F6D8D1"/>
  <w15:chartTrackingRefBased/>
  <w15:docId w15:val="{B13DCF44-03BA-CF44-94D0-757BB080F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46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36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Barnes</dc:creator>
  <cp:keywords/>
  <dc:description/>
  <cp:lastModifiedBy>Morgan Barnes</cp:lastModifiedBy>
  <cp:revision>1</cp:revision>
  <dcterms:created xsi:type="dcterms:W3CDTF">2026-07-24T17:03:00Z</dcterms:created>
  <dcterms:modified xsi:type="dcterms:W3CDTF">2026-07-24T17:05:00Z</dcterms:modified>
</cp:coreProperties>
</file>