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8.png" ContentType="image/png"/>
  <Override PartName="/word/media/rId47.png" ContentType="image/png"/>
  <Override PartName="/word/media/rId40.png" ContentType="image/png"/>
  <Override PartName="/word/media/rId30.png" ContentType="image/png"/>
  <Override PartName="/word/media/rId36.png" ContentType="image/png"/>
  <Override PartName="/word/media/rId35.png" ContentType="image/png"/>
  <Override PartName="/word/media/rId24.png" ContentType="image/png"/>
  <Override PartName="/word/media/rId41.png" ContentType="image/png"/>
  <Override PartName="/word/media/rId46.png" ContentType="image/png"/>
  <Override PartName="/word/media/rId42.png" ContentType="image/png"/>
  <Override PartName="/word/media/rId33.png" ContentType="image/png"/>
  <Override PartName="/word/media/rId31.png" ContentType="image/png"/>
  <Override PartName="/word/media/rId43.png" ContentType="image/png"/>
  <Override PartName="/word/media/rId54.png" ContentType="image/png"/>
  <Override PartName="/word/media/rId39.png" ContentType="image/png"/>
  <Override PartName="/word/media/rId3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inleitung"/>
      <w:r>
        <w:t xml:space="preserve">1. Einleitung</w:t>
      </w:r>
      <w:bookmarkEnd w:id="20"/>
    </w:p>
    <w:p>
      <w:pPr>
        <w:pStyle w:val="Heading2"/>
      </w:pPr>
      <w:bookmarkStart w:id="21" w:name="zielsetzung"/>
      <w:r>
        <w:t xml:space="preserve">1.1 Zielsetzung</w:t>
      </w:r>
      <w:bookmarkEnd w:id="21"/>
    </w:p>
    <w:p>
      <w:pPr>
        <w:pStyle w:val="FirstParagraph"/>
      </w:pPr>
      <w:r>
        <w:t xml:space="preserve">In der folgenden Arbeit soll zur Teilaufgabe objektorientierter Programmierung (OOP) entsprechend der Aufgabenstellung ein Beispielprogramm entwickelt werden, welches die Prinzipien dieses Paradigmas veranschaulichen kann. Nach Darstellung der theoretischen Grundlagen und Konzepte soll dann auf der Basis des Beispielprogramms, die Umsetzung der beschriebenen Konzepte, sowie ihre Anwendung zur Problemlösung in der Praxis diskutiert werden.</w:t>
      </w:r>
      <w:r>
        <w:t xml:space="preserve"> </w:t>
      </w:r>
      <w:r>
        <w:t xml:space="preserve">Der Schwerpunkt soll dabei nicht nur in der technischen Umsetzung, sondern auch in der kritischen Diskussion getroffener Designentscheidungen liegen.</w:t>
      </w:r>
      <w:r>
        <w:t xml:space="preserve"> </w:t>
      </w:r>
      <w:r>
        <w:t xml:space="preserve">Insbesondere sollen dabei die Möglichkeiten der Nutzung von Vererbung und Methodenüberschreibung zur Spezialisierung von Klassen gezeigt werden, und dabei die expliziten und impliziten Folgen aus diesen Designentscheidungen diskutiert werden.</w:t>
      </w:r>
    </w:p>
    <w:p>
      <w:pPr>
        <w:pStyle w:val="Heading2"/>
      </w:pPr>
      <w:bookmarkStart w:id="22" w:name="grundidee-des-beispielprogramms"/>
      <w:r>
        <w:t xml:space="preserve">1.2 Grundidee des Beispielprogramms</w:t>
      </w:r>
      <w:bookmarkEnd w:id="22"/>
    </w:p>
    <w:p>
      <w:pPr>
        <w:pStyle w:val="FirstParagraph"/>
      </w:pPr>
      <w:r>
        <w:t xml:space="preserve">Zur Veranschaulichung dieser Kernprinzipien wird ein Programm entwickelt, welches als Teil eines hypothetischen Computerspiels verstanden werden kann.</w:t>
      </w:r>
      <w:r>
        <w:t xml:space="preserve"> </w:t>
      </w:r>
      <w:r>
        <w:t xml:space="preserve">Die Grundidee ist, dass in einer zweidimensionalen Spielwelt segelnde Kriegsschiffe gesteuert werden können, welche auf gegnerische Schiffe schießen und diese versenken können. Zusätzliche Spielobjekte sind Sandbänke, Felsen und Festungen. Das entwickelte Programm konzentriert sich stark auf die semantischen Zusammenhänge zwischen den Objekten, den Schnittstellen, über welche sie miteinander interagieren und die Klassen-/ Vererbungshierarchie, welche genutzt wird um die Semantik zu modellieren. Es bietet dabei keine Implementierung von Spielmechaniken, welche für eine tatsächlich Nutzung notwendig wären, soll aber aufzeigen, wie Teilsysteme mit den implementierten Objekten interagieren könnten.</w:t>
      </w:r>
    </w:p>
    <w:p>
      <w:pPr>
        <w:pStyle w:val="Heading2"/>
      </w:pPr>
      <w:bookmarkStart w:id="23" w:name="verwendete-klassen"/>
      <w:r>
        <w:t xml:space="preserve">1.3 Verwendete Klassen</w:t>
      </w:r>
      <w:bookmarkEnd w:id="23"/>
    </w:p>
    <w:p>
      <w:pPr>
        <w:pStyle w:val="FirstParagraph"/>
      </w:pPr>
      <w:r>
        <w:t xml:space="preserve">Dazu werden die im Klassendiagramm, mit ihren öffentlichen Methoden (API), dargestellten Klassen verwendet.</w:t>
      </w:r>
      <w:r>
        <w:t xml:space="preserve"> </w:t>
      </w:r>
      <w:r>
        <w:t xml:space="preserve">Bereits an dem Klassendiagramm lassen sich nicht ganz intuitiv und sinnvoll erscheinende Methoden und Beziehungen zwischen den Klassen erkennen (z.Bsp. SandBank erbt eine set_velocity Methode oder CannonBall prüft auf Kollision). Diese werden später kritisch diskutiert.</w:t>
      </w:r>
    </w:p>
    <w:p>
      <w:pPr>
        <w:pStyle w:val="CaptionedFigure"/>
      </w:pPr>
      <w:r>
        <w:drawing>
          <wp:inline>
            <wp:extent cx="5334000" cy="3707917"/>
            <wp:effectExtent b="0" l="0" r="0" t="0"/>
            <wp:docPr descr="Klassendiagramm" title="" id="1" name="Picture"/>
            <a:graphic>
              <a:graphicData uri="http://schemas.openxmlformats.org/drawingml/2006/picture">
                <pic:pic>
                  <pic:nvPicPr>
                    <pic:cNvPr descr="Abbildungen/Klassendiagramm.drawio.png" id="0" name="Picture"/>
                    <pic:cNvPicPr>
                      <a:picLocks noChangeArrowheads="1" noChangeAspect="1"/>
                    </pic:cNvPicPr>
                  </pic:nvPicPr>
                  <pic:blipFill>
                    <a:blip r:embed="rId24"/>
                    <a:stretch>
                      <a:fillRect/>
                    </a:stretch>
                  </pic:blipFill>
                  <pic:spPr bwMode="auto">
                    <a:xfrm>
                      <a:off x="0" y="0"/>
                      <a:ext cx="5334000" cy="3707917"/>
                    </a:xfrm>
                    <a:prstGeom prst="rect">
                      <a:avLst/>
                    </a:prstGeom>
                    <a:noFill/>
                    <a:ln w="9525">
                      <a:noFill/>
                      <a:headEnd/>
                      <a:tailEnd/>
                    </a:ln>
                  </pic:spPr>
                </pic:pic>
              </a:graphicData>
            </a:graphic>
          </wp:inline>
        </w:drawing>
      </w:r>
    </w:p>
    <w:p>
      <w:pPr>
        <w:pStyle w:val="ImageCaption"/>
      </w:pPr>
      <w:r>
        <w:t xml:space="preserve">Klassendiagramm</w:t>
      </w:r>
    </w:p>
    <w:p>
      <w:pPr>
        <w:pStyle w:val="Heading1"/>
      </w:pPr>
      <w:bookmarkStart w:id="25" w:name="theoretische-grundlagen"/>
      <w:r>
        <w:t xml:space="preserve">2. Theoretische Grundlagen</w:t>
      </w:r>
      <w:bookmarkEnd w:id="25"/>
    </w:p>
    <w:p>
      <w:pPr>
        <w:pStyle w:val="Heading2"/>
      </w:pPr>
      <w:bookmarkStart w:id="26" w:name="paradigmen-des-programmierens"/>
      <w:r>
        <w:t xml:space="preserve">2.1 Paradigmen des Programmierens</w:t>
      </w:r>
      <w:bookmarkEnd w:id="26"/>
    </w:p>
    <w:p>
      <w:pPr>
        <w:pStyle w:val="FirstParagraph"/>
      </w:pPr>
      <w:r>
        <w:t xml:space="preserve">Paradigmen des Programmierens beschreiben die grundlegend unterschiedlichen Ansätze, wie man Programme strukturieren und Problemlösungen modellieren kann. Objektorientierte Programmierung ist eine Teilmenge dieser Paradigmen.</w:t>
      </w:r>
      <w:r>
        <w:t xml:space="preserve"> </w:t>
      </w:r>
      <w:r>
        <w:t xml:space="preserve">Einen Überblick über wichtige Paradigmen liefert Robert Sebesta in seinem Buch</w:t>
      </w:r>
      <w:r>
        <w:t xml:space="preserve"> </w:t>
      </w:r>
      <w:r>
        <w:t xml:space="preserve">“</w:t>
      </w:r>
      <w:r>
        <w:t xml:space="preserve">Concepts of Programming Languages</w:t>
      </w:r>
      <w:r>
        <w:t xml:space="preserve">”</w:t>
      </w:r>
      <w:r>
        <w:t xml:space="preserve"> </w:t>
      </w:r>
      <w:r>
        <w:t xml:space="preserve">[@sebesta2016]</w:t>
      </w:r>
      <w:r>
        <w:t xml:space="preserve">.</w:t>
      </w:r>
      <w:r>
        <w:t xml:space="preserve"> </w:t>
      </w:r>
      <w:r>
        <w:t xml:space="preserve">Es lässt sich ihm nach grundlegend zwischen imperativen und deklarativen Paradigmen unterscheiden.</w:t>
      </w:r>
      <w:r>
        <w:t xml:space="preserve"> </w:t>
      </w:r>
      <w:r>
        <w:t xml:space="preserve">Fundamentale Charakteristik in imperativer Sprache geschriebener Programme ist, dass sie Zustände modellieren, welche sich während der Programmausführung verändern</w:t>
      </w:r>
      <w:r>
        <w:t xml:space="preserve"> </w:t>
      </w:r>
      <w:r>
        <w:t xml:space="preserve">[@sebesta2016, S. 659]</w:t>
      </w:r>
      <w:r>
        <w:t xml:space="preserve">. Dieser Kontrollfluss wird dabei mittels expliziter Anweisungen gesteuert.</w:t>
      </w:r>
      <w:r>
        <w:t xml:space="preserve"> </w:t>
      </w:r>
      <w:r>
        <w:t xml:space="preserve">Programme, die wiederum einem deklarativen Paradigma folgen, beschreiben das gewünschte Ergebnis und dessen Eigenschaften, während sie die konkrete Ausführung dem System überlassen</w:t>
      </w:r>
      <w:r>
        <w:t xml:space="preserve"> </w:t>
      </w:r>
      <w:r>
        <w:t xml:space="preserve">[@sebesta2016, S. 714]</w:t>
      </w:r>
      <w:r>
        <w:t xml:space="preserve">.</w:t>
      </w:r>
      <w:r>
        <w:t xml:space="preserve"> </w:t>
      </w:r>
      <w:r>
        <w:t xml:space="preserve">Zu den wichtigsten deklarativen Paradigmen gehören die funktionale und die logische Programmierung.</w:t>
      </w:r>
      <w:r>
        <w:t xml:space="preserve"> </w:t>
      </w:r>
      <w:r>
        <w:t xml:space="preserve">Funktionale Programmierung basiert auf mathematischen Funktionen. Das hat unter anderem zur Folge, dass (in rein funktionalen Sprachen) Funktionen keine Nebenwirkungen haben, da sie keine nicht-lokalen oder globalen Variablen zur Berechnung nutzen</w:t>
      </w:r>
      <w:r>
        <w:t xml:space="preserve"> </w:t>
      </w:r>
      <w:r>
        <w:t xml:space="preserve">[@sebesta2016, S. 660]</w:t>
      </w:r>
      <w:r>
        <w:t xml:space="preserve">.</w:t>
      </w:r>
      <w:r>
        <w:t xml:space="preserve"> </w:t>
      </w:r>
      <w:r>
        <w:t xml:space="preserve">Rein funktionale Sprachen nutzen keine Variablen oder Zuweisungsausdrücke. Wiederholung wird durch Rekursion nicht Iteration modelliert</w:t>
      </w:r>
      <w:r>
        <w:t xml:space="preserve"> </w:t>
      </w:r>
      <w:r>
        <w:t xml:space="preserve">[@sebesta2016, S. 662]</w:t>
      </w:r>
      <w:r>
        <w:t xml:space="preserve">.</w:t>
      </w:r>
      <w:r>
        <w:t xml:space="preserve"> </w:t>
      </w:r>
      <w:r>
        <w:t xml:space="preserve">Logische Programmierung basiert hauptsächlich auf formaler Logik</w:t>
      </w:r>
      <w:r>
        <w:t xml:space="preserve"> </w:t>
      </w:r>
      <w:r>
        <w:t xml:space="preserve">Programme, die logischer Programmierung folgen stellen demnach Sammlungen von Fakten und Regeln dar, welche das System interpretiert. Diese Programme sind dann insofern nutzbar, als dass ihnen Fragen gestellt werden können, welche sie auf Basis der ihnen bekannten Regeln und der formalen Logik beantworten können</w:t>
      </w:r>
      <w:r>
        <w:t xml:space="preserve"> </w:t>
      </w:r>
      <w:r>
        <w:t xml:space="preserve">[@sebesta2016, S. 714]</w:t>
      </w:r>
      <w:r>
        <w:t xml:space="preserve">.</w:t>
      </w:r>
      <w:r>
        <w:t xml:space="preserve"> </w:t>
      </w:r>
      <w:r>
        <w:t xml:space="preserve">Zu den wichtigsten imperativen Paradigmen gehören die prozedurale und objektorientierte Programmierung.</w:t>
      </w:r>
      <w:r>
        <w:t xml:space="preserve"> </w:t>
      </w:r>
      <w:r>
        <w:t xml:space="preserve">Bei prozeduraler Programmierung steht die Ablaufsteuerung des Programms mit sequenzieller Ausführung im Vordergrund und Zustandsänderungen werden über Variablen und Parameter modelliert. Dabei wird mit einer Abfolge von Anweisungen auch die Art und Weise der Programmausführung explizit beschrieben.</w:t>
      </w:r>
      <w:r>
        <w:t xml:space="preserve"> </w:t>
      </w:r>
      <w:r>
        <w:t xml:space="preserve">Objektorientierte Programmierung hingegen fokussiert sich auf die Abstraktion von Daten und Datentypen. Dabei werden Daten und Verhalten gekapselt, wodurch Objekte entstehen. Diese können dann miteinander interagieren</w:t>
      </w:r>
      <w:r>
        <w:t xml:space="preserve"> </w:t>
      </w:r>
      <w:r>
        <w:t xml:space="preserve">[@sebesta2016, S. 515]</w:t>
      </w:r>
      <w:r>
        <w:t xml:space="preserve">.</w:t>
      </w:r>
    </w:p>
    <w:p>
      <w:pPr>
        <w:pStyle w:val="Heading2"/>
      </w:pPr>
      <w:bookmarkStart w:id="27" w:name="objektorientierte-programmierung"/>
      <w:r>
        <w:t xml:space="preserve">2.2 Objektorientierte Programmierung</w:t>
      </w:r>
      <w:bookmarkEnd w:id="27"/>
    </w:p>
    <w:p>
      <w:pPr>
        <w:pStyle w:val="Heading3"/>
      </w:pPr>
      <w:bookmarkStart w:id="28" w:name="kapselung"/>
      <w:r>
        <w:t xml:space="preserve">2.2.1 Kapselung</w:t>
      </w:r>
      <w:bookmarkEnd w:id="28"/>
    </w:p>
    <w:p>
      <w:pPr>
        <w:pStyle w:val="FirstParagraph"/>
      </w:pPr>
      <w:r>
        <w:t xml:space="preserve">Kapselung bedeutet, dass Daten auf diese Daten bezogenen Methoden, in einer Einheit gebündelt werden. Dies unterstützt die technische Trennung von Implementierung und Schnittstelle.</w:t>
      </w:r>
      <w:r>
        <w:t xml:space="preserve"> </w:t>
      </w:r>
      <w:r>
        <w:t xml:space="preserve">[@voigt2010]</w:t>
      </w:r>
      <w:r>
        <w:t xml:space="preserve"> </w:t>
      </w:r>
      <w:r>
        <w:t xml:space="preserve">stellen dar, dass die Nähe von Methoden zu den Daten, auf welchen sie operieren, eine zentrale Charakteristik von Objektorientierung ist.</w:t>
      </w:r>
      <w:r>
        <w:t xml:space="preserve"> </w:t>
      </w:r>
      <w:r>
        <w:t xml:space="preserve">Dabei ist Kapselung kein Konstrukt, welches exklusiv in objektorientierter Programmierung verwendet wird. In anderen Paradigmen findet die Kapselung unter anderem durch Modul- und Dateigrenzen statt</w:t>
      </w:r>
      <w:r>
        <w:t xml:space="preserve"> </w:t>
      </w:r>
      <w:r>
        <w:t xml:space="preserve">[vgl @voigt2010, S. 172]</w:t>
      </w:r>
      <w:r>
        <w:t xml:space="preserve">. Bei objektorientierter Programmierung wird die Kapselung durch Sprachmechanismen explizit unterstützt, da auf die gekapselten internen Repräsentationen einer Einheit nur noch über definierte Schnittstellen zugegriffen werden kann.</w:t>
      </w:r>
    </w:p>
    <w:p>
      <w:pPr>
        <w:pStyle w:val="BodyText"/>
      </w:pPr>
      <w:r>
        <w:t xml:space="preserve">Kapselung wurde im Beispielprojekt vielfach in Form von Klassendefinitionen umgesetzt. Besonders deutlich zeigt sich das in der Basisklasse GameObject, wo mit dem</w:t>
      </w:r>
      <w:r>
        <w:t xml:space="preserve"> </w:t>
      </w:r>
      <w:r>
        <w:t xml:space="preserve">“</w:t>
      </w:r>
      <w:r>
        <w:t xml:space="preserve">property decorator</w:t>
      </w:r>
      <w:r>
        <w:t xml:space="preserve">”</w:t>
      </w:r>
      <w:r>
        <w:t xml:space="preserve"> </w:t>
      </w:r>
      <w:r>
        <w:t xml:space="preserve">versehende Methoden implementiert wurden.</w:t>
      </w:r>
    </w:p>
    <w:p>
      <w:pPr>
        <w:pStyle w:val="CaptionedFigure"/>
      </w:pPr>
      <w:r>
        <w:drawing>
          <wp:inline>
            <wp:extent cx="4432300" cy="5092700"/>
            <wp:effectExtent b="0" l="0" r="0" t="0"/>
            <wp:docPr descr="Klassendefinition von GameObjects" title="" id="1" name="Picture"/>
            <a:graphic>
              <a:graphicData uri="http://schemas.openxmlformats.org/drawingml/2006/picture">
                <pic:pic>
                  <pic:nvPicPr>
                    <pic:cNvPr descr="Abbildungen/GameObject_init_private_member.png" id="0" name="Picture"/>
                    <pic:cNvPicPr>
                      <a:picLocks noChangeArrowheads="1" noChangeAspect="1"/>
                    </pic:cNvPicPr>
                  </pic:nvPicPr>
                  <pic:blipFill>
                    <a:blip r:embed="rId29"/>
                    <a:stretch>
                      <a:fillRect/>
                    </a:stretch>
                  </pic:blipFill>
                  <pic:spPr bwMode="auto">
                    <a:xfrm>
                      <a:off x="0" y="0"/>
                      <a:ext cx="4432300" cy="5092700"/>
                    </a:xfrm>
                    <a:prstGeom prst="rect">
                      <a:avLst/>
                    </a:prstGeom>
                    <a:noFill/>
                    <a:ln w="9525">
                      <a:noFill/>
                      <a:headEnd/>
                      <a:tailEnd/>
                    </a:ln>
                  </pic:spPr>
                </pic:pic>
              </a:graphicData>
            </a:graphic>
          </wp:inline>
        </w:drawing>
      </w:r>
    </w:p>
    <w:p>
      <w:pPr>
        <w:pStyle w:val="ImageCaption"/>
      </w:pPr>
      <w:r>
        <w:t xml:space="preserve">Klassendefinition von GameObjects</w:t>
      </w:r>
    </w:p>
    <w:p>
      <w:pPr>
        <w:pStyle w:val="BodyText"/>
      </w:pPr>
      <w:r>
        <w:t xml:space="preserve">Die Kapselung, im Sinne von Bündelung der Daten zu einer Einheit, findet statt, indem die Daten als Attribute der Instanz zugeordnet werden. Damit befinden sie sich nicht mehr frei im globalen Namensraum, sondern sind der jeweiligen Instanz der Klasse GameObject zugeordnet. Zugriffe von außen folgen der Syntax</w:t>
      </w:r>
      <w:r>
        <w:t xml:space="preserve"> </w:t>
      </w:r>
      <w:r>
        <w:t xml:space="preserve">“</w:t>
      </w:r>
      <w:r>
        <w:t xml:space="preserve">instanzname.attribut</w:t>
      </w:r>
      <w:r>
        <w:t xml:space="preserve">”</w:t>
      </w:r>
      <w:r>
        <w:t xml:space="preserve">. Damit sind die internen Repräsentationen nicht mehr im globalen Namensraum verfügbar (wie hier zum Beispiel x, y), sondern an die jeweilige Instanz gebunden. Das gilt sowohl für Attribute, als auch für Methoden. Attribute sind damit in Python jedoch nicht schreib- oder lesegeschützt.</w:t>
      </w:r>
      <w:r>
        <w:t xml:space="preserve"> </w:t>
      </w:r>
      <w:r>
        <w:t xml:space="preserve">Im Beispielprogramm werden bei der Instanzierung der Instanzattribute diese zusätzlich durch das "_" Präfix per Konvention als</w:t>
      </w:r>
      <w:r>
        <w:t xml:space="preserve"> </w:t>
      </w:r>
      <w:r>
        <w:t xml:space="preserve">“</w:t>
      </w:r>
      <w:r>
        <w:t xml:space="preserve">private</w:t>
      </w:r>
      <w:r>
        <w:t xml:space="preserve">”</w:t>
      </w:r>
      <w:r>
        <w:t xml:space="preserve"> </w:t>
      </w:r>
      <w:r>
        <w:t xml:space="preserve">gekennzeichnet.</w:t>
      </w:r>
      <w:r>
        <w:t xml:space="preserve"> </w:t>
      </w:r>
      <w:r>
        <w:t xml:space="preserve">Das macht deutlich, dass auf diese Attribute nicht von außerhalb der Klasse zugegriffen werden soll. Während einige Sprachen, wie C++ versuchte Zugriffe von außen durch den Compiler verhindern, erfolgt der Schutz vor Zugriff von außen in Python, bei privaten Attributen vor allem über Konvention. Daher sind Lesezugriffe auf Attribute (je nach Implementierung mit mehr oder weniger Aufwand) immer möglich. Regelmäßig möchte man Schreibzugriffe ausschließlich über definierte Schnittstellen ermöglichen, um zum Beispiel Typsicherheit zu gewährleisten oder die Menge erlaubter Eingabewerte zu definieren.</w:t>
      </w:r>
      <w:r>
        <w:t xml:space="preserve"> </w:t>
      </w:r>
      <w:r>
        <w:t xml:space="preserve">Ein Beispiel dafür sind im Beispielprogramm die _x und _y Attribute von GameObjects, welche deren Position in der Spielwelt repräsentieren. Hier ist es nicht gewünscht, dass sie von außen manuell zugewiesen werden können. Stattdessen sollen GameObjects einmal an einer gegebenen Position instanziert werden. Während der Programmausführung soll von außen nur noch, über die Schnittstelle der Instanzmethode set_velocity(self), die Dynamik des Objektes (_speed und _heading) verändert werden.</w:t>
      </w:r>
      <w:r>
        <w:t xml:space="preserve"> </w:t>
      </w:r>
      <w:r>
        <w:t xml:space="preserve">Intern wird diese Dynamik dann bei Aufruf der update() Methode (über eine interner Helfermethode) auf die Positionsdaten angewendet. Mit diesem Vorgehen kann die Gültigkeit des Zugriffes sichergestellt werden.</w:t>
      </w:r>
    </w:p>
    <w:p>
      <w:pPr>
        <w:pStyle w:val="CaptionedFigure"/>
      </w:pPr>
      <w:r>
        <w:drawing>
          <wp:inline>
            <wp:extent cx="5334000" cy="2308643"/>
            <wp:effectExtent b="0" l="0" r="0" t="0"/>
            <wp:docPr descr="Kontrollierter Zugriff über Instanzmethode" title="" id="1" name="Picture"/>
            <a:graphic>
              <a:graphicData uri="http://schemas.openxmlformats.org/drawingml/2006/picture">
                <pic:pic>
                  <pic:nvPicPr>
                    <pic:cNvPr descr="Abbildungen/GameObjects_set_velocity.png" id="0" name="Picture"/>
                    <pic:cNvPicPr>
                      <a:picLocks noChangeArrowheads="1" noChangeAspect="1"/>
                    </pic:cNvPicPr>
                  </pic:nvPicPr>
                  <pic:blipFill>
                    <a:blip r:embed="rId30"/>
                    <a:stretch>
                      <a:fillRect/>
                    </a:stretch>
                  </pic:blipFill>
                  <pic:spPr bwMode="auto">
                    <a:xfrm>
                      <a:off x="0" y="0"/>
                      <a:ext cx="5334000" cy="2308643"/>
                    </a:xfrm>
                    <a:prstGeom prst="rect">
                      <a:avLst/>
                    </a:prstGeom>
                    <a:noFill/>
                    <a:ln w="9525">
                      <a:noFill/>
                      <a:headEnd/>
                      <a:tailEnd/>
                    </a:ln>
                  </pic:spPr>
                </pic:pic>
              </a:graphicData>
            </a:graphic>
          </wp:inline>
        </w:drawing>
      </w:r>
    </w:p>
    <w:p>
      <w:pPr>
        <w:pStyle w:val="ImageCaption"/>
      </w:pPr>
      <w:r>
        <w:t xml:space="preserve">Kontrollierter Zugriff über Instanzmethode</w:t>
      </w:r>
    </w:p>
    <w:p>
      <w:pPr>
        <w:pStyle w:val="BodyText"/>
      </w:pPr>
      <w:r>
        <w:t xml:space="preserve">Um diesen Designansatz konsequent zu stärken wurden im Beispielprogramm folgende Instanzmethoden in der Klasse GameObjects definiert:</w:t>
      </w:r>
    </w:p>
    <w:p>
      <w:pPr>
        <w:pStyle w:val="CaptionedFigure"/>
      </w:pPr>
      <w:r>
        <w:drawing>
          <wp:inline>
            <wp:extent cx="4635500" cy="2171700"/>
            <wp:effectExtent b="0" l="0" r="0" t="0"/>
            <wp:docPr descr="Kontrollierter Zugriff auf Instanzattribute durch Getter Methoden" title="Kontrollierter Zugriff auf Instanzattribute durch Getter Methoden" id="1" name="Picture"/>
            <a:graphic>
              <a:graphicData uri="http://schemas.openxmlformats.org/drawingml/2006/picture">
                <pic:pic>
                  <pic:nvPicPr>
                    <pic:cNvPr descr="Abbildungen/getter_GameObjects.png" id="0" name="Picture"/>
                    <pic:cNvPicPr>
                      <a:picLocks noChangeArrowheads="1" noChangeAspect="1"/>
                    </pic:cNvPicPr>
                  </pic:nvPicPr>
                  <pic:blipFill>
                    <a:blip r:embed="rId31"/>
                    <a:stretch>
                      <a:fillRect/>
                    </a:stretch>
                  </pic:blipFill>
                  <pic:spPr bwMode="auto">
                    <a:xfrm>
                      <a:off x="0" y="0"/>
                      <a:ext cx="4635500" cy="2171700"/>
                    </a:xfrm>
                    <a:prstGeom prst="rect">
                      <a:avLst/>
                    </a:prstGeom>
                    <a:noFill/>
                    <a:ln w="9525">
                      <a:noFill/>
                      <a:headEnd/>
                      <a:tailEnd/>
                    </a:ln>
                  </pic:spPr>
                </pic:pic>
              </a:graphicData>
            </a:graphic>
          </wp:inline>
        </w:drawing>
      </w:r>
    </w:p>
    <w:p>
      <w:pPr>
        <w:pStyle w:val="ImageCaption"/>
      </w:pPr>
      <w:r>
        <w:t xml:space="preserve">Kontrollierter Zugriff auf Instanzattribute durch Getter Methoden</w:t>
      </w:r>
    </w:p>
    <w:p>
      <w:pPr>
        <w:pStyle w:val="BodyText"/>
      </w:pPr>
      <w:r>
        <w:t xml:space="preserve">Durch den</w:t>
      </w:r>
      <w:r>
        <w:t xml:space="preserve"> </w:t>
      </w:r>
      <w:r>
        <w:t xml:space="preserve">“</w:t>
      </w:r>
      <w:r>
        <w:t xml:space="preserve">property decorator</w:t>
      </w:r>
      <w:r>
        <w:t xml:space="preserve">”</w:t>
      </w:r>
      <w:r>
        <w:t xml:space="preserve"> </w:t>
      </w:r>
      <w:r>
        <w:t xml:space="preserve">wird der Zugriff auf ein Attribut über eine Methode vermittelt, ohne, dass sich die Syntax für den zugreifenden Nutzer ändert.</w:t>
      </w:r>
      <w:r>
        <w:t xml:space="preserve"> </w:t>
      </w:r>
      <w:r>
        <w:t xml:space="preserve">Ein Ausdruck wie instanz.x stellt nun einen Lesezugriff auf das instanz._x Attribut dar, während die Zuweisung instanz.x = … ungültig wird, da x intern eine Methode darstellt, welcher kein Wert zugewiesen werden kann. Damit ist mit einer Mischung aus Konvention (instanz._x = … ist immer technisch noch möglich) und technischer Umsetzung mittels</w:t>
      </w:r>
      <w:r>
        <w:t xml:space="preserve"> </w:t>
      </w:r>
      <w:r>
        <w:t xml:space="preserve">“</w:t>
      </w:r>
      <w:r>
        <w:t xml:space="preserve">property decorator</w:t>
      </w:r>
      <w:r>
        <w:t xml:space="preserve">”</w:t>
      </w:r>
      <w:r>
        <w:t xml:space="preserve"> </w:t>
      </w:r>
      <w:r>
        <w:t xml:space="preserve">eine Trennung zwischen interner Repräsentation und externer Nutzung erreicht.</w:t>
      </w:r>
    </w:p>
    <w:p>
      <w:pPr>
        <w:pStyle w:val="Heading3"/>
      </w:pPr>
      <w:bookmarkStart w:id="32" w:name="abstraktion"/>
      <w:r>
        <w:t xml:space="preserve">2.2.2 Abstraktion</w:t>
      </w:r>
      <w:bookmarkEnd w:id="32"/>
    </w:p>
    <w:p>
      <w:pPr>
        <w:pStyle w:val="FirstParagraph"/>
      </w:pPr>
      <w:r>
        <w:t xml:space="preserve">Abstraktion ist ein Konzept, welches die Details,</w:t>
      </w:r>
      <w:r>
        <w:t xml:space="preserve"> </w:t>
      </w:r>
      <w:r>
        <w:rPr>
          <w:b/>
        </w:rPr>
        <w:t xml:space="preserve">wie</w:t>
      </w:r>
      <w:r>
        <w:t xml:space="preserve"> </w:t>
      </w:r>
      <w:r>
        <w:t xml:space="preserve">etwas funktioniert vor dem Nutzer versteckt, während ihm gleichzeitig ermöglicht wird, komplexe Funktionalität zu nutzen. Das Gesamtsystem wird in seiner Komplexität auf ein Modell reduziert, also auf wesentliche Eigenschaften beschränkt.</w:t>
      </w:r>
      <w:r>
        <w:t xml:space="preserve"> </w:t>
      </w:r>
      <w:r>
        <w:t xml:space="preserve">Zur Veranschaulichung gibt es das Modell der Abstraktionsgrenze. Auf der einen Seite dieser Grenze steht die Nutzung der Abstraktion und auf der anderen Seite die Implementierung. Die Abstraktionsgrenze wird während der Softwareentwicklung durch die Entwickler definiert und die richtige Wahl der Abstraktionsebenen stellt ein wichtiges Qualitätsmerkmal dar</w:t>
      </w:r>
      <w:r>
        <w:t xml:space="preserve"> </w:t>
      </w:r>
      <w:r>
        <w:t xml:space="preserve">[vgl. @jue]</w:t>
      </w:r>
      <w:r>
        <w:t xml:space="preserve">.</w:t>
      </w:r>
      <w:r>
        <w:t xml:space="preserve"> </w:t>
      </w:r>
      <w:r>
        <w:t xml:space="preserve">Abstraktion findet dabei auf unterschiedlichsten Ebenen statt und auch sie ist weder ein exklusives Konzept der objektorientierten Programmierung, noch der Informatik selbst.</w:t>
      </w:r>
      <w:r>
        <w:t xml:space="preserve"> </w:t>
      </w:r>
      <w:r>
        <w:t xml:space="preserve">Sie ist jedoch ein zentrales Konzept der Informatik und objektorientiertes Programmieren ermöglicht es, individuelle, modulare und granulare Abstraktionen zu definieren. Abstraktion stellt dabei vor allem ein Mittel gegen Komplexität dar</w:t>
      </w:r>
      <w:r>
        <w:t xml:space="preserve"> </w:t>
      </w:r>
      <w:r>
        <w:t xml:space="preserve">[@sebesta_2016, S. 473]</w:t>
      </w:r>
      <w:r>
        <w:t xml:space="preserve">.</w:t>
      </w:r>
      <w:r>
        <w:t xml:space="preserve"> </w:t>
      </w:r>
      <w:r>
        <w:t xml:space="preserve">Abstraktion und Kapselung wirken ähnlich, was dadurch verstärkt wird, dass sie oft durch dieselben Sprachmechanismen umgesetzt werden.</w:t>
      </w:r>
      <w:r>
        <w:t xml:space="preserve"> </w:t>
      </w:r>
      <w:r>
        <w:t xml:space="preserve">So führt eine Klassendefinition gleichzeitig zur Kapselung ihrer Attribute (Verbergen im technischen Sinne der Sichtbarkeit) als auch zu Abstraktion, da für den Nutzer zugrunde liegende Implemtierungsmechanismen abstrahiert werden. Dieser kann die komplexen Implementierungsmechanismus über den simplen Aufruf der Konstruktor Methode nutzen (Verbergen im Sinne von Komplexitätsreduktion durch Vereinfachung).</w:t>
      </w:r>
      <w:r>
        <w:t xml:space="preserve"> </w:t>
      </w:r>
      <w:r>
        <w:t xml:space="preserve">Es können in der Informatik zwei grundlegende Abstraktionsarten unterschieden werden. Zum einen gibt es die Abstraktion von Daten und zum anderen die Abstraktion von Prozessen</w:t>
      </w:r>
      <w:r>
        <w:t xml:space="preserve"> </w:t>
      </w:r>
      <w:r>
        <w:t xml:space="preserve">[@sebesta_2016, S. 473]</w:t>
      </w:r>
      <w:r>
        <w:t xml:space="preserve">. Die Abstraktion von Daten zeigt sich bereits auf der Ebene grundlegender Datentypen von Programmiersprachen. So wird zum Beispiel ein String in Python als abstrakter Datentyp bereitgestellt, dessen nicht unerheblich komplexe interne Repräsentation und Speicherverwaltung dem Nutzer verborgen bleibt.</w:t>
      </w:r>
      <w:r>
        <w:t xml:space="preserve"> </w:t>
      </w:r>
      <w:r>
        <w:t xml:space="preserve">Im Beispielprogramm zeigt sich Datenabstraktion vor allem an der Verwendung der, von Enum erbenden, Subklasse DamageState.</w:t>
      </w:r>
    </w:p>
    <w:p>
      <w:pPr>
        <w:pStyle w:val="BodyText"/>
      </w:pPr>
      <w:r>
        <w:drawing>
          <wp:inline>
            <wp:extent cx="3378200" cy="1498600"/>
            <wp:effectExtent b="0" l="0" r="0" t="0"/>
            <wp:docPr descr="" title="" id="1" name="Picture"/>
            <a:graphic>
              <a:graphicData uri="http://schemas.openxmlformats.org/drawingml/2006/picture">
                <pic:pic>
                  <pic:nvPicPr>
                    <pic:cNvPr descr="Abbildungen/enum.png" id="0" name="Picture"/>
                    <pic:cNvPicPr>
                      <a:picLocks noChangeArrowheads="1" noChangeAspect="1"/>
                    </pic:cNvPicPr>
                  </pic:nvPicPr>
                  <pic:blipFill>
                    <a:blip r:embed="rId33"/>
                    <a:stretch>
                      <a:fillRect/>
                    </a:stretch>
                  </pic:blipFill>
                  <pic:spPr bwMode="auto">
                    <a:xfrm>
                      <a:off x="0" y="0"/>
                      <a:ext cx="3378200" cy="1498600"/>
                    </a:xfrm>
                    <a:prstGeom prst="rect">
                      <a:avLst/>
                    </a:prstGeom>
                    <a:noFill/>
                    <a:ln w="9525">
                      <a:noFill/>
                      <a:headEnd/>
                      <a:tailEnd/>
                    </a:ln>
                  </pic:spPr>
                </pic:pic>
              </a:graphicData>
            </a:graphic>
          </wp:inline>
        </w:drawing>
      </w:r>
    </w:p>
    <w:p>
      <w:pPr>
        <w:pStyle w:val="BodyText"/>
      </w:pPr>
      <w:r>
        <w:t xml:space="preserve">Im Beispielprogramm wird die Mechanik zwar hauptsächlich zur semantischen Strukturierung, Einschränkung des Wertebereichs, sowie zur Vermeidung von Stringvergleichen genutzt, jedoch handelt es sich bei den Attributen um Variablen mit den typisierten Eigenschaften eines Enums. Für den Leser sind die Ausdrücke immer noch leicht als Wörter interpretierbar, während sie im Vergleich zu einem String auf Datenebene unterschiedlich repräsentiert sind, was u.a. numerische Vergleiche ermöglicht.</w:t>
      </w:r>
      <w:r>
        <w:t xml:space="preserve"> </w:t>
      </w:r>
      <w:r>
        <w:t xml:space="preserve">Prozessabstraktion wird am deutlichsten mit Methodendefinitionen/-aufrufen an verschiedenen Stellen (z.Bsp. s.o. set_velocity Methode von GameObjects) angewendet. Dem Aufrufer muss hierbei lediglich die Signatur der Methode bekannt sein. Dadurch kann die kognitive Last beim Aufrufer reduziert werden, da lediglich die Schnittstelle bekannt sein muss und die Komplexität der Implementation nicht zwingend Auswirkung auf die Nutzung der Schnittstelle hat.</w:t>
      </w:r>
    </w:p>
    <w:p>
      <w:pPr>
        <w:pStyle w:val="Heading3"/>
      </w:pPr>
      <w:bookmarkStart w:id="34" w:name="vererbungkomposition"/>
      <w:r>
        <w:t xml:space="preserve">2.2.3 Vererbung/Komposition</w:t>
      </w:r>
      <w:bookmarkEnd w:id="34"/>
    </w:p>
    <w:p>
      <w:pPr>
        <w:pStyle w:val="FirstParagraph"/>
      </w:pPr>
      <w:r>
        <w:t xml:space="preserve">Einer der großen Vorteile objektorientierter Programmierung, welcher sich durch Kapselung, Abstraktion und Schnittstellendefinitionen ergibt, ist, dass Teile von Programmcode sehr einfach wiederverwendet werden können. Dies kann neben der Nutzung von Schnittstellen als Client durch Vererbung oder Komposition Gebrauch gemacht werden, deren Verhältnis häufig mit den Ausdrücken</w:t>
      </w:r>
      <w:r>
        <w:t xml:space="preserve"> </w:t>
      </w:r>
      <w:r>
        <w:t xml:space="preserve">“</w:t>
      </w:r>
      <w:r>
        <w:t xml:space="preserve">Ist ein</w:t>
      </w:r>
      <w:r>
        <w:t xml:space="preserve">”</w:t>
      </w:r>
      <w:r>
        <w:t xml:space="preserve"> </w:t>
      </w:r>
      <w:r>
        <w:t xml:space="preserve">und</w:t>
      </w:r>
      <w:r>
        <w:t xml:space="preserve"> </w:t>
      </w:r>
      <w:r>
        <w:t xml:space="preserve">“</w:t>
      </w:r>
      <w:r>
        <w:t xml:space="preserve">hat ein</w:t>
      </w:r>
      <w:r>
        <w:t xml:space="preserve">”</w:t>
      </w:r>
      <w:r>
        <w:t xml:space="preserve"> </w:t>
      </w:r>
      <w:r>
        <w:t xml:space="preserve">beschrieben wird</w:t>
      </w:r>
      <w:r>
        <w:t xml:space="preserve"> </w:t>
      </w:r>
      <w:r>
        <w:t xml:space="preserve">[@salim_nodate]</w:t>
      </w:r>
      <w:r>
        <w:t xml:space="preserve">.</w:t>
      </w:r>
      <w:r>
        <w:t xml:space="preserve"> </w:t>
      </w:r>
      <w:r>
        <w:t xml:space="preserve">Im Beispielprogramm ist beides an verschiedenen Stellen implementiert.</w:t>
      </w:r>
      <w:r>
        <w:t xml:space="preserve"> </w:t>
      </w:r>
      <w:r>
        <w:t xml:space="preserve">So erben mehrere Klassen von der Klasse GameObject.</w:t>
      </w:r>
    </w:p>
    <w:p>
      <w:pPr>
        <w:pStyle w:val="BodyText"/>
      </w:pPr>
      <w:r>
        <w:drawing>
          <wp:inline>
            <wp:extent cx="5334000" cy="1024128"/>
            <wp:effectExtent b="0" l="0" r="0" t="0"/>
            <wp:docPr descr="" title="" id="1" name="Picture"/>
            <a:graphic>
              <a:graphicData uri="http://schemas.openxmlformats.org/drawingml/2006/picture">
                <pic:pic>
                  <pic:nvPicPr>
                    <pic:cNvPr descr="Abbildungen/Klassendefinition_Rocks.png" id="0" name="Picture"/>
                    <pic:cNvPicPr>
                      <a:picLocks noChangeArrowheads="1" noChangeAspect="1"/>
                    </pic:cNvPicPr>
                  </pic:nvPicPr>
                  <pic:blipFill>
                    <a:blip r:embed="rId35"/>
                    <a:stretch>
                      <a:fillRect/>
                    </a:stretch>
                  </pic:blipFill>
                  <pic:spPr bwMode="auto">
                    <a:xfrm>
                      <a:off x="0" y="0"/>
                      <a:ext cx="5334000" cy="1024128"/>
                    </a:xfrm>
                    <a:prstGeom prst="rect">
                      <a:avLst/>
                    </a:prstGeom>
                    <a:noFill/>
                    <a:ln w="9525">
                      <a:noFill/>
                      <a:headEnd/>
                      <a:tailEnd/>
                    </a:ln>
                  </pic:spPr>
                </pic:pic>
              </a:graphicData>
            </a:graphic>
          </wp:inline>
        </w:drawing>
      </w:r>
    </w:p>
    <w:p>
      <w:pPr>
        <w:pStyle w:val="BodyText"/>
      </w:pPr>
      <w:r>
        <w:t xml:space="preserve">Das führt dazu, dass nach rock_1 = rock(…) rock_1 Zugriff auf alle Attriute und Methoden der Klasse GameObjects bereitstellt.</w:t>
      </w:r>
      <w:r>
        <w:t xml:space="preserve"> </w:t>
      </w:r>
      <w:r>
        <w:t xml:space="preserve">Semantisch und technisch bedeutet dies, dass Rock ein GameObject</w:t>
      </w:r>
      <w:r>
        <w:t xml:space="preserve"> </w:t>
      </w:r>
      <w:r>
        <w:rPr>
          <w:b/>
        </w:rPr>
        <w:t xml:space="preserve">ist</w:t>
      </w:r>
      <w:r>
        <w:t xml:space="preserve">. Rock bietet hier keine über GameObject hinausgehende Funktionalität.</w:t>
      </w:r>
      <w:r>
        <w:t xml:space="preserve"> </w:t>
      </w:r>
      <w:r>
        <w:t xml:space="preserve">Im Gegensatz dazu erweitert die Klasse Ship die, von GameObjects bereitgestellten, Attribute und Methoden, was als Spezialisierung bezeichnet wird. Spezialisierung kann auch in Form von Komposition erfolgen.</w:t>
      </w:r>
      <w:r>
        <w:t xml:space="preserve"> </w:t>
      </w:r>
      <w:r>
        <w:t xml:space="preserve">Diese ist auf zwei leicht unterschiedliche Arten im Code umgesetzt. Zum einen gibt es die eigenständige Klasse Cannon, deren Funktionalität von anderen Klassen integriert wird, indem Klassenattribute von Ship und Fortress als Cannon Objekt instanziert werden.</w:t>
      </w:r>
    </w:p>
    <w:p>
      <w:pPr>
        <w:pStyle w:val="BodyText"/>
      </w:pPr>
      <w:r>
        <w:drawing>
          <wp:inline>
            <wp:extent cx="5334000" cy="1376149"/>
            <wp:effectExtent b="0" l="0" r="0" t="0"/>
            <wp:docPr descr="" title="" id="1" name="Picture"/>
            <a:graphic>
              <a:graphicData uri="http://schemas.openxmlformats.org/drawingml/2006/picture">
                <pic:pic>
                  <pic:nvPicPr>
                    <pic:cNvPr descr="Abbildungen/Implementierung_cannon.png" id="0" name="Picture"/>
                    <pic:cNvPicPr>
                      <a:picLocks noChangeArrowheads="1" noChangeAspect="1"/>
                    </pic:cNvPicPr>
                  </pic:nvPicPr>
                  <pic:blipFill>
                    <a:blip r:embed="rId36"/>
                    <a:stretch>
                      <a:fillRect/>
                    </a:stretch>
                  </pic:blipFill>
                  <pic:spPr bwMode="auto">
                    <a:xfrm>
                      <a:off x="0" y="0"/>
                      <a:ext cx="5334000" cy="1376149"/>
                    </a:xfrm>
                    <a:prstGeom prst="rect">
                      <a:avLst/>
                    </a:prstGeom>
                    <a:noFill/>
                    <a:ln w="9525">
                      <a:noFill/>
                      <a:headEnd/>
                      <a:tailEnd/>
                    </a:ln>
                  </pic:spPr>
                </pic:pic>
              </a:graphicData>
            </a:graphic>
          </wp:inline>
        </w:drawing>
      </w:r>
    </w:p>
    <w:p>
      <w:pPr>
        <w:pStyle w:val="BodyText"/>
      </w:pPr>
      <w:r>
        <w:t xml:space="preserve">Nun</w:t>
      </w:r>
      <w:r>
        <w:t xml:space="preserve"> </w:t>
      </w:r>
      <w:r>
        <w:rPr>
          <w:b/>
        </w:rPr>
        <w:t xml:space="preserve">hat</w:t>
      </w:r>
      <w:r>
        <w:t xml:space="preserve"> </w:t>
      </w:r>
      <w:r>
        <w:t xml:space="preserve">Ship ein Cannon Objekt und die Attribute und Methoden von Cannon werden über das Instanzattribut self._cannon von Ship bereitgestellt.</w:t>
      </w:r>
      <w:r>
        <w:t xml:space="preserve"> </w:t>
      </w:r>
      <w:r>
        <w:t xml:space="preserve">Mit shipinstance._cannon.capacity lässt sich auf das Cannon zugehörige Attribut capacity zugreifen. Dass dieser direkte Zugriff möglich ist, zeigt, dass die interne Struktur öffentlich ist und keine strikte Kapselung stattfindet.</w:t>
      </w:r>
      <w:r>
        <w:t xml:space="preserve"> </w:t>
      </w:r>
      <w:r>
        <w:t xml:space="preserve">Das oben bereits angeführte Beispiel DamageState wurde im Beispielprogramm nicht im globalen Namensraum definiert, sondern als verschachtelte Klasse innerhalb von DamageModel. Dies sorgt für eine zusätzliche semantische Bindung an die äußere Klasse.</w:t>
      </w:r>
      <w:r>
        <w:t xml:space="preserve"> </w:t>
      </w:r>
      <w:r>
        <w:t xml:space="preserve">Während Cannon sinnhaft durch verschiedene Klassen mittels Komposition integriert werden kann, gehört der DamageState eindeutig zu dem Damage Model. Das wird dem Nutzer spätestens klar, wenn er zur Komposition über den Namensraum DamageModel auf DamageState zugreifen müsste.</w:t>
      </w:r>
      <w:r>
        <w:t xml:space="preserve"> </w:t>
      </w:r>
      <w:r>
        <w:t xml:space="preserve">Die Definition innerhalb einer anderen Klasse führt jedoch nicht zur Komposition, da hierdurch keine Objektbeziehung hergestellt und keine Funktionalität übernommen wird. Erst wenn, wie im Beispiel, eine Instanz von DamageState einem Instanzattribut von DamageModel zugewiesen wird, besteht die Objektbeziehung und es kann von Komposition gesprochen werden. Diese ist technisch identisch mit der Komposition von nicht verschachtelten Klassen.</w:t>
      </w:r>
    </w:p>
    <w:p>
      <w:pPr>
        <w:pStyle w:val="Heading3"/>
      </w:pPr>
      <w:bookmarkStart w:id="37" w:name="polymorphie-und-methodenüberschreibung"/>
      <w:r>
        <w:t xml:space="preserve">2.2.5 Polymorphie und Methodenüberschreibung</w:t>
      </w:r>
      <w:bookmarkEnd w:id="37"/>
    </w:p>
    <w:p>
      <w:pPr>
        <w:pStyle w:val="FirstParagraph"/>
      </w:pPr>
      <w:r>
        <w:t xml:space="preserve">Der Begriff Polymorphie ist im Kontext von Software nicht ganz eindeutig, und wird in unterschiedlichen Quellen verschieden streng ausgelegt. Im sprachlichen Sinn bedeutet Polymorphie Vielgestaltigkeit. Die Polymorphie dient dabei bei objektorientierter Programmierung vor allem der</w:t>
      </w:r>
      <w:r>
        <w:t xml:space="preserve"> </w:t>
      </w:r>
      <w:r>
        <w:t xml:space="preserve">“</w:t>
      </w:r>
      <w:r>
        <w:t xml:space="preserve">flexiblen Auswahl geeigneter Methoden identischen Namens anhand des Objekttyps und der Argumentenliste</w:t>
      </w:r>
      <w:r>
        <w:t xml:space="preserve">”</w:t>
      </w:r>
      <w:r>
        <w:t xml:space="preserve"> </w:t>
      </w:r>
      <w:r>
        <w:t xml:space="preserve">[@steyer2024, S. 176]</w:t>
      </w:r>
      <w:r>
        <w:t xml:space="preserve">.</w:t>
      </w:r>
      <w:r>
        <w:t xml:space="preserve"> </w:t>
      </w:r>
      <w:r>
        <w:t xml:space="preserve">[@kang2010, S. 28]</w:t>
      </w:r>
      <w:r>
        <w:t xml:space="preserve"> </w:t>
      </w:r>
      <w:r>
        <w:t xml:space="preserve">definieren Polymorphismus praxisorientiert als die Fähigkeit als Typ A zu erscheinen und genauso nutzbar zu sein, wie ein anderer Typ B.</w:t>
      </w:r>
      <w:r>
        <w:t xml:space="preserve"> </w:t>
      </w:r>
      <w:r>
        <w:t xml:space="preserve">Diese Definition scheint viele Mechaniken objektorientierter Programmierung zu beschreiben.</w:t>
      </w:r>
      <w:r>
        <w:t xml:space="preserve"> </w:t>
      </w:r>
      <w:r>
        <w:t xml:space="preserve">Um das Konzept differenziert darzustellen, soll zunächst negativ abgegrenzt werden.</w:t>
      </w:r>
      <w:r>
        <w:t xml:space="preserve"> </w:t>
      </w:r>
      <w:r>
        <w:t xml:space="preserve">Im Beispielprogramm ist die Methode shoot() sowohl als Instanzmethode der Klasse Cannon, als auch als Instanzmethode der Klasse Ship implementiert.</w:t>
      </w:r>
    </w:p>
    <w:p>
      <w:pPr>
        <w:pStyle w:val="CaptionedFigure"/>
      </w:pPr>
      <w:r>
        <w:drawing>
          <wp:inline>
            <wp:extent cx="5334000" cy="572128"/>
            <wp:effectExtent b="0" l="0" r="0" t="0"/>
            <wp:docPr descr="Instanzmethode der Klasse Ship" title="" id="1" name="Picture"/>
            <a:graphic>
              <a:graphicData uri="http://schemas.openxmlformats.org/drawingml/2006/picture">
                <pic:pic>
                  <pic:nvPicPr>
                    <pic:cNvPr descr="Abbildungen/shoot_ship.png" id="0" name="Picture"/>
                    <pic:cNvPicPr>
                      <a:picLocks noChangeArrowheads="1" noChangeAspect="1"/>
                    </pic:cNvPicPr>
                  </pic:nvPicPr>
                  <pic:blipFill>
                    <a:blip r:embed="rId38"/>
                    <a:stretch>
                      <a:fillRect/>
                    </a:stretch>
                  </pic:blipFill>
                  <pic:spPr bwMode="auto">
                    <a:xfrm>
                      <a:off x="0" y="0"/>
                      <a:ext cx="5334000" cy="572128"/>
                    </a:xfrm>
                    <a:prstGeom prst="rect">
                      <a:avLst/>
                    </a:prstGeom>
                    <a:noFill/>
                    <a:ln w="9525">
                      <a:noFill/>
                      <a:headEnd/>
                      <a:tailEnd/>
                    </a:ln>
                  </pic:spPr>
                </pic:pic>
              </a:graphicData>
            </a:graphic>
          </wp:inline>
        </w:drawing>
      </w:r>
    </w:p>
    <w:p>
      <w:pPr>
        <w:pStyle w:val="ImageCaption"/>
      </w:pPr>
      <w:r>
        <w:t xml:space="preserve">Instanzmethode der Klasse Ship</w:t>
      </w:r>
    </w:p>
    <w:p>
      <w:pPr>
        <w:pStyle w:val="CaptionedFigure"/>
      </w:pPr>
      <w:r>
        <w:drawing>
          <wp:inline>
            <wp:extent cx="5334000" cy="1016820"/>
            <wp:effectExtent b="0" l="0" r="0" t="0"/>
            <wp:docPr descr="Instanzmethode der Klasse Cannon" title="" id="1" name="Picture"/>
            <a:graphic>
              <a:graphicData uri="http://schemas.openxmlformats.org/drawingml/2006/picture">
                <pic:pic>
                  <pic:nvPicPr>
                    <pic:cNvPr descr="Abbildungen/shoot_cannon.png" id="0" name="Picture"/>
                    <pic:cNvPicPr>
                      <a:picLocks noChangeArrowheads="1" noChangeAspect="1"/>
                    </pic:cNvPicPr>
                  </pic:nvPicPr>
                  <pic:blipFill>
                    <a:blip r:embed="rId39"/>
                    <a:stretch>
                      <a:fillRect/>
                    </a:stretch>
                  </pic:blipFill>
                  <pic:spPr bwMode="auto">
                    <a:xfrm>
                      <a:off x="0" y="0"/>
                      <a:ext cx="5334000" cy="1016820"/>
                    </a:xfrm>
                    <a:prstGeom prst="rect">
                      <a:avLst/>
                    </a:prstGeom>
                    <a:noFill/>
                    <a:ln w="9525">
                      <a:noFill/>
                      <a:headEnd/>
                      <a:tailEnd/>
                    </a:ln>
                  </pic:spPr>
                </pic:pic>
              </a:graphicData>
            </a:graphic>
          </wp:inline>
        </w:drawing>
      </w:r>
    </w:p>
    <w:p>
      <w:pPr>
        <w:pStyle w:val="ImageCaption"/>
      </w:pPr>
      <w:r>
        <w:t xml:space="preserve">Instanzmethode der Klasse Cannon</w:t>
      </w:r>
    </w:p>
    <w:p>
      <w:pPr>
        <w:pStyle w:val="BodyText"/>
      </w:pPr>
      <w:r>
        <w:t xml:space="preserve">Die Sinnhaftigkeit dieser Implementierung wird später kritisch diskutiert.</w:t>
      </w:r>
      <w:r>
        <w:t xml:space="preserve"> </w:t>
      </w:r>
      <w:r>
        <w:t xml:space="preserve">Wird nun die Methode shoot() durch den Nutzer auf einer Instanz aufgerufen, gibt es augenscheinlich zwei Methoden mit identischem Namen. Die ausgeführte Implementierung wird während der Laufzeit durch den Interpreter aufgelöst. Das entspricht auf den ersten Blick der Definition von Polymorphismus, da eine Auswahl der Methode bei identischem Methodennamen anhand des Objekttyps stattfindet.</w:t>
      </w:r>
      <w:r>
        <w:t xml:space="preserve"> </w:t>
      </w:r>
      <w:r>
        <w:t xml:space="preserve">Es ist jedoch zu bedenken, dass zwar beide Implementierungen von shoot() den gleichen Namen tragen, es sich faktisch jedoch um zwei unterschiedliche Methoden, welche nicht über die gleiche Schnittstelle abstrahiert sind, sondern isoliert und gekapselt in unterschiedlichen Klassen und Namensräumen definiert werden, handelt.</w:t>
      </w:r>
      <w:r>
        <w:t xml:space="preserve"> </w:t>
      </w:r>
      <w:r>
        <w:t xml:space="preserve">ship.shoot() und cannon.shoot() rufen zwei unterschiedliche Methoden mit unterschiedlicher Definition auf, welche im Beispielprogramm nicht technisch strukturell gleich, sondern lediglich semantisch eng miteinander verknüpft sind.</w:t>
      </w:r>
    </w:p>
    <w:p>
      <w:pPr>
        <w:pStyle w:val="BodyText"/>
      </w:pPr>
      <w:r>
        <w:t xml:space="preserve">Polymorphie im engeren Sinn findet sich im Beispielprogramm bei der update() Methode. Diese wird das erste Mal in der Basisklasse GameObject definiert.</w:t>
      </w:r>
    </w:p>
    <w:p>
      <w:pPr>
        <w:pStyle w:val="CaptionedFigure"/>
      </w:pPr>
      <w:r>
        <w:drawing>
          <wp:inline>
            <wp:extent cx="5334000" cy="1198880"/>
            <wp:effectExtent b="0" l="0" r="0" t="0"/>
            <wp:docPr descr="GameObject Methode" title="" id="1" name="Picture"/>
            <a:graphic>
              <a:graphicData uri="http://schemas.openxmlformats.org/drawingml/2006/picture">
                <pic:pic>
                  <pic:nvPicPr>
                    <pic:cNvPr descr="Abbildungen/GameObject_update.png" id="0" name="Picture"/>
                    <pic:cNvPicPr>
                      <a:picLocks noChangeArrowheads="1" noChangeAspect="1"/>
                    </pic:cNvPicPr>
                  </pic:nvPicPr>
                  <pic:blipFill>
                    <a:blip r:embed="rId40"/>
                    <a:stretch>
                      <a:fillRect/>
                    </a:stretch>
                  </pic:blipFill>
                  <pic:spPr bwMode="auto">
                    <a:xfrm>
                      <a:off x="0" y="0"/>
                      <a:ext cx="5334000" cy="1198880"/>
                    </a:xfrm>
                    <a:prstGeom prst="rect">
                      <a:avLst/>
                    </a:prstGeom>
                    <a:noFill/>
                    <a:ln w="9525">
                      <a:noFill/>
                      <a:headEnd/>
                      <a:tailEnd/>
                    </a:ln>
                  </pic:spPr>
                </pic:pic>
              </a:graphicData>
            </a:graphic>
          </wp:inline>
        </w:drawing>
      </w:r>
    </w:p>
    <w:p>
      <w:pPr>
        <w:pStyle w:val="ImageCaption"/>
      </w:pPr>
      <w:r>
        <w:t xml:space="preserve">GameObject Methode</w:t>
      </w:r>
    </w:p>
    <w:p>
      <w:pPr>
        <w:pStyle w:val="BodyText"/>
      </w:pPr>
      <w:r>
        <w:t xml:space="preserve">Anschließend ebenso in den davon erbenden Klassen Rock und Ship.</w:t>
      </w:r>
    </w:p>
    <w:p>
      <w:pPr>
        <w:pStyle w:val="CaptionedFigure"/>
      </w:pPr>
      <w:r>
        <w:drawing>
          <wp:inline>
            <wp:extent cx="5334000" cy="685561"/>
            <wp:effectExtent b="0" l="0" r="0" t="0"/>
            <wp:docPr descr="Rock Methode" title="" id="1" name="Picture"/>
            <a:graphic>
              <a:graphicData uri="http://schemas.openxmlformats.org/drawingml/2006/picture">
                <pic:pic>
                  <pic:nvPicPr>
                    <pic:cNvPr descr="Abbildungen/Rock_update.png" id="0" name="Picture"/>
                    <pic:cNvPicPr>
                      <a:picLocks noChangeArrowheads="1" noChangeAspect="1"/>
                    </pic:cNvPicPr>
                  </pic:nvPicPr>
                  <pic:blipFill>
                    <a:blip r:embed="rId41"/>
                    <a:stretch>
                      <a:fillRect/>
                    </a:stretch>
                  </pic:blipFill>
                  <pic:spPr bwMode="auto">
                    <a:xfrm>
                      <a:off x="0" y="0"/>
                      <a:ext cx="5334000" cy="685561"/>
                    </a:xfrm>
                    <a:prstGeom prst="rect">
                      <a:avLst/>
                    </a:prstGeom>
                    <a:noFill/>
                    <a:ln w="9525">
                      <a:noFill/>
                      <a:headEnd/>
                      <a:tailEnd/>
                    </a:ln>
                  </pic:spPr>
                </pic:pic>
              </a:graphicData>
            </a:graphic>
          </wp:inline>
        </w:drawing>
      </w:r>
    </w:p>
    <w:p>
      <w:pPr>
        <w:pStyle w:val="ImageCaption"/>
      </w:pPr>
      <w:r>
        <w:t xml:space="preserve">Rock Methode</w:t>
      </w:r>
    </w:p>
    <w:p>
      <w:pPr>
        <w:pStyle w:val="CaptionedFigure"/>
      </w:pPr>
      <w:r>
        <w:drawing>
          <wp:inline>
            <wp:extent cx="4762500" cy="1549400"/>
            <wp:effectExtent b="0" l="0" r="0" t="0"/>
            <wp:docPr descr="Ship Methode" title="" id="1" name="Picture"/>
            <a:graphic>
              <a:graphicData uri="http://schemas.openxmlformats.org/drawingml/2006/picture">
                <pic:pic>
                  <pic:nvPicPr>
                    <pic:cNvPr descr="Abbildungen/Ship_update.png" id="0" name="Picture"/>
                    <pic:cNvPicPr>
                      <a:picLocks noChangeArrowheads="1" noChangeAspect="1"/>
                    </pic:cNvPicPr>
                  </pic:nvPicPr>
                  <pic:blipFill>
                    <a:blip r:embed="rId42"/>
                    <a:stretch>
                      <a:fillRect/>
                    </a:stretch>
                  </pic:blipFill>
                  <pic:spPr bwMode="auto">
                    <a:xfrm>
                      <a:off x="0" y="0"/>
                      <a:ext cx="4762500" cy="1549400"/>
                    </a:xfrm>
                    <a:prstGeom prst="rect">
                      <a:avLst/>
                    </a:prstGeom>
                    <a:noFill/>
                    <a:ln w="9525">
                      <a:noFill/>
                      <a:headEnd/>
                      <a:tailEnd/>
                    </a:ln>
                  </pic:spPr>
                </pic:pic>
              </a:graphicData>
            </a:graphic>
          </wp:inline>
        </w:drawing>
      </w:r>
    </w:p>
    <w:p>
      <w:pPr>
        <w:pStyle w:val="ImageCaption"/>
      </w:pPr>
      <w:r>
        <w:t xml:space="preserve">Ship Methode</w:t>
      </w:r>
    </w:p>
    <w:p>
      <w:pPr>
        <w:pStyle w:val="BodyText"/>
      </w:pPr>
      <w:r>
        <w:t xml:space="preserve">Dieses Vorgehen nennt sich Methodenüberschreibung. Wenn die in der Basisklasse implementierte Methode von der Subklasse nicht implementiert wird, steht für Instanzen der Subklasse die Implementierung der Basisklasse zur Verfügung. Wird sie jedoch in der Subklasse ebenfalls implementiert, überschreibt diese Implementierung für Instanzen der Subklasse die Implementierung der Basisklasse.</w:t>
      </w:r>
      <w:r>
        <w:t xml:space="preserve"> </w:t>
      </w:r>
      <w:r>
        <w:t xml:space="preserve">Diese Methodenüberschreibung erfolgt hier bei Rock und Ship auf unterschiedliche Art.</w:t>
      </w:r>
      <w:r>
        <w:t xml:space="preserve"> </w:t>
      </w:r>
      <w:r>
        <w:t xml:space="preserve">Rock überschreibt die update() Methode der Basisklasse mit pass. rockinstance.update() ruft nicht mehr die Implementierung von GameObject auf, sondern die eigene; macht also nichts. Das ist als Designentscheidung kritisch zu hinterfragen (siehe Diskussion).</w:t>
      </w:r>
      <w:r>
        <w:t xml:space="preserve"> </w:t>
      </w:r>
      <w:r>
        <w:t xml:space="preserve">Ship überschreibt ebenfalls die Implementierung von GameObject, ruft allerdings als erstes mit super().update() (in diesem Fall!) diese Implementierung der Basisklasse auf. Danach wird die Implementation von update() um weitere Aufrufe erweitert und somit spezialisiert.</w:t>
      </w:r>
      <w:r>
        <w:t xml:space="preserve"> </w:t>
      </w:r>
      <w:r>
        <w:t xml:space="preserve">In der Datei mainprogramm.py welche einen kleinen Teil des Programmflusses steuern würde, findet folgender Aufruf statt:</w:t>
      </w:r>
    </w:p>
    <w:p>
      <w:pPr>
        <w:pStyle w:val="CaptionedFigure"/>
      </w:pPr>
      <w:r>
        <w:drawing>
          <wp:inline>
            <wp:extent cx="4978400" cy="1714500"/>
            <wp:effectExtent b="0" l="0" r="0" t="0"/>
            <wp:docPr descr="Callsite von update()" title="" id="1" name="Picture"/>
            <a:graphic>
              <a:graphicData uri="http://schemas.openxmlformats.org/drawingml/2006/picture">
                <pic:pic>
                  <pic:nvPicPr>
                    <pic:cNvPr descr="Abbildungen/main_update_call.png" id="0" name="Picture"/>
                    <pic:cNvPicPr>
                      <a:picLocks noChangeArrowheads="1" noChangeAspect="1"/>
                    </pic:cNvPicPr>
                  </pic:nvPicPr>
                  <pic:blipFill>
                    <a:blip r:embed="rId43"/>
                    <a:stretch>
                      <a:fillRect/>
                    </a:stretch>
                  </pic:blipFill>
                  <pic:spPr bwMode="auto">
                    <a:xfrm>
                      <a:off x="0" y="0"/>
                      <a:ext cx="4978400" cy="1714500"/>
                    </a:xfrm>
                    <a:prstGeom prst="rect">
                      <a:avLst/>
                    </a:prstGeom>
                    <a:noFill/>
                    <a:ln w="9525">
                      <a:noFill/>
                      <a:headEnd/>
                      <a:tailEnd/>
                    </a:ln>
                  </pic:spPr>
                </pic:pic>
              </a:graphicData>
            </a:graphic>
          </wp:inline>
        </w:drawing>
      </w:r>
    </w:p>
    <w:p>
      <w:pPr>
        <w:pStyle w:val="ImageCaption"/>
      </w:pPr>
      <w:r>
        <w:t xml:space="preserve">Callsite von update()</w:t>
      </w:r>
    </w:p>
    <w:p>
      <w:pPr>
        <w:pStyle w:val="BodyText"/>
      </w:pPr>
      <w:r>
        <w:t xml:space="preserve">Bei game_objects handelt es sich um eine Liste, welche alle instanzierten Objekte beinhaltet, die von GameObjects erben (und damit wie oben dargestellt ein GameObject</w:t>
      </w:r>
      <w:r>
        <w:t xml:space="preserve"> </w:t>
      </w:r>
      <w:r>
        <w:rPr>
          <w:b/>
        </w:rPr>
        <w:t xml:space="preserve">sind</w:t>
      </w:r>
      <w:r>
        <w:t xml:space="preserve">).</w:t>
      </w:r>
      <w:r>
        <w:t xml:space="preserve"> </w:t>
      </w:r>
      <w:r>
        <w:t xml:space="preserve">Über diese wird nun iteriert und auf jedes enthaltene Objekt, die für dieses Objekt implementierte update() Methode aufgerufen.</w:t>
      </w:r>
      <w:r>
        <w:t xml:space="preserve"> </w:t>
      </w:r>
      <w:r>
        <w:t xml:space="preserve">Dabei handelt es sich um eine polymorphe Schnittstelle, da alle Objekte einheitlich angesprochen werden, während die konkrete Ausführung abhängig vom jeweiligen Objekttyp variiert. Diese Verhaltensvarianz wird vom Typ des Objektes implizit gehalten und mitgebracht.</w:t>
      </w:r>
      <w:r>
        <w:t xml:space="preserve"> </w:t>
      </w:r>
      <w:r>
        <w:t xml:space="preserve">Polymorphie entsteht somit nicht durch die Implementierung von Methoden mit gleichem Namen allein, sondern durch die einheitliche Nutzung dieser an einer gemeinsamen Schnittstelle.</w:t>
      </w:r>
      <w:r>
        <w:t xml:space="preserve"> </w:t>
      </w:r>
      <w:r>
        <w:t xml:space="preserve">Würden die verschiedenen Implementierungen von update() lose verstreut über das Programm, einzeln über ihre Instanzen, aufgerufen werden, wäre das Konzept nicht in gleichem Maße umgesetzt.</w:t>
      </w:r>
    </w:p>
    <w:p>
      <w:pPr>
        <w:pStyle w:val="Heading3"/>
      </w:pPr>
      <w:bookmarkStart w:id="44" w:name="abstrakte-klassen-und-methoden"/>
      <w:r>
        <w:t xml:space="preserve">2.2.6 Abstrakte Klassen und Methoden</w:t>
      </w:r>
      <w:bookmarkEnd w:id="44"/>
    </w:p>
    <w:p>
      <w:pPr>
        <w:pStyle w:val="FirstParagraph"/>
      </w:pPr>
      <w:r>
        <w:t xml:space="preserve">Wenn normale Klassen vereinfacht gesagt Baupläne für den Interpreter zum Instanzieren von Objekten sind, dann sind abstrakte Klassen Baupläne für den Programmierer zum Entwerfen von Klassen.</w:t>
      </w:r>
      <w:r>
        <w:t xml:space="preserve"> </w:t>
      </w:r>
      <w:r>
        <w:t xml:space="preserve">In Python wird eine Klasse abstrakt, wenn sie von ABC erbt und mindestens eine abstrakte Methode beinhaltet. Das führt dazu, dass diese Klasse nicht mehr direkt instanzierbar ist. Das Prinzip ist im Beispielprogramm sowohl beim GameObject, als auch beim DamageModel umgesetzt. Die semantische Sinnhaftigkeit ist beim DamageModel besonders prägnant. Da es als Fähigkeit, bzw. Mechanik eines Objektes modelliert ist, hätte es ohne dieses keine eigenständige Bedeutung. Deswegen ist eine direkte Instanzierung unerwünscht.</w:t>
      </w:r>
      <w:r>
        <w:t xml:space="preserve"> </w:t>
      </w:r>
      <w:r>
        <w:t xml:space="preserve">Abstrakte Methoden haben die Eigenschaft, dass sie durch die Klasse, welche von der abstrakten Klasse erbt, implementiert werden</w:t>
      </w:r>
      <w:r>
        <w:t xml:space="preserve"> </w:t>
      </w:r>
      <w:r>
        <w:rPr>
          <w:b/>
        </w:rPr>
        <w:t xml:space="preserve">müssen</w:t>
      </w:r>
      <w:r>
        <w:t xml:space="preserve">, wenn die erbende Klasse instanziert werden soll. Damit wird ein Vertrag definiert, der die Konsistenz der Implementierung in dieser Hinsicht garantiert.</w:t>
      </w:r>
      <w:r>
        <w:t xml:space="preserve"> </w:t>
      </w:r>
      <w:r>
        <w:t xml:space="preserve">Bei dem DamageModel sind die check_for_collision() und apply_damage_to_abilities() Methoden abstrakt. Diese sollen garantieren, dass Objekte, welche das Schadensmodell integrieren, auch prüfen, ob es zu einer Kollision gekommen ist und das Schadensmodell angewendet werden muss.</w:t>
      </w:r>
      <w:r>
        <w:t xml:space="preserve"> </w:t>
      </w:r>
      <w:r>
        <w:t xml:space="preserve">Diese Methoden sind als abstrakte Methoden ausgelegt, welche lediglich die Schnittstelle und ihre Signatur festlegen.</w:t>
      </w:r>
      <w:r>
        <w:t xml:space="preserve"> </w:t>
      </w:r>
      <w:r>
        <w:t xml:space="preserve">Bei der oben dargestellten update() Methode der GameObject Klasse ist der abstractmethod decorator ebenfalls sinnvoll verwendet. Damit wird garantiert, dass alle von GameObject abgeleiteten Instanzen eine update() Methode zur Verfügung stellen. Deshalb kann über die Liste der GameObjects iteriert werden, ohne dass bei Aufruf die Gültigkeit des update() Aufrufes sichergestellt werden muss.</w:t>
      </w:r>
      <w:r>
        <w:t xml:space="preserve"> </w:t>
      </w:r>
      <w:r>
        <w:t xml:space="preserve">Durch diese abstrakte Methode wird, anders als bei den o.g. Methoden, zusätzlich ein Default-Verhalten bereit gestellt, welches übernommen, erweitert oder überschrieben werden kann.</w:t>
      </w:r>
    </w:p>
    <w:p>
      <w:pPr>
        <w:pStyle w:val="Heading3"/>
      </w:pPr>
      <w:bookmarkStart w:id="45" w:name="X7cc460c6d38baa56a887e1a19e42a719122c804"/>
      <w:r>
        <w:t xml:space="preserve">2.2.7 Mehrfachvererbung und kooperative Methoden</w:t>
      </w:r>
      <w:bookmarkEnd w:id="45"/>
    </w:p>
    <w:p>
      <w:pPr>
        <w:pStyle w:val="FirstParagraph"/>
      </w:pPr>
      <w:r>
        <w:t xml:space="preserve">Mehrfachvererbung findet im Beispielprogramm bei den Klassen Ship und Fortress statt. An diesem Beispiel lässt sich die Komplexität von Mehrfachvererbung und die Notwendigkeit für kooperative Methoden zur sauberen Instanzierung aufzeigen.</w:t>
      </w:r>
      <w:r>
        <w:t xml:space="preserve"> </w:t>
      </w:r>
      <w:r>
        <w:t xml:space="preserve">Grundlage ist die Method Resolution Order (MRO) von Python, welche die Reihenfolge festlegt, in welcher die übergeordneten Klassen nach passenden Implementierungen durchsucht werden. Zusätzlich werden von der MRO Konflikte aufgelöst, wenn zwei übergeordnete Klassen eine gleichnamige Methode bereitstellen</w:t>
      </w:r>
      <w:r>
        <w:t xml:space="preserve"> </w:t>
      </w:r>
      <w:r>
        <w:t xml:space="preserve">[@steyer2024, S. 208]</w:t>
      </w:r>
      <w:r>
        <w:t xml:space="preserve">. Das ist bei der Instanzierung von Ship und Fortress relevant, da sowohl GameObject, als auch DamageModel eine</w:t>
      </w:r>
      <w:r>
        <w:t xml:space="preserve"> </w:t>
      </w:r>
      <w:r>
        <w:rPr>
          <w:rStyle w:val="VerbatimChar"/>
        </w:rPr>
        <w:t xml:space="preserve">__init__()</w:t>
      </w:r>
      <w:r>
        <w:t xml:space="preserve"> </w:t>
      </w:r>
      <w:r>
        <w:t xml:space="preserve">Methode implementieren.</w:t>
      </w:r>
      <w:r>
        <w:t xml:space="preserve"> </w:t>
      </w:r>
      <w:r>
        <w:t xml:space="preserve">Das bedeutet, dass Ship bei der Instanzierung die für beide übergeordneten</w:t>
      </w:r>
      <w:r>
        <w:t xml:space="preserve"> </w:t>
      </w:r>
      <w:r>
        <w:rPr>
          <w:rStyle w:val="VerbatimChar"/>
        </w:rPr>
        <w:t xml:space="preserve">__init__()</w:t>
      </w:r>
      <w:r>
        <w:t xml:space="preserve"> </w:t>
      </w:r>
      <w:r>
        <w:t xml:space="preserve">Methoden erwarteten Parameter bereitstellen und korrekt weitergeben muss. Das wird im Beispielprogramm wie folgt mit kooperativen Methoden umgesetzt:</w:t>
      </w:r>
    </w:p>
    <w:p>
      <w:pPr>
        <w:pStyle w:val="CaptionedFigure"/>
      </w:pPr>
      <w:r>
        <w:drawing>
          <wp:inline>
            <wp:extent cx="5334000" cy="8011710"/>
            <wp:effectExtent b="0" l="0" r="0" t="0"/>
            <wp:docPr descr="Ship Initialisierung" title="" id="1" name="Picture"/>
            <a:graphic>
              <a:graphicData uri="http://schemas.openxmlformats.org/drawingml/2006/picture">
                <pic:pic>
                  <pic:nvPicPr>
                    <pic:cNvPr descr="Abbildungen/Ship_init.png" id="0" name="Picture"/>
                    <pic:cNvPicPr>
                      <a:picLocks noChangeArrowheads="1" noChangeAspect="1"/>
                    </pic:cNvPicPr>
                  </pic:nvPicPr>
                  <pic:blipFill>
                    <a:blip r:embed="rId46"/>
                    <a:stretch>
                      <a:fillRect/>
                    </a:stretch>
                  </pic:blipFill>
                  <pic:spPr bwMode="auto">
                    <a:xfrm>
                      <a:off x="0" y="0"/>
                      <a:ext cx="5334000" cy="8011710"/>
                    </a:xfrm>
                    <a:prstGeom prst="rect">
                      <a:avLst/>
                    </a:prstGeom>
                    <a:noFill/>
                    <a:ln w="9525">
                      <a:noFill/>
                      <a:headEnd/>
                      <a:tailEnd/>
                    </a:ln>
                  </pic:spPr>
                </pic:pic>
              </a:graphicData>
            </a:graphic>
          </wp:inline>
        </w:drawing>
      </w:r>
    </w:p>
    <w:p>
      <w:pPr>
        <w:pStyle w:val="ImageCaption"/>
      </w:pPr>
      <w:r>
        <w:t xml:space="preserve">Ship Initialisierung</w:t>
      </w:r>
    </w:p>
    <w:p>
      <w:pPr>
        <w:pStyle w:val="BodyText"/>
      </w:pPr>
      <w:r>
        <w:t xml:space="preserve">Wird der Konstruktor Ship() aufgerufen, werden zunächst einige Argumente an</w:t>
      </w:r>
      <w:r>
        <w:t xml:space="preserve"> </w:t>
      </w:r>
      <w:r>
        <w:rPr>
          <w:rStyle w:val="VerbatimChar"/>
        </w:rPr>
        <w:t xml:space="preserve">super().__init__(...)</w:t>
      </w:r>
      <w:r>
        <w:t xml:space="preserve"> </w:t>
      </w:r>
      <w:r>
        <w:t xml:space="preserve">übergeben. super() ruft die nächste Implementierung von</w:t>
      </w:r>
      <w:r>
        <w:t xml:space="preserve"> </w:t>
      </w:r>
      <w:r>
        <w:rPr>
          <w:rStyle w:val="VerbatimChar"/>
        </w:rPr>
        <w:t xml:space="preserve">__init__</w:t>
      </w:r>
      <w:r>
        <w:t xml:space="preserve"> </w:t>
      </w:r>
      <w:r>
        <w:t xml:space="preserve">in der MRO auf, welche abhängig von der Reihenfolge in den Klammern der Klassendefinition Ship ist. Das ist im Beispiel die</w:t>
      </w:r>
      <w:r>
        <w:t xml:space="preserve"> </w:t>
      </w:r>
      <w:r>
        <w:rPr>
          <w:rStyle w:val="VerbatimChar"/>
        </w:rPr>
        <w:t xml:space="preserve">__init__()</w:t>
      </w:r>
      <w:r>
        <w:t xml:space="preserve"> </w:t>
      </w:r>
      <w:r>
        <w:t xml:space="preserve">Methode von GameObject</w:t>
      </w:r>
      <w:r>
        <w:t xml:space="preserve"> </w:t>
      </w:r>
      <w:r>
        <w:t xml:space="preserve">In dieser werden die benötigten benannten Parameter an die entsprechenden Argumente gebunden. Die Verwendung von **kwargs ermöglicht eine unbestimmte Menge von unbekannten, benannten Parametern weiterzugeben.</w:t>
      </w:r>
    </w:p>
    <w:p>
      <w:pPr>
        <w:pStyle w:val="CaptionedFigure"/>
      </w:pPr>
      <w:r>
        <w:drawing>
          <wp:inline>
            <wp:extent cx="3390900" cy="3479800"/>
            <wp:effectExtent b="0" l="0" r="0" t="0"/>
            <wp:docPr descr="GameObject Init Methode" title="" id="1" name="Picture"/>
            <a:graphic>
              <a:graphicData uri="http://schemas.openxmlformats.org/drawingml/2006/picture">
                <pic:pic>
                  <pic:nvPicPr>
                    <pic:cNvPr descr="Abbildungen/GameObject_kwargs.png" id="0" name="Picture"/>
                    <pic:cNvPicPr>
                      <a:picLocks noChangeArrowheads="1" noChangeAspect="1"/>
                    </pic:cNvPicPr>
                  </pic:nvPicPr>
                  <pic:blipFill>
                    <a:blip r:embed="rId47"/>
                    <a:stretch>
                      <a:fillRect/>
                    </a:stretch>
                  </pic:blipFill>
                  <pic:spPr bwMode="auto">
                    <a:xfrm>
                      <a:off x="0" y="0"/>
                      <a:ext cx="3390900" cy="3479800"/>
                    </a:xfrm>
                    <a:prstGeom prst="rect">
                      <a:avLst/>
                    </a:prstGeom>
                    <a:noFill/>
                    <a:ln w="9525">
                      <a:noFill/>
                      <a:headEnd/>
                      <a:tailEnd/>
                    </a:ln>
                  </pic:spPr>
                </pic:pic>
              </a:graphicData>
            </a:graphic>
          </wp:inline>
        </w:drawing>
      </w:r>
    </w:p>
    <w:p>
      <w:pPr>
        <w:pStyle w:val="ImageCaption"/>
      </w:pPr>
      <w:r>
        <w:t xml:space="preserve">GameObject Init Methode</w:t>
      </w:r>
    </w:p>
    <w:p>
      <w:pPr>
        <w:pStyle w:val="BodyText"/>
      </w:pPr>
      <w:r>
        <w:t xml:space="preserve">Diese werden am Ende der Methode wieder mit super() an die nächste Implementierung von update() in der MRO weitergegeben.</w:t>
      </w:r>
    </w:p>
    <w:p>
      <w:pPr>
        <w:pStyle w:val="CaptionedFigure"/>
      </w:pPr>
      <w:r>
        <w:drawing>
          <wp:inline>
            <wp:extent cx="5334000" cy="857448"/>
            <wp:effectExtent b="0" l="0" r="0" t="0"/>
            <wp:docPr descr="Ende der Initialisierungs Methode" title="" id="1" name="Picture"/>
            <a:graphic>
              <a:graphicData uri="http://schemas.openxmlformats.org/drawingml/2006/picture">
                <pic:pic>
                  <pic:nvPicPr>
                    <pic:cNvPr descr="Abbildungen/GameObject_kooperativ.png" id="0" name="Picture"/>
                    <pic:cNvPicPr>
                      <a:picLocks noChangeArrowheads="1" noChangeAspect="1"/>
                    </pic:cNvPicPr>
                  </pic:nvPicPr>
                  <pic:blipFill>
                    <a:blip r:embed="rId48"/>
                    <a:stretch>
                      <a:fillRect/>
                    </a:stretch>
                  </pic:blipFill>
                  <pic:spPr bwMode="auto">
                    <a:xfrm>
                      <a:off x="0" y="0"/>
                      <a:ext cx="5334000" cy="857448"/>
                    </a:xfrm>
                    <a:prstGeom prst="rect">
                      <a:avLst/>
                    </a:prstGeom>
                    <a:noFill/>
                    <a:ln w="9525">
                      <a:noFill/>
                      <a:headEnd/>
                      <a:tailEnd/>
                    </a:ln>
                  </pic:spPr>
                </pic:pic>
              </a:graphicData>
            </a:graphic>
          </wp:inline>
        </w:drawing>
      </w:r>
    </w:p>
    <w:p>
      <w:pPr>
        <w:pStyle w:val="ImageCaption"/>
      </w:pPr>
      <w:r>
        <w:t xml:space="preserve">Ende der Initialisierungs Methode</w:t>
      </w:r>
    </w:p>
    <w:p>
      <w:pPr>
        <w:pStyle w:val="BodyText"/>
      </w:pPr>
      <w:r>
        <w:t xml:space="preserve">Im Beispiel handelt es sich bei dem **kwargs Parameter, der von GameObject</w:t>
      </w:r>
      <w:r>
        <w:t xml:space="preserve"> </w:t>
      </w:r>
      <w:r>
        <w:rPr>
          <w:rStyle w:val="VerbatimChar"/>
        </w:rPr>
        <w:t xml:space="preserve">__init__()</w:t>
      </w:r>
      <w:r>
        <w:t xml:space="preserve"> </w:t>
      </w:r>
      <w:r>
        <w:t xml:space="preserve">weitergegeben wird, um max_health. Die nächste Implementierung in der MRO ist in der Klasse DamageModel zu finden .</w:t>
      </w:r>
      <w:r>
        <w:t xml:space="preserve"> </w:t>
      </w:r>
      <w:r>
        <w:t xml:space="preserve">Daran wird sichtbar, dass super() technisch nicht zwingend die Methode der Elternklasse (was hier ABC wäre) aufruft, sondern die Methode, der als nächstes in der MRO erscheinenden Klasse.</w:t>
      </w:r>
      <w:r>
        <w:t xml:space="preserve"> </w:t>
      </w:r>
      <w:r>
        <w:t xml:space="preserve">Ohne den</w:t>
      </w:r>
      <w:r>
        <w:t xml:space="preserve"> </w:t>
      </w:r>
      <w:r>
        <w:rPr>
          <w:rStyle w:val="VerbatimChar"/>
        </w:rPr>
        <w:t xml:space="preserve">super().__init__(...)</w:t>
      </w:r>
      <w:r>
        <w:t xml:space="preserve"> </w:t>
      </w:r>
      <w:r>
        <w:t xml:space="preserve">Aufruf in GameObject würde die MRO Kette dort enden. Dann könnten keine Parameter an DamageModel weitergegeben werden und die Initialisierung von mehreren Elternklassen wäre nicht möglich.</w:t>
      </w:r>
      <w:r>
        <w:t xml:space="preserve"> </w:t>
      </w:r>
      <w:r>
        <w:t xml:space="preserve">In DamageModel</w:t>
      </w:r>
      <w:r>
        <w:t xml:space="preserve"> </w:t>
      </w:r>
      <w:r>
        <w:rPr>
          <w:rStyle w:val="VerbatimChar"/>
        </w:rPr>
        <w:t xml:space="preserve">__init__()</w:t>
      </w:r>
      <w:r>
        <w:t xml:space="preserve"> </w:t>
      </w:r>
      <w:r>
        <w:t xml:space="preserve">wird ebenfalls</w:t>
      </w:r>
      <w:r>
        <w:t xml:space="preserve"> </w:t>
      </w:r>
      <w:r>
        <w:rPr>
          <w:rStyle w:val="VerbatimChar"/>
        </w:rPr>
        <w:t xml:space="preserve">super().__init__(...)</w:t>
      </w:r>
      <w:r>
        <w:t xml:space="preserve"> </w:t>
      </w:r>
      <w:r>
        <w:t xml:space="preserve">aufgerufen, damit weitere Klassen als zusätzliche Basisklassen möglich bleiben.</w:t>
      </w:r>
    </w:p>
    <w:p>
      <w:pPr>
        <w:pStyle w:val="Heading1"/>
      </w:pPr>
      <w:bookmarkStart w:id="49" w:name="diskussion-von-designentscheidungen"/>
      <w:r>
        <w:t xml:space="preserve">3. Diskussion von Designentscheidungen</w:t>
      </w:r>
      <w:bookmarkEnd w:id="49"/>
    </w:p>
    <w:p>
      <w:pPr>
        <w:pStyle w:val="Heading2"/>
      </w:pPr>
      <w:bookmarkStart w:id="50" w:name="X50df0803c5a5239fd2d5d008187b68a02af9d01"/>
      <w:r>
        <w:t xml:space="preserve">3.1 Wann ist ein Objekt eine Klasse?-Probleme intuitiver Objektmodellierung</w:t>
      </w:r>
      <w:bookmarkEnd w:id="50"/>
    </w:p>
    <w:p>
      <w:pPr>
        <w:pStyle w:val="FirstParagraph"/>
      </w:pPr>
      <w:r>
        <w:t xml:space="preserve">Objektorientierte Programmierung ermöglicht es Semantik, Verantwortung und Verhalten in Objekten zu bündeln. Das weist große Nähe zur intuitiven Beschreibung realer Objekte (Schiffe, Autos, Tiere etc.) auf. Alltagsnahe Beispiele wie „Ein Schiff hat eine Kanone und kann damit schießen“ lassen sich leicht als Klassen in eine Vererbungshierarchie integrieren. Diese Nähe zum intuitiven Verständnis kann jedoch irreführend sein, da nicht jede sprachlich beschreibbare Entität sinnvoll als Klasse modelliert werden sollte.</w:t>
      </w:r>
      <w:r>
        <w:t xml:space="preserve"> </w:t>
      </w:r>
      <w:r>
        <w:t xml:space="preserve">Bei Betrachtung der Klasse Cannon zeigt sich, dass ihre Funktionalität ausschließlich in der Instanziierung von CannonBall Objekten und semantisch in der Fähigkeit „Schießen“ liegt.</w:t>
      </w:r>
      <w:r>
        <w:t xml:space="preserve"> </w:t>
      </w:r>
      <w:r>
        <w:t xml:space="preserve">Das Verhalten „Schießen“ ist dabei eng an die Klassen Ship und Fortress gebunden. Daher lässt sich im Beispielprogramm nicht überzeugend begründen, warum Cannon als eigene Klasse modelliert werden sollte.</w:t>
      </w:r>
      <w:r>
        <w:t xml:space="preserve"> </w:t>
      </w:r>
      <w:r>
        <w:t xml:space="preserve">Sie kapselt kein eigenständiges Verhalten, sondern stellt lediglich einen indirekten Aufrufmechanismus dar. Das zeigt sich auch an der Implementierung von ship.shoot(), welche lediglich self._cannon.shoot() aufruft.</w:t>
      </w:r>
      <w:r>
        <w:t xml:space="preserve"> </w:t>
      </w:r>
      <w:r>
        <w:t xml:space="preserve">Die Designentscheidung führt dazu, dass zusätzliche Abstraktion und indirekte Struktur eingeführt werden, ohne Mehrwert in Form von Komplexitätsreduktion zu erreichen. Dieses Beispiel verdeutlicht, dass die Existenz einer semantisch zuverlässig beschreibbaren Entität kein ausreichendes Argument für ihre Modellierung als Klasse darstellt.</w:t>
      </w:r>
    </w:p>
    <w:p>
      <w:pPr>
        <w:pStyle w:val="Heading2"/>
      </w:pPr>
      <w:bookmarkStart w:id="51" w:name="X840d340da44893f672cc6ce653661fe06684974"/>
      <w:r>
        <w:t xml:space="preserve">3.2 Vermischung von Typ und Zustand als Modellierungsfehler</w:t>
      </w:r>
      <w:bookmarkEnd w:id="51"/>
    </w:p>
    <w:p>
      <w:pPr>
        <w:pStyle w:val="FirstParagraph"/>
      </w:pPr>
      <w:r>
        <w:t xml:space="preserve">Die Klasse GameObject hält das Zustandsattribut _movable, welches als Bedingung für die Ausführung der Bewegungslogik in der Methode update() dient und somit die Bewegungsfähigkeit eines Objekts modelliert.</w:t>
      </w:r>
      <w:r>
        <w:t xml:space="preserve"> </w:t>
      </w:r>
      <w:r>
        <w:t xml:space="preserve">Die Schwierigkeit bei der Modellierung dieser Eigenschaft liegt darin, dass semantisch eng miteinander verbundene Konzepte auf unterschiedlichen Systemebenen abgebildet werden müssten.</w:t>
      </w:r>
      <w:r>
        <w:t xml:space="preserve"> </w:t>
      </w:r>
      <w:r>
        <w:t xml:space="preserve">Die Zustandsvariable _movable beschreibt zum einen die grundlegende Fähigkeit eines Objekttyps, sich in der Spielwelt bewegen zu können. Zum anderen wird sie als veränderlicher Zustand verwendet, der dynamisch durch das DamageModel beeinflusst werden kann, um Manövrierunfähigkeit zu simulieren.</w:t>
      </w:r>
      <w:r>
        <w:t xml:space="preserve"> </w:t>
      </w:r>
      <w:r>
        <w:t xml:space="preserve">Im Beispielprogramm werden somit Typmerkmal, Verhalten und auf die Spielmechanik bezogener Zustand in einer einzigen Variable zusammengeführt. Zusätzlich wird diese Variable auf einer sehr hohen Ebene der Vererbungshierarchie definiert, um eine einheitliche Schnittstelle für das Schadensmodell bereitzustellen.</w:t>
      </w:r>
      <w:r>
        <w:t xml:space="preserve"> </w:t>
      </w:r>
      <w:r>
        <w:t xml:space="preserve">Diese Schnittstelle hat fachlich eine völlig andere Verantwortung und wird hier über die Basisklasse in sämtliche davon erbende Objekte strukturell integriert.</w:t>
      </w:r>
      <w:r>
        <w:t xml:space="preserve"> </w:t>
      </w:r>
      <w:r>
        <w:t xml:space="preserve">Die Auswirkungen dieser Entscheidung zeigen sich insbesondere in den abgeleiteten Klassen. Objekte wie Rock oder SandBank, die sich konzeptionell nicht bewegen können, erben trotzdem Methoden und Attribute zur Bewegungssteuerung. Da dieses Verhalten für die Objekte nicht sinnvoll ist, wird es durch Überschreiben der Methode update() verhindert.</w:t>
      </w:r>
      <w:r>
        <w:t xml:space="preserve"> </w:t>
      </w:r>
      <w:r>
        <w:t xml:space="preserve">Der Umstand, dass Funktionalitäten der Basisklasse entfernt werden müssen, stellt ein starkes Indiz dafür dar, dass keine ausreichend enge semantische Beziehung zwischen den Klassen besteht, um eine Modellierung durch Vererbung zu rechtfertigen.</w:t>
      </w:r>
      <w:r>
        <w:t xml:space="preserve"> </w:t>
      </w:r>
      <w:r>
        <w:t xml:space="preserve">Darüber hinaus führt die Vermischung von Typmerkmal und Zustand zu impliziten Kopplungen im System. Änderungen an der Schadenslogik wirken sich direkt auf die Bewegungsfähigkeit aus, obwohl es sich konzeptionell um unterschiedliche Aspekte handelt. Dies erschwert die Erweiterbarkeit und reduziert Klarheit.</w:t>
      </w:r>
      <w:r>
        <w:t xml:space="preserve"> </w:t>
      </w:r>
      <w:r>
        <w:t xml:space="preserve">Eine sauberere alternative Modellierung würde diese Ebenen explizit voneinander trennen. Die grundsätzliche Bewegungsfähigkeit könnte durch unterschiedliche Basisklassen modelliert werden, während der aktuelle Bewegungszustand unabhängig davon als dynamische Eigenschaft der Instanz geführt werden könnte. Die Bewegungslogik selbst ließe sich ähnlich zur Kollisionslogik als eigenständige Systemkomponente modellieren, die auf Grundlage der Instanzzustände arbeitet, anstatt implizit in der Vererbungshierarchie eingebunden zu sein.</w:t>
      </w:r>
    </w:p>
    <w:p>
      <w:pPr>
        <w:pStyle w:val="Heading2"/>
      </w:pPr>
      <w:bookmarkStart w:id="52" w:name="X22365b3e122041a07f21db88ae39202de33f171"/>
      <w:r>
        <w:t xml:space="preserve">3.3 Falsche Verantwortungszuordnung durch Vererbung und Komposition</w:t>
      </w:r>
      <w:bookmarkEnd w:id="52"/>
    </w:p>
    <w:p>
      <w:pPr>
        <w:pStyle w:val="FirstParagraph"/>
      </w:pPr>
      <w:r>
        <w:t xml:space="preserve">Im Beispielprogramm wird DamageModel als eigene Klasse definiert, was sich im Gegesnatz zur Cannonproblematik insofern rechtfertigen lässt, als dass es eine Spielmechanik mit eigener Zuständigkeit kapselt. Die Integration in die Klassenhierarchie ist jedoch problematisch. Ship erbt von GameObject und DamageModel, was impliziert, dass Ship ein DamageModel ist. Dies ist nicht korrekt, da Ship lediglich dessen Mechanik nutzt.</w:t>
      </w:r>
      <w:r>
        <w:t xml:space="preserve"> </w:t>
      </w:r>
      <w:r>
        <w:t xml:space="preserve">Ein daraus resultierendes Problem ist, dass die Schadenslogik zwingend Teil aller potenziellen von Ship oder Fortress erbenden Klassen wird.</w:t>
      </w:r>
      <w:r>
        <w:t xml:space="preserve"> </w:t>
      </w:r>
      <w:r>
        <w:t xml:space="preserve">Auch der Umstand, dass sich die Methoden der Basisklassen von Ship nicht sinnvoll über super() kombinieren lassen, spricht dafür, dass die Klassenbeziehungen strukturell unstimmig sind.</w:t>
      </w:r>
      <w:r>
        <w:t xml:space="preserve"> </w:t>
      </w:r>
      <w:r>
        <w:t xml:space="preserve">Im Gegensatz dazu wird das CollisionModel über Komposition in die entsprechenden Klassen integriert. Diese Entscheidung vermeidet die beim DamageModel entstehenden Probleme, ist jedoch in anderer Hinsicht ebenfalls nicht sinnvoll umgesetzt.</w:t>
      </w:r>
      <w:r>
        <w:t xml:space="preserve"> </w:t>
      </w:r>
      <w:r>
        <w:t xml:space="preserve">Die Kollisionserkennung stellt keine objektspezifische Eigenschaft dar, sondern modelliert eine systemweite Mechanik, die mit der Summe aller GameObjects arbeitet. Durch die Integration in einzelne Objekte wird diese Systemverantwortung fälschlicherweise dezentralisiert.</w:t>
      </w:r>
      <w:r>
        <w:t xml:space="preserve"> </w:t>
      </w:r>
      <w:r>
        <w:t xml:space="preserve">So erfordert die Instanziierung eines Ship, dass eine Liste aller existierenden GameObjects übergeben wird. Dies stellt einen klaren Hinweis für falsche Verantwortungszuordnung dar.</w:t>
      </w:r>
      <w:r>
        <w:t xml:space="preserve"> </w:t>
      </w:r>
      <w:r>
        <w:t xml:space="preserve">Hierdrch entsteht eine enge Kopplung zwischen globaler Spiellogik und lokalen Objektinstanzen. Das erschwert die Nachvollziehbarkeit Testbarkeit des Systems.</w:t>
      </w:r>
      <w:r>
        <w:t xml:space="preserve"> </w:t>
      </w:r>
      <w:r>
        <w:t xml:space="preserve">Es zeigt sich, dass weder die Verwendung von Vererbung noch von Komposition per se zu einer geeigneten Modellierung führt. Entscheidend ist die korrekte Zuordnung von Verantwortlichkeiten im Gesamtsystem. Insbesondere Vererbung setzt dabei eine konsistente „ist ein“-Beziehung voraus, die im vorliegenden Modell nicht gegeben ist.</w:t>
      </w:r>
    </w:p>
    <w:p>
      <w:pPr>
        <w:pStyle w:val="Heading2"/>
      </w:pPr>
      <w:bookmarkStart w:id="53" w:name="X3b723a7e94ede159a78a5537ffaeacf96145766"/>
      <w:r>
        <w:t xml:space="preserve">3.4 Mehrfachvererbung als Quelle von Komplexität</w:t>
      </w:r>
      <w:bookmarkEnd w:id="53"/>
    </w:p>
    <w:p>
      <w:pPr>
        <w:pStyle w:val="FirstParagraph"/>
      </w:pPr>
      <w:r>
        <w:t xml:space="preserve">Mehrfachvererbung erzeugt zusätzliche implizite Komplexität. Während sich die</w:t>
      </w:r>
      <w:r>
        <w:t xml:space="preserve"> </w:t>
      </w:r>
      <w:r>
        <w:rPr>
          <w:rStyle w:val="VerbatimChar"/>
        </w:rPr>
        <w:t xml:space="preserve">__init__</w:t>
      </w:r>
      <w:r>
        <w:t xml:space="preserve"> </w:t>
      </w:r>
      <w:r>
        <w:t xml:space="preserve">Methoden der Basisklassen von Ship sinnvoll kooperativ verknüpfen lassen, führt derselbe Ansatz bei Methoden zur Ablaufsteuerung in der update() Methode zu strukturellen Problemen.</w:t>
      </w:r>
    </w:p>
    <w:p>
      <w:pPr>
        <w:pStyle w:val="CaptionedFigure"/>
      </w:pPr>
      <w:r>
        <w:drawing>
          <wp:inline>
            <wp:extent cx="4400550" cy="1276350"/>
            <wp:effectExtent b="0" l="0" r="0" t="0"/>
            <wp:docPr descr="ship.update Methode" title="" id="1" name="Picture"/>
            <a:graphic>
              <a:graphicData uri="http://schemas.openxmlformats.org/drawingml/2006/picture">
                <pic:pic>
                  <pic:nvPicPr>
                    <pic:cNvPr descr="Abbildungen/ship_update.png" id="0" name="Picture"/>
                    <pic:cNvPicPr>
                      <a:picLocks noChangeArrowheads="1" noChangeAspect="1"/>
                    </pic:cNvPicPr>
                  </pic:nvPicPr>
                  <pic:blipFill>
                    <a:blip r:embed="rId54"/>
                    <a:stretch>
                      <a:fillRect/>
                    </a:stretch>
                  </pic:blipFill>
                  <pic:spPr bwMode="auto">
                    <a:xfrm>
                      <a:off x="0" y="0"/>
                      <a:ext cx="4400550" cy="1276350"/>
                    </a:xfrm>
                    <a:prstGeom prst="rect">
                      <a:avLst/>
                    </a:prstGeom>
                    <a:noFill/>
                    <a:ln w="9525">
                      <a:noFill/>
                      <a:headEnd/>
                      <a:tailEnd/>
                    </a:ln>
                  </pic:spPr>
                </pic:pic>
              </a:graphicData>
            </a:graphic>
          </wp:inline>
        </w:drawing>
      </w:r>
    </w:p>
    <w:p>
      <w:pPr>
        <w:pStyle w:val="ImageCaption"/>
      </w:pPr>
      <w:r>
        <w:t xml:space="preserve">ship.update Methode</w:t>
      </w:r>
    </w:p>
    <w:p>
      <w:pPr>
        <w:pStyle w:val="BodyText"/>
      </w:pPr>
      <w:r>
        <w:t xml:space="preserve">Hier wird die GameObject Implementierung von update() mit super() aufgerufen, während die Implementierung von update() der zweiten Basisklasse DamageModel explizit über die Klasse auf die eigene Instanz aufgerufen wird.</w:t>
      </w:r>
      <w:r>
        <w:t xml:space="preserve"> </w:t>
      </w:r>
      <w:r>
        <w:t xml:space="preserve">Dies ließe sich mit kleineren technischen Anpassungen analog zur</w:t>
      </w:r>
      <w:r>
        <w:t xml:space="preserve"> </w:t>
      </w:r>
      <w:r>
        <w:rPr>
          <w:rStyle w:val="VerbatimChar"/>
        </w:rPr>
        <w:t xml:space="preserve">__init__</w:t>
      </w:r>
      <w:r>
        <w:t xml:space="preserve"> </w:t>
      </w:r>
      <w:r>
        <w:t xml:space="preserve">Methode ebenfalls kooperativ aufrufen, um die Effizienz und das Designprinzip des Interfaces zu nutzen.</w:t>
      </w:r>
      <w:r>
        <w:t xml:space="preserve"> </w:t>
      </w:r>
      <w:r>
        <w:t xml:space="preserve">Allerdings werden hier mehrere Verantwortlichkeiten verarbeitet, die semantsich voneinander abhängen. Ihre Reihenfolge ist daher nicht beliebig. Die GameObject Implementierung von update() setzt die Bewegung der Objekte in der Spielwelt um. Diese muss abgeschlossen sein, bevor eine Kollision geprüft wird. Die Kollisionsprüfung ist wiederum semantische Vorraussetzung für die Aktualisierung des DamageModels als zweite Basisklasse, bevor letzten Endes der Schaden auf die Ship Instanz angewendet wird.</w:t>
      </w:r>
      <w:r>
        <w:t xml:space="preserve"> </w:t>
      </w:r>
      <w:r>
        <w:t xml:space="preserve">Ein kooperativer Aufruf beider update() Methoden würde die semantische Reihenfolge zwingend brechen. Entweder würde das DamageModel vor der Kollisionserkennung, oder die Bewegungslogik nach der Kollisionserkennung aktualisiert werden.</w:t>
      </w:r>
      <w:r>
        <w:t xml:space="preserve"> </w:t>
      </w:r>
      <w:r>
        <w:t xml:space="preserve">Es zeigt sich, dass ein gemeinsames Interface nur dann sinnvoll ist, wenn der gemeinsame Aufruf der Methoden auch semantisch sinnvoll gebündelt werden kann.</w:t>
      </w:r>
      <w:r>
        <w:t xml:space="preserve"> </w:t>
      </w:r>
      <w:r>
        <w:t xml:space="preserve">Sind die Verantwortlichkeiten der Basisklassen stark unterschiedlich dürfte dies regelmäßig nicht der Fall sein.</w:t>
      </w:r>
      <w:r>
        <w:t xml:space="preserve"> </w:t>
      </w:r>
      <w:r>
        <w:t xml:space="preserve">Bei komplexen MRO Strukturen wird zusaätzlich die Aufrufreihenfolge innerhalt von super() implizit und ist nicht mehr direkt steuerbar.</w:t>
      </w:r>
      <w:r>
        <w:t xml:space="preserve"> </w:t>
      </w:r>
      <w:r>
        <w:t xml:space="preserve">Daher stellt sich die Frage ob die Abstraktion der Mehrfachvererbung für Aufgaben der Ablaufsteuerung geeignet ist.</w:t>
      </w:r>
      <w:r>
        <w:t xml:space="preserve"> </w:t>
      </w:r>
      <w:r>
        <w:t xml:space="preserve">Der Nutzer muss der MRO und Klassenhirarchie folgen um feststellen zu können, welche Aufrufe erfolgen und welche Nebenwirkungen damit verbunden sind. Die benötigten Informationen sind dabei teilweise implizit und dezentral im Programm verteilt.</w:t>
      </w:r>
      <w:r>
        <w:t xml:space="preserve"> </w:t>
      </w:r>
      <w:r>
        <w:t xml:space="preserve">Ein expliziter prozeduraler Methodenaufruf wirkt an der Aufrufstelle zwar weniger elegant, wäre in diesem Fall aber vermutlich klarer und wartbarer als die bescheriebene Herangehensweise.</w:t>
      </w:r>
    </w:p>
    <w:p>
      <w:pPr>
        <w:pStyle w:val="Heading1"/>
      </w:pPr>
      <w:bookmarkStart w:id="55" w:name="Xe49e70338f6773579ca333f930662d6f36b9a41"/>
      <w:r>
        <w:t xml:space="preserve">4. Herausforderungen bei der Modellierung mit objektorientierter Programmierung</w:t>
      </w:r>
      <w:bookmarkEnd w:id="55"/>
    </w:p>
    <w:p>
      <w:pPr>
        <w:pStyle w:val="Heading2"/>
      </w:pPr>
      <w:bookmarkStart w:id="56" w:name="X42a512afe0bd8aed231b2a09ae49d333ac90d1b"/>
      <w:r>
        <w:t xml:space="preserve">4.1 Einordnung der behandelten Herausforderungen</w:t>
      </w:r>
      <w:bookmarkEnd w:id="56"/>
    </w:p>
    <w:p>
      <w:pPr>
        <w:pStyle w:val="FirstParagraph"/>
      </w:pPr>
      <w:r>
        <w:t xml:space="preserve">Die im letzten Kapitel dargestellten Schwierigkeiten erscheinen zunächst als Folge objektorientierter Mechaniken. Die Zuordnung von Entitäten zu Klassen ist ausschließlich im Rahmen objektorientierter Programmierung erforderlich. Die Vermischung von Typ und Zustand wirkt problematisch, weil Verhalten im Objekttyp verankert werden kann. Die strukturelle Kopplung durch Vererbung entsteht erst durch die Existenz von Vererbungsmechanismen, und die Komplexität der Mehrfachvererbung ist ein spezifisches Problemfeld objektorientierter Programmierung.</w:t>
      </w:r>
      <w:r>
        <w:t xml:space="preserve"> </w:t>
      </w:r>
      <w:r>
        <w:t xml:space="preserve">Bei genauerer Betrachtung zeigt sich jedoch, dass keines dieser Probleme technischer Natur ist. Die dargestellten Implementierungen sind syntaktisch korrekt und lassen sich technisch problemlos ausführen.</w:t>
      </w:r>
      <w:r>
        <w:t xml:space="preserve"> </w:t>
      </w:r>
      <w:r>
        <w:t xml:space="preserve">Die eigentliche Herausforderung liegt damit auf der Ebene der Modellierung. Objektorientierte Programmierung stellt Werkzeuge zur Verfügung, mit denen Problemräume strukturiert werden können. Die technisch korrekte Anwendung dieser Werkzeuge führt jedoch nicht zwangsläufig zu einer Modellierung, die den zugrunde liegenden Problemräumen gerecht wird.</w:t>
      </w:r>
      <w:r>
        <w:t xml:space="preserve"> </w:t>
      </w:r>
      <w:r>
        <w:t xml:space="preserve">Während die Implementierung von Vererbungshierarchien in einfachen Lehrbuchbeispielen wie Autos oder Tieren unproblematisch erscheint, steigt die Komplexität der Modellierung, sobald Objekte miteinander interagieren und semantisch unterschiedliche Funktionalitäten bereitstellen sollen.</w:t>
      </w:r>
      <w:r>
        <w:t xml:space="preserve"> </w:t>
      </w:r>
      <w:r>
        <w:t xml:space="preserve">Das stellt jedoch keine spezifische Herausforderung objektorientierter Programmierung, sondern eine Herausforderung beim Programmieren unabhängig vom zugrundeliegenden Paradigma dar.</w:t>
      </w:r>
    </w:p>
    <w:p>
      <w:pPr>
        <w:pStyle w:val="Heading2"/>
      </w:pPr>
      <w:bookmarkStart w:id="57" w:name="folgen-falscher-abstraktionsebene"/>
      <w:r>
        <w:t xml:space="preserve">4.2 Folgen falscher Abstraktionsebene</w:t>
      </w:r>
      <w:bookmarkEnd w:id="57"/>
    </w:p>
    <w:p>
      <w:pPr>
        <w:pStyle w:val="FirstParagraph"/>
      </w:pPr>
      <w:r>
        <w:t xml:space="preserve">Wie oben dargestellt, ist ein Kerngedanke objektorientierter Techniken die Nutzung von Abstraktionen zur Komplexitätsreduktion. So wie die Anwendung objektorientierter Techniken nicht automatisch zu korrekter Modellierung führt, führt auch die Nutzung von Abstraktion nicht automatisch zum gewünschten Ergebnis der Komplexitätsreduktion.</w:t>
      </w:r>
      <w:r>
        <w:t xml:space="preserve"> </w:t>
      </w:r>
      <w:r>
        <w:t xml:space="preserve">Gerade am Beispiel der Mehrfachvererbung, welche verschiedene interne Mechaniken abstrahiert und eine sehr einfache Nutzung an der Aufruferseite ermöglicht, zeigt sich, dass das implizite Ausblenden relevanter Programmteile im Ergebnis zu erhöhter Komplexität führen kann.</w:t>
      </w:r>
      <w:r>
        <w:t xml:space="preserve"> </w:t>
      </w:r>
      <w:r>
        <w:t xml:space="preserve">Die Wahl der Abstraktionsebene ist damit entscheidend. An vielen Stellen muss abgewogen werden, wie weit abstrahiert werden kann, ohne dass für den Nutzer notwendige Informationen verloren gehen. Gleichzeitig muss bewertet werden, ob eine Abstraktion tatsächlich zur Reduktion von Komplexität beiträgt oder lediglich bestehende Designprobleme verdeckt.</w:t>
      </w:r>
    </w:p>
    <w:p>
      <w:pPr>
        <w:pStyle w:val="Heading2"/>
      </w:pPr>
      <w:bookmarkStart w:id="58" w:name="X338c279000863fdaa3f09658892c239e5ecb0e7"/>
      <w:r>
        <w:t xml:space="preserve">4.3 Objektorientierung als verstärkender Faktor von Designfehlern</w:t>
      </w:r>
      <w:bookmarkEnd w:id="58"/>
    </w:p>
    <w:p>
      <w:pPr>
        <w:pStyle w:val="FirstParagraph"/>
      </w:pPr>
      <w:r>
        <w:t xml:space="preserve">Auch wenn die dargestellten Herausforderungen nicht exklusiv auf objektorientierte Programmierung beschränkt sind, können bestimmte technische Eigenschaften objektorientierter Programmierung diese Probleme verstärken.</w:t>
      </w:r>
      <w:r>
        <w:t xml:space="preserve"> </w:t>
      </w:r>
      <w:r>
        <w:t xml:space="preserve">Zum einen werden Designentscheidungen früh im Programm strukturell verankert. Die Entwürfe von Basisklassen bilden die Grundlage für alle weiteren Implementierungen. Ihre Passung zum Problemraum ist damit entscheidend, um darauf aufbauende Klassen konsistent entwickeln zu können. Designfehler zeigen sich dabei nicht immer unmittelbar, sondern teilweise erst bei der Implementierung von Klassen, die tiefer in der Vererbungshierarchie stehen. Zu diesem Zeitpunkt bestehen strukturelle Kopplungen bereits, die sich nur schwer wieder auflösen lassen.</w:t>
      </w:r>
      <w:r>
        <w:t xml:space="preserve"> </w:t>
      </w:r>
      <w:r>
        <w:t xml:space="preserve">Es muss daher früh eine vergleichsweise konkrete Vorstellung davon bestehen, welche Anforderungen das Programm erfüllen soll. Auch die zukünftige Erweiterbarkeit hängt stark von der Gestaltung der Klassenbeziehungen ab und muss bereits bei der initialen Modellierung berücksichtigt werden.</w:t>
      </w:r>
      <w:r>
        <w:t xml:space="preserve"> </w:t>
      </w:r>
      <w:r>
        <w:t xml:space="preserve">Nachträgliche Veränderungen an Basisklassen gestalten sich insofern schwierig, als dass schon kleine Änderungen, indirekt über die Subklassen, großen und nicht sofort offensichtlichen Einfluss auf das System haben.</w:t>
      </w:r>
      <w:r>
        <w:t xml:space="preserve"> </w:t>
      </w:r>
      <w:r>
        <w:t xml:space="preserve">Die Spezialisierung von Methoden führt dazu, dass Logik teilweise dezentralisiert wird. Bei intensiver Nutzung objektorientierter Mechaniken ergibt sich die konkrete Ausführung einer Methode nicht mehr nur aus aus ihrer lokalen Definition, sondern aus einem Zusammenspiel verschiedener Klassen und Methoden entlang der Vererbungshirarchie. Das kann Verständnis erschweren und Fehler verdecken.</w:t>
      </w:r>
    </w:p>
    <w:p>
      <w:pPr>
        <w:pStyle w:val="Heading1"/>
      </w:pPr>
      <w:bookmarkStart w:id="59" w:name="fazit-und-reflexion"/>
      <w:r>
        <w:t xml:space="preserve">5. Fazit und Reflexion</w:t>
      </w:r>
      <w:bookmarkEnd w:id="59"/>
    </w:p>
    <w:p>
      <w:pPr>
        <w:pStyle w:val="FirstParagraph"/>
      </w:pPr>
      <w:r>
        <w:t xml:space="preserve">Das entwickelte Beispielprogramm wurde nicht mit der Intention erstellt, eine praktisch geeignete Implementierung für ein Computerspiel zu liefern. Ziel war es, zentrale Techniken objektorientierter Programmierung anhand eines konkreten Systems darzustellen und kritisch zu diskutieren. Deshalb wurden einzelne Entwurfsentscheidungen bewusst nicht korrigiert, um Herausforderungen und Problemfelder sichtbar machen zu können. Im Verlauf der Arbeit zeigte sich jedoch, dass die gewählte Modellierung den zugrunde liegenden Problemraum in mehreren Punkten über das geplante Maß hinaus verfehlt.</w:t>
      </w:r>
      <w:r>
        <w:t xml:space="preserve"> </w:t>
      </w:r>
      <w:r>
        <w:t xml:space="preserve">Die daraus entstandenen und analysierten Probleme sind nicht als grundsätzliche Kritik an dem Paradigma der objektorientierten Programmierung zu verstehen. Vielmehr verdeutlichen sie, dass die zentrale Herausforderung nicht in der technischen Umsetzung objektorientierter Mechaniken liegt, sondern in der Wahl geeigneter Abstraktionsebenen und der korrekten Zuordnung von Verantwortlichkeiten innerhalb eines Systems.</w:t>
      </w:r>
      <w:r>
        <w:t xml:space="preserve"> </w:t>
      </w:r>
      <w:r>
        <w:t xml:space="preserve">Die analysierten Herausforderungen wurden dabei nicht theoretisch hergeleitet, sondern sind im eigenen Arbeitsprozess aufgekommen und praktisch erfahren worden.</w:t>
      </w:r>
      <w:r>
        <w:t xml:space="preserve"> </w:t>
      </w:r>
      <w:r>
        <w:t xml:space="preserve">Insbesondere im Umgang mit Vererbung und Mehrfachvererbung zeigte sich, dass frühe strukturelle Festlegungen weitreichende Konsequenzen haben und nur schwer revidiert werden können.</w:t>
      </w:r>
      <w:r>
        <w:t xml:space="preserve"> </w:t>
      </w:r>
      <w:r>
        <w:t xml:space="preserve">Allerdings lässt sich aus den analysierten Schwächen auch ableiten, welches Potenzial objektorientierte Programmierung bei geeigneter Anwendung bietet.</w:t>
      </w:r>
      <w:r>
        <w:t xml:space="preserve"> </w:t>
      </w:r>
      <w:r>
        <w:t xml:space="preserve">Sauber gewählte Abstraktionen und klar abgegrenzte Verantwortlichkeiten ermöglichen Wiederverwendbarkeit in verschiedenen Kontexten und lassen Systeme bei Bedarf schnell und zuverlässig hochskalieren.</w:t>
      </w:r>
      <w:r>
        <w:t xml:space="preserve"> </w:t>
      </w:r>
      <w:r>
        <w:t xml:space="preserve">Auch klar definierte Schnittstellen können für Nutzer umfangreiche Funktionalität schnell und einfach nutzbar machen.</w:t>
      </w:r>
      <w:r>
        <w:t xml:space="preserve"> </w:t>
      </w:r>
      <w:r>
        <w:t xml:space="preserve">So wäre es mit einem überarbeiteten Beispielprogramm, welches die größten Modellierungsfehler beseitigt möglich, große Mengen an Spielobjekten einfach zu verwalten, da effizient über diese iteriert werden kann. Aktionen wie Updates oder Initialisierungen können auf eine nach Eigenschaften filterbare Menge von Objekten einheitlich angewendet werden.</w:t>
      </w:r>
      <w:r>
        <w:t xml:space="preserve"> </w:t>
      </w:r>
      <w:r>
        <w:t xml:space="preserve">Auch könnten etablierte Implementierungen von Spielmechaniken, wie einer Kollisionserkennung, von anderen Entwicklern genutzt und nur mittels derer Schnittstelle an das eigene Programm angebunden werden.</w:t>
      </w:r>
      <w:r>
        <w:t xml:space="preserve"> </w:t>
      </w:r>
      <w:r>
        <w:t xml:space="preserve">Zusammenfassend zeigt die Arbeit, dass objektorientierte Programmierung die Umsetzung eines Modells unterstützen kann, die grundlegende Herausforderung der Problemstrukturierung jedoch nicht ersetzt. Ein passendes Modell stellt unabhängig vom gewählten Paradigma die entscheidende Voraussetzung für gut funktionierende Software dar.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48" Target="media/rId48.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5" Target="media/rId35.png"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39" Target="media/rId39.png" /><Relationship Type="http://schemas.openxmlformats.org/officeDocument/2006/relationships/image" Id="rId38" Target="media/rId3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2026-04-06T04:10:13Z</dcterms:created>
  <dcterms:modified xsi:type="dcterms:W3CDTF">2026-04-06T04:10:13Z</dcterms:modified>
</cp:coreProperties>
</file>

<file path=docProps/custom.xml><?xml version="1.0" encoding="utf-8"?>
<Properties xmlns="http://schemas.openxmlformats.org/officeDocument/2006/custom-properties" xmlns:vt="http://schemas.openxmlformats.org/officeDocument/2006/docPropsVTypes"/>
</file>