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106607</wp:posOffset>
                </wp:positionH>
                <wp:positionV relativeFrom="paragraph">
                  <wp:posOffset>163</wp:posOffset>
                </wp:positionV>
                <wp:extent cx="1975485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75485" cy="749935"/>
                          <a:chExt cx="1975485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2911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1490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0472" y="588264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0" y="0"/>
                                </a:moveTo>
                                <a:lnTo>
                                  <a:pt x="1490472" y="0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975485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5"/>
                                <w:ind w:left="15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0129pt;width:155.550pt;height:59.05pt;mso-position-horizontal-relative:page;mso-position-vertical-relative:paragraph;z-index:15728640" id="docshapegroup2" coordorigin="168,0" coordsize="3111,1181">
                <v:shape style="position:absolute;left:187;top:0;width:3092;height:1181" type="#_x0000_t75" id="docshape3" stroked="false">
                  <v:imagedata r:id="rId6" o:title=""/>
                </v:shape>
                <v:shape style="position:absolute;left:187;top:67;width:2967;height:927" id="docshape4" coordorigin="187,67" coordsize="2967,927" path="m2534,67l187,67,187,994,2534,994,3153,531,2534,67xe" filled="true" fillcolor="#376092" stroked="false">
                  <v:path arrowok="t"/>
                  <v:fill type="solid"/>
                </v:shape>
                <v:shape style="position:absolute;left:187;top:67;width:2967;height:927" id="docshape5" coordorigin="187,67" coordsize="2967,927" path="m187,67l2534,67,3153,531,2534,994,187,994e" filled="false" stroked="true" strokeweight="1.92pt" strokecolor="#385d8a">
                  <v:path arrowok="t"/>
                  <v:stroke dashstyle="solid"/>
                </v:shape>
                <v:shape style="position:absolute;left:167;top:0;width:3111;height:1181" type="#_x0000_t202" id="docshape6" filled="false" stroked="false">
                  <v:textbox inset="0,0,0,0">
                    <w:txbxContent>
                      <w:p>
                        <w:pPr>
                          <w:spacing w:before="315"/>
                          <w:ind w:left="15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28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  <w:spacing w:val="-2"/>
        </w:rPr>
        <w:t>Réévaluation</w:t>
      </w:r>
      <w:r>
        <w:rPr>
          <w:color w:val="548DD4"/>
          <w:spacing w:val="-11"/>
        </w:rPr>
        <w:t> </w:t>
      </w:r>
      <w:r>
        <w:rPr>
          <w:color w:val="548DD4"/>
          <w:spacing w:val="-2"/>
        </w:rPr>
        <w:t>des</w:t>
      </w:r>
      <w:r>
        <w:rPr>
          <w:color w:val="548DD4"/>
          <w:spacing w:val="-9"/>
        </w:rPr>
        <w:t> </w:t>
      </w:r>
      <w:r>
        <w:rPr>
          <w:color w:val="548DD4"/>
          <w:spacing w:val="-2"/>
        </w:rPr>
        <w:t>bilans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4"/>
        <w:rPr>
          <w:rFonts w:ascii="Cambria"/>
          <w:b/>
          <w:sz w:val="20"/>
        </w:rPr>
      </w:pPr>
    </w:p>
    <w:tbl>
      <w:tblPr>
        <w:tblW w:w="0" w:type="auto"/>
        <w:jc w:val="left"/>
        <w:tblInd w:w="1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370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4976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-94321</wp:posOffset>
                      </wp:positionV>
                      <wp:extent cx="5834380" cy="339852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4380" cy="3398520"/>
                                <a:chExt cx="5834380" cy="339852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33985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328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328930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88792"/>
                                      </a:lnTo>
                                      <a:lnTo>
                                        <a:pt x="185928" y="3288792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45719"/>
                                  <a:ext cx="5556885" cy="3298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3298190">
                                      <a:moveTo>
                                        <a:pt x="55565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97936"/>
                                      </a:lnTo>
                                      <a:lnTo>
                                        <a:pt x="5556503" y="3297936"/>
                                      </a:lnTo>
                                      <a:lnTo>
                                        <a:pt x="55565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1335"/>
                                  <a:ext cx="1633727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426892pt;width:459.4pt;height:267.6pt;mso-position-horizontal-relative:column;mso-position-vertical-relative:paragraph;z-index:-16021504" id="docshapegroup7" coordorigin="-497,-149" coordsize="9188,5352">
                      <v:shape style="position:absolute;left:-497;top:-149;width:461;height:5352" type="#_x0000_t75" id="docshape8" stroked="false">
                        <v:imagedata r:id="rId7" o:title=""/>
                      </v:shape>
                      <v:rect style="position:absolute;left:-353;top:-63;width:293;height:5180" id="docshape9" filled="true" fillcolor="#4f81bd" stroked="false">
                        <v:fill type="solid"/>
                      </v:rect>
                      <v:rect style="position:absolute;left:-60;top:-77;width:8751;height:5194" id="docshape10" filled="true" fillcolor="#dce6f2" stroked="false">
                        <v:fill type="solid"/>
                      </v:rect>
                      <v:shape style="position:absolute;left:-104;top:-115;width:2573;height:668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54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29273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3045" cy="292735"/>
                                <a:chExt cx="1503045" cy="2927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304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92735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2664" y="292607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92pt;width:118.35pt;height:23.05pt;mso-position-horizontal-relative:column;mso-position-vertical-relative:paragraph;z-index:-16020992" id="docshapegroup12" coordorigin="0,-45" coordsize="2367,461">
                      <v:rect style="position:absolute;left:0;top:-46;width:2367;height:461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99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12"/>
              <w:ind w:left="244"/>
              <w:rPr>
                <w:b/>
                <w:sz w:val="26"/>
              </w:rPr>
            </w:pPr>
            <w:r>
              <w:rPr>
                <w:b/>
                <w:sz w:val="26"/>
              </w:rPr>
              <w:t>Réévaluation</w:t>
            </w:r>
            <w:r>
              <w:rPr>
                <w:b/>
                <w:spacing w:val="-15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légale</w:t>
            </w:r>
          </w:p>
        </w:tc>
      </w:tr>
      <w:tr>
        <w:trPr>
          <w:trHeight w:val="4656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360" w:lineRule="auto" w:before="93"/>
              <w:ind w:left="103" w:right="161"/>
              <w:jc w:val="both"/>
              <w:rPr>
                <w:sz w:val="24"/>
              </w:rPr>
            </w:pPr>
            <w:r>
              <w:rPr>
                <w:sz w:val="24"/>
              </w:rPr>
              <w:t>Une entité procède au 31 décembre N à une réévaluation légale de ses immobilisations corporelles et financières. Parmi celles-ci figure un ensemble immobilier acquis le 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z w:val="24"/>
                <w:vertAlign w:val="baseline"/>
              </w:rPr>
              <w:t> janvier N-4, dont les caractéristiques sont les suivantes 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2" w:val="left" w:leader="none"/>
              </w:tabs>
              <w:spacing w:line="293" w:lineRule="exact" w:before="0" w:after="0"/>
              <w:ind w:left="822" w:right="0" w:hanging="359"/>
              <w:jc w:val="both"/>
              <w:rPr>
                <w:sz w:val="24"/>
              </w:rPr>
            </w:pPr>
            <w:r>
              <w:rPr>
                <w:sz w:val="24"/>
              </w:rPr>
              <w:t>coût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d'acquisition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terrain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</w:tabs>
              <w:spacing w:line="355" w:lineRule="auto" w:before="138" w:after="0"/>
              <w:ind w:left="823" w:right="161" w:hanging="360"/>
              <w:jc w:val="both"/>
              <w:rPr>
                <w:sz w:val="24"/>
              </w:rPr>
            </w:pPr>
            <w:r>
              <w:rPr>
                <w:sz w:val="24"/>
              </w:rPr>
              <w:t>coût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d'acquisition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bâtiment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industriel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300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(durée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d'utilité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30 ans) 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2" w:val="left" w:leader="none"/>
              </w:tabs>
              <w:spacing w:line="357" w:lineRule="auto" w:before="1" w:after="0"/>
              <w:ind w:left="103" w:right="171" w:firstLine="360"/>
              <w:jc w:val="both"/>
              <w:rPr>
                <w:sz w:val="24"/>
              </w:rPr>
            </w:pPr>
            <w:r>
              <w:rPr>
                <w:sz w:val="24"/>
              </w:rPr>
              <w:t>coût d'acquisition des titres de participation (contrôle exclusif) 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25 000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 ; La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valeur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actuelle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l'ensemble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immobilier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31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décembre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estimée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à 525 000 000 F, dont 150 000 000 F pour le terrain et 375 000 000 pour le bâtiment.</w:t>
            </w:r>
          </w:p>
          <w:p>
            <w:pPr>
              <w:pStyle w:val="TableParagraph"/>
              <w:ind w:left="103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valeur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actuelle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titres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participation s'élève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 28 000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  <w:p>
            <w:pPr>
              <w:pStyle w:val="TableParagraph"/>
              <w:spacing w:before="142"/>
              <w:ind w:left="103"/>
              <w:jc w:val="both"/>
              <w:rPr>
                <w:sz w:val="24"/>
              </w:rPr>
            </w:pPr>
            <w:r>
              <w:rPr>
                <w:sz w:val="24"/>
              </w:rPr>
              <w:t>Indice de réévaluation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1, </w:t>
            </w:r>
            <w:r>
              <w:rPr>
                <w:spacing w:val="-5"/>
                <w:sz w:val="24"/>
              </w:rPr>
              <w:t>2.</w:t>
            </w:r>
          </w:p>
        </w:tc>
      </w:tr>
    </w:tbl>
    <w:p>
      <w:pPr>
        <w:pStyle w:val="BodyText"/>
        <w:spacing w:before="72"/>
        <w:rPr>
          <w:rFonts w:ascii="Cambria"/>
          <w:b/>
        </w:rPr>
      </w:pPr>
    </w:p>
    <w:p>
      <w:pPr>
        <w:pStyle w:val="ListParagraph"/>
        <w:numPr>
          <w:ilvl w:val="0"/>
          <w:numId w:val="2"/>
        </w:numPr>
        <w:tabs>
          <w:tab w:pos="1519" w:val="left" w:leader="none"/>
        </w:tabs>
        <w:spacing w:line="240" w:lineRule="auto" w:before="0" w:after="0"/>
        <w:ind w:left="1519" w:right="0" w:hanging="240"/>
        <w:jc w:val="both"/>
        <w:rPr>
          <w:b/>
          <w:sz w:val="24"/>
        </w:rPr>
      </w:pPr>
      <w:r>
        <w:rPr>
          <w:b/>
          <w:sz w:val="24"/>
        </w:rPr>
        <w:t>Calcul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écarts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réévaluation</w:t>
      </w:r>
    </w:p>
    <w:p>
      <w:pPr>
        <w:pStyle w:val="BodyText"/>
        <w:spacing w:before="63"/>
        <w:rPr>
          <w:b/>
        </w:rPr>
      </w:pPr>
    </w:p>
    <w:p>
      <w:pPr>
        <w:pStyle w:val="BodyText"/>
        <w:ind w:left="1279"/>
      </w:pPr>
      <w:r>
        <w:rPr/>
        <w:t>L'impact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réévaluation</w:t>
      </w:r>
      <w:r>
        <w:rPr>
          <w:spacing w:val="-3"/>
        </w:rPr>
        <w:t> </w:t>
      </w:r>
      <w:r>
        <w:rPr/>
        <w:t>peut</w:t>
      </w:r>
      <w:r>
        <w:rPr>
          <w:spacing w:val="-2"/>
        </w:rPr>
        <w:t> </w:t>
      </w:r>
      <w:r>
        <w:rPr/>
        <w:t>être</w:t>
      </w:r>
      <w:r>
        <w:rPr>
          <w:spacing w:val="-2"/>
        </w:rPr>
        <w:t> </w:t>
      </w:r>
      <w:r>
        <w:rPr/>
        <w:t>récapitulé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1"/>
        </w:rPr>
        <w:t> </w:t>
      </w:r>
      <w:r>
        <w:rPr/>
        <w:t>tableau</w:t>
      </w:r>
      <w:r>
        <w:rPr>
          <w:spacing w:val="-2"/>
        </w:rPr>
        <w:t> </w:t>
      </w:r>
      <w:r>
        <w:rPr/>
        <w:t>suivant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116"/>
        <w:rPr>
          <w:sz w:val="20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4963"/>
        <w:gridCol w:w="1560"/>
        <w:gridCol w:w="1416"/>
      </w:tblGrid>
      <w:tr>
        <w:trPr>
          <w:trHeight w:val="690" w:hRule="atLeast"/>
        </w:trPr>
        <w:tc>
          <w:tcPr>
            <w:tcW w:w="1243" w:type="dxa"/>
            <w:shd w:val="clear" w:color="auto" w:fill="DBE5F1"/>
          </w:tcPr>
          <w:p>
            <w:pPr>
              <w:pStyle w:val="TableParagraph"/>
              <w:spacing w:before="16"/>
              <w:rPr>
                <w:sz w:val="19"/>
              </w:rPr>
            </w:pPr>
          </w:p>
          <w:p>
            <w:pPr>
              <w:pStyle w:val="TableParagraph"/>
              <w:ind w:left="356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Postes</w:t>
            </w:r>
          </w:p>
        </w:tc>
        <w:tc>
          <w:tcPr>
            <w:tcW w:w="4963" w:type="dxa"/>
            <w:shd w:val="clear" w:color="auto" w:fill="DBE5F1"/>
          </w:tcPr>
          <w:p>
            <w:pPr>
              <w:pStyle w:val="TableParagraph"/>
              <w:spacing w:before="16"/>
              <w:rPr>
                <w:sz w:val="19"/>
              </w:rPr>
            </w:pPr>
          </w:p>
          <w:p>
            <w:pPr>
              <w:pStyle w:val="TableParagraph"/>
              <w:ind w:left="13" w:right="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VNC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avant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réévaluation</w:t>
            </w:r>
            <w:r>
              <w:rPr>
                <w:b/>
                <w:spacing w:val="-5"/>
                <w:w w:val="105"/>
                <w:sz w:val="19"/>
              </w:rPr>
              <w:t> (I)</w:t>
            </w:r>
          </w:p>
        </w:tc>
        <w:tc>
          <w:tcPr>
            <w:tcW w:w="1560" w:type="dxa"/>
            <w:shd w:val="clear" w:color="auto" w:fill="DBE5F1"/>
          </w:tcPr>
          <w:p>
            <w:pPr>
              <w:pStyle w:val="TableParagraph"/>
              <w:spacing w:line="252" w:lineRule="auto" w:before="120"/>
              <w:ind w:left="207" w:right="189" w:firstLine="280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Valeur </w:t>
            </w:r>
            <w:r>
              <w:rPr>
                <w:b/>
                <w:w w:val="105"/>
                <w:sz w:val="19"/>
              </w:rPr>
              <w:t>réévaluée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(II)</w:t>
            </w:r>
          </w:p>
        </w:tc>
        <w:tc>
          <w:tcPr>
            <w:tcW w:w="1416" w:type="dxa"/>
            <w:shd w:val="clear" w:color="auto" w:fill="DBE5F1"/>
          </w:tcPr>
          <w:p>
            <w:pPr>
              <w:pStyle w:val="TableParagraph"/>
              <w:spacing w:before="5"/>
              <w:ind w:left="125" w:right="1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Ecart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de</w:t>
            </w:r>
          </w:p>
          <w:p>
            <w:pPr>
              <w:pStyle w:val="TableParagraph"/>
              <w:spacing w:line="230" w:lineRule="atLeast"/>
              <w:ind w:left="125" w:right="10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réévaluation </w:t>
            </w:r>
            <w:r>
              <w:rPr>
                <w:b/>
                <w:w w:val="105"/>
                <w:sz w:val="19"/>
              </w:rPr>
              <w:t>(II – I)</w:t>
            </w:r>
          </w:p>
        </w:tc>
      </w:tr>
      <w:tr>
        <w:trPr>
          <w:trHeight w:val="230" w:hRule="atLeast"/>
        </w:trPr>
        <w:tc>
          <w:tcPr>
            <w:tcW w:w="1243" w:type="dxa"/>
          </w:tcPr>
          <w:p>
            <w:pPr>
              <w:pStyle w:val="TableParagraph"/>
              <w:spacing w:line="205" w:lineRule="exact" w:before="5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Terrain</w:t>
            </w:r>
          </w:p>
        </w:tc>
        <w:tc>
          <w:tcPr>
            <w:tcW w:w="4963" w:type="dxa"/>
          </w:tcPr>
          <w:p>
            <w:pPr>
              <w:pStyle w:val="TableParagraph"/>
              <w:spacing w:line="205" w:lineRule="exact" w:before="5"/>
              <w:ind w:left="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560" w:type="dxa"/>
          </w:tcPr>
          <w:p>
            <w:pPr>
              <w:pStyle w:val="TableParagraph"/>
              <w:spacing w:line="205" w:lineRule="exact" w:before="5"/>
              <w:ind w:right="16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  <w:vertAlign w:val="superscript"/>
              </w:rPr>
              <w:t>(1)</w:t>
            </w:r>
          </w:p>
        </w:tc>
        <w:tc>
          <w:tcPr>
            <w:tcW w:w="1416" w:type="dxa"/>
          </w:tcPr>
          <w:p>
            <w:pPr>
              <w:pStyle w:val="TableParagraph"/>
              <w:spacing w:line="205" w:lineRule="exact" w:before="5"/>
              <w:ind w:left="125" w:right="10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733" w:hRule="atLeast"/>
        </w:trPr>
        <w:tc>
          <w:tcPr>
            <w:tcW w:w="1243" w:type="dxa"/>
          </w:tcPr>
          <w:p>
            <w:pPr>
              <w:pStyle w:val="TableParagraph"/>
              <w:spacing w:line="252" w:lineRule="auto" w:before="144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Bâtiment </w:t>
            </w:r>
            <w:r>
              <w:rPr>
                <w:spacing w:val="-2"/>
                <w:sz w:val="19"/>
              </w:rPr>
              <w:t>industriel</w:t>
            </w:r>
          </w:p>
        </w:tc>
        <w:tc>
          <w:tcPr>
            <w:tcW w:w="4963" w:type="dxa"/>
          </w:tcPr>
          <w:p>
            <w:pPr>
              <w:pStyle w:val="TableParagraph"/>
              <w:tabs>
                <w:tab w:pos="3843" w:val="left" w:leader="none"/>
              </w:tabs>
              <w:spacing w:before="29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Valeur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d’origine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300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  <w:p>
            <w:pPr>
              <w:pStyle w:val="TableParagraph"/>
              <w:tabs>
                <w:tab w:pos="4975" w:val="left" w:leader="none"/>
              </w:tabs>
              <w:spacing w:before="11"/>
              <w:ind w:left="110" w:right="-29"/>
              <w:rPr>
                <w:sz w:val="19"/>
              </w:rPr>
            </w:pPr>
            <w:r>
              <w:rPr>
                <w:w w:val="105"/>
                <w:sz w:val="19"/>
              </w:rPr>
              <w:t>∑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amortissements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1/30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spacing w:val="-31"/>
                <w:w w:val="105"/>
                <w:sz w:val="19"/>
                <w:u w:val="single"/>
              </w:rPr>
              <w:t> </w:t>
            </w:r>
            <w:r>
              <w:rPr>
                <w:w w:val="105"/>
                <w:sz w:val="19"/>
                <w:u w:val="single"/>
              </w:rPr>
              <w:t>50</w:t>
            </w:r>
            <w:r>
              <w:rPr>
                <w:spacing w:val="-2"/>
                <w:w w:val="105"/>
                <w:sz w:val="19"/>
                <w:u w:val="single"/>
              </w:rPr>
              <w:t> </w:t>
            </w:r>
            <w:r>
              <w:rPr>
                <w:w w:val="105"/>
                <w:sz w:val="19"/>
                <w:u w:val="single"/>
              </w:rPr>
              <w:t>000</w:t>
            </w:r>
            <w:r>
              <w:rPr>
                <w:spacing w:val="-2"/>
                <w:w w:val="105"/>
                <w:sz w:val="19"/>
                <w:u w:val="single"/>
              </w:rPr>
              <w:t> </w:t>
            </w:r>
            <w:r>
              <w:rPr>
                <w:spacing w:val="-5"/>
                <w:w w:val="105"/>
                <w:sz w:val="19"/>
                <w:u w:val="single"/>
              </w:rPr>
              <w:t>000</w:t>
            </w:r>
            <w:r>
              <w:rPr>
                <w:sz w:val="19"/>
                <w:u w:val="single"/>
              </w:rPr>
              <w:tab/>
            </w:r>
          </w:p>
          <w:p>
            <w:pPr>
              <w:pStyle w:val="TableParagraph"/>
              <w:tabs>
                <w:tab w:pos="1282" w:val="left" w:leader="none"/>
              </w:tabs>
              <w:spacing w:before="12"/>
              <w:ind w:left="11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VNC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: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560" w:type="dxa"/>
          </w:tcPr>
          <w:p>
            <w:pPr>
              <w:pStyle w:val="TableParagraph"/>
              <w:spacing w:before="24"/>
              <w:ind w:left="210"/>
              <w:rPr>
                <w:sz w:val="19"/>
              </w:rPr>
            </w:pPr>
            <w:r>
              <w:rPr>
                <w:w w:val="105"/>
                <w:sz w:val="19"/>
              </w:rPr>
              <w:t>360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  <w:vertAlign w:val="superscript"/>
              </w:rPr>
              <w:t>(a)</w:t>
            </w:r>
          </w:p>
          <w:p>
            <w:pPr>
              <w:pStyle w:val="TableParagraph"/>
              <w:spacing w:before="36"/>
              <w:ind w:left="250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000</w:t>
            </w:r>
            <w:r>
              <w:rPr>
                <w:spacing w:val="-2"/>
                <w:w w:val="105"/>
                <w:sz w:val="19"/>
                <w:vertAlign w:val="superscript"/>
              </w:rPr>
              <w:t>(b)</w:t>
            </w:r>
          </w:p>
          <w:p>
            <w:pPr>
              <w:pStyle w:val="TableParagraph"/>
              <w:spacing w:line="205" w:lineRule="exact" w:before="12"/>
              <w:ind w:left="210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6000">
                      <wp:simplePos x="0" y="0"/>
                      <wp:positionH relativeFrom="column">
                        <wp:posOffset>77723</wp:posOffset>
                      </wp:positionH>
                      <wp:positionV relativeFrom="paragraph">
                        <wp:posOffset>-13854</wp:posOffset>
                      </wp:positionV>
                      <wp:extent cx="777240" cy="9525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777240" cy="9525"/>
                                <a:chExt cx="777240" cy="95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4572"/>
                                  <a:ext cx="777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7240" h="0">
                                      <a:moveTo>
                                        <a:pt x="0" y="0"/>
                                      </a:moveTo>
                                      <a:lnTo>
                                        <a:pt x="777240" y="1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12pt;margin-top:-1.090871pt;width:61.2pt;height:.75pt;mso-position-horizontal-relative:column;mso-position-vertical-relative:paragraph;z-index:-16020480" id="docshapegroup14" coordorigin="122,-22" coordsize="1224,15">
                      <v:line style="position:absolute" from="122,-15" to="1346,-15" stroked="true" strokeweight=".7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9"/>
              </w:rPr>
              <w:t>300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  <w:vertAlign w:val="superscript"/>
              </w:rPr>
              <w:t>(2)</w:t>
            </w:r>
          </w:p>
        </w:tc>
        <w:tc>
          <w:tcPr>
            <w:tcW w:w="1416" w:type="dxa"/>
          </w:tcPr>
          <w:p>
            <w:pPr>
              <w:pStyle w:val="TableParagraph"/>
              <w:spacing w:before="29"/>
              <w:ind w:left="125" w:right="10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  <w:p>
            <w:pPr>
              <w:pStyle w:val="TableParagraph"/>
              <w:spacing w:before="11"/>
              <w:ind w:right="30"/>
              <w:jc w:val="center"/>
              <w:rPr>
                <w:sz w:val="19"/>
              </w:rPr>
            </w:pPr>
            <w:r>
              <w:rPr>
                <w:spacing w:val="40"/>
                <w:w w:val="105"/>
                <w:sz w:val="19"/>
                <w:u w:val="single"/>
              </w:rPr>
              <w:t>  </w:t>
            </w:r>
            <w:r>
              <w:rPr>
                <w:w w:val="105"/>
                <w:sz w:val="19"/>
                <w:u w:val="single"/>
              </w:rPr>
              <w:t>10</w:t>
            </w:r>
            <w:r>
              <w:rPr>
                <w:spacing w:val="1"/>
                <w:w w:val="105"/>
                <w:sz w:val="19"/>
                <w:u w:val="single"/>
              </w:rPr>
              <w:t> </w:t>
            </w:r>
            <w:r>
              <w:rPr>
                <w:w w:val="105"/>
                <w:sz w:val="19"/>
                <w:u w:val="single"/>
              </w:rPr>
              <w:t>000 </w:t>
            </w:r>
            <w:r>
              <w:rPr>
                <w:spacing w:val="-5"/>
                <w:w w:val="105"/>
                <w:sz w:val="19"/>
                <w:u w:val="single"/>
              </w:rPr>
              <w:t>000</w:t>
            </w:r>
            <w:r>
              <w:rPr>
                <w:spacing w:val="40"/>
                <w:w w:val="105"/>
                <w:sz w:val="19"/>
                <w:u w:val="single"/>
              </w:rPr>
              <w:t> </w:t>
            </w:r>
          </w:p>
          <w:p>
            <w:pPr>
              <w:pStyle w:val="TableParagraph"/>
              <w:spacing w:before="12"/>
              <w:ind w:left="125" w:right="10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0" w:hRule="atLeast"/>
        </w:trPr>
        <w:tc>
          <w:tcPr>
            <w:tcW w:w="1243" w:type="dxa"/>
          </w:tcPr>
          <w:p>
            <w:pPr>
              <w:pStyle w:val="TableParagraph"/>
              <w:spacing w:before="5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Titres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de</w:t>
            </w:r>
          </w:p>
          <w:p>
            <w:pPr>
              <w:pStyle w:val="TableParagraph"/>
              <w:spacing w:line="205" w:lineRule="exact" w:before="11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participation</w:t>
            </w:r>
          </w:p>
        </w:tc>
        <w:tc>
          <w:tcPr>
            <w:tcW w:w="4963" w:type="dxa"/>
          </w:tcPr>
          <w:p>
            <w:pPr>
              <w:pStyle w:val="TableParagraph"/>
              <w:spacing w:before="120"/>
              <w:ind w:left="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560" w:type="dxa"/>
          </w:tcPr>
          <w:p>
            <w:pPr>
              <w:pStyle w:val="TableParagraph"/>
              <w:spacing w:before="120"/>
              <w:ind w:right="1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  <w:vertAlign w:val="superscript"/>
              </w:rPr>
              <w:t>(3)</w:t>
            </w:r>
          </w:p>
        </w:tc>
        <w:tc>
          <w:tcPr>
            <w:tcW w:w="1416" w:type="dxa"/>
          </w:tcPr>
          <w:p>
            <w:pPr>
              <w:pStyle w:val="TableParagraph"/>
              <w:spacing w:before="120"/>
              <w:ind w:left="1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0" w:hRule="atLeast"/>
        </w:trPr>
        <w:tc>
          <w:tcPr>
            <w:tcW w:w="1243" w:type="dxa"/>
            <w:shd w:val="clear" w:color="auto" w:fill="F2F2F2"/>
          </w:tcPr>
          <w:p>
            <w:pPr>
              <w:pStyle w:val="TableParagraph"/>
              <w:spacing w:line="205" w:lineRule="exact" w:before="5"/>
              <w:ind w:left="680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Total</w:t>
            </w:r>
          </w:p>
        </w:tc>
        <w:tc>
          <w:tcPr>
            <w:tcW w:w="4963" w:type="dxa"/>
            <w:shd w:val="clear" w:color="auto" w:fill="F2F2F2"/>
          </w:tcPr>
          <w:p>
            <w:pPr>
              <w:pStyle w:val="TableParagraph"/>
              <w:spacing w:line="205" w:lineRule="exact" w:before="5"/>
              <w:ind w:left="1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375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1560" w:type="dxa"/>
            <w:shd w:val="clear" w:color="auto" w:fill="F2F2F2"/>
          </w:tcPr>
          <w:p>
            <w:pPr>
              <w:pStyle w:val="TableParagraph"/>
              <w:spacing w:line="205" w:lineRule="exact" w:before="5"/>
              <w:ind w:left="28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448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1416" w:type="dxa"/>
            <w:shd w:val="clear" w:color="auto" w:fill="F2F2F2"/>
          </w:tcPr>
          <w:p>
            <w:pPr>
              <w:pStyle w:val="TableParagraph"/>
              <w:spacing w:line="205" w:lineRule="exact" w:before="5"/>
              <w:ind w:left="125" w:right="10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73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73" w:lineRule="auto" w:before="253" w:after="0"/>
        <w:ind w:left="1279" w:right="418" w:firstLine="0"/>
        <w:jc w:val="both"/>
        <w:rPr>
          <w:sz w:val="24"/>
        </w:rPr>
      </w:pPr>
      <w:r>
        <w:rPr>
          <w:sz w:val="24"/>
        </w:rPr>
        <w:t>Valeur</w:t>
      </w:r>
      <w:r>
        <w:rPr>
          <w:spacing w:val="34"/>
          <w:sz w:val="24"/>
        </w:rPr>
        <w:t> </w:t>
      </w:r>
      <w:r>
        <w:rPr>
          <w:sz w:val="24"/>
        </w:rPr>
        <w:t>indiciaire</w:t>
      </w:r>
      <w:r>
        <w:rPr>
          <w:spacing w:val="34"/>
          <w:sz w:val="24"/>
        </w:rPr>
        <w:t> </w:t>
      </w:r>
      <w:r>
        <w:rPr>
          <w:sz w:val="24"/>
        </w:rPr>
        <w:t>=</w:t>
      </w:r>
      <w:r>
        <w:rPr>
          <w:spacing w:val="34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34"/>
          <w:sz w:val="24"/>
        </w:rPr>
        <w:t> </w:t>
      </w:r>
      <w:r>
        <w:rPr>
          <w:sz w:val="24"/>
        </w:rPr>
        <w:t>x</w:t>
      </w:r>
      <w:r>
        <w:rPr>
          <w:spacing w:val="34"/>
          <w:sz w:val="24"/>
        </w:rPr>
        <w:t> </w:t>
      </w:r>
      <w:r>
        <w:rPr>
          <w:sz w:val="24"/>
        </w:rPr>
        <w:t>1,2</w:t>
      </w:r>
      <w:r>
        <w:rPr>
          <w:spacing w:val="34"/>
          <w:sz w:val="24"/>
        </w:rPr>
        <w:t> </w:t>
      </w:r>
      <w:r>
        <w:rPr>
          <w:sz w:val="24"/>
        </w:rPr>
        <w:t>=</w:t>
      </w:r>
      <w:r>
        <w:rPr>
          <w:spacing w:val="34"/>
          <w:sz w:val="24"/>
        </w:rPr>
        <w:t> </w:t>
      </w:r>
      <w:r>
        <w:rPr>
          <w:sz w:val="24"/>
        </w:rPr>
        <w:t>120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34"/>
          <w:sz w:val="24"/>
        </w:rPr>
        <w:t> </w:t>
      </w:r>
      <w:r>
        <w:rPr>
          <w:sz w:val="24"/>
        </w:rPr>
        <w:t>inférieure</w:t>
      </w:r>
      <w:r>
        <w:rPr>
          <w:spacing w:val="34"/>
          <w:sz w:val="24"/>
        </w:rPr>
        <w:t> </w:t>
      </w:r>
      <w:r>
        <w:rPr>
          <w:sz w:val="24"/>
        </w:rPr>
        <w:t>à</w:t>
      </w:r>
      <w:r>
        <w:rPr>
          <w:spacing w:val="34"/>
          <w:sz w:val="24"/>
        </w:rPr>
        <w:t> </w:t>
      </w:r>
      <w:r>
        <w:rPr>
          <w:sz w:val="24"/>
        </w:rPr>
        <w:t>la</w:t>
      </w:r>
      <w:r>
        <w:rPr>
          <w:spacing w:val="34"/>
          <w:sz w:val="24"/>
        </w:rPr>
        <w:t> </w:t>
      </w:r>
      <w:r>
        <w:rPr>
          <w:sz w:val="24"/>
        </w:rPr>
        <w:t>valeur</w:t>
      </w:r>
      <w:r>
        <w:rPr>
          <w:spacing w:val="34"/>
          <w:sz w:val="24"/>
        </w:rPr>
        <w:t> </w:t>
      </w:r>
      <w:r>
        <w:rPr>
          <w:sz w:val="24"/>
        </w:rPr>
        <w:t>actuelle</w:t>
      </w:r>
      <w:r>
        <w:rPr>
          <w:spacing w:val="34"/>
          <w:sz w:val="24"/>
        </w:rPr>
        <w:t> </w:t>
      </w:r>
      <w:r>
        <w:rPr>
          <w:sz w:val="24"/>
        </w:rPr>
        <w:t>de 150</w:t>
      </w:r>
      <w:r>
        <w:rPr>
          <w:spacing w:val="-2"/>
          <w:sz w:val="24"/>
        </w:rPr>
        <w:t> </w:t>
      </w:r>
      <w:r>
        <w:rPr>
          <w:sz w:val="24"/>
        </w:rPr>
        <w:t>000</w:t>
      </w:r>
      <w:r>
        <w:rPr>
          <w:spacing w:val="-2"/>
          <w:sz w:val="24"/>
        </w:rPr>
        <w:t> </w:t>
      </w:r>
      <w:r>
        <w:rPr>
          <w:sz w:val="24"/>
        </w:rPr>
        <w:t>000. On retient donc la plus faible des deux valeurs qui est ici la valeur indiciaire de 120 000 000.</w:t>
      </w:r>
    </w:p>
    <w:p>
      <w:pPr>
        <w:pStyle w:val="ListParagraph"/>
        <w:numPr>
          <w:ilvl w:val="0"/>
          <w:numId w:val="3"/>
        </w:numPr>
        <w:tabs>
          <w:tab w:pos="1654" w:val="left" w:leader="none"/>
        </w:tabs>
        <w:spacing w:line="273" w:lineRule="auto" w:before="208" w:after="0"/>
        <w:ind w:left="1279" w:right="418" w:firstLine="0"/>
        <w:jc w:val="both"/>
        <w:rPr>
          <w:sz w:val="24"/>
        </w:rPr>
      </w:pPr>
      <w:r>
        <w:rPr>
          <w:sz w:val="24"/>
        </w:rPr>
        <w:t>Valeur</w:t>
      </w:r>
      <w:r>
        <w:rPr>
          <w:spacing w:val="34"/>
          <w:sz w:val="24"/>
        </w:rPr>
        <w:t> </w:t>
      </w:r>
      <w:r>
        <w:rPr>
          <w:sz w:val="24"/>
        </w:rPr>
        <w:t>indiciaire</w:t>
      </w:r>
      <w:r>
        <w:rPr>
          <w:spacing w:val="34"/>
          <w:sz w:val="24"/>
        </w:rPr>
        <w:t> </w:t>
      </w:r>
      <w:r>
        <w:rPr>
          <w:sz w:val="24"/>
        </w:rPr>
        <w:t>=</w:t>
      </w:r>
      <w:r>
        <w:rPr>
          <w:spacing w:val="34"/>
          <w:sz w:val="24"/>
        </w:rPr>
        <w:t> </w:t>
      </w:r>
      <w:r>
        <w:rPr>
          <w:sz w:val="24"/>
        </w:rPr>
        <w:t>250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34"/>
          <w:sz w:val="24"/>
        </w:rPr>
        <w:t> </w:t>
      </w:r>
      <w:r>
        <w:rPr>
          <w:sz w:val="24"/>
        </w:rPr>
        <w:t>x</w:t>
      </w:r>
      <w:r>
        <w:rPr>
          <w:spacing w:val="34"/>
          <w:sz w:val="24"/>
        </w:rPr>
        <w:t> </w:t>
      </w:r>
      <w:r>
        <w:rPr>
          <w:sz w:val="24"/>
        </w:rPr>
        <w:t>1,2</w:t>
      </w:r>
      <w:r>
        <w:rPr>
          <w:spacing w:val="34"/>
          <w:sz w:val="24"/>
        </w:rPr>
        <w:t> </w:t>
      </w:r>
      <w:r>
        <w:rPr>
          <w:sz w:val="24"/>
        </w:rPr>
        <w:t>=</w:t>
      </w:r>
      <w:r>
        <w:rPr>
          <w:spacing w:val="34"/>
          <w:sz w:val="24"/>
        </w:rPr>
        <w:t> </w:t>
      </w:r>
      <w:r>
        <w:rPr>
          <w:sz w:val="24"/>
        </w:rPr>
        <w:t>300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34"/>
          <w:sz w:val="24"/>
        </w:rPr>
        <w:t> </w:t>
      </w:r>
      <w:r>
        <w:rPr>
          <w:sz w:val="24"/>
        </w:rPr>
        <w:t>inférieure</w:t>
      </w:r>
      <w:r>
        <w:rPr>
          <w:spacing w:val="34"/>
          <w:sz w:val="24"/>
        </w:rPr>
        <w:t> </w:t>
      </w:r>
      <w:r>
        <w:rPr>
          <w:sz w:val="24"/>
        </w:rPr>
        <w:t>à</w:t>
      </w:r>
      <w:r>
        <w:rPr>
          <w:spacing w:val="34"/>
          <w:sz w:val="24"/>
        </w:rPr>
        <w:t> </w:t>
      </w:r>
      <w:r>
        <w:rPr>
          <w:sz w:val="24"/>
        </w:rPr>
        <w:t>la</w:t>
      </w:r>
      <w:r>
        <w:rPr>
          <w:spacing w:val="34"/>
          <w:sz w:val="24"/>
        </w:rPr>
        <w:t> </w:t>
      </w:r>
      <w:r>
        <w:rPr>
          <w:sz w:val="24"/>
        </w:rPr>
        <w:t>valeur</w:t>
      </w:r>
      <w:r>
        <w:rPr>
          <w:spacing w:val="34"/>
          <w:sz w:val="24"/>
        </w:rPr>
        <w:t> </w:t>
      </w:r>
      <w:r>
        <w:rPr>
          <w:sz w:val="24"/>
        </w:rPr>
        <w:t>actuelle</w:t>
      </w:r>
      <w:r>
        <w:rPr>
          <w:spacing w:val="34"/>
          <w:sz w:val="24"/>
        </w:rPr>
        <w:t> </w:t>
      </w:r>
      <w:r>
        <w:rPr>
          <w:sz w:val="24"/>
        </w:rPr>
        <w:t>de 375</w:t>
      </w:r>
      <w:r>
        <w:rPr>
          <w:spacing w:val="-2"/>
          <w:sz w:val="24"/>
        </w:rPr>
        <w:t> </w:t>
      </w:r>
      <w:r>
        <w:rPr>
          <w:sz w:val="24"/>
        </w:rPr>
        <w:t>000 000. On retient donc la plus faible des deux valeurs qui est ici la valeur indiciaire de 300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000. En conséquence, la valeur d’origine et la somme des amortissements du</w:t>
      </w:r>
      <w:r>
        <w:rPr>
          <w:spacing w:val="40"/>
          <w:sz w:val="24"/>
        </w:rPr>
        <w:t> </w:t>
      </w:r>
      <w:r>
        <w:rPr>
          <w:sz w:val="24"/>
        </w:rPr>
        <w:t>bâtiment seront réévaluées à la valeur indiciaire.</w:t>
      </w:r>
    </w:p>
    <w:p>
      <w:pPr>
        <w:pStyle w:val="ListParagraph"/>
        <w:numPr>
          <w:ilvl w:val="1"/>
          <w:numId w:val="3"/>
        </w:numPr>
        <w:tabs>
          <w:tab w:pos="1604" w:val="left" w:leader="none"/>
        </w:tabs>
        <w:spacing w:line="240" w:lineRule="auto" w:before="205" w:after="0"/>
        <w:ind w:left="1604" w:right="0" w:hanging="325"/>
        <w:jc w:val="both"/>
        <w:rPr>
          <w:sz w:val="24"/>
        </w:rPr>
      </w:pPr>
      <w:r>
        <w:rPr>
          <w:sz w:val="24"/>
        </w:rPr>
        <w:t>Valeur</w:t>
      </w:r>
      <w:r>
        <w:rPr>
          <w:spacing w:val="-1"/>
          <w:sz w:val="24"/>
        </w:rPr>
        <w:t> </w:t>
      </w:r>
      <w:r>
        <w:rPr>
          <w:sz w:val="24"/>
        </w:rPr>
        <w:t>d’origine</w:t>
      </w:r>
      <w:r>
        <w:rPr>
          <w:spacing w:val="-2"/>
          <w:sz w:val="24"/>
        </w:rPr>
        <w:t> </w:t>
      </w:r>
      <w:r>
        <w:rPr>
          <w:sz w:val="24"/>
        </w:rPr>
        <w:t>réévaluée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bâtiment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300 000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x 1,2</w:t>
      </w:r>
      <w:r>
        <w:rPr>
          <w:spacing w:val="-1"/>
          <w:sz w:val="24"/>
        </w:rPr>
        <w:t> </w:t>
      </w:r>
      <w:r>
        <w:rPr>
          <w:sz w:val="24"/>
        </w:rPr>
        <w:t>= 360</w:t>
      </w:r>
      <w:r>
        <w:rPr>
          <w:spacing w:val="-1"/>
          <w:sz w:val="24"/>
        </w:rPr>
        <w:t> </w:t>
      </w:r>
      <w:r>
        <w:rPr>
          <w:sz w:val="24"/>
        </w:rPr>
        <w:t>000 </w:t>
      </w:r>
      <w:r>
        <w:rPr>
          <w:spacing w:val="-4"/>
          <w:sz w:val="24"/>
        </w:rPr>
        <w:t>000.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footerReference w:type="default" r:id="rId5"/>
          <w:type w:val="continuous"/>
          <w:pgSz w:w="11910" w:h="16840"/>
          <w:pgMar w:header="0" w:footer="1037" w:top="1360" w:bottom="1220" w:left="141" w:right="992"/>
          <w:pgNumType w:start="236"/>
        </w:sectPr>
      </w:pPr>
    </w:p>
    <w:p>
      <w:pPr>
        <w:pStyle w:val="ListParagraph"/>
        <w:numPr>
          <w:ilvl w:val="1"/>
          <w:numId w:val="3"/>
        </w:numPr>
        <w:tabs>
          <w:tab w:pos="1618" w:val="left" w:leader="none"/>
        </w:tabs>
        <w:spacing w:line="240" w:lineRule="auto" w:before="75" w:after="0"/>
        <w:ind w:left="1618" w:right="0" w:hanging="339"/>
        <w:jc w:val="both"/>
        <w:rPr>
          <w:sz w:val="24"/>
        </w:rPr>
      </w:pPr>
      <w:r>
        <w:rPr>
          <w:sz w:val="24"/>
        </w:rPr>
        <w:t>Somme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amortissements</w:t>
      </w:r>
      <w:r>
        <w:rPr>
          <w:spacing w:val="-1"/>
          <w:sz w:val="24"/>
        </w:rPr>
        <w:t> </w:t>
      </w:r>
      <w:r>
        <w:rPr>
          <w:sz w:val="24"/>
        </w:rPr>
        <w:t>réévaluées du</w:t>
      </w:r>
      <w:r>
        <w:rPr>
          <w:spacing w:val="-1"/>
          <w:sz w:val="24"/>
        </w:rPr>
        <w:t> </w:t>
      </w:r>
      <w:r>
        <w:rPr>
          <w:sz w:val="24"/>
        </w:rPr>
        <w:t>bâtiment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50 000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1,2 =</w:t>
      </w:r>
      <w:r>
        <w:rPr>
          <w:spacing w:val="-1"/>
          <w:sz w:val="24"/>
        </w:rPr>
        <w:t> </w:t>
      </w:r>
      <w:r>
        <w:rPr>
          <w:sz w:val="24"/>
        </w:rPr>
        <w:t>60</w:t>
      </w:r>
      <w:r>
        <w:rPr>
          <w:spacing w:val="-2"/>
          <w:sz w:val="24"/>
        </w:rPr>
        <w:t> </w:t>
      </w:r>
      <w:r>
        <w:rPr>
          <w:sz w:val="24"/>
        </w:rPr>
        <w:t>000 </w:t>
      </w:r>
      <w:r>
        <w:rPr>
          <w:spacing w:val="-4"/>
          <w:sz w:val="24"/>
        </w:rPr>
        <w:t>000.</w:t>
      </w:r>
    </w:p>
    <w:p>
      <w:pPr>
        <w:pStyle w:val="ListParagraph"/>
        <w:numPr>
          <w:ilvl w:val="0"/>
          <w:numId w:val="3"/>
        </w:numPr>
        <w:tabs>
          <w:tab w:pos="1661" w:val="left" w:leader="none"/>
        </w:tabs>
        <w:spacing w:line="273" w:lineRule="auto" w:before="247" w:after="0"/>
        <w:ind w:left="1279" w:right="418" w:firstLine="0"/>
        <w:jc w:val="both"/>
        <w:rPr>
          <w:sz w:val="24"/>
        </w:rPr>
      </w:pPr>
      <w:r>
        <w:rPr>
          <w:sz w:val="24"/>
        </w:rPr>
        <w:t>Valeur</w:t>
      </w:r>
      <w:r>
        <w:rPr>
          <w:spacing w:val="40"/>
          <w:sz w:val="24"/>
        </w:rPr>
        <w:t> </w:t>
      </w:r>
      <w:r>
        <w:rPr>
          <w:sz w:val="24"/>
        </w:rPr>
        <w:t>indiciaire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25</w:t>
      </w:r>
      <w:r>
        <w:rPr>
          <w:spacing w:val="40"/>
          <w:sz w:val="24"/>
        </w:rPr>
        <w:t> </w:t>
      </w:r>
      <w:r>
        <w:rPr>
          <w:sz w:val="24"/>
        </w:rPr>
        <w:t>000</w:t>
      </w:r>
      <w:r>
        <w:rPr>
          <w:spacing w:val="-2"/>
          <w:sz w:val="24"/>
        </w:rPr>
        <w:t> </w:t>
      </w:r>
      <w:r>
        <w:rPr>
          <w:sz w:val="24"/>
        </w:rPr>
        <w:t>000</w:t>
      </w:r>
      <w:r>
        <w:rPr>
          <w:spacing w:val="40"/>
          <w:sz w:val="24"/>
        </w:rPr>
        <w:t> </w:t>
      </w:r>
      <w:r>
        <w:rPr>
          <w:sz w:val="24"/>
        </w:rPr>
        <w:t>x</w:t>
      </w:r>
      <w:r>
        <w:rPr>
          <w:spacing w:val="40"/>
          <w:sz w:val="24"/>
        </w:rPr>
        <w:t> </w:t>
      </w:r>
      <w:r>
        <w:rPr>
          <w:sz w:val="24"/>
        </w:rPr>
        <w:t>1,2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30</w:t>
      </w:r>
      <w:r>
        <w:rPr>
          <w:spacing w:val="40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40"/>
          <w:sz w:val="24"/>
        </w:rPr>
        <w:t> </w:t>
      </w:r>
      <w:r>
        <w:rPr>
          <w:sz w:val="24"/>
        </w:rPr>
        <w:t>supérieure</w:t>
      </w:r>
      <w:r>
        <w:rPr>
          <w:spacing w:val="40"/>
          <w:sz w:val="24"/>
        </w:rPr>
        <w:t> </w:t>
      </w:r>
      <w:r>
        <w:rPr>
          <w:sz w:val="24"/>
        </w:rPr>
        <w:t>à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valeur</w:t>
      </w:r>
      <w:r>
        <w:rPr>
          <w:spacing w:val="40"/>
          <w:sz w:val="24"/>
        </w:rPr>
        <w:t> </w:t>
      </w:r>
      <w:r>
        <w:rPr>
          <w:sz w:val="24"/>
        </w:rPr>
        <w:t>actuelle</w:t>
      </w:r>
      <w:r>
        <w:rPr>
          <w:spacing w:val="40"/>
          <w:sz w:val="24"/>
        </w:rPr>
        <w:t> </w:t>
      </w:r>
      <w:r>
        <w:rPr>
          <w:sz w:val="24"/>
        </w:rPr>
        <w:t>de 28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000.</w:t>
      </w:r>
      <w:r>
        <w:rPr>
          <w:spacing w:val="25"/>
          <w:sz w:val="24"/>
        </w:rPr>
        <w:t> </w:t>
      </w:r>
      <w:r>
        <w:rPr>
          <w:sz w:val="24"/>
        </w:rPr>
        <w:t>On</w:t>
      </w:r>
      <w:r>
        <w:rPr>
          <w:spacing w:val="25"/>
          <w:sz w:val="24"/>
        </w:rPr>
        <w:t> </w:t>
      </w:r>
      <w:r>
        <w:rPr>
          <w:sz w:val="24"/>
        </w:rPr>
        <w:t>retient</w:t>
      </w:r>
      <w:r>
        <w:rPr>
          <w:spacing w:val="25"/>
          <w:sz w:val="24"/>
        </w:rPr>
        <w:t> </w:t>
      </w:r>
      <w:r>
        <w:rPr>
          <w:sz w:val="24"/>
        </w:rPr>
        <w:t>donc</w:t>
      </w:r>
      <w:r>
        <w:rPr>
          <w:spacing w:val="25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plus</w:t>
      </w:r>
      <w:r>
        <w:rPr>
          <w:spacing w:val="25"/>
          <w:sz w:val="24"/>
        </w:rPr>
        <w:t> </w:t>
      </w:r>
      <w:r>
        <w:rPr>
          <w:sz w:val="24"/>
        </w:rPr>
        <w:t>faible</w:t>
      </w:r>
      <w:r>
        <w:rPr>
          <w:spacing w:val="25"/>
          <w:sz w:val="24"/>
        </w:rPr>
        <w:t> </w:t>
      </w:r>
      <w:r>
        <w:rPr>
          <w:sz w:val="24"/>
        </w:rPr>
        <w:t>des</w:t>
      </w:r>
      <w:r>
        <w:rPr>
          <w:spacing w:val="25"/>
          <w:sz w:val="24"/>
        </w:rPr>
        <w:t> </w:t>
      </w:r>
      <w:r>
        <w:rPr>
          <w:sz w:val="24"/>
        </w:rPr>
        <w:t>deux</w:t>
      </w:r>
      <w:r>
        <w:rPr>
          <w:spacing w:val="25"/>
          <w:sz w:val="24"/>
        </w:rPr>
        <w:t> </w:t>
      </w:r>
      <w:r>
        <w:rPr>
          <w:sz w:val="24"/>
        </w:rPr>
        <w:t>valeurs</w:t>
      </w:r>
      <w:r>
        <w:rPr>
          <w:spacing w:val="25"/>
          <w:sz w:val="24"/>
        </w:rPr>
        <w:t> </w:t>
      </w:r>
      <w:r>
        <w:rPr>
          <w:sz w:val="24"/>
        </w:rPr>
        <w:t>qui</w:t>
      </w:r>
      <w:r>
        <w:rPr>
          <w:spacing w:val="25"/>
          <w:sz w:val="24"/>
        </w:rPr>
        <w:t> </w:t>
      </w:r>
      <w:r>
        <w:rPr>
          <w:sz w:val="24"/>
        </w:rPr>
        <w:t>est</w:t>
      </w:r>
      <w:r>
        <w:rPr>
          <w:spacing w:val="25"/>
          <w:sz w:val="24"/>
        </w:rPr>
        <w:t> </w:t>
      </w:r>
      <w:r>
        <w:rPr>
          <w:sz w:val="24"/>
        </w:rPr>
        <w:t>ici</w:t>
      </w:r>
      <w:r>
        <w:rPr>
          <w:spacing w:val="25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valeur</w:t>
      </w:r>
      <w:r>
        <w:rPr>
          <w:spacing w:val="25"/>
          <w:sz w:val="24"/>
        </w:rPr>
        <w:t> </w:t>
      </w:r>
      <w:r>
        <w:rPr>
          <w:sz w:val="24"/>
        </w:rPr>
        <w:t>actuelle</w:t>
      </w:r>
      <w:r>
        <w:rPr>
          <w:spacing w:val="25"/>
          <w:sz w:val="24"/>
        </w:rPr>
        <w:t> </w:t>
      </w:r>
      <w:r>
        <w:rPr>
          <w:sz w:val="24"/>
        </w:rPr>
        <w:t>de 28 000 000. Ce qui correspond à un indice de réévaluation de 28 000 000/25 000 000 = 1,12.</w:t>
      </w:r>
    </w:p>
    <w:p>
      <w:pPr>
        <w:pStyle w:val="ListParagraph"/>
        <w:numPr>
          <w:ilvl w:val="0"/>
          <w:numId w:val="2"/>
        </w:numPr>
        <w:tabs>
          <w:tab w:pos="1519" w:val="left" w:leader="none"/>
        </w:tabs>
        <w:spacing w:line="240" w:lineRule="auto" w:before="204" w:after="0"/>
        <w:ind w:left="1519" w:right="0" w:hanging="240"/>
        <w:jc w:val="both"/>
        <w:rPr>
          <w:b/>
          <w:sz w:val="24"/>
        </w:rPr>
      </w:pPr>
      <w:r>
        <w:rPr>
          <w:b/>
          <w:sz w:val="24"/>
        </w:rPr>
        <w:t>Comptabilisation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écarts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réévaluation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244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899083</wp:posOffset>
                </wp:positionH>
                <wp:positionV relativeFrom="paragraph">
                  <wp:posOffset>668062</wp:posOffset>
                </wp:positionV>
                <wp:extent cx="6350" cy="73152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438912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438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52.603321pt;width:.5pt;height:57.6pt;mso-position-horizontal-relative:page;mso-position-vertical-relative:paragraph;z-index:15733248" id="docshape15" coordorigin="1416,1052" coordsize="10,1152" path="m1425,1052l1416,1052,1416,1743,1416,1974,1416,2204,1425,2204,1425,1974,1425,1743,1425,10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clôture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l'exercice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51"/>
        <w:rPr>
          <w:b/>
          <w:sz w:val="20"/>
        </w:rPr>
      </w:pPr>
    </w:p>
    <w:tbl>
      <w:tblPr>
        <w:tblW w:w="0" w:type="auto"/>
        <w:jc w:val="left"/>
        <w:tblInd w:w="1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850"/>
        <w:gridCol w:w="5099"/>
        <w:gridCol w:w="1367"/>
        <w:gridCol w:w="1203"/>
      </w:tblGrid>
      <w:tr>
        <w:trPr>
          <w:trHeight w:val="228" w:hRule="atLeast"/>
        </w:trPr>
        <w:tc>
          <w:tcPr>
            <w:tcW w:w="1493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99" w:type="dxa"/>
          </w:tcPr>
          <w:p>
            <w:pPr>
              <w:pStyle w:val="TableParagraph"/>
              <w:tabs>
                <w:tab w:pos="891" w:val="left" w:leader="none"/>
                <w:tab w:pos="2869" w:val="left" w:leader="none"/>
              </w:tabs>
              <w:spacing w:line="208" w:lineRule="exact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35" w:hRule="atLeast"/>
        </w:trPr>
        <w:tc>
          <w:tcPr>
            <w:tcW w:w="64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left="7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16" coordorigin="0,0" coordsize="1983,10">
                      <v:shape style="position:absolute;left:0;top:0;width:1983;height:10" id="docshape17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95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Terrains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bâtis</w:t>
            </w: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right="12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5" w:hRule="atLeast"/>
        </w:trPr>
        <w:tc>
          <w:tcPr>
            <w:tcW w:w="64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7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261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ind w:left="22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1061</w:t>
            </w:r>
          </w:p>
        </w:tc>
        <w:tc>
          <w:tcPr>
            <w:tcW w:w="50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4"/>
              <w:ind w:left="66" w:right="177"/>
              <w:rPr>
                <w:sz w:val="19"/>
              </w:rPr>
            </w:pPr>
            <w:r>
              <w:rPr>
                <w:w w:val="105"/>
                <w:sz w:val="19"/>
              </w:rPr>
              <w:t>Titres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participation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dans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sociétés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sous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contrôle </w:t>
            </w:r>
            <w:r>
              <w:rPr>
                <w:spacing w:val="-2"/>
                <w:w w:val="105"/>
                <w:sz w:val="19"/>
              </w:rPr>
              <w:t>exclusif</w:t>
            </w:r>
          </w:p>
          <w:p>
            <w:pPr>
              <w:pStyle w:val="TableParagraph"/>
              <w:spacing w:before="2"/>
              <w:ind w:left="366"/>
              <w:rPr>
                <w:sz w:val="19"/>
              </w:rPr>
            </w:pPr>
            <w:r>
              <w:rPr>
                <w:w w:val="105"/>
                <w:sz w:val="19"/>
              </w:rPr>
              <w:t>Ecarts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réévaluation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légale</w:t>
            </w: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right="17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0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ind w:right="6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571" w:hRule="atLeast"/>
        </w:trPr>
        <w:tc>
          <w:tcPr>
            <w:tcW w:w="64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99" w:type="dxa"/>
          </w:tcPr>
          <w:p>
            <w:pPr>
              <w:pStyle w:val="TableParagraph"/>
              <w:tabs>
                <w:tab w:pos="3104" w:val="left" w:leader="none"/>
              </w:tabs>
              <w:spacing w:line="20" w:lineRule="exact"/>
              <w:ind w:left="4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18" coordorigin="0,0" coordsize="1983,10">
                      <v:rect style="position:absolute;left:0;top:0;width:1983;height:10" id="docshape1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64920" cy="6350"/>
                      <wp:effectExtent l="0" t="0" r="0" b="0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264920" cy="6350"/>
                                <a:chExt cx="1264920" cy="63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264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4920" h="6350">
                                      <a:moveTo>
                                        <a:pt x="1264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4919" y="6096"/>
                                      </a:lnTo>
                                      <a:lnTo>
                                        <a:pt x="1264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6pt;height:.5pt;mso-position-horizontal-relative:char;mso-position-vertical-relative:line" id="docshapegroup20" coordorigin="0,0" coordsize="1992,10">
                      <v:rect style="position:absolute;left:0;top:0;width:1992;height:10" id="docshape2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107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891" w:val="left" w:leader="none"/>
                <w:tab w:pos="2869" w:val="left" w:leader="none"/>
              </w:tabs>
              <w:spacing w:line="205" w:lineRule="exact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31/12/N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1493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20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2311</w:t>
            </w:r>
          </w:p>
        </w:tc>
        <w:tc>
          <w:tcPr>
            <w:tcW w:w="50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22" coordorigin="0,0" coordsize="1983,10">
                      <v:shape style="position:absolute;left:0;top:0;width:1983;height:10" id="docshape23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z w:val="19"/>
              </w:rPr>
              <w:t>Bâtiments</w:t>
            </w:r>
            <w:r>
              <w:rPr>
                <w:spacing w:val="33"/>
                <w:sz w:val="19"/>
              </w:rPr>
              <w:t> </w:t>
            </w:r>
            <w:r>
              <w:rPr>
                <w:spacing w:val="-2"/>
                <w:sz w:val="19"/>
              </w:rPr>
              <w:t>industriels</w:t>
            </w: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9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0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3" w:hRule="atLeast"/>
        </w:trPr>
        <w:tc>
          <w:tcPr>
            <w:tcW w:w="1493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17"/>
              <w:ind w:left="819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28311</w:t>
            </w:r>
          </w:p>
        </w:tc>
        <w:tc>
          <w:tcPr>
            <w:tcW w:w="50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17"/>
              <w:ind w:left="316"/>
              <w:rPr>
                <w:sz w:val="19"/>
              </w:rPr>
            </w:pPr>
            <w:r>
              <w:rPr>
                <w:sz w:val="19"/>
              </w:rPr>
              <w:t>Amortissement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bâtiments</w:t>
            </w:r>
            <w:r>
              <w:rPr>
                <w:spacing w:val="30"/>
                <w:sz w:val="19"/>
              </w:rPr>
              <w:t> </w:t>
            </w:r>
            <w:r>
              <w:rPr>
                <w:spacing w:val="-2"/>
                <w:sz w:val="19"/>
              </w:rPr>
              <w:t>industriels</w:t>
            </w: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 w:before="117"/>
              <w:ind w:right="6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4" w:hRule="atLeast"/>
        </w:trPr>
        <w:tc>
          <w:tcPr>
            <w:tcW w:w="1493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86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1061</w:t>
            </w:r>
          </w:p>
        </w:tc>
        <w:tc>
          <w:tcPr>
            <w:tcW w:w="50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366"/>
              <w:rPr>
                <w:sz w:val="19"/>
              </w:rPr>
            </w:pPr>
            <w:r>
              <w:rPr>
                <w:w w:val="105"/>
                <w:sz w:val="19"/>
              </w:rPr>
              <w:t>Ecarts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réévaluation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légale</w:t>
            </w: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right="6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899083</wp:posOffset>
                </wp:positionH>
                <wp:positionV relativeFrom="paragraph">
                  <wp:posOffset>-910084</wp:posOffset>
                </wp:positionV>
                <wp:extent cx="6350" cy="73152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438912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438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71.660202pt;width:.5pt;height:57.6pt;mso-position-horizontal-relative:page;mso-position-vertical-relative:paragraph;z-index:15734272" id="docshape24" coordorigin="1416,-1433" coordsize="10,1152" path="m1425,-1433l1416,-1433,1416,-742,1416,-512,1416,-281,1425,-281,1425,-512,1425,-742,1425,-14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1984175</wp:posOffset>
                </wp:positionH>
                <wp:positionV relativeFrom="paragraph">
                  <wp:posOffset>-178565</wp:posOffset>
                </wp:positionV>
                <wp:extent cx="1259205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-14.060273pt;width:99.12pt;height:.48pt;mso-position-horizontal-relative:page;mso-position-vertical-relative:paragraph;z-index:15734784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3953183</wp:posOffset>
                </wp:positionH>
                <wp:positionV relativeFrom="paragraph">
                  <wp:posOffset>-178565</wp:posOffset>
                </wp:positionV>
                <wp:extent cx="126492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14.060273pt;width:99.6pt;height:.48pt;mso-position-horizontal-relative:page;mso-position-vertical-relative:paragraph;z-index:15735296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clôture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l'exercice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N+1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276"/>
        <w:ind w:left="1279"/>
      </w:pPr>
      <w:r>
        <w:rPr/>
        <w:t>Il</w:t>
      </w:r>
      <w:r>
        <w:rPr>
          <w:spacing w:val="-4"/>
        </w:rPr>
        <w:t> </w:t>
      </w:r>
      <w:r>
        <w:rPr/>
        <w:t>faut</w:t>
      </w:r>
      <w:r>
        <w:rPr>
          <w:spacing w:val="-2"/>
        </w:rPr>
        <w:t> </w:t>
      </w:r>
      <w:r>
        <w:rPr/>
        <w:t>procéder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l'amortissement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bâtiment</w:t>
      </w:r>
      <w:r>
        <w:rPr>
          <w:spacing w:val="-1"/>
        </w:rPr>
        <w:t> </w:t>
      </w:r>
      <w:r>
        <w:rPr/>
        <w:t>industriel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une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réévaluée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138" w:after="0"/>
        <w:ind w:left="1999" w:right="0" w:hanging="360"/>
        <w:jc w:val="left"/>
        <w:rPr>
          <w:sz w:val="24"/>
        </w:rPr>
      </w:pPr>
      <w:r>
        <w:rPr>
          <w:sz w:val="24"/>
        </w:rPr>
        <w:t>Valeur</w:t>
      </w:r>
      <w:r>
        <w:rPr>
          <w:spacing w:val="-2"/>
          <w:sz w:val="24"/>
        </w:rPr>
        <w:t> </w:t>
      </w:r>
      <w:r>
        <w:rPr>
          <w:sz w:val="24"/>
        </w:rPr>
        <w:t>nette</w:t>
      </w:r>
      <w:r>
        <w:rPr>
          <w:spacing w:val="-2"/>
          <w:sz w:val="24"/>
        </w:rPr>
        <w:t> </w:t>
      </w:r>
      <w:r>
        <w:rPr>
          <w:sz w:val="24"/>
        </w:rPr>
        <w:t>comptable</w:t>
      </w:r>
      <w:r>
        <w:rPr>
          <w:spacing w:val="-3"/>
          <w:sz w:val="24"/>
        </w:rPr>
        <w:t> </w:t>
      </w:r>
      <w:r>
        <w:rPr>
          <w:sz w:val="24"/>
        </w:rPr>
        <w:t>réévaluée:</w:t>
      </w:r>
      <w:r>
        <w:rPr>
          <w:spacing w:val="-1"/>
          <w:sz w:val="24"/>
        </w:rPr>
        <w:t> </w:t>
      </w:r>
      <w:r>
        <w:rPr>
          <w:sz w:val="24"/>
        </w:rPr>
        <w:t>300</w:t>
      </w:r>
      <w:r>
        <w:rPr>
          <w:spacing w:val="-3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000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134" w:after="0"/>
        <w:ind w:left="1999" w:right="0" w:hanging="360"/>
        <w:jc w:val="left"/>
        <w:rPr>
          <w:sz w:val="24"/>
        </w:rPr>
      </w:pPr>
      <w:r>
        <w:rPr>
          <w:sz w:val="24"/>
        </w:rPr>
        <w:t>Durée</w:t>
      </w:r>
      <w:r>
        <w:rPr>
          <w:spacing w:val="-2"/>
          <w:sz w:val="24"/>
        </w:rPr>
        <w:t> </w:t>
      </w:r>
      <w:r>
        <w:rPr>
          <w:sz w:val="24"/>
        </w:rPr>
        <w:t>d'utilité</w:t>
      </w:r>
      <w:r>
        <w:rPr>
          <w:spacing w:val="-2"/>
          <w:sz w:val="24"/>
        </w:rPr>
        <w:t> </w:t>
      </w:r>
      <w:r>
        <w:rPr>
          <w:sz w:val="24"/>
        </w:rPr>
        <w:t>résiduelle: 30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5 =</w:t>
      </w:r>
      <w:r>
        <w:rPr>
          <w:spacing w:val="-1"/>
          <w:sz w:val="24"/>
        </w:rPr>
        <w:t> </w:t>
      </w:r>
      <w:r>
        <w:rPr>
          <w:sz w:val="24"/>
        </w:rPr>
        <w:t>25 </w:t>
      </w:r>
      <w:r>
        <w:rPr>
          <w:spacing w:val="-5"/>
          <w:sz w:val="24"/>
        </w:rPr>
        <w:t>ans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138" w:after="0"/>
        <w:ind w:left="1999" w:right="0" w:hanging="360"/>
        <w:jc w:val="left"/>
        <w:rPr>
          <w:sz w:val="24"/>
        </w:rPr>
      </w:pPr>
      <w:r>
        <w:rPr>
          <w:sz w:val="24"/>
        </w:rPr>
        <w:t>Dotation</w:t>
      </w:r>
      <w:r>
        <w:rPr>
          <w:spacing w:val="-1"/>
          <w:sz w:val="24"/>
        </w:rPr>
        <w:t> </w:t>
      </w:r>
      <w:r>
        <w:rPr>
          <w:sz w:val="24"/>
        </w:rPr>
        <w:t>aux</w:t>
      </w:r>
      <w:r>
        <w:rPr>
          <w:spacing w:val="-1"/>
          <w:sz w:val="24"/>
        </w:rPr>
        <w:t> </w:t>
      </w:r>
      <w:r>
        <w:rPr>
          <w:sz w:val="24"/>
        </w:rPr>
        <w:t>amortissements: 300</w:t>
      </w:r>
      <w:r>
        <w:rPr>
          <w:spacing w:val="-2"/>
          <w:sz w:val="24"/>
        </w:rPr>
        <w:t> </w:t>
      </w:r>
      <w:r>
        <w:rPr>
          <w:sz w:val="24"/>
        </w:rPr>
        <w:t>000 000</w:t>
      </w:r>
      <w:r>
        <w:rPr>
          <w:spacing w:val="-1"/>
          <w:sz w:val="24"/>
        </w:rPr>
        <w:t> </w:t>
      </w:r>
      <w:r>
        <w:rPr>
          <w:sz w:val="24"/>
        </w:rPr>
        <w:t>x 1/25</w:t>
      </w:r>
      <w:r>
        <w:rPr>
          <w:spacing w:val="-1"/>
          <w:sz w:val="24"/>
        </w:rPr>
        <w:t> </w:t>
      </w:r>
      <w:r>
        <w:rPr>
          <w:sz w:val="24"/>
        </w:rPr>
        <w:t>= 12</w:t>
      </w:r>
      <w:r>
        <w:rPr>
          <w:spacing w:val="-1"/>
          <w:sz w:val="24"/>
        </w:rPr>
        <w:t> </w:t>
      </w:r>
      <w:r>
        <w:rPr>
          <w:sz w:val="24"/>
        </w:rPr>
        <w:t>000 </w:t>
      </w:r>
      <w:r>
        <w:rPr>
          <w:spacing w:val="-5"/>
          <w:sz w:val="24"/>
        </w:rPr>
        <w:t>000</w:t>
      </w: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119"/>
        <w:rPr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1438579</wp:posOffset>
                </wp:positionH>
                <wp:positionV relativeFrom="paragraph">
                  <wp:posOffset>-8722</wp:posOffset>
                </wp:positionV>
                <wp:extent cx="6350" cy="59182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350" cy="591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918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868pt;width:.5pt;height:46.6pt;mso-position-horizontal-relative:page;mso-position-vertical-relative:paragraph;z-index:15735808" id="docshape27" coordorigin="2265,-14" coordsize="10,932" path="m2275,-14l2265,-14,2265,-4,2265,457,2265,687,2265,917,2275,917,2275,687,2275,457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899083</wp:posOffset>
                </wp:positionH>
                <wp:positionV relativeFrom="paragraph">
                  <wp:posOffset>-2626</wp:posOffset>
                </wp:positionV>
                <wp:extent cx="6350" cy="5854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350" cy="585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854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585216"/>
                              </a:lnTo>
                              <a:lnTo>
                                <a:pt x="6096" y="585216"/>
                              </a:lnTo>
                              <a:lnTo>
                                <a:pt x="6096" y="438912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68pt;width:.5pt;height:46.1pt;mso-position-horizontal-relative:page;mso-position-vertical-relative:paragraph;z-index:15738368" id="docshape28" coordorigin="1416,-4" coordsize="10,922" path="m1425,-4l1416,-4,1416,457,1416,687,1416,917,1425,917,1425,687,1425,457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6813</w:t>
      </w:r>
    </w:p>
    <w:p>
      <w:pPr>
        <w:tabs>
          <w:tab w:pos="6273" w:val="left" w:leader="none"/>
        </w:tabs>
        <w:spacing w:line="264" w:lineRule="auto" w:before="98"/>
        <w:ind w:left="1104" w:right="0" w:firstLine="205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31/12/N+1</w:t>
      </w:r>
      <w:r>
        <w:rPr>
          <w:spacing w:val="83"/>
          <w:w w:val="105"/>
          <w:sz w:val="19"/>
        </w:rPr>
        <w:t> </w:t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Dotations aux amortissements des immobilisations corporelles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125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3953180</wp:posOffset>
                </wp:positionH>
                <wp:positionV relativeFrom="paragraph">
                  <wp:posOffset>-8722</wp:posOffset>
                </wp:positionV>
                <wp:extent cx="1362710" cy="59753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62710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597535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298704"/>
                              </a:lnTo>
                              <a:lnTo>
                                <a:pt x="1356360" y="445008"/>
                              </a:lnTo>
                              <a:lnTo>
                                <a:pt x="1356360" y="591312"/>
                              </a:lnTo>
                              <a:lnTo>
                                <a:pt x="0" y="591312"/>
                              </a:lnTo>
                              <a:lnTo>
                                <a:pt x="0" y="597408"/>
                              </a:lnTo>
                              <a:lnTo>
                                <a:pt x="1356360" y="597408"/>
                              </a:lnTo>
                              <a:lnTo>
                                <a:pt x="1362456" y="597408"/>
                              </a:lnTo>
                              <a:lnTo>
                                <a:pt x="1362456" y="591312"/>
                              </a:lnTo>
                              <a:lnTo>
                                <a:pt x="1362456" y="445008"/>
                              </a:lnTo>
                              <a:lnTo>
                                <a:pt x="1362456" y="298704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868pt;width:107.3pt;height:47.05pt;mso-position-horizontal-relative:page;mso-position-vertical-relative:paragraph;z-index:-16013824" id="docshape29" coordorigin="6225,-14" coordsize="2146,941" path="m8371,-14l8361,-14,8361,-4,8361,457,8361,687,8361,917,6225,917,6225,927,8361,927,8371,927,8371,917,8371,687,8371,457,8371,-4,837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6083732</wp:posOffset>
                </wp:positionH>
                <wp:positionV relativeFrom="paragraph">
                  <wp:posOffset>-8722</wp:posOffset>
                </wp:positionV>
                <wp:extent cx="6350" cy="59182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591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918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868pt;width:.5pt;height:46.6pt;mso-position-horizontal-relative:page;mso-position-vertical-relative:paragraph;z-index:15737344" id="docshape30" coordorigin="9581,-14" coordsize="10,932" path="m9590,-14l9581,-14,9581,-4,9581,457,9581,687,9581,917,9590,917,9590,687,9590,457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992"/>
          <w:cols w:num="3" w:equalWidth="0">
            <w:col w:w="1907" w:space="40"/>
            <w:col w:w="6274" w:space="39"/>
            <w:col w:w="2517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992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2831</w:t>
      </w:r>
    </w:p>
    <w:p>
      <w:pPr>
        <w:spacing w:before="98"/>
        <w:ind w:left="1054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Amortissements</w:t>
      </w:r>
      <w:r>
        <w:rPr>
          <w:spacing w:val="31"/>
          <w:sz w:val="19"/>
        </w:rPr>
        <w:t> </w:t>
      </w:r>
      <w:r>
        <w:rPr>
          <w:sz w:val="19"/>
        </w:rPr>
        <w:t>des</w:t>
      </w:r>
      <w:r>
        <w:rPr>
          <w:spacing w:val="32"/>
          <w:sz w:val="19"/>
        </w:rPr>
        <w:t> </w:t>
      </w:r>
      <w:r>
        <w:rPr>
          <w:sz w:val="19"/>
        </w:rPr>
        <w:t>bâtiments</w:t>
      </w:r>
      <w:r>
        <w:rPr>
          <w:spacing w:val="32"/>
          <w:sz w:val="19"/>
        </w:rPr>
        <w:t> </w:t>
      </w:r>
      <w:r>
        <w:rPr>
          <w:spacing w:val="-2"/>
          <w:sz w:val="19"/>
        </w:rPr>
        <w:t>industriels</w:t>
      </w:r>
    </w:p>
    <w:p>
      <w:pPr>
        <w:spacing w:before="98"/>
        <w:ind w:left="0" w:right="193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12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992"/>
          <w:cols w:num="3" w:equalWidth="0">
            <w:col w:w="2757" w:space="40"/>
            <w:col w:w="4420" w:space="103"/>
            <w:col w:w="3457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6946316</wp:posOffset>
                </wp:positionH>
                <wp:positionV relativeFrom="page">
                  <wp:posOffset>2794944</wp:posOffset>
                </wp:positionV>
                <wp:extent cx="6350" cy="7378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220.074356pt;width:.5pt;height:58.1pt;mso-position-horizontal-relative:page;mso-position-vertical-relative:page;z-index:15732736" id="docshape31" coordorigin="10939,4401" coordsize="10,1162" path="m10949,4401l10939,4401,10939,4411,10939,5102,10939,5333,10939,5563,10949,5563,10949,5333,10949,5102,10949,4411,10949,44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6946316</wp:posOffset>
                </wp:positionH>
                <wp:positionV relativeFrom="page">
                  <wp:posOffset>3895272</wp:posOffset>
                </wp:positionV>
                <wp:extent cx="6350" cy="7378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306.714355pt;width:.5pt;height:58.1pt;mso-position-horizontal-relative:page;mso-position-vertical-relative:page;z-index:15733760" id="docshape32" coordorigin="10939,6134" coordsize="10,1162" path="m10949,6134l10939,6134,10939,6144,10939,6835,10939,7065,10939,7296,10949,7296,10949,7065,10949,6835,10949,6144,10949,61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10"/>
      </w:pPr>
    </w:p>
    <w:p>
      <w:pPr>
        <w:pStyle w:val="ListParagraph"/>
        <w:numPr>
          <w:ilvl w:val="0"/>
          <w:numId w:val="4"/>
        </w:numPr>
        <w:tabs>
          <w:tab w:pos="1846" w:val="left" w:leader="none"/>
        </w:tabs>
        <w:spacing w:line="357" w:lineRule="auto" w:before="0" w:after="0"/>
        <w:ind w:left="1846" w:right="490" w:hanging="567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1978075</wp:posOffset>
                </wp:positionH>
                <wp:positionV relativeFrom="paragraph">
                  <wp:posOffset>-860640</wp:posOffset>
                </wp:positionV>
                <wp:extent cx="1264920" cy="59753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64920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59753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597408"/>
                              </a:lnTo>
                              <a:lnTo>
                                <a:pt x="6096" y="597408"/>
                              </a:lnTo>
                              <a:lnTo>
                                <a:pt x="1264920" y="597408"/>
                              </a:lnTo>
                              <a:lnTo>
                                <a:pt x="1264920" y="591312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67.76693pt;width:99.6pt;height:47.05pt;mso-position-horizontal-relative:page;mso-position-vertical-relative:paragraph;z-index:-16014336" id="docshape33" coordorigin="3115,-1355" coordsize="1992,941" path="m5107,-1355l3134,-1355,3125,-1355,3115,-1355,3115,-1346,3115,-885,3115,-655,3115,-424,3115,-415,3125,-415,5107,-415,5107,-424,3125,-424,3125,-655,3125,-885,3125,-1346,3134,-1346,5107,-1346,5107,-13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6946316</wp:posOffset>
                </wp:positionH>
                <wp:positionV relativeFrom="paragraph">
                  <wp:posOffset>-860640</wp:posOffset>
                </wp:positionV>
                <wp:extent cx="6350" cy="59182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50" cy="591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918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67.76693pt;width:.5pt;height:46.6pt;mso-position-horizontal-relative:page;mso-position-vertical-relative:paragraph;z-index:15737856" id="docshape34" coordorigin="10939,-1355" coordsize="10,932" path="m10949,-1355l10939,-1355,10939,-1346,10939,-885,10939,-655,10939,-424,10949,-424,10949,-655,10949,-885,10949,-1346,10949,-13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548DD4"/>
          <w:sz w:val="24"/>
          <w:u w:val="double" w:color="548DD4"/>
        </w:rPr>
        <w:t>Remarque</w:t>
      </w:r>
      <w:r>
        <w:rPr>
          <w:b/>
          <w:color w:val="548DD4"/>
          <w:sz w:val="24"/>
        </w:rPr>
        <w:t> </w:t>
      </w:r>
      <w:r>
        <w:rPr>
          <w:b/>
          <w:color w:val="548DD4"/>
          <w:sz w:val="26"/>
        </w:rPr>
        <w:t>: </w:t>
      </w:r>
      <w:r>
        <w:rPr>
          <w:i/>
          <w:sz w:val="24"/>
        </w:rPr>
        <w:t>Toutefois, lorsque la législation fiscale impose dans un Etat partie de l’OHADA, la neutralité fiscale de l’opération, le compte </w:t>
      </w:r>
      <w:r>
        <w:rPr>
          <w:b/>
          <w:i/>
          <w:sz w:val="24"/>
        </w:rPr>
        <w:t>154 Provision spéciale de réévaluation </w:t>
      </w:r>
      <w:r>
        <w:rPr>
          <w:i/>
          <w:sz w:val="24"/>
        </w:rPr>
        <w:t>doit être crédité au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lieu du compte </w:t>
      </w:r>
      <w:r>
        <w:rPr>
          <w:b/>
          <w:i/>
          <w:sz w:val="24"/>
        </w:rPr>
        <w:t>1061. Ecarts de réévaluation légale </w:t>
      </w:r>
      <w:r>
        <w:rPr>
          <w:i/>
          <w:sz w:val="24"/>
        </w:rPr>
        <w:t>du même montant.</w:t>
      </w:r>
    </w:p>
    <w:p>
      <w:pPr>
        <w:spacing w:line="360" w:lineRule="auto" w:before="10"/>
        <w:ind w:left="1846" w:right="490" w:firstLine="60"/>
        <w:jc w:val="both"/>
        <w:rPr>
          <w:b/>
          <w:i/>
          <w:sz w:val="24"/>
        </w:rPr>
      </w:pPr>
      <w:r>
        <w:rPr>
          <w:i/>
          <w:sz w:val="24"/>
        </w:rPr>
        <w:t>Dans le cas où l’écart de réévaluation a été comptabilisé au crédit du compte </w:t>
      </w:r>
      <w:r>
        <w:rPr>
          <w:b/>
          <w:i/>
          <w:sz w:val="24"/>
        </w:rPr>
        <w:t>154 Provision spéciale de réévaluation</w:t>
      </w:r>
      <w:r>
        <w:rPr>
          <w:i/>
          <w:sz w:val="24"/>
        </w:rPr>
        <w:t>, l’entité doit procéder, à la clôture de chaque exercice, à la reprise de provision spéciale de réévaluation à concurrence du supplément de la dotation aux amortissements dégagé annuellement, sur les éléments d’actif réévalués par le bais du compte </w:t>
      </w:r>
      <w:r>
        <w:rPr>
          <w:b/>
          <w:i/>
          <w:sz w:val="24"/>
        </w:rPr>
        <w:t>861 Reprises de provisions réglementées.</w:t>
      </w:r>
    </w:p>
    <w:p>
      <w:pPr>
        <w:spacing w:after="0" w:line="360" w:lineRule="auto"/>
        <w:jc w:val="both"/>
        <w:rPr>
          <w:b/>
          <w:i/>
          <w:sz w:val="24"/>
        </w:rPr>
        <w:sectPr>
          <w:type w:val="continuous"/>
          <w:pgSz w:w="11910" w:h="16840"/>
          <w:pgMar w:header="0" w:footer="1037" w:top="1360" w:bottom="1220" w:left="141" w:right="992"/>
        </w:sectPr>
      </w:pPr>
    </w:p>
    <w:p>
      <w:pPr>
        <w:tabs>
          <w:tab w:pos="6098" w:val="left" w:leader="none"/>
          <w:tab w:pos="8076" w:val="left" w:leader="none"/>
        </w:tabs>
        <w:spacing w:before="79" w:after="7"/>
        <w:ind w:left="520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1438579</wp:posOffset>
                </wp:positionH>
                <wp:positionV relativeFrom="paragraph">
                  <wp:posOffset>193204</wp:posOffset>
                </wp:positionV>
                <wp:extent cx="6350" cy="7378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15.212964pt;width:.5pt;height:58.1pt;mso-position-horizontal-relative:page;mso-position-vertical-relative:paragraph;z-index:15742464" id="docshape35" coordorigin="2265,304" coordsize="10,1162" path="m2275,304l2265,304,2265,314,2265,1005,2265,1235,2265,1466,2275,1466,2275,1235,2275,1005,2275,314,2275,3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6946316</wp:posOffset>
                </wp:positionH>
                <wp:positionV relativeFrom="page">
                  <wp:posOffset>3883080</wp:posOffset>
                </wp:positionV>
                <wp:extent cx="6350" cy="117983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1179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98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179576"/>
                              </a:lnTo>
                              <a:lnTo>
                                <a:pt x="6096" y="117957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305.754364pt;width:.5pt;height:92.9pt;mso-position-horizontal-relative:page;mso-position-vertical-relative:page;z-index:15744000" id="docshape36" coordorigin="10939,6115" coordsize="10,1858" path="m10949,6115l10939,6115,10939,6125,10939,6585,10939,7973,10949,7973,10949,6125,10949,61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3" y="0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37" coordorigin="0,0" coordsize="1983,10">
                <v:shape style="position:absolute;left:0;top:0;width:1983;height:10" id="docshape38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506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899083</wp:posOffset>
                </wp:positionH>
                <wp:positionV relativeFrom="paragraph">
                  <wp:posOffset>-6603</wp:posOffset>
                </wp:positionV>
                <wp:extent cx="6350" cy="73152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438912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438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519935pt;width:.5pt;height:57.6pt;mso-position-horizontal-relative:page;mso-position-vertical-relative:paragraph;z-index:15743488" id="docshape39" coordorigin="1416,-10" coordsize="10,1152" path="m1425,-10l1416,-10,1416,681,1416,911,1416,1142,1425,1142,1425,911,1425,681,1425,-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1484176</wp:posOffset>
                </wp:positionH>
                <wp:positionV relativeFrom="paragraph">
                  <wp:posOffset>-9651</wp:posOffset>
                </wp:positionV>
                <wp:extent cx="5391785" cy="736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391785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3"/>
                              <w:gridCol w:w="5103"/>
                              <w:gridCol w:w="1364"/>
                              <w:gridCol w:w="1183"/>
                            </w:tblGrid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2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6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Bâtiments</w:t>
                                  </w:r>
                                  <w:r>
                                    <w:rPr>
                                      <w:spacing w:val="3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industriels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3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60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72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119"/>
                                    <w:ind w:right="11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28311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119"/>
                                    <w:ind w:left="3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Amortissement</w:t>
                                  </w:r>
                                  <w:r>
                                    <w:rPr>
                                      <w:spacing w:val="3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bâtiments</w:t>
                                  </w:r>
                                  <w:r>
                                    <w:rPr>
                                      <w:spacing w:val="3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industriels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119"/>
                                    <w:ind w:right="5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right="11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36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Provision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spéciale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réévaluation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right="5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64304pt;margin-top:-.76pt;width:424.55pt;height:58pt;mso-position-horizontal-relative:page;mso-position-vertical-relative:paragraph;z-index:15747072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3"/>
                        <w:gridCol w:w="5103"/>
                        <w:gridCol w:w="1364"/>
                        <w:gridCol w:w="1183"/>
                      </w:tblGrid>
                      <w:tr>
                        <w:trPr>
                          <w:trHeight w:val="351" w:hRule="atLeast"/>
                        </w:trPr>
                        <w:tc>
                          <w:tcPr>
                            <w:tcW w:w="72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6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Bâtiments</w:t>
                            </w:r>
                            <w:r>
                              <w:rPr>
                                <w:spacing w:val="3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industriels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3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72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119"/>
                              <w:ind w:right="11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28311</w:t>
                            </w: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119"/>
                              <w:ind w:left="31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Amortissement</w:t>
                            </w:r>
                            <w:r>
                              <w:rPr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bâtiments</w:t>
                            </w:r>
                            <w:r>
                              <w:rPr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industriels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119"/>
                              <w:ind w:right="5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right="11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36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Provision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spéciale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réévaluation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right="5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2311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1984175</wp:posOffset>
                </wp:positionH>
                <wp:positionV relativeFrom="paragraph">
                  <wp:posOffset>294105</wp:posOffset>
                </wp:positionV>
                <wp:extent cx="1259205" cy="635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23.157881pt;width:99.12pt;height:.48pt;mso-position-horizontal-relative:page;mso-position-vertical-relative:paragraph;z-index:-15717888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3953183</wp:posOffset>
                </wp:positionH>
                <wp:positionV relativeFrom="paragraph">
                  <wp:posOffset>294105</wp:posOffset>
                </wp:positionV>
                <wp:extent cx="1264920" cy="635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23.157881pt;width:99.6pt;height:.48pt;mso-position-horizontal-relative:page;mso-position-vertical-relative:paragraph;z-index:-15717376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1"/>
        </w:rPr>
      </w:pPr>
    </w:p>
    <w:p>
      <w:pPr>
        <w:pStyle w:val="BodyText"/>
        <w:spacing w:before="78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6946316</wp:posOffset>
                </wp:positionH>
                <wp:positionV relativeFrom="paragraph">
                  <wp:posOffset>-1099920</wp:posOffset>
                </wp:positionV>
                <wp:extent cx="6350" cy="7378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86.607887pt;width:.5pt;height:58.1pt;mso-position-horizontal-relative:page;mso-position-vertical-relative:paragraph;z-index:15742976" id="docshape43" coordorigin="10939,-1732" coordsize="10,1162" path="m10949,-1732l10939,-1732,10939,-1723,10939,-1031,10939,-801,10939,-571,10949,-571,10949,-801,10949,-1031,10949,-1723,10949,-17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1"/>
        </w:rPr>
        <w:t>A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clôture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l'exercice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N+1</w:t>
      </w:r>
      <w:r>
        <w:rPr>
          <w:b/>
          <w:spacing w:val="16"/>
          <w:sz w:val="21"/>
        </w:rPr>
        <w:t> </w:t>
      </w:r>
      <w:r>
        <w:rPr>
          <w:b/>
          <w:spacing w:val="-10"/>
          <w:sz w:val="21"/>
        </w:rPr>
        <w:t>:</w:t>
      </w:r>
    </w:p>
    <w:p>
      <w:pPr>
        <w:pStyle w:val="BodyText"/>
        <w:spacing w:before="124"/>
        <w:ind w:left="1279"/>
      </w:pPr>
      <w:r>
        <w:rPr/>
        <w:t>Supplément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dotation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amortissements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5"/>
        </w:numPr>
        <w:tabs>
          <w:tab w:pos="1639" w:val="left" w:leader="none"/>
          <w:tab w:pos="6205" w:val="left" w:leader="none"/>
        </w:tabs>
        <w:spacing w:line="240" w:lineRule="auto" w:before="137" w:after="0"/>
        <w:ind w:left="1639" w:right="0" w:hanging="360"/>
        <w:jc w:val="left"/>
        <w:rPr>
          <w:sz w:val="24"/>
        </w:rPr>
      </w:pPr>
      <w:r>
        <w:rPr>
          <w:sz w:val="24"/>
        </w:rPr>
        <w:t>Dotations</w:t>
      </w:r>
      <w:r>
        <w:rPr>
          <w:spacing w:val="-2"/>
          <w:sz w:val="24"/>
        </w:rPr>
        <w:t> </w:t>
      </w:r>
      <w:r>
        <w:rPr>
          <w:sz w:val="24"/>
        </w:rPr>
        <w:t>aux</w:t>
      </w:r>
      <w:r>
        <w:rPr>
          <w:spacing w:val="-2"/>
          <w:sz w:val="24"/>
        </w:rPr>
        <w:t> </w:t>
      </w:r>
      <w:r>
        <w:rPr>
          <w:sz w:val="24"/>
        </w:rPr>
        <w:t>amortissements</w:t>
      </w:r>
      <w:r>
        <w:rPr>
          <w:spacing w:val="-2"/>
          <w:sz w:val="24"/>
        </w:rPr>
        <w:t> réévaluées</w:t>
      </w:r>
      <w:r>
        <w:rPr>
          <w:sz w:val="24"/>
        </w:rPr>
        <w:tab/>
        <w:t>: 300 000 000 x 1/25 = 12</w:t>
      </w:r>
      <w:r>
        <w:rPr>
          <w:spacing w:val="-1"/>
          <w:sz w:val="24"/>
        </w:rPr>
        <w:t> </w:t>
      </w:r>
      <w:r>
        <w:rPr>
          <w:sz w:val="24"/>
        </w:rPr>
        <w:t>000 </w:t>
      </w:r>
      <w:r>
        <w:rPr>
          <w:spacing w:val="-4"/>
          <w:sz w:val="24"/>
        </w:rPr>
        <w:t>000.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40" w:lineRule="auto" w:before="141" w:after="0"/>
        <w:ind w:left="359" w:right="1176" w:hanging="359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5429939</wp:posOffset>
                </wp:positionH>
                <wp:positionV relativeFrom="paragraph">
                  <wp:posOffset>300747</wp:posOffset>
                </wp:positionV>
                <wp:extent cx="72390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23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0">
                              <a:moveTo>
                                <a:pt x="0" y="0"/>
                              </a:moveTo>
                              <a:lnTo>
                                <a:pt x="72390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554291pt;margin-top:23.68087pt;width:57pt;height:.1pt;mso-position-horizontal-relative:page;mso-position-vertical-relative:paragraph;z-index:-15716864;mso-wrap-distance-left:0;mso-wrap-distance-right:0" id="docshape44" coordorigin="8551,474" coordsize="1140,0" path="m8551,474l9691,474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4"/>
        </w:rPr>
        <w:t>Dotations</w:t>
      </w:r>
      <w:r>
        <w:rPr>
          <w:spacing w:val="-1"/>
          <w:sz w:val="24"/>
        </w:rPr>
        <w:t> </w:t>
      </w:r>
      <w:r>
        <w:rPr>
          <w:sz w:val="24"/>
        </w:rPr>
        <w:t>aux</w:t>
      </w:r>
      <w:r>
        <w:rPr>
          <w:spacing w:val="-1"/>
          <w:sz w:val="24"/>
        </w:rPr>
        <w:t> </w:t>
      </w:r>
      <w:r>
        <w:rPr>
          <w:sz w:val="24"/>
        </w:rPr>
        <w:t>amortissements</w:t>
      </w:r>
      <w:r>
        <w:rPr>
          <w:spacing w:val="-1"/>
          <w:sz w:val="24"/>
        </w:rPr>
        <w:t> </w:t>
      </w:r>
      <w:r>
        <w:rPr>
          <w:sz w:val="24"/>
        </w:rPr>
        <w:t>non réévaluées</w:t>
      </w:r>
      <w:r>
        <w:rPr>
          <w:spacing w:val="28"/>
          <w:sz w:val="24"/>
        </w:rPr>
        <w:t>  </w:t>
      </w:r>
      <w:r>
        <w:rPr>
          <w:sz w:val="24"/>
        </w:rPr>
        <w:t>: 300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x 1/30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000 </w:t>
      </w:r>
      <w:r>
        <w:rPr>
          <w:spacing w:val="-4"/>
          <w:sz w:val="24"/>
        </w:rPr>
        <w:t>000.</w:t>
      </w:r>
    </w:p>
    <w:p>
      <w:pPr>
        <w:pStyle w:val="BodyText"/>
        <w:tabs>
          <w:tab w:pos="5352" w:val="left" w:leader="none"/>
        </w:tabs>
        <w:spacing w:before="73"/>
        <w:ind w:right="1182"/>
        <w:jc w:val="right"/>
      </w:pPr>
      <w:r>
        <w:rPr/>
        <w:t>Supplément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dotations</w:t>
      </w:r>
      <w:r>
        <w:rPr>
          <w:spacing w:val="-2"/>
        </w:rPr>
        <w:t> </w:t>
      </w:r>
      <w:r>
        <w:rPr/>
        <w:t>aux</w:t>
      </w:r>
      <w:r>
        <w:rPr>
          <w:spacing w:val="-1"/>
        </w:rPr>
        <w:t> </w:t>
      </w:r>
      <w:r>
        <w:rPr>
          <w:spacing w:val="-2"/>
        </w:rPr>
        <w:t>amortissements</w:t>
      </w:r>
      <w:r>
        <w:rPr/>
        <w:tab/>
        <w:t>=</w:t>
      </w:r>
      <w:r>
        <w:rPr>
          <w:spacing w:val="28"/>
        </w:rPr>
        <w:t>  </w:t>
      </w:r>
      <w:r>
        <w:rPr/>
        <w:t>2 000 </w:t>
      </w:r>
      <w:r>
        <w:rPr>
          <w:spacing w:val="-4"/>
        </w:rPr>
        <w:t>000.</w:t>
      </w:r>
    </w:p>
    <w:p>
      <w:pPr>
        <w:pStyle w:val="BodyText"/>
        <w:spacing w:before="100"/>
      </w:pPr>
    </w:p>
    <w:p>
      <w:pPr>
        <w:tabs>
          <w:tab w:pos="8220" w:val="left" w:leader="none"/>
        </w:tabs>
        <w:spacing w:before="0" w:after="12"/>
        <w:ind w:left="510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899083</wp:posOffset>
                </wp:positionH>
                <wp:positionV relativeFrom="paragraph">
                  <wp:posOffset>149254</wp:posOffset>
                </wp:positionV>
                <wp:extent cx="6350" cy="117348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50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34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1.752339pt;width:.5pt;height:92.4pt;mso-position-horizontal-relative:page;mso-position-vertical-relative:paragraph;z-index:15744512" id="docshape45" coordorigin="1416,235" coordsize="10,1848" path="m1425,235l1416,235,1416,696,1416,926,1416,2083,1425,2083,1425,696,1425,2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31/12/N+1</w:t>
      </w:r>
      <w:r>
        <w:rPr>
          <w:spacing w:val="83"/>
          <w:w w:val="105"/>
          <w:sz w:val="19"/>
        </w:rPr>
        <w:t> </w:t>
      </w:r>
      <w:r>
        <w:rPr>
          <w:sz w:val="19"/>
          <w:u w:val="single"/>
        </w:rPr>
        <w:tab/>
      </w:r>
    </w:p>
    <w:tbl>
      <w:tblPr>
        <w:tblW w:w="0" w:type="auto"/>
        <w:jc w:val="left"/>
        <w:tblInd w:w="1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"/>
        <w:gridCol w:w="850"/>
        <w:gridCol w:w="5247"/>
        <w:gridCol w:w="1220"/>
        <w:gridCol w:w="1183"/>
      </w:tblGrid>
      <w:tr>
        <w:trPr>
          <w:trHeight w:val="931" w:hRule="atLeast"/>
        </w:trPr>
        <w:tc>
          <w:tcPr>
            <w:tcW w:w="6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6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6813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33"/>
              <w:rPr>
                <w:sz w:val="19"/>
              </w:rPr>
            </w:pPr>
          </w:p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2831</w:t>
            </w:r>
          </w:p>
        </w:tc>
        <w:tc>
          <w:tcPr>
            <w:tcW w:w="52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46" coordorigin="0,0" coordsize="1983,10">
                      <v:shape style="position:absolute;left:0;top:0;width:1983;height:10" id="docshape47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77" w:right="177"/>
              <w:jc w:val="center"/>
              <w:rPr>
                <w:sz w:val="19"/>
              </w:rPr>
            </w:pPr>
            <w:r>
              <w:rPr>
                <w:sz w:val="19"/>
              </w:rPr>
              <w:t>Dotations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aux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amortissements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des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immobilisations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corporelles</w:t>
            </w: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right="177"/>
              <w:jc w:val="center"/>
              <w:rPr>
                <w:sz w:val="19"/>
              </w:rPr>
            </w:pPr>
            <w:r>
              <w:rPr>
                <w:sz w:val="19"/>
              </w:rPr>
              <w:t>Amortissements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des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bâtiments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industriels</w:t>
            </w:r>
          </w:p>
        </w:tc>
        <w:tc>
          <w:tcPr>
            <w:tcW w:w="12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49" w:right="4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8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33"/>
              <w:rPr>
                <w:sz w:val="19"/>
              </w:rPr>
            </w:pPr>
          </w:p>
          <w:p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926" w:hRule="atLeast"/>
        </w:trPr>
        <w:tc>
          <w:tcPr>
            <w:tcW w:w="6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6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154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33"/>
              <w:rPr>
                <w:sz w:val="19"/>
              </w:rPr>
            </w:pPr>
          </w:p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861</w:t>
            </w:r>
          </w:p>
        </w:tc>
        <w:tc>
          <w:tcPr>
            <w:tcW w:w="52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48" coordorigin="0,0" coordsize="1983,10">
                      <v:rect style="position:absolute;left:0;top:0;width:1983;height:10" id="docshape4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347470" cy="6350"/>
                      <wp:effectExtent l="0" t="0" r="0" b="0"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1347470" cy="6350"/>
                                <a:chExt cx="1347470" cy="635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13474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7470" h="6350">
                                      <a:moveTo>
                                        <a:pt x="13472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47215" y="6096"/>
                                      </a:lnTo>
                                      <a:lnTo>
                                        <a:pt x="1347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6.1pt;height:.5pt;mso-position-horizontal-relative:char;mso-position-vertical-relative:line" id="docshapegroup50" coordorigin="0,0" coordsize="2122,10">
                      <v:rect style="position:absolute;left:0;top:0;width:2122;height:10" id="docshape5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Provision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spéciale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réévaluation</w:t>
            </w: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left="816"/>
              <w:rPr>
                <w:sz w:val="19"/>
              </w:rPr>
            </w:pPr>
            <w:r>
              <w:rPr>
                <w:w w:val="105"/>
                <w:sz w:val="19"/>
              </w:rPr>
              <w:t>Reprises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provisions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réglementées</w:t>
            </w:r>
          </w:p>
        </w:tc>
        <w:tc>
          <w:tcPr>
            <w:tcW w:w="12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4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8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33"/>
              <w:rPr>
                <w:sz w:val="19"/>
              </w:rPr>
            </w:pPr>
          </w:p>
          <w:p>
            <w:pPr>
              <w:pStyle w:val="TableParagraph"/>
              <w:ind w:right="7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BodyText"/>
        <w:spacing w:before="126"/>
        <w:rPr>
          <w:sz w:val="19"/>
        </w:rPr>
      </w:pPr>
    </w:p>
    <w:p>
      <w:pPr>
        <w:pStyle w:val="BodyText"/>
        <w:spacing w:line="276" w:lineRule="auto"/>
        <w:ind w:left="1279" w:right="3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1984175</wp:posOffset>
                </wp:positionH>
                <wp:positionV relativeFrom="paragraph">
                  <wp:posOffset>-360148</wp:posOffset>
                </wp:positionV>
                <wp:extent cx="1259205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-28.358145pt;width:99.12pt;height:.48pt;mso-position-horizontal-relative:page;mso-position-vertical-relative:paragraph;z-index:15745024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3953183</wp:posOffset>
                </wp:positionH>
                <wp:positionV relativeFrom="paragraph">
                  <wp:posOffset>-360148</wp:posOffset>
                </wp:positionV>
                <wp:extent cx="135636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3563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360" h="6350">
                              <a:moveTo>
                                <a:pt x="135636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28.358145pt;width:106.8pt;height:.48pt;mso-position-horizontal-relative:page;mso-position-vertical-relative:paragraph;z-index:15745536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On</w:t>
      </w:r>
      <w:r>
        <w:rPr>
          <w:spacing w:val="-2"/>
        </w:rPr>
        <w:t> </w:t>
      </w:r>
      <w:r>
        <w:rPr/>
        <w:t>constate</w:t>
      </w:r>
      <w:r>
        <w:rPr>
          <w:spacing w:val="-3"/>
        </w:rPr>
        <w:t> </w:t>
      </w:r>
      <w:r>
        <w:rPr/>
        <w:t>effectivement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l’impact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ces</w:t>
      </w:r>
      <w:r>
        <w:rPr>
          <w:spacing w:val="-2"/>
        </w:rPr>
        <w:t> </w:t>
      </w:r>
      <w:r>
        <w:rPr/>
        <w:t>deux</w:t>
      </w:r>
      <w:r>
        <w:rPr>
          <w:spacing w:val="-2"/>
        </w:rPr>
        <w:t> </w:t>
      </w:r>
      <w:r>
        <w:rPr/>
        <w:t>écritures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résultat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l’exercice</w:t>
      </w:r>
      <w:r>
        <w:rPr>
          <w:spacing w:val="-3"/>
        </w:rPr>
        <w:t> </w:t>
      </w:r>
      <w:r>
        <w:rPr/>
        <w:t>N+1 est de 10 000 000 (12 000 000 – 2 000 000).</w:t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2645"/>
        <w:gridCol w:w="6123"/>
      </w:tblGrid>
      <w:tr>
        <w:trPr>
          <w:trHeight w:val="370" w:hRule="atLeast"/>
        </w:trPr>
        <w:tc>
          <w:tcPr>
            <w:tcW w:w="33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11872">
                      <wp:simplePos x="0" y="0"/>
                      <wp:positionH relativeFrom="column">
                        <wp:posOffset>-303275</wp:posOffset>
                      </wp:positionH>
                      <wp:positionV relativeFrom="paragraph">
                        <wp:posOffset>-100417</wp:posOffset>
                      </wp:positionV>
                      <wp:extent cx="5870575" cy="290830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5870575" cy="2908300"/>
                                <a:chExt cx="5870575" cy="2908300"/>
                              </a:xfrm>
                            </wpg:grpSpPr>
                            <pic:pic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416" cy="2907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91439" y="54864"/>
                                  <a:ext cx="173990" cy="2798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990" h="2798445">
                                      <a:moveTo>
                                        <a:pt x="1737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8064"/>
                                      </a:lnTo>
                                      <a:lnTo>
                                        <a:pt x="173736" y="2798064"/>
                                      </a:lnTo>
                                      <a:lnTo>
                                        <a:pt x="1737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265175" y="54864"/>
                                  <a:ext cx="5605780" cy="2798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5780" h="2798445">
                                      <a:moveTo>
                                        <a:pt x="56052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8064"/>
                                      </a:lnTo>
                                      <a:lnTo>
                                        <a:pt x="5605272" y="2798064"/>
                                      </a:lnTo>
                                      <a:lnTo>
                                        <a:pt x="5605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7743" y="27432"/>
                                  <a:ext cx="1810512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3.879999pt;margin-top:-7.906869pt;width:462.25pt;height:229pt;mso-position-horizontal-relative:column;mso-position-vertical-relative:paragraph;z-index:-16004608" id="docshapegroup54" coordorigin="-478,-158" coordsize="9245,4580">
                      <v:shape style="position:absolute;left:-478;top:-159;width:442;height:4580" type="#_x0000_t75" id="docshape55" stroked="false">
                        <v:imagedata r:id="rId9" o:title=""/>
                      </v:shape>
                      <v:rect style="position:absolute;left:-334;top:-72;width:274;height:4407" id="docshape56" filled="true" fillcolor="#4f81bd" stroked="false">
                        <v:fill type="solid"/>
                      </v:rect>
                      <v:rect style="position:absolute;left:-60;top:-72;width:8828;height:4407" id="docshape57" filled="true" fillcolor="#dce6f2" stroked="false">
                        <v:fill type="solid"/>
                      </v:rect>
                      <v:shape style="position:absolute;left:-104;top:-115;width:2852;height:668" type="#_x0000_t75" id="docshape58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123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679575" cy="292735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679575" cy="292735"/>
                                <a:chExt cx="1679575" cy="29273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167957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9575" h="292735">
                                      <a:moveTo>
                                        <a:pt x="1679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8"/>
                                      </a:lnTo>
                                      <a:lnTo>
                                        <a:pt x="1679448" y="292608"/>
                                      </a:lnTo>
                                      <a:lnTo>
                                        <a:pt x="1679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69pt;width:132.25pt;height:23.05pt;mso-position-horizontal-relative:column;mso-position-vertical-relative:paragraph;z-index:-16004096" id="docshapegroup59" coordorigin="0,-45" coordsize="2645,461">
                      <v:rect style="position:absolute;left:0;top:-46;width:2645;height:461" id="docshape60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100</w:t>
            </w:r>
          </w:p>
        </w:tc>
        <w:tc>
          <w:tcPr>
            <w:tcW w:w="6123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17"/>
              <w:ind w:left="278"/>
              <w:rPr>
                <w:b/>
                <w:sz w:val="26"/>
              </w:rPr>
            </w:pPr>
            <w:r>
              <w:rPr>
                <w:b/>
                <w:sz w:val="26"/>
              </w:rPr>
              <w:t>Réévaluation</w:t>
            </w:r>
            <w:r>
              <w:rPr>
                <w:b/>
                <w:spacing w:val="-15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libre</w:t>
            </w:r>
          </w:p>
        </w:tc>
      </w:tr>
      <w:tr>
        <w:trPr>
          <w:trHeight w:val="3874" w:hRule="atLeast"/>
        </w:trPr>
        <w:tc>
          <w:tcPr>
            <w:tcW w:w="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8" w:type="dxa"/>
            <w:gridSpan w:val="2"/>
          </w:tcPr>
          <w:p>
            <w:pPr>
              <w:pStyle w:val="TableParagraph"/>
              <w:spacing w:line="360" w:lineRule="auto" w:before="203"/>
              <w:ind w:left="102" w:right="163"/>
              <w:jc w:val="both"/>
              <w:rPr>
                <w:sz w:val="24"/>
              </w:rPr>
            </w:pPr>
            <w:r>
              <w:rPr>
                <w:sz w:val="24"/>
              </w:rPr>
              <w:t>Une entité a procédé à la réévaluation libre de l’ensemble de ses immobilisations à la clôture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l’exercice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N. Parmi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immobilisations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bâtiment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acquis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janvier N-5 pour un montant de 150 000 000 F est amorti linéairement sur 30 ans. La valeur actuelle à la clôture de l’exercice N est de 135 000 000 F.</w:t>
            </w:r>
          </w:p>
          <w:p>
            <w:pPr>
              <w:pStyle w:val="TableParagraph"/>
              <w:spacing w:line="355" w:lineRule="auto" w:before="202"/>
              <w:ind w:left="102" w:right="160" w:firstLine="6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Méthode 1</w:t>
            </w:r>
            <w:r>
              <w:rPr>
                <w:sz w:val="24"/>
              </w:rPr>
              <w:t>: Réévaluation par ajustement des amortissements proportionnellement à la modification de la valeur brute comptable.</w:t>
            </w:r>
          </w:p>
          <w:p>
            <w:pPr>
              <w:pStyle w:val="TableParagraph"/>
              <w:spacing w:line="400" w:lineRule="atLeast" w:before="86"/>
              <w:ind w:left="102" w:right="17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Méthode 2 </w:t>
            </w:r>
            <w:r>
              <w:rPr>
                <w:sz w:val="24"/>
              </w:rPr>
              <w:t>: Réévaluation par élimination du cumul des amortissements et enregistrement de la valeur réévaluée.</w:t>
            </w:r>
          </w:p>
        </w:tc>
      </w:tr>
    </w:tbl>
    <w:p>
      <w:pPr>
        <w:pStyle w:val="TableParagraph"/>
        <w:spacing w:after="0" w:line="400" w:lineRule="atLeast"/>
        <w:jc w:val="both"/>
        <w:rPr>
          <w:sz w:val="24"/>
        </w:rPr>
        <w:sectPr>
          <w:pgSz w:w="11910" w:h="16840"/>
          <w:pgMar w:header="0" w:footer="1037" w:top="1560" w:bottom="1220" w:left="141" w:right="992"/>
        </w:sectPr>
      </w:pPr>
    </w:p>
    <w:p>
      <w:pPr>
        <w:pStyle w:val="ListParagraph"/>
        <w:numPr>
          <w:ilvl w:val="0"/>
          <w:numId w:val="6"/>
        </w:numPr>
        <w:tabs>
          <w:tab w:pos="1519" w:val="left" w:leader="none"/>
        </w:tabs>
        <w:spacing w:line="240" w:lineRule="auto" w:before="75" w:after="0"/>
        <w:ind w:left="1519" w:right="0" w:hanging="240"/>
        <w:jc w:val="left"/>
        <w:rPr>
          <w:b/>
          <w:sz w:val="24"/>
        </w:rPr>
      </w:pPr>
      <w:r>
        <w:rPr>
          <w:b/>
          <w:sz w:val="24"/>
        </w:rPr>
        <w:t>Calcul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l’écart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réévaluation</w:t>
      </w:r>
    </w:p>
    <w:p>
      <w:pPr>
        <w:pStyle w:val="BodyText"/>
        <w:spacing w:line="360" w:lineRule="auto" w:before="233"/>
        <w:ind w:left="1279" w:right="328"/>
      </w:pPr>
      <w:r>
        <w:rPr>
          <w:b/>
        </w:rPr>
        <w:t>A</w:t>
      </w:r>
      <w:r>
        <w:rPr>
          <w:b/>
          <w:spacing w:val="80"/>
        </w:rPr>
        <w:t> </w:t>
      </w:r>
      <w:r>
        <w:rPr>
          <w:b/>
        </w:rPr>
        <w:t>la</w:t>
      </w:r>
      <w:r>
        <w:rPr>
          <w:b/>
          <w:spacing w:val="80"/>
        </w:rPr>
        <w:t> </w:t>
      </w:r>
      <w:r>
        <w:rPr>
          <w:b/>
        </w:rPr>
        <w:t>date</w:t>
      </w:r>
      <w:r>
        <w:rPr>
          <w:b/>
          <w:spacing w:val="80"/>
        </w:rPr>
        <w:t> </w:t>
      </w:r>
      <w:r>
        <w:rPr>
          <w:b/>
        </w:rPr>
        <w:t>de</w:t>
      </w:r>
      <w:r>
        <w:rPr>
          <w:b/>
          <w:spacing w:val="80"/>
        </w:rPr>
        <w:t> </w:t>
      </w:r>
      <w:r>
        <w:rPr>
          <w:b/>
        </w:rPr>
        <w:t>clôture</w:t>
      </w:r>
      <w:r>
        <w:rPr>
          <w:b/>
          <w:spacing w:val="80"/>
        </w:rPr>
        <w:t> </w:t>
      </w:r>
      <w:r>
        <w:rPr>
          <w:b/>
        </w:rPr>
        <w:t>au</w:t>
      </w:r>
      <w:r>
        <w:rPr>
          <w:b/>
          <w:spacing w:val="80"/>
        </w:rPr>
        <w:t> </w:t>
      </w:r>
      <w:r>
        <w:rPr>
          <w:b/>
        </w:rPr>
        <w:t>31/12/N</w:t>
      </w:r>
      <w:r>
        <w:rPr/>
        <w:t>,</w:t>
      </w:r>
      <w:r>
        <w:rPr>
          <w:spacing w:val="80"/>
        </w:rPr>
        <w:t> </w:t>
      </w:r>
      <w:r>
        <w:rPr/>
        <w:t>le</w:t>
      </w:r>
      <w:r>
        <w:rPr>
          <w:spacing w:val="80"/>
        </w:rPr>
        <w:t> </w:t>
      </w:r>
      <w:r>
        <w:rPr/>
        <w:t>montant</w:t>
      </w:r>
      <w:r>
        <w:rPr>
          <w:spacing w:val="80"/>
        </w:rPr>
        <w:t> </w:t>
      </w:r>
      <w:r>
        <w:rPr/>
        <w:t>des</w:t>
      </w:r>
      <w:r>
        <w:rPr>
          <w:spacing w:val="80"/>
        </w:rPr>
        <w:t> </w:t>
      </w:r>
      <w:r>
        <w:rPr/>
        <w:t>amortissements</w:t>
      </w:r>
      <w:r>
        <w:rPr>
          <w:spacing w:val="80"/>
        </w:rPr>
        <w:t> </w:t>
      </w:r>
      <w:r>
        <w:rPr/>
        <w:t>cumulés</w:t>
      </w:r>
      <w:r>
        <w:rPr>
          <w:spacing w:val="80"/>
        </w:rPr>
        <w:t> </w:t>
      </w:r>
      <w:r>
        <w:rPr/>
        <w:t>s'élève</w:t>
      </w:r>
      <w:r>
        <w:rPr>
          <w:spacing w:val="80"/>
        </w:rPr>
        <w:t> </w:t>
      </w:r>
      <w:r>
        <w:rPr/>
        <w:t>à 30</w:t>
      </w:r>
      <w:r>
        <w:rPr>
          <w:spacing w:val="-3"/>
        </w:rPr>
        <w:t> </w:t>
      </w:r>
      <w:r>
        <w:rPr/>
        <w:t>000</w:t>
      </w:r>
      <w:r>
        <w:rPr>
          <w:spacing w:val="18"/>
        </w:rPr>
        <w:t> </w:t>
      </w:r>
      <w:r>
        <w:rPr/>
        <w:t>000F</w:t>
      </w:r>
      <w:r>
        <w:rPr>
          <w:spacing w:val="17"/>
        </w:rPr>
        <w:t> </w:t>
      </w:r>
      <w:r>
        <w:rPr/>
        <w:t>(150</w:t>
      </w:r>
      <w:r>
        <w:rPr>
          <w:spacing w:val="17"/>
        </w:rPr>
        <w:t> </w:t>
      </w:r>
      <w:r>
        <w:rPr/>
        <w:t>000</w:t>
      </w:r>
      <w:r>
        <w:rPr>
          <w:spacing w:val="18"/>
        </w:rPr>
        <w:t> </w:t>
      </w:r>
      <w:r>
        <w:rPr/>
        <w:t>000</w:t>
      </w:r>
      <w:r>
        <w:rPr>
          <w:spacing w:val="17"/>
        </w:rPr>
        <w:t> </w:t>
      </w:r>
      <w:r>
        <w:rPr/>
        <w:t>x</w:t>
      </w:r>
      <w:r>
        <w:rPr>
          <w:spacing w:val="18"/>
        </w:rPr>
        <w:t> </w:t>
      </w:r>
      <w:r>
        <w:rPr/>
        <w:t>6/30</w:t>
      </w:r>
      <w:r>
        <w:rPr>
          <w:spacing w:val="17"/>
        </w:rPr>
        <w:t> </w:t>
      </w:r>
      <w:r>
        <w:rPr/>
        <w:t>=</w:t>
      </w:r>
      <w:r>
        <w:rPr>
          <w:spacing w:val="18"/>
        </w:rPr>
        <w:t> </w:t>
      </w:r>
      <w:r>
        <w:rPr/>
        <w:t>30</w:t>
      </w:r>
      <w:r>
        <w:rPr>
          <w:spacing w:val="-1"/>
        </w:rPr>
        <w:t> </w:t>
      </w:r>
      <w:r>
        <w:rPr/>
        <w:t>000</w:t>
      </w:r>
      <w:r>
        <w:rPr>
          <w:spacing w:val="18"/>
        </w:rPr>
        <w:t> </w:t>
      </w:r>
      <w:r>
        <w:rPr/>
        <w:t>000).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valeur</w:t>
      </w:r>
      <w:r>
        <w:rPr>
          <w:spacing w:val="18"/>
        </w:rPr>
        <w:t> </w:t>
      </w:r>
      <w:r>
        <w:rPr/>
        <w:t>nette</w:t>
      </w:r>
      <w:r>
        <w:rPr>
          <w:spacing w:val="17"/>
        </w:rPr>
        <w:t> </w:t>
      </w:r>
      <w:r>
        <w:rPr/>
        <w:t>comptable</w:t>
      </w:r>
      <w:r>
        <w:rPr>
          <w:spacing w:val="18"/>
        </w:rPr>
        <w:t> </w:t>
      </w:r>
      <w:r>
        <w:rPr/>
        <w:t>du</w:t>
      </w:r>
      <w:r>
        <w:rPr>
          <w:spacing w:val="17"/>
        </w:rPr>
        <w:t> </w:t>
      </w:r>
      <w:r>
        <w:rPr/>
        <w:t>bâtiment</w:t>
      </w:r>
      <w:r>
        <w:rPr>
          <w:spacing w:val="18"/>
        </w:rPr>
        <w:t> </w:t>
      </w:r>
      <w:r>
        <w:rPr>
          <w:spacing w:val="-5"/>
        </w:rPr>
        <w:t>est</w:t>
      </w:r>
    </w:p>
    <w:p>
      <w:pPr>
        <w:pStyle w:val="BodyText"/>
        <w:spacing w:line="274" w:lineRule="exact"/>
        <w:ind w:left="1279"/>
      </w:pPr>
      <w:r>
        <w:rPr/>
        <w:t>donc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120</w:t>
      </w:r>
      <w:r>
        <w:rPr>
          <w:spacing w:val="-1"/>
        </w:rPr>
        <w:t> </w:t>
      </w:r>
      <w:r>
        <w:rPr/>
        <w:t>000 000 F</w:t>
      </w:r>
      <w:r>
        <w:rPr>
          <w:spacing w:val="60"/>
        </w:rPr>
        <w:t> </w:t>
      </w:r>
      <w:r>
        <w:rPr/>
        <w:t>(150 000 000 – 30 000 </w:t>
      </w:r>
      <w:r>
        <w:rPr>
          <w:spacing w:val="-2"/>
        </w:rPr>
        <w:t>000).</w:t>
      </w:r>
    </w:p>
    <w:p>
      <w:pPr>
        <w:pStyle w:val="BodyText"/>
        <w:spacing w:line="355" w:lineRule="auto" w:before="233"/>
        <w:ind w:left="1279" w:right="328"/>
      </w:pPr>
      <w:r>
        <w:rPr/>
        <w:t>La</w:t>
      </w:r>
      <w:r>
        <w:rPr>
          <w:spacing w:val="40"/>
        </w:rPr>
        <w:t> </w:t>
      </w:r>
      <w:r>
        <w:rPr/>
        <w:t>valeur</w:t>
      </w:r>
      <w:r>
        <w:rPr>
          <w:spacing w:val="40"/>
        </w:rPr>
        <w:t> </w:t>
      </w:r>
      <w:r>
        <w:rPr/>
        <w:t>actuelle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cette</w:t>
      </w:r>
      <w:r>
        <w:rPr>
          <w:spacing w:val="40"/>
        </w:rPr>
        <w:t> </w:t>
      </w:r>
      <w:r>
        <w:rPr/>
        <w:t>date</w:t>
      </w:r>
      <w:r>
        <w:rPr>
          <w:spacing w:val="40"/>
        </w:rPr>
        <w:t> </w:t>
      </w:r>
      <w:r>
        <w:rPr/>
        <w:t>est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>
          <w:b/>
        </w:rPr>
        <w:t>135</w:t>
      </w:r>
      <w:r>
        <w:rPr>
          <w:b/>
          <w:spacing w:val="-1"/>
        </w:rPr>
        <w:t> </w:t>
      </w:r>
      <w:r>
        <w:rPr>
          <w:b/>
        </w:rPr>
        <w:t>000</w:t>
      </w:r>
      <w:r>
        <w:rPr>
          <w:b/>
          <w:spacing w:val="40"/>
        </w:rPr>
        <w:t> </w:t>
      </w:r>
      <w:r>
        <w:rPr>
          <w:b/>
        </w:rPr>
        <w:t>000</w:t>
      </w:r>
      <w:r>
        <w:rPr>
          <w:b/>
          <w:spacing w:val="40"/>
        </w:rPr>
        <w:t> </w:t>
      </w:r>
      <w:r>
        <w:rPr>
          <w:b/>
        </w:rPr>
        <w:t>F,</w:t>
      </w:r>
      <w:r>
        <w:rPr>
          <w:b/>
          <w:spacing w:val="40"/>
        </w:rPr>
        <w:t> </w:t>
      </w:r>
      <w:r>
        <w:rPr/>
        <w:t>soit</w:t>
      </w:r>
      <w:r>
        <w:rPr>
          <w:spacing w:val="40"/>
        </w:rPr>
        <w:t> </w:t>
      </w:r>
      <w:r>
        <w:rPr/>
        <w:t>une</w:t>
      </w:r>
      <w:r>
        <w:rPr>
          <w:spacing w:val="40"/>
        </w:rPr>
        <w:t> </w:t>
      </w:r>
      <w:r>
        <w:rPr/>
        <w:t>hausse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valeur</w:t>
      </w:r>
      <w:r>
        <w:rPr>
          <w:spacing w:val="40"/>
        </w:rPr>
        <w:t> </w:t>
      </w:r>
      <w:r>
        <w:rPr/>
        <w:t>nette</w:t>
      </w:r>
      <w:r>
        <w:rPr>
          <w:spacing w:val="40"/>
        </w:rPr>
        <w:t> </w:t>
      </w:r>
      <w:r>
        <w:rPr/>
        <w:t>de 15 000 000 F (135 000 000 – 120 000 000) représentant l’écart de réévaluation.</w:t>
      </w:r>
    </w:p>
    <w:p>
      <w:pPr>
        <w:pStyle w:val="BodyText"/>
        <w:spacing w:before="100"/>
        <w:ind w:left="1279"/>
      </w:pPr>
      <w:r>
        <w:rPr/>
        <w:t>Cette</w:t>
      </w:r>
      <w:r>
        <w:rPr>
          <w:spacing w:val="56"/>
        </w:rPr>
        <w:t> </w:t>
      </w:r>
      <w:r>
        <w:rPr/>
        <w:t>hausse</w:t>
      </w:r>
      <w:r>
        <w:rPr>
          <w:spacing w:val="58"/>
        </w:rPr>
        <w:t> </w:t>
      </w:r>
      <w:r>
        <w:rPr/>
        <w:t>correspond</w:t>
      </w:r>
      <w:r>
        <w:rPr>
          <w:spacing w:val="58"/>
        </w:rPr>
        <w:t> </w:t>
      </w:r>
      <w:r>
        <w:rPr/>
        <w:t>à</w:t>
      </w:r>
      <w:r>
        <w:rPr>
          <w:spacing w:val="58"/>
        </w:rPr>
        <w:t> </w:t>
      </w:r>
      <w:r>
        <w:rPr/>
        <w:t>une</w:t>
      </w:r>
      <w:r>
        <w:rPr>
          <w:spacing w:val="59"/>
        </w:rPr>
        <w:t> </w:t>
      </w:r>
      <w:r>
        <w:rPr/>
        <w:t>valeur</w:t>
      </w:r>
      <w:r>
        <w:rPr>
          <w:spacing w:val="58"/>
        </w:rPr>
        <w:t> </w:t>
      </w:r>
      <w:r>
        <w:rPr/>
        <w:t>brute</w:t>
      </w:r>
      <w:r>
        <w:rPr>
          <w:spacing w:val="58"/>
        </w:rPr>
        <w:t> </w:t>
      </w:r>
      <w:r>
        <w:rPr/>
        <w:t>réévaluée</w:t>
      </w:r>
      <w:r>
        <w:rPr>
          <w:spacing w:val="58"/>
        </w:rPr>
        <w:t> </w:t>
      </w:r>
      <w:r>
        <w:rPr/>
        <w:t>de</w:t>
      </w:r>
      <w:r>
        <w:rPr>
          <w:spacing w:val="58"/>
        </w:rPr>
        <w:t> </w:t>
      </w:r>
      <w:r>
        <w:rPr/>
        <w:t>168</w:t>
      </w:r>
      <w:r>
        <w:rPr>
          <w:spacing w:val="-1"/>
        </w:rPr>
        <w:t> </w:t>
      </w:r>
      <w:r>
        <w:rPr/>
        <w:t>750 000</w:t>
      </w:r>
      <w:r>
        <w:rPr>
          <w:spacing w:val="58"/>
        </w:rPr>
        <w:t> </w:t>
      </w:r>
      <w:r>
        <w:rPr/>
        <w:t>F</w:t>
      </w:r>
      <w:r>
        <w:rPr>
          <w:spacing w:val="58"/>
        </w:rPr>
        <w:t> </w:t>
      </w:r>
      <w:r>
        <w:rPr/>
        <w:t>[135 000</w:t>
      </w:r>
      <w:r>
        <w:rPr>
          <w:spacing w:val="-1"/>
        </w:rPr>
        <w:t> </w:t>
      </w:r>
      <w:r>
        <w:rPr/>
        <w:t>000</w:t>
      </w:r>
      <w:r>
        <w:rPr>
          <w:spacing w:val="59"/>
        </w:rPr>
        <w:t> </w:t>
      </w:r>
      <w:r>
        <w:rPr>
          <w:spacing w:val="-10"/>
        </w:rPr>
        <w:t>x</w:t>
      </w:r>
    </w:p>
    <w:p>
      <w:pPr>
        <w:pStyle w:val="BodyText"/>
        <w:spacing w:before="132"/>
        <w:ind w:left="1279"/>
      </w:pPr>
      <w:r>
        <w:rPr/>
        <w:t>(30/24)]</w:t>
      </w:r>
      <w:r>
        <w:rPr>
          <w:spacing w:val="-1"/>
        </w:rPr>
        <w:t> </w:t>
      </w:r>
      <w:r>
        <w:rPr/>
        <w:t>diminuée</w:t>
      </w:r>
      <w:r>
        <w:rPr>
          <w:spacing w:val="-2"/>
        </w:rPr>
        <w:t> </w:t>
      </w:r>
      <w:r>
        <w:rPr/>
        <w:t>des amortissements</w:t>
      </w:r>
      <w:r>
        <w:rPr>
          <w:spacing w:val="-1"/>
        </w:rPr>
        <w:t> </w:t>
      </w:r>
      <w:r>
        <w:rPr/>
        <w:t>réévalués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33</w:t>
      </w:r>
      <w:r>
        <w:rPr>
          <w:spacing w:val="-1"/>
        </w:rPr>
        <w:t> </w:t>
      </w:r>
      <w:r>
        <w:rPr/>
        <w:t>750</w:t>
      </w:r>
      <w:r>
        <w:rPr>
          <w:spacing w:val="-1"/>
        </w:rPr>
        <w:t> </w:t>
      </w:r>
      <w:r>
        <w:rPr/>
        <w:t>000 F</w:t>
      </w:r>
      <w:r>
        <w:rPr>
          <w:spacing w:val="-1"/>
        </w:rPr>
        <w:t> </w:t>
      </w:r>
      <w:r>
        <w:rPr/>
        <w:t>[168</w:t>
      </w:r>
      <w:r>
        <w:rPr>
          <w:spacing w:val="-1"/>
        </w:rPr>
        <w:t> </w:t>
      </w:r>
      <w:r>
        <w:rPr/>
        <w:t>750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x </w:t>
      </w:r>
      <w:r>
        <w:rPr>
          <w:spacing w:val="-2"/>
        </w:rPr>
        <w:t>(6/30)].</w:t>
      </w:r>
    </w:p>
    <w:p>
      <w:pPr>
        <w:pStyle w:val="BodyText"/>
        <w:spacing w:before="148"/>
      </w:pPr>
    </w:p>
    <w:p>
      <w:pPr>
        <w:pStyle w:val="ListParagraph"/>
        <w:numPr>
          <w:ilvl w:val="0"/>
          <w:numId w:val="6"/>
        </w:numPr>
        <w:tabs>
          <w:tab w:pos="1519" w:val="left" w:leader="none"/>
        </w:tabs>
        <w:spacing w:line="362" w:lineRule="auto" w:before="1" w:after="0"/>
        <w:ind w:left="1279" w:right="892" w:firstLine="0"/>
        <w:jc w:val="left"/>
        <w:rPr>
          <w:sz w:val="24"/>
        </w:rPr>
      </w:pPr>
      <w:r>
        <w:rPr>
          <w:b/>
          <w:sz w:val="24"/>
        </w:rPr>
        <w:t>Méthode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Réévaluation</w:t>
      </w:r>
      <w:r>
        <w:rPr>
          <w:spacing w:val="-3"/>
          <w:sz w:val="24"/>
        </w:rPr>
        <w:t> </w:t>
      </w:r>
      <w:r>
        <w:rPr>
          <w:sz w:val="24"/>
        </w:rPr>
        <w:t>par</w:t>
      </w:r>
      <w:r>
        <w:rPr>
          <w:spacing w:val="-3"/>
          <w:sz w:val="24"/>
        </w:rPr>
        <w:t> </w:t>
      </w:r>
      <w:r>
        <w:rPr>
          <w:sz w:val="24"/>
        </w:rPr>
        <w:t>ajustement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amortissements</w:t>
      </w:r>
      <w:r>
        <w:rPr>
          <w:spacing w:val="-3"/>
          <w:sz w:val="24"/>
        </w:rPr>
        <w:t> </w:t>
      </w:r>
      <w:r>
        <w:rPr>
          <w:sz w:val="24"/>
        </w:rPr>
        <w:t>proportionnellement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la modification de la valeur brute comptable</w:t>
      </w:r>
    </w:p>
    <w:p>
      <w:pPr>
        <w:tabs>
          <w:tab w:pos="6098" w:val="left" w:leader="none"/>
          <w:tab w:pos="8220" w:val="left" w:leader="none"/>
        </w:tabs>
        <w:spacing w:before="5"/>
        <w:ind w:left="520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6949364</wp:posOffset>
                </wp:positionH>
                <wp:positionV relativeFrom="paragraph">
                  <wp:posOffset>146327</wp:posOffset>
                </wp:positionV>
                <wp:extent cx="6350" cy="883919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94031pt;margin-top:11.521874pt;width:.5pt;height:69.6pt;mso-position-horizontal-relative:page;mso-position-vertical-relative:paragraph;z-index:15749632" id="docshape61" coordorigin="10944,230" coordsize="10,1392" path="m10953,230l10944,230,10944,240,10944,1392,10944,1622,10953,1622,10953,1392,10953,240,10953,2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spacing w:after="0"/>
        <w:jc w:val="left"/>
        <w:rPr>
          <w:sz w:val="19"/>
        </w:rPr>
        <w:sectPr>
          <w:pgSz w:w="11910" w:h="16840"/>
          <w:pgMar w:header="0" w:footer="1037" w:top="1320" w:bottom="1220" w:left="141" w:right="992"/>
        </w:sectPr>
      </w:pPr>
    </w:p>
    <w:p>
      <w:pPr>
        <w:spacing w:before="21"/>
        <w:ind w:left="654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1350187</wp:posOffset>
                </wp:positionH>
                <wp:positionV relativeFrom="paragraph">
                  <wp:posOffset>4417</wp:posOffset>
                </wp:positionV>
                <wp:extent cx="6350" cy="883919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.347802pt;width:.5pt;height:69.6pt;mso-position-horizontal-relative:page;mso-position-vertical-relative:paragraph;z-index:15747584" id="docshape62" coordorigin="2126,7" coordsize="10,1392" path="m2136,7l2126,7,2126,17,2126,1169,2126,1399,2136,1399,2136,1169,2136,17,2136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899083</wp:posOffset>
                </wp:positionH>
                <wp:positionV relativeFrom="paragraph">
                  <wp:posOffset>10513</wp:posOffset>
                </wp:positionV>
                <wp:extent cx="6350" cy="87820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73152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31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827802pt;width:.5pt;height:69.150pt;mso-position-horizontal-relative:page;mso-position-vertical-relative:paragraph;z-index:15750144" id="docshape63" coordorigin="1416,17" coordsize="10,1383" path="m1425,17l1416,17,1416,1169,1416,1399,1425,1399,1425,1169,1425,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23</w:t>
      </w:r>
    </w:p>
    <w:p>
      <w:pPr>
        <w:pStyle w:val="BodyText"/>
        <w:spacing w:before="24"/>
        <w:rPr>
          <w:sz w:val="19"/>
        </w:rPr>
      </w:pPr>
    </w:p>
    <w:p>
      <w:pPr>
        <w:spacing w:before="0"/>
        <w:ind w:left="2267" w:right="0" w:firstLine="0"/>
        <w:jc w:val="left"/>
        <w:rPr>
          <w:sz w:val="19"/>
        </w:rPr>
      </w:pPr>
      <w:r>
        <w:rPr>
          <w:spacing w:val="-5"/>
          <w:w w:val="105"/>
          <w:sz w:val="19"/>
        </w:rPr>
        <w:t>283</w:t>
      </w:r>
    </w:p>
    <w:p>
      <w:pPr>
        <w:spacing w:before="12"/>
        <w:ind w:left="2217" w:right="0" w:firstLine="0"/>
        <w:jc w:val="left"/>
        <w:rPr>
          <w:sz w:val="19"/>
        </w:rPr>
      </w:pPr>
      <w:r>
        <w:rPr>
          <w:spacing w:val="-4"/>
          <w:sz w:val="19"/>
        </w:rPr>
        <w:t>1062</w:t>
      </w:r>
    </w:p>
    <w:p>
      <w:pPr>
        <w:spacing w:before="21"/>
        <w:ind w:left="25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Bâtiments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(168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750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–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150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000)</w:t>
      </w:r>
    </w:p>
    <w:p>
      <w:pPr>
        <w:pStyle w:val="BodyText"/>
        <w:spacing w:before="24"/>
        <w:rPr>
          <w:sz w:val="19"/>
        </w:rPr>
      </w:pPr>
    </w:p>
    <w:p>
      <w:pPr>
        <w:spacing w:before="0"/>
        <w:ind w:left="90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1889683</wp:posOffset>
                </wp:positionH>
                <wp:positionV relativeFrom="paragraph">
                  <wp:posOffset>-301629</wp:posOffset>
                </wp:positionV>
                <wp:extent cx="1353820" cy="890269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35382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890269">
                              <a:moveTo>
                                <a:pt x="135331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353312" y="890016"/>
                              </a:lnTo>
                              <a:lnTo>
                                <a:pt x="1353312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-23.750343pt;width:106.6pt;height:70.1pt;mso-position-horizontal-relative:page;mso-position-vertical-relative:paragraph;z-index:-16002560" id="docshape64" coordorigin="2976,-475" coordsize="2132,1402" path="m5107,-475l2995,-475,2985,-475,2976,-475,2976,-465,2976,687,2976,917,2976,927,2985,927,5107,927,5107,917,2985,917,2985,687,2985,-465,2995,-465,5107,-465,5107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3953180</wp:posOffset>
                </wp:positionH>
                <wp:positionV relativeFrom="paragraph">
                  <wp:posOffset>-301629</wp:posOffset>
                </wp:positionV>
                <wp:extent cx="1362710" cy="890269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36271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890269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737616"/>
                              </a:lnTo>
                              <a:lnTo>
                                <a:pt x="1356360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1356360" y="890016"/>
                              </a:lnTo>
                              <a:lnTo>
                                <a:pt x="1362456" y="890016"/>
                              </a:lnTo>
                              <a:lnTo>
                                <a:pt x="1362456" y="883920"/>
                              </a:lnTo>
                              <a:lnTo>
                                <a:pt x="1362456" y="737616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23.750343pt;width:107.3pt;height:70.1pt;mso-position-horizontal-relative:page;mso-position-vertical-relative:paragraph;z-index:-16002048" id="docshape65" coordorigin="6225,-475" coordsize="2146,1402" path="m8371,-475l8361,-475,8361,-465,8361,687,8361,917,6225,917,6225,927,8361,927,8371,927,8371,917,8371,687,8371,-465,8371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Amortissement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bâtiments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(33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750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–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30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000)</w:t>
      </w:r>
    </w:p>
    <w:p>
      <w:pPr>
        <w:spacing w:before="12"/>
        <w:ind w:left="904" w:right="0" w:firstLine="0"/>
        <w:jc w:val="left"/>
        <w:rPr>
          <w:sz w:val="19"/>
        </w:rPr>
      </w:pPr>
      <w:r>
        <w:rPr>
          <w:w w:val="105"/>
          <w:sz w:val="19"/>
        </w:rPr>
        <w:t>Ecarts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réévaluation</w:t>
      </w:r>
      <w:r>
        <w:rPr>
          <w:spacing w:val="-5"/>
          <w:w w:val="105"/>
          <w:sz w:val="19"/>
        </w:rPr>
        <w:t> </w:t>
      </w:r>
      <w:r>
        <w:rPr>
          <w:spacing w:val="-4"/>
          <w:w w:val="105"/>
          <w:sz w:val="19"/>
        </w:rPr>
        <w:t>libre</w:t>
      </w:r>
    </w:p>
    <w:p>
      <w:pPr>
        <w:spacing w:before="12"/>
        <w:ind w:left="254" w:right="0" w:firstLine="0"/>
        <w:jc w:val="left"/>
        <w:rPr>
          <w:sz w:val="19"/>
        </w:rPr>
      </w:pPr>
      <w:r>
        <w:rPr>
          <w:w w:val="105"/>
          <w:sz w:val="19"/>
        </w:rPr>
        <w:t>(</w:t>
      </w:r>
      <w:r>
        <w:rPr>
          <w:i/>
          <w:w w:val="105"/>
          <w:sz w:val="19"/>
        </w:rPr>
        <w:t>Réévaluation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ajustement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6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amortissements</w:t>
      </w:r>
      <w:r>
        <w:rPr>
          <w:spacing w:val="-2"/>
          <w:w w:val="105"/>
          <w:sz w:val="19"/>
        </w:rPr>
        <w:t>)</w:t>
      </w:r>
    </w:p>
    <w:p>
      <w:pPr>
        <w:spacing w:before="21"/>
        <w:ind w:left="263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45"/>
        <w:rPr>
          <w:sz w:val="19"/>
        </w:rPr>
      </w:pPr>
    </w:p>
    <w:p>
      <w:pPr>
        <w:spacing w:before="0"/>
        <w:ind w:left="45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6120308</wp:posOffset>
                </wp:positionH>
                <wp:positionV relativeFrom="paragraph">
                  <wp:posOffset>-301629</wp:posOffset>
                </wp:positionV>
                <wp:extent cx="6350" cy="883919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14032pt;margin-top:-23.750343pt;width:.5pt;height:69.6pt;mso-position-horizontal-relative:page;mso-position-vertical-relative:paragraph;z-index:15749120" id="docshape66" coordorigin="9638,-475" coordsize="10,1392" path="m9648,-475l9638,-475,9638,-465,9638,687,9638,917,9648,917,9648,687,9648,-465,9648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350" w:right="0" w:firstLine="0"/>
        <w:jc w:val="left"/>
        <w:rPr>
          <w:sz w:val="19"/>
        </w:rPr>
      </w:pPr>
      <w:r>
        <w:rPr>
          <w:w w:val="105"/>
          <w:sz w:val="19"/>
        </w:rPr>
        <w:t>15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992"/>
          <w:cols w:num="4" w:equalWidth="0">
            <w:col w:w="2618" w:space="40"/>
            <w:col w:w="5455" w:space="39"/>
            <w:col w:w="1164" w:space="39"/>
            <w:col w:w="1422"/>
          </w:cols>
        </w:sectPr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0"/>
          <w:numId w:val="6"/>
        </w:numPr>
        <w:tabs>
          <w:tab w:pos="1527" w:val="left" w:leader="none"/>
        </w:tabs>
        <w:spacing w:line="355" w:lineRule="auto" w:before="0" w:after="0"/>
        <w:ind w:left="1279" w:right="490" w:firstLine="0"/>
        <w:jc w:val="left"/>
        <w:rPr>
          <w:sz w:val="24"/>
        </w:rPr>
      </w:pPr>
      <w:r>
        <w:rPr>
          <w:b/>
          <w:sz w:val="24"/>
        </w:rPr>
        <w:t>Méthode 2</w:t>
      </w:r>
      <w:r>
        <w:rPr>
          <w:b/>
          <w:spacing w:val="-3"/>
          <w:sz w:val="24"/>
        </w:rPr>
        <w:t> </w:t>
      </w:r>
      <w:r>
        <w:rPr>
          <w:sz w:val="24"/>
        </w:rPr>
        <w:t>: Réévaluation par élimination du cumul des amortissements et enregistrement de la valeur réévaluée</w:t>
      </w:r>
    </w:p>
    <w:p>
      <w:pPr>
        <w:pStyle w:val="BodyText"/>
        <w:spacing w:line="360" w:lineRule="auto" w:before="263"/>
        <w:ind w:left="1279"/>
      </w:pPr>
      <w:r>
        <w:rPr/>
        <w:t>Lorsque</w:t>
      </w:r>
      <w:r>
        <w:rPr>
          <w:spacing w:val="40"/>
        </w:rPr>
        <w:t> </w:t>
      </w:r>
      <w:r>
        <w:rPr/>
        <w:t>l’entité</w:t>
      </w:r>
      <w:r>
        <w:rPr>
          <w:spacing w:val="40"/>
        </w:rPr>
        <w:t> </w:t>
      </w:r>
      <w:r>
        <w:rPr/>
        <w:t>opte</w:t>
      </w:r>
      <w:r>
        <w:rPr>
          <w:spacing w:val="40"/>
        </w:rPr>
        <w:t> </w:t>
      </w:r>
      <w:r>
        <w:rPr/>
        <w:t>pour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>
          <w:b/>
        </w:rPr>
        <w:t>méthode</w:t>
      </w:r>
      <w:r>
        <w:rPr>
          <w:b/>
          <w:spacing w:val="40"/>
        </w:rPr>
        <w:t> </w:t>
      </w:r>
      <w:r>
        <w:rPr>
          <w:b/>
        </w:rPr>
        <w:t>2</w:t>
      </w:r>
      <w:r>
        <w:rPr/>
        <w:t>,</w:t>
      </w:r>
      <w:r>
        <w:rPr>
          <w:spacing w:val="40"/>
        </w:rPr>
        <w:t> </w:t>
      </w:r>
      <w:r>
        <w:rPr/>
        <w:t>les</w:t>
      </w:r>
      <w:r>
        <w:rPr>
          <w:spacing w:val="40"/>
        </w:rPr>
        <w:t> </w:t>
      </w:r>
      <w:r>
        <w:rPr/>
        <w:t>écritures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constater</w:t>
      </w:r>
      <w:r>
        <w:rPr>
          <w:spacing w:val="40"/>
        </w:rPr>
        <w:t> </w:t>
      </w:r>
      <w:r>
        <w:rPr/>
        <w:t>sont</w:t>
      </w:r>
      <w:r>
        <w:rPr>
          <w:spacing w:val="40"/>
        </w:rPr>
        <w:t> </w:t>
      </w:r>
      <w:r>
        <w:rPr/>
        <w:t>scindées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deux étapes :</w:t>
      </w:r>
    </w:p>
    <w:p>
      <w:pPr>
        <w:pStyle w:val="ListParagraph"/>
        <w:numPr>
          <w:ilvl w:val="1"/>
          <w:numId w:val="6"/>
        </w:numPr>
        <w:tabs>
          <w:tab w:pos="1999" w:val="left" w:leader="none"/>
        </w:tabs>
        <w:spacing w:line="240" w:lineRule="auto" w:before="73" w:after="0"/>
        <w:ind w:left="1999" w:right="0" w:hanging="360"/>
        <w:jc w:val="left"/>
        <w:rPr>
          <w:sz w:val="24"/>
        </w:rPr>
      </w:pPr>
      <w:r>
        <w:rPr>
          <w:sz w:val="24"/>
        </w:rPr>
        <w:t>Annulation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amortissements</w:t>
      </w:r>
      <w:r>
        <w:rPr>
          <w:spacing w:val="-2"/>
          <w:sz w:val="24"/>
        </w:rPr>
        <w:t> </w:t>
      </w:r>
      <w:r>
        <w:rPr>
          <w:sz w:val="24"/>
        </w:rPr>
        <w:t>comptabilisés</w:t>
      </w:r>
      <w:r>
        <w:rPr>
          <w:spacing w:val="-3"/>
          <w:sz w:val="24"/>
        </w:rPr>
        <w:t> </w:t>
      </w:r>
      <w:r>
        <w:rPr>
          <w:sz w:val="24"/>
        </w:rPr>
        <w:t>antérieurement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999" w:val="left" w:leader="none"/>
        </w:tabs>
        <w:spacing w:line="240" w:lineRule="auto" w:before="131" w:after="0"/>
        <w:ind w:left="1999" w:right="0" w:hanging="360"/>
        <w:jc w:val="left"/>
        <w:rPr>
          <w:sz w:val="24"/>
        </w:rPr>
      </w:pPr>
      <w:r>
        <w:rPr>
          <w:sz w:val="24"/>
        </w:rPr>
        <w:t>comptabilisation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l’écart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réévaluation.</w:t>
      </w:r>
    </w:p>
    <w:p>
      <w:pPr>
        <w:pStyle w:val="BodyText"/>
        <w:spacing w:before="115"/>
      </w:pPr>
    </w:p>
    <w:p>
      <w:pPr>
        <w:pStyle w:val="BodyText"/>
        <w:spacing w:before="1"/>
        <w:ind w:left="1279"/>
      </w:pPr>
      <w:r>
        <w:rPr>
          <w:b/>
          <w:u w:val="single"/>
        </w:rPr>
        <w:t>Etape</w:t>
      </w:r>
      <w:r>
        <w:rPr>
          <w:b/>
          <w:spacing w:val="-5"/>
          <w:u w:val="single"/>
        </w:rPr>
        <w:t> </w:t>
      </w:r>
      <w:r>
        <w:rPr>
          <w:b/>
          <w:u w:val="single"/>
        </w:rPr>
        <w:t>1</w:t>
      </w:r>
      <w:r>
        <w:rPr>
          <w:b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Annulation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amortissements</w:t>
      </w:r>
      <w:r>
        <w:rPr>
          <w:spacing w:val="-2"/>
        </w:rPr>
        <w:t> </w:t>
      </w:r>
      <w:r>
        <w:rPr/>
        <w:t>comptabilisés</w:t>
      </w:r>
      <w:r>
        <w:rPr>
          <w:spacing w:val="-1"/>
        </w:rPr>
        <w:t> </w:t>
      </w:r>
      <w:r>
        <w:rPr>
          <w:spacing w:val="-2"/>
        </w:rPr>
        <w:t>antérieurement</w:t>
      </w: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992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899083</wp:posOffset>
                </wp:positionH>
                <wp:positionV relativeFrom="paragraph">
                  <wp:posOffset>59181</wp:posOffset>
                </wp:positionV>
                <wp:extent cx="6350" cy="87503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728472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2847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.659954pt;width:.5pt;height:68.9pt;mso-position-horizontal-relative:page;mso-position-vertical-relative:paragraph;z-index:15753216" id="docshape67" coordorigin="1416,93" coordsize="10,1378" path="m1425,93l1416,93,1416,1240,1416,1471,1425,1471,1425,1240,1425,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283</w:t>
      </w:r>
    </w:p>
    <w:p>
      <w:pPr>
        <w:spacing w:before="98"/>
        <w:ind w:left="1085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Amortissement</w:t>
      </w:r>
      <w:r>
        <w:rPr>
          <w:spacing w:val="31"/>
          <w:sz w:val="19"/>
        </w:rPr>
        <w:t> </w:t>
      </w:r>
      <w:r>
        <w:rPr>
          <w:sz w:val="19"/>
        </w:rPr>
        <w:t>des</w:t>
      </w:r>
      <w:r>
        <w:rPr>
          <w:spacing w:val="31"/>
          <w:sz w:val="19"/>
        </w:rPr>
        <w:t> </w:t>
      </w:r>
      <w:r>
        <w:rPr>
          <w:spacing w:val="-2"/>
          <w:sz w:val="19"/>
        </w:rPr>
        <w:t>bâtiments</w:t>
      </w:r>
    </w:p>
    <w:p>
      <w:pPr>
        <w:pStyle w:val="BodyText"/>
        <w:spacing w:before="24"/>
        <w:rPr>
          <w:sz w:val="19"/>
        </w:rPr>
      </w:pPr>
    </w:p>
    <w:p>
      <w:pPr>
        <w:tabs>
          <w:tab w:pos="1785" w:val="left" w:leader="none"/>
        </w:tabs>
        <w:spacing w:before="0"/>
        <w:ind w:left="49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1350187</wp:posOffset>
                </wp:positionH>
                <wp:positionV relativeFrom="paragraph">
                  <wp:posOffset>-301856</wp:posOffset>
                </wp:positionV>
                <wp:extent cx="6350" cy="8813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23.76819pt;width:.5pt;height:69.4pt;mso-position-horizontal-relative:page;mso-position-vertical-relative:paragraph;z-index:15750656" id="docshape68" coordorigin="2126,-475" coordsize="10,1388" path="m2136,-475l2126,-475,2126,-466,2126,681,2126,912,2136,912,2136,681,2136,-466,213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1889683</wp:posOffset>
                </wp:positionH>
                <wp:positionV relativeFrom="paragraph">
                  <wp:posOffset>-301856</wp:posOffset>
                </wp:positionV>
                <wp:extent cx="1353820" cy="887094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35382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887094">
                              <a:moveTo>
                                <a:pt x="135331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353312" y="886968"/>
                              </a:lnTo>
                              <a:lnTo>
                                <a:pt x="1353312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-23.76819pt;width:106.6pt;height:69.850pt;mso-position-horizontal-relative:page;mso-position-vertical-relative:paragraph;z-index:-15999488" id="docshape69" coordorigin="2976,-475" coordsize="2132,1397" path="m5107,-475l2995,-475,2985,-475,2976,-475,2976,-466,2976,681,2976,912,2976,921,2985,921,5107,921,5107,912,2985,912,2985,681,2985,-466,2995,-466,5107,-466,5107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3953180</wp:posOffset>
                </wp:positionH>
                <wp:positionV relativeFrom="paragraph">
                  <wp:posOffset>-301856</wp:posOffset>
                </wp:positionV>
                <wp:extent cx="1362710" cy="887094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36271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887094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734568"/>
                              </a:lnTo>
                              <a:lnTo>
                                <a:pt x="1356360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1356360" y="886968"/>
                              </a:lnTo>
                              <a:lnTo>
                                <a:pt x="1362456" y="886968"/>
                              </a:lnTo>
                              <a:lnTo>
                                <a:pt x="1362456" y="880872"/>
                              </a:lnTo>
                              <a:lnTo>
                                <a:pt x="1362456" y="734568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23.76819pt;width:107.3pt;height:69.850pt;mso-position-horizontal-relative:page;mso-position-vertical-relative:paragraph;z-index:-15998976" id="docshape70" coordorigin="6225,-475" coordsize="2146,1397" path="m8371,-475l8361,-475,6240,-475,6240,-466,8361,-466,8361,681,8361,912,6225,912,6225,921,8361,921,8371,921,8371,912,8371,681,8371,-466,8371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23</w:t>
      </w:r>
      <w:r>
        <w:rPr>
          <w:sz w:val="19"/>
        </w:rPr>
        <w:tab/>
      </w:r>
      <w:r>
        <w:rPr>
          <w:spacing w:val="-2"/>
          <w:w w:val="105"/>
          <w:sz w:val="19"/>
        </w:rPr>
        <w:t>Bâtiments</w:t>
      </w:r>
    </w:p>
    <w:p>
      <w:pPr>
        <w:pStyle w:val="BodyText"/>
        <w:spacing w:before="19"/>
        <w:rPr>
          <w:sz w:val="19"/>
        </w:rPr>
      </w:pPr>
    </w:p>
    <w:p>
      <w:pPr>
        <w:spacing w:before="0"/>
        <w:ind w:left="1085" w:right="0" w:firstLine="0"/>
        <w:jc w:val="left"/>
        <w:rPr>
          <w:i/>
          <w:sz w:val="19"/>
        </w:rPr>
      </w:pPr>
      <w:r>
        <w:rPr>
          <w:w w:val="105"/>
          <w:sz w:val="19"/>
        </w:rPr>
        <w:t>(</w:t>
      </w:r>
      <w:r>
        <w:rPr>
          <w:i/>
          <w:w w:val="105"/>
          <w:sz w:val="19"/>
        </w:rPr>
        <w:t>Annulation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amortissements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et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écarts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réévaluation)</w:t>
      </w:r>
    </w:p>
    <w:p>
      <w:pPr>
        <w:spacing w:before="98"/>
        <w:ind w:left="798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35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6120308</wp:posOffset>
                </wp:positionH>
                <wp:positionV relativeFrom="paragraph">
                  <wp:posOffset>-301856</wp:posOffset>
                </wp:positionV>
                <wp:extent cx="6350" cy="88138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14032pt;margin-top:-23.76819pt;width:.5pt;height:69.4pt;mso-position-horizontal-relative:page;mso-position-vertical-relative:paragraph;z-index:15752192" id="docshape71" coordorigin="9638,-475" coordsize="10,1388" path="m9648,-475l9638,-475,9638,-466,9638,681,9638,912,9648,912,9648,681,9648,-466,9648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30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992"/>
          <w:cols w:num="4" w:equalWidth="0">
            <w:col w:w="1787" w:space="40"/>
            <w:col w:w="5751" w:space="39"/>
            <w:col w:w="1699" w:space="39"/>
            <w:col w:w="1422"/>
          </w:cols>
        </w:sectPr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line="360" w:lineRule="auto"/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6949364</wp:posOffset>
                </wp:positionH>
                <wp:positionV relativeFrom="paragraph">
                  <wp:posOffset>-1113003</wp:posOffset>
                </wp:positionV>
                <wp:extent cx="6350" cy="88138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94031pt;margin-top:-87.638062pt;width:.5pt;height:69.4pt;mso-position-horizontal-relative:page;mso-position-vertical-relative:paragraph;z-index:15752704" id="docshape72" coordorigin="10944,-1753" coordsize="10,1388" path="m10953,-1753l10944,-1753,10944,-1743,10944,-596,10944,-366,10953,-366,10953,-596,10953,-1743,10953,-17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Cette</w:t>
      </w:r>
      <w:r>
        <w:rPr>
          <w:spacing w:val="80"/>
        </w:rPr>
        <w:t> </w:t>
      </w:r>
      <w:r>
        <w:rPr/>
        <w:t>première</w:t>
      </w:r>
      <w:r>
        <w:rPr>
          <w:spacing w:val="80"/>
        </w:rPr>
        <w:t> </w:t>
      </w:r>
      <w:r>
        <w:rPr/>
        <w:t>écriture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pour</w:t>
      </w:r>
      <w:r>
        <w:rPr>
          <w:spacing w:val="80"/>
        </w:rPr>
        <w:t> </w:t>
      </w:r>
      <w:r>
        <w:rPr/>
        <w:t>conséquence</w:t>
      </w:r>
      <w:r>
        <w:rPr>
          <w:spacing w:val="80"/>
        </w:rPr>
        <w:t> </w:t>
      </w:r>
      <w:r>
        <w:rPr/>
        <w:t>d’annuler</w:t>
      </w:r>
      <w:r>
        <w:rPr>
          <w:spacing w:val="80"/>
        </w:rPr>
        <w:t> </w:t>
      </w:r>
      <w:r>
        <w:rPr/>
        <w:t>le</w:t>
      </w:r>
      <w:r>
        <w:rPr>
          <w:spacing w:val="80"/>
        </w:rPr>
        <w:t> </w:t>
      </w:r>
      <w:r>
        <w:rPr/>
        <w:t>cumul</w:t>
      </w:r>
      <w:r>
        <w:rPr>
          <w:spacing w:val="80"/>
        </w:rPr>
        <w:t> </w:t>
      </w:r>
      <w:r>
        <w:rPr/>
        <w:t>des</w:t>
      </w:r>
      <w:r>
        <w:rPr>
          <w:spacing w:val="80"/>
        </w:rPr>
        <w:t> </w:t>
      </w:r>
      <w:r>
        <w:rPr/>
        <w:t>amortissements </w:t>
      </w:r>
      <w:r>
        <w:rPr>
          <w:spacing w:val="-2"/>
        </w:rPr>
        <w:t>antérieurs.</w:t>
      </w:r>
    </w:p>
    <w:p>
      <w:pPr>
        <w:pStyle w:val="BodyText"/>
        <w:spacing w:after="0" w:line="360" w:lineRule="auto"/>
        <w:sectPr>
          <w:type w:val="continuous"/>
          <w:pgSz w:w="11910" w:h="16840"/>
          <w:pgMar w:header="0" w:footer="1037" w:top="1360" w:bottom="1220" w:left="141" w:right="992"/>
        </w:sectPr>
      </w:pPr>
    </w:p>
    <w:p>
      <w:pPr>
        <w:pStyle w:val="BodyText"/>
        <w:spacing w:before="60"/>
        <w:ind w:left="1279"/>
      </w:pPr>
      <w:r>
        <w:rPr>
          <w:b/>
          <w:u w:val="single"/>
        </w:rPr>
        <w:t>Etape</w:t>
      </w:r>
      <w:r>
        <w:rPr>
          <w:b/>
          <w:spacing w:val="-3"/>
          <w:u w:val="single"/>
        </w:rPr>
        <w:t> </w:t>
      </w:r>
      <w:r>
        <w:rPr>
          <w:b/>
          <w:u w:val="single"/>
        </w:rPr>
        <w:t>2</w:t>
      </w:r>
      <w:r>
        <w:rPr>
          <w:b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Comptabilisation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l’écart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réévaluation</w:t>
      </w:r>
    </w:p>
    <w:p>
      <w:pPr>
        <w:pStyle w:val="BodyText"/>
        <w:spacing w:before="5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40" w:bottom="1220" w:left="141" w:right="992"/>
        </w:sectPr>
      </w:pPr>
    </w:p>
    <w:p>
      <w:pPr>
        <w:spacing w:before="98"/>
        <w:ind w:left="654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1350187</wp:posOffset>
                </wp:positionH>
                <wp:positionV relativeFrom="paragraph">
                  <wp:posOffset>53150</wp:posOffset>
                </wp:positionV>
                <wp:extent cx="6350" cy="7378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4.185113pt;width:.5pt;height:58.1pt;mso-position-horizontal-relative:page;mso-position-vertical-relative:paragraph;z-index:15753728" id="docshape73" coordorigin="2126,84" coordsize="10,1162" path="m2136,84l2126,84,2126,93,2126,1015,2126,1245,2136,1245,2136,1015,2136,93,2136,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899083</wp:posOffset>
                </wp:positionH>
                <wp:positionV relativeFrom="paragraph">
                  <wp:posOffset>59246</wp:posOffset>
                </wp:positionV>
                <wp:extent cx="6350" cy="73152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.665113pt;width:.5pt;height:57.6pt;mso-position-horizontal-relative:page;mso-position-vertical-relative:paragraph;z-index:15756288" id="docshape74" coordorigin="1416,93" coordsize="10,1152" path="m1425,93l1416,93,1416,1015,1416,1245,1425,1245,1425,1015,1425,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23</w:t>
      </w:r>
    </w:p>
    <w:p>
      <w:pPr>
        <w:pStyle w:val="BodyText"/>
        <w:spacing w:before="24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1062</w:t>
      </w:r>
    </w:p>
    <w:p>
      <w:pPr>
        <w:spacing w:before="98"/>
        <w:ind w:left="254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Bâtiments</w:t>
      </w:r>
    </w:p>
    <w:p>
      <w:pPr>
        <w:pStyle w:val="BodyText"/>
        <w:spacing w:before="24"/>
        <w:rPr>
          <w:sz w:val="19"/>
        </w:rPr>
      </w:pPr>
    </w:p>
    <w:p>
      <w:pPr>
        <w:spacing w:line="252" w:lineRule="auto" w:before="0"/>
        <w:ind w:left="254" w:right="0" w:firstLine="90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1889683</wp:posOffset>
                </wp:positionH>
                <wp:positionV relativeFrom="paragraph">
                  <wp:posOffset>-301790</wp:posOffset>
                </wp:positionV>
                <wp:extent cx="1353820" cy="74422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35382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744220">
                              <a:moveTo>
                                <a:pt x="135331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6096" y="743712"/>
                              </a:lnTo>
                              <a:lnTo>
                                <a:pt x="1353312" y="743712"/>
                              </a:lnTo>
                              <a:lnTo>
                                <a:pt x="1353312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-23.763031pt;width:106.6pt;height:58.6pt;mso-position-horizontal-relative:page;mso-position-vertical-relative:paragraph;z-index:-15996416" id="docshape75" coordorigin="2976,-475" coordsize="2132,1172" path="m5107,-475l2995,-475,2985,-475,2976,-475,2976,-466,2976,456,2976,686,2976,696,2985,696,5107,696,5107,686,2985,686,2985,456,2985,-466,2995,-466,5107,-466,5107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Ecarts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réévaluation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libre (</w:t>
      </w:r>
      <w:r>
        <w:rPr>
          <w:i/>
          <w:w w:val="105"/>
          <w:sz w:val="19"/>
        </w:rPr>
        <w:t>Ecarts de réévaluation</w:t>
      </w:r>
      <w:r>
        <w:rPr>
          <w:w w:val="105"/>
          <w:sz w:val="19"/>
        </w:rPr>
        <w:t>)</w:t>
      </w:r>
    </w:p>
    <w:p>
      <w:pPr>
        <w:spacing w:before="98"/>
        <w:ind w:left="153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40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6120308</wp:posOffset>
                </wp:positionH>
                <wp:positionV relativeFrom="paragraph">
                  <wp:posOffset>-301790</wp:posOffset>
                </wp:positionV>
                <wp:extent cx="6350" cy="7378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14032pt;margin-top:-23.763031pt;width:.5pt;height:58.1pt;mso-position-horizontal-relative:page;mso-position-vertical-relative:paragraph;z-index:15755264" id="docshape76" coordorigin="9638,-475" coordsize="10,1162" path="m9648,-475l9638,-475,9638,-466,9638,456,9638,686,9648,686,9648,456,9648,-466,9648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992"/>
          <w:cols w:num="4" w:equalWidth="0">
            <w:col w:w="2618" w:space="40"/>
            <w:col w:w="3385" w:space="836"/>
            <w:col w:w="2437" w:space="40"/>
            <w:col w:w="1421"/>
          </w:cols>
        </w:sectPr>
      </w:pPr>
    </w:p>
    <w:p>
      <w:pPr>
        <w:pStyle w:val="BodyText"/>
        <w:spacing w:before="207"/>
      </w:pPr>
    </w:p>
    <w:p>
      <w:pPr>
        <w:pStyle w:val="BodyText"/>
        <w:spacing w:line="360" w:lineRule="auto"/>
        <w:ind w:left="1279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3953180</wp:posOffset>
                </wp:positionH>
                <wp:positionV relativeFrom="paragraph">
                  <wp:posOffset>-899825</wp:posOffset>
                </wp:positionV>
                <wp:extent cx="1362710" cy="74422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36271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74422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591312"/>
                              </a:lnTo>
                              <a:lnTo>
                                <a:pt x="1356360" y="737616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1356360" y="743712"/>
                              </a:lnTo>
                              <a:lnTo>
                                <a:pt x="1362456" y="743712"/>
                              </a:lnTo>
                              <a:lnTo>
                                <a:pt x="1362456" y="737616"/>
                              </a:lnTo>
                              <a:lnTo>
                                <a:pt x="1362456" y="591312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70.852409pt;width:107.3pt;height:58.6pt;mso-position-horizontal-relative:page;mso-position-vertical-relative:paragraph;z-index:15754752" id="docshape77" coordorigin="6225,-1417" coordsize="2146,1172" path="m8371,-1417l8361,-1417,6240,-1417,6240,-1407,8361,-1407,8361,-486,8361,-255,6225,-255,6225,-246,8361,-246,8371,-246,8371,-255,8371,-486,8371,-1407,8371,-14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6949364</wp:posOffset>
                </wp:positionH>
                <wp:positionV relativeFrom="paragraph">
                  <wp:posOffset>-899825</wp:posOffset>
                </wp:positionV>
                <wp:extent cx="6350" cy="7378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94031pt;margin-top:-70.852409pt;width:.5pt;height:58.1pt;mso-position-horizontal-relative:page;mso-position-vertical-relative:paragraph;z-index:15755776" id="docshape78" coordorigin="10944,-1417" coordsize="10,1162" path="m10953,-1417l10944,-1417,10944,-1407,10944,-486,10944,-255,10953,-255,10953,-486,10953,-1407,10953,-14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Cette deuxième écriture a pour conséquence de ramener la valeur d’origine du bâtiment à hauteur de la valeur réévaluée car elle a été précédemment minorée à l’étape 1 de 30</w:t>
      </w:r>
      <w:r>
        <w:rPr>
          <w:spacing w:val="-3"/>
        </w:rPr>
        <w:t> </w:t>
      </w:r>
      <w:r>
        <w:rPr/>
        <w:t>000</w:t>
      </w:r>
      <w:r>
        <w:rPr>
          <w:spacing w:val="-2"/>
        </w:rPr>
        <w:t> </w:t>
      </w:r>
      <w:r>
        <w:rPr/>
        <w:t>000 (représentant le cumul des amortissements antérieurs).</w:t>
      </w:r>
    </w:p>
    <w:p>
      <w:pPr>
        <w:pStyle w:val="BodyText"/>
        <w:spacing w:before="114"/>
      </w:pPr>
    </w:p>
    <w:p>
      <w:pPr>
        <w:spacing w:before="0"/>
        <w:ind w:left="1279" w:right="0" w:firstLine="0"/>
        <w:jc w:val="both"/>
        <w:rPr>
          <w:b/>
          <w:sz w:val="24"/>
        </w:rPr>
      </w:pPr>
      <w:r>
        <w:rPr>
          <w:rFonts w:ascii="Cambria"/>
          <w:color w:val="548DD4"/>
          <w:spacing w:val="4"/>
          <w:sz w:val="21"/>
          <w:u w:val="double" w:color="548DD4"/>
        </w:rPr>
        <w:t>VErification</w:t>
      </w:r>
      <w:r>
        <w:rPr>
          <w:rFonts w:ascii="Cambria"/>
          <w:color w:val="548DD4"/>
          <w:spacing w:val="40"/>
          <w:sz w:val="21"/>
          <w:u w:val="double" w:color="548DD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209"/>
        <w:ind w:left="1279"/>
        <w:jc w:val="both"/>
      </w:pPr>
      <w:r>
        <w:rPr/>
        <w:t>Solde</w:t>
      </w:r>
      <w:r>
        <w:rPr>
          <w:spacing w:val="-2"/>
        </w:rPr>
        <w:t> </w:t>
      </w:r>
      <w:r>
        <w:rPr/>
        <w:t>du compte</w:t>
      </w:r>
      <w:r>
        <w:rPr>
          <w:spacing w:val="-1"/>
        </w:rPr>
        <w:t> </w:t>
      </w:r>
      <w:r>
        <w:rPr>
          <w:b/>
        </w:rPr>
        <w:t>23. Bâtiments</w:t>
      </w:r>
      <w:r>
        <w:rPr>
          <w:b/>
          <w:spacing w:val="-1"/>
        </w:rPr>
        <w:t> </w:t>
      </w:r>
      <w:r>
        <w:rPr/>
        <w:t>(150 000</w:t>
      </w:r>
      <w:r>
        <w:rPr>
          <w:spacing w:val="-1"/>
        </w:rPr>
        <w:t> </w:t>
      </w:r>
      <w:r>
        <w:rPr/>
        <w:t>000 – 30 000 000 + 15</w:t>
      </w:r>
      <w:r>
        <w:rPr>
          <w:spacing w:val="-1"/>
        </w:rPr>
        <w:t> </w:t>
      </w:r>
      <w:r>
        <w:rPr/>
        <w:t>000 000) = 135 000 000 </w:t>
      </w:r>
      <w:r>
        <w:rPr>
          <w:spacing w:val="-5"/>
        </w:rPr>
        <w:t>F.</w:t>
      </w:r>
    </w:p>
    <w:p>
      <w:pPr>
        <w:spacing w:before="209"/>
        <w:ind w:left="1279" w:right="0" w:firstLine="0"/>
        <w:jc w:val="both"/>
        <w:rPr>
          <w:sz w:val="24"/>
        </w:rPr>
      </w:pPr>
      <w:r>
        <w:rPr>
          <w:sz w:val="24"/>
        </w:rPr>
        <w:t>Solde</w:t>
      </w:r>
      <w:r>
        <w:rPr>
          <w:spacing w:val="-2"/>
          <w:sz w:val="24"/>
        </w:rPr>
        <w:t> </w:t>
      </w:r>
      <w:r>
        <w:rPr>
          <w:sz w:val="24"/>
        </w:rPr>
        <w:t>du compte</w:t>
      </w:r>
      <w:r>
        <w:rPr>
          <w:spacing w:val="-2"/>
          <w:sz w:val="24"/>
        </w:rPr>
        <w:t> </w:t>
      </w:r>
      <w:r>
        <w:rPr>
          <w:b/>
          <w:sz w:val="24"/>
        </w:rPr>
        <w:t>283. Amortissement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 bâtiments</w:t>
      </w:r>
      <w:r>
        <w:rPr>
          <w:b/>
          <w:spacing w:val="-2"/>
          <w:sz w:val="24"/>
        </w:rPr>
        <w:t> </w:t>
      </w:r>
      <w:r>
        <w:rPr>
          <w:sz w:val="24"/>
        </w:rPr>
        <w:t>(30 000</w:t>
      </w:r>
      <w:r>
        <w:rPr>
          <w:spacing w:val="-1"/>
          <w:sz w:val="24"/>
        </w:rPr>
        <w:t> </w:t>
      </w:r>
      <w:r>
        <w:rPr>
          <w:sz w:val="24"/>
        </w:rPr>
        <w:t>000 –</w:t>
      </w:r>
      <w:r>
        <w:rPr>
          <w:spacing w:val="-1"/>
          <w:sz w:val="24"/>
        </w:rPr>
        <w:t> </w:t>
      </w:r>
      <w:r>
        <w:rPr>
          <w:sz w:val="24"/>
        </w:rPr>
        <w:t>30 000</w:t>
      </w:r>
      <w:r>
        <w:rPr>
          <w:spacing w:val="-1"/>
          <w:sz w:val="24"/>
        </w:rPr>
        <w:t> </w:t>
      </w:r>
      <w:r>
        <w:rPr>
          <w:sz w:val="24"/>
        </w:rPr>
        <w:t>000) = </w:t>
      </w:r>
      <w:r>
        <w:rPr>
          <w:spacing w:val="-5"/>
          <w:sz w:val="24"/>
        </w:rPr>
        <w:t>0.</w:t>
      </w:r>
    </w:p>
    <w:sectPr>
      <w:type w:val="continuous"/>
      <w:pgSz w:w="11910" w:h="16840"/>
      <w:pgMar w:header="0" w:footer="1037" w:top="1360" w:bottom="1220" w:left="141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236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6022016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236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-"/>
      <w:lvlJc w:val="left"/>
      <w:pPr>
        <w:ind w:left="1999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7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23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63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5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6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7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93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0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1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3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46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"/>
      <w:lvlJc w:val="left"/>
      <w:pPr>
        <w:ind w:left="1846" w:hanging="567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7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23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279" w:hanging="3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lowerLetter"/>
      <w:lvlText w:val="(%2)"/>
      <w:lvlJc w:val="left"/>
      <w:pPr>
        <w:ind w:left="1606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19" w:hanging="32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38" w:hanging="32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57" w:hanging="32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76" w:hanging="32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95" w:hanging="32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15" w:hanging="32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34" w:hanging="327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7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23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0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17" w:hanging="360"/>
      </w:pPr>
      <w:rPr>
        <w:rFonts w:hint="default"/>
        <w:lang w:val="fr-FR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44"/>
      <w:ind w:left="3329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2025-03-11T05:57:59Z</dcterms:created>
  <dcterms:modified xsi:type="dcterms:W3CDTF">2025-03-11T05:57:59Z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