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FFFFFF"/>
          <w:w w:val="110"/>
        </w:rPr>
        <w:t>Chapitre</w:t>
      </w:r>
      <w:r>
        <w:rPr>
          <w:color w:val="FFFFFF"/>
          <w:spacing w:val="67"/>
          <w:w w:val="110"/>
        </w:rPr>
        <w:t> </w:t>
      </w:r>
      <w:r>
        <w:rPr>
          <w:color w:val="FFFFFF"/>
          <w:spacing w:val="-10"/>
          <w:w w:val="110"/>
        </w:rPr>
        <w:t>4</w:t>
      </w:r>
    </w:p>
    <w:p>
      <w:pPr>
        <w:spacing w:line="285" w:lineRule="auto" w:before="68"/>
        <w:ind w:left="1729" w:right="211" w:hanging="1676"/>
        <w:jc w:val="left"/>
        <w:rPr>
          <w:rFonts w:ascii="Cambria"/>
          <w:b/>
          <w:sz w:val="29"/>
        </w:rPr>
      </w:pPr>
      <w:r>
        <w:rPr/>
        <w:br w:type="column"/>
      </w:r>
      <w:r>
        <w:rPr>
          <w:rFonts w:ascii="Cambria"/>
          <w:b/>
          <w:color w:val="548DD4"/>
          <w:w w:val="105"/>
          <w:sz w:val="29"/>
        </w:rPr>
        <w:t>CONVERSION EN UNITES MONETAIRES LOCALES DES ETATS FINANCIERS ETABLIS EN DEVISES</w:t>
      </w:r>
    </w:p>
    <w:p>
      <w:pPr>
        <w:spacing w:after="0" w:line="285" w:lineRule="auto"/>
        <w:jc w:val="left"/>
        <w:rPr>
          <w:rFonts w:ascii="Cambria"/>
          <w:b/>
          <w:sz w:val="29"/>
        </w:rPr>
        <w:sectPr>
          <w:footerReference w:type="default" r:id="rId5"/>
          <w:type w:val="continuous"/>
          <w:pgSz w:w="11910" w:h="16840"/>
          <w:pgMar w:header="0" w:footer="1281" w:top="1420" w:bottom="1480" w:left="141" w:right="425"/>
          <w:pgNumType w:start="422"/>
          <w:cols w:num="2" w:equalWidth="0">
            <w:col w:w="2030" w:space="669"/>
            <w:col w:w="8645"/>
          </w:cols>
        </w:sectPr>
      </w:pPr>
    </w:p>
    <w:p>
      <w:pPr>
        <w:pStyle w:val="BodyText"/>
        <w:spacing w:before="148"/>
        <w:jc w:val="left"/>
        <w:rPr>
          <w:rFonts w:ascii="Cambria"/>
          <w:b/>
          <w:sz w:val="20"/>
        </w:rPr>
      </w:pPr>
      <w:r>
        <w:rPr>
          <w:rFonts w:ascii="Cambria"/>
          <w:b/>
          <w:sz w:val="20"/>
        </w:rPr>
        <mc:AlternateContent>
          <mc:Choice Requires="wps">
            <w:drawing>
              <wp:anchor distT="0" distB="0" distL="0" distR="0" allowOverlap="1" layoutInCell="1" locked="0" behindDoc="1" simplePos="0" relativeHeight="487191040">
                <wp:simplePos x="0" y="0"/>
                <wp:positionH relativeFrom="page">
                  <wp:posOffset>106607</wp:posOffset>
                </wp:positionH>
                <wp:positionV relativeFrom="page">
                  <wp:posOffset>914327</wp:posOffset>
                </wp:positionV>
                <wp:extent cx="6705600" cy="87604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705600" cy="8760460"/>
                          <a:chExt cx="6705600" cy="8760460"/>
                        </a:xfrm>
                      </wpg:grpSpPr>
                      <pic:pic>
                        <pic:nvPicPr>
                          <pic:cNvPr id="3" name="Image 3"/>
                          <pic:cNvPicPr/>
                        </pic:nvPicPr>
                        <pic:blipFill>
                          <a:blip r:embed="rId6" cstate="print"/>
                          <a:stretch>
                            <a:fillRect/>
                          </a:stretch>
                        </pic:blipFill>
                        <pic:spPr>
                          <a:xfrm>
                            <a:off x="810768" y="749808"/>
                            <a:ext cx="292608" cy="8010144"/>
                          </a:xfrm>
                          <a:prstGeom prst="rect">
                            <a:avLst/>
                          </a:prstGeom>
                        </pic:spPr>
                      </pic:pic>
                      <wps:wsp>
                        <wps:cNvPr id="4" name="Graphic 4"/>
                        <wps:cNvSpPr/>
                        <wps:spPr>
                          <a:xfrm>
                            <a:off x="902208" y="804672"/>
                            <a:ext cx="186055" cy="7900670"/>
                          </a:xfrm>
                          <a:custGeom>
                            <a:avLst/>
                            <a:gdLst/>
                            <a:ahLst/>
                            <a:cxnLst/>
                            <a:rect l="l" t="t" r="r" b="b"/>
                            <a:pathLst>
                              <a:path w="186055" h="7900670">
                                <a:moveTo>
                                  <a:pt x="185928" y="0"/>
                                </a:moveTo>
                                <a:lnTo>
                                  <a:pt x="0" y="0"/>
                                </a:lnTo>
                                <a:lnTo>
                                  <a:pt x="0" y="7900416"/>
                                </a:lnTo>
                                <a:lnTo>
                                  <a:pt x="185928" y="7900416"/>
                                </a:lnTo>
                                <a:lnTo>
                                  <a:pt x="185928" y="0"/>
                                </a:lnTo>
                                <a:close/>
                              </a:path>
                            </a:pathLst>
                          </a:custGeom>
                          <a:solidFill>
                            <a:srgbClr val="4F81BD"/>
                          </a:solidFill>
                        </wps:spPr>
                        <wps:bodyPr wrap="square" lIns="0" tIns="0" rIns="0" bIns="0" rtlCol="0">
                          <a:prstTxWarp prst="textNoShape">
                            <a:avLst/>
                          </a:prstTxWarp>
                          <a:noAutofit/>
                        </wps:bodyPr>
                      </wps:wsp>
                      <wps:wsp>
                        <wps:cNvPr id="5" name="Graphic 5"/>
                        <wps:cNvSpPr/>
                        <wps:spPr>
                          <a:xfrm>
                            <a:off x="1088136" y="804672"/>
                            <a:ext cx="5556885" cy="7900670"/>
                          </a:xfrm>
                          <a:custGeom>
                            <a:avLst/>
                            <a:gdLst/>
                            <a:ahLst/>
                            <a:cxnLst/>
                            <a:rect l="l" t="t" r="r" b="b"/>
                            <a:pathLst>
                              <a:path w="5556885" h="7900670">
                                <a:moveTo>
                                  <a:pt x="5556504" y="0"/>
                                </a:moveTo>
                                <a:lnTo>
                                  <a:pt x="0" y="0"/>
                                </a:lnTo>
                                <a:lnTo>
                                  <a:pt x="0" y="7900416"/>
                                </a:lnTo>
                                <a:lnTo>
                                  <a:pt x="5556504" y="7900416"/>
                                </a:lnTo>
                                <a:lnTo>
                                  <a:pt x="5556504" y="0"/>
                                </a:lnTo>
                                <a:close/>
                              </a:path>
                            </a:pathLst>
                          </a:custGeom>
                          <a:solidFill>
                            <a:srgbClr val="DCE6F2"/>
                          </a:solidFill>
                        </wps:spPr>
                        <wps:bodyPr wrap="square" lIns="0" tIns="0" rIns="0" bIns="0" rtlCol="0">
                          <a:prstTxWarp prst="textNoShape">
                            <a:avLst/>
                          </a:prstTxWarp>
                          <a:noAutofit/>
                        </wps:bodyPr>
                      </wps:wsp>
                      <pic:pic>
                        <pic:nvPicPr>
                          <pic:cNvPr id="6" name="Image 6"/>
                          <pic:cNvPicPr/>
                        </pic:nvPicPr>
                        <pic:blipFill>
                          <a:blip r:embed="rId7" cstate="print"/>
                          <a:stretch>
                            <a:fillRect/>
                          </a:stretch>
                        </pic:blipFill>
                        <pic:spPr>
                          <a:xfrm>
                            <a:off x="1027175" y="862583"/>
                            <a:ext cx="5678424" cy="7784592"/>
                          </a:xfrm>
                          <a:prstGeom prst="rect">
                            <a:avLst/>
                          </a:prstGeom>
                        </pic:spPr>
                      </pic:pic>
                      <pic:pic>
                        <pic:nvPicPr>
                          <pic:cNvPr id="7" name="Image 7"/>
                          <pic:cNvPicPr/>
                        </pic:nvPicPr>
                        <pic:blipFill>
                          <a:blip r:embed="rId8" cstate="print"/>
                          <a:stretch>
                            <a:fillRect/>
                          </a:stretch>
                        </pic:blipFill>
                        <pic:spPr>
                          <a:xfrm>
                            <a:off x="1060703" y="774191"/>
                            <a:ext cx="1700783" cy="420624"/>
                          </a:xfrm>
                          <a:prstGeom prst="rect">
                            <a:avLst/>
                          </a:prstGeom>
                        </pic:spPr>
                      </pic:pic>
                      <pic:pic>
                        <pic:nvPicPr>
                          <pic:cNvPr id="8" name="Image 8"/>
                          <pic:cNvPicPr/>
                        </pic:nvPicPr>
                        <pic:blipFill>
                          <a:blip r:embed="rId9" cstate="print"/>
                          <a:stretch>
                            <a:fillRect/>
                          </a:stretch>
                        </pic:blipFill>
                        <pic:spPr>
                          <a:xfrm>
                            <a:off x="12192" y="0"/>
                            <a:ext cx="1783079" cy="746759"/>
                          </a:xfrm>
                          <a:prstGeom prst="rect">
                            <a:avLst/>
                          </a:prstGeom>
                        </pic:spPr>
                      </pic:pic>
                      <wps:wsp>
                        <wps:cNvPr id="9" name="Graphic 9"/>
                        <wps:cNvSpPr/>
                        <wps:spPr>
                          <a:xfrm>
                            <a:off x="12191" y="42671"/>
                            <a:ext cx="1704339" cy="585470"/>
                          </a:xfrm>
                          <a:custGeom>
                            <a:avLst/>
                            <a:gdLst/>
                            <a:ahLst/>
                            <a:cxnLst/>
                            <a:rect l="l" t="t" r="r" b="b"/>
                            <a:pathLst>
                              <a:path w="1704339" h="585470">
                                <a:moveTo>
                                  <a:pt x="1347825" y="0"/>
                                </a:moveTo>
                                <a:lnTo>
                                  <a:pt x="0" y="0"/>
                                </a:lnTo>
                                <a:lnTo>
                                  <a:pt x="0" y="585216"/>
                                </a:lnTo>
                                <a:lnTo>
                                  <a:pt x="1347825" y="585216"/>
                                </a:lnTo>
                                <a:lnTo>
                                  <a:pt x="1703832" y="292608"/>
                                </a:lnTo>
                                <a:lnTo>
                                  <a:pt x="1347825" y="0"/>
                                </a:lnTo>
                                <a:close/>
                              </a:path>
                            </a:pathLst>
                          </a:custGeom>
                          <a:solidFill>
                            <a:srgbClr val="376092"/>
                          </a:solidFill>
                        </wps:spPr>
                        <wps:bodyPr wrap="square" lIns="0" tIns="0" rIns="0" bIns="0" rtlCol="0">
                          <a:prstTxWarp prst="textNoShape">
                            <a:avLst/>
                          </a:prstTxWarp>
                          <a:noAutofit/>
                        </wps:bodyPr>
                      </wps:wsp>
                      <wps:wsp>
                        <wps:cNvPr id="10" name="Graphic 10"/>
                        <wps:cNvSpPr/>
                        <wps:spPr>
                          <a:xfrm>
                            <a:off x="12192" y="42672"/>
                            <a:ext cx="1704339" cy="585470"/>
                          </a:xfrm>
                          <a:custGeom>
                            <a:avLst/>
                            <a:gdLst/>
                            <a:ahLst/>
                            <a:cxnLst/>
                            <a:rect l="l" t="t" r="r" b="b"/>
                            <a:pathLst>
                              <a:path w="1704339" h="585470">
                                <a:moveTo>
                                  <a:pt x="0" y="0"/>
                                </a:moveTo>
                                <a:lnTo>
                                  <a:pt x="1347826" y="0"/>
                                </a:lnTo>
                                <a:lnTo>
                                  <a:pt x="1703832" y="292608"/>
                                </a:lnTo>
                                <a:lnTo>
                                  <a:pt x="1347826"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943pt;margin-top:71.994286pt;width:528pt;height:689.8pt;mso-position-horizontal-relative:page;mso-position-vertical-relative:page;z-index:-16125440" id="docshapegroup2" coordorigin="168,1440" coordsize="10560,13796">
                <v:shape style="position:absolute;left:1444;top:2620;width:461;height:12615" type="#_x0000_t75" id="docshape3" stroked="false">
                  <v:imagedata r:id="rId6" o:title=""/>
                </v:shape>
                <v:rect style="position:absolute;left:1588;top:2707;width:293;height:12442" id="docshape4" filled="true" fillcolor="#4f81bd" stroked="false">
                  <v:fill type="solid"/>
                </v:rect>
                <v:rect style="position:absolute;left:1881;top:2707;width:8751;height:12442" id="docshape5" filled="true" fillcolor="#dce6f2" stroked="false">
                  <v:fill type="solid"/>
                </v:rect>
                <v:shape style="position:absolute;left:1785;top:2798;width:8943;height:12260" type="#_x0000_t75" id="docshape6" stroked="false">
                  <v:imagedata r:id="rId7" o:title=""/>
                </v:shape>
                <v:shape style="position:absolute;left:1838;top:2659;width:2679;height:663" type="#_x0000_t75" id="docshape7" stroked="false">
                  <v:imagedata r:id="rId8" o:title=""/>
                </v:shape>
                <v:shape style="position:absolute;left:187;top:1439;width:2808;height:1176" type="#_x0000_t75" id="docshape8" stroked="false">
                  <v:imagedata r:id="rId9" o:title=""/>
                </v:shape>
                <v:shape style="position:absolute;left:187;top:1507;width:2684;height:922" id="docshape9" coordorigin="187,1507" coordsize="2684,922" path="m2310,1507l187,1507,187,2429,2310,2429,2870,1968,2310,1507xe" filled="true" fillcolor="#376092" stroked="false">
                  <v:path arrowok="t"/>
                  <v:fill type="solid"/>
                </v:shape>
                <v:shape style="position:absolute;left:187;top:1507;width:2684;height:922" id="docshape10" coordorigin="187,1507" coordsize="2684,922" path="m187,1507l2310,1507,2870,1968,2310,2429,187,2429e" filled="false" stroked="true" strokeweight="1.92pt" strokecolor="#385d8a">
                  <v:path arrowok="t"/>
                  <v:stroke dashstyle="solid"/>
                </v:shape>
                <w10:wrap type="none"/>
              </v:group>
            </w:pict>
          </mc:Fallback>
        </mc:AlternateContent>
      </w:r>
    </w:p>
    <w:tbl>
      <w:tblPr>
        <w:tblW w:w="0" w:type="auto"/>
        <w:jc w:val="left"/>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472"/>
        <w:gridCol w:w="6218"/>
      </w:tblGrid>
      <w:tr>
        <w:trPr>
          <w:trHeight w:val="366" w:hRule="atLeast"/>
        </w:trPr>
        <w:tc>
          <w:tcPr>
            <w:tcW w:w="353" w:type="dxa"/>
            <w:vMerge w:val="restart"/>
          </w:tcPr>
          <w:p>
            <w:pPr>
              <w:pStyle w:val="TableParagraph"/>
              <w:rPr>
                <w:sz w:val="24"/>
              </w:rPr>
            </w:pPr>
          </w:p>
        </w:tc>
        <w:tc>
          <w:tcPr>
            <w:tcW w:w="2472"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34"/>
              <w:rPr>
                <w:b/>
                <w:sz w:val="24"/>
              </w:rPr>
            </w:pPr>
            <w:r>
              <w:rPr>
                <w:b/>
                <w:sz w:val="24"/>
              </w:rPr>
              <mc:AlternateContent>
                <mc:Choice Requires="wps">
                  <w:drawing>
                    <wp:anchor distT="0" distB="0" distL="0" distR="0" allowOverlap="1" layoutInCell="1" locked="0" behindDoc="1" simplePos="0" relativeHeight="487191552">
                      <wp:simplePos x="0" y="0"/>
                      <wp:positionH relativeFrom="column">
                        <wp:posOffset>0</wp:posOffset>
                      </wp:positionH>
                      <wp:positionV relativeFrom="paragraph">
                        <wp:posOffset>-28789</wp:posOffset>
                      </wp:positionV>
                      <wp:extent cx="1569720" cy="2895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69720" cy="289560"/>
                                <a:chExt cx="1569720" cy="289560"/>
                              </a:xfrm>
                            </wpg:grpSpPr>
                            <wps:wsp>
                              <wps:cNvPr id="12" name="Graphic 12"/>
                              <wps:cNvSpPr/>
                              <wps:spPr>
                                <a:xfrm>
                                  <a:off x="0" y="0"/>
                                  <a:ext cx="1569720" cy="289560"/>
                                </a:xfrm>
                                <a:custGeom>
                                  <a:avLst/>
                                  <a:gdLst/>
                                  <a:ahLst/>
                                  <a:cxnLst/>
                                  <a:rect l="l" t="t" r="r" b="b"/>
                                  <a:pathLst>
                                    <a:path w="1569720" h="289560">
                                      <a:moveTo>
                                        <a:pt x="1569720" y="0"/>
                                      </a:moveTo>
                                      <a:lnTo>
                                        <a:pt x="0" y="0"/>
                                      </a:lnTo>
                                      <a:lnTo>
                                        <a:pt x="0" y="289559"/>
                                      </a:lnTo>
                                      <a:lnTo>
                                        <a:pt x="1569720" y="289559"/>
                                      </a:lnTo>
                                      <a:lnTo>
                                        <a:pt x="156972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83pt;width:123.6pt;height:22.8pt;mso-position-horizontal-relative:column;mso-position-vertical-relative:paragraph;z-index:-16124928" id="docshapegroup11" coordorigin="0,-45" coordsize="2472,456">
                      <v:rect style="position:absolute;left:0;top:-46;width:2472;height:456"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138</w:t>
            </w:r>
          </w:p>
        </w:tc>
        <w:tc>
          <w:tcPr>
            <w:tcW w:w="6218" w:type="dxa"/>
            <w:tcBorders>
              <w:left w:val="single" w:sz="36" w:space="0" w:color="FFFFFF"/>
            </w:tcBorders>
          </w:tcPr>
          <w:p>
            <w:pPr>
              <w:pStyle w:val="TableParagraph"/>
              <w:spacing w:before="22"/>
              <w:ind w:left="130"/>
              <w:rPr>
                <w:b/>
                <w:sz w:val="26"/>
              </w:rPr>
            </w:pPr>
            <w:r>
              <w:rPr>
                <w:b/>
                <w:sz w:val="26"/>
              </w:rPr>
              <w:t>Conversion</w:t>
            </w:r>
            <w:r>
              <w:rPr>
                <w:b/>
                <w:spacing w:val="-8"/>
                <w:sz w:val="26"/>
              </w:rPr>
              <w:t> </w:t>
            </w:r>
            <w:r>
              <w:rPr>
                <w:b/>
                <w:sz w:val="26"/>
              </w:rPr>
              <w:t>en</w:t>
            </w:r>
            <w:r>
              <w:rPr>
                <w:b/>
                <w:spacing w:val="-8"/>
                <w:sz w:val="26"/>
              </w:rPr>
              <w:t> </w:t>
            </w:r>
            <w:r>
              <w:rPr>
                <w:b/>
                <w:sz w:val="26"/>
              </w:rPr>
              <w:t>unités</w:t>
            </w:r>
            <w:r>
              <w:rPr>
                <w:b/>
                <w:spacing w:val="-8"/>
                <w:sz w:val="26"/>
              </w:rPr>
              <w:t> </w:t>
            </w:r>
            <w:r>
              <w:rPr>
                <w:b/>
                <w:sz w:val="26"/>
              </w:rPr>
              <w:t>monétaires</w:t>
            </w:r>
            <w:r>
              <w:rPr>
                <w:b/>
                <w:spacing w:val="-8"/>
                <w:sz w:val="26"/>
              </w:rPr>
              <w:t> </w:t>
            </w:r>
            <w:r>
              <w:rPr>
                <w:b/>
                <w:sz w:val="26"/>
              </w:rPr>
              <w:t>locales</w:t>
            </w:r>
            <w:r>
              <w:rPr>
                <w:b/>
                <w:spacing w:val="-8"/>
                <w:sz w:val="26"/>
              </w:rPr>
              <w:t> </w:t>
            </w:r>
            <w:r>
              <w:rPr>
                <w:b/>
                <w:sz w:val="26"/>
              </w:rPr>
              <w:t>des</w:t>
            </w:r>
            <w:r>
              <w:rPr>
                <w:b/>
                <w:spacing w:val="-8"/>
                <w:sz w:val="26"/>
              </w:rPr>
              <w:t> </w:t>
            </w:r>
            <w:r>
              <w:rPr>
                <w:b/>
                <w:spacing w:val="-2"/>
                <w:sz w:val="26"/>
              </w:rPr>
              <w:t>états</w:t>
            </w:r>
          </w:p>
        </w:tc>
      </w:tr>
      <w:tr>
        <w:trPr>
          <w:trHeight w:val="11919" w:hRule="atLeast"/>
        </w:trPr>
        <w:tc>
          <w:tcPr>
            <w:tcW w:w="353" w:type="dxa"/>
            <w:vMerge/>
            <w:tcBorders>
              <w:top w:val="nil"/>
            </w:tcBorders>
          </w:tcPr>
          <w:p>
            <w:pPr>
              <w:rPr>
                <w:sz w:val="2"/>
                <w:szCs w:val="2"/>
              </w:rPr>
            </w:pPr>
          </w:p>
        </w:tc>
        <w:tc>
          <w:tcPr>
            <w:tcW w:w="8690" w:type="dxa"/>
            <w:gridSpan w:val="2"/>
          </w:tcPr>
          <w:p>
            <w:pPr>
              <w:pStyle w:val="TableParagraph"/>
              <w:spacing w:line="210" w:lineRule="exact"/>
              <w:ind w:left="2714"/>
              <w:rPr>
                <w:b/>
                <w:sz w:val="26"/>
              </w:rPr>
            </w:pPr>
            <w:r>
              <w:rPr>
                <w:b/>
                <w:sz w:val="26"/>
              </w:rPr>
              <w:t>financiers</w:t>
            </w:r>
            <w:r>
              <w:rPr>
                <w:b/>
                <w:spacing w:val="-8"/>
                <w:sz w:val="26"/>
              </w:rPr>
              <w:t> </w:t>
            </w:r>
            <w:r>
              <w:rPr>
                <w:b/>
                <w:sz w:val="26"/>
              </w:rPr>
              <w:t>établis</w:t>
            </w:r>
            <w:r>
              <w:rPr>
                <w:b/>
                <w:spacing w:val="-7"/>
                <w:sz w:val="26"/>
              </w:rPr>
              <w:t> </w:t>
            </w:r>
            <w:r>
              <w:rPr>
                <w:b/>
                <w:sz w:val="26"/>
              </w:rPr>
              <w:t>en</w:t>
            </w:r>
            <w:r>
              <w:rPr>
                <w:b/>
                <w:spacing w:val="-11"/>
                <w:sz w:val="26"/>
              </w:rPr>
              <w:t> </w:t>
            </w:r>
            <w:r>
              <w:rPr>
                <w:b/>
                <w:sz w:val="26"/>
              </w:rPr>
              <w:t>devises</w:t>
            </w:r>
            <w:r>
              <w:rPr>
                <w:b/>
                <w:spacing w:val="-7"/>
                <w:sz w:val="26"/>
              </w:rPr>
              <w:t> </w:t>
            </w:r>
            <w:r>
              <w:rPr>
                <w:b/>
                <w:spacing w:val="-2"/>
                <w:sz w:val="26"/>
              </w:rPr>
              <w:t>étrangères</w:t>
            </w:r>
          </w:p>
          <w:p>
            <w:pPr>
              <w:pStyle w:val="TableParagraph"/>
              <w:spacing w:line="360" w:lineRule="auto" w:before="214"/>
              <w:ind w:left="103" w:right="164"/>
              <w:jc w:val="both"/>
              <w:rPr>
                <w:sz w:val="24"/>
              </w:rPr>
            </w:pPr>
            <w:r>
              <w:rPr>
                <w:sz w:val="24"/>
              </w:rPr>
              <w:t>Une</w:t>
            </w:r>
            <w:r>
              <w:rPr>
                <w:spacing w:val="-1"/>
                <w:sz w:val="24"/>
              </w:rPr>
              <w:t> </w:t>
            </w:r>
            <w:r>
              <w:rPr>
                <w:sz w:val="24"/>
              </w:rPr>
              <w:t>entité</w:t>
            </w:r>
            <w:r>
              <w:rPr>
                <w:spacing w:val="-2"/>
                <w:sz w:val="24"/>
              </w:rPr>
              <w:t> </w:t>
            </w:r>
            <w:r>
              <w:rPr>
                <w:sz w:val="24"/>
              </w:rPr>
              <w:t>mère</w:t>
            </w:r>
            <w:r>
              <w:rPr>
                <w:spacing w:val="-1"/>
                <w:sz w:val="24"/>
              </w:rPr>
              <w:t> </w:t>
            </w:r>
            <w:r>
              <w:rPr>
                <w:sz w:val="24"/>
              </w:rPr>
              <w:t>M exerce</w:t>
            </w:r>
            <w:r>
              <w:rPr>
                <w:spacing w:val="-1"/>
                <w:sz w:val="24"/>
              </w:rPr>
              <w:t> </w:t>
            </w:r>
            <w:r>
              <w:rPr>
                <w:sz w:val="24"/>
              </w:rPr>
              <w:t>un contrôle</w:t>
            </w:r>
            <w:r>
              <w:rPr>
                <w:spacing w:val="-1"/>
                <w:sz w:val="24"/>
              </w:rPr>
              <w:t> </w:t>
            </w:r>
            <w:r>
              <w:rPr>
                <w:sz w:val="24"/>
              </w:rPr>
              <w:t>exclusif sur une</w:t>
            </w:r>
            <w:r>
              <w:rPr>
                <w:spacing w:val="-1"/>
                <w:sz w:val="24"/>
              </w:rPr>
              <w:t> </w:t>
            </w:r>
            <w:r>
              <w:rPr>
                <w:sz w:val="24"/>
              </w:rPr>
              <w:t>filiale</w:t>
            </w:r>
            <w:r>
              <w:rPr>
                <w:spacing w:val="-2"/>
                <w:sz w:val="24"/>
              </w:rPr>
              <w:t> </w:t>
            </w:r>
            <w:r>
              <w:rPr>
                <w:sz w:val="24"/>
              </w:rPr>
              <w:t>N</w:t>
            </w:r>
            <w:r>
              <w:rPr>
                <w:spacing w:val="-1"/>
                <w:sz w:val="24"/>
              </w:rPr>
              <w:t> </w:t>
            </w:r>
            <w:r>
              <w:rPr>
                <w:sz w:val="24"/>
              </w:rPr>
              <w:t>installée</w:t>
            </w:r>
            <w:r>
              <w:rPr>
                <w:spacing w:val="-2"/>
                <w:sz w:val="24"/>
              </w:rPr>
              <w:t> </w:t>
            </w:r>
            <w:r>
              <w:rPr>
                <w:sz w:val="24"/>
              </w:rPr>
              <w:t>au Nigéria. La filiale N a été acquise le 1er janvier de l'exercice N. A cette date, le cours de change était de 1 Naira = 2 F. Le bilan en Naira et en Franc se présentait comme suit :</w:t>
            </w:r>
          </w:p>
          <w:p>
            <w:pPr>
              <w:pStyle w:val="TableParagraph"/>
              <w:spacing w:before="35"/>
              <w:ind w:left="103"/>
              <w:jc w:val="both"/>
              <w:rPr>
                <w:b/>
                <w:sz w:val="24"/>
              </w:rPr>
            </w:pPr>
            <w:r>
              <w:rPr>
                <w:b/>
                <w:sz w:val="24"/>
              </w:rPr>
              <w:t>Bilan</w:t>
            </w:r>
            <w:r>
              <w:rPr>
                <w:b/>
                <w:spacing w:val="1"/>
                <w:sz w:val="24"/>
              </w:rPr>
              <w:t> </w:t>
            </w:r>
            <w:r>
              <w:rPr>
                <w:b/>
                <w:sz w:val="24"/>
              </w:rPr>
              <w:t>de</w:t>
            </w:r>
            <w:r>
              <w:rPr>
                <w:b/>
                <w:spacing w:val="-1"/>
                <w:sz w:val="24"/>
              </w:rPr>
              <w:t> </w:t>
            </w:r>
            <w:r>
              <w:rPr>
                <w:b/>
                <w:sz w:val="24"/>
              </w:rPr>
              <w:t>la</w:t>
            </w:r>
            <w:r>
              <w:rPr>
                <w:b/>
                <w:spacing w:val="-5"/>
                <w:sz w:val="24"/>
              </w:rPr>
              <w:t> </w:t>
            </w:r>
            <w:r>
              <w:rPr>
                <w:b/>
                <w:sz w:val="24"/>
              </w:rPr>
              <w:t>filiale au</w:t>
            </w:r>
            <w:r>
              <w:rPr>
                <w:b/>
                <w:spacing w:val="-4"/>
                <w:sz w:val="24"/>
              </w:rPr>
              <w:t> </w:t>
            </w:r>
            <w:r>
              <w:rPr>
                <w:b/>
                <w:sz w:val="24"/>
              </w:rPr>
              <w:t>01/01/N</w:t>
            </w:r>
            <w:r>
              <w:rPr>
                <w:b/>
                <w:spacing w:val="-5"/>
                <w:sz w:val="24"/>
              </w:rPr>
              <w:t> </w:t>
            </w:r>
            <w:r>
              <w:rPr>
                <w:b/>
                <w:sz w:val="24"/>
              </w:rPr>
              <w:t>(en</w:t>
            </w:r>
            <w:r>
              <w:rPr>
                <w:b/>
                <w:spacing w:val="2"/>
                <w:sz w:val="24"/>
              </w:rPr>
              <w:t> </w:t>
            </w:r>
            <w:r>
              <w:rPr>
                <w:b/>
                <w:sz w:val="24"/>
              </w:rPr>
              <w:t>Naira et</w:t>
            </w:r>
            <w:r>
              <w:rPr>
                <w:b/>
                <w:spacing w:val="2"/>
                <w:sz w:val="24"/>
              </w:rPr>
              <w:t> </w:t>
            </w:r>
            <w:r>
              <w:rPr>
                <w:b/>
                <w:sz w:val="24"/>
              </w:rPr>
              <w:t>en</w:t>
            </w:r>
            <w:r>
              <w:rPr>
                <w:b/>
                <w:spacing w:val="-3"/>
                <w:sz w:val="24"/>
              </w:rPr>
              <w:t> </w:t>
            </w:r>
            <w:r>
              <w:rPr>
                <w:b/>
                <w:spacing w:val="-2"/>
                <w:sz w:val="24"/>
              </w:rPr>
              <w:t>Franc)</w:t>
            </w:r>
          </w:p>
          <w:p>
            <w:pPr>
              <w:pStyle w:val="TableParagraph"/>
              <w:tabs>
                <w:tab w:pos="1883" w:val="left" w:leader="none"/>
                <w:tab w:pos="3189" w:val="left" w:leader="none"/>
                <w:tab w:pos="4586" w:val="left" w:leader="none"/>
                <w:tab w:pos="6246" w:val="left" w:leader="none"/>
                <w:tab w:pos="7422" w:val="left" w:leader="none"/>
              </w:tabs>
              <w:spacing w:line="237" w:lineRule="auto" w:before="153"/>
              <w:ind w:left="1883" w:right="347" w:hanging="1781"/>
              <w:rPr>
                <w:b/>
                <w:sz w:val="24"/>
              </w:rPr>
            </w:pPr>
            <w:r>
              <w:rPr>
                <w:b/>
                <w:sz w:val="24"/>
              </w:rPr>
              <w:t>Postes Actif</w:t>
              <w:tab/>
            </w:r>
            <w:r>
              <w:rPr>
                <w:b/>
                <w:spacing w:val="-2"/>
                <w:sz w:val="24"/>
              </w:rPr>
              <w:t>Montant</w:t>
            </w:r>
            <w:r>
              <w:rPr>
                <w:b/>
                <w:sz w:val="24"/>
              </w:rPr>
              <w:tab/>
            </w:r>
            <w:r>
              <w:rPr>
                <w:b/>
                <w:spacing w:val="-2"/>
                <w:sz w:val="24"/>
              </w:rPr>
              <w:t>Montant</w:t>
            </w:r>
            <w:r>
              <w:rPr>
                <w:b/>
                <w:sz w:val="24"/>
              </w:rPr>
              <w:tab/>
              <w:t>Postes Passif</w:t>
              <w:tab/>
            </w:r>
            <w:r>
              <w:rPr>
                <w:b/>
                <w:spacing w:val="-2"/>
                <w:sz w:val="24"/>
              </w:rPr>
              <w:t>Montant</w:t>
            </w:r>
            <w:r>
              <w:rPr>
                <w:b/>
                <w:sz w:val="24"/>
              </w:rPr>
              <w:tab/>
            </w:r>
            <w:r>
              <w:rPr>
                <w:b/>
                <w:spacing w:val="-2"/>
                <w:sz w:val="24"/>
              </w:rPr>
              <w:t>Montant </w:t>
            </w:r>
            <w:r>
              <w:rPr>
                <w:b/>
                <w:sz w:val="24"/>
              </w:rPr>
              <w:t>en </w:t>
            </w:r>
            <w:r>
              <w:rPr>
                <w:b/>
                <w:spacing w:val="-4"/>
                <w:sz w:val="24"/>
              </w:rPr>
              <w:t>Naira</w:t>
            </w:r>
            <w:r>
              <w:rPr>
                <w:b/>
                <w:sz w:val="24"/>
              </w:rPr>
              <w:tab/>
              <w:t>en </w:t>
            </w:r>
            <w:r>
              <w:rPr>
                <w:b/>
                <w:spacing w:val="-4"/>
                <w:sz w:val="24"/>
              </w:rPr>
              <w:t>Franc</w:t>
            </w:r>
            <w:r>
              <w:rPr>
                <w:b/>
                <w:sz w:val="24"/>
              </w:rPr>
              <w:tab/>
              <w:tab/>
              <w:t>en </w:t>
            </w:r>
            <w:r>
              <w:rPr>
                <w:b/>
                <w:spacing w:val="-2"/>
                <w:sz w:val="24"/>
              </w:rPr>
              <w:t>Naira</w:t>
            </w:r>
            <w:r>
              <w:rPr>
                <w:b/>
                <w:sz w:val="24"/>
              </w:rPr>
              <w:tab/>
              <w:t>en </w:t>
            </w:r>
            <w:r>
              <w:rPr>
                <w:b/>
                <w:spacing w:val="-2"/>
                <w:sz w:val="24"/>
              </w:rPr>
              <w:t>Franc</w:t>
            </w:r>
          </w:p>
          <w:p>
            <w:pPr>
              <w:pStyle w:val="TableParagraph"/>
              <w:tabs>
                <w:tab w:pos="1950" w:val="left" w:leader="none"/>
                <w:tab w:pos="3299" w:val="left" w:leader="none"/>
                <w:tab w:pos="4586" w:val="left" w:leader="none"/>
                <w:tab w:pos="6246" w:val="left" w:leader="none"/>
                <w:tab w:pos="7499" w:val="left" w:leader="none"/>
              </w:tabs>
              <w:spacing w:line="275" w:lineRule="exact" w:before="13"/>
              <w:ind w:left="103"/>
              <w:rPr>
                <w:sz w:val="24"/>
              </w:rPr>
            </w:pPr>
            <w:r>
              <w:rPr>
                <w:spacing w:val="-2"/>
                <w:sz w:val="24"/>
              </w:rPr>
              <w:t>Immobilisations</w:t>
            </w:r>
            <w:r>
              <w:rPr>
                <w:sz w:val="24"/>
              </w:rPr>
              <w:tab/>
              <w:t>2 000</w:t>
            </w:r>
            <w:r>
              <w:rPr>
                <w:spacing w:val="2"/>
                <w:sz w:val="24"/>
              </w:rPr>
              <w:t> </w:t>
            </w:r>
            <w:r>
              <w:rPr>
                <w:spacing w:val="-5"/>
                <w:sz w:val="24"/>
              </w:rPr>
              <w:t>000</w:t>
            </w:r>
            <w:r>
              <w:rPr>
                <w:sz w:val="24"/>
              </w:rPr>
              <w:tab/>
              <w:t>4 000</w:t>
            </w:r>
            <w:r>
              <w:rPr>
                <w:spacing w:val="2"/>
                <w:sz w:val="24"/>
              </w:rPr>
              <w:t> </w:t>
            </w:r>
            <w:r>
              <w:rPr>
                <w:spacing w:val="-5"/>
                <w:sz w:val="24"/>
              </w:rPr>
              <w:t>000</w:t>
            </w:r>
            <w:r>
              <w:rPr>
                <w:sz w:val="24"/>
              </w:rPr>
              <w:tab/>
            </w:r>
            <w:r>
              <w:rPr>
                <w:spacing w:val="-2"/>
                <w:sz w:val="24"/>
              </w:rPr>
              <w:t>Capital</w:t>
            </w:r>
            <w:r>
              <w:rPr>
                <w:sz w:val="24"/>
              </w:rPr>
              <w:tab/>
              <w:t>2</w:t>
            </w:r>
            <w:r>
              <w:rPr>
                <w:spacing w:val="2"/>
                <w:sz w:val="24"/>
              </w:rPr>
              <w:t> </w:t>
            </w:r>
            <w:r>
              <w:rPr>
                <w:sz w:val="24"/>
              </w:rPr>
              <w:t>000</w:t>
            </w:r>
            <w:r>
              <w:rPr>
                <w:spacing w:val="2"/>
                <w:sz w:val="24"/>
              </w:rPr>
              <w:t> </w:t>
            </w:r>
            <w:r>
              <w:rPr>
                <w:spacing w:val="-5"/>
                <w:sz w:val="24"/>
              </w:rPr>
              <w:t>000</w:t>
            </w:r>
            <w:r>
              <w:rPr>
                <w:sz w:val="24"/>
              </w:rPr>
              <w:tab/>
              <w:t>4</w:t>
            </w:r>
            <w:r>
              <w:rPr>
                <w:spacing w:val="2"/>
                <w:sz w:val="24"/>
              </w:rPr>
              <w:t> </w:t>
            </w:r>
            <w:r>
              <w:rPr>
                <w:sz w:val="24"/>
              </w:rPr>
              <w:t>000</w:t>
            </w:r>
            <w:r>
              <w:rPr>
                <w:spacing w:val="2"/>
                <w:sz w:val="24"/>
              </w:rPr>
              <w:t> </w:t>
            </w:r>
            <w:r>
              <w:rPr>
                <w:spacing w:val="-5"/>
                <w:sz w:val="24"/>
              </w:rPr>
              <w:t>000</w:t>
            </w:r>
          </w:p>
          <w:p>
            <w:pPr>
              <w:pStyle w:val="TableParagraph"/>
              <w:tabs>
                <w:tab w:pos="1950" w:val="left" w:leader="none"/>
                <w:tab w:pos="3299" w:val="left" w:leader="none"/>
                <w:tab w:pos="4586" w:val="left" w:leader="none"/>
                <w:tab w:pos="6246" w:val="left" w:leader="none"/>
                <w:tab w:pos="7499" w:val="left" w:leader="none"/>
              </w:tabs>
              <w:spacing w:line="275" w:lineRule="exact"/>
              <w:ind w:left="103"/>
              <w:rPr>
                <w:sz w:val="24"/>
              </w:rPr>
            </w:pPr>
            <w:r>
              <w:rPr>
                <w:spacing w:val="-2"/>
                <w:sz w:val="24"/>
              </w:rPr>
              <w:t>Banques</w:t>
            </w:r>
            <w:r>
              <w:rPr>
                <w:sz w:val="24"/>
              </w:rPr>
              <w:tab/>
              <w:t>3 000</w:t>
            </w:r>
            <w:r>
              <w:rPr>
                <w:spacing w:val="2"/>
                <w:sz w:val="24"/>
              </w:rPr>
              <w:t> </w:t>
            </w:r>
            <w:r>
              <w:rPr>
                <w:spacing w:val="-5"/>
                <w:sz w:val="24"/>
              </w:rPr>
              <w:t>000</w:t>
            </w:r>
            <w:r>
              <w:rPr>
                <w:sz w:val="24"/>
              </w:rPr>
              <w:tab/>
              <w:t>6 000</w:t>
            </w:r>
            <w:r>
              <w:rPr>
                <w:spacing w:val="2"/>
                <w:sz w:val="24"/>
              </w:rPr>
              <w:t> </w:t>
            </w:r>
            <w:r>
              <w:rPr>
                <w:spacing w:val="-5"/>
                <w:sz w:val="24"/>
              </w:rPr>
              <w:t>000</w:t>
            </w:r>
            <w:r>
              <w:rPr>
                <w:sz w:val="24"/>
              </w:rPr>
              <w:tab/>
            </w:r>
            <w:r>
              <w:rPr>
                <w:spacing w:val="-2"/>
                <w:sz w:val="24"/>
              </w:rPr>
              <w:t>Réserves</w:t>
            </w:r>
            <w:r>
              <w:rPr>
                <w:sz w:val="24"/>
              </w:rPr>
              <w:tab/>
              <w:t>1</w:t>
            </w:r>
            <w:r>
              <w:rPr>
                <w:spacing w:val="2"/>
                <w:sz w:val="24"/>
              </w:rPr>
              <w:t> </w:t>
            </w:r>
            <w:r>
              <w:rPr>
                <w:sz w:val="24"/>
              </w:rPr>
              <w:t>000</w:t>
            </w:r>
            <w:r>
              <w:rPr>
                <w:spacing w:val="2"/>
                <w:sz w:val="24"/>
              </w:rPr>
              <w:t> </w:t>
            </w:r>
            <w:r>
              <w:rPr>
                <w:spacing w:val="-5"/>
                <w:sz w:val="24"/>
              </w:rPr>
              <w:t>000</w:t>
            </w:r>
            <w:r>
              <w:rPr>
                <w:sz w:val="24"/>
              </w:rPr>
              <w:tab/>
              <w:t>2</w:t>
            </w:r>
            <w:r>
              <w:rPr>
                <w:spacing w:val="2"/>
                <w:sz w:val="24"/>
              </w:rPr>
              <w:t> </w:t>
            </w:r>
            <w:r>
              <w:rPr>
                <w:sz w:val="24"/>
              </w:rPr>
              <w:t>000</w:t>
            </w:r>
            <w:r>
              <w:rPr>
                <w:spacing w:val="2"/>
                <w:sz w:val="24"/>
              </w:rPr>
              <w:t> </w:t>
            </w:r>
            <w:r>
              <w:rPr>
                <w:spacing w:val="-5"/>
                <w:sz w:val="24"/>
              </w:rPr>
              <w:t>000</w:t>
            </w:r>
          </w:p>
          <w:p>
            <w:pPr>
              <w:pStyle w:val="TableParagraph"/>
              <w:tabs>
                <w:tab w:pos="6246" w:val="left" w:leader="none"/>
                <w:tab w:pos="7499" w:val="left" w:leader="none"/>
              </w:tabs>
              <w:spacing w:before="3"/>
              <w:ind w:left="4648"/>
              <w:rPr>
                <w:sz w:val="24"/>
              </w:rPr>
            </w:pPr>
            <w:r>
              <w:rPr>
                <w:spacing w:val="-2"/>
                <w:sz w:val="24"/>
              </w:rPr>
              <w:t>Dettes</w:t>
            </w:r>
            <w:r>
              <w:rPr>
                <w:sz w:val="24"/>
              </w:rPr>
              <w:tab/>
              <w:t>2 000</w:t>
            </w:r>
            <w:r>
              <w:rPr>
                <w:spacing w:val="2"/>
                <w:sz w:val="24"/>
              </w:rPr>
              <w:t> </w:t>
            </w:r>
            <w:r>
              <w:rPr>
                <w:spacing w:val="-5"/>
                <w:sz w:val="24"/>
              </w:rPr>
              <w:t>000</w:t>
            </w:r>
            <w:r>
              <w:rPr>
                <w:sz w:val="24"/>
              </w:rPr>
              <w:tab/>
              <w:t>4 000</w:t>
            </w:r>
            <w:r>
              <w:rPr>
                <w:spacing w:val="2"/>
                <w:sz w:val="24"/>
              </w:rPr>
              <w:t> </w:t>
            </w:r>
            <w:r>
              <w:rPr>
                <w:spacing w:val="-5"/>
                <w:sz w:val="24"/>
              </w:rPr>
              <w:t>000</w:t>
            </w:r>
          </w:p>
          <w:p>
            <w:pPr>
              <w:pStyle w:val="TableParagraph"/>
              <w:tabs>
                <w:tab w:pos="1950" w:val="left" w:leader="none"/>
                <w:tab w:pos="3237" w:val="left" w:leader="none"/>
                <w:tab w:pos="4586" w:val="left" w:leader="none"/>
                <w:tab w:pos="6246" w:val="left" w:leader="none"/>
                <w:tab w:pos="7437" w:val="left" w:leader="none"/>
              </w:tabs>
              <w:spacing w:line="408" w:lineRule="auto" w:before="132"/>
              <w:ind w:left="103" w:right="165"/>
              <w:rPr>
                <w:sz w:val="24"/>
              </w:rPr>
            </w:pPr>
            <w:r>
              <w:rPr>
                <w:b/>
                <w:sz w:val="24"/>
              </w:rPr>
              <w:t>Total actif</w:t>
              <w:tab/>
            </w:r>
            <w:r>
              <w:rPr>
                <w:sz w:val="24"/>
              </w:rPr>
              <w:t>5 000 000</w:t>
              <w:tab/>
              <w:t>10 000 000</w:t>
              <w:tab/>
            </w:r>
            <w:r>
              <w:rPr>
                <w:b/>
                <w:sz w:val="24"/>
              </w:rPr>
              <w:t>Total passif</w:t>
              <w:tab/>
            </w:r>
            <w:r>
              <w:rPr>
                <w:sz w:val="24"/>
              </w:rPr>
              <w:t>5 000 000</w:t>
              <w:tab/>
              <w:t>10</w:t>
            </w:r>
            <w:r>
              <w:rPr>
                <w:spacing w:val="-15"/>
                <w:sz w:val="24"/>
              </w:rPr>
              <w:t> </w:t>
            </w:r>
            <w:r>
              <w:rPr>
                <w:sz w:val="24"/>
              </w:rPr>
              <w:t>000</w:t>
            </w:r>
            <w:r>
              <w:rPr>
                <w:spacing w:val="-15"/>
                <w:sz w:val="24"/>
              </w:rPr>
              <w:t> </w:t>
            </w:r>
            <w:r>
              <w:rPr>
                <w:sz w:val="24"/>
              </w:rPr>
              <w:t>000 Au cours de l'exercice N, la filiale N réalise un résultat de 5 000 Naira.</w:t>
            </w:r>
          </w:p>
          <w:p>
            <w:pPr>
              <w:pStyle w:val="TableParagraph"/>
              <w:numPr>
                <w:ilvl w:val="0"/>
                <w:numId w:val="1"/>
              </w:numPr>
              <w:tabs>
                <w:tab w:pos="822" w:val="left" w:leader="none"/>
              </w:tabs>
              <w:spacing w:line="236" w:lineRule="exact" w:before="0" w:after="0"/>
              <w:ind w:left="822" w:right="0" w:hanging="359"/>
              <w:jc w:val="left"/>
              <w:rPr>
                <w:sz w:val="24"/>
              </w:rPr>
            </w:pPr>
            <w:r>
              <w:rPr>
                <w:sz w:val="24"/>
              </w:rPr>
              <w:t>Taux</w:t>
            </w:r>
            <w:r>
              <w:rPr>
                <w:spacing w:val="1"/>
                <w:sz w:val="24"/>
              </w:rPr>
              <w:t> </w:t>
            </w:r>
            <w:r>
              <w:rPr>
                <w:sz w:val="24"/>
              </w:rPr>
              <w:t>de change</w:t>
            </w:r>
            <w:r>
              <w:rPr>
                <w:spacing w:val="1"/>
                <w:sz w:val="24"/>
              </w:rPr>
              <w:t> </w:t>
            </w:r>
            <w:r>
              <w:rPr>
                <w:sz w:val="24"/>
              </w:rPr>
              <w:t>au</w:t>
            </w:r>
            <w:r>
              <w:rPr>
                <w:spacing w:val="1"/>
                <w:sz w:val="24"/>
              </w:rPr>
              <w:t> </w:t>
            </w:r>
            <w:r>
              <w:rPr>
                <w:sz w:val="24"/>
              </w:rPr>
              <w:t>31/12/N :</w:t>
            </w:r>
            <w:r>
              <w:rPr>
                <w:spacing w:val="-2"/>
                <w:sz w:val="24"/>
              </w:rPr>
              <w:t> </w:t>
            </w:r>
            <w:r>
              <w:rPr>
                <w:sz w:val="24"/>
              </w:rPr>
              <w:t>1</w:t>
            </w:r>
            <w:r>
              <w:rPr>
                <w:spacing w:val="1"/>
                <w:sz w:val="24"/>
              </w:rPr>
              <w:t> </w:t>
            </w:r>
            <w:r>
              <w:rPr>
                <w:sz w:val="24"/>
              </w:rPr>
              <w:t>Naira</w:t>
            </w:r>
            <w:r>
              <w:rPr>
                <w:spacing w:val="-4"/>
                <w:sz w:val="24"/>
              </w:rPr>
              <w:t> </w:t>
            </w:r>
            <w:r>
              <w:rPr>
                <w:sz w:val="24"/>
              </w:rPr>
              <w:t>= 2,30</w:t>
            </w:r>
            <w:r>
              <w:rPr>
                <w:spacing w:val="-3"/>
                <w:sz w:val="24"/>
              </w:rPr>
              <w:t> </w:t>
            </w:r>
            <w:r>
              <w:rPr>
                <w:spacing w:val="-10"/>
                <w:sz w:val="24"/>
              </w:rPr>
              <w:t>F</w:t>
            </w:r>
          </w:p>
          <w:p>
            <w:pPr>
              <w:pStyle w:val="TableParagraph"/>
              <w:numPr>
                <w:ilvl w:val="0"/>
                <w:numId w:val="1"/>
              </w:numPr>
              <w:tabs>
                <w:tab w:pos="822" w:val="left" w:leader="none"/>
              </w:tabs>
              <w:spacing w:line="240" w:lineRule="auto" w:before="138" w:after="0"/>
              <w:ind w:left="822" w:right="0" w:hanging="359"/>
              <w:jc w:val="left"/>
              <w:rPr>
                <w:sz w:val="24"/>
              </w:rPr>
            </w:pPr>
            <w:r>
              <w:rPr>
                <w:sz w:val="24"/>
              </w:rPr>
              <w:t>Taux</w:t>
            </w:r>
            <w:r>
              <w:rPr>
                <w:spacing w:val="1"/>
                <w:sz w:val="24"/>
              </w:rPr>
              <w:t> </w:t>
            </w:r>
            <w:r>
              <w:rPr>
                <w:sz w:val="24"/>
              </w:rPr>
              <w:t>moyen</w:t>
            </w:r>
            <w:r>
              <w:rPr>
                <w:spacing w:val="2"/>
                <w:sz w:val="24"/>
              </w:rPr>
              <w:t> </w:t>
            </w:r>
            <w:r>
              <w:rPr>
                <w:sz w:val="24"/>
              </w:rPr>
              <w:t>de</w:t>
            </w:r>
            <w:r>
              <w:rPr>
                <w:spacing w:val="-4"/>
                <w:sz w:val="24"/>
              </w:rPr>
              <w:t> </w:t>
            </w:r>
            <w:r>
              <w:rPr>
                <w:sz w:val="24"/>
              </w:rPr>
              <w:t>l'année</w:t>
            </w:r>
            <w:r>
              <w:rPr>
                <w:spacing w:val="1"/>
                <w:sz w:val="24"/>
              </w:rPr>
              <w:t> </w:t>
            </w:r>
            <w:r>
              <w:rPr>
                <w:sz w:val="24"/>
              </w:rPr>
              <w:t>N</w:t>
            </w:r>
            <w:r>
              <w:rPr>
                <w:spacing w:val="1"/>
                <w:sz w:val="24"/>
              </w:rPr>
              <w:t> </w:t>
            </w:r>
            <w:r>
              <w:rPr>
                <w:sz w:val="24"/>
              </w:rPr>
              <w:t>:</w:t>
            </w:r>
            <w:r>
              <w:rPr>
                <w:spacing w:val="-2"/>
                <w:sz w:val="24"/>
              </w:rPr>
              <w:t> </w:t>
            </w:r>
            <w:r>
              <w:rPr>
                <w:sz w:val="24"/>
              </w:rPr>
              <w:t>1</w:t>
            </w:r>
            <w:r>
              <w:rPr>
                <w:spacing w:val="2"/>
                <w:sz w:val="24"/>
              </w:rPr>
              <w:t> </w:t>
            </w:r>
            <w:r>
              <w:rPr>
                <w:sz w:val="24"/>
              </w:rPr>
              <w:t>Naira</w:t>
            </w:r>
            <w:r>
              <w:rPr>
                <w:spacing w:val="-4"/>
                <w:sz w:val="24"/>
              </w:rPr>
              <w:t> </w:t>
            </w:r>
            <w:r>
              <w:rPr>
                <w:sz w:val="24"/>
              </w:rPr>
              <w:t>=</w:t>
            </w:r>
            <w:r>
              <w:rPr>
                <w:spacing w:val="1"/>
                <w:sz w:val="24"/>
              </w:rPr>
              <w:t> </w:t>
            </w:r>
            <w:r>
              <w:rPr>
                <w:sz w:val="24"/>
              </w:rPr>
              <w:t>2,20</w:t>
            </w:r>
            <w:r>
              <w:rPr>
                <w:spacing w:val="-3"/>
                <w:sz w:val="24"/>
              </w:rPr>
              <w:t> </w:t>
            </w:r>
            <w:r>
              <w:rPr>
                <w:spacing w:val="-5"/>
                <w:sz w:val="24"/>
              </w:rPr>
              <w:t>F.</w:t>
            </w:r>
          </w:p>
          <w:p>
            <w:pPr>
              <w:pStyle w:val="TableParagraph"/>
              <w:spacing w:before="174"/>
              <w:ind w:left="103"/>
              <w:jc w:val="both"/>
              <w:rPr>
                <w:sz w:val="24"/>
              </w:rPr>
            </w:pPr>
            <w:r>
              <w:rPr>
                <w:sz w:val="24"/>
              </w:rPr>
              <w:t>Le</w:t>
            </w:r>
            <w:r>
              <w:rPr>
                <w:spacing w:val="-1"/>
                <w:sz w:val="24"/>
              </w:rPr>
              <w:t> </w:t>
            </w:r>
            <w:r>
              <w:rPr>
                <w:sz w:val="24"/>
              </w:rPr>
              <w:t>bilan</w:t>
            </w:r>
            <w:r>
              <w:rPr>
                <w:spacing w:val="1"/>
                <w:sz w:val="24"/>
              </w:rPr>
              <w:t> </w:t>
            </w:r>
            <w:r>
              <w:rPr>
                <w:sz w:val="24"/>
              </w:rPr>
              <w:t>et</w:t>
            </w:r>
            <w:r>
              <w:rPr>
                <w:spacing w:val="-3"/>
                <w:sz w:val="24"/>
              </w:rPr>
              <w:t> </w:t>
            </w:r>
            <w:r>
              <w:rPr>
                <w:sz w:val="24"/>
              </w:rPr>
              <w:t>le compte</w:t>
            </w:r>
            <w:r>
              <w:rPr>
                <w:spacing w:val="-6"/>
                <w:sz w:val="24"/>
              </w:rPr>
              <w:t> </w:t>
            </w:r>
            <w:r>
              <w:rPr>
                <w:sz w:val="24"/>
              </w:rPr>
              <w:t>de résultat</w:t>
            </w:r>
            <w:r>
              <w:rPr>
                <w:spacing w:val="1"/>
                <w:sz w:val="24"/>
              </w:rPr>
              <w:t> </w:t>
            </w:r>
            <w:r>
              <w:rPr>
                <w:sz w:val="24"/>
              </w:rPr>
              <w:t>de</w:t>
            </w:r>
            <w:r>
              <w:rPr>
                <w:spacing w:val="-5"/>
                <w:sz w:val="24"/>
              </w:rPr>
              <w:t> </w:t>
            </w:r>
            <w:r>
              <w:rPr>
                <w:sz w:val="24"/>
              </w:rPr>
              <w:t>N se</w:t>
            </w:r>
            <w:r>
              <w:rPr>
                <w:spacing w:val="-1"/>
                <w:sz w:val="24"/>
              </w:rPr>
              <w:t> </w:t>
            </w:r>
            <w:r>
              <w:rPr>
                <w:sz w:val="24"/>
              </w:rPr>
              <w:t>présentent</w:t>
            </w:r>
            <w:r>
              <w:rPr>
                <w:spacing w:val="1"/>
                <w:sz w:val="24"/>
              </w:rPr>
              <w:t> </w:t>
            </w:r>
            <w:r>
              <w:rPr>
                <w:sz w:val="24"/>
              </w:rPr>
              <w:t>ainsi</w:t>
            </w:r>
            <w:r>
              <w:rPr>
                <w:spacing w:val="1"/>
                <w:sz w:val="24"/>
              </w:rPr>
              <w:t> </w:t>
            </w:r>
            <w:r>
              <w:rPr>
                <w:sz w:val="24"/>
              </w:rPr>
              <w:t>le 31</w:t>
            </w:r>
            <w:r>
              <w:rPr>
                <w:spacing w:val="-5"/>
                <w:sz w:val="24"/>
              </w:rPr>
              <w:t> </w:t>
            </w:r>
            <w:r>
              <w:rPr>
                <w:sz w:val="24"/>
              </w:rPr>
              <w:t>décembre N (en</w:t>
            </w:r>
            <w:r>
              <w:rPr>
                <w:spacing w:val="-4"/>
                <w:sz w:val="24"/>
              </w:rPr>
              <w:t> </w:t>
            </w:r>
            <w:r>
              <w:rPr>
                <w:sz w:val="24"/>
              </w:rPr>
              <w:t>Naira)</w:t>
            </w:r>
            <w:r>
              <w:rPr>
                <w:spacing w:val="-2"/>
                <w:sz w:val="24"/>
              </w:rPr>
              <w:t> </w:t>
            </w:r>
            <w:r>
              <w:rPr>
                <w:spacing w:val="-10"/>
                <w:sz w:val="24"/>
              </w:rPr>
              <w:t>:</w:t>
            </w:r>
          </w:p>
          <w:p>
            <w:pPr>
              <w:pStyle w:val="TableParagraph"/>
              <w:spacing w:before="209"/>
              <w:ind w:right="64"/>
              <w:jc w:val="center"/>
              <w:rPr>
                <w:b/>
                <w:sz w:val="24"/>
              </w:rPr>
            </w:pPr>
            <w:r>
              <w:rPr>
                <w:b/>
                <w:sz w:val="24"/>
              </w:rPr>
              <w:t>Bilan</w:t>
            </w:r>
            <w:r>
              <w:rPr>
                <w:b/>
                <w:spacing w:val="1"/>
                <w:sz w:val="24"/>
              </w:rPr>
              <w:t> </w:t>
            </w:r>
            <w:r>
              <w:rPr>
                <w:b/>
                <w:sz w:val="24"/>
              </w:rPr>
              <w:t>de la</w:t>
            </w:r>
            <w:r>
              <w:rPr>
                <w:b/>
                <w:spacing w:val="-4"/>
                <w:sz w:val="24"/>
              </w:rPr>
              <w:t> </w:t>
            </w:r>
            <w:r>
              <w:rPr>
                <w:b/>
                <w:sz w:val="24"/>
              </w:rPr>
              <w:t>filiale</w:t>
            </w:r>
            <w:r>
              <w:rPr>
                <w:b/>
                <w:spacing w:val="61"/>
                <w:sz w:val="24"/>
              </w:rPr>
              <w:t> </w:t>
            </w:r>
            <w:r>
              <w:rPr>
                <w:b/>
                <w:sz w:val="24"/>
              </w:rPr>
              <w:t>N</w:t>
            </w:r>
            <w:r>
              <w:rPr>
                <w:b/>
                <w:spacing w:val="57"/>
                <w:sz w:val="24"/>
              </w:rPr>
              <w:t> </w:t>
            </w:r>
            <w:r>
              <w:rPr>
                <w:b/>
                <w:sz w:val="24"/>
              </w:rPr>
              <w:t>au</w:t>
            </w:r>
            <w:r>
              <w:rPr>
                <w:b/>
                <w:spacing w:val="-3"/>
                <w:sz w:val="24"/>
              </w:rPr>
              <w:t> </w:t>
            </w:r>
            <w:r>
              <w:rPr>
                <w:b/>
                <w:sz w:val="24"/>
              </w:rPr>
              <w:t>31/12/N(en</w:t>
            </w:r>
            <w:r>
              <w:rPr>
                <w:b/>
                <w:spacing w:val="-2"/>
                <w:sz w:val="24"/>
              </w:rPr>
              <w:t> Naira)</w:t>
            </w:r>
          </w:p>
          <w:p>
            <w:pPr>
              <w:pStyle w:val="TableParagraph"/>
              <w:tabs>
                <w:tab w:pos="1790" w:val="left" w:leader="none"/>
                <w:tab w:pos="3988" w:val="left" w:leader="none"/>
                <w:tab w:pos="5942" w:val="left" w:leader="none"/>
              </w:tabs>
              <w:spacing w:before="180"/>
              <w:ind w:right="91"/>
              <w:jc w:val="center"/>
              <w:rPr>
                <w:b/>
                <w:sz w:val="24"/>
              </w:rPr>
            </w:pPr>
            <w:r>
              <w:rPr>
                <w:b/>
                <w:sz w:val="24"/>
              </w:rPr>
              <w:t>Postes</w:t>
            </w:r>
            <w:r>
              <w:rPr>
                <w:b/>
                <w:spacing w:val="-4"/>
                <w:sz w:val="24"/>
              </w:rPr>
              <w:t> </w:t>
            </w:r>
            <w:r>
              <w:rPr>
                <w:b/>
                <w:spacing w:val="-2"/>
                <w:sz w:val="24"/>
              </w:rPr>
              <w:t>Actif</w:t>
            </w:r>
            <w:r>
              <w:rPr>
                <w:b/>
                <w:sz w:val="24"/>
              </w:rPr>
              <w:tab/>
              <w:t>Montant</w:t>
            </w:r>
            <w:r>
              <w:rPr>
                <w:b/>
                <w:spacing w:val="2"/>
                <w:sz w:val="24"/>
              </w:rPr>
              <w:t> </w:t>
            </w:r>
            <w:r>
              <w:rPr>
                <w:b/>
                <w:sz w:val="24"/>
              </w:rPr>
              <w:t>en</w:t>
            </w:r>
            <w:r>
              <w:rPr>
                <w:b/>
                <w:spacing w:val="-3"/>
                <w:sz w:val="24"/>
              </w:rPr>
              <w:t> </w:t>
            </w:r>
            <w:r>
              <w:rPr>
                <w:b/>
                <w:spacing w:val="-4"/>
                <w:sz w:val="24"/>
              </w:rPr>
              <w:t>Naira</w:t>
            </w:r>
            <w:r>
              <w:rPr>
                <w:b/>
                <w:sz w:val="24"/>
              </w:rPr>
              <w:tab/>
              <w:t>Postes</w:t>
            </w:r>
            <w:r>
              <w:rPr>
                <w:b/>
                <w:spacing w:val="-4"/>
                <w:sz w:val="24"/>
              </w:rPr>
              <w:t> </w:t>
            </w:r>
            <w:r>
              <w:rPr>
                <w:b/>
                <w:spacing w:val="-2"/>
                <w:sz w:val="24"/>
              </w:rPr>
              <w:t>Passif</w:t>
            </w:r>
            <w:r>
              <w:rPr>
                <w:b/>
                <w:sz w:val="24"/>
              </w:rPr>
              <w:tab/>
              <w:t>Montant en</w:t>
            </w:r>
            <w:r>
              <w:rPr>
                <w:b/>
                <w:spacing w:val="-3"/>
                <w:sz w:val="24"/>
              </w:rPr>
              <w:t> </w:t>
            </w:r>
            <w:r>
              <w:rPr>
                <w:b/>
                <w:spacing w:val="-2"/>
                <w:sz w:val="24"/>
              </w:rPr>
              <w:t>Naira</w:t>
            </w:r>
          </w:p>
          <w:p>
            <w:pPr>
              <w:pStyle w:val="TableParagraph"/>
              <w:tabs>
                <w:tab w:pos="2299" w:val="left" w:leader="none"/>
                <w:tab w:pos="3988" w:val="left" w:leader="none"/>
                <w:tab w:pos="6398" w:val="left" w:leader="none"/>
              </w:tabs>
              <w:spacing w:line="275" w:lineRule="exact" w:before="12"/>
              <w:ind w:right="919"/>
              <w:jc w:val="right"/>
              <w:rPr>
                <w:sz w:val="24"/>
              </w:rPr>
            </w:pPr>
            <w:r>
              <w:rPr>
                <w:spacing w:val="-2"/>
                <w:sz w:val="24"/>
              </w:rPr>
              <w:t>Immobilisations</w:t>
            </w:r>
            <w:r>
              <w:rPr>
                <w:sz w:val="24"/>
              </w:rPr>
              <w:tab/>
              <w:t>2</w:t>
            </w:r>
            <w:r>
              <w:rPr>
                <w:spacing w:val="2"/>
                <w:sz w:val="24"/>
              </w:rPr>
              <w:t> </w:t>
            </w:r>
            <w:r>
              <w:rPr>
                <w:sz w:val="24"/>
              </w:rPr>
              <w:t>000</w:t>
            </w:r>
            <w:r>
              <w:rPr>
                <w:spacing w:val="2"/>
                <w:sz w:val="24"/>
              </w:rPr>
              <w:t> </w:t>
            </w:r>
            <w:r>
              <w:rPr>
                <w:spacing w:val="-5"/>
                <w:sz w:val="24"/>
              </w:rPr>
              <w:t>000</w:t>
            </w:r>
            <w:r>
              <w:rPr>
                <w:sz w:val="24"/>
              </w:rPr>
              <w:tab/>
            </w:r>
            <w:r>
              <w:rPr>
                <w:spacing w:val="-2"/>
                <w:sz w:val="24"/>
              </w:rPr>
              <w:t>Capital</w:t>
            </w:r>
            <w:r>
              <w:rPr>
                <w:sz w:val="24"/>
              </w:rPr>
              <w:tab/>
              <w:t>2</w:t>
            </w:r>
            <w:r>
              <w:rPr>
                <w:spacing w:val="2"/>
                <w:sz w:val="24"/>
              </w:rPr>
              <w:t> </w:t>
            </w:r>
            <w:r>
              <w:rPr>
                <w:sz w:val="24"/>
              </w:rPr>
              <w:t>000</w:t>
            </w:r>
            <w:r>
              <w:rPr>
                <w:spacing w:val="2"/>
                <w:sz w:val="24"/>
              </w:rPr>
              <w:t> </w:t>
            </w:r>
            <w:r>
              <w:rPr>
                <w:spacing w:val="-5"/>
                <w:sz w:val="24"/>
              </w:rPr>
              <w:t>000</w:t>
            </w:r>
          </w:p>
          <w:p>
            <w:pPr>
              <w:pStyle w:val="TableParagraph"/>
              <w:tabs>
                <w:tab w:pos="2299" w:val="left" w:leader="none"/>
                <w:tab w:pos="3988" w:val="left" w:leader="none"/>
                <w:tab w:pos="6398" w:val="left" w:leader="none"/>
              </w:tabs>
              <w:spacing w:line="275" w:lineRule="exact"/>
              <w:ind w:right="919"/>
              <w:jc w:val="right"/>
              <w:rPr>
                <w:sz w:val="24"/>
              </w:rPr>
            </w:pPr>
            <w:r>
              <w:rPr>
                <w:sz w:val="24"/>
              </w:rPr>
              <w:t>Stocks</w:t>
            </w:r>
            <w:r>
              <w:rPr>
                <w:spacing w:val="-2"/>
                <w:sz w:val="24"/>
              </w:rPr>
              <w:t> </w:t>
            </w:r>
            <w:r>
              <w:rPr>
                <w:spacing w:val="-5"/>
                <w:sz w:val="24"/>
                <w:vertAlign w:val="superscript"/>
              </w:rPr>
              <w:t>(1)</w:t>
            </w:r>
            <w:r>
              <w:rPr>
                <w:sz w:val="24"/>
                <w:vertAlign w:val="baseline"/>
              </w:rPr>
              <w:tab/>
              <w:t>2</w:t>
            </w:r>
            <w:r>
              <w:rPr>
                <w:spacing w:val="2"/>
                <w:sz w:val="24"/>
                <w:vertAlign w:val="baseline"/>
              </w:rPr>
              <w:t> </w:t>
            </w:r>
            <w:r>
              <w:rPr>
                <w:sz w:val="24"/>
                <w:vertAlign w:val="baseline"/>
              </w:rPr>
              <w:t>000</w:t>
            </w:r>
            <w:r>
              <w:rPr>
                <w:spacing w:val="2"/>
                <w:sz w:val="24"/>
                <w:vertAlign w:val="baseline"/>
              </w:rPr>
              <w:t> </w:t>
            </w:r>
            <w:r>
              <w:rPr>
                <w:spacing w:val="-5"/>
                <w:sz w:val="24"/>
                <w:vertAlign w:val="baseline"/>
              </w:rPr>
              <w:t>000</w:t>
            </w:r>
            <w:r>
              <w:rPr>
                <w:sz w:val="24"/>
                <w:vertAlign w:val="baseline"/>
              </w:rPr>
              <w:tab/>
            </w:r>
            <w:r>
              <w:rPr>
                <w:spacing w:val="-2"/>
                <w:sz w:val="24"/>
                <w:vertAlign w:val="baseline"/>
              </w:rPr>
              <w:t>Réserves</w:t>
            </w:r>
            <w:r>
              <w:rPr>
                <w:sz w:val="24"/>
                <w:vertAlign w:val="baseline"/>
              </w:rPr>
              <w:tab/>
              <w:t>1</w:t>
            </w:r>
            <w:r>
              <w:rPr>
                <w:spacing w:val="2"/>
                <w:sz w:val="24"/>
                <w:vertAlign w:val="baseline"/>
              </w:rPr>
              <w:t> </w:t>
            </w:r>
            <w:r>
              <w:rPr>
                <w:sz w:val="24"/>
                <w:vertAlign w:val="baseline"/>
              </w:rPr>
              <w:t>000</w:t>
            </w:r>
            <w:r>
              <w:rPr>
                <w:spacing w:val="2"/>
                <w:sz w:val="24"/>
                <w:vertAlign w:val="baseline"/>
              </w:rPr>
              <w:t> </w:t>
            </w:r>
            <w:r>
              <w:rPr>
                <w:spacing w:val="-5"/>
                <w:sz w:val="24"/>
                <w:vertAlign w:val="baseline"/>
              </w:rPr>
              <w:t>000</w:t>
            </w:r>
          </w:p>
          <w:p>
            <w:pPr>
              <w:pStyle w:val="TableParagraph"/>
              <w:tabs>
                <w:tab w:pos="2299" w:val="left" w:leader="none"/>
                <w:tab w:pos="3988" w:val="left" w:leader="none"/>
                <w:tab w:pos="6580" w:val="left" w:leader="none"/>
              </w:tabs>
              <w:spacing w:line="275" w:lineRule="exact" w:before="2"/>
              <w:ind w:right="919"/>
              <w:jc w:val="right"/>
              <w:rPr>
                <w:sz w:val="24"/>
              </w:rPr>
            </w:pPr>
            <w:r>
              <w:rPr>
                <w:spacing w:val="-2"/>
                <w:sz w:val="24"/>
              </w:rPr>
              <w:t>Banque</w:t>
            </w:r>
            <w:r>
              <w:rPr>
                <w:sz w:val="24"/>
              </w:rPr>
              <w:tab/>
              <w:t>1</w:t>
            </w:r>
            <w:r>
              <w:rPr>
                <w:spacing w:val="2"/>
                <w:sz w:val="24"/>
              </w:rPr>
              <w:t> </w:t>
            </w:r>
            <w:r>
              <w:rPr>
                <w:sz w:val="24"/>
              </w:rPr>
              <w:t>000</w:t>
            </w:r>
            <w:r>
              <w:rPr>
                <w:spacing w:val="2"/>
                <w:sz w:val="24"/>
              </w:rPr>
              <w:t> </w:t>
            </w:r>
            <w:r>
              <w:rPr>
                <w:spacing w:val="-5"/>
                <w:sz w:val="24"/>
              </w:rPr>
              <w:t>000</w:t>
            </w:r>
            <w:r>
              <w:rPr>
                <w:sz w:val="24"/>
              </w:rPr>
              <w:tab/>
            </w:r>
            <w:r>
              <w:rPr>
                <w:spacing w:val="-2"/>
                <w:sz w:val="24"/>
              </w:rPr>
              <w:t>Résultat</w:t>
            </w:r>
            <w:r>
              <w:rPr>
                <w:sz w:val="24"/>
              </w:rPr>
              <w:tab/>
              <w:t>500</w:t>
            </w:r>
            <w:r>
              <w:rPr>
                <w:spacing w:val="2"/>
                <w:sz w:val="24"/>
              </w:rPr>
              <w:t> </w:t>
            </w:r>
            <w:r>
              <w:rPr>
                <w:spacing w:val="-5"/>
                <w:sz w:val="24"/>
              </w:rPr>
              <w:t>000</w:t>
            </w:r>
          </w:p>
          <w:p>
            <w:pPr>
              <w:pStyle w:val="TableParagraph"/>
              <w:tabs>
                <w:tab w:pos="2409" w:val="left" w:leader="none"/>
              </w:tabs>
              <w:spacing w:line="275" w:lineRule="exact"/>
              <w:ind w:right="919"/>
              <w:jc w:val="right"/>
              <w:rPr>
                <w:b/>
                <w:i/>
                <w:sz w:val="24"/>
              </w:rPr>
            </w:pPr>
            <w:r>
              <w:rPr>
                <w:b/>
                <w:i/>
                <w:sz w:val="24"/>
              </w:rPr>
              <w:t>Capitaux</w:t>
            </w:r>
            <w:r>
              <w:rPr>
                <w:b/>
                <w:i/>
                <w:spacing w:val="-1"/>
                <w:sz w:val="24"/>
              </w:rPr>
              <w:t> </w:t>
            </w:r>
            <w:r>
              <w:rPr>
                <w:b/>
                <w:i/>
                <w:spacing w:val="-2"/>
                <w:sz w:val="24"/>
              </w:rPr>
              <w:t>propres</w:t>
            </w:r>
            <w:r>
              <w:rPr>
                <w:b/>
                <w:i/>
                <w:sz w:val="24"/>
              </w:rPr>
              <w:tab/>
              <w:t>3</w:t>
            </w:r>
            <w:r>
              <w:rPr>
                <w:b/>
                <w:i/>
                <w:spacing w:val="2"/>
                <w:sz w:val="24"/>
              </w:rPr>
              <w:t> </w:t>
            </w:r>
            <w:r>
              <w:rPr>
                <w:b/>
                <w:i/>
                <w:sz w:val="24"/>
              </w:rPr>
              <w:t>500</w:t>
            </w:r>
            <w:r>
              <w:rPr>
                <w:b/>
                <w:i/>
                <w:spacing w:val="2"/>
                <w:sz w:val="24"/>
              </w:rPr>
              <w:t> </w:t>
            </w:r>
            <w:r>
              <w:rPr>
                <w:b/>
                <w:i/>
                <w:spacing w:val="-5"/>
                <w:sz w:val="24"/>
              </w:rPr>
              <w:t>000</w:t>
            </w:r>
          </w:p>
          <w:p>
            <w:pPr>
              <w:pStyle w:val="TableParagraph"/>
              <w:tabs>
                <w:tab w:pos="2347" w:val="left" w:leader="none"/>
              </w:tabs>
              <w:spacing w:before="3"/>
              <w:ind w:right="919"/>
              <w:jc w:val="right"/>
              <w:rPr>
                <w:sz w:val="24"/>
              </w:rPr>
            </w:pPr>
            <w:r>
              <w:rPr>
                <w:spacing w:val="-2"/>
                <w:sz w:val="24"/>
              </w:rPr>
              <w:t>Dettes</w:t>
            </w:r>
            <w:r>
              <w:rPr>
                <w:sz w:val="24"/>
              </w:rPr>
              <w:tab/>
              <w:t>1 500</w:t>
            </w:r>
            <w:r>
              <w:rPr>
                <w:spacing w:val="2"/>
                <w:sz w:val="24"/>
              </w:rPr>
              <w:t> </w:t>
            </w:r>
            <w:r>
              <w:rPr>
                <w:spacing w:val="-5"/>
                <w:sz w:val="24"/>
              </w:rPr>
              <w:t>000</w:t>
            </w:r>
          </w:p>
          <w:p>
            <w:pPr>
              <w:pStyle w:val="TableParagraph"/>
              <w:tabs>
                <w:tab w:pos="2299" w:val="left" w:leader="none"/>
                <w:tab w:pos="3988" w:val="left" w:leader="none"/>
                <w:tab w:pos="6398" w:val="left" w:leader="none"/>
              </w:tabs>
              <w:spacing w:before="7"/>
              <w:ind w:right="919"/>
              <w:jc w:val="right"/>
              <w:rPr>
                <w:sz w:val="24"/>
              </w:rPr>
            </w:pPr>
            <w:r>
              <w:rPr>
                <w:b/>
                <w:sz w:val="24"/>
              </w:rPr>
              <w:t>Total</w:t>
            </w:r>
            <w:r>
              <w:rPr>
                <w:b/>
                <w:spacing w:val="1"/>
                <w:sz w:val="24"/>
              </w:rPr>
              <w:t> </w:t>
            </w:r>
            <w:r>
              <w:rPr>
                <w:b/>
                <w:spacing w:val="-2"/>
                <w:sz w:val="24"/>
              </w:rPr>
              <w:t>actif</w:t>
            </w:r>
            <w:r>
              <w:rPr>
                <w:b/>
                <w:sz w:val="24"/>
              </w:rPr>
              <w:tab/>
            </w:r>
            <w:r>
              <w:rPr>
                <w:sz w:val="24"/>
              </w:rPr>
              <w:t>5</w:t>
            </w:r>
            <w:r>
              <w:rPr>
                <w:spacing w:val="2"/>
                <w:sz w:val="24"/>
              </w:rPr>
              <w:t> </w:t>
            </w:r>
            <w:r>
              <w:rPr>
                <w:sz w:val="24"/>
              </w:rPr>
              <w:t>000</w:t>
            </w:r>
            <w:r>
              <w:rPr>
                <w:spacing w:val="2"/>
                <w:sz w:val="24"/>
              </w:rPr>
              <w:t> </w:t>
            </w:r>
            <w:r>
              <w:rPr>
                <w:spacing w:val="-5"/>
                <w:sz w:val="24"/>
              </w:rPr>
              <w:t>000</w:t>
            </w:r>
            <w:r>
              <w:rPr>
                <w:sz w:val="24"/>
              </w:rPr>
              <w:tab/>
            </w:r>
            <w:r>
              <w:rPr>
                <w:b/>
                <w:sz w:val="24"/>
              </w:rPr>
              <w:t>Total</w:t>
            </w:r>
            <w:r>
              <w:rPr>
                <w:b/>
                <w:spacing w:val="1"/>
                <w:sz w:val="24"/>
              </w:rPr>
              <w:t> </w:t>
            </w:r>
            <w:r>
              <w:rPr>
                <w:b/>
                <w:spacing w:val="-2"/>
                <w:sz w:val="24"/>
              </w:rPr>
              <w:t>passif</w:t>
            </w:r>
            <w:r>
              <w:rPr>
                <w:b/>
                <w:sz w:val="24"/>
              </w:rPr>
              <w:tab/>
            </w:r>
            <w:r>
              <w:rPr>
                <w:sz w:val="24"/>
              </w:rPr>
              <w:t>5</w:t>
            </w:r>
            <w:r>
              <w:rPr>
                <w:spacing w:val="2"/>
                <w:sz w:val="24"/>
              </w:rPr>
              <w:t> </w:t>
            </w:r>
            <w:r>
              <w:rPr>
                <w:sz w:val="24"/>
              </w:rPr>
              <w:t>000</w:t>
            </w:r>
            <w:r>
              <w:rPr>
                <w:spacing w:val="2"/>
                <w:sz w:val="24"/>
              </w:rPr>
              <w:t> </w:t>
            </w:r>
            <w:r>
              <w:rPr>
                <w:spacing w:val="-5"/>
                <w:sz w:val="24"/>
              </w:rPr>
              <w:t>000</w:t>
            </w:r>
          </w:p>
          <w:p>
            <w:pPr>
              <w:pStyle w:val="TableParagraph"/>
              <w:spacing w:line="362" w:lineRule="auto" w:before="161"/>
              <w:ind w:left="823" w:hanging="360"/>
              <w:rPr>
                <w:sz w:val="24"/>
              </w:rPr>
            </w:pPr>
            <w:r>
              <w:rPr>
                <w:sz w:val="24"/>
              </w:rPr>
              <w:t>(1) Provenant</w:t>
            </w:r>
            <w:r>
              <w:rPr>
                <w:spacing w:val="34"/>
                <w:sz w:val="24"/>
              </w:rPr>
              <w:t> </w:t>
            </w:r>
            <w:r>
              <w:rPr>
                <w:sz w:val="24"/>
              </w:rPr>
              <w:t>intégralement</w:t>
            </w:r>
            <w:r>
              <w:rPr>
                <w:spacing w:val="34"/>
                <w:sz w:val="24"/>
              </w:rPr>
              <w:t> </w:t>
            </w:r>
            <w:r>
              <w:rPr>
                <w:sz w:val="24"/>
              </w:rPr>
              <w:t>d'un</w:t>
            </w:r>
            <w:r>
              <w:rPr>
                <w:spacing w:val="34"/>
                <w:sz w:val="24"/>
              </w:rPr>
              <w:t> </w:t>
            </w:r>
            <w:r>
              <w:rPr>
                <w:sz w:val="24"/>
              </w:rPr>
              <w:t>lot</w:t>
            </w:r>
            <w:r>
              <w:rPr>
                <w:spacing w:val="34"/>
                <w:sz w:val="24"/>
              </w:rPr>
              <w:t> </w:t>
            </w:r>
            <w:r>
              <w:rPr>
                <w:sz w:val="24"/>
              </w:rPr>
              <w:t>acquis</w:t>
            </w:r>
            <w:r>
              <w:rPr>
                <w:spacing w:val="31"/>
                <w:sz w:val="24"/>
              </w:rPr>
              <w:t> </w:t>
            </w:r>
            <w:r>
              <w:rPr>
                <w:sz w:val="24"/>
              </w:rPr>
              <w:t>à</w:t>
            </w:r>
            <w:r>
              <w:rPr>
                <w:spacing w:val="36"/>
                <w:sz w:val="24"/>
              </w:rPr>
              <w:t> </w:t>
            </w:r>
            <w:r>
              <w:rPr>
                <w:sz w:val="24"/>
              </w:rPr>
              <w:t>un</w:t>
            </w:r>
            <w:r>
              <w:rPr>
                <w:spacing w:val="34"/>
                <w:sz w:val="24"/>
              </w:rPr>
              <w:t> </w:t>
            </w:r>
            <w:r>
              <w:rPr>
                <w:sz w:val="24"/>
              </w:rPr>
              <w:t>moment</w:t>
            </w:r>
            <w:r>
              <w:rPr>
                <w:spacing w:val="34"/>
                <w:sz w:val="24"/>
              </w:rPr>
              <w:t> </w:t>
            </w:r>
            <w:r>
              <w:rPr>
                <w:sz w:val="24"/>
              </w:rPr>
              <w:t>où</w:t>
            </w:r>
            <w:r>
              <w:rPr>
                <w:spacing w:val="34"/>
                <w:sz w:val="24"/>
              </w:rPr>
              <w:t> </w:t>
            </w:r>
            <w:r>
              <w:rPr>
                <w:sz w:val="24"/>
              </w:rPr>
              <w:t>le</w:t>
            </w:r>
            <w:r>
              <w:rPr>
                <w:spacing w:val="33"/>
                <w:sz w:val="24"/>
              </w:rPr>
              <w:t> </w:t>
            </w:r>
            <w:r>
              <w:rPr>
                <w:sz w:val="24"/>
              </w:rPr>
              <w:t>cours</w:t>
            </w:r>
            <w:r>
              <w:rPr>
                <w:spacing w:val="31"/>
                <w:sz w:val="24"/>
              </w:rPr>
              <w:t> </w:t>
            </w:r>
            <w:r>
              <w:rPr>
                <w:sz w:val="24"/>
              </w:rPr>
              <w:t>de</w:t>
            </w:r>
            <w:r>
              <w:rPr>
                <w:spacing w:val="36"/>
                <w:sz w:val="24"/>
              </w:rPr>
              <w:t> </w:t>
            </w:r>
            <w:r>
              <w:rPr>
                <w:sz w:val="24"/>
              </w:rPr>
              <w:t>change était de 1 Naira = 2,25 F.</w:t>
            </w:r>
          </w:p>
          <w:p>
            <w:pPr>
              <w:pStyle w:val="TableParagraph"/>
              <w:spacing w:before="97"/>
              <w:ind w:left="103"/>
              <w:jc w:val="both"/>
              <w:rPr>
                <w:b/>
                <w:sz w:val="24"/>
              </w:rPr>
            </w:pPr>
            <w:r>
              <w:rPr>
                <w:b/>
                <w:sz w:val="24"/>
              </w:rPr>
              <w:t>Compte</w:t>
            </w:r>
            <w:r>
              <w:rPr>
                <w:b/>
                <w:spacing w:val="-1"/>
                <w:sz w:val="24"/>
              </w:rPr>
              <w:t> </w:t>
            </w:r>
            <w:r>
              <w:rPr>
                <w:b/>
                <w:sz w:val="24"/>
              </w:rPr>
              <w:t>de</w:t>
            </w:r>
            <w:r>
              <w:rPr>
                <w:b/>
                <w:spacing w:val="-5"/>
                <w:sz w:val="24"/>
              </w:rPr>
              <w:t> </w:t>
            </w:r>
            <w:r>
              <w:rPr>
                <w:b/>
                <w:sz w:val="24"/>
              </w:rPr>
              <w:t>résultat</w:t>
            </w:r>
            <w:r>
              <w:rPr>
                <w:b/>
                <w:spacing w:val="59"/>
                <w:sz w:val="24"/>
              </w:rPr>
              <w:t> </w:t>
            </w:r>
            <w:r>
              <w:rPr>
                <w:b/>
                <w:sz w:val="24"/>
              </w:rPr>
              <w:t>N</w:t>
            </w:r>
            <w:r>
              <w:rPr>
                <w:b/>
                <w:spacing w:val="56"/>
                <w:sz w:val="24"/>
              </w:rPr>
              <w:t> </w:t>
            </w:r>
            <w:r>
              <w:rPr>
                <w:b/>
                <w:sz w:val="24"/>
              </w:rPr>
              <w:t>au</w:t>
            </w:r>
            <w:r>
              <w:rPr>
                <w:b/>
                <w:spacing w:val="2"/>
                <w:sz w:val="24"/>
              </w:rPr>
              <w:t> </w:t>
            </w:r>
            <w:r>
              <w:rPr>
                <w:b/>
                <w:sz w:val="24"/>
              </w:rPr>
              <w:t>31/12/N(en</w:t>
            </w:r>
            <w:r>
              <w:rPr>
                <w:b/>
                <w:spacing w:val="2"/>
                <w:sz w:val="24"/>
              </w:rPr>
              <w:t> </w:t>
            </w:r>
            <w:r>
              <w:rPr>
                <w:b/>
                <w:spacing w:val="-2"/>
                <w:sz w:val="24"/>
              </w:rPr>
              <w:t>Naira)</w:t>
            </w:r>
          </w:p>
          <w:p>
            <w:pPr>
              <w:pStyle w:val="TableParagraph"/>
              <w:tabs>
                <w:tab w:pos="2392" w:val="left" w:leader="none"/>
                <w:tab w:pos="4485" w:val="left" w:leader="none"/>
                <w:tab w:pos="6443" w:val="left" w:leader="none"/>
              </w:tabs>
              <w:spacing w:before="152"/>
              <w:ind w:left="218"/>
              <w:rPr>
                <w:b/>
                <w:sz w:val="24"/>
              </w:rPr>
            </w:pPr>
            <w:r>
              <w:rPr>
                <w:b/>
                <w:sz w:val="24"/>
              </w:rPr>
              <w:t>Postes</w:t>
            </w:r>
            <w:r>
              <w:rPr>
                <w:b/>
                <w:spacing w:val="-2"/>
                <w:sz w:val="24"/>
              </w:rPr>
              <w:t> charges</w:t>
            </w:r>
            <w:r>
              <w:rPr>
                <w:b/>
                <w:sz w:val="24"/>
              </w:rPr>
              <w:tab/>
              <w:t>Montant</w:t>
            </w:r>
            <w:r>
              <w:rPr>
                <w:b/>
                <w:spacing w:val="2"/>
                <w:sz w:val="24"/>
              </w:rPr>
              <w:t> </w:t>
            </w:r>
            <w:r>
              <w:rPr>
                <w:b/>
                <w:sz w:val="24"/>
              </w:rPr>
              <w:t>en</w:t>
            </w:r>
            <w:r>
              <w:rPr>
                <w:b/>
                <w:spacing w:val="-3"/>
                <w:sz w:val="24"/>
              </w:rPr>
              <w:t> </w:t>
            </w:r>
            <w:r>
              <w:rPr>
                <w:b/>
                <w:spacing w:val="-4"/>
                <w:sz w:val="24"/>
              </w:rPr>
              <w:t>Naira</w:t>
            </w:r>
            <w:r>
              <w:rPr>
                <w:b/>
                <w:sz w:val="24"/>
              </w:rPr>
              <w:tab/>
              <w:t>Postes</w:t>
            </w:r>
            <w:r>
              <w:rPr>
                <w:b/>
                <w:spacing w:val="-4"/>
                <w:sz w:val="24"/>
              </w:rPr>
              <w:t> </w:t>
            </w:r>
            <w:r>
              <w:rPr>
                <w:b/>
                <w:spacing w:val="-2"/>
                <w:sz w:val="24"/>
              </w:rPr>
              <w:t>Produits</w:t>
            </w:r>
            <w:r>
              <w:rPr>
                <w:b/>
                <w:sz w:val="24"/>
              </w:rPr>
              <w:tab/>
              <w:t>Montant en</w:t>
            </w:r>
            <w:r>
              <w:rPr>
                <w:b/>
                <w:spacing w:val="-3"/>
                <w:sz w:val="24"/>
              </w:rPr>
              <w:t> </w:t>
            </w:r>
            <w:r>
              <w:rPr>
                <w:b/>
                <w:spacing w:val="-2"/>
                <w:sz w:val="24"/>
              </w:rPr>
              <w:t>Naira</w:t>
            </w:r>
          </w:p>
          <w:p>
            <w:pPr>
              <w:pStyle w:val="TableParagraph"/>
              <w:tabs>
                <w:tab w:pos="2882" w:val="left" w:leader="none"/>
                <w:tab w:pos="4485" w:val="left" w:leader="none"/>
                <w:tab w:pos="6947" w:val="left" w:leader="none"/>
              </w:tabs>
              <w:spacing w:before="7"/>
              <w:ind w:left="218"/>
              <w:rPr>
                <w:sz w:val="24"/>
              </w:rPr>
            </w:pPr>
            <w:r>
              <w:rPr>
                <w:spacing w:val="-2"/>
                <w:sz w:val="24"/>
              </w:rPr>
              <w:t>Achats</w:t>
            </w:r>
            <w:r>
              <w:rPr>
                <w:sz w:val="24"/>
              </w:rPr>
              <w:tab/>
              <w:t>7 500</w:t>
            </w:r>
            <w:r>
              <w:rPr>
                <w:spacing w:val="-3"/>
                <w:sz w:val="24"/>
              </w:rPr>
              <w:t> </w:t>
            </w:r>
            <w:r>
              <w:rPr>
                <w:spacing w:val="-5"/>
                <w:sz w:val="24"/>
              </w:rPr>
              <w:t>000</w:t>
            </w:r>
            <w:r>
              <w:rPr>
                <w:sz w:val="24"/>
              </w:rPr>
              <w:tab/>
              <w:t>Chiffres</w:t>
            </w:r>
            <w:r>
              <w:rPr>
                <w:spacing w:val="-2"/>
                <w:sz w:val="24"/>
              </w:rPr>
              <w:t> d'affaires</w:t>
            </w:r>
            <w:r>
              <w:rPr>
                <w:sz w:val="24"/>
              </w:rPr>
              <w:tab/>
              <w:t>6</w:t>
            </w:r>
            <w:r>
              <w:rPr>
                <w:spacing w:val="2"/>
                <w:sz w:val="24"/>
              </w:rPr>
              <w:t> </w:t>
            </w:r>
            <w:r>
              <w:rPr>
                <w:sz w:val="24"/>
              </w:rPr>
              <w:t>000</w:t>
            </w:r>
            <w:r>
              <w:rPr>
                <w:spacing w:val="2"/>
                <w:sz w:val="24"/>
              </w:rPr>
              <w:t> </w:t>
            </w:r>
            <w:r>
              <w:rPr>
                <w:spacing w:val="-5"/>
                <w:sz w:val="24"/>
              </w:rPr>
              <w:t>000</w:t>
            </w:r>
          </w:p>
          <w:p>
            <w:pPr>
              <w:pStyle w:val="TableParagraph"/>
              <w:tabs>
                <w:tab w:pos="2810" w:val="left" w:leader="none"/>
                <w:tab w:pos="4485" w:val="left" w:leader="none"/>
                <w:tab w:pos="6947" w:val="left" w:leader="none"/>
              </w:tabs>
              <w:spacing w:line="275" w:lineRule="exact" w:before="2"/>
              <w:ind w:left="218"/>
              <w:rPr>
                <w:sz w:val="24"/>
              </w:rPr>
            </w:pPr>
            <w:r>
              <w:rPr>
                <w:sz w:val="24"/>
              </w:rPr>
              <w:t>Variations</w:t>
            </w:r>
            <w:r>
              <w:rPr>
                <w:spacing w:val="-2"/>
                <w:sz w:val="24"/>
              </w:rPr>
              <w:t> </w:t>
            </w:r>
            <w:r>
              <w:rPr>
                <w:sz w:val="24"/>
              </w:rPr>
              <w:t>de</w:t>
            </w:r>
            <w:r>
              <w:rPr>
                <w:spacing w:val="-1"/>
                <w:sz w:val="24"/>
              </w:rPr>
              <w:t> </w:t>
            </w:r>
            <w:r>
              <w:rPr>
                <w:spacing w:val="-2"/>
                <w:sz w:val="24"/>
              </w:rPr>
              <w:t>stocks</w:t>
            </w:r>
            <w:r>
              <w:rPr>
                <w:sz w:val="24"/>
              </w:rPr>
              <w:tab/>
              <w:t>-2</w:t>
            </w:r>
            <w:r>
              <w:rPr>
                <w:spacing w:val="2"/>
                <w:sz w:val="24"/>
              </w:rPr>
              <w:t> </w:t>
            </w:r>
            <w:r>
              <w:rPr>
                <w:sz w:val="24"/>
              </w:rPr>
              <w:t>000</w:t>
            </w:r>
            <w:r>
              <w:rPr>
                <w:spacing w:val="3"/>
                <w:sz w:val="24"/>
              </w:rPr>
              <w:t> </w:t>
            </w:r>
            <w:r>
              <w:rPr>
                <w:spacing w:val="-5"/>
                <w:sz w:val="24"/>
              </w:rPr>
              <w:t>000</w:t>
            </w:r>
            <w:r>
              <w:rPr>
                <w:sz w:val="24"/>
              </w:rPr>
              <w:tab/>
              <w:t>Autres</w:t>
            </w:r>
            <w:r>
              <w:rPr>
                <w:spacing w:val="-3"/>
                <w:sz w:val="24"/>
              </w:rPr>
              <w:t> </w:t>
            </w:r>
            <w:r>
              <w:rPr>
                <w:spacing w:val="-2"/>
                <w:sz w:val="24"/>
              </w:rPr>
              <w:t>produits</w:t>
            </w:r>
            <w:r>
              <w:rPr>
                <w:sz w:val="24"/>
              </w:rPr>
              <w:tab/>
              <w:t>1</w:t>
            </w:r>
            <w:r>
              <w:rPr>
                <w:spacing w:val="2"/>
                <w:sz w:val="24"/>
              </w:rPr>
              <w:t> </w:t>
            </w:r>
            <w:r>
              <w:rPr>
                <w:sz w:val="24"/>
              </w:rPr>
              <w:t>500</w:t>
            </w:r>
            <w:r>
              <w:rPr>
                <w:spacing w:val="2"/>
                <w:sz w:val="24"/>
              </w:rPr>
              <w:t> </w:t>
            </w:r>
            <w:r>
              <w:rPr>
                <w:spacing w:val="-5"/>
                <w:sz w:val="24"/>
              </w:rPr>
              <w:t>000</w:t>
            </w:r>
          </w:p>
          <w:p>
            <w:pPr>
              <w:pStyle w:val="TableParagraph"/>
              <w:tabs>
                <w:tab w:pos="2882" w:val="left" w:leader="none"/>
              </w:tabs>
              <w:spacing w:line="275" w:lineRule="exact"/>
              <w:ind w:left="218"/>
              <w:rPr>
                <w:sz w:val="24"/>
              </w:rPr>
            </w:pPr>
            <w:r>
              <w:rPr>
                <w:sz w:val="24"/>
              </w:rPr>
              <w:t>Autres</w:t>
            </w:r>
            <w:r>
              <w:rPr>
                <w:spacing w:val="-1"/>
                <w:sz w:val="24"/>
              </w:rPr>
              <w:t> </w:t>
            </w:r>
            <w:r>
              <w:rPr>
                <w:spacing w:val="-2"/>
                <w:sz w:val="24"/>
              </w:rPr>
              <w:t>charges</w:t>
            </w:r>
            <w:r>
              <w:rPr>
                <w:sz w:val="24"/>
              </w:rPr>
              <w:tab/>
              <w:t>1 500</w:t>
            </w:r>
            <w:r>
              <w:rPr>
                <w:spacing w:val="-3"/>
                <w:sz w:val="24"/>
              </w:rPr>
              <w:t> </w:t>
            </w:r>
            <w:r>
              <w:rPr>
                <w:spacing w:val="-5"/>
                <w:sz w:val="24"/>
              </w:rPr>
              <w:t>000</w:t>
            </w:r>
          </w:p>
          <w:p>
            <w:pPr>
              <w:pStyle w:val="TableParagraph"/>
              <w:tabs>
                <w:tab w:pos="3030" w:val="left" w:leader="none"/>
              </w:tabs>
              <w:spacing w:before="3"/>
              <w:ind w:left="218"/>
              <w:rPr>
                <w:sz w:val="24"/>
              </w:rPr>
            </w:pPr>
            <w:r>
              <w:rPr>
                <w:sz w:val="24"/>
              </w:rPr>
              <w:t>Résultat</w:t>
            </w:r>
            <w:r>
              <w:rPr>
                <w:spacing w:val="-5"/>
                <w:sz w:val="24"/>
              </w:rPr>
              <w:t> net</w:t>
            </w:r>
            <w:r>
              <w:rPr>
                <w:sz w:val="24"/>
              </w:rPr>
              <w:tab/>
              <w:t>500 </w:t>
            </w:r>
            <w:r>
              <w:rPr>
                <w:spacing w:val="-5"/>
                <w:sz w:val="24"/>
              </w:rPr>
              <w:t>000</w:t>
            </w:r>
          </w:p>
          <w:p>
            <w:pPr>
              <w:pStyle w:val="TableParagraph"/>
              <w:tabs>
                <w:tab w:pos="2848" w:val="left" w:leader="none"/>
                <w:tab w:pos="4485" w:val="left" w:leader="none"/>
                <w:tab w:pos="6947" w:val="left" w:leader="none"/>
              </w:tabs>
              <w:spacing w:before="127"/>
              <w:ind w:left="218"/>
              <w:rPr>
                <w:sz w:val="24"/>
              </w:rPr>
            </w:pPr>
            <w:r>
              <w:rPr>
                <w:b/>
                <w:sz w:val="24"/>
              </w:rPr>
              <w:t>Total</w:t>
            </w:r>
            <w:r>
              <w:rPr>
                <w:b/>
                <w:spacing w:val="1"/>
                <w:sz w:val="24"/>
              </w:rPr>
              <w:t> </w:t>
            </w:r>
            <w:r>
              <w:rPr>
                <w:b/>
                <w:spacing w:val="-2"/>
                <w:sz w:val="24"/>
              </w:rPr>
              <w:t>charges</w:t>
            </w:r>
            <w:r>
              <w:rPr>
                <w:b/>
                <w:sz w:val="24"/>
              </w:rPr>
              <w:tab/>
            </w:r>
            <w:r>
              <w:rPr>
                <w:sz w:val="24"/>
              </w:rPr>
              <w:t>7 500</w:t>
            </w:r>
            <w:r>
              <w:rPr>
                <w:spacing w:val="2"/>
                <w:sz w:val="24"/>
              </w:rPr>
              <w:t> </w:t>
            </w:r>
            <w:r>
              <w:rPr>
                <w:spacing w:val="-5"/>
                <w:sz w:val="24"/>
              </w:rPr>
              <w:t>000</w:t>
            </w:r>
            <w:r>
              <w:rPr>
                <w:sz w:val="24"/>
              </w:rPr>
              <w:tab/>
            </w:r>
            <w:r>
              <w:rPr>
                <w:b/>
                <w:sz w:val="24"/>
              </w:rPr>
              <w:t>Total</w:t>
            </w:r>
            <w:r>
              <w:rPr>
                <w:b/>
                <w:spacing w:val="-1"/>
                <w:sz w:val="24"/>
              </w:rPr>
              <w:t> </w:t>
            </w:r>
            <w:r>
              <w:rPr>
                <w:b/>
                <w:spacing w:val="-2"/>
                <w:sz w:val="24"/>
              </w:rPr>
              <w:t>produits</w:t>
            </w:r>
            <w:r>
              <w:rPr>
                <w:b/>
                <w:sz w:val="24"/>
              </w:rPr>
              <w:tab/>
            </w:r>
            <w:r>
              <w:rPr>
                <w:sz w:val="24"/>
              </w:rPr>
              <w:t>7</w:t>
            </w:r>
            <w:r>
              <w:rPr>
                <w:spacing w:val="2"/>
                <w:sz w:val="24"/>
              </w:rPr>
              <w:t> </w:t>
            </w:r>
            <w:r>
              <w:rPr>
                <w:sz w:val="24"/>
              </w:rPr>
              <w:t>500</w:t>
            </w:r>
            <w:r>
              <w:rPr>
                <w:spacing w:val="2"/>
                <w:sz w:val="24"/>
              </w:rPr>
              <w:t> </w:t>
            </w:r>
            <w:r>
              <w:rPr>
                <w:spacing w:val="-5"/>
                <w:sz w:val="24"/>
              </w:rPr>
              <w:t>000</w:t>
            </w:r>
          </w:p>
        </w:tc>
      </w:tr>
    </w:tbl>
    <w:p>
      <w:pPr>
        <w:pStyle w:val="TableParagraph"/>
        <w:spacing w:after="0"/>
        <w:rPr>
          <w:sz w:val="24"/>
        </w:rPr>
        <w:sectPr>
          <w:type w:val="continuous"/>
          <w:pgSz w:w="11910" w:h="16840"/>
          <w:pgMar w:header="0" w:footer="1281" w:top="1420" w:bottom="1480" w:left="141" w:right="425"/>
        </w:sectPr>
      </w:pPr>
    </w:p>
    <w:p>
      <w:pPr>
        <w:pStyle w:val="ListParagraph"/>
        <w:numPr>
          <w:ilvl w:val="0"/>
          <w:numId w:val="2"/>
        </w:numPr>
        <w:tabs>
          <w:tab w:pos="1519" w:val="left" w:leader="none"/>
        </w:tabs>
        <w:spacing w:line="240" w:lineRule="auto" w:before="75" w:after="0"/>
        <w:ind w:left="1519" w:right="0" w:hanging="240"/>
        <w:jc w:val="left"/>
        <w:rPr>
          <w:b/>
          <w:sz w:val="24"/>
        </w:rPr>
      </w:pPr>
      <w:r>
        <w:rPr>
          <w:b/>
          <w:sz w:val="24"/>
        </w:rPr>
        <w:t>Méthode</w:t>
      </w:r>
      <w:r>
        <w:rPr>
          <w:b/>
          <w:spacing w:val="-4"/>
          <w:sz w:val="24"/>
        </w:rPr>
        <w:t> </w:t>
      </w:r>
      <w:r>
        <w:rPr>
          <w:b/>
          <w:sz w:val="24"/>
        </w:rPr>
        <w:t>temporelle</w:t>
      </w:r>
      <w:r>
        <w:rPr>
          <w:b/>
          <w:spacing w:val="-3"/>
          <w:sz w:val="24"/>
        </w:rPr>
        <w:t> </w:t>
      </w:r>
      <w:r>
        <w:rPr>
          <w:b/>
          <w:sz w:val="24"/>
        </w:rPr>
        <w:t>(ou</w:t>
      </w:r>
      <w:r>
        <w:rPr>
          <w:b/>
          <w:spacing w:val="-3"/>
          <w:sz w:val="24"/>
        </w:rPr>
        <w:t> </w:t>
      </w:r>
      <w:r>
        <w:rPr>
          <w:b/>
          <w:sz w:val="24"/>
        </w:rPr>
        <w:t>méthode</w:t>
      </w:r>
      <w:r>
        <w:rPr>
          <w:b/>
          <w:spacing w:val="-3"/>
          <w:sz w:val="24"/>
        </w:rPr>
        <w:t> </w:t>
      </w:r>
      <w:r>
        <w:rPr>
          <w:b/>
          <w:sz w:val="24"/>
        </w:rPr>
        <w:t>du</w:t>
      </w:r>
      <w:r>
        <w:rPr>
          <w:b/>
          <w:spacing w:val="-3"/>
          <w:sz w:val="24"/>
        </w:rPr>
        <w:t> </w:t>
      </w:r>
      <w:r>
        <w:rPr>
          <w:b/>
          <w:sz w:val="24"/>
        </w:rPr>
        <w:t>coût</w:t>
      </w:r>
      <w:r>
        <w:rPr>
          <w:b/>
          <w:spacing w:val="-2"/>
          <w:sz w:val="24"/>
        </w:rPr>
        <w:t> historique)</w:t>
      </w:r>
    </w:p>
    <w:p>
      <w:pPr>
        <w:pStyle w:val="ListParagraph"/>
        <w:numPr>
          <w:ilvl w:val="1"/>
          <w:numId w:val="2"/>
        </w:numPr>
        <w:tabs>
          <w:tab w:pos="1999" w:val="left" w:leader="none"/>
        </w:tabs>
        <w:spacing w:line="240" w:lineRule="auto" w:before="230" w:after="0"/>
        <w:ind w:left="1999" w:right="0" w:hanging="360"/>
        <w:jc w:val="left"/>
        <w:rPr>
          <w:b/>
          <w:sz w:val="24"/>
        </w:rPr>
      </w:pPr>
      <w:r>
        <w:rPr>
          <w:b/>
          <w:sz w:val="24"/>
        </w:rPr>
        <w:t>Modalités</w:t>
      </w:r>
      <w:r>
        <w:rPr>
          <w:b/>
          <w:spacing w:val="-3"/>
          <w:sz w:val="24"/>
        </w:rPr>
        <w:t> </w:t>
      </w:r>
      <w:r>
        <w:rPr>
          <w:b/>
          <w:spacing w:val="-2"/>
          <w:sz w:val="24"/>
        </w:rPr>
        <w:t>pratiques</w:t>
      </w:r>
    </w:p>
    <w:p>
      <w:pPr>
        <w:pStyle w:val="BodyText"/>
        <w:spacing w:line="360" w:lineRule="auto" w:before="232"/>
        <w:ind w:left="1279" w:right="985"/>
      </w:pPr>
      <w:r>
        <w:rPr/>
        <w:t>La conversion des comptes du bilan et de compte de résultat de la monnaie locale à la</w:t>
      </w:r>
      <w:r>
        <w:rPr>
          <w:spacing w:val="40"/>
        </w:rPr>
        <w:t> </w:t>
      </w:r>
      <w:r>
        <w:rPr/>
        <w:t>monnaie fonctionnelle est effectuée en respectant les règles suivantes :</w:t>
      </w:r>
    </w:p>
    <w:p>
      <w:pPr>
        <w:pStyle w:val="ListParagraph"/>
        <w:numPr>
          <w:ilvl w:val="0"/>
          <w:numId w:val="3"/>
        </w:numPr>
        <w:tabs>
          <w:tab w:pos="1998" w:val="left" w:leader="none"/>
        </w:tabs>
        <w:spacing w:line="274" w:lineRule="exact" w:before="0" w:after="0"/>
        <w:ind w:left="1998" w:right="0" w:hanging="359"/>
        <w:jc w:val="both"/>
        <w:rPr>
          <w:sz w:val="24"/>
        </w:rPr>
      </w:pPr>
      <w:r>
        <w:rPr>
          <w:b/>
          <w:sz w:val="24"/>
        </w:rPr>
        <w:t>éléments</w:t>
      </w:r>
      <w:r>
        <w:rPr>
          <w:b/>
          <w:spacing w:val="-4"/>
          <w:sz w:val="24"/>
        </w:rPr>
        <w:t> </w:t>
      </w:r>
      <w:r>
        <w:rPr>
          <w:b/>
          <w:sz w:val="24"/>
        </w:rPr>
        <w:t>monétaires</w:t>
      </w:r>
      <w:r>
        <w:rPr>
          <w:b/>
          <w:spacing w:val="-2"/>
          <w:sz w:val="24"/>
        </w:rPr>
        <w:t> </w:t>
      </w:r>
      <w:r>
        <w:rPr>
          <w:b/>
          <w:sz w:val="24"/>
        </w:rPr>
        <w:t>du</w:t>
      </w:r>
      <w:r>
        <w:rPr>
          <w:b/>
          <w:spacing w:val="-1"/>
          <w:sz w:val="24"/>
        </w:rPr>
        <w:t> </w:t>
      </w:r>
      <w:r>
        <w:rPr>
          <w:b/>
          <w:sz w:val="24"/>
        </w:rPr>
        <w:t>Bilan</w:t>
      </w:r>
      <w:r>
        <w:rPr>
          <w:b/>
          <w:spacing w:val="-2"/>
          <w:sz w:val="24"/>
        </w:rPr>
        <w:t> </w:t>
      </w:r>
      <w:r>
        <w:rPr>
          <w:sz w:val="24"/>
        </w:rPr>
        <w:t>:</w:t>
      </w:r>
      <w:r>
        <w:rPr>
          <w:spacing w:val="-2"/>
          <w:sz w:val="24"/>
        </w:rPr>
        <w:t> </w:t>
      </w:r>
      <w:r>
        <w:rPr>
          <w:sz w:val="24"/>
        </w:rPr>
        <w:t>conversion</w:t>
      </w:r>
      <w:r>
        <w:rPr>
          <w:spacing w:val="-1"/>
          <w:sz w:val="24"/>
        </w:rPr>
        <w:t> </w:t>
      </w:r>
      <w:r>
        <w:rPr>
          <w:sz w:val="24"/>
        </w:rPr>
        <w:t>au</w:t>
      </w:r>
      <w:r>
        <w:rPr>
          <w:spacing w:val="-2"/>
          <w:sz w:val="24"/>
        </w:rPr>
        <w:t> </w:t>
      </w:r>
      <w:r>
        <w:rPr>
          <w:sz w:val="24"/>
        </w:rPr>
        <w:t>cours</w:t>
      </w:r>
      <w:r>
        <w:rPr>
          <w:spacing w:val="-1"/>
          <w:sz w:val="24"/>
        </w:rPr>
        <w:t> </w:t>
      </w:r>
      <w:r>
        <w:rPr>
          <w:sz w:val="24"/>
        </w:rPr>
        <w:t>de</w:t>
      </w:r>
      <w:r>
        <w:rPr>
          <w:spacing w:val="-3"/>
          <w:sz w:val="24"/>
        </w:rPr>
        <w:t> </w:t>
      </w:r>
      <w:r>
        <w:rPr>
          <w:sz w:val="24"/>
        </w:rPr>
        <w:t>change</w:t>
      </w:r>
      <w:r>
        <w:rPr>
          <w:spacing w:val="-3"/>
          <w:sz w:val="24"/>
        </w:rPr>
        <w:t> </w:t>
      </w:r>
      <w:r>
        <w:rPr>
          <w:sz w:val="24"/>
        </w:rPr>
        <w:t>à</w:t>
      </w:r>
      <w:r>
        <w:rPr>
          <w:spacing w:val="-2"/>
          <w:sz w:val="24"/>
        </w:rPr>
        <w:t> </w:t>
      </w:r>
      <w:r>
        <w:rPr>
          <w:sz w:val="24"/>
        </w:rPr>
        <w:t>la</w:t>
      </w:r>
      <w:r>
        <w:rPr>
          <w:spacing w:val="-3"/>
          <w:sz w:val="24"/>
        </w:rPr>
        <w:t> </w:t>
      </w:r>
      <w:r>
        <w:rPr>
          <w:sz w:val="24"/>
        </w:rPr>
        <w:t>clôture</w:t>
      </w:r>
      <w:r>
        <w:rPr>
          <w:spacing w:val="-2"/>
          <w:sz w:val="24"/>
        </w:rPr>
        <w:t> </w:t>
      </w:r>
      <w:r>
        <w:rPr>
          <w:spacing w:val="-10"/>
          <w:sz w:val="24"/>
        </w:rPr>
        <w:t>;</w:t>
      </w:r>
    </w:p>
    <w:p>
      <w:pPr>
        <w:pStyle w:val="ListParagraph"/>
        <w:numPr>
          <w:ilvl w:val="0"/>
          <w:numId w:val="3"/>
        </w:numPr>
        <w:tabs>
          <w:tab w:pos="1999" w:val="left" w:leader="none"/>
        </w:tabs>
        <w:spacing w:line="360" w:lineRule="auto" w:before="142" w:after="0"/>
        <w:ind w:left="1999" w:right="985" w:hanging="360"/>
        <w:jc w:val="both"/>
        <w:rPr>
          <w:sz w:val="24"/>
        </w:rPr>
      </w:pPr>
      <w:r>
        <w:rPr>
          <w:b/>
          <w:sz w:val="24"/>
        </w:rPr>
        <w:t>éléments non monétaires y compris les capitaux propres du Bilan évalués au coût historique </w:t>
      </w:r>
      <w:r>
        <w:rPr>
          <w:sz w:val="24"/>
        </w:rPr>
        <w:t>: conversion au cours de change en vigueur à la date à laquelle la transaction a été comptabilisée initialement (cours historique);</w:t>
      </w:r>
    </w:p>
    <w:p>
      <w:pPr>
        <w:pStyle w:val="ListParagraph"/>
        <w:numPr>
          <w:ilvl w:val="0"/>
          <w:numId w:val="3"/>
        </w:numPr>
        <w:tabs>
          <w:tab w:pos="1999" w:val="left" w:leader="none"/>
        </w:tabs>
        <w:spacing w:line="352" w:lineRule="auto" w:before="0" w:after="0"/>
        <w:ind w:left="1999" w:right="985" w:hanging="360"/>
        <w:jc w:val="both"/>
        <w:rPr>
          <w:sz w:val="24"/>
        </w:rPr>
      </w:pPr>
      <w:r>
        <w:rPr>
          <w:b/>
          <w:sz w:val="24"/>
        </w:rPr>
        <w:t>produits et charges </w:t>
      </w:r>
      <w:r>
        <w:rPr>
          <w:rFonts w:ascii="Lucida Sans Unicode" w:hAnsi="Lucida Sans Unicode"/>
          <w:sz w:val="17"/>
        </w:rPr>
        <w:t>: </w:t>
      </w:r>
      <w:r>
        <w:rPr>
          <w:sz w:val="24"/>
        </w:rPr>
        <w:t>convertis au cours de change à la date de chaque transaction (en pratique il est souvent fait usage du cours moyen. Le cours moyen n’est autorisé que s’il est proche du cours réel en vigueur à la date d’opération.), sauf pour les dotations aux amortissements et aux dépréciations (cours de change en vigueur à la date de comptabilisation initiale des immobilisations correspondantes) ;</w:t>
      </w:r>
    </w:p>
    <w:p>
      <w:pPr>
        <w:pStyle w:val="ListParagraph"/>
        <w:numPr>
          <w:ilvl w:val="0"/>
          <w:numId w:val="3"/>
        </w:numPr>
        <w:tabs>
          <w:tab w:pos="1999" w:val="left" w:leader="none"/>
          <w:tab w:pos="2058" w:val="left" w:leader="none"/>
        </w:tabs>
        <w:spacing w:line="360" w:lineRule="auto" w:before="14" w:after="0"/>
        <w:ind w:left="1999" w:right="985" w:hanging="360"/>
        <w:jc w:val="both"/>
        <w:rPr>
          <w:sz w:val="24"/>
        </w:rPr>
      </w:pPr>
      <w:r>
        <w:rPr>
          <w:b/>
          <w:sz w:val="24"/>
        </w:rPr>
        <w:t>le</w:t>
      </w:r>
      <w:r>
        <w:rPr>
          <w:b/>
          <w:spacing w:val="40"/>
          <w:sz w:val="24"/>
        </w:rPr>
        <w:t> </w:t>
      </w:r>
      <w:r>
        <w:rPr>
          <w:b/>
          <w:sz w:val="24"/>
        </w:rPr>
        <w:t>résultat de l’exercice n’est pas converti, </w:t>
      </w:r>
      <w:r>
        <w:rPr>
          <w:sz w:val="24"/>
        </w:rPr>
        <w:t>mais obtenu par une différence entre les actifs et les passifs convertis, pour équilibrer le bilan. Le Compte de résultat fait ainsi apparaître un écart de change ou conversion.</w:t>
      </w:r>
    </w:p>
    <w:p>
      <w:pPr>
        <w:pStyle w:val="BodyText"/>
        <w:spacing w:line="360" w:lineRule="auto" w:before="107"/>
        <w:ind w:left="1279" w:right="985"/>
      </w:pPr>
      <w:r>
        <w:rPr/>
        <w:t>L’écart de conversion qui provient de la méthode temporelle est affecté au compte de résultat consolidé dans un poste distinct (en charges ou produits financiers). En effet, cet écart de conversion affecte essentiellement les comptes de gestion.</w:t>
      </w:r>
    </w:p>
    <w:p>
      <w:pPr>
        <w:pStyle w:val="BodyText"/>
        <w:spacing w:line="360" w:lineRule="auto" w:before="1"/>
        <w:ind w:left="1279" w:right="985"/>
      </w:pPr>
      <w:r>
        <w:rPr/>
        <w:t>L’écart découlant de cette méthode appartient exclusivement au groupe et ne peut faire l’objet d’une quelconque répartition au profit des minoritaires.</w:t>
      </w:r>
    </w:p>
    <w:p>
      <w:pPr>
        <w:pStyle w:val="BodyText"/>
        <w:spacing w:before="2"/>
        <w:jc w:val="left"/>
      </w:pPr>
    </w:p>
    <w:p>
      <w:pPr>
        <w:pStyle w:val="ListParagraph"/>
        <w:numPr>
          <w:ilvl w:val="1"/>
          <w:numId w:val="2"/>
        </w:numPr>
        <w:tabs>
          <w:tab w:pos="1999" w:val="left" w:leader="none"/>
        </w:tabs>
        <w:spacing w:line="240" w:lineRule="auto" w:before="0" w:after="0"/>
        <w:ind w:left="1999" w:right="0" w:hanging="360"/>
        <w:jc w:val="left"/>
        <w:rPr>
          <w:b/>
          <w:sz w:val="24"/>
        </w:rPr>
      </w:pPr>
      <w:r>
        <w:rPr>
          <w:b/>
          <w:sz w:val="24"/>
        </w:rPr>
        <w:t>Conversion</w:t>
      </w:r>
      <w:r>
        <w:rPr>
          <w:b/>
          <w:spacing w:val="-2"/>
          <w:sz w:val="24"/>
        </w:rPr>
        <w:t> </w:t>
      </w:r>
      <w:r>
        <w:rPr>
          <w:b/>
          <w:sz w:val="24"/>
        </w:rPr>
        <w:t>du</w:t>
      </w:r>
      <w:r>
        <w:rPr>
          <w:b/>
          <w:spacing w:val="-2"/>
          <w:sz w:val="24"/>
        </w:rPr>
        <w:t> bilan</w:t>
      </w:r>
    </w:p>
    <w:p>
      <w:pPr>
        <w:pStyle w:val="BodyText"/>
        <w:spacing w:before="48"/>
        <w:jc w:val="left"/>
        <w:rPr>
          <w:b/>
          <w:sz w:val="20"/>
        </w:rPr>
      </w:pPr>
    </w:p>
    <w:tbl>
      <w:tblPr>
        <w:tblW w:w="0" w:type="auto"/>
        <w:jc w:val="left"/>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2"/>
        <w:gridCol w:w="1051"/>
        <w:gridCol w:w="816"/>
        <w:gridCol w:w="1162"/>
        <w:gridCol w:w="1724"/>
        <w:gridCol w:w="1090"/>
        <w:gridCol w:w="989"/>
        <w:gridCol w:w="1258"/>
      </w:tblGrid>
      <w:tr>
        <w:trPr>
          <w:trHeight w:val="686" w:hRule="atLeast"/>
        </w:trPr>
        <w:tc>
          <w:tcPr>
            <w:tcW w:w="1512" w:type="dxa"/>
            <w:shd w:val="clear" w:color="auto" w:fill="F2F2F2"/>
          </w:tcPr>
          <w:p>
            <w:pPr>
              <w:pStyle w:val="TableParagraph"/>
              <w:spacing w:before="5"/>
              <w:ind w:left="252"/>
              <w:rPr>
                <w:b/>
                <w:sz w:val="19"/>
              </w:rPr>
            </w:pPr>
            <w:r>
              <w:rPr>
                <w:b/>
                <w:w w:val="105"/>
                <w:sz w:val="19"/>
              </w:rPr>
              <w:t>Postes</w:t>
            </w:r>
            <w:r>
              <w:rPr>
                <w:b/>
                <w:spacing w:val="-5"/>
                <w:w w:val="105"/>
                <w:sz w:val="19"/>
              </w:rPr>
              <w:t> </w:t>
            </w:r>
            <w:r>
              <w:rPr>
                <w:b/>
                <w:spacing w:val="-2"/>
                <w:w w:val="105"/>
                <w:sz w:val="19"/>
              </w:rPr>
              <w:t>Actif</w:t>
            </w:r>
          </w:p>
        </w:tc>
        <w:tc>
          <w:tcPr>
            <w:tcW w:w="1051" w:type="dxa"/>
            <w:shd w:val="clear" w:color="auto" w:fill="F2F2F2"/>
          </w:tcPr>
          <w:p>
            <w:pPr>
              <w:pStyle w:val="TableParagraph"/>
              <w:spacing w:line="252" w:lineRule="auto" w:before="5"/>
              <w:ind w:left="157" w:right="139"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16" w:type="dxa"/>
            <w:shd w:val="clear" w:color="auto" w:fill="F2F2F2"/>
          </w:tcPr>
          <w:p>
            <w:pPr>
              <w:pStyle w:val="TableParagraph"/>
              <w:spacing w:before="5"/>
              <w:ind w:left="16" w:right="3"/>
              <w:jc w:val="center"/>
              <w:rPr>
                <w:b/>
                <w:sz w:val="19"/>
              </w:rPr>
            </w:pPr>
            <w:r>
              <w:rPr>
                <w:b/>
                <w:spacing w:val="-4"/>
                <w:w w:val="105"/>
                <w:sz w:val="19"/>
              </w:rPr>
              <w:t>Taux</w:t>
            </w:r>
          </w:p>
          <w:p>
            <w:pPr>
              <w:pStyle w:val="TableParagraph"/>
              <w:spacing w:line="220" w:lineRule="atLeast" w:before="2"/>
              <w:ind w:left="110" w:right="95" w:firstLine="2"/>
              <w:jc w:val="center"/>
              <w:rPr>
                <w:b/>
                <w:sz w:val="19"/>
              </w:rPr>
            </w:pPr>
            <w:r>
              <w:rPr>
                <w:b/>
                <w:spacing w:val="-6"/>
                <w:w w:val="105"/>
                <w:sz w:val="19"/>
              </w:rPr>
              <w:t>de </w:t>
            </w:r>
            <w:r>
              <w:rPr>
                <w:b/>
                <w:spacing w:val="-2"/>
                <w:sz w:val="19"/>
              </w:rPr>
              <w:t>change</w:t>
            </w:r>
          </w:p>
        </w:tc>
        <w:tc>
          <w:tcPr>
            <w:tcW w:w="1162" w:type="dxa"/>
            <w:shd w:val="clear" w:color="auto" w:fill="F2F2F2"/>
          </w:tcPr>
          <w:p>
            <w:pPr>
              <w:pStyle w:val="TableParagraph"/>
              <w:spacing w:line="252" w:lineRule="auto" w:before="5"/>
              <w:ind w:left="201" w:right="34"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c>
          <w:tcPr>
            <w:tcW w:w="1724" w:type="dxa"/>
            <w:shd w:val="clear" w:color="auto" w:fill="F2F2F2"/>
          </w:tcPr>
          <w:p>
            <w:pPr>
              <w:pStyle w:val="TableParagraph"/>
              <w:spacing w:before="5"/>
              <w:ind w:left="323"/>
              <w:rPr>
                <w:b/>
                <w:sz w:val="19"/>
              </w:rPr>
            </w:pPr>
            <w:r>
              <w:rPr>
                <w:b/>
                <w:w w:val="105"/>
                <w:sz w:val="19"/>
              </w:rPr>
              <w:t>Postes</w:t>
            </w:r>
            <w:r>
              <w:rPr>
                <w:b/>
                <w:spacing w:val="-5"/>
                <w:w w:val="105"/>
                <w:sz w:val="19"/>
              </w:rPr>
              <w:t> </w:t>
            </w:r>
            <w:r>
              <w:rPr>
                <w:b/>
                <w:spacing w:val="-2"/>
                <w:w w:val="105"/>
                <w:sz w:val="19"/>
              </w:rPr>
              <w:t>Passif</w:t>
            </w:r>
          </w:p>
        </w:tc>
        <w:tc>
          <w:tcPr>
            <w:tcW w:w="1090" w:type="dxa"/>
            <w:shd w:val="clear" w:color="auto" w:fill="F2F2F2"/>
          </w:tcPr>
          <w:p>
            <w:pPr>
              <w:pStyle w:val="TableParagraph"/>
              <w:spacing w:line="252" w:lineRule="auto" w:before="5"/>
              <w:ind w:left="174" w:right="161"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989" w:type="dxa"/>
            <w:shd w:val="clear" w:color="auto" w:fill="F2F2F2"/>
          </w:tcPr>
          <w:p>
            <w:pPr>
              <w:pStyle w:val="TableParagraph"/>
              <w:spacing w:line="252" w:lineRule="auto" w:before="5"/>
              <w:ind w:left="191" w:right="136" w:hanging="48"/>
              <w:rPr>
                <w:b/>
                <w:sz w:val="19"/>
              </w:rPr>
            </w:pPr>
            <w:r>
              <w:rPr>
                <w:b/>
                <w:w w:val="105"/>
                <w:sz w:val="19"/>
              </w:rPr>
              <w:t>Taux</w:t>
            </w:r>
            <w:r>
              <w:rPr>
                <w:b/>
                <w:spacing w:val="-13"/>
                <w:w w:val="105"/>
                <w:sz w:val="19"/>
              </w:rPr>
              <w:t> </w:t>
            </w:r>
            <w:r>
              <w:rPr>
                <w:b/>
                <w:w w:val="105"/>
                <w:sz w:val="19"/>
              </w:rPr>
              <w:t>de </w:t>
            </w:r>
            <w:r>
              <w:rPr>
                <w:b/>
                <w:spacing w:val="-2"/>
                <w:w w:val="105"/>
                <w:sz w:val="19"/>
              </w:rPr>
              <w:t>change</w:t>
            </w:r>
          </w:p>
        </w:tc>
        <w:tc>
          <w:tcPr>
            <w:tcW w:w="1258" w:type="dxa"/>
            <w:shd w:val="clear" w:color="auto" w:fill="F2F2F2"/>
          </w:tcPr>
          <w:p>
            <w:pPr>
              <w:pStyle w:val="TableParagraph"/>
              <w:spacing w:line="252" w:lineRule="auto" w:before="5"/>
              <w:ind w:left="373" w:right="118" w:hanging="242"/>
              <w:rPr>
                <w:b/>
                <w:sz w:val="19"/>
              </w:rPr>
            </w:pPr>
            <w:r>
              <w:rPr>
                <w:b/>
                <w:w w:val="105"/>
                <w:sz w:val="19"/>
              </w:rPr>
              <w:t>Montant</w:t>
            </w:r>
            <w:r>
              <w:rPr>
                <w:b/>
                <w:spacing w:val="-13"/>
                <w:w w:val="105"/>
                <w:sz w:val="19"/>
              </w:rPr>
              <w:t> </w:t>
            </w:r>
            <w:r>
              <w:rPr>
                <w:b/>
                <w:w w:val="105"/>
                <w:sz w:val="19"/>
              </w:rPr>
              <w:t>en </w:t>
            </w:r>
            <w:r>
              <w:rPr>
                <w:b/>
                <w:spacing w:val="-2"/>
                <w:w w:val="105"/>
                <w:sz w:val="19"/>
              </w:rPr>
              <w:t>Franc</w:t>
            </w:r>
          </w:p>
        </w:tc>
      </w:tr>
      <w:tr>
        <w:trPr>
          <w:trHeight w:val="225" w:hRule="atLeast"/>
        </w:trPr>
        <w:tc>
          <w:tcPr>
            <w:tcW w:w="1512" w:type="dxa"/>
            <w:tcBorders>
              <w:bottom w:val="nil"/>
            </w:tcBorders>
          </w:tcPr>
          <w:p>
            <w:pPr>
              <w:pStyle w:val="TableParagraph"/>
              <w:spacing w:line="201" w:lineRule="exact" w:before="5"/>
              <w:ind w:left="105"/>
              <w:rPr>
                <w:sz w:val="19"/>
              </w:rPr>
            </w:pPr>
            <w:r>
              <w:rPr>
                <w:spacing w:val="-2"/>
                <w:w w:val="105"/>
                <w:sz w:val="19"/>
              </w:rPr>
              <w:t>Immobilisations</w:t>
            </w:r>
          </w:p>
        </w:tc>
        <w:tc>
          <w:tcPr>
            <w:tcW w:w="1051" w:type="dxa"/>
            <w:tcBorders>
              <w:bottom w:val="nil"/>
            </w:tcBorders>
          </w:tcPr>
          <w:p>
            <w:pPr>
              <w:pStyle w:val="TableParagraph"/>
              <w:spacing w:line="201" w:lineRule="exact" w:before="5"/>
              <w:ind w:left="47"/>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bottom w:val="nil"/>
            </w:tcBorders>
          </w:tcPr>
          <w:p>
            <w:pPr>
              <w:pStyle w:val="TableParagraph"/>
              <w:spacing w:line="201" w:lineRule="exact" w:before="5"/>
              <w:ind w:left="260"/>
              <w:rPr>
                <w:sz w:val="19"/>
              </w:rPr>
            </w:pPr>
            <w:r>
              <w:rPr>
                <w:spacing w:val="-10"/>
                <w:w w:val="105"/>
                <w:sz w:val="19"/>
              </w:rPr>
              <w:t>2</w:t>
            </w:r>
          </w:p>
        </w:tc>
        <w:tc>
          <w:tcPr>
            <w:tcW w:w="1162" w:type="dxa"/>
            <w:tcBorders>
              <w:bottom w:val="nil"/>
            </w:tcBorders>
          </w:tcPr>
          <w:p>
            <w:pPr>
              <w:pStyle w:val="TableParagraph"/>
              <w:spacing w:line="201" w:lineRule="exact" w:before="5"/>
              <w:ind w:right="95"/>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tc>
        <w:tc>
          <w:tcPr>
            <w:tcW w:w="1724" w:type="dxa"/>
            <w:vMerge w:val="restart"/>
          </w:tcPr>
          <w:p>
            <w:pPr>
              <w:pStyle w:val="TableParagraph"/>
              <w:spacing w:line="252" w:lineRule="auto" w:before="5"/>
              <w:ind w:left="109" w:right="392"/>
              <w:rPr>
                <w:sz w:val="19"/>
              </w:rPr>
            </w:pPr>
            <w:r>
              <w:rPr>
                <w:spacing w:val="-2"/>
                <w:w w:val="105"/>
                <w:sz w:val="19"/>
              </w:rPr>
              <w:t>Capital </w:t>
            </w:r>
            <w:r>
              <w:rPr>
                <w:spacing w:val="-2"/>
                <w:sz w:val="19"/>
              </w:rPr>
              <w:t>Réserves </w:t>
            </w:r>
            <w:r>
              <w:rPr>
                <w:spacing w:val="-2"/>
                <w:w w:val="105"/>
                <w:sz w:val="19"/>
              </w:rPr>
              <w:t>Résultat</w:t>
            </w:r>
          </w:p>
          <w:p>
            <w:pPr>
              <w:pStyle w:val="TableParagraph"/>
              <w:spacing w:before="3"/>
              <w:ind w:left="109"/>
              <w:rPr>
                <w:b/>
                <w:i/>
                <w:sz w:val="19"/>
              </w:rPr>
            </w:pPr>
            <w:r>
              <w:rPr>
                <w:b/>
                <w:i/>
                <w:sz w:val="19"/>
              </w:rPr>
              <w:t>Capitaux</w:t>
            </w:r>
            <w:r>
              <w:rPr>
                <w:b/>
                <w:i/>
                <w:spacing w:val="31"/>
                <w:sz w:val="19"/>
              </w:rPr>
              <w:t> </w:t>
            </w:r>
            <w:r>
              <w:rPr>
                <w:b/>
                <w:i/>
                <w:spacing w:val="-2"/>
                <w:sz w:val="19"/>
              </w:rPr>
              <w:t>propres</w:t>
            </w:r>
          </w:p>
          <w:p>
            <w:pPr>
              <w:pStyle w:val="TableParagraph"/>
              <w:spacing w:before="11"/>
              <w:ind w:left="159"/>
              <w:rPr>
                <w:sz w:val="19"/>
              </w:rPr>
            </w:pPr>
            <w:r>
              <w:rPr>
                <w:spacing w:val="-2"/>
                <w:w w:val="105"/>
                <w:sz w:val="19"/>
              </w:rPr>
              <w:t>Dettes</w:t>
            </w:r>
          </w:p>
        </w:tc>
        <w:tc>
          <w:tcPr>
            <w:tcW w:w="1090" w:type="dxa"/>
            <w:tcBorders>
              <w:bottom w:val="nil"/>
            </w:tcBorders>
          </w:tcPr>
          <w:p>
            <w:pPr>
              <w:pStyle w:val="TableParagraph"/>
              <w:spacing w:line="201" w:lineRule="exact" w:before="5"/>
              <w:ind w:left="78"/>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989" w:type="dxa"/>
            <w:tcBorders>
              <w:bottom w:val="nil"/>
            </w:tcBorders>
          </w:tcPr>
          <w:p>
            <w:pPr>
              <w:pStyle w:val="TableParagraph"/>
              <w:spacing w:line="201" w:lineRule="exact" w:before="5"/>
              <w:ind w:right="98"/>
              <w:jc w:val="right"/>
              <w:rPr>
                <w:sz w:val="19"/>
              </w:rPr>
            </w:pPr>
            <w:r>
              <w:rPr>
                <w:spacing w:val="-10"/>
                <w:w w:val="105"/>
                <w:sz w:val="19"/>
              </w:rPr>
              <w:t>2</w:t>
            </w:r>
          </w:p>
        </w:tc>
        <w:tc>
          <w:tcPr>
            <w:tcW w:w="1258" w:type="dxa"/>
            <w:tcBorders>
              <w:bottom w:val="nil"/>
            </w:tcBorders>
          </w:tcPr>
          <w:p>
            <w:pPr>
              <w:pStyle w:val="TableParagraph"/>
              <w:spacing w:line="201" w:lineRule="exact" w:before="5"/>
              <w:ind w:right="96"/>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tc>
      </w:tr>
      <w:tr>
        <w:trPr>
          <w:trHeight w:val="220" w:hRule="atLeast"/>
        </w:trPr>
        <w:tc>
          <w:tcPr>
            <w:tcW w:w="1512" w:type="dxa"/>
            <w:tcBorders>
              <w:top w:val="nil"/>
              <w:bottom w:val="nil"/>
            </w:tcBorders>
          </w:tcPr>
          <w:p>
            <w:pPr>
              <w:pStyle w:val="TableParagraph"/>
              <w:spacing w:line="200" w:lineRule="exact"/>
              <w:ind w:left="105"/>
              <w:rPr>
                <w:sz w:val="19"/>
              </w:rPr>
            </w:pPr>
            <w:r>
              <w:rPr>
                <w:spacing w:val="-2"/>
                <w:w w:val="105"/>
                <w:sz w:val="19"/>
              </w:rPr>
              <w:t>Stocks</w:t>
            </w:r>
          </w:p>
        </w:tc>
        <w:tc>
          <w:tcPr>
            <w:tcW w:w="1051" w:type="dxa"/>
            <w:tcBorders>
              <w:top w:val="nil"/>
              <w:bottom w:val="nil"/>
            </w:tcBorders>
          </w:tcPr>
          <w:p>
            <w:pPr>
              <w:pStyle w:val="TableParagraph"/>
              <w:spacing w:line="200" w:lineRule="exact"/>
              <w:ind w:left="47"/>
              <w:jc w:val="center"/>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top w:val="nil"/>
              <w:bottom w:val="nil"/>
            </w:tcBorders>
          </w:tcPr>
          <w:p>
            <w:pPr>
              <w:pStyle w:val="TableParagraph"/>
              <w:spacing w:line="200" w:lineRule="exact"/>
              <w:ind w:left="235"/>
              <w:rPr>
                <w:sz w:val="19"/>
              </w:rPr>
            </w:pPr>
            <w:r>
              <w:rPr>
                <w:spacing w:val="-4"/>
                <w:w w:val="105"/>
                <w:sz w:val="19"/>
              </w:rPr>
              <w:t>2,25</w:t>
            </w:r>
          </w:p>
        </w:tc>
        <w:tc>
          <w:tcPr>
            <w:tcW w:w="1162" w:type="dxa"/>
            <w:tcBorders>
              <w:top w:val="nil"/>
              <w:bottom w:val="nil"/>
            </w:tcBorders>
          </w:tcPr>
          <w:p>
            <w:pPr>
              <w:pStyle w:val="TableParagraph"/>
              <w:spacing w:line="200" w:lineRule="exact"/>
              <w:ind w:right="95"/>
              <w:jc w:val="right"/>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c>
          <w:tcPr>
            <w:tcW w:w="1724" w:type="dxa"/>
            <w:vMerge/>
            <w:tcBorders>
              <w:top w:val="nil"/>
            </w:tcBorders>
          </w:tcPr>
          <w:p>
            <w:pPr>
              <w:rPr>
                <w:sz w:val="2"/>
                <w:szCs w:val="2"/>
              </w:rPr>
            </w:pPr>
          </w:p>
        </w:tc>
        <w:tc>
          <w:tcPr>
            <w:tcW w:w="1090" w:type="dxa"/>
            <w:tcBorders>
              <w:top w:val="nil"/>
              <w:bottom w:val="nil"/>
            </w:tcBorders>
          </w:tcPr>
          <w:p>
            <w:pPr>
              <w:pStyle w:val="TableParagraph"/>
              <w:spacing w:line="200" w:lineRule="exact"/>
              <w:ind w:left="78"/>
              <w:jc w:val="center"/>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c>
          <w:tcPr>
            <w:tcW w:w="989" w:type="dxa"/>
            <w:tcBorders>
              <w:top w:val="nil"/>
              <w:bottom w:val="nil"/>
            </w:tcBorders>
          </w:tcPr>
          <w:p>
            <w:pPr>
              <w:pStyle w:val="TableParagraph"/>
              <w:spacing w:line="200" w:lineRule="exact"/>
              <w:ind w:right="98"/>
              <w:jc w:val="right"/>
              <w:rPr>
                <w:sz w:val="19"/>
              </w:rPr>
            </w:pPr>
            <w:r>
              <w:rPr>
                <w:spacing w:val="-10"/>
                <w:w w:val="105"/>
                <w:sz w:val="19"/>
              </w:rPr>
              <w:t>2</w:t>
            </w:r>
          </w:p>
        </w:tc>
        <w:tc>
          <w:tcPr>
            <w:tcW w:w="1258" w:type="dxa"/>
            <w:tcBorders>
              <w:top w:val="nil"/>
              <w:bottom w:val="nil"/>
            </w:tcBorders>
          </w:tcPr>
          <w:p>
            <w:pPr>
              <w:pStyle w:val="TableParagraph"/>
              <w:spacing w:line="200" w:lineRule="exact"/>
              <w:ind w:right="96"/>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r>
      <w:tr>
        <w:trPr>
          <w:trHeight w:val="157" w:hRule="atLeast"/>
        </w:trPr>
        <w:tc>
          <w:tcPr>
            <w:tcW w:w="1512" w:type="dxa"/>
            <w:vMerge w:val="restart"/>
            <w:tcBorders>
              <w:top w:val="nil"/>
              <w:bottom w:val="nil"/>
            </w:tcBorders>
          </w:tcPr>
          <w:p>
            <w:pPr>
              <w:pStyle w:val="TableParagraph"/>
              <w:spacing w:line="200" w:lineRule="exact"/>
              <w:ind w:left="105"/>
              <w:rPr>
                <w:sz w:val="19"/>
              </w:rPr>
            </w:pPr>
            <w:r>
              <w:rPr>
                <w:spacing w:val="-2"/>
                <w:w w:val="105"/>
                <w:sz w:val="19"/>
              </w:rPr>
              <w:t>Banque</w:t>
            </w:r>
          </w:p>
        </w:tc>
        <w:tc>
          <w:tcPr>
            <w:tcW w:w="1051" w:type="dxa"/>
            <w:vMerge w:val="restart"/>
            <w:tcBorders>
              <w:top w:val="nil"/>
              <w:bottom w:val="nil"/>
            </w:tcBorders>
          </w:tcPr>
          <w:p>
            <w:pPr>
              <w:pStyle w:val="TableParagraph"/>
              <w:spacing w:line="200" w:lineRule="exact"/>
              <w:ind w:left="144"/>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c>
          <w:tcPr>
            <w:tcW w:w="816" w:type="dxa"/>
            <w:vMerge w:val="restart"/>
            <w:tcBorders>
              <w:top w:val="nil"/>
              <w:bottom w:val="nil"/>
            </w:tcBorders>
          </w:tcPr>
          <w:p>
            <w:pPr>
              <w:pStyle w:val="TableParagraph"/>
              <w:spacing w:line="200" w:lineRule="exact"/>
              <w:ind w:left="235"/>
              <w:rPr>
                <w:sz w:val="19"/>
              </w:rPr>
            </w:pPr>
            <w:r>
              <w:rPr>
                <w:spacing w:val="-4"/>
                <w:w w:val="105"/>
                <w:sz w:val="19"/>
              </w:rPr>
              <w:t>2,30</w:t>
            </w:r>
          </w:p>
        </w:tc>
        <w:tc>
          <w:tcPr>
            <w:tcW w:w="1162" w:type="dxa"/>
            <w:vMerge w:val="restart"/>
            <w:tcBorders>
              <w:top w:val="nil"/>
              <w:bottom w:val="nil"/>
            </w:tcBorders>
          </w:tcPr>
          <w:p>
            <w:pPr>
              <w:pStyle w:val="TableParagraph"/>
              <w:spacing w:line="200" w:lineRule="exact"/>
              <w:ind w:left="254"/>
              <w:rPr>
                <w:sz w:val="19"/>
              </w:rPr>
            </w:pPr>
            <w:r>
              <w:rPr>
                <w:w w:val="105"/>
                <w:sz w:val="19"/>
              </w:rPr>
              <w:t>2</w:t>
            </w:r>
            <w:r>
              <w:rPr>
                <w:spacing w:val="-2"/>
                <w:w w:val="105"/>
                <w:sz w:val="19"/>
              </w:rPr>
              <w:t> </w:t>
            </w:r>
            <w:r>
              <w:rPr>
                <w:w w:val="105"/>
                <w:sz w:val="19"/>
              </w:rPr>
              <w:t>300</w:t>
            </w:r>
            <w:r>
              <w:rPr>
                <w:spacing w:val="-1"/>
                <w:w w:val="105"/>
                <w:sz w:val="19"/>
              </w:rPr>
              <w:t> </w:t>
            </w:r>
            <w:r>
              <w:rPr>
                <w:spacing w:val="-5"/>
                <w:w w:val="105"/>
                <w:sz w:val="19"/>
              </w:rPr>
              <w:t>000</w:t>
            </w:r>
          </w:p>
        </w:tc>
        <w:tc>
          <w:tcPr>
            <w:tcW w:w="1724" w:type="dxa"/>
            <w:vMerge/>
            <w:tcBorders>
              <w:top w:val="nil"/>
            </w:tcBorders>
          </w:tcPr>
          <w:p>
            <w:pPr>
              <w:rPr>
                <w:sz w:val="2"/>
                <w:szCs w:val="2"/>
              </w:rPr>
            </w:pPr>
          </w:p>
        </w:tc>
        <w:tc>
          <w:tcPr>
            <w:tcW w:w="1090" w:type="dxa"/>
            <w:tcBorders>
              <w:top w:val="nil"/>
              <w:bottom w:val="single" w:sz="6" w:space="0" w:color="000000"/>
            </w:tcBorders>
          </w:tcPr>
          <w:p>
            <w:pPr>
              <w:pStyle w:val="TableParagraph"/>
              <w:spacing w:line="137" w:lineRule="exact"/>
              <w:ind w:left="228"/>
              <w:jc w:val="center"/>
              <w:rPr>
                <w:sz w:val="19"/>
              </w:rPr>
            </w:pPr>
            <w:r>
              <w:rPr>
                <w:w w:val="105"/>
                <w:sz w:val="19"/>
              </w:rPr>
              <w:t>500</w:t>
            </w:r>
            <w:r>
              <w:rPr>
                <w:spacing w:val="-3"/>
                <w:w w:val="105"/>
                <w:sz w:val="19"/>
              </w:rPr>
              <w:t> </w:t>
            </w:r>
            <w:r>
              <w:rPr>
                <w:spacing w:val="-5"/>
                <w:w w:val="105"/>
                <w:sz w:val="19"/>
              </w:rPr>
              <w:t>000</w:t>
            </w:r>
          </w:p>
        </w:tc>
        <w:tc>
          <w:tcPr>
            <w:tcW w:w="989" w:type="dxa"/>
            <w:vMerge w:val="restart"/>
            <w:tcBorders>
              <w:top w:val="nil"/>
              <w:bottom w:val="nil"/>
            </w:tcBorders>
          </w:tcPr>
          <w:p>
            <w:pPr>
              <w:pStyle w:val="TableParagraph"/>
              <w:rPr>
                <w:sz w:val="14"/>
              </w:rPr>
            </w:pPr>
          </w:p>
        </w:tc>
        <w:tc>
          <w:tcPr>
            <w:tcW w:w="1258" w:type="dxa"/>
            <w:vMerge w:val="restart"/>
            <w:tcBorders>
              <w:top w:val="nil"/>
              <w:bottom w:val="nil"/>
            </w:tcBorders>
          </w:tcPr>
          <w:p>
            <w:pPr>
              <w:pStyle w:val="TableParagraph"/>
              <w:spacing w:line="200" w:lineRule="exact"/>
              <w:ind w:left="125"/>
              <w:rPr>
                <w:sz w:val="19"/>
              </w:rPr>
            </w:pPr>
            <w:r>
              <w:rPr>
                <w:spacing w:val="59"/>
                <w:w w:val="105"/>
                <w:sz w:val="19"/>
                <w:u w:val="single"/>
              </w:rPr>
              <w:t>  </w:t>
            </w:r>
            <w:r>
              <w:rPr>
                <w:w w:val="105"/>
                <w:sz w:val="19"/>
                <w:u w:val="single"/>
              </w:rPr>
              <w:t>1</w:t>
            </w:r>
            <w:r>
              <w:rPr>
                <w:spacing w:val="1"/>
                <w:w w:val="105"/>
                <w:sz w:val="19"/>
                <w:u w:val="single"/>
              </w:rPr>
              <w:t> </w:t>
            </w:r>
            <w:r>
              <w:rPr>
                <w:w w:val="105"/>
                <w:sz w:val="19"/>
                <w:u w:val="single"/>
              </w:rPr>
              <w:t>350</w:t>
            </w:r>
            <w:r>
              <w:rPr>
                <w:spacing w:val="1"/>
                <w:w w:val="105"/>
                <w:sz w:val="19"/>
                <w:u w:val="single"/>
              </w:rPr>
              <w:t> </w:t>
            </w:r>
            <w:r>
              <w:rPr>
                <w:spacing w:val="-5"/>
                <w:w w:val="105"/>
                <w:sz w:val="19"/>
                <w:u w:val="single"/>
              </w:rPr>
              <w:t>000</w:t>
            </w:r>
          </w:p>
        </w:tc>
      </w:tr>
      <w:tr>
        <w:trPr>
          <w:trHeight w:val="48" w:hRule="atLeast"/>
        </w:trPr>
        <w:tc>
          <w:tcPr>
            <w:tcW w:w="1512" w:type="dxa"/>
            <w:vMerge/>
            <w:tcBorders>
              <w:top w:val="nil"/>
              <w:bottom w:val="nil"/>
            </w:tcBorders>
          </w:tcPr>
          <w:p>
            <w:pPr>
              <w:rPr>
                <w:sz w:val="2"/>
                <w:szCs w:val="2"/>
              </w:rPr>
            </w:pPr>
          </w:p>
        </w:tc>
        <w:tc>
          <w:tcPr>
            <w:tcW w:w="1051" w:type="dxa"/>
            <w:vMerge/>
            <w:tcBorders>
              <w:top w:val="nil"/>
              <w:bottom w:val="nil"/>
            </w:tcBorders>
          </w:tcPr>
          <w:p>
            <w:pPr>
              <w:rPr>
                <w:sz w:val="2"/>
                <w:szCs w:val="2"/>
              </w:rPr>
            </w:pPr>
          </w:p>
        </w:tc>
        <w:tc>
          <w:tcPr>
            <w:tcW w:w="816" w:type="dxa"/>
            <w:vMerge/>
            <w:tcBorders>
              <w:top w:val="nil"/>
              <w:bottom w:val="nil"/>
            </w:tcBorders>
          </w:tcPr>
          <w:p>
            <w:pPr>
              <w:rPr>
                <w:sz w:val="2"/>
                <w:szCs w:val="2"/>
              </w:rPr>
            </w:pPr>
          </w:p>
        </w:tc>
        <w:tc>
          <w:tcPr>
            <w:tcW w:w="1162" w:type="dxa"/>
            <w:vMerge/>
            <w:tcBorders>
              <w:top w:val="nil"/>
              <w:bottom w:val="nil"/>
            </w:tcBorders>
          </w:tcPr>
          <w:p>
            <w:pPr>
              <w:rPr>
                <w:sz w:val="2"/>
                <w:szCs w:val="2"/>
              </w:rPr>
            </w:pPr>
          </w:p>
        </w:tc>
        <w:tc>
          <w:tcPr>
            <w:tcW w:w="1724" w:type="dxa"/>
            <w:vMerge/>
            <w:tcBorders>
              <w:top w:val="nil"/>
            </w:tcBorders>
          </w:tcPr>
          <w:p>
            <w:pPr>
              <w:rPr>
                <w:sz w:val="2"/>
                <w:szCs w:val="2"/>
              </w:rPr>
            </w:pPr>
          </w:p>
        </w:tc>
        <w:tc>
          <w:tcPr>
            <w:tcW w:w="1090" w:type="dxa"/>
            <w:tcBorders>
              <w:top w:val="single" w:sz="6" w:space="0" w:color="000000"/>
              <w:bottom w:val="nil"/>
            </w:tcBorders>
          </w:tcPr>
          <w:p>
            <w:pPr>
              <w:pStyle w:val="TableParagraph"/>
              <w:rPr>
                <w:sz w:val="2"/>
              </w:rPr>
            </w:pPr>
          </w:p>
        </w:tc>
        <w:tc>
          <w:tcPr>
            <w:tcW w:w="989" w:type="dxa"/>
            <w:vMerge/>
            <w:tcBorders>
              <w:top w:val="nil"/>
              <w:bottom w:val="nil"/>
            </w:tcBorders>
          </w:tcPr>
          <w:p>
            <w:pPr>
              <w:rPr>
                <w:sz w:val="2"/>
                <w:szCs w:val="2"/>
              </w:rPr>
            </w:pPr>
          </w:p>
        </w:tc>
        <w:tc>
          <w:tcPr>
            <w:tcW w:w="1258" w:type="dxa"/>
            <w:vMerge/>
            <w:tcBorders>
              <w:top w:val="nil"/>
              <w:bottom w:val="nil"/>
            </w:tcBorders>
          </w:tcPr>
          <w:p>
            <w:pPr>
              <w:rPr>
                <w:sz w:val="2"/>
                <w:szCs w:val="2"/>
              </w:rPr>
            </w:pPr>
          </w:p>
        </w:tc>
      </w:tr>
      <w:tr>
        <w:trPr>
          <w:trHeight w:val="220" w:hRule="atLeast"/>
        </w:trPr>
        <w:tc>
          <w:tcPr>
            <w:tcW w:w="1512" w:type="dxa"/>
            <w:tcBorders>
              <w:top w:val="nil"/>
              <w:bottom w:val="nil"/>
            </w:tcBorders>
          </w:tcPr>
          <w:p>
            <w:pPr>
              <w:pStyle w:val="TableParagraph"/>
              <w:rPr>
                <w:sz w:val="14"/>
              </w:rPr>
            </w:pPr>
          </w:p>
        </w:tc>
        <w:tc>
          <w:tcPr>
            <w:tcW w:w="1051" w:type="dxa"/>
            <w:tcBorders>
              <w:top w:val="nil"/>
              <w:bottom w:val="nil"/>
            </w:tcBorders>
          </w:tcPr>
          <w:p>
            <w:pPr>
              <w:pStyle w:val="TableParagraph"/>
              <w:rPr>
                <w:sz w:val="14"/>
              </w:rPr>
            </w:pPr>
          </w:p>
        </w:tc>
        <w:tc>
          <w:tcPr>
            <w:tcW w:w="816" w:type="dxa"/>
            <w:tcBorders>
              <w:top w:val="nil"/>
              <w:bottom w:val="nil"/>
            </w:tcBorders>
          </w:tcPr>
          <w:p>
            <w:pPr>
              <w:pStyle w:val="TableParagraph"/>
              <w:rPr>
                <w:sz w:val="14"/>
              </w:rPr>
            </w:pPr>
          </w:p>
        </w:tc>
        <w:tc>
          <w:tcPr>
            <w:tcW w:w="1162" w:type="dxa"/>
            <w:tcBorders>
              <w:top w:val="nil"/>
              <w:bottom w:val="nil"/>
            </w:tcBorders>
          </w:tcPr>
          <w:p>
            <w:pPr>
              <w:pStyle w:val="TableParagraph"/>
              <w:rPr>
                <w:sz w:val="14"/>
              </w:rPr>
            </w:pPr>
          </w:p>
        </w:tc>
        <w:tc>
          <w:tcPr>
            <w:tcW w:w="1724" w:type="dxa"/>
            <w:vMerge/>
            <w:tcBorders>
              <w:top w:val="nil"/>
            </w:tcBorders>
          </w:tcPr>
          <w:p>
            <w:pPr>
              <w:rPr>
                <w:sz w:val="2"/>
                <w:szCs w:val="2"/>
              </w:rPr>
            </w:pPr>
          </w:p>
        </w:tc>
        <w:tc>
          <w:tcPr>
            <w:tcW w:w="1090" w:type="dxa"/>
            <w:tcBorders>
              <w:top w:val="nil"/>
              <w:bottom w:val="nil"/>
            </w:tcBorders>
          </w:tcPr>
          <w:p>
            <w:pPr>
              <w:pStyle w:val="TableParagraph"/>
              <w:spacing w:line="200" w:lineRule="exact"/>
              <w:ind w:left="78"/>
              <w:jc w:val="center"/>
              <w:rPr>
                <w:b/>
                <w:i/>
                <w:sz w:val="19"/>
              </w:rPr>
            </w:pPr>
            <w:r>
              <w:rPr>
                <w:b/>
                <w:i/>
                <w:w w:val="105"/>
                <w:sz w:val="19"/>
              </w:rPr>
              <w:t>3</w:t>
            </w:r>
            <w:r>
              <w:rPr>
                <w:b/>
                <w:i/>
                <w:spacing w:val="-2"/>
                <w:w w:val="105"/>
                <w:sz w:val="19"/>
              </w:rPr>
              <w:t> </w:t>
            </w:r>
            <w:r>
              <w:rPr>
                <w:b/>
                <w:i/>
                <w:w w:val="105"/>
                <w:sz w:val="19"/>
              </w:rPr>
              <w:t>500</w:t>
            </w:r>
            <w:r>
              <w:rPr>
                <w:b/>
                <w:i/>
                <w:spacing w:val="-1"/>
                <w:w w:val="105"/>
                <w:sz w:val="19"/>
              </w:rPr>
              <w:t> </w:t>
            </w:r>
            <w:r>
              <w:rPr>
                <w:b/>
                <w:i/>
                <w:spacing w:val="-5"/>
                <w:w w:val="105"/>
                <w:sz w:val="19"/>
              </w:rPr>
              <w:t>000</w:t>
            </w:r>
          </w:p>
        </w:tc>
        <w:tc>
          <w:tcPr>
            <w:tcW w:w="989" w:type="dxa"/>
            <w:tcBorders>
              <w:top w:val="nil"/>
              <w:bottom w:val="nil"/>
            </w:tcBorders>
          </w:tcPr>
          <w:p>
            <w:pPr>
              <w:pStyle w:val="TableParagraph"/>
              <w:rPr>
                <w:sz w:val="14"/>
              </w:rPr>
            </w:pPr>
          </w:p>
        </w:tc>
        <w:tc>
          <w:tcPr>
            <w:tcW w:w="1258" w:type="dxa"/>
            <w:tcBorders>
              <w:top w:val="nil"/>
              <w:bottom w:val="nil"/>
            </w:tcBorders>
          </w:tcPr>
          <w:p>
            <w:pPr>
              <w:pStyle w:val="TableParagraph"/>
              <w:spacing w:line="200" w:lineRule="exact"/>
              <w:ind w:right="96"/>
              <w:jc w:val="right"/>
              <w:rPr>
                <w:sz w:val="19"/>
              </w:rPr>
            </w:pPr>
            <w:r>
              <w:rPr>
                <w:w w:val="105"/>
                <w:sz w:val="19"/>
              </w:rPr>
              <w:t>7</w:t>
            </w:r>
            <w:r>
              <w:rPr>
                <w:spacing w:val="-2"/>
                <w:w w:val="105"/>
                <w:sz w:val="19"/>
              </w:rPr>
              <w:t> </w:t>
            </w:r>
            <w:r>
              <w:rPr>
                <w:w w:val="105"/>
                <w:sz w:val="19"/>
              </w:rPr>
              <w:t>350</w:t>
            </w:r>
            <w:r>
              <w:rPr>
                <w:spacing w:val="-1"/>
                <w:w w:val="105"/>
                <w:sz w:val="19"/>
              </w:rPr>
              <w:t> </w:t>
            </w:r>
            <w:r>
              <w:rPr>
                <w:spacing w:val="-5"/>
                <w:w w:val="105"/>
                <w:sz w:val="19"/>
              </w:rPr>
              <w:t>000</w:t>
            </w:r>
          </w:p>
        </w:tc>
      </w:tr>
      <w:tr>
        <w:trPr>
          <w:trHeight w:val="296" w:hRule="atLeast"/>
        </w:trPr>
        <w:tc>
          <w:tcPr>
            <w:tcW w:w="1512" w:type="dxa"/>
            <w:tcBorders>
              <w:top w:val="nil"/>
            </w:tcBorders>
          </w:tcPr>
          <w:p>
            <w:pPr>
              <w:pStyle w:val="TableParagraph"/>
              <w:rPr>
                <w:sz w:val="22"/>
              </w:rPr>
            </w:pPr>
          </w:p>
        </w:tc>
        <w:tc>
          <w:tcPr>
            <w:tcW w:w="1051" w:type="dxa"/>
            <w:tcBorders>
              <w:top w:val="nil"/>
            </w:tcBorders>
          </w:tcPr>
          <w:p>
            <w:pPr>
              <w:pStyle w:val="TableParagraph"/>
              <w:rPr>
                <w:sz w:val="22"/>
              </w:rPr>
            </w:pPr>
          </w:p>
        </w:tc>
        <w:tc>
          <w:tcPr>
            <w:tcW w:w="816" w:type="dxa"/>
            <w:tcBorders>
              <w:top w:val="nil"/>
            </w:tcBorders>
          </w:tcPr>
          <w:p>
            <w:pPr>
              <w:pStyle w:val="TableParagraph"/>
              <w:rPr>
                <w:sz w:val="22"/>
              </w:rPr>
            </w:pPr>
          </w:p>
        </w:tc>
        <w:tc>
          <w:tcPr>
            <w:tcW w:w="1162" w:type="dxa"/>
            <w:tcBorders>
              <w:top w:val="nil"/>
            </w:tcBorders>
          </w:tcPr>
          <w:p>
            <w:pPr>
              <w:pStyle w:val="TableParagraph"/>
              <w:rPr>
                <w:sz w:val="22"/>
              </w:rPr>
            </w:pPr>
          </w:p>
        </w:tc>
        <w:tc>
          <w:tcPr>
            <w:tcW w:w="1724" w:type="dxa"/>
            <w:vMerge/>
            <w:tcBorders>
              <w:top w:val="nil"/>
            </w:tcBorders>
          </w:tcPr>
          <w:p>
            <w:pPr>
              <w:rPr>
                <w:sz w:val="2"/>
                <w:szCs w:val="2"/>
              </w:rPr>
            </w:pPr>
          </w:p>
        </w:tc>
        <w:tc>
          <w:tcPr>
            <w:tcW w:w="1090" w:type="dxa"/>
            <w:tcBorders>
              <w:top w:val="nil"/>
            </w:tcBorders>
          </w:tcPr>
          <w:p>
            <w:pPr>
              <w:pStyle w:val="TableParagraph"/>
              <w:spacing w:line="218" w:lineRule="exact"/>
              <w:ind w:left="78"/>
              <w:jc w:val="center"/>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989" w:type="dxa"/>
            <w:tcBorders>
              <w:top w:val="nil"/>
            </w:tcBorders>
          </w:tcPr>
          <w:p>
            <w:pPr>
              <w:pStyle w:val="TableParagraph"/>
              <w:spacing w:line="218" w:lineRule="exact"/>
              <w:ind w:right="97"/>
              <w:jc w:val="right"/>
              <w:rPr>
                <w:sz w:val="19"/>
              </w:rPr>
            </w:pPr>
            <w:r>
              <w:rPr>
                <w:spacing w:val="-4"/>
                <w:w w:val="105"/>
                <w:sz w:val="19"/>
              </w:rPr>
              <w:t>2,30</w:t>
            </w:r>
          </w:p>
        </w:tc>
        <w:tc>
          <w:tcPr>
            <w:tcW w:w="1258" w:type="dxa"/>
            <w:tcBorders>
              <w:top w:val="nil"/>
            </w:tcBorders>
          </w:tcPr>
          <w:p>
            <w:pPr>
              <w:pStyle w:val="TableParagraph"/>
              <w:spacing w:line="218" w:lineRule="exact"/>
              <w:ind w:right="96"/>
              <w:jc w:val="right"/>
              <w:rPr>
                <w:sz w:val="19"/>
              </w:rPr>
            </w:pPr>
            <w:r>
              <w:rPr>
                <w:w w:val="105"/>
                <w:sz w:val="19"/>
              </w:rPr>
              <w:t>3</w:t>
            </w:r>
            <w:r>
              <w:rPr>
                <w:spacing w:val="-2"/>
                <w:w w:val="105"/>
                <w:sz w:val="19"/>
              </w:rPr>
              <w:t> </w:t>
            </w:r>
            <w:r>
              <w:rPr>
                <w:w w:val="105"/>
                <w:sz w:val="19"/>
              </w:rPr>
              <w:t>450</w:t>
            </w:r>
            <w:r>
              <w:rPr>
                <w:spacing w:val="-1"/>
                <w:w w:val="105"/>
                <w:sz w:val="19"/>
              </w:rPr>
              <w:t> </w:t>
            </w:r>
            <w:r>
              <w:rPr>
                <w:spacing w:val="-5"/>
                <w:w w:val="105"/>
                <w:sz w:val="19"/>
              </w:rPr>
              <w:t>000</w:t>
            </w:r>
          </w:p>
        </w:tc>
      </w:tr>
      <w:tr>
        <w:trPr>
          <w:trHeight w:val="393" w:hRule="atLeast"/>
        </w:trPr>
        <w:tc>
          <w:tcPr>
            <w:tcW w:w="1512" w:type="dxa"/>
          </w:tcPr>
          <w:p>
            <w:pPr>
              <w:pStyle w:val="TableParagraph"/>
              <w:spacing w:before="5"/>
              <w:ind w:left="105"/>
              <w:rPr>
                <w:b/>
                <w:sz w:val="19"/>
              </w:rPr>
            </w:pPr>
            <w:r>
              <w:rPr>
                <w:b/>
                <w:w w:val="105"/>
                <w:sz w:val="19"/>
              </w:rPr>
              <w:t>Total</w:t>
            </w:r>
            <w:r>
              <w:rPr>
                <w:b/>
                <w:spacing w:val="-4"/>
                <w:w w:val="105"/>
                <w:sz w:val="19"/>
              </w:rPr>
              <w:t> </w:t>
            </w:r>
            <w:r>
              <w:rPr>
                <w:b/>
                <w:spacing w:val="-2"/>
                <w:w w:val="105"/>
                <w:sz w:val="19"/>
              </w:rPr>
              <w:t>actif</w:t>
            </w:r>
          </w:p>
        </w:tc>
        <w:tc>
          <w:tcPr>
            <w:tcW w:w="1051" w:type="dxa"/>
          </w:tcPr>
          <w:p>
            <w:pPr>
              <w:pStyle w:val="TableParagraph"/>
              <w:spacing w:before="5"/>
              <w:ind w:left="47"/>
              <w:jc w:val="center"/>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816" w:type="dxa"/>
          </w:tcPr>
          <w:p>
            <w:pPr>
              <w:pStyle w:val="TableParagraph"/>
              <w:rPr>
                <w:sz w:val="22"/>
              </w:rPr>
            </w:pPr>
          </w:p>
        </w:tc>
        <w:tc>
          <w:tcPr>
            <w:tcW w:w="1162" w:type="dxa"/>
          </w:tcPr>
          <w:p>
            <w:pPr>
              <w:pStyle w:val="TableParagraph"/>
              <w:spacing w:before="5"/>
              <w:ind w:right="139"/>
              <w:jc w:val="right"/>
              <w:rPr>
                <w:b/>
                <w:sz w:val="19"/>
              </w:rPr>
            </w:pPr>
            <w:r>
              <w:rPr>
                <w:b/>
                <w:w w:val="105"/>
                <w:sz w:val="19"/>
              </w:rPr>
              <w:t>10</w:t>
            </w:r>
            <w:r>
              <w:rPr>
                <w:b/>
                <w:spacing w:val="-2"/>
                <w:w w:val="105"/>
                <w:sz w:val="19"/>
              </w:rPr>
              <w:t> </w:t>
            </w:r>
            <w:r>
              <w:rPr>
                <w:b/>
                <w:w w:val="105"/>
                <w:sz w:val="19"/>
              </w:rPr>
              <w:t>800</w:t>
            </w:r>
            <w:r>
              <w:rPr>
                <w:b/>
                <w:spacing w:val="-2"/>
                <w:w w:val="105"/>
                <w:sz w:val="19"/>
              </w:rPr>
              <w:t> </w:t>
            </w:r>
            <w:r>
              <w:rPr>
                <w:b/>
                <w:spacing w:val="-5"/>
                <w:w w:val="105"/>
                <w:sz w:val="19"/>
              </w:rPr>
              <w:t>000</w:t>
            </w:r>
          </w:p>
        </w:tc>
        <w:tc>
          <w:tcPr>
            <w:tcW w:w="1724" w:type="dxa"/>
          </w:tcPr>
          <w:p>
            <w:pPr>
              <w:pStyle w:val="TableParagraph"/>
              <w:spacing w:before="5"/>
              <w:ind w:left="109"/>
              <w:rPr>
                <w:b/>
                <w:sz w:val="19"/>
              </w:rPr>
            </w:pPr>
            <w:r>
              <w:rPr>
                <w:b/>
                <w:w w:val="105"/>
                <w:sz w:val="19"/>
              </w:rPr>
              <w:t>Total</w:t>
            </w:r>
            <w:r>
              <w:rPr>
                <w:b/>
                <w:spacing w:val="-4"/>
                <w:w w:val="105"/>
                <w:sz w:val="19"/>
              </w:rPr>
              <w:t> </w:t>
            </w:r>
            <w:r>
              <w:rPr>
                <w:b/>
                <w:spacing w:val="-2"/>
                <w:w w:val="105"/>
                <w:sz w:val="19"/>
              </w:rPr>
              <w:t>passif</w:t>
            </w:r>
          </w:p>
        </w:tc>
        <w:tc>
          <w:tcPr>
            <w:tcW w:w="1090" w:type="dxa"/>
          </w:tcPr>
          <w:p>
            <w:pPr>
              <w:pStyle w:val="TableParagraph"/>
              <w:spacing w:before="5"/>
              <w:ind w:left="78"/>
              <w:jc w:val="center"/>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989" w:type="dxa"/>
          </w:tcPr>
          <w:p>
            <w:pPr>
              <w:pStyle w:val="TableParagraph"/>
              <w:rPr>
                <w:sz w:val="22"/>
              </w:rPr>
            </w:pPr>
          </w:p>
        </w:tc>
        <w:tc>
          <w:tcPr>
            <w:tcW w:w="1258" w:type="dxa"/>
          </w:tcPr>
          <w:p>
            <w:pPr>
              <w:pStyle w:val="TableParagraph"/>
              <w:spacing w:before="5"/>
              <w:ind w:right="137"/>
              <w:jc w:val="right"/>
              <w:rPr>
                <w:b/>
                <w:sz w:val="19"/>
              </w:rPr>
            </w:pPr>
            <w:r>
              <w:rPr>
                <w:b/>
                <w:w w:val="105"/>
                <w:sz w:val="19"/>
              </w:rPr>
              <w:t>10</w:t>
            </w:r>
            <w:r>
              <w:rPr>
                <w:b/>
                <w:spacing w:val="-2"/>
                <w:w w:val="105"/>
                <w:sz w:val="19"/>
              </w:rPr>
              <w:t> </w:t>
            </w:r>
            <w:r>
              <w:rPr>
                <w:b/>
                <w:w w:val="105"/>
                <w:sz w:val="19"/>
              </w:rPr>
              <w:t>800</w:t>
            </w:r>
            <w:r>
              <w:rPr>
                <w:b/>
                <w:spacing w:val="-2"/>
                <w:w w:val="105"/>
                <w:sz w:val="19"/>
              </w:rPr>
              <w:t> </w:t>
            </w:r>
            <w:r>
              <w:rPr>
                <w:b/>
                <w:spacing w:val="-5"/>
                <w:w w:val="105"/>
                <w:sz w:val="19"/>
              </w:rPr>
              <w:t>000</w:t>
            </w:r>
          </w:p>
        </w:tc>
      </w:tr>
    </w:tbl>
    <w:p>
      <w:pPr>
        <w:pStyle w:val="TableParagraph"/>
        <w:spacing w:after="0"/>
        <w:jc w:val="right"/>
        <w:rPr>
          <w:b/>
          <w:sz w:val="19"/>
        </w:rPr>
        <w:sectPr>
          <w:pgSz w:w="11910" w:h="16840"/>
          <w:pgMar w:header="0" w:footer="1281" w:top="1320" w:bottom="1480" w:left="141" w:right="425"/>
        </w:sectPr>
      </w:pPr>
    </w:p>
    <w:p>
      <w:pPr>
        <w:pStyle w:val="ListParagraph"/>
        <w:numPr>
          <w:ilvl w:val="1"/>
          <w:numId w:val="2"/>
        </w:numPr>
        <w:tabs>
          <w:tab w:pos="1999" w:val="left" w:leader="none"/>
        </w:tabs>
        <w:spacing w:line="240" w:lineRule="auto" w:before="82" w:after="0"/>
        <w:ind w:left="1999" w:right="0" w:hanging="360"/>
        <w:jc w:val="left"/>
        <w:rPr>
          <w:b/>
          <w:sz w:val="24"/>
        </w:rPr>
      </w:pPr>
      <w:r>
        <w:rPr>
          <w:b/>
          <w:sz w:val="24"/>
        </w:rPr>
        <w:t>Conversion</w:t>
      </w:r>
      <w:r>
        <w:rPr>
          <w:b/>
          <w:spacing w:val="-2"/>
          <w:sz w:val="24"/>
        </w:rPr>
        <w:t> </w:t>
      </w:r>
      <w:r>
        <w:rPr>
          <w:b/>
          <w:sz w:val="24"/>
        </w:rPr>
        <w:t>du</w:t>
      </w:r>
      <w:r>
        <w:rPr>
          <w:b/>
          <w:spacing w:val="-2"/>
          <w:sz w:val="24"/>
        </w:rPr>
        <w:t> </w:t>
      </w:r>
      <w:r>
        <w:rPr>
          <w:b/>
          <w:sz w:val="24"/>
        </w:rPr>
        <w:t>compte</w:t>
      </w:r>
      <w:r>
        <w:rPr>
          <w:b/>
          <w:spacing w:val="-3"/>
          <w:sz w:val="24"/>
        </w:rPr>
        <w:t> </w:t>
      </w:r>
      <w:r>
        <w:rPr>
          <w:b/>
          <w:sz w:val="24"/>
        </w:rPr>
        <w:t>de</w:t>
      </w:r>
      <w:r>
        <w:rPr>
          <w:b/>
          <w:spacing w:val="-2"/>
          <w:sz w:val="24"/>
        </w:rPr>
        <w:t> résultat</w:t>
      </w:r>
    </w:p>
    <w:p>
      <w:pPr>
        <w:pStyle w:val="BodyText"/>
        <w:spacing w:line="360" w:lineRule="auto" w:before="275"/>
        <w:ind w:left="1279" w:right="985"/>
      </w:pPr>
      <w:r>
        <w:rPr/>
        <w:t>Tous les postes sont convertis au taux moyen de 2,20 sauf la variation de stocks convertie au taux de 2,25 et le résultat reporté du bilan. Le poste écart de conversion est déterminé par différence pour l’équilibre du compte de résultat.</w:t>
      </w:r>
    </w:p>
    <w:p>
      <w:pPr>
        <w:pStyle w:val="BodyText"/>
        <w:spacing w:before="48"/>
        <w:jc w:val="left"/>
        <w:rPr>
          <w:sz w:val="20"/>
        </w:rPr>
      </w:pPr>
    </w:p>
    <w:tbl>
      <w:tblPr>
        <w:tblW w:w="0" w:type="auto"/>
        <w:jc w:val="left"/>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7"/>
        <w:gridCol w:w="1104"/>
        <w:gridCol w:w="816"/>
        <w:gridCol w:w="1152"/>
        <w:gridCol w:w="1766"/>
        <w:gridCol w:w="1118"/>
        <w:gridCol w:w="816"/>
        <w:gridCol w:w="1296"/>
      </w:tblGrid>
      <w:tr>
        <w:trPr>
          <w:trHeight w:val="690" w:hRule="atLeast"/>
        </w:trPr>
        <w:tc>
          <w:tcPr>
            <w:tcW w:w="1387" w:type="dxa"/>
            <w:shd w:val="clear" w:color="auto" w:fill="F2F2F2"/>
          </w:tcPr>
          <w:p>
            <w:pPr>
              <w:pStyle w:val="TableParagraph"/>
              <w:spacing w:line="252" w:lineRule="auto" w:before="5"/>
              <w:ind w:left="366" w:firstLine="61"/>
              <w:rPr>
                <w:b/>
                <w:sz w:val="19"/>
              </w:rPr>
            </w:pPr>
            <w:r>
              <w:rPr>
                <w:b/>
                <w:spacing w:val="-2"/>
                <w:w w:val="105"/>
                <w:sz w:val="19"/>
              </w:rPr>
              <w:t>Postes </w:t>
            </w:r>
            <w:r>
              <w:rPr>
                <w:b/>
                <w:spacing w:val="-2"/>
                <w:sz w:val="19"/>
              </w:rPr>
              <w:t>charges</w:t>
            </w:r>
          </w:p>
        </w:tc>
        <w:tc>
          <w:tcPr>
            <w:tcW w:w="1104" w:type="dxa"/>
            <w:shd w:val="clear" w:color="auto" w:fill="F2F2F2"/>
          </w:tcPr>
          <w:p>
            <w:pPr>
              <w:pStyle w:val="TableParagraph"/>
              <w:spacing w:line="252" w:lineRule="auto" w:before="5"/>
              <w:ind w:left="181" w:right="168"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16" w:type="dxa"/>
            <w:shd w:val="clear" w:color="auto" w:fill="F2F2F2"/>
          </w:tcPr>
          <w:p>
            <w:pPr>
              <w:pStyle w:val="TableParagraph"/>
              <w:spacing w:line="252" w:lineRule="auto" w:before="5"/>
              <w:ind w:left="310" w:right="45" w:hanging="123"/>
              <w:rPr>
                <w:b/>
                <w:sz w:val="19"/>
              </w:rPr>
            </w:pPr>
            <w:r>
              <w:rPr>
                <w:b/>
                <w:spacing w:val="-4"/>
                <w:sz w:val="19"/>
              </w:rPr>
              <w:t>Taux </w:t>
            </w:r>
            <w:r>
              <w:rPr>
                <w:b/>
                <w:spacing w:val="-6"/>
                <w:w w:val="105"/>
                <w:sz w:val="19"/>
              </w:rPr>
              <w:t>de</w:t>
            </w:r>
          </w:p>
          <w:p>
            <w:pPr>
              <w:pStyle w:val="TableParagraph"/>
              <w:spacing w:line="205" w:lineRule="exact" w:before="2"/>
              <w:ind w:left="110"/>
              <w:rPr>
                <w:b/>
                <w:sz w:val="19"/>
              </w:rPr>
            </w:pPr>
            <w:r>
              <w:rPr>
                <w:b/>
                <w:spacing w:val="-2"/>
                <w:w w:val="105"/>
                <w:sz w:val="19"/>
              </w:rPr>
              <w:t>change</w:t>
            </w:r>
          </w:p>
        </w:tc>
        <w:tc>
          <w:tcPr>
            <w:tcW w:w="1152" w:type="dxa"/>
            <w:shd w:val="clear" w:color="auto" w:fill="F2F2F2"/>
          </w:tcPr>
          <w:p>
            <w:pPr>
              <w:pStyle w:val="TableParagraph"/>
              <w:spacing w:line="252" w:lineRule="auto" w:before="5"/>
              <w:ind w:left="198" w:right="27"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c>
          <w:tcPr>
            <w:tcW w:w="1766" w:type="dxa"/>
            <w:shd w:val="clear" w:color="auto" w:fill="F2F2F2"/>
          </w:tcPr>
          <w:p>
            <w:pPr>
              <w:pStyle w:val="TableParagraph"/>
              <w:spacing w:before="5"/>
              <w:ind w:left="226"/>
              <w:rPr>
                <w:b/>
                <w:sz w:val="19"/>
              </w:rPr>
            </w:pPr>
            <w:r>
              <w:rPr>
                <w:b/>
                <w:w w:val="105"/>
                <w:sz w:val="19"/>
              </w:rPr>
              <w:t>Postes</w:t>
            </w:r>
            <w:r>
              <w:rPr>
                <w:b/>
                <w:spacing w:val="-5"/>
                <w:w w:val="105"/>
                <w:sz w:val="19"/>
              </w:rPr>
              <w:t> </w:t>
            </w:r>
            <w:r>
              <w:rPr>
                <w:b/>
                <w:spacing w:val="-2"/>
                <w:w w:val="105"/>
                <w:sz w:val="19"/>
              </w:rPr>
              <w:t>Produits</w:t>
            </w:r>
          </w:p>
        </w:tc>
        <w:tc>
          <w:tcPr>
            <w:tcW w:w="1118" w:type="dxa"/>
            <w:shd w:val="clear" w:color="auto" w:fill="F2F2F2"/>
          </w:tcPr>
          <w:p>
            <w:pPr>
              <w:pStyle w:val="TableParagraph"/>
              <w:spacing w:line="252" w:lineRule="auto" w:before="5"/>
              <w:ind w:left="188" w:right="175"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16" w:type="dxa"/>
            <w:shd w:val="clear" w:color="auto" w:fill="F2F2F2"/>
          </w:tcPr>
          <w:p>
            <w:pPr>
              <w:pStyle w:val="TableParagraph"/>
              <w:spacing w:line="252" w:lineRule="auto" w:before="5"/>
              <w:ind w:left="311" w:right="45" w:hanging="123"/>
              <w:rPr>
                <w:b/>
                <w:sz w:val="19"/>
              </w:rPr>
            </w:pPr>
            <w:r>
              <w:rPr>
                <w:b/>
                <w:spacing w:val="-4"/>
                <w:sz w:val="19"/>
              </w:rPr>
              <w:t>Taux </w:t>
            </w:r>
            <w:r>
              <w:rPr>
                <w:b/>
                <w:spacing w:val="-6"/>
                <w:w w:val="105"/>
                <w:sz w:val="19"/>
              </w:rPr>
              <w:t>de</w:t>
            </w:r>
          </w:p>
          <w:p>
            <w:pPr>
              <w:pStyle w:val="TableParagraph"/>
              <w:spacing w:line="205" w:lineRule="exact" w:before="2"/>
              <w:ind w:left="111"/>
              <w:rPr>
                <w:b/>
                <w:sz w:val="19"/>
              </w:rPr>
            </w:pPr>
            <w:r>
              <w:rPr>
                <w:b/>
                <w:spacing w:val="-2"/>
                <w:w w:val="105"/>
                <w:sz w:val="19"/>
              </w:rPr>
              <w:t>change</w:t>
            </w:r>
          </w:p>
        </w:tc>
        <w:tc>
          <w:tcPr>
            <w:tcW w:w="1296" w:type="dxa"/>
            <w:shd w:val="clear" w:color="auto" w:fill="F2F2F2"/>
          </w:tcPr>
          <w:p>
            <w:pPr>
              <w:pStyle w:val="TableParagraph"/>
              <w:spacing w:line="252" w:lineRule="auto" w:before="5"/>
              <w:ind w:left="394" w:right="135" w:hanging="242"/>
              <w:rPr>
                <w:b/>
                <w:sz w:val="19"/>
              </w:rPr>
            </w:pPr>
            <w:r>
              <w:rPr>
                <w:b/>
                <w:w w:val="105"/>
                <w:sz w:val="19"/>
              </w:rPr>
              <w:t>Montant</w:t>
            </w:r>
            <w:r>
              <w:rPr>
                <w:b/>
                <w:spacing w:val="-13"/>
                <w:w w:val="105"/>
                <w:sz w:val="19"/>
              </w:rPr>
              <w:t> </w:t>
            </w:r>
            <w:r>
              <w:rPr>
                <w:b/>
                <w:w w:val="105"/>
                <w:sz w:val="19"/>
              </w:rPr>
              <w:t>en </w:t>
            </w:r>
            <w:r>
              <w:rPr>
                <w:b/>
                <w:spacing w:val="-2"/>
                <w:w w:val="105"/>
                <w:sz w:val="19"/>
              </w:rPr>
              <w:t>Franc</w:t>
            </w:r>
          </w:p>
        </w:tc>
      </w:tr>
      <w:tr>
        <w:trPr>
          <w:trHeight w:val="230" w:hRule="atLeast"/>
        </w:trPr>
        <w:tc>
          <w:tcPr>
            <w:tcW w:w="1387" w:type="dxa"/>
            <w:tcBorders>
              <w:bottom w:val="nil"/>
            </w:tcBorders>
          </w:tcPr>
          <w:p>
            <w:pPr>
              <w:pStyle w:val="TableParagraph"/>
              <w:spacing w:line="206" w:lineRule="exact" w:before="5"/>
              <w:ind w:left="110"/>
              <w:rPr>
                <w:sz w:val="19"/>
              </w:rPr>
            </w:pPr>
            <w:r>
              <w:rPr>
                <w:spacing w:val="-2"/>
                <w:w w:val="105"/>
                <w:sz w:val="19"/>
              </w:rPr>
              <w:t>Achats</w:t>
            </w:r>
          </w:p>
        </w:tc>
        <w:tc>
          <w:tcPr>
            <w:tcW w:w="1104" w:type="dxa"/>
            <w:tcBorders>
              <w:bottom w:val="nil"/>
            </w:tcBorders>
          </w:tcPr>
          <w:p>
            <w:pPr>
              <w:pStyle w:val="TableParagraph"/>
              <w:spacing w:line="206" w:lineRule="exact" w:before="5"/>
              <w:ind w:right="96"/>
              <w:jc w:val="right"/>
              <w:rPr>
                <w:sz w:val="19"/>
              </w:rPr>
            </w:pPr>
            <w:r>
              <w:rPr>
                <w:w w:val="105"/>
                <w:sz w:val="19"/>
              </w:rPr>
              <w:t>7</w:t>
            </w:r>
            <w:r>
              <w:rPr>
                <w:spacing w:val="-2"/>
                <w:w w:val="105"/>
                <w:sz w:val="19"/>
              </w:rPr>
              <w:t> </w:t>
            </w:r>
            <w:r>
              <w:rPr>
                <w:w w:val="105"/>
                <w:sz w:val="19"/>
              </w:rPr>
              <w:t>500</w:t>
            </w:r>
            <w:r>
              <w:rPr>
                <w:spacing w:val="-1"/>
                <w:w w:val="105"/>
                <w:sz w:val="19"/>
              </w:rPr>
              <w:t> </w:t>
            </w:r>
            <w:r>
              <w:rPr>
                <w:spacing w:val="-5"/>
                <w:w w:val="105"/>
                <w:sz w:val="19"/>
              </w:rPr>
              <w:t>000</w:t>
            </w:r>
          </w:p>
        </w:tc>
        <w:tc>
          <w:tcPr>
            <w:tcW w:w="816" w:type="dxa"/>
            <w:tcBorders>
              <w:bottom w:val="nil"/>
            </w:tcBorders>
          </w:tcPr>
          <w:p>
            <w:pPr>
              <w:pStyle w:val="TableParagraph"/>
              <w:spacing w:line="206" w:lineRule="exact" w:before="5"/>
              <w:ind w:left="16" w:right="2"/>
              <w:jc w:val="center"/>
              <w:rPr>
                <w:sz w:val="19"/>
              </w:rPr>
            </w:pPr>
            <w:r>
              <w:rPr>
                <w:spacing w:val="-4"/>
                <w:w w:val="105"/>
                <w:sz w:val="19"/>
              </w:rPr>
              <w:t>2,20</w:t>
            </w:r>
          </w:p>
        </w:tc>
        <w:tc>
          <w:tcPr>
            <w:tcW w:w="1152" w:type="dxa"/>
            <w:tcBorders>
              <w:bottom w:val="nil"/>
            </w:tcBorders>
          </w:tcPr>
          <w:p>
            <w:pPr>
              <w:pStyle w:val="TableParagraph"/>
              <w:spacing w:line="206" w:lineRule="exact" w:before="5"/>
              <w:ind w:left="45" w:right="64"/>
              <w:jc w:val="center"/>
              <w:rPr>
                <w:sz w:val="19"/>
              </w:rPr>
            </w:pPr>
            <w:r>
              <w:rPr>
                <w:w w:val="105"/>
                <w:sz w:val="19"/>
              </w:rPr>
              <w:t>16</w:t>
            </w:r>
            <w:r>
              <w:rPr>
                <w:spacing w:val="-2"/>
                <w:w w:val="105"/>
                <w:sz w:val="19"/>
              </w:rPr>
              <w:t> </w:t>
            </w:r>
            <w:r>
              <w:rPr>
                <w:w w:val="105"/>
                <w:sz w:val="19"/>
              </w:rPr>
              <w:t>500</w:t>
            </w:r>
            <w:r>
              <w:rPr>
                <w:spacing w:val="-2"/>
                <w:w w:val="105"/>
                <w:sz w:val="19"/>
              </w:rPr>
              <w:t> </w:t>
            </w:r>
            <w:r>
              <w:rPr>
                <w:spacing w:val="-5"/>
                <w:w w:val="105"/>
                <w:sz w:val="19"/>
              </w:rPr>
              <w:t>000</w:t>
            </w:r>
          </w:p>
        </w:tc>
        <w:tc>
          <w:tcPr>
            <w:tcW w:w="1766" w:type="dxa"/>
            <w:tcBorders>
              <w:bottom w:val="nil"/>
            </w:tcBorders>
          </w:tcPr>
          <w:p>
            <w:pPr>
              <w:pStyle w:val="TableParagraph"/>
              <w:spacing w:line="206" w:lineRule="exact" w:before="5"/>
              <w:ind w:left="110"/>
              <w:rPr>
                <w:sz w:val="19"/>
              </w:rPr>
            </w:pPr>
            <w:r>
              <w:rPr>
                <w:w w:val="105"/>
                <w:sz w:val="19"/>
              </w:rPr>
              <w:t>Chiffres</w:t>
            </w:r>
            <w:r>
              <w:rPr>
                <w:spacing w:val="-5"/>
                <w:w w:val="105"/>
                <w:sz w:val="19"/>
              </w:rPr>
              <w:t> </w:t>
            </w:r>
            <w:r>
              <w:rPr>
                <w:spacing w:val="-2"/>
                <w:w w:val="105"/>
                <w:sz w:val="19"/>
              </w:rPr>
              <w:t>d'affaires</w:t>
            </w:r>
          </w:p>
        </w:tc>
        <w:tc>
          <w:tcPr>
            <w:tcW w:w="1118" w:type="dxa"/>
            <w:tcBorders>
              <w:bottom w:val="nil"/>
            </w:tcBorders>
          </w:tcPr>
          <w:p>
            <w:pPr>
              <w:pStyle w:val="TableParagraph"/>
              <w:spacing w:line="206" w:lineRule="exact" w:before="5"/>
              <w:ind w:left="111"/>
              <w:jc w:val="center"/>
              <w:rPr>
                <w:sz w:val="19"/>
              </w:rPr>
            </w:pPr>
            <w:r>
              <w:rPr>
                <w:w w:val="105"/>
                <w:sz w:val="19"/>
              </w:rPr>
              <w:t>6</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bottom w:val="nil"/>
            </w:tcBorders>
          </w:tcPr>
          <w:p>
            <w:pPr>
              <w:pStyle w:val="TableParagraph"/>
              <w:spacing w:line="206" w:lineRule="exact" w:before="5"/>
              <w:ind w:left="16"/>
              <w:jc w:val="center"/>
              <w:rPr>
                <w:sz w:val="19"/>
              </w:rPr>
            </w:pPr>
            <w:r>
              <w:rPr>
                <w:spacing w:val="-4"/>
                <w:w w:val="105"/>
                <w:sz w:val="19"/>
              </w:rPr>
              <w:t>2,20</w:t>
            </w:r>
          </w:p>
        </w:tc>
        <w:tc>
          <w:tcPr>
            <w:tcW w:w="1296" w:type="dxa"/>
            <w:tcBorders>
              <w:bottom w:val="nil"/>
            </w:tcBorders>
          </w:tcPr>
          <w:p>
            <w:pPr>
              <w:pStyle w:val="TableParagraph"/>
              <w:spacing w:line="206" w:lineRule="exact" w:before="5"/>
              <w:ind w:right="94"/>
              <w:jc w:val="right"/>
              <w:rPr>
                <w:sz w:val="19"/>
              </w:rPr>
            </w:pPr>
            <w:r>
              <w:rPr>
                <w:w w:val="105"/>
                <w:sz w:val="19"/>
              </w:rPr>
              <w:t>13</w:t>
            </w:r>
            <w:r>
              <w:rPr>
                <w:spacing w:val="-2"/>
                <w:w w:val="105"/>
                <w:sz w:val="19"/>
              </w:rPr>
              <w:t> </w:t>
            </w:r>
            <w:r>
              <w:rPr>
                <w:w w:val="105"/>
                <w:sz w:val="19"/>
              </w:rPr>
              <w:t>200</w:t>
            </w:r>
            <w:r>
              <w:rPr>
                <w:spacing w:val="-2"/>
                <w:w w:val="105"/>
                <w:sz w:val="19"/>
              </w:rPr>
              <w:t> </w:t>
            </w:r>
            <w:r>
              <w:rPr>
                <w:spacing w:val="-5"/>
                <w:w w:val="105"/>
                <w:sz w:val="19"/>
              </w:rPr>
              <w:t>000</w:t>
            </w:r>
          </w:p>
        </w:tc>
      </w:tr>
      <w:tr>
        <w:trPr>
          <w:trHeight w:val="230" w:hRule="atLeast"/>
        </w:trPr>
        <w:tc>
          <w:tcPr>
            <w:tcW w:w="1387" w:type="dxa"/>
            <w:tcBorders>
              <w:top w:val="nil"/>
              <w:bottom w:val="nil"/>
            </w:tcBorders>
          </w:tcPr>
          <w:p>
            <w:pPr>
              <w:pStyle w:val="TableParagraph"/>
              <w:spacing w:line="206" w:lineRule="exact" w:before="4"/>
              <w:ind w:left="110"/>
              <w:rPr>
                <w:sz w:val="19"/>
              </w:rPr>
            </w:pPr>
            <w:r>
              <w:rPr>
                <w:sz w:val="19"/>
              </w:rPr>
              <w:t>Variations</w:t>
            </w:r>
            <w:r>
              <w:rPr>
                <w:spacing w:val="32"/>
                <w:sz w:val="19"/>
              </w:rPr>
              <w:t> </w:t>
            </w:r>
            <w:r>
              <w:rPr>
                <w:spacing w:val="-5"/>
                <w:sz w:val="19"/>
              </w:rPr>
              <w:t>de</w:t>
            </w:r>
          </w:p>
        </w:tc>
        <w:tc>
          <w:tcPr>
            <w:tcW w:w="1104" w:type="dxa"/>
            <w:tcBorders>
              <w:top w:val="nil"/>
              <w:bottom w:val="nil"/>
            </w:tcBorders>
          </w:tcPr>
          <w:p>
            <w:pPr>
              <w:pStyle w:val="TableParagraph"/>
              <w:spacing w:line="206" w:lineRule="exact" w:before="4"/>
              <w:ind w:right="96"/>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tc>
        <w:tc>
          <w:tcPr>
            <w:tcW w:w="816" w:type="dxa"/>
            <w:tcBorders>
              <w:top w:val="nil"/>
              <w:bottom w:val="nil"/>
            </w:tcBorders>
          </w:tcPr>
          <w:p>
            <w:pPr>
              <w:pStyle w:val="TableParagraph"/>
              <w:spacing w:line="206" w:lineRule="exact" w:before="4"/>
              <w:ind w:left="16" w:right="2"/>
              <w:jc w:val="center"/>
              <w:rPr>
                <w:sz w:val="19"/>
              </w:rPr>
            </w:pPr>
            <w:r>
              <w:rPr>
                <w:spacing w:val="-4"/>
                <w:w w:val="105"/>
                <w:sz w:val="19"/>
              </w:rPr>
              <w:t>2,25</w:t>
            </w:r>
          </w:p>
        </w:tc>
        <w:tc>
          <w:tcPr>
            <w:tcW w:w="1152" w:type="dxa"/>
            <w:tcBorders>
              <w:top w:val="nil"/>
              <w:bottom w:val="nil"/>
            </w:tcBorders>
          </w:tcPr>
          <w:p>
            <w:pPr>
              <w:pStyle w:val="TableParagraph"/>
              <w:spacing w:line="206" w:lineRule="exact" w:before="4"/>
              <w:ind w:left="64" w:right="19"/>
              <w:jc w:val="center"/>
              <w:rPr>
                <w:sz w:val="19"/>
              </w:rPr>
            </w:pPr>
            <w:r>
              <w:rPr>
                <w:w w:val="105"/>
                <w:sz w:val="19"/>
              </w:rPr>
              <w:t>-4</w:t>
            </w:r>
            <w:r>
              <w:rPr>
                <w:spacing w:val="-2"/>
                <w:w w:val="105"/>
                <w:sz w:val="19"/>
              </w:rPr>
              <w:t> </w:t>
            </w:r>
            <w:r>
              <w:rPr>
                <w:w w:val="105"/>
                <w:sz w:val="19"/>
              </w:rPr>
              <w:t>500</w:t>
            </w:r>
            <w:r>
              <w:rPr>
                <w:spacing w:val="-1"/>
                <w:w w:val="105"/>
                <w:sz w:val="19"/>
              </w:rPr>
              <w:t> </w:t>
            </w:r>
            <w:r>
              <w:rPr>
                <w:spacing w:val="-5"/>
                <w:w w:val="105"/>
                <w:sz w:val="19"/>
              </w:rPr>
              <w:t>000</w:t>
            </w:r>
          </w:p>
        </w:tc>
        <w:tc>
          <w:tcPr>
            <w:tcW w:w="1766" w:type="dxa"/>
            <w:tcBorders>
              <w:top w:val="nil"/>
              <w:bottom w:val="nil"/>
            </w:tcBorders>
          </w:tcPr>
          <w:p>
            <w:pPr>
              <w:pStyle w:val="TableParagraph"/>
              <w:rPr>
                <w:sz w:val="16"/>
              </w:rPr>
            </w:pPr>
          </w:p>
        </w:tc>
        <w:tc>
          <w:tcPr>
            <w:tcW w:w="1118"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296" w:type="dxa"/>
            <w:tcBorders>
              <w:top w:val="nil"/>
              <w:bottom w:val="nil"/>
            </w:tcBorders>
          </w:tcPr>
          <w:p>
            <w:pPr>
              <w:pStyle w:val="TableParagraph"/>
              <w:rPr>
                <w:sz w:val="16"/>
              </w:rPr>
            </w:pPr>
          </w:p>
        </w:tc>
      </w:tr>
      <w:tr>
        <w:trPr>
          <w:trHeight w:val="230" w:hRule="atLeast"/>
        </w:trPr>
        <w:tc>
          <w:tcPr>
            <w:tcW w:w="1387" w:type="dxa"/>
            <w:tcBorders>
              <w:top w:val="nil"/>
              <w:bottom w:val="nil"/>
            </w:tcBorders>
          </w:tcPr>
          <w:p>
            <w:pPr>
              <w:pStyle w:val="TableParagraph"/>
              <w:spacing w:line="206" w:lineRule="exact" w:before="4"/>
              <w:ind w:left="110"/>
              <w:rPr>
                <w:sz w:val="19"/>
              </w:rPr>
            </w:pPr>
            <w:r>
              <w:rPr>
                <w:spacing w:val="-2"/>
                <w:w w:val="105"/>
                <w:sz w:val="19"/>
              </w:rPr>
              <w:t>stocks</w:t>
            </w:r>
          </w:p>
        </w:tc>
        <w:tc>
          <w:tcPr>
            <w:tcW w:w="1104"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152" w:type="dxa"/>
            <w:tcBorders>
              <w:top w:val="nil"/>
              <w:bottom w:val="nil"/>
            </w:tcBorders>
          </w:tcPr>
          <w:p>
            <w:pPr>
              <w:pStyle w:val="TableParagraph"/>
              <w:rPr>
                <w:sz w:val="16"/>
              </w:rPr>
            </w:pPr>
          </w:p>
        </w:tc>
        <w:tc>
          <w:tcPr>
            <w:tcW w:w="1766" w:type="dxa"/>
            <w:tcBorders>
              <w:top w:val="nil"/>
              <w:bottom w:val="nil"/>
            </w:tcBorders>
          </w:tcPr>
          <w:p>
            <w:pPr>
              <w:pStyle w:val="TableParagraph"/>
              <w:spacing w:line="206" w:lineRule="exact" w:before="4"/>
              <w:ind w:left="110"/>
              <w:rPr>
                <w:sz w:val="19"/>
              </w:rPr>
            </w:pPr>
            <w:r>
              <w:rPr>
                <w:w w:val="105"/>
                <w:sz w:val="19"/>
              </w:rPr>
              <w:t>Autres</w:t>
            </w:r>
            <w:r>
              <w:rPr>
                <w:spacing w:val="-6"/>
                <w:w w:val="105"/>
                <w:sz w:val="19"/>
              </w:rPr>
              <w:t> </w:t>
            </w:r>
            <w:r>
              <w:rPr>
                <w:spacing w:val="-2"/>
                <w:w w:val="105"/>
                <w:sz w:val="19"/>
              </w:rPr>
              <w:t>produits</w:t>
            </w:r>
          </w:p>
        </w:tc>
        <w:tc>
          <w:tcPr>
            <w:tcW w:w="1118" w:type="dxa"/>
            <w:tcBorders>
              <w:top w:val="nil"/>
              <w:bottom w:val="nil"/>
            </w:tcBorders>
          </w:tcPr>
          <w:p>
            <w:pPr>
              <w:pStyle w:val="TableParagraph"/>
              <w:spacing w:line="206" w:lineRule="exact" w:before="4"/>
              <w:ind w:left="111"/>
              <w:jc w:val="center"/>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816" w:type="dxa"/>
            <w:tcBorders>
              <w:top w:val="nil"/>
              <w:bottom w:val="nil"/>
            </w:tcBorders>
          </w:tcPr>
          <w:p>
            <w:pPr>
              <w:pStyle w:val="TableParagraph"/>
              <w:spacing w:line="206" w:lineRule="exact" w:before="4"/>
              <w:ind w:left="16"/>
              <w:jc w:val="center"/>
              <w:rPr>
                <w:sz w:val="19"/>
              </w:rPr>
            </w:pPr>
            <w:r>
              <w:rPr>
                <w:spacing w:val="-4"/>
                <w:w w:val="105"/>
                <w:sz w:val="19"/>
              </w:rPr>
              <w:t>2,20</w:t>
            </w:r>
          </w:p>
        </w:tc>
        <w:tc>
          <w:tcPr>
            <w:tcW w:w="1296" w:type="dxa"/>
            <w:tcBorders>
              <w:top w:val="nil"/>
              <w:bottom w:val="nil"/>
            </w:tcBorders>
          </w:tcPr>
          <w:p>
            <w:pPr>
              <w:pStyle w:val="TableParagraph"/>
              <w:spacing w:line="206" w:lineRule="exact" w:before="4"/>
              <w:ind w:right="94"/>
              <w:jc w:val="right"/>
              <w:rPr>
                <w:sz w:val="19"/>
              </w:rPr>
            </w:pPr>
            <w:r>
              <w:rPr>
                <w:w w:val="105"/>
                <w:sz w:val="19"/>
              </w:rPr>
              <w:t>3</w:t>
            </w:r>
            <w:r>
              <w:rPr>
                <w:spacing w:val="-2"/>
                <w:w w:val="105"/>
                <w:sz w:val="19"/>
              </w:rPr>
              <w:t> </w:t>
            </w:r>
            <w:r>
              <w:rPr>
                <w:w w:val="105"/>
                <w:sz w:val="19"/>
              </w:rPr>
              <w:t>300</w:t>
            </w:r>
            <w:r>
              <w:rPr>
                <w:spacing w:val="-1"/>
                <w:w w:val="105"/>
                <w:sz w:val="19"/>
              </w:rPr>
              <w:t> </w:t>
            </w:r>
            <w:r>
              <w:rPr>
                <w:spacing w:val="-5"/>
                <w:w w:val="105"/>
                <w:sz w:val="19"/>
              </w:rPr>
              <w:t>000</w:t>
            </w:r>
          </w:p>
        </w:tc>
      </w:tr>
      <w:tr>
        <w:trPr>
          <w:trHeight w:val="230" w:hRule="atLeast"/>
        </w:trPr>
        <w:tc>
          <w:tcPr>
            <w:tcW w:w="1387" w:type="dxa"/>
            <w:tcBorders>
              <w:top w:val="nil"/>
              <w:bottom w:val="nil"/>
            </w:tcBorders>
          </w:tcPr>
          <w:p>
            <w:pPr>
              <w:pStyle w:val="TableParagraph"/>
              <w:spacing w:line="206" w:lineRule="exact" w:before="4"/>
              <w:ind w:left="110"/>
              <w:rPr>
                <w:sz w:val="19"/>
              </w:rPr>
            </w:pPr>
            <w:r>
              <w:rPr>
                <w:spacing w:val="-2"/>
                <w:w w:val="105"/>
                <w:sz w:val="19"/>
              </w:rPr>
              <w:t>Autres</w:t>
            </w:r>
          </w:p>
        </w:tc>
        <w:tc>
          <w:tcPr>
            <w:tcW w:w="1104" w:type="dxa"/>
            <w:tcBorders>
              <w:top w:val="nil"/>
              <w:bottom w:val="nil"/>
            </w:tcBorders>
          </w:tcPr>
          <w:p>
            <w:pPr>
              <w:pStyle w:val="TableParagraph"/>
              <w:spacing w:line="206" w:lineRule="exact" w:before="4"/>
              <w:ind w:right="96"/>
              <w:jc w:val="right"/>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816" w:type="dxa"/>
            <w:tcBorders>
              <w:top w:val="nil"/>
              <w:bottom w:val="nil"/>
            </w:tcBorders>
          </w:tcPr>
          <w:p>
            <w:pPr>
              <w:pStyle w:val="TableParagraph"/>
              <w:spacing w:line="206" w:lineRule="exact" w:before="4"/>
              <w:ind w:left="16" w:right="2"/>
              <w:jc w:val="center"/>
              <w:rPr>
                <w:sz w:val="19"/>
              </w:rPr>
            </w:pPr>
            <w:r>
              <w:rPr>
                <w:spacing w:val="-4"/>
                <w:w w:val="105"/>
                <w:sz w:val="19"/>
              </w:rPr>
              <w:t>2,20</w:t>
            </w:r>
          </w:p>
        </w:tc>
        <w:tc>
          <w:tcPr>
            <w:tcW w:w="1152" w:type="dxa"/>
            <w:tcBorders>
              <w:top w:val="nil"/>
              <w:bottom w:val="nil"/>
            </w:tcBorders>
          </w:tcPr>
          <w:p>
            <w:pPr>
              <w:pStyle w:val="TableParagraph"/>
              <w:spacing w:line="206" w:lineRule="exact" w:before="4"/>
              <w:ind w:left="45" w:right="64"/>
              <w:jc w:val="center"/>
              <w:rPr>
                <w:sz w:val="19"/>
              </w:rPr>
            </w:pPr>
            <w:r>
              <w:rPr>
                <w:w w:val="105"/>
                <w:sz w:val="19"/>
              </w:rPr>
              <w:t>3</w:t>
            </w:r>
            <w:r>
              <w:rPr>
                <w:spacing w:val="-2"/>
                <w:w w:val="105"/>
                <w:sz w:val="19"/>
              </w:rPr>
              <w:t> </w:t>
            </w:r>
            <w:r>
              <w:rPr>
                <w:w w:val="105"/>
                <w:sz w:val="19"/>
              </w:rPr>
              <w:t>300</w:t>
            </w:r>
            <w:r>
              <w:rPr>
                <w:spacing w:val="-1"/>
                <w:w w:val="105"/>
                <w:sz w:val="19"/>
              </w:rPr>
              <w:t> </w:t>
            </w:r>
            <w:r>
              <w:rPr>
                <w:spacing w:val="-5"/>
                <w:w w:val="105"/>
                <w:sz w:val="19"/>
              </w:rPr>
              <w:t>000</w:t>
            </w:r>
          </w:p>
        </w:tc>
        <w:tc>
          <w:tcPr>
            <w:tcW w:w="1766" w:type="dxa"/>
            <w:tcBorders>
              <w:top w:val="nil"/>
              <w:bottom w:val="nil"/>
            </w:tcBorders>
          </w:tcPr>
          <w:p>
            <w:pPr>
              <w:pStyle w:val="TableParagraph"/>
              <w:spacing w:line="206" w:lineRule="exact" w:before="4"/>
              <w:ind w:left="110"/>
              <w:rPr>
                <w:sz w:val="19"/>
              </w:rPr>
            </w:pPr>
            <w:r>
              <w:rPr>
                <w:w w:val="105"/>
                <w:sz w:val="19"/>
              </w:rPr>
              <w:t>Produits</w:t>
            </w:r>
            <w:r>
              <w:rPr>
                <w:spacing w:val="-8"/>
                <w:w w:val="105"/>
                <w:sz w:val="19"/>
              </w:rPr>
              <w:t> </w:t>
            </w:r>
            <w:r>
              <w:rPr>
                <w:spacing w:val="-2"/>
                <w:w w:val="105"/>
                <w:sz w:val="19"/>
              </w:rPr>
              <w:t>financiers</w:t>
            </w:r>
          </w:p>
        </w:tc>
        <w:tc>
          <w:tcPr>
            <w:tcW w:w="1118"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296" w:type="dxa"/>
            <w:tcBorders>
              <w:top w:val="nil"/>
              <w:bottom w:val="nil"/>
            </w:tcBorders>
          </w:tcPr>
          <w:p>
            <w:pPr>
              <w:pStyle w:val="TableParagraph"/>
              <w:spacing w:line="206" w:lineRule="exact" w:before="4"/>
              <w:ind w:right="94"/>
              <w:jc w:val="right"/>
              <w:rPr>
                <w:b/>
                <w:sz w:val="19"/>
              </w:rPr>
            </w:pPr>
            <w:r>
              <w:rPr>
                <w:b/>
                <w:w w:val="105"/>
                <w:sz w:val="19"/>
              </w:rPr>
              <w:t>150</w:t>
            </w:r>
            <w:r>
              <w:rPr>
                <w:b/>
                <w:spacing w:val="-3"/>
                <w:w w:val="105"/>
                <w:sz w:val="19"/>
              </w:rPr>
              <w:t> </w:t>
            </w:r>
            <w:r>
              <w:rPr>
                <w:b/>
                <w:spacing w:val="-5"/>
                <w:w w:val="105"/>
                <w:sz w:val="19"/>
              </w:rPr>
              <w:t>000</w:t>
            </w:r>
          </w:p>
        </w:tc>
      </w:tr>
      <w:tr>
        <w:trPr>
          <w:trHeight w:val="227" w:hRule="atLeast"/>
        </w:trPr>
        <w:tc>
          <w:tcPr>
            <w:tcW w:w="1387" w:type="dxa"/>
            <w:tcBorders>
              <w:top w:val="nil"/>
              <w:bottom w:val="nil"/>
            </w:tcBorders>
          </w:tcPr>
          <w:p>
            <w:pPr>
              <w:pStyle w:val="TableParagraph"/>
              <w:spacing w:line="204" w:lineRule="exact" w:before="4"/>
              <w:ind w:left="110"/>
              <w:rPr>
                <w:sz w:val="19"/>
              </w:rPr>
            </w:pPr>
            <w:r>
              <w:rPr>
                <w:spacing w:val="-2"/>
                <w:w w:val="105"/>
                <w:sz w:val="19"/>
              </w:rPr>
              <w:t>charges</w:t>
            </w:r>
          </w:p>
        </w:tc>
        <w:tc>
          <w:tcPr>
            <w:tcW w:w="1104" w:type="dxa"/>
            <w:tcBorders>
              <w:top w:val="nil"/>
              <w:bottom w:val="nil"/>
            </w:tcBorders>
          </w:tcPr>
          <w:p>
            <w:pPr>
              <w:pStyle w:val="TableParagraph"/>
              <w:spacing w:line="204" w:lineRule="exact" w:before="4"/>
              <w:ind w:right="96"/>
              <w:jc w:val="right"/>
              <w:rPr>
                <w:sz w:val="19"/>
              </w:rPr>
            </w:pPr>
            <w:r>
              <w:rPr>
                <w:w w:val="105"/>
                <w:sz w:val="19"/>
              </w:rPr>
              <w:t>500</w:t>
            </w:r>
            <w:r>
              <w:rPr>
                <w:spacing w:val="-3"/>
                <w:w w:val="105"/>
                <w:sz w:val="19"/>
              </w:rPr>
              <w:t> </w:t>
            </w:r>
            <w:r>
              <w:rPr>
                <w:spacing w:val="-5"/>
                <w:w w:val="105"/>
                <w:sz w:val="19"/>
              </w:rPr>
              <w:t>000</w:t>
            </w:r>
          </w:p>
        </w:tc>
        <w:tc>
          <w:tcPr>
            <w:tcW w:w="816" w:type="dxa"/>
            <w:tcBorders>
              <w:top w:val="nil"/>
              <w:bottom w:val="nil"/>
            </w:tcBorders>
          </w:tcPr>
          <w:p>
            <w:pPr>
              <w:pStyle w:val="TableParagraph"/>
              <w:rPr>
                <w:sz w:val="16"/>
              </w:rPr>
            </w:pPr>
          </w:p>
        </w:tc>
        <w:tc>
          <w:tcPr>
            <w:tcW w:w="1152" w:type="dxa"/>
            <w:tcBorders>
              <w:top w:val="nil"/>
              <w:bottom w:val="nil"/>
            </w:tcBorders>
          </w:tcPr>
          <w:p>
            <w:pPr>
              <w:pStyle w:val="TableParagraph"/>
              <w:spacing w:line="204" w:lineRule="exact" w:before="4"/>
              <w:ind w:left="45" w:right="64"/>
              <w:jc w:val="center"/>
              <w:rPr>
                <w:sz w:val="19"/>
              </w:rPr>
            </w:pPr>
            <w:r>
              <w:rPr>
                <w:w w:val="105"/>
                <w:sz w:val="19"/>
              </w:rPr>
              <w:t>1</w:t>
            </w:r>
            <w:r>
              <w:rPr>
                <w:spacing w:val="-2"/>
                <w:w w:val="105"/>
                <w:sz w:val="19"/>
              </w:rPr>
              <w:t> </w:t>
            </w:r>
            <w:r>
              <w:rPr>
                <w:w w:val="105"/>
                <w:sz w:val="19"/>
              </w:rPr>
              <w:t>350</w:t>
            </w:r>
            <w:r>
              <w:rPr>
                <w:spacing w:val="-1"/>
                <w:w w:val="105"/>
                <w:sz w:val="19"/>
              </w:rPr>
              <w:t> </w:t>
            </w:r>
            <w:r>
              <w:rPr>
                <w:spacing w:val="-5"/>
                <w:w w:val="105"/>
                <w:sz w:val="19"/>
              </w:rPr>
              <w:t>000</w:t>
            </w:r>
          </w:p>
        </w:tc>
        <w:tc>
          <w:tcPr>
            <w:tcW w:w="1766" w:type="dxa"/>
            <w:tcBorders>
              <w:top w:val="nil"/>
              <w:bottom w:val="nil"/>
            </w:tcBorders>
          </w:tcPr>
          <w:p>
            <w:pPr>
              <w:pStyle w:val="TableParagraph"/>
              <w:spacing w:line="204" w:lineRule="exact" w:before="4"/>
              <w:ind w:left="110"/>
              <w:rPr>
                <w:sz w:val="19"/>
              </w:rPr>
            </w:pPr>
            <w:r>
              <w:rPr>
                <w:w w:val="105"/>
                <w:sz w:val="19"/>
              </w:rPr>
              <w:t>(Ecart</w:t>
            </w:r>
            <w:r>
              <w:rPr>
                <w:spacing w:val="-4"/>
                <w:w w:val="105"/>
                <w:sz w:val="19"/>
              </w:rPr>
              <w:t> </w:t>
            </w:r>
            <w:r>
              <w:rPr>
                <w:spacing w:val="-5"/>
                <w:w w:val="105"/>
                <w:sz w:val="19"/>
              </w:rPr>
              <w:t>de</w:t>
            </w:r>
          </w:p>
        </w:tc>
        <w:tc>
          <w:tcPr>
            <w:tcW w:w="1118" w:type="dxa"/>
            <w:tcBorders>
              <w:top w:val="nil"/>
              <w:bottom w:val="nil"/>
            </w:tcBorders>
          </w:tcPr>
          <w:p>
            <w:pPr>
              <w:pStyle w:val="TableParagraph"/>
              <w:rPr>
                <w:sz w:val="16"/>
              </w:rPr>
            </w:pPr>
          </w:p>
        </w:tc>
        <w:tc>
          <w:tcPr>
            <w:tcW w:w="816" w:type="dxa"/>
            <w:tcBorders>
              <w:top w:val="nil"/>
              <w:bottom w:val="nil"/>
            </w:tcBorders>
          </w:tcPr>
          <w:p>
            <w:pPr>
              <w:pStyle w:val="TableParagraph"/>
              <w:rPr>
                <w:sz w:val="16"/>
              </w:rPr>
            </w:pPr>
          </w:p>
        </w:tc>
        <w:tc>
          <w:tcPr>
            <w:tcW w:w="1296" w:type="dxa"/>
            <w:tcBorders>
              <w:top w:val="nil"/>
              <w:bottom w:val="nil"/>
            </w:tcBorders>
          </w:tcPr>
          <w:p>
            <w:pPr>
              <w:pStyle w:val="TableParagraph"/>
              <w:rPr>
                <w:sz w:val="16"/>
              </w:rPr>
            </w:pPr>
          </w:p>
        </w:tc>
      </w:tr>
      <w:tr>
        <w:trPr>
          <w:trHeight w:val="227" w:hRule="atLeast"/>
        </w:trPr>
        <w:tc>
          <w:tcPr>
            <w:tcW w:w="1387" w:type="dxa"/>
            <w:tcBorders>
              <w:top w:val="nil"/>
            </w:tcBorders>
          </w:tcPr>
          <w:p>
            <w:pPr>
              <w:pStyle w:val="TableParagraph"/>
              <w:spacing w:line="205" w:lineRule="exact" w:before="2"/>
              <w:ind w:left="110"/>
              <w:rPr>
                <w:sz w:val="19"/>
              </w:rPr>
            </w:pPr>
            <w:r>
              <w:rPr>
                <w:w w:val="105"/>
                <w:sz w:val="19"/>
              </w:rPr>
              <w:t>Résultat</w:t>
            </w:r>
            <w:r>
              <w:rPr>
                <w:spacing w:val="-6"/>
                <w:w w:val="105"/>
                <w:sz w:val="19"/>
              </w:rPr>
              <w:t> </w:t>
            </w:r>
            <w:r>
              <w:rPr>
                <w:spacing w:val="-5"/>
                <w:w w:val="105"/>
                <w:sz w:val="19"/>
              </w:rPr>
              <w:t>net</w:t>
            </w:r>
          </w:p>
        </w:tc>
        <w:tc>
          <w:tcPr>
            <w:tcW w:w="1104" w:type="dxa"/>
            <w:tcBorders>
              <w:top w:val="nil"/>
            </w:tcBorders>
          </w:tcPr>
          <w:p>
            <w:pPr>
              <w:pStyle w:val="TableParagraph"/>
              <w:rPr>
                <w:sz w:val="16"/>
              </w:rPr>
            </w:pPr>
          </w:p>
        </w:tc>
        <w:tc>
          <w:tcPr>
            <w:tcW w:w="816" w:type="dxa"/>
            <w:tcBorders>
              <w:top w:val="nil"/>
            </w:tcBorders>
          </w:tcPr>
          <w:p>
            <w:pPr>
              <w:pStyle w:val="TableParagraph"/>
              <w:rPr>
                <w:sz w:val="16"/>
              </w:rPr>
            </w:pPr>
          </w:p>
        </w:tc>
        <w:tc>
          <w:tcPr>
            <w:tcW w:w="1152" w:type="dxa"/>
            <w:tcBorders>
              <w:top w:val="nil"/>
            </w:tcBorders>
          </w:tcPr>
          <w:p>
            <w:pPr>
              <w:pStyle w:val="TableParagraph"/>
              <w:rPr>
                <w:sz w:val="16"/>
              </w:rPr>
            </w:pPr>
          </w:p>
        </w:tc>
        <w:tc>
          <w:tcPr>
            <w:tcW w:w="1766" w:type="dxa"/>
            <w:tcBorders>
              <w:top w:val="nil"/>
            </w:tcBorders>
          </w:tcPr>
          <w:p>
            <w:pPr>
              <w:pStyle w:val="TableParagraph"/>
              <w:spacing w:line="205" w:lineRule="exact" w:before="2"/>
              <w:ind w:left="110"/>
              <w:rPr>
                <w:sz w:val="19"/>
              </w:rPr>
            </w:pPr>
            <w:r>
              <w:rPr>
                <w:spacing w:val="-2"/>
                <w:w w:val="105"/>
                <w:sz w:val="19"/>
              </w:rPr>
              <w:t>conversion)</w:t>
            </w:r>
          </w:p>
        </w:tc>
        <w:tc>
          <w:tcPr>
            <w:tcW w:w="1118" w:type="dxa"/>
            <w:tcBorders>
              <w:top w:val="nil"/>
            </w:tcBorders>
          </w:tcPr>
          <w:p>
            <w:pPr>
              <w:pStyle w:val="TableParagraph"/>
              <w:rPr>
                <w:sz w:val="16"/>
              </w:rPr>
            </w:pPr>
          </w:p>
        </w:tc>
        <w:tc>
          <w:tcPr>
            <w:tcW w:w="816" w:type="dxa"/>
            <w:tcBorders>
              <w:top w:val="nil"/>
            </w:tcBorders>
          </w:tcPr>
          <w:p>
            <w:pPr>
              <w:pStyle w:val="TableParagraph"/>
              <w:rPr>
                <w:sz w:val="16"/>
              </w:rPr>
            </w:pPr>
          </w:p>
        </w:tc>
        <w:tc>
          <w:tcPr>
            <w:tcW w:w="1296" w:type="dxa"/>
            <w:tcBorders>
              <w:top w:val="nil"/>
            </w:tcBorders>
          </w:tcPr>
          <w:p>
            <w:pPr>
              <w:pStyle w:val="TableParagraph"/>
              <w:rPr>
                <w:sz w:val="16"/>
              </w:rPr>
            </w:pPr>
          </w:p>
        </w:tc>
      </w:tr>
      <w:tr>
        <w:trPr>
          <w:trHeight w:val="393" w:hRule="atLeast"/>
        </w:trPr>
        <w:tc>
          <w:tcPr>
            <w:tcW w:w="1387" w:type="dxa"/>
          </w:tcPr>
          <w:p>
            <w:pPr>
              <w:pStyle w:val="TableParagraph"/>
              <w:spacing w:before="86"/>
              <w:ind w:left="110"/>
              <w:rPr>
                <w:b/>
                <w:sz w:val="19"/>
              </w:rPr>
            </w:pPr>
            <w:r>
              <w:rPr>
                <w:b/>
                <w:w w:val="105"/>
                <w:sz w:val="19"/>
              </w:rPr>
              <w:t>Total</w:t>
            </w:r>
            <w:r>
              <w:rPr>
                <w:b/>
                <w:spacing w:val="-4"/>
                <w:w w:val="105"/>
                <w:sz w:val="19"/>
              </w:rPr>
              <w:t> </w:t>
            </w:r>
            <w:r>
              <w:rPr>
                <w:b/>
                <w:spacing w:val="-2"/>
                <w:w w:val="105"/>
                <w:sz w:val="19"/>
              </w:rPr>
              <w:t>charges</w:t>
            </w:r>
          </w:p>
        </w:tc>
        <w:tc>
          <w:tcPr>
            <w:tcW w:w="1104" w:type="dxa"/>
          </w:tcPr>
          <w:p>
            <w:pPr>
              <w:pStyle w:val="TableParagraph"/>
              <w:spacing w:before="86"/>
              <w:ind w:right="141"/>
              <w:jc w:val="right"/>
              <w:rPr>
                <w:b/>
                <w:sz w:val="19"/>
              </w:rPr>
            </w:pPr>
            <w:r>
              <w:rPr>
                <w:b/>
                <w:w w:val="105"/>
                <w:sz w:val="19"/>
              </w:rPr>
              <w:t>7</w:t>
            </w:r>
            <w:r>
              <w:rPr>
                <w:b/>
                <w:spacing w:val="-2"/>
                <w:w w:val="105"/>
                <w:sz w:val="19"/>
              </w:rPr>
              <w:t> </w:t>
            </w:r>
            <w:r>
              <w:rPr>
                <w:b/>
                <w:w w:val="105"/>
                <w:sz w:val="19"/>
              </w:rPr>
              <w:t>500</w:t>
            </w:r>
            <w:r>
              <w:rPr>
                <w:b/>
                <w:spacing w:val="-1"/>
                <w:w w:val="105"/>
                <w:sz w:val="19"/>
              </w:rPr>
              <w:t> </w:t>
            </w:r>
            <w:r>
              <w:rPr>
                <w:b/>
                <w:spacing w:val="-5"/>
                <w:w w:val="105"/>
                <w:sz w:val="19"/>
              </w:rPr>
              <w:t>000</w:t>
            </w:r>
          </w:p>
        </w:tc>
        <w:tc>
          <w:tcPr>
            <w:tcW w:w="816" w:type="dxa"/>
          </w:tcPr>
          <w:p>
            <w:pPr>
              <w:pStyle w:val="TableParagraph"/>
              <w:rPr>
                <w:sz w:val="22"/>
              </w:rPr>
            </w:pPr>
          </w:p>
        </w:tc>
        <w:tc>
          <w:tcPr>
            <w:tcW w:w="1152" w:type="dxa"/>
          </w:tcPr>
          <w:p>
            <w:pPr>
              <w:pStyle w:val="TableParagraph"/>
              <w:spacing w:before="86"/>
              <w:ind w:left="45" w:right="30"/>
              <w:jc w:val="center"/>
              <w:rPr>
                <w:b/>
                <w:sz w:val="19"/>
              </w:rPr>
            </w:pPr>
            <w:r>
              <w:rPr>
                <w:b/>
                <w:w w:val="105"/>
                <w:sz w:val="19"/>
              </w:rPr>
              <w:t>16</w:t>
            </w:r>
            <w:r>
              <w:rPr>
                <w:b/>
                <w:spacing w:val="-2"/>
                <w:w w:val="105"/>
                <w:sz w:val="19"/>
              </w:rPr>
              <w:t> </w:t>
            </w:r>
            <w:r>
              <w:rPr>
                <w:b/>
                <w:w w:val="105"/>
                <w:sz w:val="19"/>
              </w:rPr>
              <w:t>650</w:t>
            </w:r>
            <w:r>
              <w:rPr>
                <w:b/>
                <w:spacing w:val="-2"/>
                <w:w w:val="105"/>
                <w:sz w:val="19"/>
              </w:rPr>
              <w:t> </w:t>
            </w:r>
            <w:r>
              <w:rPr>
                <w:b/>
                <w:spacing w:val="-5"/>
                <w:w w:val="105"/>
                <w:sz w:val="19"/>
              </w:rPr>
              <w:t>000</w:t>
            </w:r>
          </w:p>
        </w:tc>
        <w:tc>
          <w:tcPr>
            <w:tcW w:w="1766" w:type="dxa"/>
          </w:tcPr>
          <w:p>
            <w:pPr>
              <w:pStyle w:val="TableParagraph"/>
              <w:spacing w:before="86"/>
              <w:ind w:left="110"/>
              <w:rPr>
                <w:b/>
                <w:sz w:val="19"/>
              </w:rPr>
            </w:pPr>
            <w:r>
              <w:rPr>
                <w:b/>
                <w:w w:val="105"/>
                <w:sz w:val="19"/>
              </w:rPr>
              <w:t>Total</w:t>
            </w:r>
            <w:r>
              <w:rPr>
                <w:b/>
                <w:spacing w:val="-4"/>
                <w:w w:val="105"/>
                <w:sz w:val="19"/>
              </w:rPr>
              <w:t> </w:t>
            </w:r>
            <w:r>
              <w:rPr>
                <w:b/>
                <w:spacing w:val="-2"/>
                <w:w w:val="105"/>
                <w:sz w:val="19"/>
              </w:rPr>
              <w:t>produits</w:t>
            </w:r>
          </w:p>
        </w:tc>
        <w:tc>
          <w:tcPr>
            <w:tcW w:w="1118" w:type="dxa"/>
          </w:tcPr>
          <w:p>
            <w:pPr>
              <w:pStyle w:val="TableParagraph"/>
              <w:spacing w:before="86"/>
              <w:ind w:left="7"/>
              <w:jc w:val="center"/>
              <w:rPr>
                <w:b/>
                <w:sz w:val="19"/>
              </w:rPr>
            </w:pPr>
            <w:r>
              <w:rPr>
                <w:b/>
                <w:w w:val="105"/>
                <w:sz w:val="19"/>
              </w:rPr>
              <w:t>7</w:t>
            </w:r>
            <w:r>
              <w:rPr>
                <w:b/>
                <w:spacing w:val="-2"/>
                <w:w w:val="105"/>
                <w:sz w:val="19"/>
              </w:rPr>
              <w:t> </w:t>
            </w:r>
            <w:r>
              <w:rPr>
                <w:b/>
                <w:w w:val="105"/>
                <w:sz w:val="19"/>
              </w:rPr>
              <w:t>500</w:t>
            </w:r>
            <w:r>
              <w:rPr>
                <w:b/>
                <w:spacing w:val="-1"/>
                <w:w w:val="105"/>
                <w:sz w:val="19"/>
              </w:rPr>
              <w:t> </w:t>
            </w:r>
            <w:r>
              <w:rPr>
                <w:b/>
                <w:spacing w:val="-5"/>
                <w:w w:val="105"/>
                <w:sz w:val="19"/>
              </w:rPr>
              <w:t>000</w:t>
            </w:r>
          </w:p>
        </w:tc>
        <w:tc>
          <w:tcPr>
            <w:tcW w:w="816" w:type="dxa"/>
          </w:tcPr>
          <w:p>
            <w:pPr>
              <w:pStyle w:val="TableParagraph"/>
              <w:rPr>
                <w:sz w:val="22"/>
              </w:rPr>
            </w:pPr>
          </w:p>
        </w:tc>
        <w:tc>
          <w:tcPr>
            <w:tcW w:w="1296" w:type="dxa"/>
          </w:tcPr>
          <w:p>
            <w:pPr>
              <w:pStyle w:val="TableParagraph"/>
              <w:spacing w:before="86"/>
              <w:ind w:left="200"/>
              <w:rPr>
                <w:b/>
                <w:sz w:val="19"/>
              </w:rPr>
            </w:pPr>
            <w:r>
              <w:rPr>
                <w:b/>
                <w:w w:val="105"/>
                <w:sz w:val="19"/>
              </w:rPr>
              <w:t>16</w:t>
            </w:r>
            <w:r>
              <w:rPr>
                <w:b/>
                <w:spacing w:val="-2"/>
                <w:w w:val="105"/>
                <w:sz w:val="19"/>
              </w:rPr>
              <w:t> </w:t>
            </w:r>
            <w:r>
              <w:rPr>
                <w:b/>
                <w:w w:val="105"/>
                <w:sz w:val="19"/>
              </w:rPr>
              <w:t>650</w:t>
            </w:r>
            <w:r>
              <w:rPr>
                <w:b/>
                <w:spacing w:val="-2"/>
                <w:w w:val="105"/>
                <w:sz w:val="19"/>
              </w:rPr>
              <w:t> </w:t>
            </w:r>
            <w:r>
              <w:rPr>
                <w:b/>
                <w:spacing w:val="-5"/>
                <w:w w:val="105"/>
                <w:sz w:val="19"/>
              </w:rPr>
              <w:t>000</w:t>
            </w:r>
          </w:p>
        </w:tc>
      </w:tr>
    </w:tbl>
    <w:p>
      <w:pPr>
        <w:pStyle w:val="BodyText"/>
        <w:jc w:val="left"/>
      </w:pPr>
    </w:p>
    <w:p>
      <w:pPr>
        <w:pStyle w:val="BodyText"/>
        <w:spacing w:before="139"/>
        <w:jc w:val="left"/>
      </w:pPr>
    </w:p>
    <w:p>
      <w:pPr>
        <w:pStyle w:val="ListParagraph"/>
        <w:numPr>
          <w:ilvl w:val="0"/>
          <w:numId w:val="4"/>
        </w:numPr>
        <w:tabs>
          <w:tab w:pos="1639" w:val="left" w:leader="none"/>
        </w:tabs>
        <w:spacing w:line="240" w:lineRule="auto" w:before="0" w:after="0"/>
        <w:ind w:left="1639" w:right="0" w:hanging="360"/>
        <w:jc w:val="left"/>
        <w:rPr>
          <w:b/>
          <w:sz w:val="24"/>
        </w:rPr>
      </w:pPr>
      <w:r>
        <w:rPr>
          <w:b/>
          <w:sz w:val="24"/>
        </w:rPr>
        <w:t>Méthode</w:t>
      </w:r>
      <w:r>
        <w:rPr>
          <w:b/>
          <w:spacing w:val="-3"/>
          <w:sz w:val="24"/>
        </w:rPr>
        <w:t> </w:t>
      </w:r>
      <w:r>
        <w:rPr>
          <w:b/>
          <w:sz w:val="24"/>
        </w:rPr>
        <w:t>du</w:t>
      </w:r>
      <w:r>
        <w:rPr>
          <w:b/>
          <w:spacing w:val="-2"/>
          <w:sz w:val="24"/>
        </w:rPr>
        <w:t> </w:t>
      </w:r>
      <w:r>
        <w:rPr>
          <w:b/>
          <w:sz w:val="24"/>
        </w:rPr>
        <w:t>cours</w:t>
      </w:r>
      <w:r>
        <w:rPr>
          <w:b/>
          <w:spacing w:val="-2"/>
          <w:sz w:val="24"/>
        </w:rPr>
        <w:t> </w:t>
      </w:r>
      <w:r>
        <w:rPr>
          <w:b/>
          <w:sz w:val="24"/>
        </w:rPr>
        <w:t>de</w:t>
      </w:r>
      <w:r>
        <w:rPr>
          <w:b/>
          <w:spacing w:val="-2"/>
          <w:sz w:val="24"/>
        </w:rPr>
        <w:t> clôture</w:t>
      </w:r>
    </w:p>
    <w:p>
      <w:pPr>
        <w:pStyle w:val="BodyText"/>
        <w:spacing w:before="2"/>
        <w:jc w:val="left"/>
        <w:rPr>
          <w:b/>
        </w:rPr>
      </w:pPr>
    </w:p>
    <w:p>
      <w:pPr>
        <w:pStyle w:val="ListParagraph"/>
        <w:numPr>
          <w:ilvl w:val="1"/>
          <w:numId w:val="4"/>
        </w:numPr>
        <w:tabs>
          <w:tab w:pos="1999" w:val="left" w:leader="none"/>
        </w:tabs>
        <w:spacing w:line="240" w:lineRule="auto" w:before="1" w:after="0"/>
        <w:ind w:left="1999" w:right="0" w:hanging="360"/>
        <w:jc w:val="left"/>
        <w:rPr>
          <w:b/>
          <w:sz w:val="24"/>
        </w:rPr>
      </w:pPr>
      <w:r>
        <w:rPr>
          <w:b/>
          <w:sz w:val="24"/>
        </w:rPr>
        <w:t>Modalités</w:t>
      </w:r>
      <w:r>
        <w:rPr>
          <w:b/>
          <w:spacing w:val="-3"/>
          <w:sz w:val="24"/>
        </w:rPr>
        <w:t> </w:t>
      </w:r>
      <w:r>
        <w:rPr>
          <w:b/>
          <w:spacing w:val="-2"/>
          <w:sz w:val="24"/>
        </w:rPr>
        <w:t>pratiques</w:t>
      </w:r>
    </w:p>
    <w:p>
      <w:pPr>
        <w:pStyle w:val="BodyText"/>
        <w:spacing w:line="360" w:lineRule="auto" w:before="275"/>
        <w:ind w:left="1279" w:right="985"/>
      </w:pPr>
      <w:r>
        <w:rPr/>
        <w:t>La conversion des états financiers de la monnaie fonctionnelle à la monnaie de présentation</w:t>
      </w:r>
      <w:r>
        <w:rPr>
          <w:spacing w:val="40"/>
        </w:rPr>
        <w:t> </w:t>
      </w:r>
      <w:r>
        <w:rPr/>
        <w:t>est effectuée selon la méthode du cours de clôture.</w:t>
      </w:r>
    </w:p>
    <w:p>
      <w:pPr>
        <w:pStyle w:val="BodyText"/>
        <w:spacing w:line="269" w:lineRule="exact"/>
        <w:ind w:left="1279"/>
      </w:pPr>
      <w:r>
        <w:rPr/>
        <w:t>Les</w:t>
      </w:r>
      <w:r>
        <w:rPr>
          <w:spacing w:val="-2"/>
        </w:rPr>
        <w:t> </w:t>
      </w:r>
      <w:r>
        <w:rPr/>
        <w:t>modalités</w:t>
      </w:r>
      <w:r>
        <w:rPr>
          <w:spacing w:val="-1"/>
        </w:rPr>
        <w:t> </w:t>
      </w:r>
      <w:r>
        <w:rPr/>
        <w:t>de</w:t>
      </w:r>
      <w:r>
        <w:rPr>
          <w:spacing w:val="-2"/>
        </w:rPr>
        <w:t> </w:t>
      </w:r>
      <w:r>
        <w:rPr/>
        <w:t>conversion</w:t>
      </w:r>
      <w:r>
        <w:rPr>
          <w:spacing w:val="-2"/>
        </w:rPr>
        <w:t> </w:t>
      </w:r>
      <w:r>
        <w:rPr/>
        <w:t>sont</w:t>
      </w:r>
      <w:r>
        <w:rPr>
          <w:spacing w:val="-1"/>
        </w:rPr>
        <w:t> </w:t>
      </w:r>
      <w:r>
        <w:rPr/>
        <w:t>les</w:t>
      </w:r>
      <w:r>
        <w:rPr>
          <w:spacing w:val="-1"/>
        </w:rPr>
        <w:t> </w:t>
      </w:r>
      <w:r>
        <w:rPr/>
        <w:t>suivantes</w:t>
      </w:r>
      <w:r>
        <w:rPr>
          <w:spacing w:val="-1"/>
        </w:rPr>
        <w:t> </w:t>
      </w:r>
      <w:r>
        <w:rPr>
          <w:spacing w:val="-10"/>
        </w:rPr>
        <w:t>:</w:t>
      </w:r>
    </w:p>
    <w:p>
      <w:pPr>
        <w:pStyle w:val="ListParagraph"/>
        <w:numPr>
          <w:ilvl w:val="0"/>
          <w:numId w:val="3"/>
        </w:numPr>
        <w:tabs>
          <w:tab w:pos="1999" w:val="left" w:leader="none"/>
        </w:tabs>
        <w:spacing w:line="360" w:lineRule="auto" w:before="233" w:after="0"/>
        <w:ind w:left="1999" w:right="985" w:hanging="360"/>
        <w:jc w:val="both"/>
        <w:rPr>
          <w:sz w:val="24"/>
        </w:rPr>
      </w:pPr>
      <w:r>
        <w:rPr>
          <w:sz w:val="24"/>
        </w:rPr>
        <w:t>les</w:t>
      </w:r>
      <w:r>
        <w:rPr>
          <w:spacing w:val="-2"/>
          <w:sz w:val="24"/>
        </w:rPr>
        <w:t> </w:t>
      </w:r>
      <w:r>
        <w:rPr>
          <w:sz w:val="24"/>
        </w:rPr>
        <w:t>actifs</w:t>
      </w:r>
      <w:r>
        <w:rPr>
          <w:spacing w:val="-2"/>
          <w:sz w:val="24"/>
        </w:rPr>
        <w:t> </w:t>
      </w:r>
      <w:r>
        <w:rPr>
          <w:sz w:val="24"/>
        </w:rPr>
        <w:t>et</w:t>
      </w:r>
      <w:r>
        <w:rPr>
          <w:spacing w:val="-2"/>
          <w:sz w:val="24"/>
        </w:rPr>
        <w:t> </w:t>
      </w:r>
      <w:r>
        <w:rPr>
          <w:sz w:val="24"/>
        </w:rPr>
        <w:t>les</w:t>
      </w:r>
      <w:r>
        <w:rPr>
          <w:spacing w:val="-2"/>
          <w:sz w:val="24"/>
        </w:rPr>
        <w:t> </w:t>
      </w:r>
      <w:r>
        <w:rPr>
          <w:sz w:val="24"/>
        </w:rPr>
        <w:t>passifs</w:t>
      </w:r>
      <w:r>
        <w:rPr>
          <w:spacing w:val="-2"/>
          <w:sz w:val="24"/>
        </w:rPr>
        <w:t> </w:t>
      </w:r>
      <w:r>
        <w:rPr>
          <w:sz w:val="24"/>
        </w:rPr>
        <w:t>monétaires</w:t>
      </w:r>
      <w:r>
        <w:rPr>
          <w:spacing w:val="-2"/>
          <w:sz w:val="24"/>
        </w:rPr>
        <w:t> </w:t>
      </w:r>
      <w:r>
        <w:rPr>
          <w:sz w:val="24"/>
        </w:rPr>
        <w:t>ou</w:t>
      </w:r>
      <w:r>
        <w:rPr>
          <w:spacing w:val="-2"/>
          <w:sz w:val="24"/>
        </w:rPr>
        <w:t> </w:t>
      </w:r>
      <w:r>
        <w:rPr>
          <w:sz w:val="24"/>
        </w:rPr>
        <w:t>non</w:t>
      </w:r>
      <w:r>
        <w:rPr>
          <w:spacing w:val="-2"/>
          <w:sz w:val="24"/>
        </w:rPr>
        <w:t> </w:t>
      </w:r>
      <w:r>
        <w:rPr>
          <w:sz w:val="24"/>
        </w:rPr>
        <w:t>monétaires,</w:t>
      </w:r>
      <w:r>
        <w:rPr>
          <w:spacing w:val="-2"/>
          <w:sz w:val="24"/>
        </w:rPr>
        <w:t> </w:t>
      </w:r>
      <w:r>
        <w:rPr>
          <w:sz w:val="24"/>
        </w:rPr>
        <w:t>hors</w:t>
      </w:r>
      <w:r>
        <w:rPr>
          <w:spacing w:val="-2"/>
          <w:sz w:val="24"/>
        </w:rPr>
        <w:t> </w:t>
      </w:r>
      <w:r>
        <w:rPr>
          <w:sz w:val="24"/>
        </w:rPr>
        <w:t>capitaux</w:t>
      </w:r>
      <w:r>
        <w:rPr>
          <w:spacing w:val="-2"/>
          <w:sz w:val="24"/>
        </w:rPr>
        <w:t> </w:t>
      </w:r>
      <w:r>
        <w:rPr>
          <w:sz w:val="24"/>
        </w:rPr>
        <w:t>propres,</w:t>
      </w:r>
      <w:r>
        <w:rPr>
          <w:spacing w:val="-2"/>
          <w:sz w:val="24"/>
        </w:rPr>
        <w:t> </w:t>
      </w:r>
      <w:r>
        <w:rPr>
          <w:sz w:val="24"/>
        </w:rPr>
        <w:t>de</w:t>
      </w:r>
      <w:r>
        <w:rPr>
          <w:spacing w:val="-2"/>
          <w:sz w:val="24"/>
        </w:rPr>
        <w:t> </w:t>
      </w:r>
      <w:r>
        <w:rPr>
          <w:sz w:val="24"/>
        </w:rPr>
        <w:t>chaque Bilan présenté (y compris les comparatifs) doivent être convertis au cours de clôture</w:t>
      </w:r>
      <w:r>
        <w:rPr>
          <w:spacing w:val="40"/>
          <w:sz w:val="24"/>
        </w:rPr>
        <w:t> </w:t>
      </w:r>
      <w:r>
        <w:rPr>
          <w:sz w:val="24"/>
        </w:rPr>
        <w:t>en vigueur à la date de chacun de ces bilans.</w:t>
      </w:r>
    </w:p>
    <w:p>
      <w:pPr>
        <w:pStyle w:val="BodyText"/>
        <w:spacing w:line="272" w:lineRule="exact"/>
        <w:ind w:left="1279"/>
      </w:pPr>
      <w:r>
        <w:rPr/>
        <w:t>Ce</w:t>
      </w:r>
      <w:r>
        <w:rPr>
          <w:spacing w:val="-3"/>
        </w:rPr>
        <w:t> </w:t>
      </w:r>
      <w:r>
        <w:rPr/>
        <w:t>traitement</w:t>
      </w:r>
      <w:r>
        <w:rPr>
          <w:spacing w:val="-2"/>
        </w:rPr>
        <w:t> </w:t>
      </w:r>
      <w:r>
        <w:rPr/>
        <w:t>s'applique</w:t>
      </w:r>
      <w:r>
        <w:rPr>
          <w:spacing w:val="-3"/>
        </w:rPr>
        <w:t> </w:t>
      </w:r>
      <w:r>
        <w:rPr/>
        <w:t>également</w:t>
      </w:r>
      <w:r>
        <w:rPr>
          <w:spacing w:val="-2"/>
        </w:rPr>
        <w:t> </w:t>
      </w:r>
      <w:r>
        <w:rPr/>
        <w:t>aux</w:t>
      </w:r>
      <w:r>
        <w:rPr>
          <w:spacing w:val="-2"/>
        </w:rPr>
        <w:t> </w:t>
      </w:r>
      <w:r>
        <w:rPr/>
        <w:t>écarts</w:t>
      </w:r>
      <w:r>
        <w:rPr>
          <w:spacing w:val="-2"/>
        </w:rPr>
        <w:t> d’acquisition.</w:t>
      </w:r>
    </w:p>
    <w:p>
      <w:pPr>
        <w:pStyle w:val="ListParagraph"/>
        <w:numPr>
          <w:ilvl w:val="0"/>
          <w:numId w:val="3"/>
        </w:numPr>
        <w:tabs>
          <w:tab w:pos="1999" w:val="left" w:leader="none"/>
        </w:tabs>
        <w:spacing w:line="360" w:lineRule="auto" w:before="232" w:after="0"/>
        <w:ind w:left="1999" w:right="985" w:hanging="360"/>
        <w:jc w:val="both"/>
        <w:rPr>
          <w:sz w:val="24"/>
        </w:rPr>
      </w:pPr>
      <w:r>
        <w:rPr>
          <w:sz w:val="24"/>
        </w:rPr>
        <w:t>pour les éléments de capitaux propres, tels que le capital social ou les postes de réserves, ils sont convertis à leur cours historique mais peuvent également être convertis au cours moyen.</w:t>
      </w:r>
    </w:p>
    <w:p>
      <w:pPr>
        <w:pStyle w:val="ListParagraph"/>
        <w:numPr>
          <w:ilvl w:val="0"/>
          <w:numId w:val="3"/>
        </w:numPr>
        <w:tabs>
          <w:tab w:pos="1999" w:val="left" w:leader="none"/>
        </w:tabs>
        <w:spacing w:line="362" w:lineRule="auto" w:before="0" w:after="0"/>
        <w:ind w:left="1999" w:right="985" w:hanging="360"/>
        <w:jc w:val="both"/>
        <w:rPr>
          <w:sz w:val="24"/>
        </w:rPr>
      </w:pPr>
      <w:r>
        <w:rPr>
          <w:sz w:val="24"/>
        </w:rPr>
        <w:t>les charges et les produits du Compte de résultat (y compris les comparatifs)</w:t>
      </w:r>
      <w:r>
        <w:rPr>
          <w:spacing w:val="40"/>
          <w:sz w:val="24"/>
        </w:rPr>
        <w:t> </w:t>
      </w:r>
      <w:r>
        <w:rPr>
          <w:sz w:val="24"/>
        </w:rPr>
        <w:t>doivent être convertis soit au cours de clôture, soit au cours moyen.</w:t>
      </w:r>
    </w:p>
    <w:p>
      <w:pPr>
        <w:pStyle w:val="BodyText"/>
        <w:spacing w:line="360" w:lineRule="auto"/>
        <w:ind w:left="1279" w:right="985"/>
      </w:pPr>
      <w:r>
        <w:rPr/>
        <w:t>Le cours moyen est généralement obtenu en faisant une moyenne des cours de change constatés pendant l’exercice.</w:t>
      </w:r>
    </w:p>
    <w:p>
      <w:pPr>
        <w:pStyle w:val="BodyText"/>
        <w:spacing w:line="360" w:lineRule="auto"/>
        <w:ind w:left="1279" w:right="985"/>
      </w:pPr>
      <w:r>
        <w:rPr/>
        <w:t>Les écarts de conversion sont des réserves consolidées qui appartiennent aussi bien au groupe qu’aux associés minoritaires. Il faut alors faire la répartition selon le pourcentage d’intérêts détenu par chaque partie.</w:t>
      </w:r>
    </w:p>
    <w:p>
      <w:pPr>
        <w:pStyle w:val="BodyText"/>
        <w:spacing w:after="0" w:line="360" w:lineRule="auto"/>
        <w:sectPr>
          <w:pgSz w:w="11910" w:h="16840"/>
          <w:pgMar w:header="0" w:footer="1281" w:top="1320" w:bottom="1480" w:left="141" w:right="425"/>
        </w:sectPr>
      </w:pPr>
    </w:p>
    <w:p>
      <w:pPr>
        <w:pStyle w:val="ListParagraph"/>
        <w:numPr>
          <w:ilvl w:val="1"/>
          <w:numId w:val="4"/>
        </w:numPr>
        <w:tabs>
          <w:tab w:pos="1998" w:val="left" w:leader="none"/>
        </w:tabs>
        <w:spacing w:line="240" w:lineRule="auto" w:before="77" w:after="0"/>
        <w:ind w:left="1998" w:right="0" w:hanging="359"/>
        <w:jc w:val="both"/>
        <w:rPr>
          <w:b/>
          <w:sz w:val="24"/>
        </w:rPr>
      </w:pPr>
      <w:r>
        <w:rPr>
          <w:b/>
          <w:sz w:val="24"/>
        </w:rPr>
        <w:t>Conversion</w:t>
      </w:r>
      <w:r>
        <w:rPr>
          <w:b/>
          <w:spacing w:val="-2"/>
          <w:sz w:val="24"/>
        </w:rPr>
        <w:t> </w:t>
      </w:r>
      <w:r>
        <w:rPr>
          <w:b/>
          <w:sz w:val="24"/>
        </w:rPr>
        <w:t>du</w:t>
      </w:r>
      <w:r>
        <w:rPr>
          <w:b/>
          <w:spacing w:val="-2"/>
          <w:sz w:val="24"/>
        </w:rPr>
        <w:t> </w:t>
      </w:r>
      <w:r>
        <w:rPr>
          <w:b/>
          <w:sz w:val="24"/>
        </w:rPr>
        <w:t>compte</w:t>
      </w:r>
      <w:r>
        <w:rPr>
          <w:b/>
          <w:spacing w:val="-2"/>
          <w:sz w:val="24"/>
        </w:rPr>
        <w:t> </w:t>
      </w:r>
      <w:r>
        <w:rPr>
          <w:b/>
          <w:sz w:val="24"/>
        </w:rPr>
        <w:t>de</w:t>
      </w:r>
      <w:r>
        <w:rPr>
          <w:b/>
          <w:spacing w:val="-3"/>
          <w:sz w:val="24"/>
        </w:rPr>
        <w:t> </w:t>
      </w:r>
      <w:r>
        <w:rPr>
          <w:b/>
          <w:sz w:val="24"/>
        </w:rPr>
        <w:t>résultat</w:t>
      </w:r>
      <w:r>
        <w:rPr>
          <w:b/>
          <w:spacing w:val="-2"/>
          <w:sz w:val="24"/>
        </w:rPr>
        <w:t> </w:t>
      </w:r>
      <w:r>
        <w:rPr>
          <w:b/>
          <w:sz w:val="24"/>
        </w:rPr>
        <w:t>au</w:t>
      </w:r>
      <w:r>
        <w:rPr>
          <w:b/>
          <w:spacing w:val="-1"/>
          <w:sz w:val="24"/>
        </w:rPr>
        <w:t> </w:t>
      </w:r>
      <w:r>
        <w:rPr>
          <w:b/>
          <w:sz w:val="24"/>
        </w:rPr>
        <w:t>taux</w:t>
      </w:r>
      <w:r>
        <w:rPr>
          <w:b/>
          <w:spacing w:val="-2"/>
          <w:sz w:val="24"/>
        </w:rPr>
        <w:t> </w:t>
      </w:r>
      <w:r>
        <w:rPr>
          <w:b/>
          <w:sz w:val="24"/>
        </w:rPr>
        <w:t>moyen</w:t>
      </w:r>
      <w:r>
        <w:rPr>
          <w:b/>
          <w:spacing w:val="-1"/>
          <w:sz w:val="24"/>
        </w:rPr>
        <w:t> </w:t>
      </w:r>
      <w:r>
        <w:rPr>
          <w:b/>
          <w:spacing w:val="-10"/>
          <w:sz w:val="24"/>
        </w:rPr>
        <w:t>:</w:t>
      </w:r>
    </w:p>
    <w:p>
      <w:pPr>
        <w:pStyle w:val="BodyText"/>
        <w:spacing w:before="135"/>
        <w:jc w:val="left"/>
        <w:rPr>
          <w:b/>
          <w:sz w:val="20"/>
        </w:rPr>
      </w:pPr>
    </w:p>
    <w:tbl>
      <w:tblPr>
        <w:tblW w:w="0" w:type="auto"/>
        <w:jc w:val="left"/>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272"/>
        <w:gridCol w:w="955"/>
        <w:gridCol w:w="1339"/>
        <w:gridCol w:w="1968"/>
        <w:gridCol w:w="1262"/>
        <w:gridCol w:w="993"/>
        <w:gridCol w:w="1329"/>
      </w:tblGrid>
      <w:tr>
        <w:trPr>
          <w:trHeight w:val="830" w:hRule="atLeast"/>
        </w:trPr>
        <w:tc>
          <w:tcPr>
            <w:tcW w:w="1882" w:type="dxa"/>
            <w:shd w:val="clear" w:color="auto" w:fill="F2F2F2"/>
          </w:tcPr>
          <w:p>
            <w:pPr>
              <w:pStyle w:val="TableParagraph"/>
              <w:spacing w:line="273" w:lineRule="exact"/>
              <w:ind w:left="196"/>
              <w:rPr>
                <w:b/>
                <w:sz w:val="24"/>
              </w:rPr>
            </w:pPr>
            <w:r>
              <w:rPr>
                <w:b/>
                <w:sz w:val="24"/>
              </w:rPr>
              <w:t>Postes</w:t>
            </w:r>
            <w:r>
              <w:rPr>
                <w:b/>
                <w:spacing w:val="-2"/>
                <w:sz w:val="24"/>
              </w:rPr>
              <w:t> charges</w:t>
            </w:r>
          </w:p>
        </w:tc>
        <w:tc>
          <w:tcPr>
            <w:tcW w:w="1272" w:type="dxa"/>
            <w:shd w:val="clear" w:color="auto" w:fill="F2F2F2"/>
          </w:tcPr>
          <w:p>
            <w:pPr>
              <w:pStyle w:val="TableParagraph"/>
              <w:spacing w:line="242" w:lineRule="auto"/>
              <w:ind w:left="194" w:right="175" w:hanging="4"/>
              <w:rPr>
                <w:b/>
                <w:sz w:val="24"/>
              </w:rPr>
            </w:pPr>
            <w:r>
              <w:rPr>
                <w:b/>
                <w:spacing w:val="-2"/>
                <w:sz w:val="24"/>
              </w:rPr>
              <w:t>Montant </w:t>
            </w:r>
            <w:r>
              <w:rPr>
                <w:b/>
                <w:sz w:val="24"/>
              </w:rPr>
              <w:t>en</w:t>
            </w:r>
            <w:r>
              <w:rPr>
                <w:b/>
                <w:spacing w:val="-3"/>
                <w:sz w:val="24"/>
              </w:rPr>
              <w:t> </w:t>
            </w:r>
            <w:r>
              <w:rPr>
                <w:b/>
                <w:spacing w:val="-2"/>
                <w:sz w:val="24"/>
              </w:rPr>
              <w:t>Naira</w:t>
            </w:r>
          </w:p>
        </w:tc>
        <w:tc>
          <w:tcPr>
            <w:tcW w:w="955" w:type="dxa"/>
            <w:shd w:val="clear" w:color="auto" w:fill="F2F2F2"/>
          </w:tcPr>
          <w:p>
            <w:pPr>
              <w:pStyle w:val="TableParagraph"/>
              <w:spacing w:line="273" w:lineRule="exact"/>
              <w:ind w:left="32" w:right="18"/>
              <w:jc w:val="center"/>
              <w:rPr>
                <w:b/>
                <w:sz w:val="24"/>
              </w:rPr>
            </w:pPr>
            <w:r>
              <w:rPr>
                <w:b/>
                <w:spacing w:val="-4"/>
                <w:sz w:val="24"/>
              </w:rPr>
              <w:t>Taux</w:t>
            </w:r>
          </w:p>
          <w:p>
            <w:pPr>
              <w:pStyle w:val="TableParagraph"/>
              <w:spacing w:line="274" w:lineRule="exact"/>
              <w:ind w:left="32" w:right="16"/>
              <w:jc w:val="center"/>
              <w:rPr>
                <w:b/>
                <w:sz w:val="24"/>
              </w:rPr>
            </w:pPr>
            <w:r>
              <w:rPr>
                <w:b/>
                <w:spacing w:val="-6"/>
                <w:sz w:val="24"/>
              </w:rPr>
              <w:t>de </w:t>
            </w:r>
            <w:r>
              <w:rPr>
                <w:b/>
                <w:spacing w:val="-2"/>
                <w:sz w:val="24"/>
              </w:rPr>
              <w:t>change</w:t>
            </w:r>
          </w:p>
        </w:tc>
        <w:tc>
          <w:tcPr>
            <w:tcW w:w="1339" w:type="dxa"/>
            <w:shd w:val="clear" w:color="auto" w:fill="F2F2F2"/>
          </w:tcPr>
          <w:p>
            <w:pPr>
              <w:pStyle w:val="TableParagraph"/>
              <w:spacing w:line="242" w:lineRule="auto"/>
              <w:ind w:left="214" w:right="192" w:firstLine="9"/>
              <w:rPr>
                <w:b/>
                <w:sz w:val="24"/>
              </w:rPr>
            </w:pPr>
            <w:r>
              <w:rPr>
                <w:b/>
                <w:spacing w:val="-2"/>
                <w:sz w:val="24"/>
              </w:rPr>
              <w:t>Montant </w:t>
            </w:r>
            <w:r>
              <w:rPr>
                <w:b/>
                <w:sz w:val="24"/>
              </w:rPr>
              <w:t>en</w:t>
            </w:r>
            <w:r>
              <w:rPr>
                <w:b/>
                <w:spacing w:val="-1"/>
                <w:sz w:val="24"/>
              </w:rPr>
              <w:t> </w:t>
            </w:r>
            <w:r>
              <w:rPr>
                <w:b/>
                <w:spacing w:val="-2"/>
                <w:sz w:val="24"/>
              </w:rPr>
              <w:t>Franc</w:t>
            </w:r>
          </w:p>
        </w:tc>
        <w:tc>
          <w:tcPr>
            <w:tcW w:w="1968" w:type="dxa"/>
            <w:shd w:val="clear" w:color="auto" w:fill="F2F2F2"/>
          </w:tcPr>
          <w:p>
            <w:pPr>
              <w:pStyle w:val="TableParagraph"/>
              <w:spacing w:line="273" w:lineRule="exact"/>
              <w:ind w:left="196"/>
              <w:rPr>
                <w:b/>
                <w:sz w:val="24"/>
              </w:rPr>
            </w:pPr>
            <w:r>
              <w:rPr>
                <w:b/>
                <w:sz w:val="24"/>
              </w:rPr>
              <w:t>Postes</w:t>
            </w:r>
            <w:r>
              <w:rPr>
                <w:b/>
                <w:spacing w:val="-2"/>
                <w:sz w:val="24"/>
              </w:rPr>
              <w:t> Produits</w:t>
            </w:r>
          </w:p>
        </w:tc>
        <w:tc>
          <w:tcPr>
            <w:tcW w:w="1262" w:type="dxa"/>
            <w:shd w:val="clear" w:color="auto" w:fill="F2F2F2"/>
          </w:tcPr>
          <w:p>
            <w:pPr>
              <w:pStyle w:val="TableParagraph"/>
              <w:spacing w:line="242" w:lineRule="auto"/>
              <w:ind w:left="190" w:right="166" w:hanging="4"/>
              <w:rPr>
                <w:b/>
                <w:sz w:val="24"/>
              </w:rPr>
            </w:pPr>
            <w:r>
              <w:rPr>
                <w:b/>
                <w:spacing w:val="-2"/>
                <w:sz w:val="24"/>
              </w:rPr>
              <w:t>Montant </w:t>
            </w:r>
            <w:r>
              <w:rPr>
                <w:b/>
                <w:sz w:val="24"/>
              </w:rPr>
              <w:t>en</w:t>
            </w:r>
            <w:r>
              <w:rPr>
                <w:b/>
                <w:spacing w:val="-3"/>
                <w:sz w:val="24"/>
              </w:rPr>
              <w:t> </w:t>
            </w:r>
            <w:r>
              <w:rPr>
                <w:b/>
                <w:spacing w:val="-2"/>
                <w:sz w:val="24"/>
              </w:rPr>
              <w:t>Naira</w:t>
            </w:r>
          </w:p>
        </w:tc>
        <w:tc>
          <w:tcPr>
            <w:tcW w:w="993" w:type="dxa"/>
            <w:shd w:val="clear" w:color="auto" w:fill="F2F2F2"/>
          </w:tcPr>
          <w:p>
            <w:pPr>
              <w:pStyle w:val="TableParagraph"/>
              <w:spacing w:line="273" w:lineRule="exact"/>
              <w:ind w:left="51" w:right="37"/>
              <w:jc w:val="center"/>
              <w:rPr>
                <w:b/>
                <w:sz w:val="24"/>
              </w:rPr>
            </w:pPr>
            <w:r>
              <w:rPr>
                <w:b/>
                <w:spacing w:val="-4"/>
                <w:sz w:val="24"/>
              </w:rPr>
              <w:t>Taux</w:t>
            </w:r>
          </w:p>
          <w:p>
            <w:pPr>
              <w:pStyle w:val="TableParagraph"/>
              <w:spacing w:line="274" w:lineRule="exact"/>
              <w:ind w:left="51" w:right="35"/>
              <w:jc w:val="center"/>
              <w:rPr>
                <w:b/>
                <w:sz w:val="24"/>
              </w:rPr>
            </w:pPr>
            <w:r>
              <w:rPr>
                <w:b/>
                <w:spacing w:val="-6"/>
                <w:sz w:val="24"/>
              </w:rPr>
              <w:t>de </w:t>
            </w:r>
            <w:r>
              <w:rPr>
                <w:b/>
                <w:spacing w:val="-2"/>
                <w:sz w:val="24"/>
              </w:rPr>
              <w:t>change</w:t>
            </w:r>
          </w:p>
        </w:tc>
        <w:tc>
          <w:tcPr>
            <w:tcW w:w="1329" w:type="dxa"/>
            <w:shd w:val="clear" w:color="auto" w:fill="F2F2F2"/>
          </w:tcPr>
          <w:p>
            <w:pPr>
              <w:pStyle w:val="TableParagraph"/>
              <w:spacing w:line="242" w:lineRule="auto"/>
              <w:ind w:left="212" w:right="184" w:firstLine="9"/>
              <w:rPr>
                <w:b/>
                <w:sz w:val="24"/>
              </w:rPr>
            </w:pPr>
            <w:r>
              <w:rPr>
                <w:b/>
                <w:spacing w:val="-2"/>
                <w:sz w:val="24"/>
              </w:rPr>
              <w:t>Montant </w:t>
            </w:r>
            <w:r>
              <w:rPr>
                <w:b/>
                <w:sz w:val="24"/>
              </w:rPr>
              <w:t>en</w:t>
            </w:r>
            <w:r>
              <w:rPr>
                <w:b/>
                <w:spacing w:val="-1"/>
                <w:sz w:val="24"/>
              </w:rPr>
              <w:t> </w:t>
            </w:r>
            <w:r>
              <w:rPr>
                <w:b/>
                <w:spacing w:val="-2"/>
                <w:sz w:val="24"/>
              </w:rPr>
              <w:t>Franc</w:t>
            </w:r>
          </w:p>
        </w:tc>
      </w:tr>
      <w:tr>
        <w:trPr>
          <w:trHeight w:val="276" w:hRule="atLeast"/>
        </w:trPr>
        <w:tc>
          <w:tcPr>
            <w:tcW w:w="1882" w:type="dxa"/>
            <w:tcBorders>
              <w:bottom w:val="nil"/>
            </w:tcBorders>
          </w:tcPr>
          <w:p>
            <w:pPr>
              <w:pStyle w:val="TableParagraph"/>
              <w:spacing w:line="256" w:lineRule="exact"/>
              <w:ind w:left="105"/>
              <w:rPr>
                <w:sz w:val="24"/>
              </w:rPr>
            </w:pPr>
            <w:r>
              <w:rPr>
                <w:spacing w:val="-2"/>
                <w:sz w:val="24"/>
              </w:rPr>
              <w:t>Achats</w:t>
            </w:r>
          </w:p>
        </w:tc>
        <w:tc>
          <w:tcPr>
            <w:tcW w:w="1272" w:type="dxa"/>
            <w:tcBorders>
              <w:bottom w:val="nil"/>
            </w:tcBorders>
          </w:tcPr>
          <w:p>
            <w:pPr>
              <w:pStyle w:val="TableParagraph"/>
              <w:spacing w:line="256" w:lineRule="exact"/>
              <w:ind w:right="94"/>
              <w:jc w:val="right"/>
              <w:rPr>
                <w:sz w:val="24"/>
              </w:rPr>
            </w:pPr>
            <w:r>
              <w:rPr>
                <w:sz w:val="24"/>
              </w:rPr>
              <w:t>7 500 </w:t>
            </w:r>
            <w:r>
              <w:rPr>
                <w:spacing w:val="-5"/>
                <w:sz w:val="24"/>
              </w:rPr>
              <w:t>000</w:t>
            </w:r>
          </w:p>
        </w:tc>
        <w:tc>
          <w:tcPr>
            <w:tcW w:w="955" w:type="dxa"/>
            <w:tcBorders>
              <w:bottom w:val="nil"/>
            </w:tcBorders>
          </w:tcPr>
          <w:p>
            <w:pPr>
              <w:pStyle w:val="TableParagraph"/>
              <w:spacing w:line="256" w:lineRule="exact"/>
              <w:ind w:left="32" w:right="18"/>
              <w:jc w:val="center"/>
              <w:rPr>
                <w:sz w:val="24"/>
              </w:rPr>
            </w:pPr>
            <w:r>
              <w:rPr>
                <w:spacing w:val="-4"/>
                <w:sz w:val="24"/>
              </w:rPr>
              <w:t>2,20</w:t>
            </w:r>
          </w:p>
        </w:tc>
        <w:tc>
          <w:tcPr>
            <w:tcW w:w="1339" w:type="dxa"/>
            <w:tcBorders>
              <w:bottom w:val="nil"/>
            </w:tcBorders>
          </w:tcPr>
          <w:p>
            <w:pPr>
              <w:pStyle w:val="TableParagraph"/>
              <w:spacing w:line="256" w:lineRule="exact"/>
              <w:ind w:left="50" w:right="78"/>
              <w:jc w:val="center"/>
              <w:rPr>
                <w:sz w:val="24"/>
              </w:rPr>
            </w:pPr>
            <w:r>
              <w:rPr>
                <w:sz w:val="24"/>
              </w:rPr>
              <w:t>16 500 </w:t>
            </w:r>
            <w:r>
              <w:rPr>
                <w:spacing w:val="-5"/>
                <w:sz w:val="24"/>
              </w:rPr>
              <w:t>000</w:t>
            </w:r>
          </w:p>
        </w:tc>
        <w:tc>
          <w:tcPr>
            <w:tcW w:w="1968" w:type="dxa"/>
            <w:tcBorders>
              <w:bottom w:val="nil"/>
            </w:tcBorders>
          </w:tcPr>
          <w:p>
            <w:pPr>
              <w:pStyle w:val="TableParagraph"/>
              <w:spacing w:line="256" w:lineRule="exact"/>
              <w:ind w:left="110"/>
              <w:rPr>
                <w:sz w:val="24"/>
              </w:rPr>
            </w:pPr>
            <w:r>
              <w:rPr>
                <w:sz w:val="24"/>
              </w:rPr>
              <w:t>Chiffres</w:t>
            </w:r>
            <w:r>
              <w:rPr>
                <w:spacing w:val="-1"/>
                <w:sz w:val="24"/>
              </w:rPr>
              <w:t> </w:t>
            </w:r>
            <w:r>
              <w:rPr>
                <w:spacing w:val="-2"/>
                <w:sz w:val="24"/>
              </w:rPr>
              <w:t>d'affaires</w:t>
            </w:r>
          </w:p>
        </w:tc>
        <w:tc>
          <w:tcPr>
            <w:tcW w:w="1262" w:type="dxa"/>
            <w:tcBorders>
              <w:bottom w:val="nil"/>
            </w:tcBorders>
          </w:tcPr>
          <w:p>
            <w:pPr>
              <w:pStyle w:val="TableParagraph"/>
              <w:spacing w:line="256" w:lineRule="exact"/>
              <w:ind w:left="102"/>
              <w:jc w:val="center"/>
              <w:rPr>
                <w:sz w:val="24"/>
              </w:rPr>
            </w:pPr>
            <w:r>
              <w:rPr>
                <w:sz w:val="24"/>
              </w:rPr>
              <w:t>6 000 </w:t>
            </w:r>
            <w:r>
              <w:rPr>
                <w:spacing w:val="-5"/>
                <w:sz w:val="24"/>
              </w:rPr>
              <w:t>000</w:t>
            </w:r>
          </w:p>
        </w:tc>
        <w:tc>
          <w:tcPr>
            <w:tcW w:w="993" w:type="dxa"/>
            <w:tcBorders>
              <w:bottom w:val="nil"/>
            </w:tcBorders>
          </w:tcPr>
          <w:p>
            <w:pPr>
              <w:pStyle w:val="TableParagraph"/>
              <w:spacing w:line="256" w:lineRule="exact"/>
              <w:ind w:left="51" w:right="37"/>
              <w:jc w:val="center"/>
              <w:rPr>
                <w:sz w:val="24"/>
              </w:rPr>
            </w:pPr>
            <w:r>
              <w:rPr>
                <w:spacing w:val="-4"/>
                <w:sz w:val="24"/>
              </w:rPr>
              <w:t>2,20</w:t>
            </w:r>
          </w:p>
        </w:tc>
        <w:tc>
          <w:tcPr>
            <w:tcW w:w="1329" w:type="dxa"/>
            <w:tcBorders>
              <w:bottom w:val="nil"/>
            </w:tcBorders>
          </w:tcPr>
          <w:p>
            <w:pPr>
              <w:pStyle w:val="TableParagraph"/>
              <w:spacing w:line="256" w:lineRule="exact"/>
              <w:ind w:left="53"/>
              <w:jc w:val="center"/>
              <w:rPr>
                <w:sz w:val="24"/>
              </w:rPr>
            </w:pPr>
            <w:r>
              <w:rPr>
                <w:sz w:val="24"/>
              </w:rPr>
              <w:t>13 200 </w:t>
            </w:r>
            <w:r>
              <w:rPr>
                <w:spacing w:val="-5"/>
                <w:sz w:val="24"/>
              </w:rPr>
              <w:t>000</w:t>
            </w:r>
          </w:p>
        </w:tc>
      </w:tr>
      <w:tr>
        <w:trPr>
          <w:trHeight w:val="275" w:hRule="atLeast"/>
        </w:trPr>
        <w:tc>
          <w:tcPr>
            <w:tcW w:w="1882" w:type="dxa"/>
            <w:tcBorders>
              <w:top w:val="nil"/>
              <w:bottom w:val="nil"/>
            </w:tcBorders>
          </w:tcPr>
          <w:p>
            <w:pPr>
              <w:pStyle w:val="TableParagraph"/>
              <w:spacing w:line="256" w:lineRule="exact"/>
              <w:ind w:left="105"/>
              <w:rPr>
                <w:sz w:val="24"/>
              </w:rPr>
            </w:pPr>
            <w:r>
              <w:rPr>
                <w:sz w:val="24"/>
              </w:rPr>
              <w:t>Variations</w:t>
            </w:r>
            <w:r>
              <w:rPr>
                <w:spacing w:val="-4"/>
                <w:sz w:val="24"/>
              </w:rPr>
              <w:t> </w:t>
            </w:r>
            <w:r>
              <w:rPr>
                <w:spacing w:val="-5"/>
                <w:sz w:val="24"/>
              </w:rPr>
              <w:t>de</w:t>
            </w:r>
          </w:p>
        </w:tc>
        <w:tc>
          <w:tcPr>
            <w:tcW w:w="1272" w:type="dxa"/>
            <w:tcBorders>
              <w:top w:val="nil"/>
              <w:bottom w:val="nil"/>
            </w:tcBorders>
          </w:tcPr>
          <w:p>
            <w:pPr>
              <w:pStyle w:val="TableParagraph"/>
              <w:spacing w:line="256" w:lineRule="exact"/>
              <w:ind w:right="94"/>
              <w:jc w:val="right"/>
              <w:rPr>
                <w:sz w:val="24"/>
              </w:rPr>
            </w:pPr>
            <w:r>
              <w:rPr>
                <w:sz w:val="24"/>
              </w:rPr>
              <w:t>-2 000 </w:t>
            </w:r>
            <w:r>
              <w:rPr>
                <w:spacing w:val="-5"/>
                <w:sz w:val="24"/>
              </w:rPr>
              <w:t>000</w:t>
            </w:r>
          </w:p>
        </w:tc>
        <w:tc>
          <w:tcPr>
            <w:tcW w:w="955" w:type="dxa"/>
            <w:tcBorders>
              <w:top w:val="nil"/>
              <w:bottom w:val="nil"/>
            </w:tcBorders>
          </w:tcPr>
          <w:p>
            <w:pPr>
              <w:pStyle w:val="TableParagraph"/>
              <w:spacing w:line="256" w:lineRule="exact"/>
              <w:ind w:left="32" w:right="18"/>
              <w:jc w:val="center"/>
              <w:rPr>
                <w:sz w:val="24"/>
              </w:rPr>
            </w:pPr>
            <w:r>
              <w:rPr>
                <w:spacing w:val="-4"/>
                <w:sz w:val="24"/>
              </w:rPr>
              <w:t>2,20</w:t>
            </w:r>
          </w:p>
        </w:tc>
        <w:tc>
          <w:tcPr>
            <w:tcW w:w="1339" w:type="dxa"/>
            <w:tcBorders>
              <w:top w:val="nil"/>
              <w:bottom w:val="nil"/>
            </w:tcBorders>
          </w:tcPr>
          <w:p>
            <w:pPr>
              <w:pStyle w:val="TableParagraph"/>
              <w:spacing w:line="256" w:lineRule="exact"/>
              <w:ind w:left="78" w:right="28"/>
              <w:jc w:val="center"/>
              <w:rPr>
                <w:sz w:val="24"/>
              </w:rPr>
            </w:pPr>
            <w:r>
              <w:rPr>
                <w:sz w:val="24"/>
              </w:rPr>
              <w:t>-4 400 </w:t>
            </w:r>
            <w:r>
              <w:rPr>
                <w:spacing w:val="-5"/>
                <w:sz w:val="24"/>
              </w:rPr>
              <w:t>000</w:t>
            </w:r>
          </w:p>
        </w:tc>
        <w:tc>
          <w:tcPr>
            <w:tcW w:w="1968" w:type="dxa"/>
            <w:tcBorders>
              <w:top w:val="nil"/>
              <w:bottom w:val="nil"/>
            </w:tcBorders>
          </w:tcPr>
          <w:p>
            <w:pPr>
              <w:pStyle w:val="TableParagraph"/>
              <w:spacing w:line="256" w:lineRule="exact"/>
              <w:ind w:left="110"/>
              <w:rPr>
                <w:sz w:val="24"/>
              </w:rPr>
            </w:pPr>
            <w:r>
              <w:rPr>
                <w:sz w:val="24"/>
              </w:rPr>
              <w:t>Autres</w:t>
            </w:r>
            <w:r>
              <w:rPr>
                <w:spacing w:val="-3"/>
                <w:sz w:val="24"/>
              </w:rPr>
              <w:t> </w:t>
            </w:r>
            <w:r>
              <w:rPr>
                <w:spacing w:val="-2"/>
                <w:sz w:val="24"/>
              </w:rPr>
              <w:t>produits</w:t>
            </w:r>
          </w:p>
        </w:tc>
        <w:tc>
          <w:tcPr>
            <w:tcW w:w="1262" w:type="dxa"/>
            <w:tcBorders>
              <w:top w:val="nil"/>
              <w:bottom w:val="nil"/>
            </w:tcBorders>
          </w:tcPr>
          <w:p>
            <w:pPr>
              <w:pStyle w:val="TableParagraph"/>
              <w:spacing w:line="256" w:lineRule="exact"/>
              <w:ind w:left="102"/>
              <w:jc w:val="center"/>
              <w:rPr>
                <w:sz w:val="24"/>
              </w:rPr>
            </w:pPr>
            <w:r>
              <w:rPr>
                <w:sz w:val="24"/>
              </w:rPr>
              <w:t>1 500 </w:t>
            </w:r>
            <w:r>
              <w:rPr>
                <w:spacing w:val="-5"/>
                <w:sz w:val="24"/>
              </w:rPr>
              <w:t>000</w:t>
            </w:r>
          </w:p>
        </w:tc>
        <w:tc>
          <w:tcPr>
            <w:tcW w:w="993" w:type="dxa"/>
            <w:tcBorders>
              <w:top w:val="nil"/>
              <w:bottom w:val="nil"/>
            </w:tcBorders>
          </w:tcPr>
          <w:p>
            <w:pPr>
              <w:pStyle w:val="TableParagraph"/>
              <w:spacing w:line="256" w:lineRule="exact"/>
              <w:ind w:left="51" w:right="37"/>
              <w:jc w:val="center"/>
              <w:rPr>
                <w:sz w:val="24"/>
              </w:rPr>
            </w:pPr>
            <w:r>
              <w:rPr>
                <w:spacing w:val="-4"/>
                <w:sz w:val="24"/>
              </w:rPr>
              <w:t>2,20</w:t>
            </w:r>
          </w:p>
        </w:tc>
        <w:tc>
          <w:tcPr>
            <w:tcW w:w="1329" w:type="dxa"/>
            <w:tcBorders>
              <w:top w:val="nil"/>
              <w:bottom w:val="nil"/>
            </w:tcBorders>
          </w:tcPr>
          <w:p>
            <w:pPr>
              <w:pStyle w:val="TableParagraph"/>
              <w:spacing w:line="256" w:lineRule="exact"/>
              <w:ind w:left="173"/>
              <w:jc w:val="center"/>
              <w:rPr>
                <w:sz w:val="24"/>
              </w:rPr>
            </w:pPr>
            <w:r>
              <w:rPr>
                <w:sz w:val="24"/>
              </w:rPr>
              <w:t>3 300 </w:t>
            </w:r>
            <w:r>
              <w:rPr>
                <w:spacing w:val="-5"/>
                <w:sz w:val="24"/>
              </w:rPr>
              <w:t>000</w:t>
            </w:r>
          </w:p>
        </w:tc>
      </w:tr>
      <w:tr>
        <w:trPr>
          <w:trHeight w:val="275" w:hRule="atLeast"/>
        </w:trPr>
        <w:tc>
          <w:tcPr>
            <w:tcW w:w="1882" w:type="dxa"/>
            <w:tcBorders>
              <w:top w:val="nil"/>
              <w:bottom w:val="nil"/>
            </w:tcBorders>
          </w:tcPr>
          <w:p>
            <w:pPr>
              <w:pStyle w:val="TableParagraph"/>
              <w:spacing w:line="256" w:lineRule="exact"/>
              <w:ind w:left="105"/>
              <w:rPr>
                <w:sz w:val="24"/>
              </w:rPr>
            </w:pPr>
            <w:r>
              <w:rPr>
                <w:spacing w:val="-2"/>
                <w:sz w:val="24"/>
              </w:rPr>
              <w:t>stocks</w:t>
            </w:r>
          </w:p>
        </w:tc>
        <w:tc>
          <w:tcPr>
            <w:tcW w:w="1272" w:type="dxa"/>
            <w:tcBorders>
              <w:top w:val="nil"/>
              <w:bottom w:val="nil"/>
            </w:tcBorders>
          </w:tcPr>
          <w:p>
            <w:pPr>
              <w:pStyle w:val="TableParagraph"/>
              <w:rPr>
                <w:sz w:val="20"/>
              </w:rPr>
            </w:pPr>
          </w:p>
        </w:tc>
        <w:tc>
          <w:tcPr>
            <w:tcW w:w="955" w:type="dxa"/>
            <w:tcBorders>
              <w:top w:val="nil"/>
              <w:bottom w:val="nil"/>
            </w:tcBorders>
          </w:tcPr>
          <w:p>
            <w:pPr>
              <w:pStyle w:val="TableParagraph"/>
              <w:rPr>
                <w:sz w:val="20"/>
              </w:rPr>
            </w:pPr>
          </w:p>
        </w:tc>
        <w:tc>
          <w:tcPr>
            <w:tcW w:w="1339" w:type="dxa"/>
            <w:tcBorders>
              <w:top w:val="nil"/>
              <w:bottom w:val="nil"/>
            </w:tcBorders>
          </w:tcPr>
          <w:p>
            <w:pPr>
              <w:pStyle w:val="TableParagraph"/>
              <w:rPr>
                <w:sz w:val="20"/>
              </w:rPr>
            </w:pPr>
          </w:p>
        </w:tc>
        <w:tc>
          <w:tcPr>
            <w:tcW w:w="1968" w:type="dxa"/>
            <w:tcBorders>
              <w:top w:val="nil"/>
              <w:bottom w:val="nil"/>
            </w:tcBorders>
          </w:tcPr>
          <w:p>
            <w:pPr>
              <w:pStyle w:val="TableParagraph"/>
              <w:rPr>
                <w:sz w:val="20"/>
              </w:rPr>
            </w:pPr>
          </w:p>
        </w:tc>
        <w:tc>
          <w:tcPr>
            <w:tcW w:w="1262" w:type="dxa"/>
            <w:tcBorders>
              <w:top w:val="nil"/>
              <w:bottom w:val="nil"/>
            </w:tcBorders>
          </w:tcPr>
          <w:p>
            <w:pPr>
              <w:pStyle w:val="TableParagraph"/>
              <w:rPr>
                <w:sz w:val="20"/>
              </w:rPr>
            </w:pPr>
          </w:p>
        </w:tc>
        <w:tc>
          <w:tcPr>
            <w:tcW w:w="993" w:type="dxa"/>
            <w:tcBorders>
              <w:top w:val="nil"/>
              <w:bottom w:val="nil"/>
            </w:tcBorders>
          </w:tcPr>
          <w:p>
            <w:pPr>
              <w:pStyle w:val="TableParagraph"/>
              <w:rPr>
                <w:sz w:val="20"/>
              </w:rPr>
            </w:pPr>
          </w:p>
        </w:tc>
        <w:tc>
          <w:tcPr>
            <w:tcW w:w="1329" w:type="dxa"/>
            <w:tcBorders>
              <w:top w:val="nil"/>
              <w:bottom w:val="nil"/>
            </w:tcBorders>
          </w:tcPr>
          <w:p>
            <w:pPr>
              <w:pStyle w:val="TableParagraph"/>
              <w:rPr>
                <w:sz w:val="20"/>
              </w:rPr>
            </w:pPr>
          </w:p>
        </w:tc>
      </w:tr>
      <w:tr>
        <w:trPr>
          <w:trHeight w:val="276" w:hRule="atLeast"/>
        </w:trPr>
        <w:tc>
          <w:tcPr>
            <w:tcW w:w="1882" w:type="dxa"/>
            <w:tcBorders>
              <w:top w:val="nil"/>
              <w:bottom w:val="nil"/>
            </w:tcBorders>
          </w:tcPr>
          <w:p>
            <w:pPr>
              <w:pStyle w:val="TableParagraph"/>
              <w:spacing w:line="256" w:lineRule="exact"/>
              <w:ind w:left="105"/>
              <w:rPr>
                <w:sz w:val="24"/>
              </w:rPr>
            </w:pPr>
            <w:r>
              <w:rPr>
                <w:sz w:val="24"/>
              </w:rPr>
              <w:t>Autres</w:t>
            </w:r>
            <w:r>
              <w:rPr>
                <w:spacing w:val="-1"/>
                <w:sz w:val="24"/>
              </w:rPr>
              <w:t> </w:t>
            </w:r>
            <w:r>
              <w:rPr>
                <w:spacing w:val="-2"/>
                <w:sz w:val="24"/>
              </w:rPr>
              <w:t>charges</w:t>
            </w:r>
          </w:p>
        </w:tc>
        <w:tc>
          <w:tcPr>
            <w:tcW w:w="1272" w:type="dxa"/>
            <w:tcBorders>
              <w:top w:val="nil"/>
              <w:bottom w:val="nil"/>
            </w:tcBorders>
          </w:tcPr>
          <w:p>
            <w:pPr>
              <w:pStyle w:val="TableParagraph"/>
              <w:spacing w:line="256" w:lineRule="exact"/>
              <w:ind w:right="94"/>
              <w:jc w:val="right"/>
              <w:rPr>
                <w:sz w:val="24"/>
              </w:rPr>
            </w:pPr>
            <w:r>
              <w:rPr>
                <w:sz w:val="24"/>
              </w:rPr>
              <w:t>1 500 </w:t>
            </w:r>
            <w:r>
              <w:rPr>
                <w:spacing w:val="-5"/>
                <w:sz w:val="24"/>
              </w:rPr>
              <w:t>000</w:t>
            </w:r>
          </w:p>
        </w:tc>
        <w:tc>
          <w:tcPr>
            <w:tcW w:w="955" w:type="dxa"/>
            <w:tcBorders>
              <w:top w:val="nil"/>
              <w:bottom w:val="nil"/>
            </w:tcBorders>
          </w:tcPr>
          <w:p>
            <w:pPr>
              <w:pStyle w:val="TableParagraph"/>
              <w:spacing w:line="256" w:lineRule="exact"/>
              <w:ind w:left="32" w:right="18"/>
              <w:jc w:val="center"/>
              <w:rPr>
                <w:sz w:val="24"/>
              </w:rPr>
            </w:pPr>
            <w:r>
              <w:rPr>
                <w:spacing w:val="-4"/>
                <w:sz w:val="24"/>
              </w:rPr>
              <w:t>2,20</w:t>
            </w:r>
          </w:p>
        </w:tc>
        <w:tc>
          <w:tcPr>
            <w:tcW w:w="1339" w:type="dxa"/>
            <w:tcBorders>
              <w:top w:val="nil"/>
              <w:bottom w:val="nil"/>
            </w:tcBorders>
          </w:tcPr>
          <w:p>
            <w:pPr>
              <w:pStyle w:val="TableParagraph"/>
              <w:spacing w:line="256" w:lineRule="exact"/>
              <w:ind w:left="50" w:right="78"/>
              <w:jc w:val="center"/>
              <w:rPr>
                <w:sz w:val="24"/>
              </w:rPr>
            </w:pPr>
            <w:r>
              <w:rPr>
                <w:sz w:val="24"/>
              </w:rPr>
              <w:t>3 300 </w:t>
            </w:r>
            <w:r>
              <w:rPr>
                <w:spacing w:val="-5"/>
                <w:sz w:val="24"/>
              </w:rPr>
              <w:t>000</w:t>
            </w:r>
          </w:p>
        </w:tc>
        <w:tc>
          <w:tcPr>
            <w:tcW w:w="1968" w:type="dxa"/>
            <w:tcBorders>
              <w:top w:val="nil"/>
              <w:bottom w:val="nil"/>
            </w:tcBorders>
          </w:tcPr>
          <w:p>
            <w:pPr>
              <w:pStyle w:val="TableParagraph"/>
              <w:rPr>
                <w:sz w:val="20"/>
              </w:rPr>
            </w:pPr>
          </w:p>
        </w:tc>
        <w:tc>
          <w:tcPr>
            <w:tcW w:w="1262" w:type="dxa"/>
            <w:tcBorders>
              <w:top w:val="nil"/>
              <w:bottom w:val="nil"/>
            </w:tcBorders>
          </w:tcPr>
          <w:p>
            <w:pPr>
              <w:pStyle w:val="TableParagraph"/>
              <w:rPr>
                <w:sz w:val="20"/>
              </w:rPr>
            </w:pPr>
          </w:p>
        </w:tc>
        <w:tc>
          <w:tcPr>
            <w:tcW w:w="993" w:type="dxa"/>
            <w:tcBorders>
              <w:top w:val="nil"/>
              <w:bottom w:val="nil"/>
            </w:tcBorders>
          </w:tcPr>
          <w:p>
            <w:pPr>
              <w:pStyle w:val="TableParagraph"/>
              <w:rPr>
                <w:sz w:val="20"/>
              </w:rPr>
            </w:pPr>
          </w:p>
        </w:tc>
        <w:tc>
          <w:tcPr>
            <w:tcW w:w="1329" w:type="dxa"/>
            <w:tcBorders>
              <w:top w:val="nil"/>
              <w:bottom w:val="nil"/>
            </w:tcBorders>
          </w:tcPr>
          <w:p>
            <w:pPr>
              <w:pStyle w:val="TableParagraph"/>
              <w:rPr>
                <w:sz w:val="20"/>
              </w:rPr>
            </w:pPr>
          </w:p>
        </w:tc>
      </w:tr>
      <w:tr>
        <w:trPr>
          <w:trHeight w:val="272" w:hRule="atLeast"/>
        </w:trPr>
        <w:tc>
          <w:tcPr>
            <w:tcW w:w="1882" w:type="dxa"/>
            <w:tcBorders>
              <w:top w:val="nil"/>
            </w:tcBorders>
          </w:tcPr>
          <w:p>
            <w:pPr>
              <w:pStyle w:val="TableParagraph"/>
              <w:spacing w:line="253" w:lineRule="exact"/>
              <w:ind w:left="105"/>
              <w:rPr>
                <w:sz w:val="24"/>
              </w:rPr>
            </w:pPr>
            <w:r>
              <w:rPr>
                <w:sz w:val="24"/>
              </w:rPr>
              <w:t>Résultat</w:t>
            </w:r>
            <w:r>
              <w:rPr>
                <w:spacing w:val="-2"/>
                <w:sz w:val="24"/>
              </w:rPr>
              <w:t> </w:t>
            </w:r>
            <w:r>
              <w:rPr>
                <w:spacing w:val="-5"/>
                <w:sz w:val="24"/>
              </w:rPr>
              <w:t>net</w:t>
            </w:r>
          </w:p>
        </w:tc>
        <w:tc>
          <w:tcPr>
            <w:tcW w:w="1272" w:type="dxa"/>
            <w:tcBorders>
              <w:top w:val="nil"/>
            </w:tcBorders>
          </w:tcPr>
          <w:p>
            <w:pPr>
              <w:pStyle w:val="TableParagraph"/>
              <w:spacing w:line="253" w:lineRule="exact"/>
              <w:ind w:right="94"/>
              <w:jc w:val="right"/>
              <w:rPr>
                <w:sz w:val="24"/>
              </w:rPr>
            </w:pPr>
            <w:r>
              <w:rPr>
                <w:sz w:val="24"/>
              </w:rPr>
              <w:t>500 </w:t>
            </w:r>
            <w:r>
              <w:rPr>
                <w:spacing w:val="-5"/>
                <w:sz w:val="24"/>
              </w:rPr>
              <w:t>000</w:t>
            </w:r>
          </w:p>
        </w:tc>
        <w:tc>
          <w:tcPr>
            <w:tcW w:w="955" w:type="dxa"/>
            <w:tcBorders>
              <w:top w:val="nil"/>
            </w:tcBorders>
          </w:tcPr>
          <w:p>
            <w:pPr>
              <w:pStyle w:val="TableParagraph"/>
              <w:spacing w:line="253" w:lineRule="exact"/>
              <w:ind w:left="32" w:right="18"/>
              <w:jc w:val="center"/>
              <w:rPr>
                <w:sz w:val="24"/>
              </w:rPr>
            </w:pPr>
            <w:r>
              <w:rPr>
                <w:spacing w:val="-4"/>
                <w:sz w:val="24"/>
              </w:rPr>
              <w:t>2,20</w:t>
            </w:r>
          </w:p>
        </w:tc>
        <w:tc>
          <w:tcPr>
            <w:tcW w:w="1339" w:type="dxa"/>
            <w:tcBorders>
              <w:top w:val="nil"/>
            </w:tcBorders>
          </w:tcPr>
          <w:p>
            <w:pPr>
              <w:pStyle w:val="TableParagraph"/>
              <w:spacing w:line="253" w:lineRule="exact"/>
              <w:ind w:left="50" w:right="78"/>
              <w:jc w:val="center"/>
              <w:rPr>
                <w:sz w:val="24"/>
              </w:rPr>
            </w:pPr>
            <w:r>
              <w:rPr>
                <w:sz w:val="24"/>
              </w:rPr>
              <w:t>1 100 </w:t>
            </w:r>
            <w:r>
              <w:rPr>
                <w:spacing w:val="-5"/>
                <w:sz w:val="24"/>
              </w:rPr>
              <w:t>000</w:t>
            </w:r>
          </w:p>
        </w:tc>
        <w:tc>
          <w:tcPr>
            <w:tcW w:w="1968" w:type="dxa"/>
            <w:tcBorders>
              <w:top w:val="nil"/>
            </w:tcBorders>
          </w:tcPr>
          <w:p>
            <w:pPr>
              <w:pStyle w:val="TableParagraph"/>
              <w:rPr>
                <w:sz w:val="20"/>
              </w:rPr>
            </w:pPr>
          </w:p>
        </w:tc>
        <w:tc>
          <w:tcPr>
            <w:tcW w:w="1262" w:type="dxa"/>
            <w:tcBorders>
              <w:top w:val="nil"/>
            </w:tcBorders>
          </w:tcPr>
          <w:p>
            <w:pPr>
              <w:pStyle w:val="TableParagraph"/>
              <w:rPr>
                <w:sz w:val="20"/>
              </w:rPr>
            </w:pPr>
          </w:p>
        </w:tc>
        <w:tc>
          <w:tcPr>
            <w:tcW w:w="993" w:type="dxa"/>
            <w:tcBorders>
              <w:top w:val="nil"/>
            </w:tcBorders>
          </w:tcPr>
          <w:p>
            <w:pPr>
              <w:pStyle w:val="TableParagraph"/>
              <w:rPr>
                <w:sz w:val="20"/>
              </w:rPr>
            </w:pPr>
          </w:p>
        </w:tc>
        <w:tc>
          <w:tcPr>
            <w:tcW w:w="1329" w:type="dxa"/>
            <w:tcBorders>
              <w:top w:val="nil"/>
            </w:tcBorders>
          </w:tcPr>
          <w:p>
            <w:pPr>
              <w:pStyle w:val="TableParagraph"/>
              <w:rPr>
                <w:sz w:val="20"/>
              </w:rPr>
            </w:pPr>
          </w:p>
        </w:tc>
      </w:tr>
      <w:tr>
        <w:trPr>
          <w:trHeight w:val="393" w:hRule="atLeast"/>
        </w:trPr>
        <w:tc>
          <w:tcPr>
            <w:tcW w:w="1882" w:type="dxa"/>
          </w:tcPr>
          <w:p>
            <w:pPr>
              <w:pStyle w:val="TableParagraph"/>
              <w:spacing w:before="77"/>
              <w:ind w:left="105"/>
              <w:rPr>
                <w:b/>
                <w:sz w:val="21"/>
              </w:rPr>
            </w:pPr>
            <w:r>
              <w:rPr>
                <w:b/>
                <w:sz w:val="21"/>
              </w:rPr>
              <w:t>Total</w:t>
            </w:r>
            <w:r>
              <w:rPr>
                <w:b/>
                <w:spacing w:val="19"/>
                <w:sz w:val="21"/>
              </w:rPr>
              <w:t> </w:t>
            </w:r>
            <w:r>
              <w:rPr>
                <w:b/>
                <w:spacing w:val="-2"/>
                <w:sz w:val="21"/>
              </w:rPr>
              <w:t>charges</w:t>
            </w:r>
          </w:p>
        </w:tc>
        <w:tc>
          <w:tcPr>
            <w:tcW w:w="1272" w:type="dxa"/>
          </w:tcPr>
          <w:p>
            <w:pPr>
              <w:pStyle w:val="TableParagraph"/>
              <w:spacing w:before="54"/>
              <w:ind w:right="142"/>
              <w:jc w:val="right"/>
              <w:rPr>
                <w:b/>
                <w:sz w:val="24"/>
              </w:rPr>
            </w:pPr>
            <w:r>
              <w:rPr>
                <w:b/>
                <w:sz w:val="24"/>
              </w:rPr>
              <w:t>7 500 </w:t>
            </w:r>
            <w:r>
              <w:rPr>
                <w:b/>
                <w:spacing w:val="-5"/>
                <w:sz w:val="24"/>
              </w:rPr>
              <w:t>000</w:t>
            </w:r>
          </w:p>
        </w:tc>
        <w:tc>
          <w:tcPr>
            <w:tcW w:w="955" w:type="dxa"/>
          </w:tcPr>
          <w:p>
            <w:pPr>
              <w:pStyle w:val="TableParagraph"/>
              <w:rPr>
                <w:sz w:val="22"/>
              </w:rPr>
            </w:pPr>
          </w:p>
        </w:tc>
        <w:tc>
          <w:tcPr>
            <w:tcW w:w="1339" w:type="dxa"/>
          </w:tcPr>
          <w:p>
            <w:pPr>
              <w:pStyle w:val="TableParagraph"/>
              <w:spacing w:before="77"/>
              <w:ind w:left="50" w:right="38"/>
              <w:jc w:val="center"/>
              <w:rPr>
                <w:b/>
                <w:sz w:val="21"/>
              </w:rPr>
            </w:pPr>
            <w:r>
              <w:rPr>
                <w:b/>
                <w:sz w:val="21"/>
              </w:rPr>
              <w:t>16</w:t>
            </w:r>
            <w:r>
              <w:rPr>
                <w:b/>
                <w:spacing w:val="12"/>
                <w:sz w:val="21"/>
              </w:rPr>
              <w:t> </w:t>
            </w:r>
            <w:r>
              <w:rPr>
                <w:b/>
                <w:sz w:val="21"/>
              </w:rPr>
              <w:t>500</w:t>
            </w:r>
            <w:r>
              <w:rPr>
                <w:b/>
                <w:spacing w:val="12"/>
                <w:sz w:val="21"/>
              </w:rPr>
              <w:t> </w:t>
            </w:r>
            <w:r>
              <w:rPr>
                <w:b/>
                <w:spacing w:val="-5"/>
                <w:sz w:val="21"/>
              </w:rPr>
              <w:t>000</w:t>
            </w:r>
          </w:p>
        </w:tc>
        <w:tc>
          <w:tcPr>
            <w:tcW w:w="1968" w:type="dxa"/>
          </w:tcPr>
          <w:p>
            <w:pPr>
              <w:pStyle w:val="TableParagraph"/>
              <w:spacing w:before="77"/>
              <w:ind w:left="110"/>
              <w:rPr>
                <w:b/>
                <w:sz w:val="21"/>
              </w:rPr>
            </w:pPr>
            <w:r>
              <w:rPr>
                <w:b/>
                <w:sz w:val="21"/>
              </w:rPr>
              <w:t>Total</w:t>
            </w:r>
            <w:r>
              <w:rPr>
                <w:b/>
                <w:spacing w:val="19"/>
                <w:sz w:val="21"/>
              </w:rPr>
              <w:t> </w:t>
            </w:r>
            <w:r>
              <w:rPr>
                <w:b/>
                <w:spacing w:val="-2"/>
                <w:sz w:val="21"/>
              </w:rPr>
              <w:t>produits</w:t>
            </w:r>
          </w:p>
        </w:tc>
        <w:tc>
          <w:tcPr>
            <w:tcW w:w="1262" w:type="dxa"/>
          </w:tcPr>
          <w:p>
            <w:pPr>
              <w:pStyle w:val="TableParagraph"/>
              <w:spacing w:before="54"/>
              <w:ind w:left="15"/>
              <w:jc w:val="center"/>
              <w:rPr>
                <w:b/>
                <w:sz w:val="24"/>
              </w:rPr>
            </w:pPr>
            <w:r>
              <w:rPr>
                <w:b/>
                <w:sz w:val="24"/>
              </w:rPr>
              <w:t>7 500 </w:t>
            </w:r>
            <w:r>
              <w:rPr>
                <w:b/>
                <w:spacing w:val="-5"/>
                <w:sz w:val="24"/>
              </w:rPr>
              <w:t>000</w:t>
            </w:r>
          </w:p>
        </w:tc>
        <w:tc>
          <w:tcPr>
            <w:tcW w:w="993" w:type="dxa"/>
          </w:tcPr>
          <w:p>
            <w:pPr>
              <w:pStyle w:val="TableParagraph"/>
              <w:rPr>
                <w:sz w:val="22"/>
              </w:rPr>
            </w:pPr>
          </w:p>
        </w:tc>
        <w:tc>
          <w:tcPr>
            <w:tcW w:w="1329" w:type="dxa"/>
          </w:tcPr>
          <w:p>
            <w:pPr>
              <w:pStyle w:val="TableParagraph"/>
              <w:spacing w:before="54"/>
              <w:ind w:left="53" w:right="35"/>
              <w:jc w:val="center"/>
              <w:rPr>
                <w:b/>
                <w:sz w:val="24"/>
              </w:rPr>
            </w:pPr>
            <w:r>
              <w:rPr>
                <w:b/>
                <w:sz w:val="24"/>
              </w:rPr>
              <w:t>16 500 </w:t>
            </w:r>
            <w:r>
              <w:rPr>
                <w:b/>
                <w:spacing w:val="-5"/>
                <w:sz w:val="24"/>
              </w:rPr>
              <w:t>000</w:t>
            </w:r>
          </w:p>
        </w:tc>
      </w:tr>
    </w:tbl>
    <w:p>
      <w:pPr>
        <w:pStyle w:val="BodyText"/>
        <w:spacing w:before="37"/>
        <w:jc w:val="left"/>
        <w:rPr>
          <w:b/>
        </w:rPr>
      </w:pPr>
    </w:p>
    <w:p>
      <w:pPr>
        <w:pStyle w:val="ListParagraph"/>
        <w:numPr>
          <w:ilvl w:val="1"/>
          <w:numId w:val="4"/>
        </w:numPr>
        <w:tabs>
          <w:tab w:pos="1998" w:val="left" w:leader="none"/>
        </w:tabs>
        <w:spacing w:line="240" w:lineRule="auto" w:before="0" w:after="0"/>
        <w:ind w:left="1998" w:right="0" w:hanging="359"/>
        <w:jc w:val="both"/>
        <w:rPr>
          <w:b/>
          <w:sz w:val="24"/>
        </w:rPr>
      </w:pPr>
      <w:r>
        <w:rPr>
          <w:b/>
          <w:sz w:val="24"/>
        </w:rPr>
        <w:t>Conversion</w:t>
      </w:r>
      <w:r>
        <w:rPr>
          <w:b/>
          <w:spacing w:val="-2"/>
          <w:sz w:val="24"/>
        </w:rPr>
        <w:t> </w:t>
      </w:r>
      <w:r>
        <w:rPr>
          <w:b/>
          <w:sz w:val="24"/>
        </w:rPr>
        <w:t>du</w:t>
      </w:r>
      <w:r>
        <w:rPr>
          <w:b/>
          <w:spacing w:val="-2"/>
          <w:sz w:val="24"/>
        </w:rPr>
        <w:t> </w:t>
      </w:r>
      <w:r>
        <w:rPr>
          <w:b/>
          <w:sz w:val="24"/>
        </w:rPr>
        <w:t>bilan</w:t>
      </w:r>
      <w:r>
        <w:rPr>
          <w:b/>
          <w:spacing w:val="-1"/>
          <w:sz w:val="24"/>
        </w:rPr>
        <w:t> </w:t>
      </w:r>
      <w:r>
        <w:rPr>
          <w:b/>
          <w:spacing w:val="-10"/>
          <w:sz w:val="24"/>
        </w:rPr>
        <w:t>:</w:t>
      </w:r>
    </w:p>
    <w:p>
      <w:pPr>
        <w:pStyle w:val="BodyText"/>
        <w:spacing w:line="360" w:lineRule="auto" w:before="141"/>
        <w:ind w:left="1279" w:right="985"/>
      </w:pPr>
      <w:r>
        <w:rPr/>
        <w:t>Les postes du bilan sont convertis au taux de clôture (2,30), à l'exception des différents postes de capitaux propres auxquels est appliqué un taux historique (2,0) qui correspond au cours à</w:t>
      </w:r>
      <w:r>
        <w:rPr>
          <w:spacing w:val="80"/>
        </w:rPr>
        <w:t> </w:t>
      </w:r>
      <w:r>
        <w:rPr/>
        <w:t>la date d'acquisition (à l’exception du résultat de 1 100 000 déterminé précédemment dans le compte de résultat et reporté directement dans le bilan).</w:t>
      </w:r>
    </w:p>
    <w:p>
      <w:pPr>
        <w:pStyle w:val="BodyText"/>
        <w:spacing w:before="186"/>
        <w:jc w:val="left"/>
        <w:rPr>
          <w:sz w:val="20"/>
        </w:rPr>
      </w:pPr>
    </w:p>
    <w:tbl>
      <w:tblPr>
        <w:tblW w:w="0" w:type="auto"/>
        <w:jc w:val="left"/>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3"/>
        <w:gridCol w:w="1133"/>
        <w:gridCol w:w="850"/>
        <w:gridCol w:w="1138"/>
        <w:gridCol w:w="2127"/>
        <w:gridCol w:w="1133"/>
        <w:gridCol w:w="850"/>
        <w:gridCol w:w="1133"/>
      </w:tblGrid>
      <w:tr>
        <w:trPr>
          <w:trHeight w:val="690" w:hRule="atLeast"/>
        </w:trPr>
        <w:tc>
          <w:tcPr>
            <w:tcW w:w="1613" w:type="dxa"/>
            <w:shd w:val="clear" w:color="auto" w:fill="F2F2F2"/>
          </w:tcPr>
          <w:p>
            <w:pPr>
              <w:pStyle w:val="TableParagraph"/>
              <w:spacing w:before="5"/>
              <w:ind w:left="306"/>
              <w:rPr>
                <w:b/>
                <w:sz w:val="19"/>
              </w:rPr>
            </w:pPr>
            <w:r>
              <w:rPr>
                <w:b/>
                <w:w w:val="105"/>
                <w:sz w:val="19"/>
              </w:rPr>
              <w:t>Postes</w:t>
            </w:r>
            <w:r>
              <w:rPr>
                <w:b/>
                <w:spacing w:val="-5"/>
                <w:w w:val="105"/>
                <w:sz w:val="19"/>
              </w:rPr>
              <w:t> </w:t>
            </w:r>
            <w:r>
              <w:rPr>
                <w:b/>
                <w:spacing w:val="-2"/>
                <w:w w:val="105"/>
                <w:sz w:val="19"/>
              </w:rPr>
              <w:t>Actif</w:t>
            </w:r>
          </w:p>
        </w:tc>
        <w:tc>
          <w:tcPr>
            <w:tcW w:w="1133" w:type="dxa"/>
            <w:shd w:val="clear" w:color="auto" w:fill="F2F2F2"/>
          </w:tcPr>
          <w:p>
            <w:pPr>
              <w:pStyle w:val="TableParagraph"/>
              <w:spacing w:line="252" w:lineRule="auto" w:before="5"/>
              <w:ind w:left="199" w:right="179"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50" w:type="dxa"/>
            <w:shd w:val="clear" w:color="auto" w:fill="F2F2F2"/>
          </w:tcPr>
          <w:p>
            <w:pPr>
              <w:pStyle w:val="TableParagraph"/>
              <w:spacing w:line="252" w:lineRule="auto" w:before="5"/>
              <w:ind w:left="327" w:right="64" w:hanging="123"/>
              <w:rPr>
                <w:b/>
                <w:sz w:val="19"/>
              </w:rPr>
            </w:pPr>
            <w:r>
              <w:rPr>
                <w:b/>
                <w:spacing w:val="-4"/>
                <w:sz w:val="19"/>
              </w:rPr>
              <w:t>Taux </w:t>
            </w:r>
            <w:r>
              <w:rPr>
                <w:b/>
                <w:spacing w:val="-6"/>
                <w:w w:val="105"/>
                <w:sz w:val="19"/>
              </w:rPr>
              <w:t>de</w:t>
            </w:r>
          </w:p>
          <w:p>
            <w:pPr>
              <w:pStyle w:val="TableParagraph"/>
              <w:spacing w:line="205" w:lineRule="exact" w:before="2"/>
              <w:ind w:left="127"/>
              <w:rPr>
                <w:b/>
                <w:sz w:val="19"/>
              </w:rPr>
            </w:pPr>
            <w:r>
              <w:rPr>
                <w:b/>
                <w:spacing w:val="-2"/>
                <w:w w:val="105"/>
                <w:sz w:val="19"/>
              </w:rPr>
              <w:t>change</w:t>
            </w:r>
          </w:p>
        </w:tc>
        <w:tc>
          <w:tcPr>
            <w:tcW w:w="1138" w:type="dxa"/>
            <w:shd w:val="clear" w:color="auto" w:fill="F2F2F2"/>
          </w:tcPr>
          <w:p>
            <w:pPr>
              <w:pStyle w:val="TableParagraph"/>
              <w:spacing w:line="252" w:lineRule="auto" w:before="5"/>
              <w:ind w:left="187" w:right="24"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c>
          <w:tcPr>
            <w:tcW w:w="2127" w:type="dxa"/>
            <w:shd w:val="clear" w:color="auto" w:fill="F2F2F2"/>
          </w:tcPr>
          <w:p>
            <w:pPr>
              <w:pStyle w:val="TableParagraph"/>
              <w:spacing w:before="5"/>
              <w:ind w:left="517"/>
              <w:rPr>
                <w:b/>
                <w:sz w:val="19"/>
              </w:rPr>
            </w:pPr>
            <w:r>
              <w:rPr>
                <w:b/>
                <w:w w:val="105"/>
                <w:sz w:val="19"/>
              </w:rPr>
              <w:t>Postes</w:t>
            </w:r>
            <w:r>
              <w:rPr>
                <w:b/>
                <w:spacing w:val="-5"/>
                <w:w w:val="105"/>
                <w:sz w:val="19"/>
              </w:rPr>
              <w:t> </w:t>
            </w:r>
            <w:r>
              <w:rPr>
                <w:b/>
                <w:spacing w:val="-2"/>
                <w:w w:val="105"/>
                <w:sz w:val="19"/>
              </w:rPr>
              <w:t>Passif</w:t>
            </w:r>
          </w:p>
        </w:tc>
        <w:tc>
          <w:tcPr>
            <w:tcW w:w="1133" w:type="dxa"/>
            <w:shd w:val="clear" w:color="auto" w:fill="F2F2F2"/>
          </w:tcPr>
          <w:p>
            <w:pPr>
              <w:pStyle w:val="TableParagraph"/>
              <w:spacing w:line="252" w:lineRule="auto" w:before="5"/>
              <w:ind w:left="193" w:right="185" w:hanging="3"/>
              <w:rPr>
                <w:b/>
                <w:sz w:val="19"/>
              </w:rPr>
            </w:pPr>
            <w:r>
              <w:rPr>
                <w:b/>
                <w:spacing w:val="-2"/>
                <w:sz w:val="19"/>
              </w:rPr>
              <w:t>Montant </w:t>
            </w:r>
            <w:r>
              <w:rPr>
                <w:b/>
                <w:w w:val="105"/>
                <w:sz w:val="19"/>
              </w:rPr>
              <w:t>en</w:t>
            </w:r>
            <w:r>
              <w:rPr>
                <w:b/>
                <w:spacing w:val="-2"/>
                <w:w w:val="105"/>
                <w:sz w:val="19"/>
              </w:rPr>
              <w:t> </w:t>
            </w:r>
            <w:r>
              <w:rPr>
                <w:b/>
                <w:spacing w:val="-2"/>
                <w:w w:val="105"/>
                <w:sz w:val="19"/>
              </w:rPr>
              <w:t>Naira</w:t>
            </w:r>
          </w:p>
        </w:tc>
        <w:tc>
          <w:tcPr>
            <w:tcW w:w="850" w:type="dxa"/>
            <w:shd w:val="clear" w:color="auto" w:fill="F2F2F2"/>
          </w:tcPr>
          <w:p>
            <w:pPr>
              <w:pStyle w:val="TableParagraph"/>
              <w:spacing w:line="252" w:lineRule="auto" w:before="5"/>
              <w:ind w:left="325" w:right="64" w:hanging="123"/>
              <w:rPr>
                <w:b/>
                <w:sz w:val="19"/>
              </w:rPr>
            </w:pPr>
            <w:r>
              <w:rPr>
                <w:b/>
                <w:spacing w:val="-4"/>
                <w:sz w:val="19"/>
              </w:rPr>
              <w:t>Taux </w:t>
            </w:r>
            <w:r>
              <w:rPr>
                <w:b/>
                <w:spacing w:val="-6"/>
                <w:w w:val="105"/>
                <w:sz w:val="19"/>
              </w:rPr>
              <w:t>de</w:t>
            </w:r>
          </w:p>
          <w:p>
            <w:pPr>
              <w:pStyle w:val="TableParagraph"/>
              <w:spacing w:line="205" w:lineRule="exact" w:before="2"/>
              <w:ind w:left="125"/>
              <w:rPr>
                <w:b/>
                <w:sz w:val="19"/>
              </w:rPr>
            </w:pPr>
            <w:r>
              <w:rPr>
                <w:b/>
                <w:spacing w:val="-2"/>
                <w:w w:val="105"/>
                <w:sz w:val="19"/>
              </w:rPr>
              <w:t>change</w:t>
            </w:r>
          </w:p>
        </w:tc>
        <w:tc>
          <w:tcPr>
            <w:tcW w:w="1133" w:type="dxa"/>
            <w:shd w:val="clear" w:color="auto" w:fill="F2F2F2"/>
          </w:tcPr>
          <w:p>
            <w:pPr>
              <w:pStyle w:val="TableParagraph"/>
              <w:spacing w:line="252" w:lineRule="auto" w:before="5"/>
              <w:ind w:left="186" w:right="20" w:firstLine="8"/>
              <w:rPr>
                <w:b/>
                <w:sz w:val="19"/>
              </w:rPr>
            </w:pPr>
            <w:r>
              <w:rPr>
                <w:b/>
                <w:spacing w:val="-2"/>
                <w:w w:val="105"/>
                <w:sz w:val="19"/>
              </w:rPr>
              <w:t>Montant </w:t>
            </w:r>
            <w:r>
              <w:rPr>
                <w:b/>
                <w:w w:val="105"/>
                <w:sz w:val="19"/>
              </w:rPr>
              <w:t>en</w:t>
            </w:r>
            <w:r>
              <w:rPr>
                <w:b/>
                <w:spacing w:val="-2"/>
                <w:w w:val="105"/>
                <w:sz w:val="19"/>
              </w:rPr>
              <w:t> </w:t>
            </w:r>
            <w:r>
              <w:rPr>
                <w:b/>
                <w:spacing w:val="-4"/>
                <w:w w:val="105"/>
                <w:sz w:val="19"/>
              </w:rPr>
              <w:t>Franc</w:t>
            </w:r>
          </w:p>
        </w:tc>
      </w:tr>
      <w:tr>
        <w:trPr>
          <w:trHeight w:val="906" w:hRule="atLeast"/>
        </w:trPr>
        <w:tc>
          <w:tcPr>
            <w:tcW w:w="1613" w:type="dxa"/>
            <w:vMerge w:val="restart"/>
          </w:tcPr>
          <w:p>
            <w:pPr>
              <w:pStyle w:val="TableParagraph"/>
              <w:spacing w:line="252" w:lineRule="auto" w:before="5"/>
              <w:ind w:left="110"/>
              <w:rPr>
                <w:sz w:val="19"/>
              </w:rPr>
            </w:pPr>
            <w:r>
              <w:rPr>
                <w:spacing w:val="-2"/>
                <w:sz w:val="19"/>
              </w:rPr>
              <w:t>Immobilisations </w:t>
            </w:r>
            <w:r>
              <w:rPr>
                <w:spacing w:val="-2"/>
                <w:w w:val="105"/>
                <w:sz w:val="19"/>
              </w:rPr>
              <w:t>Stocks</w:t>
            </w:r>
          </w:p>
          <w:p>
            <w:pPr>
              <w:pStyle w:val="TableParagraph"/>
              <w:spacing w:before="2"/>
              <w:ind w:left="110"/>
              <w:rPr>
                <w:sz w:val="19"/>
              </w:rPr>
            </w:pPr>
            <w:r>
              <w:rPr>
                <w:spacing w:val="-2"/>
                <w:w w:val="105"/>
                <w:sz w:val="19"/>
              </w:rPr>
              <w:t>Banque</w:t>
            </w:r>
          </w:p>
        </w:tc>
        <w:tc>
          <w:tcPr>
            <w:tcW w:w="1133" w:type="dxa"/>
            <w:vMerge w:val="restart"/>
          </w:tcPr>
          <w:p>
            <w:pPr>
              <w:pStyle w:val="TableParagraph"/>
              <w:spacing w:before="5"/>
              <w:ind w:left="227"/>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1"/>
              <w:ind w:left="227"/>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2"/>
              <w:ind w:left="227"/>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tc>
        <w:tc>
          <w:tcPr>
            <w:tcW w:w="850" w:type="dxa"/>
            <w:vMerge w:val="restart"/>
          </w:tcPr>
          <w:p>
            <w:pPr>
              <w:pStyle w:val="TableParagraph"/>
              <w:spacing w:before="5"/>
              <w:ind w:left="252"/>
              <w:rPr>
                <w:sz w:val="19"/>
              </w:rPr>
            </w:pPr>
            <w:r>
              <w:rPr>
                <w:spacing w:val="-4"/>
                <w:w w:val="105"/>
                <w:sz w:val="19"/>
              </w:rPr>
              <w:t>2,30</w:t>
            </w:r>
          </w:p>
          <w:p>
            <w:pPr>
              <w:pStyle w:val="TableParagraph"/>
              <w:spacing w:before="11"/>
              <w:ind w:left="252"/>
              <w:rPr>
                <w:sz w:val="19"/>
              </w:rPr>
            </w:pPr>
            <w:r>
              <w:rPr>
                <w:spacing w:val="-4"/>
                <w:w w:val="105"/>
                <w:sz w:val="19"/>
              </w:rPr>
              <w:t>2,30</w:t>
            </w:r>
          </w:p>
          <w:p>
            <w:pPr>
              <w:pStyle w:val="TableParagraph"/>
              <w:spacing w:before="12"/>
              <w:ind w:left="252"/>
              <w:rPr>
                <w:sz w:val="19"/>
              </w:rPr>
            </w:pPr>
            <w:r>
              <w:rPr>
                <w:spacing w:val="-4"/>
                <w:w w:val="105"/>
                <w:sz w:val="19"/>
              </w:rPr>
              <w:t>2,30</w:t>
            </w:r>
          </w:p>
        </w:tc>
        <w:tc>
          <w:tcPr>
            <w:tcW w:w="1138" w:type="dxa"/>
            <w:vMerge w:val="restart"/>
          </w:tcPr>
          <w:p>
            <w:pPr>
              <w:pStyle w:val="TableParagraph"/>
              <w:spacing w:before="5"/>
              <w:ind w:left="227"/>
              <w:rPr>
                <w:sz w:val="19"/>
              </w:rPr>
            </w:pPr>
            <w:r>
              <w:rPr>
                <w:w w:val="105"/>
                <w:sz w:val="19"/>
              </w:rPr>
              <w:t>4</w:t>
            </w:r>
            <w:r>
              <w:rPr>
                <w:spacing w:val="-2"/>
                <w:w w:val="105"/>
                <w:sz w:val="19"/>
              </w:rPr>
              <w:t> </w:t>
            </w:r>
            <w:r>
              <w:rPr>
                <w:w w:val="105"/>
                <w:sz w:val="19"/>
              </w:rPr>
              <w:t>600</w:t>
            </w:r>
            <w:r>
              <w:rPr>
                <w:spacing w:val="-1"/>
                <w:w w:val="105"/>
                <w:sz w:val="19"/>
              </w:rPr>
              <w:t> </w:t>
            </w:r>
            <w:r>
              <w:rPr>
                <w:spacing w:val="-5"/>
                <w:w w:val="105"/>
                <w:sz w:val="19"/>
              </w:rPr>
              <w:t>000</w:t>
            </w:r>
          </w:p>
          <w:p>
            <w:pPr>
              <w:pStyle w:val="TableParagraph"/>
              <w:spacing w:before="11"/>
              <w:ind w:left="227"/>
              <w:rPr>
                <w:sz w:val="19"/>
              </w:rPr>
            </w:pPr>
            <w:r>
              <w:rPr>
                <w:w w:val="105"/>
                <w:sz w:val="19"/>
              </w:rPr>
              <w:t>4</w:t>
            </w:r>
            <w:r>
              <w:rPr>
                <w:spacing w:val="-2"/>
                <w:w w:val="105"/>
                <w:sz w:val="19"/>
              </w:rPr>
              <w:t> </w:t>
            </w:r>
            <w:r>
              <w:rPr>
                <w:w w:val="105"/>
                <w:sz w:val="19"/>
              </w:rPr>
              <w:t>600</w:t>
            </w:r>
            <w:r>
              <w:rPr>
                <w:spacing w:val="-1"/>
                <w:w w:val="105"/>
                <w:sz w:val="19"/>
              </w:rPr>
              <w:t> </w:t>
            </w:r>
            <w:r>
              <w:rPr>
                <w:spacing w:val="-5"/>
                <w:w w:val="105"/>
                <w:sz w:val="19"/>
              </w:rPr>
              <w:t>000</w:t>
            </w:r>
          </w:p>
          <w:p>
            <w:pPr>
              <w:pStyle w:val="TableParagraph"/>
              <w:spacing w:before="12"/>
              <w:ind w:left="227"/>
              <w:rPr>
                <w:sz w:val="19"/>
              </w:rPr>
            </w:pPr>
            <w:r>
              <w:rPr>
                <w:w w:val="105"/>
                <w:sz w:val="19"/>
              </w:rPr>
              <w:t>2</w:t>
            </w:r>
            <w:r>
              <w:rPr>
                <w:spacing w:val="-2"/>
                <w:w w:val="105"/>
                <w:sz w:val="19"/>
              </w:rPr>
              <w:t> </w:t>
            </w:r>
            <w:r>
              <w:rPr>
                <w:w w:val="105"/>
                <w:sz w:val="19"/>
              </w:rPr>
              <w:t>300</w:t>
            </w:r>
            <w:r>
              <w:rPr>
                <w:spacing w:val="-1"/>
                <w:w w:val="105"/>
                <w:sz w:val="19"/>
              </w:rPr>
              <w:t> </w:t>
            </w:r>
            <w:r>
              <w:rPr>
                <w:spacing w:val="-5"/>
                <w:w w:val="105"/>
                <w:sz w:val="19"/>
              </w:rPr>
              <w:t>000</w:t>
            </w:r>
          </w:p>
        </w:tc>
        <w:tc>
          <w:tcPr>
            <w:tcW w:w="2127" w:type="dxa"/>
            <w:vMerge w:val="restart"/>
          </w:tcPr>
          <w:p>
            <w:pPr>
              <w:pStyle w:val="TableParagraph"/>
              <w:spacing w:line="252" w:lineRule="auto" w:before="5"/>
              <w:ind w:left="104" w:right="800"/>
              <w:rPr>
                <w:sz w:val="19"/>
              </w:rPr>
            </w:pPr>
            <w:r>
              <w:rPr>
                <w:spacing w:val="-2"/>
                <w:w w:val="105"/>
                <w:sz w:val="19"/>
              </w:rPr>
              <w:t>Capital </w:t>
            </w:r>
            <w:r>
              <w:rPr>
                <w:spacing w:val="-2"/>
                <w:sz w:val="19"/>
              </w:rPr>
              <w:t>Réserves</w:t>
            </w:r>
          </w:p>
          <w:p>
            <w:pPr>
              <w:pStyle w:val="TableParagraph"/>
              <w:spacing w:before="2"/>
              <w:ind w:left="104"/>
              <w:rPr>
                <w:b/>
                <w:sz w:val="19"/>
              </w:rPr>
            </w:pPr>
            <w:r>
              <w:rPr>
                <w:b/>
                <w:w w:val="105"/>
                <w:sz w:val="19"/>
              </w:rPr>
              <w:t>Ecart</w:t>
            </w:r>
            <w:r>
              <w:rPr>
                <w:b/>
                <w:spacing w:val="-3"/>
                <w:w w:val="105"/>
                <w:sz w:val="19"/>
              </w:rPr>
              <w:t> </w:t>
            </w:r>
            <w:r>
              <w:rPr>
                <w:b/>
                <w:w w:val="105"/>
                <w:sz w:val="19"/>
              </w:rPr>
              <w:t>de</w:t>
            </w:r>
            <w:r>
              <w:rPr>
                <w:b/>
                <w:spacing w:val="-3"/>
                <w:w w:val="105"/>
                <w:sz w:val="19"/>
              </w:rPr>
              <w:t> </w:t>
            </w:r>
            <w:r>
              <w:rPr>
                <w:b/>
                <w:spacing w:val="-2"/>
                <w:w w:val="105"/>
                <w:sz w:val="19"/>
              </w:rPr>
              <w:t>conversion</w:t>
            </w:r>
          </w:p>
          <w:p>
            <w:pPr>
              <w:pStyle w:val="TableParagraph"/>
              <w:spacing w:line="252" w:lineRule="auto" w:before="11"/>
              <w:ind w:left="104" w:right="584"/>
              <w:rPr>
                <w:sz w:val="19"/>
              </w:rPr>
            </w:pPr>
            <w:r>
              <w:rPr>
                <w:spacing w:val="-2"/>
                <w:w w:val="105"/>
                <w:sz w:val="19"/>
              </w:rPr>
              <w:t>Résultat</w:t>
            </w:r>
            <w:r>
              <w:rPr>
                <w:spacing w:val="40"/>
                <w:w w:val="105"/>
                <w:sz w:val="19"/>
              </w:rPr>
              <w:t> </w:t>
            </w:r>
            <w:r>
              <w:rPr>
                <w:b/>
                <w:i/>
                <w:w w:val="105"/>
                <w:sz w:val="19"/>
              </w:rPr>
              <w:t>Capitaux</w:t>
            </w:r>
            <w:r>
              <w:rPr>
                <w:b/>
                <w:i/>
                <w:spacing w:val="-13"/>
                <w:w w:val="105"/>
                <w:sz w:val="19"/>
              </w:rPr>
              <w:t> </w:t>
            </w:r>
            <w:r>
              <w:rPr>
                <w:b/>
                <w:i/>
                <w:w w:val="105"/>
                <w:sz w:val="19"/>
              </w:rPr>
              <w:t>propres </w:t>
            </w:r>
            <w:r>
              <w:rPr>
                <w:spacing w:val="-2"/>
                <w:w w:val="105"/>
                <w:sz w:val="19"/>
              </w:rPr>
              <w:t>Dettes</w:t>
            </w:r>
          </w:p>
        </w:tc>
        <w:tc>
          <w:tcPr>
            <w:tcW w:w="1133" w:type="dxa"/>
            <w:tcBorders>
              <w:bottom w:val="single" w:sz="6" w:space="0" w:color="000000"/>
            </w:tcBorders>
          </w:tcPr>
          <w:p>
            <w:pPr>
              <w:pStyle w:val="TableParagraph"/>
              <w:spacing w:before="5"/>
              <w:ind w:left="221"/>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1"/>
              <w:ind w:left="221"/>
              <w:rPr>
                <w:sz w:val="19"/>
              </w:rPr>
            </w:pPr>
            <w:r>
              <w:rPr>
                <w:w w:val="105"/>
                <w:sz w:val="19"/>
              </w:rPr>
              <w:t>1</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24"/>
              <w:rPr>
                <w:sz w:val="19"/>
              </w:rPr>
            </w:pPr>
          </w:p>
          <w:p>
            <w:pPr>
              <w:pStyle w:val="TableParagraph"/>
              <w:spacing w:line="191" w:lineRule="exact"/>
              <w:ind w:left="371"/>
              <w:rPr>
                <w:sz w:val="19"/>
              </w:rPr>
            </w:pPr>
            <w:r>
              <w:rPr>
                <w:w w:val="105"/>
                <w:sz w:val="19"/>
              </w:rPr>
              <w:t>500</w:t>
            </w:r>
            <w:r>
              <w:rPr>
                <w:spacing w:val="-3"/>
                <w:w w:val="105"/>
                <w:sz w:val="19"/>
              </w:rPr>
              <w:t> </w:t>
            </w:r>
            <w:r>
              <w:rPr>
                <w:spacing w:val="-5"/>
                <w:w w:val="105"/>
                <w:sz w:val="19"/>
              </w:rPr>
              <w:t>000</w:t>
            </w:r>
          </w:p>
        </w:tc>
        <w:tc>
          <w:tcPr>
            <w:tcW w:w="850" w:type="dxa"/>
            <w:vMerge w:val="restart"/>
          </w:tcPr>
          <w:p>
            <w:pPr>
              <w:pStyle w:val="TableParagraph"/>
              <w:spacing w:before="5"/>
              <w:ind w:left="10" w:right="2"/>
              <w:jc w:val="center"/>
              <w:rPr>
                <w:sz w:val="19"/>
              </w:rPr>
            </w:pPr>
            <w:r>
              <w:rPr>
                <w:spacing w:val="-10"/>
                <w:w w:val="105"/>
                <w:sz w:val="19"/>
              </w:rPr>
              <w:t>2</w:t>
            </w:r>
          </w:p>
          <w:p>
            <w:pPr>
              <w:pStyle w:val="TableParagraph"/>
              <w:spacing w:before="11"/>
              <w:ind w:left="10" w:right="2"/>
              <w:jc w:val="center"/>
              <w:rPr>
                <w:sz w:val="19"/>
              </w:rPr>
            </w:pPr>
            <w:r>
              <w:rPr>
                <w:spacing w:val="-10"/>
                <w:w w:val="105"/>
                <w:sz w:val="19"/>
              </w:rPr>
              <w:t>2</w:t>
            </w:r>
          </w:p>
          <w:p>
            <w:pPr>
              <w:pStyle w:val="TableParagraph"/>
              <w:spacing w:before="24"/>
              <w:rPr>
                <w:sz w:val="19"/>
              </w:rPr>
            </w:pPr>
          </w:p>
          <w:p>
            <w:pPr>
              <w:pStyle w:val="TableParagraph"/>
              <w:ind w:left="10" w:right="2"/>
              <w:jc w:val="center"/>
              <w:rPr>
                <w:sz w:val="19"/>
              </w:rPr>
            </w:pPr>
            <w:r>
              <w:rPr>
                <w:spacing w:val="-5"/>
                <w:w w:val="105"/>
                <w:sz w:val="19"/>
              </w:rPr>
              <w:t>2,2</w:t>
            </w:r>
          </w:p>
          <w:p>
            <w:pPr>
              <w:pStyle w:val="TableParagraph"/>
              <w:rPr>
                <w:sz w:val="19"/>
              </w:rPr>
            </w:pPr>
          </w:p>
          <w:p>
            <w:pPr>
              <w:pStyle w:val="TableParagraph"/>
              <w:spacing w:before="36"/>
              <w:rPr>
                <w:sz w:val="19"/>
              </w:rPr>
            </w:pPr>
          </w:p>
          <w:p>
            <w:pPr>
              <w:pStyle w:val="TableParagraph"/>
              <w:spacing w:line="200" w:lineRule="exact"/>
              <w:ind w:left="10"/>
              <w:jc w:val="center"/>
              <w:rPr>
                <w:sz w:val="19"/>
              </w:rPr>
            </w:pPr>
            <w:r>
              <w:rPr>
                <w:spacing w:val="-4"/>
                <w:w w:val="105"/>
                <w:sz w:val="19"/>
              </w:rPr>
              <w:t>2,30</w:t>
            </w:r>
          </w:p>
        </w:tc>
        <w:tc>
          <w:tcPr>
            <w:tcW w:w="1133" w:type="dxa"/>
            <w:tcBorders>
              <w:bottom w:val="single" w:sz="6" w:space="0" w:color="000000"/>
            </w:tcBorders>
          </w:tcPr>
          <w:p>
            <w:pPr>
              <w:pStyle w:val="TableParagraph"/>
              <w:spacing w:before="5"/>
              <w:ind w:right="95"/>
              <w:jc w:val="right"/>
              <w:rPr>
                <w:sz w:val="19"/>
              </w:rPr>
            </w:pPr>
            <w:r>
              <w:rPr>
                <w:w w:val="105"/>
                <w:sz w:val="19"/>
              </w:rPr>
              <w:t>4</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1"/>
              <w:ind w:right="95"/>
              <w:jc w:val="right"/>
              <w:rPr>
                <w:sz w:val="19"/>
              </w:rPr>
            </w:pPr>
            <w:r>
              <w:rPr>
                <w:w w:val="105"/>
                <w:sz w:val="19"/>
              </w:rPr>
              <w:t>2</w:t>
            </w:r>
            <w:r>
              <w:rPr>
                <w:spacing w:val="-2"/>
                <w:w w:val="105"/>
                <w:sz w:val="19"/>
              </w:rPr>
              <w:t> </w:t>
            </w:r>
            <w:r>
              <w:rPr>
                <w:w w:val="105"/>
                <w:sz w:val="19"/>
              </w:rPr>
              <w:t>000</w:t>
            </w:r>
            <w:r>
              <w:rPr>
                <w:spacing w:val="-1"/>
                <w:w w:val="105"/>
                <w:sz w:val="19"/>
              </w:rPr>
              <w:t> </w:t>
            </w:r>
            <w:r>
              <w:rPr>
                <w:spacing w:val="-5"/>
                <w:w w:val="105"/>
                <w:sz w:val="19"/>
              </w:rPr>
              <w:t>000</w:t>
            </w:r>
          </w:p>
          <w:p>
            <w:pPr>
              <w:pStyle w:val="TableParagraph"/>
              <w:spacing w:before="12"/>
              <w:ind w:right="95"/>
              <w:jc w:val="right"/>
              <w:rPr>
                <w:b/>
                <w:sz w:val="19"/>
              </w:rPr>
            </w:pPr>
            <w:r>
              <w:rPr>
                <w:b/>
                <w:w w:val="105"/>
                <w:sz w:val="19"/>
              </w:rPr>
              <w:t>950</w:t>
            </w:r>
            <w:r>
              <w:rPr>
                <w:b/>
                <w:spacing w:val="-3"/>
                <w:w w:val="105"/>
                <w:sz w:val="19"/>
              </w:rPr>
              <w:t> </w:t>
            </w:r>
            <w:r>
              <w:rPr>
                <w:b/>
                <w:spacing w:val="-5"/>
                <w:w w:val="105"/>
                <w:sz w:val="19"/>
              </w:rPr>
              <w:t>000</w:t>
            </w:r>
          </w:p>
          <w:p>
            <w:pPr>
              <w:pStyle w:val="TableParagraph"/>
              <w:spacing w:line="191" w:lineRule="exact" w:before="12"/>
              <w:ind w:right="95"/>
              <w:jc w:val="right"/>
              <w:rPr>
                <w:sz w:val="19"/>
              </w:rPr>
            </w:pPr>
            <w:r>
              <w:rPr>
                <w:w w:val="105"/>
                <w:sz w:val="19"/>
              </w:rPr>
              <w:t>1</w:t>
            </w:r>
            <w:r>
              <w:rPr>
                <w:spacing w:val="-2"/>
                <w:w w:val="105"/>
                <w:sz w:val="19"/>
              </w:rPr>
              <w:t> </w:t>
            </w:r>
            <w:r>
              <w:rPr>
                <w:w w:val="105"/>
                <w:sz w:val="19"/>
              </w:rPr>
              <w:t>100</w:t>
            </w:r>
            <w:r>
              <w:rPr>
                <w:spacing w:val="-1"/>
                <w:w w:val="105"/>
                <w:sz w:val="19"/>
              </w:rPr>
              <w:t> </w:t>
            </w:r>
            <w:r>
              <w:rPr>
                <w:spacing w:val="-5"/>
                <w:w w:val="105"/>
                <w:sz w:val="19"/>
              </w:rPr>
              <w:t>000</w:t>
            </w:r>
          </w:p>
        </w:tc>
      </w:tr>
      <w:tr>
        <w:trPr>
          <w:trHeight w:val="685" w:hRule="atLeast"/>
        </w:trPr>
        <w:tc>
          <w:tcPr>
            <w:tcW w:w="1613" w:type="dxa"/>
            <w:vMerge/>
            <w:tcBorders>
              <w:top w:val="nil"/>
            </w:tcBorders>
          </w:tcPr>
          <w:p>
            <w:pPr>
              <w:rPr>
                <w:sz w:val="2"/>
                <w:szCs w:val="2"/>
              </w:rPr>
            </w:pPr>
          </w:p>
        </w:tc>
        <w:tc>
          <w:tcPr>
            <w:tcW w:w="1133" w:type="dxa"/>
            <w:vMerge/>
            <w:tcBorders>
              <w:top w:val="nil"/>
            </w:tcBorders>
          </w:tcPr>
          <w:p>
            <w:pPr>
              <w:rPr>
                <w:sz w:val="2"/>
                <w:szCs w:val="2"/>
              </w:rPr>
            </w:pPr>
          </w:p>
        </w:tc>
        <w:tc>
          <w:tcPr>
            <w:tcW w:w="850" w:type="dxa"/>
            <w:vMerge/>
            <w:tcBorders>
              <w:top w:val="nil"/>
            </w:tcBorders>
          </w:tcPr>
          <w:p>
            <w:pPr>
              <w:rPr>
                <w:sz w:val="2"/>
                <w:szCs w:val="2"/>
              </w:rPr>
            </w:pPr>
          </w:p>
        </w:tc>
        <w:tc>
          <w:tcPr>
            <w:tcW w:w="1138" w:type="dxa"/>
            <w:vMerge/>
            <w:tcBorders>
              <w:top w:val="nil"/>
            </w:tcBorders>
          </w:tcPr>
          <w:p>
            <w:pPr>
              <w:rPr>
                <w:sz w:val="2"/>
                <w:szCs w:val="2"/>
              </w:rPr>
            </w:pPr>
          </w:p>
        </w:tc>
        <w:tc>
          <w:tcPr>
            <w:tcW w:w="2127" w:type="dxa"/>
            <w:vMerge/>
            <w:tcBorders>
              <w:top w:val="nil"/>
            </w:tcBorders>
          </w:tcPr>
          <w:p>
            <w:pPr>
              <w:rPr>
                <w:sz w:val="2"/>
                <w:szCs w:val="2"/>
              </w:rPr>
            </w:pPr>
          </w:p>
        </w:tc>
        <w:tc>
          <w:tcPr>
            <w:tcW w:w="1133" w:type="dxa"/>
            <w:tcBorders>
              <w:top w:val="single" w:sz="6" w:space="0" w:color="000000"/>
            </w:tcBorders>
          </w:tcPr>
          <w:p>
            <w:pPr>
              <w:pStyle w:val="TableParagraph"/>
              <w:spacing w:before="4"/>
              <w:ind w:left="221"/>
              <w:rPr>
                <w:b/>
                <w:i/>
                <w:sz w:val="19"/>
              </w:rPr>
            </w:pPr>
            <w:r>
              <w:rPr>
                <w:b/>
                <w:i/>
                <w:w w:val="105"/>
                <w:sz w:val="19"/>
              </w:rPr>
              <w:t>3</w:t>
            </w:r>
            <w:r>
              <w:rPr>
                <w:b/>
                <w:i/>
                <w:spacing w:val="-2"/>
                <w:w w:val="105"/>
                <w:sz w:val="19"/>
              </w:rPr>
              <w:t> </w:t>
            </w:r>
            <w:r>
              <w:rPr>
                <w:b/>
                <w:i/>
                <w:w w:val="105"/>
                <w:sz w:val="19"/>
              </w:rPr>
              <w:t>500</w:t>
            </w:r>
            <w:r>
              <w:rPr>
                <w:b/>
                <w:i/>
                <w:spacing w:val="-1"/>
                <w:w w:val="105"/>
                <w:sz w:val="19"/>
              </w:rPr>
              <w:t> </w:t>
            </w:r>
            <w:r>
              <w:rPr>
                <w:b/>
                <w:i/>
                <w:spacing w:val="-5"/>
                <w:w w:val="105"/>
                <w:sz w:val="19"/>
              </w:rPr>
              <w:t>000</w:t>
            </w:r>
          </w:p>
          <w:p>
            <w:pPr>
              <w:pStyle w:val="TableParagraph"/>
              <w:spacing w:before="12"/>
              <w:ind w:left="221"/>
              <w:rPr>
                <w:sz w:val="19"/>
              </w:rPr>
            </w:pPr>
            <w:r>
              <w:rPr>
                <w:w w:val="105"/>
                <w:sz w:val="19"/>
              </w:rPr>
              <w:t>1</w:t>
            </w:r>
            <w:r>
              <w:rPr>
                <w:spacing w:val="-2"/>
                <w:w w:val="105"/>
                <w:sz w:val="19"/>
              </w:rPr>
              <w:t> </w:t>
            </w:r>
            <w:r>
              <w:rPr>
                <w:w w:val="105"/>
                <w:sz w:val="19"/>
              </w:rPr>
              <w:t>500</w:t>
            </w:r>
            <w:r>
              <w:rPr>
                <w:spacing w:val="-1"/>
                <w:w w:val="105"/>
                <w:sz w:val="19"/>
              </w:rPr>
              <w:t> </w:t>
            </w:r>
            <w:r>
              <w:rPr>
                <w:spacing w:val="-5"/>
                <w:w w:val="105"/>
                <w:sz w:val="19"/>
              </w:rPr>
              <w:t>000</w:t>
            </w:r>
          </w:p>
        </w:tc>
        <w:tc>
          <w:tcPr>
            <w:tcW w:w="850" w:type="dxa"/>
            <w:vMerge/>
            <w:tcBorders>
              <w:top w:val="nil"/>
            </w:tcBorders>
          </w:tcPr>
          <w:p>
            <w:pPr>
              <w:rPr>
                <w:sz w:val="2"/>
                <w:szCs w:val="2"/>
              </w:rPr>
            </w:pPr>
          </w:p>
        </w:tc>
        <w:tc>
          <w:tcPr>
            <w:tcW w:w="1133" w:type="dxa"/>
            <w:tcBorders>
              <w:top w:val="single" w:sz="6" w:space="0" w:color="000000"/>
            </w:tcBorders>
          </w:tcPr>
          <w:p>
            <w:pPr>
              <w:pStyle w:val="TableParagraph"/>
              <w:spacing w:before="4"/>
              <w:ind w:left="225"/>
              <w:rPr>
                <w:b/>
                <w:sz w:val="19"/>
              </w:rPr>
            </w:pPr>
            <w:r>
              <w:rPr>
                <w:b/>
                <w:w w:val="105"/>
                <w:sz w:val="19"/>
              </w:rPr>
              <w:t>8</w:t>
            </w:r>
            <w:r>
              <w:rPr>
                <w:b/>
                <w:spacing w:val="-2"/>
                <w:w w:val="105"/>
                <w:sz w:val="19"/>
              </w:rPr>
              <w:t> </w:t>
            </w:r>
            <w:r>
              <w:rPr>
                <w:b/>
                <w:w w:val="105"/>
                <w:sz w:val="19"/>
              </w:rPr>
              <w:t>050</w:t>
            </w:r>
            <w:r>
              <w:rPr>
                <w:b/>
                <w:spacing w:val="-1"/>
                <w:w w:val="105"/>
                <w:sz w:val="19"/>
              </w:rPr>
              <w:t> </w:t>
            </w:r>
            <w:r>
              <w:rPr>
                <w:b/>
                <w:spacing w:val="-5"/>
                <w:w w:val="105"/>
                <w:sz w:val="19"/>
              </w:rPr>
              <w:t>000</w:t>
            </w:r>
          </w:p>
          <w:p>
            <w:pPr>
              <w:pStyle w:val="TableParagraph"/>
              <w:spacing w:before="12"/>
              <w:ind w:left="225"/>
              <w:rPr>
                <w:sz w:val="19"/>
              </w:rPr>
            </w:pPr>
            <w:r>
              <w:rPr>
                <w:w w:val="105"/>
                <w:sz w:val="19"/>
              </w:rPr>
              <w:t>3</w:t>
            </w:r>
            <w:r>
              <w:rPr>
                <w:spacing w:val="-2"/>
                <w:w w:val="105"/>
                <w:sz w:val="19"/>
              </w:rPr>
              <w:t> </w:t>
            </w:r>
            <w:r>
              <w:rPr>
                <w:w w:val="105"/>
                <w:sz w:val="19"/>
              </w:rPr>
              <w:t>450</w:t>
            </w:r>
            <w:r>
              <w:rPr>
                <w:spacing w:val="-1"/>
                <w:w w:val="105"/>
                <w:sz w:val="19"/>
              </w:rPr>
              <w:t> </w:t>
            </w:r>
            <w:r>
              <w:rPr>
                <w:spacing w:val="-5"/>
                <w:w w:val="105"/>
                <w:sz w:val="19"/>
              </w:rPr>
              <w:t>000</w:t>
            </w:r>
          </w:p>
        </w:tc>
      </w:tr>
      <w:tr>
        <w:trPr>
          <w:trHeight w:val="393" w:hRule="atLeast"/>
        </w:trPr>
        <w:tc>
          <w:tcPr>
            <w:tcW w:w="1613" w:type="dxa"/>
          </w:tcPr>
          <w:p>
            <w:pPr>
              <w:pStyle w:val="TableParagraph"/>
              <w:spacing w:before="9"/>
              <w:ind w:left="110"/>
              <w:rPr>
                <w:b/>
                <w:sz w:val="19"/>
              </w:rPr>
            </w:pPr>
            <w:r>
              <w:rPr>
                <w:b/>
                <w:w w:val="105"/>
                <w:sz w:val="19"/>
              </w:rPr>
              <w:t>Total</w:t>
            </w:r>
            <w:r>
              <w:rPr>
                <w:b/>
                <w:spacing w:val="-4"/>
                <w:w w:val="105"/>
                <w:sz w:val="19"/>
              </w:rPr>
              <w:t> </w:t>
            </w:r>
            <w:r>
              <w:rPr>
                <w:b/>
                <w:spacing w:val="-2"/>
                <w:w w:val="105"/>
                <w:sz w:val="19"/>
              </w:rPr>
              <w:t>actif</w:t>
            </w:r>
          </w:p>
        </w:tc>
        <w:tc>
          <w:tcPr>
            <w:tcW w:w="1133" w:type="dxa"/>
          </w:tcPr>
          <w:p>
            <w:pPr>
              <w:pStyle w:val="TableParagraph"/>
              <w:spacing w:before="9"/>
              <w:ind w:left="227"/>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850" w:type="dxa"/>
          </w:tcPr>
          <w:p>
            <w:pPr>
              <w:pStyle w:val="TableParagraph"/>
              <w:rPr>
                <w:sz w:val="22"/>
              </w:rPr>
            </w:pPr>
          </w:p>
        </w:tc>
        <w:tc>
          <w:tcPr>
            <w:tcW w:w="1138" w:type="dxa"/>
          </w:tcPr>
          <w:p>
            <w:pPr>
              <w:pStyle w:val="TableParagraph"/>
              <w:spacing w:before="9"/>
              <w:ind w:left="109"/>
              <w:rPr>
                <w:b/>
                <w:sz w:val="19"/>
              </w:rPr>
            </w:pPr>
            <w:r>
              <w:rPr>
                <w:b/>
                <w:w w:val="105"/>
                <w:sz w:val="19"/>
              </w:rPr>
              <w:t>11</w:t>
            </w:r>
            <w:r>
              <w:rPr>
                <w:b/>
                <w:spacing w:val="-2"/>
                <w:w w:val="105"/>
                <w:sz w:val="19"/>
              </w:rPr>
              <w:t> </w:t>
            </w:r>
            <w:r>
              <w:rPr>
                <w:b/>
                <w:w w:val="105"/>
                <w:sz w:val="19"/>
              </w:rPr>
              <w:t>500</w:t>
            </w:r>
            <w:r>
              <w:rPr>
                <w:b/>
                <w:spacing w:val="-2"/>
                <w:w w:val="105"/>
                <w:sz w:val="19"/>
              </w:rPr>
              <w:t> </w:t>
            </w:r>
            <w:r>
              <w:rPr>
                <w:b/>
                <w:spacing w:val="-5"/>
                <w:w w:val="105"/>
                <w:sz w:val="19"/>
              </w:rPr>
              <w:t>000</w:t>
            </w:r>
          </w:p>
        </w:tc>
        <w:tc>
          <w:tcPr>
            <w:tcW w:w="2127" w:type="dxa"/>
          </w:tcPr>
          <w:p>
            <w:pPr>
              <w:pStyle w:val="TableParagraph"/>
              <w:spacing w:before="9"/>
              <w:ind w:left="104"/>
              <w:rPr>
                <w:b/>
                <w:sz w:val="19"/>
              </w:rPr>
            </w:pPr>
            <w:r>
              <w:rPr>
                <w:b/>
                <w:w w:val="105"/>
                <w:sz w:val="19"/>
              </w:rPr>
              <w:t>Total</w:t>
            </w:r>
            <w:r>
              <w:rPr>
                <w:b/>
                <w:spacing w:val="-4"/>
                <w:w w:val="105"/>
                <w:sz w:val="19"/>
              </w:rPr>
              <w:t> </w:t>
            </w:r>
            <w:r>
              <w:rPr>
                <w:b/>
                <w:spacing w:val="-2"/>
                <w:w w:val="105"/>
                <w:sz w:val="19"/>
              </w:rPr>
              <w:t>passif</w:t>
            </w:r>
          </w:p>
        </w:tc>
        <w:tc>
          <w:tcPr>
            <w:tcW w:w="1133" w:type="dxa"/>
          </w:tcPr>
          <w:p>
            <w:pPr>
              <w:pStyle w:val="TableParagraph"/>
              <w:spacing w:before="9"/>
              <w:ind w:left="221"/>
              <w:rPr>
                <w:b/>
                <w:sz w:val="19"/>
              </w:rPr>
            </w:pPr>
            <w:r>
              <w:rPr>
                <w:b/>
                <w:w w:val="105"/>
                <w:sz w:val="19"/>
              </w:rPr>
              <w:t>5</w:t>
            </w:r>
            <w:r>
              <w:rPr>
                <w:b/>
                <w:spacing w:val="-2"/>
                <w:w w:val="105"/>
                <w:sz w:val="19"/>
              </w:rPr>
              <w:t> </w:t>
            </w:r>
            <w:r>
              <w:rPr>
                <w:b/>
                <w:w w:val="105"/>
                <w:sz w:val="19"/>
              </w:rPr>
              <w:t>000</w:t>
            </w:r>
            <w:r>
              <w:rPr>
                <w:b/>
                <w:spacing w:val="-1"/>
                <w:w w:val="105"/>
                <w:sz w:val="19"/>
              </w:rPr>
              <w:t> </w:t>
            </w:r>
            <w:r>
              <w:rPr>
                <w:b/>
                <w:spacing w:val="-5"/>
                <w:w w:val="105"/>
                <w:sz w:val="19"/>
              </w:rPr>
              <w:t>000</w:t>
            </w:r>
          </w:p>
        </w:tc>
        <w:tc>
          <w:tcPr>
            <w:tcW w:w="850" w:type="dxa"/>
          </w:tcPr>
          <w:p>
            <w:pPr>
              <w:pStyle w:val="TableParagraph"/>
              <w:rPr>
                <w:sz w:val="22"/>
              </w:rPr>
            </w:pPr>
          </w:p>
        </w:tc>
        <w:tc>
          <w:tcPr>
            <w:tcW w:w="1133" w:type="dxa"/>
          </w:tcPr>
          <w:p>
            <w:pPr>
              <w:pStyle w:val="TableParagraph"/>
              <w:spacing w:before="9"/>
              <w:ind w:left="125"/>
              <w:rPr>
                <w:b/>
                <w:sz w:val="19"/>
              </w:rPr>
            </w:pPr>
            <w:r>
              <w:rPr>
                <w:b/>
                <w:w w:val="105"/>
                <w:sz w:val="19"/>
              </w:rPr>
              <w:t>11</w:t>
            </w:r>
            <w:r>
              <w:rPr>
                <w:b/>
                <w:spacing w:val="-2"/>
                <w:w w:val="105"/>
                <w:sz w:val="19"/>
              </w:rPr>
              <w:t> </w:t>
            </w:r>
            <w:r>
              <w:rPr>
                <w:b/>
                <w:w w:val="105"/>
                <w:sz w:val="19"/>
              </w:rPr>
              <w:t>500</w:t>
            </w:r>
            <w:r>
              <w:rPr>
                <w:b/>
                <w:spacing w:val="-2"/>
                <w:w w:val="105"/>
                <w:sz w:val="19"/>
              </w:rPr>
              <w:t> </w:t>
            </w:r>
            <w:r>
              <w:rPr>
                <w:b/>
                <w:spacing w:val="-5"/>
                <w:w w:val="105"/>
                <w:sz w:val="19"/>
              </w:rPr>
              <w:t>000</w:t>
            </w:r>
          </w:p>
        </w:tc>
      </w:tr>
    </w:tbl>
    <w:sectPr>
      <w:pgSz w:w="11910" w:h="16840"/>
      <w:pgMar w:header="0" w:footer="1281" w:top="1320" w:bottom="1480" w:left="141"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Lucida Sans Unicode">
    <w:altName w:val="Lucida Sans Unicode"/>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191040">
              <wp:simplePos x="0" y="0"/>
              <wp:positionH relativeFrom="page">
                <wp:posOffset>6412341</wp:posOffset>
              </wp:positionH>
              <wp:positionV relativeFrom="page">
                <wp:posOffset>9738246</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422</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66.791077pt;width:23.75pt;height:15.2pt;mso-position-horizontal-relative:page;mso-position-vertical-relative:page;z-index:-16125440"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422</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1639" w:hanging="36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2">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933" w:hanging="360"/>
      </w:pPr>
      <w:rPr>
        <w:rFonts w:hint="default"/>
        <w:lang w:val="fr-FR" w:eastAsia="en-US" w:bidi="ar-SA"/>
      </w:rPr>
    </w:lvl>
    <w:lvl w:ilvl="2">
      <w:start w:val="0"/>
      <w:numFmt w:val="bullet"/>
      <w:lvlText w:val="•"/>
      <w:lvlJc w:val="left"/>
      <w:pPr>
        <w:ind w:left="3867" w:hanging="360"/>
      </w:pPr>
      <w:rPr>
        <w:rFonts w:hint="default"/>
        <w:lang w:val="fr-FR" w:eastAsia="en-US" w:bidi="ar-SA"/>
      </w:rPr>
    </w:lvl>
    <w:lvl w:ilvl="3">
      <w:start w:val="0"/>
      <w:numFmt w:val="bullet"/>
      <w:lvlText w:val="•"/>
      <w:lvlJc w:val="left"/>
      <w:pPr>
        <w:ind w:left="4801" w:hanging="360"/>
      </w:pPr>
      <w:rPr>
        <w:rFonts w:hint="default"/>
        <w:lang w:val="fr-FR" w:eastAsia="en-US" w:bidi="ar-SA"/>
      </w:rPr>
    </w:lvl>
    <w:lvl w:ilvl="4">
      <w:start w:val="0"/>
      <w:numFmt w:val="bullet"/>
      <w:lvlText w:val="•"/>
      <w:lvlJc w:val="left"/>
      <w:pPr>
        <w:ind w:left="5735" w:hanging="360"/>
      </w:pPr>
      <w:rPr>
        <w:rFonts w:hint="default"/>
        <w:lang w:val="fr-FR" w:eastAsia="en-US" w:bidi="ar-SA"/>
      </w:rPr>
    </w:lvl>
    <w:lvl w:ilvl="5">
      <w:start w:val="0"/>
      <w:numFmt w:val="bullet"/>
      <w:lvlText w:val="•"/>
      <w:lvlJc w:val="left"/>
      <w:pPr>
        <w:ind w:left="6669" w:hanging="360"/>
      </w:pPr>
      <w:rPr>
        <w:rFonts w:hint="default"/>
        <w:lang w:val="fr-FR" w:eastAsia="en-US" w:bidi="ar-SA"/>
      </w:rPr>
    </w:lvl>
    <w:lvl w:ilvl="6">
      <w:start w:val="0"/>
      <w:numFmt w:val="bullet"/>
      <w:lvlText w:val="•"/>
      <w:lvlJc w:val="left"/>
      <w:pPr>
        <w:ind w:left="7603" w:hanging="360"/>
      </w:pPr>
      <w:rPr>
        <w:rFonts w:hint="default"/>
        <w:lang w:val="fr-FR" w:eastAsia="en-US" w:bidi="ar-SA"/>
      </w:rPr>
    </w:lvl>
    <w:lvl w:ilvl="7">
      <w:start w:val="0"/>
      <w:numFmt w:val="bullet"/>
      <w:lvlText w:val="•"/>
      <w:lvlJc w:val="left"/>
      <w:pPr>
        <w:ind w:left="8537" w:hanging="360"/>
      </w:pPr>
      <w:rPr>
        <w:rFonts w:hint="default"/>
        <w:lang w:val="fr-FR" w:eastAsia="en-US" w:bidi="ar-SA"/>
      </w:rPr>
    </w:lvl>
    <w:lvl w:ilvl="8">
      <w:start w:val="0"/>
      <w:numFmt w:val="bullet"/>
      <w:lvlText w:val="•"/>
      <w:lvlJc w:val="left"/>
      <w:pPr>
        <w:ind w:left="9471"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37" w:hanging="360"/>
      </w:pPr>
      <w:rPr>
        <w:rFonts w:hint="default"/>
        <w:lang w:val="fr-FR" w:eastAsia="en-US" w:bidi="ar-SA"/>
      </w:rPr>
    </w:lvl>
    <w:lvl w:ilvl="3">
      <w:start w:val="0"/>
      <w:numFmt w:val="bullet"/>
      <w:lvlText w:val="•"/>
      <w:lvlJc w:val="left"/>
      <w:pPr>
        <w:ind w:left="4075" w:hanging="360"/>
      </w:pPr>
      <w:rPr>
        <w:rFonts w:hint="default"/>
        <w:lang w:val="fr-FR" w:eastAsia="en-US" w:bidi="ar-SA"/>
      </w:rPr>
    </w:lvl>
    <w:lvl w:ilvl="4">
      <w:start w:val="0"/>
      <w:numFmt w:val="bullet"/>
      <w:lvlText w:val="•"/>
      <w:lvlJc w:val="left"/>
      <w:pPr>
        <w:ind w:left="5113" w:hanging="360"/>
      </w:pPr>
      <w:rPr>
        <w:rFonts w:hint="default"/>
        <w:lang w:val="fr-FR" w:eastAsia="en-US" w:bidi="ar-SA"/>
      </w:rPr>
    </w:lvl>
    <w:lvl w:ilvl="5">
      <w:start w:val="0"/>
      <w:numFmt w:val="bullet"/>
      <w:lvlText w:val="•"/>
      <w:lvlJc w:val="left"/>
      <w:pPr>
        <w:ind w:left="6150" w:hanging="360"/>
      </w:pPr>
      <w:rPr>
        <w:rFonts w:hint="default"/>
        <w:lang w:val="fr-FR" w:eastAsia="en-US" w:bidi="ar-SA"/>
      </w:rPr>
    </w:lvl>
    <w:lvl w:ilvl="6">
      <w:start w:val="0"/>
      <w:numFmt w:val="bullet"/>
      <w:lvlText w:val="•"/>
      <w:lvlJc w:val="left"/>
      <w:pPr>
        <w:ind w:left="7188" w:hanging="360"/>
      </w:pPr>
      <w:rPr>
        <w:rFonts w:hint="default"/>
        <w:lang w:val="fr-FR" w:eastAsia="en-US" w:bidi="ar-SA"/>
      </w:rPr>
    </w:lvl>
    <w:lvl w:ilvl="7">
      <w:start w:val="0"/>
      <w:numFmt w:val="bullet"/>
      <w:lvlText w:val="•"/>
      <w:lvlJc w:val="left"/>
      <w:pPr>
        <w:ind w:left="8226" w:hanging="360"/>
      </w:pPr>
      <w:rPr>
        <w:rFonts w:hint="default"/>
        <w:lang w:val="fr-FR" w:eastAsia="en-US" w:bidi="ar-SA"/>
      </w:rPr>
    </w:lvl>
    <w:lvl w:ilvl="8">
      <w:start w:val="0"/>
      <w:numFmt w:val="bullet"/>
      <w:lvlText w:val="•"/>
      <w:lvlJc w:val="left"/>
      <w:pPr>
        <w:ind w:left="9264" w:hanging="360"/>
      </w:pPr>
      <w:rPr>
        <w:rFonts w:hint="default"/>
        <w:lang w:val="fr-FR" w:eastAsia="en-US" w:bidi="ar-SA"/>
      </w:rPr>
    </w:lvl>
  </w:abstractNum>
  <w:abstractNum w:abstractNumId="0">
    <w:multiLevelType w:val="hybridMultilevel"/>
    <w:lvl w:ilvl="0">
      <w:start w:val="0"/>
      <w:numFmt w:val="bullet"/>
      <w:lvlText w:val=""/>
      <w:lvlJc w:val="left"/>
      <w:pPr>
        <w:ind w:left="823" w:hanging="360"/>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fr-FR" w:eastAsia="en-US" w:bidi="ar-SA"/>
    </w:rPr>
  </w:style>
  <w:style w:styleId="Title" w:type="paragraph">
    <w:name w:val="Title"/>
    <w:basedOn w:val="Normal"/>
    <w:uiPriority w:val="1"/>
    <w:qFormat/>
    <w:pPr>
      <w:spacing w:before="312"/>
      <w:ind w:left="54"/>
    </w:pPr>
    <w:rPr>
      <w:rFonts w:ascii="Cambria" w:hAnsi="Cambria" w:eastAsia="Cambria" w:cs="Cambria"/>
      <w:b/>
      <w:bCs/>
      <w:sz w:val="36"/>
      <w:szCs w:val="36"/>
      <w:lang w:val="fr-FR" w:eastAsia="en-US" w:bidi="ar-SA"/>
    </w:rPr>
  </w:style>
  <w:style w:styleId="ListParagraph" w:type="paragraph">
    <w:name w:val="List Paragraph"/>
    <w:basedOn w:val="Normal"/>
    <w:uiPriority w:val="1"/>
    <w:qFormat/>
    <w:pPr>
      <w:ind w:left="1999" w:hanging="360"/>
      <w:jc w:val="both"/>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2025-03-11T05:39:50Z</dcterms:created>
  <dcterms:modified xsi:type="dcterms:W3CDTF">2025-03-11T05:39:50Z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