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b/>
          <w:b/>
          <w:sz w:val="24"/>
        </w:rPr>
      </w:pPr>
      <w:r>
        <w:rPr>
          <w:b/>
          <w:sz w:val="24"/>
        </w:rPr>
        <w:t>TERMO DE COMPROMISSO E PLANO DE ATIVIDADES DO ESTÁGIO CURRICULAR OBRIGATÓRIO</w:t>
      </w:r>
    </w:p>
    <w:p>
      <w:pPr>
        <w:pStyle w:val="Normal"/>
        <w:spacing w:lineRule="auto" w:line="240" w:before="0" w:after="0"/>
        <w:jc w:val="both"/>
        <w:rPr>
          <w:sz w:val="20"/>
        </w:rPr>
      </w:pPr>
      <w:r>
        <w:rPr>
          <w:sz w:val="20"/>
        </w:rPr>
      </w:r>
    </w:p>
    <w:tbl>
      <w:tblPr>
        <w:tblStyle w:val="Tabelacomgrade"/>
        <w:tblpPr w:bottomFromText="0" w:horzAnchor="text" w:leftFromText="141" w:rightFromText="141" w:tblpX="0" w:tblpY="1" w:topFromText="0" w:vertAnchor="text"/>
        <w:tblW w:w="5000" w:type="pct"/>
        <w:jc w:val="left"/>
        <w:tblInd w:w="-45" w:type="dxa"/>
        <w:tblLayout w:type="fixed"/>
        <w:tblCellMar>
          <w:top w:w="0" w:type="dxa"/>
          <w:left w:w="108" w:type="dxa"/>
          <w:bottom w:w="0" w:type="dxa"/>
          <w:right w:w="108" w:type="dxa"/>
        </w:tblCellMar>
        <w:tblLook w:firstRow="1" w:noVBand="1" w:lastRow="0" w:firstColumn="1" w:lastColumn="0" w:noHBand="0" w:val="04a0"/>
      </w:tblPr>
      <w:tblGrid>
        <w:gridCol w:w="846"/>
        <w:gridCol w:w="607"/>
        <w:gridCol w:w="72"/>
        <w:gridCol w:w="241"/>
        <w:gridCol w:w="146"/>
        <w:gridCol w:w="455"/>
        <w:gridCol w:w="303"/>
        <w:gridCol w:w="608"/>
        <w:gridCol w:w="321"/>
        <w:gridCol w:w="209"/>
        <w:gridCol w:w="1144"/>
        <w:gridCol w:w="459"/>
        <w:gridCol w:w="1135"/>
        <w:gridCol w:w="265"/>
        <w:gridCol w:w="1153"/>
        <w:gridCol w:w="1142"/>
        <w:gridCol w:w="1096"/>
      </w:tblGrid>
      <w:tr>
        <w:trPr>
          <w:trHeight w:val="397" w:hRule="atLeast"/>
        </w:trPr>
        <w:tc>
          <w:tcPr>
            <w:tcW w:w="10202" w:type="dxa"/>
            <w:gridSpan w:val="17"/>
            <w:tcBorders>
              <w:top w:val="single" w:sz="36" w:space="0" w:color="FFFFFF"/>
              <w:left w:val="single" w:sz="36" w:space="0" w:color="FFFFFF"/>
              <w:bottom w:val="single" w:sz="36" w:space="0" w:color="FFFFFF"/>
              <w:right w:val="single" w:sz="36" w:space="0" w:color="FFFFFF"/>
            </w:tcBorders>
            <w:shd w:color="auto" w:fill="D9D9D9" w:themeFill="background1" w:themeFillShade="d9" w:val="clear"/>
            <w:vAlign w:val="center"/>
          </w:tcPr>
          <w:p>
            <w:pPr>
              <w:pStyle w:val="Normal"/>
              <w:widowControl w:val="false"/>
              <w:suppressAutoHyphens w:val="true"/>
              <w:spacing w:lineRule="auto" w:line="240" w:before="0" w:after="0"/>
              <w:jc w:val="left"/>
              <w:rPr>
                <w:b/>
                <w:b/>
                <w:sz w:val="24"/>
              </w:rPr>
            </w:pPr>
            <w:r>
              <w:rPr>
                <w:rFonts w:eastAsia="Calibri" w:cs=""/>
                <w:b/>
                <w:kern w:val="0"/>
                <w:sz w:val="24"/>
                <w:szCs w:val="22"/>
                <w:lang w:val="pt-BR" w:eastAsia="en-US" w:bidi="ar-SA"/>
              </w:rPr>
              <w:t>Dados do Aluno (Estagiário)</w:t>
            </w:r>
          </w:p>
        </w:tc>
      </w:tr>
      <w:tr>
        <w:trPr>
          <w:trHeight w:val="397" w:hRule="atLeast"/>
        </w:trPr>
        <w:tc>
          <w:tcPr>
            <w:tcW w:w="1912" w:type="dxa"/>
            <w:gridSpan w:val="5"/>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Nome do Aluno:</w:t>
            </w:r>
          </w:p>
        </w:tc>
        <w:tc>
          <w:tcPr>
            <w:tcW w:w="8290" w:type="dxa"/>
            <w:gridSpan w:val="12"/>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Henrico Nardelli Bela</w:t>
            </w:r>
          </w:p>
        </w:tc>
      </w:tr>
      <w:tr>
        <w:trPr>
          <w:trHeight w:val="397" w:hRule="atLeast"/>
        </w:trPr>
        <w:tc>
          <w:tcPr>
            <w:tcW w:w="1912" w:type="dxa"/>
            <w:gridSpan w:val="5"/>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Nº da Matrícula:</w:t>
            </w:r>
          </w:p>
        </w:tc>
        <w:tc>
          <w:tcPr>
            <w:tcW w:w="3499" w:type="dxa"/>
            <w:gridSpan w:val="7"/>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000000"/>
              </w:rPr>
            </w:pPr>
            <w:r>
              <w:rPr>
                <w:color w:val="000000"/>
                <w:sz w:val="20"/>
              </w:rPr>
              <w:t>263581216561</w:t>
            </w:r>
          </w:p>
        </w:tc>
        <w:tc>
          <w:tcPr>
            <w:tcW w:w="1135" w:type="dxa"/>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Telefone:</w:t>
            </w:r>
          </w:p>
        </w:tc>
        <w:tc>
          <w:tcPr>
            <w:tcW w:w="3656" w:type="dxa"/>
            <w:gridSpan w:val="4"/>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000000"/>
              </w:rPr>
            </w:pPr>
            <w:r>
              <w:rPr>
                <w:color w:val="000000"/>
              </w:rPr>
              <w:t>11 9 9004 4861</w:t>
            </w:r>
          </w:p>
        </w:tc>
      </w:tr>
      <w:tr>
        <w:trPr>
          <w:trHeight w:val="397" w:hRule="atLeast"/>
        </w:trPr>
        <w:tc>
          <w:tcPr>
            <w:tcW w:w="846" w:type="dxa"/>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Curso:</w:t>
            </w:r>
          </w:p>
        </w:tc>
        <w:tc>
          <w:tcPr>
            <w:tcW w:w="9356" w:type="dxa"/>
            <w:gridSpan w:val="16"/>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000000"/>
              </w:rPr>
            </w:pPr>
            <w:r>
              <w:rPr>
                <w:color w:val="000000"/>
              </w:rPr>
              <w:t>Sistemas de Informação</w:t>
            </w:r>
          </w:p>
        </w:tc>
      </w:tr>
      <w:tr>
        <w:trPr>
          <w:trHeight w:val="397" w:hRule="atLeast"/>
        </w:trPr>
        <w:tc>
          <w:tcPr>
            <w:tcW w:w="1766" w:type="dxa"/>
            <w:gridSpan w:val="4"/>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Série/Semestre:</w:t>
            </w:r>
          </w:p>
        </w:tc>
        <w:tc>
          <w:tcPr>
            <w:tcW w:w="8436" w:type="dxa"/>
            <w:gridSpan w:val="13"/>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000000"/>
              </w:rPr>
            </w:pPr>
            <w:r>
              <w:rPr>
                <w:color w:val="000000"/>
              </w:rPr>
              <w:t>8</w:t>
            </w:r>
            <w:r>
              <w:rPr>
                <w:color w:val="000000"/>
                <w:vertAlign w:val="superscript"/>
              </w:rPr>
              <w:t>o</w:t>
            </w:r>
            <w:r>
              <w:rPr>
                <w:color w:val="000000"/>
              </w:rPr>
              <w:t xml:space="preserve"> semestre</w:t>
            </w:r>
          </w:p>
        </w:tc>
      </w:tr>
      <w:tr>
        <w:trPr>
          <w:trHeight w:val="397" w:hRule="atLeast"/>
        </w:trPr>
        <w:tc>
          <w:tcPr>
            <w:tcW w:w="2367" w:type="dxa"/>
            <w:gridSpan w:val="6"/>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Instituição de Ensino:</w:t>
            </w:r>
          </w:p>
        </w:tc>
        <w:tc>
          <w:tcPr>
            <w:tcW w:w="7835" w:type="dxa"/>
            <w:gridSpan w:val="11"/>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kern w:val="0"/>
                <w:szCs w:val="22"/>
                <w:lang w:val="pt-BR" w:eastAsia="en-US" w:bidi="ar-SA"/>
              </w:rPr>
            </w:pPr>
            <w:r>
              <w:rPr>
                <w:rFonts w:eastAsia="Arial" w:cs="Arial" w:ascii="Arial" w:hAnsi="Arial"/>
                <w:color w:val="222222"/>
                <w:kern w:val="0"/>
                <w:sz w:val="20"/>
                <w:szCs w:val="22"/>
                <w:lang w:val="pt-BR" w:eastAsia="en-US" w:bidi="ar-SA"/>
              </w:rPr>
              <w:t>Anhanguera Educacional Participações S.A.</w:t>
            </w:r>
          </w:p>
        </w:tc>
      </w:tr>
      <w:tr>
        <w:trPr>
          <w:trHeight w:val="397" w:hRule="atLeast"/>
        </w:trPr>
        <w:tc>
          <w:tcPr>
            <w:tcW w:w="3278" w:type="dxa"/>
            <w:gridSpan w:val="8"/>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Número da Apólice de Seguro:</w:t>
            </w:r>
          </w:p>
        </w:tc>
        <w:tc>
          <w:tcPr>
            <w:tcW w:w="6924" w:type="dxa"/>
            <w:gridSpan w:val="9"/>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82.0015255</w:t>
            </w:r>
          </w:p>
        </w:tc>
      </w:tr>
      <w:tr>
        <w:trPr>
          <w:trHeight w:val="397" w:hRule="atLeast"/>
        </w:trPr>
        <w:tc>
          <w:tcPr>
            <w:tcW w:w="1453" w:type="dxa"/>
            <w:gridSpan w:val="2"/>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Seguradora:</w:t>
            </w:r>
          </w:p>
        </w:tc>
        <w:tc>
          <w:tcPr>
            <w:tcW w:w="8749" w:type="dxa"/>
            <w:gridSpan w:val="15"/>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METLIFE</w:t>
            </w:r>
          </w:p>
        </w:tc>
      </w:tr>
      <w:tr>
        <w:trPr>
          <w:trHeight w:val="397" w:hRule="atLeast"/>
        </w:trPr>
        <w:tc>
          <w:tcPr>
            <w:tcW w:w="3599" w:type="dxa"/>
            <w:gridSpan w:val="9"/>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Carga Horária Semanal do Estágio:</w:t>
            </w:r>
          </w:p>
        </w:tc>
        <w:tc>
          <w:tcPr>
            <w:tcW w:w="6603" w:type="dxa"/>
            <w:gridSpan w:val="8"/>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000000"/>
              </w:rPr>
            </w:pPr>
            <w:r>
              <w:rPr>
                <w:color w:val="000000"/>
              </w:rPr>
              <w:t>30 horas</w:t>
            </w:r>
          </w:p>
        </w:tc>
      </w:tr>
      <w:tr>
        <w:trPr>
          <w:trHeight w:val="397" w:hRule="atLeast"/>
        </w:trPr>
        <w:tc>
          <w:tcPr>
            <w:tcW w:w="3599" w:type="dxa"/>
            <w:gridSpan w:val="9"/>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Carga Horária Total do Estágio:</w:t>
            </w:r>
          </w:p>
        </w:tc>
        <w:tc>
          <w:tcPr>
            <w:tcW w:w="6603" w:type="dxa"/>
            <w:gridSpan w:val="8"/>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000000"/>
              </w:rPr>
            </w:pPr>
            <w:r>
              <w:rPr>
                <w:color w:val="000000"/>
              </w:rPr>
              <w:t>150</w:t>
            </w:r>
            <w:r>
              <w:rPr>
                <w:color w:val="000000"/>
              </w:rPr>
              <w:t xml:space="preserve"> horas</w:t>
            </w:r>
          </w:p>
        </w:tc>
      </w:tr>
      <w:tr>
        <w:trPr>
          <w:trHeight w:val="283" w:hRule="atLeast"/>
        </w:trPr>
        <w:tc>
          <w:tcPr>
            <w:tcW w:w="1525" w:type="dxa"/>
            <w:gridSpan w:val="3"/>
            <w:tcBorders>
              <w:top w:val="single" w:sz="36" w:space="0" w:color="FFFFFF"/>
              <w:left w:val="single" w:sz="36" w:space="0" w:color="FFFFFF"/>
              <w:bottom w:val="single" w:sz="36" w:space="0" w:color="FFFFFF"/>
              <w:right w:val="single" w:sz="36" w:space="0" w:color="FFFFFF"/>
            </w:tcBorders>
            <w:shd w:color="auto" w:fill="auto" w:val="clear"/>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Data de início:</w:t>
            </w:r>
          </w:p>
        </w:tc>
        <w:tc>
          <w:tcPr>
            <w:tcW w:w="1145" w:type="dxa"/>
            <w:gridSpan w:val="4"/>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t>08</w:t>
            </w:r>
          </w:p>
        </w:tc>
        <w:tc>
          <w:tcPr>
            <w:tcW w:w="1138" w:type="dxa"/>
            <w:gridSpan w:val="3"/>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t>08</w:t>
            </w:r>
          </w:p>
        </w:tc>
        <w:tc>
          <w:tcPr>
            <w:tcW w:w="1144" w:type="dxa"/>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t>2022</w:t>
            </w:r>
          </w:p>
        </w:tc>
        <w:tc>
          <w:tcPr>
            <w:tcW w:w="1859" w:type="dxa"/>
            <w:gridSpan w:val="3"/>
            <w:tcBorders>
              <w:top w:val="single" w:sz="36" w:space="0" w:color="FFFFFF"/>
              <w:left w:val="single" w:sz="36" w:space="0" w:color="FFFFFF"/>
              <w:bottom w:val="single" w:sz="36" w:space="0" w:color="FFFFFF"/>
              <w:right w:val="single" w:sz="36" w:space="0" w:color="FFFFFF"/>
            </w:tcBorders>
            <w:shd w:color="auto" w:fill="auto" w:val="clear"/>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Data de Término:</w:t>
            </w:r>
          </w:p>
        </w:tc>
        <w:tc>
          <w:tcPr>
            <w:tcW w:w="1153" w:type="dxa"/>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t>09</w:t>
            </w:r>
          </w:p>
        </w:tc>
        <w:tc>
          <w:tcPr>
            <w:tcW w:w="1142" w:type="dxa"/>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t>09</w:t>
            </w:r>
          </w:p>
        </w:tc>
        <w:tc>
          <w:tcPr>
            <w:tcW w:w="1096" w:type="dxa"/>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t>2022</w:t>
            </w:r>
          </w:p>
        </w:tc>
      </w:tr>
    </w:tbl>
    <w:p>
      <w:pPr>
        <w:pStyle w:val="Normal"/>
        <w:spacing w:lineRule="auto" w:line="240" w:before="0" w:after="0"/>
        <w:jc w:val="both"/>
        <w:rPr>
          <w:color w:val="FF0000"/>
        </w:rPr>
      </w:pPr>
      <w:r>
        <w:rPr>
          <w:color w:val="FF0000"/>
        </w:rPr>
      </w:r>
    </w:p>
    <w:tbl>
      <w:tblPr>
        <w:tblStyle w:val="Tabelacomgrade"/>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755"/>
        <w:gridCol w:w="80"/>
        <w:gridCol w:w="98"/>
        <w:gridCol w:w="13"/>
        <w:gridCol w:w="50"/>
        <w:gridCol w:w="32"/>
        <w:gridCol w:w="269"/>
        <w:gridCol w:w="48"/>
        <w:gridCol w:w="247"/>
        <w:gridCol w:w="169"/>
        <w:gridCol w:w="595"/>
        <w:gridCol w:w="48"/>
        <w:gridCol w:w="38"/>
        <w:gridCol w:w="534"/>
        <w:gridCol w:w="616"/>
        <w:gridCol w:w="912"/>
        <w:gridCol w:w="272"/>
        <w:gridCol w:w="51"/>
        <w:gridCol w:w="35"/>
        <w:gridCol w:w="92"/>
        <w:gridCol w:w="544"/>
        <w:gridCol w:w="64"/>
        <w:gridCol w:w="300"/>
        <w:gridCol w:w="131"/>
        <w:gridCol w:w="35"/>
        <w:gridCol w:w="435"/>
        <w:gridCol w:w="67"/>
        <w:gridCol w:w="630"/>
        <w:gridCol w:w="70"/>
        <w:gridCol w:w="591"/>
        <w:gridCol w:w="699"/>
        <w:gridCol w:w="30"/>
        <w:gridCol w:w="474"/>
        <w:gridCol w:w="28"/>
        <w:gridCol w:w="1151"/>
      </w:tblGrid>
      <w:tr>
        <w:trPr>
          <w:trHeight w:val="397" w:hRule="atLeast"/>
        </w:trPr>
        <w:tc>
          <w:tcPr>
            <w:tcW w:w="10203" w:type="dxa"/>
            <w:gridSpan w:val="35"/>
            <w:tcBorders>
              <w:top w:val="single" w:sz="36" w:space="0" w:color="FFFFFF"/>
              <w:left w:val="single" w:sz="36" w:space="0" w:color="FFFFFF"/>
              <w:bottom w:val="single" w:sz="36" w:space="0" w:color="FFFFFF"/>
              <w:right w:val="single" w:sz="36" w:space="0" w:color="FFFFFF"/>
            </w:tcBorders>
            <w:shd w:color="auto" w:fill="D9D9D9" w:themeFill="background1" w:themeFillShade="d9" w:val="clear"/>
            <w:vAlign w:val="center"/>
          </w:tcPr>
          <w:p>
            <w:pPr>
              <w:pStyle w:val="Normal"/>
              <w:widowControl w:val="false"/>
              <w:suppressAutoHyphens w:val="true"/>
              <w:spacing w:lineRule="auto" w:line="240" w:before="0" w:after="0"/>
              <w:jc w:val="left"/>
              <w:rPr>
                <w:sz w:val="24"/>
              </w:rPr>
            </w:pPr>
            <w:r>
              <w:rPr>
                <w:rFonts w:eastAsia="Calibri" w:cs=""/>
                <w:b/>
                <w:kern w:val="0"/>
                <w:sz w:val="24"/>
                <w:szCs w:val="22"/>
                <w:lang w:val="pt-BR" w:eastAsia="en-US" w:bidi="ar-SA"/>
              </w:rPr>
              <w:t>Dados da Instituição de Ensino</w:t>
            </w:r>
          </w:p>
        </w:tc>
      </w:tr>
      <w:tr>
        <w:trPr>
          <w:trHeight w:val="397" w:hRule="atLeast"/>
        </w:trPr>
        <w:tc>
          <w:tcPr>
            <w:tcW w:w="2442" w:type="dxa"/>
            <w:gridSpan w:val="13"/>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Instituição de Ensino:</w:t>
            </w:r>
          </w:p>
        </w:tc>
        <w:tc>
          <w:tcPr>
            <w:tcW w:w="7761" w:type="dxa"/>
            <w:gridSpan w:val="22"/>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kern w:val="0"/>
                <w:szCs w:val="22"/>
                <w:lang w:val="pt-BR" w:eastAsia="en-US" w:bidi="ar-SA"/>
              </w:rPr>
            </w:pPr>
            <w:r>
              <w:rPr>
                <w:rFonts w:eastAsia="Arial" w:cs="Arial" w:ascii="Arial" w:hAnsi="Arial"/>
                <w:color w:val="222222"/>
                <w:kern w:val="0"/>
                <w:sz w:val="20"/>
                <w:szCs w:val="22"/>
                <w:lang w:val="pt-BR" w:eastAsia="en-US" w:bidi="ar-SA"/>
              </w:rPr>
              <w:t>Anhanguera Educacional Participações S.A.</w:t>
            </w:r>
          </w:p>
        </w:tc>
      </w:tr>
      <w:tr>
        <w:trPr>
          <w:trHeight w:val="397" w:hRule="atLeast"/>
        </w:trPr>
        <w:tc>
          <w:tcPr>
            <w:tcW w:w="933" w:type="dxa"/>
            <w:gridSpan w:val="3"/>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CNPJ:</w:t>
            </w:r>
          </w:p>
        </w:tc>
        <w:tc>
          <w:tcPr>
            <w:tcW w:w="3894" w:type="dxa"/>
            <w:gridSpan w:val="15"/>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kern w:val="0"/>
                <w:szCs w:val="22"/>
                <w:lang w:val="pt-BR" w:eastAsia="en-US" w:bidi="ar-SA"/>
              </w:rPr>
            </w:pPr>
            <w:r>
              <w:rPr>
                <w:rFonts w:eastAsia="Arial" w:cs="Arial" w:ascii="Arial" w:hAnsi="Arial"/>
                <w:color w:val="222222"/>
                <w:kern w:val="0"/>
                <w:sz w:val="20"/>
                <w:szCs w:val="22"/>
                <w:lang w:val="pt-BR" w:eastAsia="en-US" w:bidi="ar-SA"/>
              </w:rPr>
              <w:t>04.310.392/0013-80</w:t>
            </w:r>
          </w:p>
        </w:tc>
        <w:tc>
          <w:tcPr>
            <w:tcW w:w="1201" w:type="dxa"/>
            <w:gridSpan w:val="7"/>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Telefone:</w:t>
            </w:r>
          </w:p>
        </w:tc>
        <w:tc>
          <w:tcPr>
            <w:tcW w:w="4175" w:type="dxa"/>
            <w:gridSpan w:val="10"/>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11 2972-9013</w:t>
            </w:r>
          </w:p>
        </w:tc>
      </w:tr>
      <w:tr>
        <w:trPr>
          <w:trHeight w:val="397" w:hRule="atLeast"/>
        </w:trPr>
        <w:tc>
          <w:tcPr>
            <w:tcW w:w="1297" w:type="dxa"/>
            <w:gridSpan w:val="7"/>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Endereço:</w:t>
            </w:r>
          </w:p>
        </w:tc>
        <w:tc>
          <w:tcPr>
            <w:tcW w:w="7253" w:type="dxa"/>
            <w:gridSpan w:val="25"/>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kern w:val="0"/>
                <w:szCs w:val="22"/>
                <w:lang w:val="pt-BR" w:eastAsia="en-US" w:bidi="ar-SA"/>
              </w:rPr>
            </w:pPr>
            <w:r>
              <w:rPr>
                <w:rFonts w:eastAsia="Arial" w:cs="Arial" w:ascii="Arial" w:hAnsi="Arial"/>
                <w:color w:val="222222"/>
                <w:kern w:val="0"/>
                <w:sz w:val="20"/>
                <w:szCs w:val="22"/>
                <w:lang w:val="pt-BR" w:eastAsia="en-US" w:bidi="ar-SA"/>
              </w:rPr>
              <w:t>Av Braz Leme</w:t>
            </w:r>
          </w:p>
        </w:tc>
        <w:tc>
          <w:tcPr>
            <w:tcW w:w="502" w:type="dxa"/>
            <w:gridSpan w:val="2"/>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Nº</w:t>
            </w:r>
          </w:p>
        </w:tc>
        <w:tc>
          <w:tcPr>
            <w:tcW w:w="1151" w:type="dxa"/>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3029</w:t>
            </w:r>
          </w:p>
        </w:tc>
      </w:tr>
      <w:tr>
        <w:trPr>
          <w:trHeight w:val="397" w:hRule="atLeast"/>
        </w:trPr>
        <w:tc>
          <w:tcPr>
            <w:tcW w:w="996" w:type="dxa"/>
            <w:gridSpan w:val="5"/>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Cidade:</w:t>
            </w:r>
          </w:p>
        </w:tc>
        <w:tc>
          <w:tcPr>
            <w:tcW w:w="3866" w:type="dxa"/>
            <w:gridSpan w:val="14"/>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kern w:val="0"/>
                <w:szCs w:val="22"/>
                <w:lang w:val="pt-BR" w:eastAsia="en-US" w:bidi="ar-SA"/>
              </w:rPr>
            </w:pPr>
            <w:r>
              <w:rPr>
                <w:rFonts w:eastAsia="Arial" w:cs="Arial" w:ascii="Arial" w:hAnsi="Arial"/>
                <w:color w:val="222222"/>
                <w:kern w:val="0"/>
                <w:sz w:val="20"/>
                <w:szCs w:val="22"/>
                <w:lang w:val="pt-BR" w:eastAsia="en-US" w:bidi="ar-SA"/>
              </w:rPr>
              <w:t>São Paulo</w:t>
            </w:r>
          </w:p>
        </w:tc>
        <w:tc>
          <w:tcPr>
            <w:tcW w:w="636" w:type="dxa"/>
            <w:gridSpan w:val="2"/>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UF:</w:t>
            </w:r>
          </w:p>
        </w:tc>
        <w:tc>
          <w:tcPr>
            <w:tcW w:w="1032" w:type="dxa"/>
            <w:gridSpan w:val="6"/>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SP</w:t>
            </w:r>
          </w:p>
        </w:tc>
        <w:tc>
          <w:tcPr>
            <w:tcW w:w="700" w:type="dxa"/>
            <w:gridSpan w:val="2"/>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CEP:</w:t>
            </w:r>
          </w:p>
        </w:tc>
        <w:tc>
          <w:tcPr>
            <w:tcW w:w="2973" w:type="dxa"/>
            <w:gridSpan w:val="6"/>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kern w:val="0"/>
                <w:szCs w:val="22"/>
                <w:lang w:val="pt-BR" w:eastAsia="en-US" w:bidi="ar-SA"/>
              </w:rPr>
            </w:pPr>
            <w:r>
              <w:rPr>
                <w:rFonts w:eastAsia="Arial" w:cs="Arial" w:ascii="Arial" w:hAnsi="Arial"/>
                <w:color w:val="222222"/>
                <w:kern w:val="0"/>
                <w:sz w:val="20"/>
                <w:szCs w:val="22"/>
                <w:lang w:val="pt-BR" w:eastAsia="en-US" w:bidi="ar-SA"/>
              </w:rPr>
              <w:t>02022-011</w:t>
            </w:r>
          </w:p>
        </w:tc>
      </w:tr>
      <w:tr>
        <w:trPr>
          <w:trHeight w:val="397" w:hRule="atLeast"/>
        </w:trPr>
        <w:tc>
          <w:tcPr>
            <w:tcW w:w="1761" w:type="dxa"/>
            <w:gridSpan w:val="10"/>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Representante:</w:t>
            </w:r>
          </w:p>
        </w:tc>
        <w:tc>
          <w:tcPr>
            <w:tcW w:w="8442" w:type="dxa"/>
            <w:gridSpan w:val="25"/>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Calibri" w:hAnsi="Calibri" w:eastAsia="Calibri" w:cs=""/>
                <w:kern w:val="0"/>
                <w:szCs w:val="22"/>
                <w:lang w:val="pt-BR" w:eastAsia="en-US" w:bidi="ar-SA"/>
              </w:rPr>
            </w:pPr>
            <w:r>
              <w:rPr>
                <w:rFonts w:eastAsia="Calibri" w:cs=""/>
                <w:kern w:val="0"/>
                <w:sz w:val="20"/>
                <w:szCs w:val="22"/>
                <w:lang w:val="pt-BR" w:eastAsia="en-US" w:bidi="ar-SA"/>
              </w:rPr>
              <w:t>JULIO CÉSAR QUINI VILCHER</w:t>
            </w:r>
          </w:p>
        </w:tc>
      </w:tr>
      <w:tr>
        <w:trPr>
          <w:trHeight w:val="397" w:hRule="atLeast"/>
        </w:trPr>
        <w:tc>
          <w:tcPr>
            <w:tcW w:w="946" w:type="dxa"/>
            <w:gridSpan w:val="4"/>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Cargo:</w:t>
            </w:r>
          </w:p>
        </w:tc>
        <w:tc>
          <w:tcPr>
            <w:tcW w:w="9257" w:type="dxa"/>
            <w:gridSpan w:val="31"/>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Calibri" w:hAnsi="Calibri" w:eastAsia="Calibri" w:cs=""/>
                <w:kern w:val="0"/>
                <w:szCs w:val="22"/>
                <w:lang w:val="pt-BR" w:eastAsia="en-US" w:bidi="ar-SA"/>
              </w:rPr>
            </w:pPr>
            <w:r>
              <w:rPr>
                <w:rFonts w:eastAsia="Calibri" w:cs=""/>
                <w:kern w:val="0"/>
                <w:sz w:val="20"/>
                <w:szCs w:val="22"/>
                <w:lang w:val="pt-BR" w:eastAsia="en-US" w:bidi="ar-SA"/>
              </w:rPr>
              <w:t>Diretor Executivo</w:t>
            </w:r>
          </w:p>
        </w:tc>
      </w:tr>
      <w:tr>
        <w:trPr>
          <w:trHeight w:val="397" w:hRule="atLeast"/>
        </w:trPr>
        <w:tc>
          <w:tcPr>
            <w:tcW w:w="10203" w:type="dxa"/>
            <w:gridSpan w:val="35"/>
            <w:tcBorders>
              <w:top w:val="single" w:sz="36" w:space="0" w:color="FFFFFF"/>
              <w:left w:val="single" w:sz="36" w:space="0" w:color="FFFFFF"/>
              <w:bottom w:val="single" w:sz="36" w:space="0" w:color="FFFFFF"/>
              <w:right w:val="single" w:sz="36" w:space="0" w:color="FFFFFF"/>
            </w:tcBorders>
            <w:shd w:color="auto" w:fill="D9D9D9" w:themeFill="background1" w:themeFillShade="d9" w:val="clear"/>
            <w:vAlign w:val="center"/>
          </w:tcPr>
          <w:p>
            <w:pPr>
              <w:pStyle w:val="Normal"/>
              <w:widowControl w:val="false"/>
              <w:suppressAutoHyphens w:val="true"/>
              <w:spacing w:lineRule="auto" w:line="240" w:before="0" w:after="0"/>
              <w:jc w:val="left"/>
              <w:rPr>
                <w:sz w:val="24"/>
              </w:rPr>
            </w:pPr>
            <w:r>
              <w:rPr>
                <w:rFonts w:eastAsia="Calibri" w:cs=""/>
                <w:b/>
                <w:kern w:val="0"/>
                <w:sz w:val="24"/>
                <w:szCs w:val="22"/>
                <w:lang w:val="pt-BR" w:eastAsia="en-US" w:bidi="ar-SA"/>
              </w:rPr>
              <w:t>Dados do Concedente (escola e/ou empresa)</w:t>
            </w:r>
          </w:p>
        </w:tc>
      </w:tr>
      <w:tr>
        <w:trPr>
          <w:trHeight w:val="397" w:hRule="atLeast"/>
        </w:trPr>
        <w:tc>
          <w:tcPr>
            <w:tcW w:w="1592" w:type="dxa"/>
            <w:gridSpan w:val="9"/>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Razão Social:</w:t>
            </w:r>
          </w:p>
        </w:tc>
        <w:tc>
          <w:tcPr>
            <w:tcW w:w="8611" w:type="dxa"/>
            <w:gridSpan w:val="26"/>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000000"/>
              </w:rPr>
            </w:pPr>
            <w:r>
              <w:rPr>
                <w:color w:val="000000"/>
              </w:rPr>
              <w:t xml:space="preserve">R.P. da Silva Bela Imoveis M.E. </w:t>
            </w:r>
          </w:p>
        </w:tc>
      </w:tr>
      <w:tr>
        <w:trPr>
          <w:trHeight w:val="397" w:hRule="atLeast"/>
        </w:trPr>
        <w:tc>
          <w:tcPr>
            <w:tcW w:w="835" w:type="dxa"/>
            <w:gridSpan w:val="2"/>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CNPJ:</w:t>
            </w:r>
          </w:p>
        </w:tc>
        <w:tc>
          <w:tcPr>
            <w:tcW w:w="3941" w:type="dxa"/>
            <w:gridSpan w:val="15"/>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000000"/>
              </w:rPr>
            </w:pPr>
            <w:r>
              <w:rPr>
                <w:color w:val="000000"/>
              </w:rPr>
              <w:t>19316944000109</w:t>
            </w:r>
          </w:p>
        </w:tc>
        <w:tc>
          <w:tcPr>
            <w:tcW w:w="1217" w:type="dxa"/>
            <w:gridSpan w:val="7"/>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Telefone:</w:t>
            </w:r>
          </w:p>
        </w:tc>
        <w:tc>
          <w:tcPr>
            <w:tcW w:w="4210" w:type="dxa"/>
            <w:gridSpan w:val="11"/>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000000"/>
              </w:rPr>
            </w:pPr>
            <w:r>
              <w:rPr>
                <w:color w:val="000000"/>
              </w:rPr>
              <w:t>989763557</w:t>
            </w:r>
          </w:p>
        </w:tc>
      </w:tr>
      <w:tr>
        <w:trPr>
          <w:trHeight w:val="397" w:hRule="atLeast"/>
        </w:trPr>
        <w:tc>
          <w:tcPr>
            <w:tcW w:w="1345" w:type="dxa"/>
            <w:gridSpan w:val="8"/>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Endereço:</w:t>
            </w:r>
          </w:p>
        </w:tc>
        <w:tc>
          <w:tcPr>
            <w:tcW w:w="7175" w:type="dxa"/>
            <w:gridSpan w:val="23"/>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000000"/>
              </w:rPr>
            </w:pPr>
            <w:r>
              <w:rPr>
                <w:color w:val="000000"/>
              </w:rPr>
              <w:t>Alameda Afonso Schmidt</w:t>
            </w:r>
          </w:p>
        </w:tc>
        <w:tc>
          <w:tcPr>
            <w:tcW w:w="504" w:type="dxa"/>
            <w:gridSpan w:val="2"/>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Nº</w:t>
            </w:r>
          </w:p>
        </w:tc>
        <w:tc>
          <w:tcPr>
            <w:tcW w:w="1179" w:type="dxa"/>
            <w:gridSpan w:val="2"/>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000000"/>
              </w:rPr>
            </w:pPr>
            <w:r>
              <w:rPr>
                <w:color w:val="000000"/>
              </w:rPr>
              <w:t>119</w:t>
            </w:r>
          </w:p>
        </w:tc>
      </w:tr>
      <w:tr>
        <w:trPr>
          <w:trHeight w:val="397" w:hRule="atLeast"/>
        </w:trPr>
        <w:tc>
          <w:tcPr>
            <w:tcW w:w="1028" w:type="dxa"/>
            <w:gridSpan w:val="6"/>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Cidade:</w:t>
            </w:r>
          </w:p>
        </w:tc>
        <w:tc>
          <w:tcPr>
            <w:tcW w:w="3926" w:type="dxa"/>
            <w:gridSpan w:val="14"/>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000000"/>
              </w:rPr>
            </w:pPr>
            <w:r>
              <w:rPr>
                <w:color w:val="000000"/>
              </w:rPr>
              <w:t>São Paulo</w:t>
            </w:r>
          </w:p>
        </w:tc>
        <w:tc>
          <w:tcPr>
            <w:tcW w:w="608" w:type="dxa"/>
            <w:gridSpan w:val="2"/>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UF:</w:t>
            </w:r>
          </w:p>
        </w:tc>
        <w:tc>
          <w:tcPr>
            <w:tcW w:w="901" w:type="dxa"/>
            <w:gridSpan w:val="4"/>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000000"/>
              </w:rPr>
            </w:pPr>
            <w:r>
              <w:rPr>
                <w:color w:val="000000"/>
              </w:rPr>
              <w:t>SP</w:t>
            </w:r>
          </w:p>
        </w:tc>
        <w:tc>
          <w:tcPr>
            <w:tcW w:w="697" w:type="dxa"/>
            <w:gridSpan w:val="2"/>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CEP:</w:t>
            </w:r>
          </w:p>
        </w:tc>
        <w:tc>
          <w:tcPr>
            <w:tcW w:w="3043" w:type="dxa"/>
            <w:gridSpan w:val="7"/>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000000"/>
              </w:rPr>
            </w:pPr>
            <w:r>
              <w:rPr>
                <w:color w:val="000000"/>
              </w:rPr>
              <w:t>02450-000</w:t>
            </w:r>
          </w:p>
        </w:tc>
      </w:tr>
      <w:tr>
        <w:trPr>
          <w:trHeight w:val="397" w:hRule="atLeast"/>
        </w:trPr>
        <w:tc>
          <w:tcPr>
            <w:tcW w:w="2404" w:type="dxa"/>
            <w:gridSpan w:val="12"/>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Supervisor de Campo:</w:t>
            </w:r>
          </w:p>
        </w:tc>
        <w:tc>
          <w:tcPr>
            <w:tcW w:w="7799" w:type="dxa"/>
            <w:gridSpan w:val="23"/>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000000"/>
              </w:rPr>
            </w:pPr>
            <w:r>
              <w:rPr>
                <w:color w:val="000000"/>
              </w:rPr>
              <w:t>Samyr David Gibran Kalil</w:t>
            </w:r>
          </w:p>
        </w:tc>
      </w:tr>
      <w:tr>
        <w:trPr>
          <w:trHeight w:val="397" w:hRule="atLeast"/>
        </w:trPr>
        <w:tc>
          <w:tcPr>
            <w:tcW w:w="755" w:type="dxa"/>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CPF:</w:t>
            </w:r>
          </w:p>
        </w:tc>
        <w:tc>
          <w:tcPr>
            <w:tcW w:w="2837" w:type="dxa"/>
            <w:gridSpan w:val="14"/>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000000"/>
              </w:rPr>
            </w:pPr>
            <w:r>
              <w:rPr>
                <w:color w:val="000000"/>
              </w:rPr>
              <w:t>05902129745</w:t>
            </w:r>
          </w:p>
        </w:tc>
        <w:tc>
          <w:tcPr>
            <w:tcW w:w="912" w:type="dxa"/>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Cargo:</w:t>
            </w:r>
          </w:p>
        </w:tc>
        <w:tc>
          <w:tcPr>
            <w:tcW w:w="5699" w:type="dxa"/>
            <w:gridSpan w:val="19"/>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000000"/>
              </w:rPr>
            </w:pPr>
            <w:r>
              <w:rPr>
                <w:color w:val="000000"/>
              </w:rPr>
              <w:t>Coordenador de T.I</w:t>
            </w:r>
          </w:p>
        </w:tc>
      </w:tr>
      <w:tr>
        <w:trPr>
          <w:trHeight w:val="397" w:hRule="atLeast"/>
        </w:trPr>
        <w:tc>
          <w:tcPr>
            <w:tcW w:w="2976" w:type="dxa"/>
            <w:gridSpan w:val="14"/>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Nº do Registro Profissional:</w:t>
            </w:r>
          </w:p>
        </w:tc>
        <w:tc>
          <w:tcPr>
            <w:tcW w:w="2886" w:type="dxa"/>
            <w:gridSpan w:val="9"/>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w:t>
            </w:r>
          </w:p>
        </w:tc>
        <w:tc>
          <w:tcPr>
            <w:tcW w:w="1959" w:type="dxa"/>
            <w:gridSpan w:val="7"/>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Órgão Expedidor:</w:t>
            </w:r>
          </w:p>
        </w:tc>
        <w:tc>
          <w:tcPr>
            <w:tcW w:w="2382" w:type="dxa"/>
            <w:gridSpan w:val="5"/>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w:t>
            </w:r>
          </w:p>
        </w:tc>
      </w:tr>
      <w:tr>
        <w:trPr>
          <w:trHeight w:val="397" w:hRule="atLeast"/>
        </w:trPr>
        <w:tc>
          <w:tcPr>
            <w:tcW w:w="2356" w:type="dxa"/>
            <w:gridSpan w:val="11"/>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Graduado em:</w:t>
            </w:r>
          </w:p>
        </w:tc>
        <w:tc>
          <w:tcPr>
            <w:tcW w:w="7847" w:type="dxa"/>
            <w:gridSpan w:val="24"/>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000000"/>
              </w:rPr>
            </w:pPr>
            <w:r>
              <w:rPr>
                <w:color w:val="000000"/>
              </w:rPr>
              <w:t>Ciencia da Computação</w:t>
            </w:r>
          </w:p>
        </w:tc>
      </w:tr>
    </w:tbl>
    <w:p>
      <w:pPr>
        <w:pStyle w:val="Normal"/>
        <w:spacing w:lineRule="auto" w:line="240" w:before="0" w:after="0"/>
        <w:jc w:val="both"/>
        <w:rPr/>
      </w:pPr>
      <w:r>
        <w:rPr/>
      </w:r>
    </w:p>
    <w:tbl>
      <w:tblPr>
        <w:tblStyle w:val="Tabelacomgrade"/>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756"/>
        <w:gridCol w:w="273"/>
        <w:gridCol w:w="317"/>
        <w:gridCol w:w="1010"/>
        <w:gridCol w:w="43"/>
        <w:gridCol w:w="577"/>
        <w:gridCol w:w="1796"/>
        <w:gridCol w:w="177"/>
        <w:gridCol w:w="608"/>
        <w:gridCol w:w="305"/>
        <w:gridCol w:w="127"/>
        <w:gridCol w:w="474"/>
        <w:gridCol w:w="697"/>
        <w:gridCol w:w="660"/>
        <w:gridCol w:w="699"/>
        <w:gridCol w:w="505"/>
        <w:gridCol w:w="1179"/>
      </w:tblGrid>
      <w:tr>
        <w:trPr>
          <w:trHeight w:val="397" w:hRule="atLeast"/>
        </w:trPr>
        <w:tc>
          <w:tcPr>
            <w:tcW w:w="10203" w:type="dxa"/>
            <w:gridSpan w:val="17"/>
            <w:tcBorders>
              <w:top w:val="single" w:sz="36" w:space="0" w:color="FFFFFF"/>
              <w:left w:val="single" w:sz="36" w:space="0" w:color="FFFFFF"/>
              <w:bottom w:val="single" w:sz="36" w:space="0" w:color="FFFFFF"/>
              <w:right w:val="single" w:sz="36" w:space="0" w:color="FFFFFF"/>
            </w:tcBorders>
            <w:shd w:color="auto" w:fill="D9D9D9" w:themeFill="background1" w:themeFillShade="d9" w:val="clear"/>
            <w:vAlign w:val="center"/>
          </w:tcPr>
          <w:p>
            <w:pPr>
              <w:pStyle w:val="Normal"/>
              <w:widowControl w:val="false"/>
              <w:suppressAutoHyphens w:val="true"/>
              <w:spacing w:lineRule="auto" w:line="240" w:before="0" w:after="0"/>
              <w:jc w:val="left"/>
              <w:rPr>
                <w:sz w:val="24"/>
              </w:rPr>
            </w:pPr>
            <w:r>
              <w:rPr>
                <w:rFonts w:eastAsia="Calibri" w:cs=""/>
                <w:b/>
                <w:kern w:val="0"/>
                <w:sz w:val="24"/>
                <w:szCs w:val="22"/>
                <w:lang w:val="pt-BR" w:eastAsia="en-US" w:bidi="ar-SA"/>
              </w:rPr>
              <w:t>Dados do Concedente (para estágio realizado com Profissional Autônomo, exceto Licenciatura)</w:t>
            </w:r>
          </w:p>
        </w:tc>
      </w:tr>
      <w:tr>
        <w:trPr>
          <w:trHeight w:val="397" w:hRule="atLeast"/>
        </w:trPr>
        <w:tc>
          <w:tcPr>
            <w:tcW w:w="2399" w:type="dxa"/>
            <w:gridSpan w:val="5"/>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Nome do Supervisor:</w:t>
            </w:r>
          </w:p>
        </w:tc>
        <w:tc>
          <w:tcPr>
            <w:tcW w:w="7804" w:type="dxa"/>
            <w:gridSpan w:val="12"/>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r>
          </w:p>
        </w:tc>
      </w:tr>
      <w:tr>
        <w:trPr>
          <w:trHeight w:val="397" w:hRule="atLeast"/>
        </w:trPr>
        <w:tc>
          <w:tcPr>
            <w:tcW w:w="756" w:type="dxa"/>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CPF:</w:t>
            </w:r>
          </w:p>
        </w:tc>
        <w:tc>
          <w:tcPr>
            <w:tcW w:w="4016" w:type="dxa"/>
            <w:gridSpan w:val="6"/>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r>
          </w:p>
        </w:tc>
        <w:tc>
          <w:tcPr>
            <w:tcW w:w="1217" w:type="dxa"/>
            <w:gridSpan w:val="4"/>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Telefone:</w:t>
            </w:r>
          </w:p>
        </w:tc>
        <w:tc>
          <w:tcPr>
            <w:tcW w:w="4214" w:type="dxa"/>
            <w:gridSpan w:val="6"/>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r>
          </w:p>
        </w:tc>
      </w:tr>
      <w:tr>
        <w:trPr>
          <w:trHeight w:val="397" w:hRule="atLeast"/>
        </w:trPr>
        <w:tc>
          <w:tcPr>
            <w:tcW w:w="1346" w:type="dxa"/>
            <w:gridSpan w:val="3"/>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Endereço:</w:t>
            </w:r>
          </w:p>
        </w:tc>
        <w:tc>
          <w:tcPr>
            <w:tcW w:w="7173" w:type="dxa"/>
            <w:gridSpan w:val="12"/>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r>
          </w:p>
        </w:tc>
        <w:tc>
          <w:tcPr>
            <w:tcW w:w="505" w:type="dxa"/>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Nº</w:t>
            </w:r>
          </w:p>
        </w:tc>
        <w:tc>
          <w:tcPr>
            <w:tcW w:w="1179" w:type="dxa"/>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r>
          </w:p>
        </w:tc>
      </w:tr>
      <w:tr>
        <w:trPr>
          <w:trHeight w:val="397" w:hRule="atLeast"/>
        </w:trPr>
        <w:tc>
          <w:tcPr>
            <w:tcW w:w="1029" w:type="dxa"/>
            <w:gridSpan w:val="2"/>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Cidade:</w:t>
            </w:r>
          </w:p>
        </w:tc>
        <w:tc>
          <w:tcPr>
            <w:tcW w:w="3920" w:type="dxa"/>
            <w:gridSpan w:val="6"/>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r>
          </w:p>
        </w:tc>
        <w:tc>
          <w:tcPr>
            <w:tcW w:w="608" w:type="dxa"/>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UF:</w:t>
            </w:r>
          </w:p>
        </w:tc>
        <w:tc>
          <w:tcPr>
            <w:tcW w:w="906" w:type="dxa"/>
            <w:gridSpan w:val="3"/>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r>
          </w:p>
        </w:tc>
        <w:tc>
          <w:tcPr>
            <w:tcW w:w="697" w:type="dxa"/>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CEP:</w:t>
            </w:r>
          </w:p>
        </w:tc>
        <w:tc>
          <w:tcPr>
            <w:tcW w:w="3043" w:type="dxa"/>
            <w:gridSpan w:val="4"/>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r>
          </w:p>
        </w:tc>
      </w:tr>
      <w:tr>
        <w:trPr>
          <w:trHeight w:val="397" w:hRule="atLeast"/>
        </w:trPr>
        <w:tc>
          <w:tcPr>
            <w:tcW w:w="2976" w:type="dxa"/>
            <w:gridSpan w:val="6"/>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Nº do Registro Profissional:</w:t>
            </w:r>
          </w:p>
        </w:tc>
        <w:tc>
          <w:tcPr>
            <w:tcW w:w="2886" w:type="dxa"/>
            <w:gridSpan w:val="4"/>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r>
          </w:p>
        </w:tc>
        <w:tc>
          <w:tcPr>
            <w:tcW w:w="1958" w:type="dxa"/>
            <w:gridSpan w:val="4"/>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Órgão Expedidor:</w:t>
            </w:r>
          </w:p>
        </w:tc>
        <w:tc>
          <w:tcPr>
            <w:tcW w:w="2383" w:type="dxa"/>
            <w:gridSpan w:val="3"/>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r>
          </w:p>
        </w:tc>
      </w:tr>
      <w:tr>
        <w:trPr>
          <w:trHeight w:val="397" w:hRule="atLeast"/>
        </w:trPr>
        <w:tc>
          <w:tcPr>
            <w:tcW w:w="2356" w:type="dxa"/>
            <w:gridSpan w:val="4"/>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Graduado em:</w:t>
            </w:r>
          </w:p>
        </w:tc>
        <w:tc>
          <w:tcPr>
            <w:tcW w:w="7847" w:type="dxa"/>
            <w:gridSpan w:val="13"/>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r>
          </w:p>
        </w:tc>
      </w:tr>
    </w:tbl>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t>O CONCEDENTE e o(a)  ESTAGIÁRIO(A) com a intervenção da INSTITUIÇÃO DE ENSINO celebram entre si este TERMO DE COMPROMISSO DE ESTÁGIO CURRICULAR OBRIGATÓRIO, sem vínculo empregatício, com base no que preconiza a Lei Federal nº 11.788 de 25 de setembro de 2008, convencionado as Cláusulas e Condições seguintes:</w:t>
      </w:r>
    </w:p>
    <w:p>
      <w:pPr>
        <w:pStyle w:val="Normal"/>
        <w:spacing w:lineRule="auto" w:line="240" w:before="0" w:after="0"/>
        <w:jc w:val="both"/>
        <w:rPr>
          <w:sz w:val="24"/>
          <w:szCs w:val="24"/>
        </w:rPr>
      </w:pPr>
      <w:r>
        <w:rPr>
          <w:sz w:val="24"/>
          <w:szCs w:val="24"/>
        </w:rPr>
      </w:r>
    </w:p>
    <w:p>
      <w:pPr>
        <w:pStyle w:val="Normal"/>
        <w:spacing w:lineRule="auto" w:line="240" w:before="0" w:after="0"/>
        <w:jc w:val="both"/>
        <w:rPr>
          <w:b/>
          <w:b/>
          <w:sz w:val="24"/>
          <w:szCs w:val="24"/>
        </w:rPr>
      </w:pPr>
      <w:r>
        <w:rPr>
          <w:b/>
          <w:sz w:val="24"/>
          <w:szCs w:val="24"/>
        </w:rPr>
        <w:t>CLÁUSULA PRIMEIRA</w:t>
      </w:r>
    </w:p>
    <w:p>
      <w:pPr>
        <w:pStyle w:val="Normal"/>
        <w:spacing w:lineRule="auto" w:line="240" w:before="0" w:after="0"/>
        <w:jc w:val="both"/>
        <w:rPr>
          <w:sz w:val="24"/>
          <w:szCs w:val="24"/>
        </w:rPr>
      </w:pPr>
      <w:r>
        <w:rPr>
          <w:sz w:val="24"/>
          <w:szCs w:val="24"/>
        </w:rPr>
        <w:t>O termo de compromisso tem por objetivo formalizar as condições básicas para a realização de estágio do estudante da INSTITUIÇÃO DE ENSINO junto à Unidade CONCEDENTE, devendo ser de interesse curricular e pedagogicamente útil, entendido o estágio como uma estratégia de profissionalização que integra o processo ensino-aprendizagem.</w:t>
      </w:r>
    </w:p>
    <w:p>
      <w:pPr>
        <w:pStyle w:val="Normal"/>
        <w:spacing w:lineRule="auto" w:line="240" w:before="0" w:after="0"/>
        <w:jc w:val="both"/>
        <w:rPr>
          <w:sz w:val="24"/>
          <w:szCs w:val="24"/>
        </w:rPr>
      </w:pPr>
      <w:r>
        <w:rPr>
          <w:sz w:val="24"/>
          <w:szCs w:val="24"/>
        </w:rPr>
      </w:r>
    </w:p>
    <w:p>
      <w:pPr>
        <w:pStyle w:val="Normal"/>
        <w:spacing w:lineRule="auto" w:line="240" w:before="0" w:after="0"/>
        <w:jc w:val="both"/>
        <w:rPr>
          <w:b/>
          <w:b/>
          <w:sz w:val="24"/>
          <w:szCs w:val="24"/>
        </w:rPr>
      </w:pPr>
      <w:r>
        <w:rPr>
          <w:b/>
          <w:sz w:val="24"/>
          <w:szCs w:val="24"/>
        </w:rPr>
        <w:t>CLÁUSULA SEGUNDA</w:t>
      </w:r>
    </w:p>
    <w:p>
      <w:pPr>
        <w:pStyle w:val="Normal"/>
        <w:spacing w:lineRule="auto" w:line="240" w:before="0" w:after="0"/>
        <w:jc w:val="both"/>
        <w:rPr>
          <w:sz w:val="24"/>
          <w:szCs w:val="24"/>
        </w:rPr>
      </w:pPr>
      <w:r>
        <w:rPr>
          <w:sz w:val="24"/>
          <w:szCs w:val="24"/>
        </w:rPr>
        <w:t>Deve ser obedecida a Lei nº 11.788, de 25/09/2008, que dispõe sobre o estágio de estudantes, com especial destaque no que se refere ao seu art. 9º, inciso III, quanto à exigência de que o Supervisor de Campo indicado pela Entidade Concedente do Estágio seja integrante do seu quadro de funcionários, na forma que especifica, conforme estabelecido na Cláusula Sexta, das obrigações da Concedente, "alínea d".</w:t>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t>Parágrafo Único: A Instituição de Ensino não se responsabiliza por eventuais irregularidades identificadas, durante ou após a realização do estágio, decorrentes da ausência de vínculo empregatício entre o Supervisor de Estágio e a Entidade Concedente.</w:t>
      </w:r>
    </w:p>
    <w:p>
      <w:pPr>
        <w:pStyle w:val="Normal"/>
        <w:spacing w:lineRule="auto" w:line="240" w:before="0" w:after="0"/>
        <w:jc w:val="both"/>
        <w:rPr>
          <w:sz w:val="24"/>
          <w:szCs w:val="24"/>
        </w:rPr>
      </w:pPr>
      <w:r>
        <w:rPr>
          <w:sz w:val="24"/>
          <w:szCs w:val="24"/>
        </w:rPr>
      </w:r>
    </w:p>
    <w:p>
      <w:pPr>
        <w:pStyle w:val="Normal"/>
        <w:spacing w:lineRule="auto" w:line="240" w:before="0" w:after="0"/>
        <w:jc w:val="both"/>
        <w:rPr>
          <w:b/>
          <w:b/>
          <w:sz w:val="24"/>
          <w:szCs w:val="24"/>
        </w:rPr>
      </w:pPr>
      <w:r>
        <w:rPr>
          <w:b/>
          <w:sz w:val="24"/>
          <w:szCs w:val="24"/>
        </w:rPr>
        <w:t>CLÁUSULA TERCEIRA</w:t>
      </w:r>
    </w:p>
    <w:p>
      <w:pPr>
        <w:pStyle w:val="Normal"/>
        <w:spacing w:lineRule="auto" w:line="240" w:before="0" w:after="0"/>
        <w:jc w:val="both"/>
        <w:rPr>
          <w:sz w:val="24"/>
          <w:szCs w:val="24"/>
        </w:rPr>
      </w:pPr>
      <w:r>
        <w:rPr>
          <w:sz w:val="24"/>
          <w:szCs w:val="24"/>
        </w:rPr>
        <w:t>O termo de compromisso firmado entre a Concedente, estagiário e com a interveniência da Instituição de Ensino, poderá ser denunciado a qualquer tempo, mediante comunicação escrita, feita com 20 (vinte) dias de antecedência.</w:t>
      </w:r>
    </w:p>
    <w:p>
      <w:pPr>
        <w:pStyle w:val="Normal"/>
        <w:spacing w:lineRule="auto" w:line="240" w:before="0" w:after="0"/>
        <w:jc w:val="both"/>
        <w:rPr>
          <w:sz w:val="24"/>
          <w:szCs w:val="24"/>
        </w:rPr>
      </w:pPr>
      <w:r>
        <w:rPr>
          <w:sz w:val="24"/>
          <w:szCs w:val="24"/>
        </w:rPr>
      </w:r>
    </w:p>
    <w:p>
      <w:pPr>
        <w:pStyle w:val="Normal"/>
        <w:spacing w:lineRule="auto" w:line="240" w:before="0" w:after="0"/>
        <w:jc w:val="both"/>
        <w:rPr>
          <w:b/>
          <w:b/>
          <w:sz w:val="24"/>
          <w:szCs w:val="24"/>
        </w:rPr>
      </w:pPr>
      <w:r>
        <w:rPr>
          <w:b/>
          <w:sz w:val="24"/>
          <w:szCs w:val="24"/>
        </w:rPr>
        <w:t>CLÁUSULA QUARTA</w:t>
      </w:r>
    </w:p>
    <w:p>
      <w:pPr>
        <w:pStyle w:val="Normal"/>
        <w:spacing w:lineRule="auto" w:line="240" w:before="0" w:after="0"/>
        <w:jc w:val="both"/>
        <w:rPr>
          <w:sz w:val="24"/>
          <w:szCs w:val="24"/>
        </w:rPr>
      </w:pPr>
      <w:r>
        <w:rPr>
          <w:sz w:val="24"/>
          <w:szCs w:val="24"/>
        </w:rPr>
        <w:t>O estágio será extinto nos casos e formas seguintes:</w:t>
      </w:r>
    </w:p>
    <w:p>
      <w:pPr>
        <w:pStyle w:val="Normal"/>
        <w:spacing w:lineRule="auto" w:line="240" w:before="0" w:after="0"/>
        <w:jc w:val="both"/>
        <w:rPr>
          <w:sz w:val="24"/>
          <w:szCs w:val="24"/>
        </w:rPr>
      </w:pPr>
      <w:r>
        <w:rPr>
          <w:sz w:val="24"/>
          <w:szCs w:val="24"/>
        </w:rPr>
        <w:t>a) automaticamente, ao término do termo de compromisso;</w:t>
      </w:r>
    </w:p>
    <w:p>
      <w:pPr>
        <w:pStyle w:val="Normal"/>
        <w:spacing w:lineRule="auto" w:line="240" w:before="0" w:after="0"/>
        <w:jc w:val="both"/>
        <w:rPr>
          <w:sz w:val="24"/>
          <w:szCs w:val="24"/>
        </w:rPr>
      </w:pPr>
      <w:r>
        <w:rPr>
          <w:sz w:val="24"/>
          <w:szCs w:val="24"/>
        </w:rPr>
        <w:t>b) conclusão ou interrupção do curso, ou desligamento da IES;</w:t>
      </w:r>
    </w:p>
    <w:p>
      <w:pPr>
        <w:pStyle w:val="Normal"/>
        <w:spacing w:lineRule="auto" w:line="240" w:before="0" w:after="0"/>
        <w:jc w:val="both"/>
        <w:rPr>
          <w:sz w:val="24"/>
          <w:szCs w:val="24"/>
        </w:rPr>
      </w:pPr>
      <w:r>
        <w:rPr>
          <w:sz w:val="24"/>
          <w:szCs w:val="24"/>
        </w:rPr>
        <w:t>c) quando houver incompatibilidade entre o estagiário e as normas da concedente, devidamente comprovada.</w:t>
      </w:r>
    </w:p>
    <w:p>
      <w:pPr>
        <w:pStyle w:val="Normal"/>
        <w:spacing w:lineRule="auto" w:line="240" w:before="0" w:after="0"/>
        <w:jc w:val="both"/>
        <w:rPr>
          <w:sz w:val="24"/>
          <w:szCs w:val="24"/>
        </w:rPr>
      </w:pPr>
      <w:r>
        <w:rPr>
          <w:sz w:val="24"/>
          <w:szCs w:val="24"/>
        </w:rPr>
      </w:r>
    </w:p>
    <w:p>
      <w:pPr>
        <w:pStyle w:val="Normal"/>
        <w:spacing w:lineRule="auto" w:line="240" w:before="0" w:after="0"/>
        <w:jc w:val="both"/>
        <w:rPr>
          <w:b/>
          <w:b/>
          <w:sz w:val="24"/>
          <w:szCs w:val="24"/>
        </w:rPr>
      </w:pPr>
      <w:r>
        <w:rPr>
          <w:b/>
          <w:sz w:val="24"/>
          <w:szCs w:val="24"/>
        </w:rPr>
        <w:t>CLÁUSULA QUINTA</w:t>
      </w:r>
    </w:p>
    <w:p>
      <w:pPr>
        <w:pStyle w:val="Normal"/>
        <w:spacing w:lineRule="auto" w:line="240" w:before="0" w:after="0"/>
        <w:jc w:val="both"/>
        <w:rPr>
          <w:sz w:val="24"/>
          <w:szCs w:val="24"/>
        </w:rPr>
      </w:pPr>
      <w:r>
        <w:rPr>
          <w:sz w:val="24"/>
          <w:szCs w:val="24"/>
        </w:rPr>
        <w:t>Qualquer das partes, quando bem lhe convier e ao seu livre critério, poderá dar por findo o presente Termo de Compromisso, desde que o faça mediante aviso prévio, por escrito, obrigatório, às outras partes, com antecedência de no mínimo 20 (vinte) dias.</w:t>
      </w:r>
    </w:p>
    <w:p>
      <w:pPr>
        <w:pStyle w:val="Normal"/>
        <w:spacing w:lineRule="auto" w:line="240" w:before="0" w:after="0"/>
        <w:jc w:val="both"/>
        <w:rPr>
          <w:sz w:val="24"/>
          <w:szCs w:val="24"/>
        </w:rPr>
      </w:pPr>
      <w:r>
        <w:rPr>
          <w:sz w:val="24"/>
          <w:szCs w:val="24"/>
        </w:rPr>
      </w:r>
    </w:p>
    <w:p>
      <w:pPr>
        <w:pStyle w:val="Normal"/>
        <w:spacing w:lineRule="auto" w:line="240" w:before="0" w:after="0"/>
        <w:jc w:val="both"/>
        <w:rPr>
          <w:b/>
          <w:b/>
          <w:sz w:val="24"/>
          <w:szCs w:val="24"/>
        </w:rPr>
      </w:pPr>
      <w:r>
        <w:rPr>
          <w:b/>
          <w:sz w:val="24"/>
          <w:szCs w:val="24"/>
        </w:rPr>
        <w:t>CLÁUSULA SEXTA</w:t>
      </w:r>
    </w:p>
    <w:p>
      <w:pPr>
        <w:pStyle w:val="Normal"/>
        <w:spacing w:lineRule="auto" w:line="240" w:before="0" w:after="0"/>
        <w:jc w:val="both"/>
        <w:rPr>
          <w:sz w:val="24"/>
          <w:szCs w:val="24"/>
        </w:rPr>
      </w:pPr>
      <w:r>
        <w:rPr>
          <w:sz w:val="24"/>
          <w:szCs w:val="24"/>
        </w:rPr>
        <w:t>Nos termos da Lei nº. 11.788/08, são obrigações específicas das partes abaixo:</w:t>
      </w:r>
    </w:p>
    <w:p>
      <w:pPr>
        <w:pStyle w:val="Normal"/>
        <w:spacing w:lineRule="auto" w:line="240" w:before="0" w:after="0"/>
        <w:jc w:val="both"/>
        <w:rPr>
          <w:sz w:val="24"/>
          <w:szCs w:val="24"/>
        </w:rPr>
      </w:pPr>
      <w:r>
        <w:rPr>
          <w:sz w:val="24"/>
          <w:szCs w:val="24"/>
        </w:rPr>
      </w:r>
    </w:p>
    <w:p>
      <w:pPr>
        <w:pStyle w:val="Normal"/>
        <w:spacing w:lineRule="auto" w:line="240" w:before="0" w:after="0"/>
        <w:jc w:val="both"/>
        <w:rPr>
          <w:b/>
          <w:b/>
          <w:sz w:val="24"/>
          <w:szCs w:val="24"/>
        </w:rPr>
      </w:pPr>
      <w:r>
        <w:rPr>
          <w:b/>
          <w:sz w:val="24"/>
          <w:szCs w:val="24"/>
        </w:rPr>
        <w:t>OBRIGAÇÕES DA INSTITUIÇÃO DE ENSINO</w:t>
      </w:r>
    </w:p>
    <w:p>
      <w:pPr>
        <w:pStyle w:val="Normal"/>
        <w:spacing w:lineRule="auto" w:line="240" w:before="0" w:after="0"/>
        <w:jc w:val="both"/>
        <w:rPr>
          <w:sz w:val="24"/>
          <w:szCs w:val="24"/>
        </w:rPr>
      </w:pPr>
      <w:r>
        <w:rPr>
          <w:sz w:val="24"/>
          <w:szCs w:val="24"/>
        </w:rPr>
        <w:t>a) celebrar termo de compromisso com o educando e com a parte concedente do estágio, indicando as condições de adequação do estágio à proposta pedagógica do curso, à etapa e modalidade da formação escolar do estudante e ao horário e calendário escolar;</w:t>
      </w:r>
    </w:p>
    <w:p>
      <w:pPr>
        <w:pStyle w:val="Normal"/>
        <w:spacing w:lineRule="auto" w:line="240" w:before="0" w:after="0"/>
        <w:jc w:val="both"/>
        <w:rPr>
          <w:sz w:val="24"/>
          <w:szCs w:val="24"/>
        </w:rPr>
      </w:pPr>
      <w:r>
        <w:rPr>
          <w:sz w:val="24"/>
          <w:szCs w:val="24"/>
        </w:rPr>
        <w:t>b) estabelecer o Plano de Estágio que consubstancie as condições e requisitos a exigência legal de adequação à etapa e modalidade da formação escolar do estagiário;</w:t>
      </w:r>
    </w:p>
    <w:p>
      <w:pPr>
        <w:pStyle w:val="Normal"/>
        <w:spacing w:lineRule="auto" w:line="240" w:before="0" w:after="0"/>
        <w:jc w:val="both"/>
        <w:rPr>
          <w:sz w:val="24"/>
          <w:szCs w:val="24"/>
        </w:rPr>
      </w:pPr>
      <w:r>
        <w:rPr>
          <w:sz w:val="24"/>
          <w:szCs w:val="24"/>
        </w:rPr>
        <w:t>c) avaliar as instalações da parte concedente do estágio e sua adequação à formação cultural e profissional do educando;</w:t>
      </w:r>
    </w:p>
    <w:p>
      <w:pPr>
        <w:pStyle w:val="Normal"/>
        <w:spacing w:lineRule="auto" w:line="240" w:before="0" w:after="0"/>
        <w:jc w:val="both"/>
        <w:rPr>
          <w:sz w:val="24"/>
          <w:szCs w:val="24"/>
        </w:rPr>
      </w:pPr>
      <w:r>
        <w:rPr>
          <w:sz w:val="24"/>
          <w:szCs w:val="24"/>
        </w:rPr>
        <w:t>d) indicar o responsável da IES pelo acompanhamento, da área a ser desenvolvida no estágio, como responsável pelo acompanhamento e avaliação das atividades do estagiário;</w:t>
      </w:r>
    </w:p>
    <w:p>
      <w:pPr>
        <w:pStyle w:val="Normal"/>
        <w:spacing w:lineRule="auto" w:line="240" w:before="0" w:after="0"/>
        <w:jc w:val="both"/>
        <w:rPr>
          <w:sz w:val="24"/>
          <w:szCs w:val="24"/>
        </w:rPr>
      </w:pPr>
      <w:r>
        <w:rPr>
          <w:sz w:val="24"/>
          <w:szCs w:val="24"/>
        </w:rPr>
        <w:t>e) zelar pelo cumprimento do termo de compromisso, reorientando o estagiário para outro local em caso de descumprimento de suas normas;</w:t>
      </w:r>
    </w:p>
    <w:p>
      <w:pPr>
        <w:pStyle w:val="Normal"/>
        <w:spacing w:lineRule="auto" w:line="240" w:before="0" w:after="0"/>
        <w:jc w:val="both"/>
        <w:rPr>
          <w:sz w:val="24"/>
          <w:szCs w:val="24"/>
        </w:rPr>
      </w:pPr>
      <w:r>
        <w:rPr>
          <w:sz w:val="24"/>
          <w:szCs w:val="24"/>
        </w:rPr>
        <w:t>f) elaborar normas complementares e instrumentos de avaliação dos estágios de seus educandos;</w:t>
      </w:r>
    </w:p>
    <w:p>
      <w:pPr>
        <w:pStyle w:val="Normal"/>
        <w:spacing w:lineRule="auto" w:line="240" w:before="0" w:after="0"/>
        <w:jc w:val="both"/>
        <w:rPr>
          <w:sz w:val="24"/>
          <w:szCs w:val="24"/>
        </w:rPr>
      </w:pPr>
      <w:r>
        <w:rPr>
          <w:sz w:val="24"/>
          <w:szCs w:val="24"/>
        </w:rPr>
        <w:t>g) disponibilizar no site da IES o início do período letivo e o período destinado as avaliações acadêmicas.</w:t>
      </w:r>
    </w:p>
    <w:p>
      <w:pPr>
        <w:pStyle w:val="Normal"/>
        <w:spacing w:lineRule="auto" w:line="240" w:before="0" w:after="0"/>
        <w:jc w:val="both"/>
        <w:rPr>
          <w:sz w:val="24"/>
          <w:szCs w:val="24"/>
        </w:rPr>
      </w:pPr>
      <w:r>
        <w:rPr>
          <w:sz w:val="24"/>
          <w:szCs w:val="24"/>
        </w:rPr>
        <w:t>h) contratar em favor do estagiário seguro contra acidentes pessoais.</w:t>
      </w:r>
    </w:p>
    <w:p>
      <w:pPr>
        <w:pStyle w:val="Normal"/>
        <w:spacing w:lineRule="auto" w:line="240" w:before="0" w:after="0"/>
        <w:jc w:val="both"/>
        <w:rPr>
          <w:sz w:val="24"/>
          <w:szCs w:val="24"/>
        </w:rPr>
      </w:pPr>
      <w:r>
        <w:rPr>
          <w:sz w:val="24"/>
          <w:szCs w:val="24"/>
        </w:rPr>
      </w:r>
    </w:p>
    <w:p>
      <w:pPr>
        <w:pStyle w:val="Normal"/>
        <w:spacing w:lineRule="auto" w:line="240" w:before="0" w:after="0"/>
        <w:jc w:val="both"/>
        <w:rPr>
          <w:b/>
          <w:b/>
          <w:sz w:val="24"/>
          <w:szCs w:val="24"/>
        </w:rPr>
      </w:pPr>
      <w:r>
        <w:rPr>
          <w:b/>
          <w:sz w:val="24"/>
          <w:szCs w:val="24"/>
        </w:rPr>
        <w:t>OBRIGAÇÕES DO CONCEDENTE DO ESTÁGIO</w:t>
      </w:r>
    </w:p>
    <w:p>
      <w:pPr>
        <w:pStyle w:val="Normal"/>
        <w:spacing w:lineRule="auto" w:line="240" w:before="0" w:after="0"/>
        <w:jc w:val="both"/>
        <w:rPr>
          <w:sz w:val="24"/>
          <w:szCs w:val="24"/>
        </w:rPr>
      </w:pPr>
      <w:r>
        <w:rPr>
          <w:sz w:val="24"/>
          <w:szCs w:val="24"/>
        </w:rPr>
        <w:t xml:space="preserve">a) celebrar termo de compromisso com Instituição de Ensino e o educando, zelando por seu cumprimento; </w:t>
      </w:r>
    </w:p>
    <w:p>
      <w:pPr>
        <w:pStyle w:val="Normal"/>
        <w:spacing w:lineRule="auto" w:line="240" w:before="0" w:after="0"/>
        <w:jc w:val="both"/>
        <w:rPr>
          <w:sz w:val="24"/>
          <w:szCs w:val="24"/>
        </w:rPr>
      </w:pPr>
      <w:r>
        <w:rPr>
          <w:sz w:val="24"/>
          <w:szCs w:val="24"/>
        </w:rPr>
        <w:t>b) ofertar instalações que tenham condições de proporcionar ao educando atividades de aprendizagem social, profissional e cultural;</w:t>
      </w:r>
    </w:p>
    <w:p>
      <w:pPr>
        <w:pStyle w:val="Normal"/>
        <w:spacing w:lineRule="auto" w:line="240" w:before="0" w:after="0"/>
        <w:jc w:val="both"/>
        <w:rPr>
          <w:sz w:val="24"/>
          <w:szCs w:val="24"/>
        </w:rPr>
      </w:pPr>
      <w:r>
        <w:rPr>
          <w:sz w:val="24"/>
          <w:szCs w:val="24"/>
        </w:rPr>
        <w:t>c) fornecer condições físicas e materiais indispensáveis ao desempenho das atividades dos estagiários;</w:t>
      </w:r>
    </w:p>
    <w:p>
      <w:pPr>
        <w:pStyle w:val="Normal"/>
        <w:spacing w:lineRule="auto" w:line="240" w:before="0" w:after="0"/>
        <w:jc w:val="both"/>
        <w:rPr>
          <w:sz w:val="24"/>
          <w:szCs w:val="24"/>
        </w:rPr>
      </w:pPr>
      <w:r>
        <w:rPr>
          <w:sz w:val="24"/>
          <w:szCs w:val="24"/>
        </w:rPr>
        <w:t>d) indicar funcionário de seu quadro de pessoal, com formação ou experiência profissional na área de conhecimento desenvolvida no curso do estagiário, para orientar e supervisionar até 10 (dez) estagiários simultaneamente;</w:t>
      </w:r>
    </w:p>
    <w:p>
      <w:pPr>
        <w:pStyle w:val="Normal"/>
        <w:spacing w:lineRule="auto" w:line="240" w:before="0" w:after="0"/>
        <w:jc w:val="both"/>
        <w:rPr>
          <w:sz w:val="24"/>
          <w:szCs w:val="24"/>
        </w:rPr>
      </w:pPr>
      <w:r>
        <w:rPr>
          <w:sz w:val="24"/>
          <w:szCs w:val="24"/>
        </w:rPr>
        <w:t>f) por ocasião do desligamento do estagiário, entregar termo de realização do estágio com indicação resumida das atividades desenvolvidas, dos períodos e da avaliação de desempenho;</w:t>
      </w:r>
    </w:p>
    <w:p>
      <w:pPr>
        <w:pStyle w:val="Normal"/>
        <w:spacing w:lineRule="auto" w:line="240" w:before="0" w:after="0"/>
        <w:jc w:val="both"/>
        <w:rPr>
          <w:sz w:val="24"/>
          <w:szCs w:val="24"/>
        </w:rPr>
      </w:pPr>
      <w:r>
        <w:rPr>
          <w:sz w:val="24"/>
          <w:szCs w:val="24"/>
        </w:rPr>
        <w:t>g) manter à disposição da fiscalização documentos que comprovem a relação de estágio;</w:t>
      </w:r>
    </w:p>
    <w:p>
      <w:pPr>
        <w:pStyle w:val="Normal"/>
        <w:spacing w:lineRule="auto" w:line="240" w:before="0" w:after="0"/>
        <w:jc w:val="both"/>
        <w:rPr>
          <w:sz w:val="24"/>
          <w:szCs w:val="24"/>
        </w:rPr>
      </w:pPr>
      <w:r>
        <w:rPr>
          <w:sz w:val="24"/>
          <w:szCs w:val="24"/>
        </w:rPr>
        <w:t>i) comunicar a IES, através dos supervisores acadêmicos, qualquer irregularidade no desenvolvimento do estágio;</w:t>
      </w:r>
    </w:p>
    <w:p>
      <w:pPr>
        <w:pStyle w:val="Normal"/>
        <w:spacing w:lineRule="auto" w:line="240" w:before="0" w:after="0"/>
        <w:jc w:val="both"/>
        <w:rPr>
          <w:sz w:val="24"/>
          <w:szCs w:val="24"/>
        </w:rPr>
      </w:pPr>
      <w:r>
        <w:rPr>
          <w:sz w:val="24"/>
          <w:szCs w:val="24"/>
        </w:rPr>
      </w:r>
    </w:p>
    <w:p>
      <w:pPr>
        <w:pStyle w:val="Normal"/>
        <w:spacing w:lineRule="auto" w:line="240" w:before="0" w:after="0"/>
        <w:jc w:val="both"/>
        <w:rPr>
          <w:b/>
          <w:b/>
          <w:sz w:val="24"/>
          <w:szCs w:val="24"/>
        </w:rPr>
      </w:pPr>
      <w:r>
        <w:rPr>
          <w:b/>
          <w:sz w:val="24"/>
          <w:szCs w:val="24"/>
        </w:rPr>
        <w:t>OBRIGAÇÕES DO ESTAGIÁRIO</w:t>
      </w:r>
    </w:p>
    <w:p>
      <w:pPr>
        <w:pStyle w:val="Normal"/>
        <w:spacing w:lineRule="auto" w:line="240" w:before="0" w:after="0"/>
        <w:jc w:val="both"/>
        <w:rPr>
          <w:sz w:val="24"/>
          <w:szCs w:val="24"/>
        </w:rPr>
      </w:pPr>
      <w:r>
        <w:rPr>
          <w:sz w:val="24"/>
          <w:szCs w:val="24"/>
        </w:rPr>
        <w:t>a) elaborar e cumprir fielmente o Plano de Estágio, fixado no Termo de Compromisso;</w:t>
      </w:r>
    </w:p>
    <w:p>
      <w:pPr>
        <w:pStyle w:val="Normal"/>
        <w:spacing w:lineRule="auto" w:line="240" w:before="0" w:after="0"/>
        <w:jc w:val="both"/>
        <w:rPr>
          <w:sz w:val="24"/>
          <w:szCs w:val="24"/>
        </w:rPr>
      </w:pPr>
      <w:r>
        <w:rPr>
          <w:sz w:val="24"/>
          <w:szCs w:val="24"/>
        </w:rPr>
        <w:t>b) responsabilizar-se pelas perdas e danos que venham a ser causadas, em consequência da inobservância das normas internas da concedente e/ou condições constantes no presente termo de compromisso;</w:t>
      </w:r>
    </w:p>
    <w:p>
      <w:pPr>
        <w:pStyle w:val="Normal"/>
        <w:spacing w:lineRule="auto" w:line="240" w:before="0" w:after="0"/>
        <w:jc w:val="both"/>
        <w:rPr>
          <w:sz w:val="24"/>
          <w:szCs w:val="24"/>
        </w:rPr>
      </w:pPr>
      <w:r>
        <w:rPr>
          <w:sz w:val="24"/>
          <w:szCs w:val="24"/>
        </w:rPr>
        <w:t xml:space="preserve">c) apresentar e cumprir os prazos estabelecidos pela Instituição de Ensino, sobre o relatório das atividades de estágio, cujas datas serão confirmadas pela Coordenação do Curso; </w:t>
      </w:r>
    </w:p>
    <w:p>
      <w:pPr>
        <w:pStyle w:val="Normal"/>
        <w:spacing w:lineRule="auto" w:line="240" w:before="0" w:after="0"/>
        <w:jc w:val="both"/>
        <w:rPr>
          <w:sz w:val="24"/>
          <w:szCs w:val="24"/>
        </w:rPr>
      </w:pPr>
      <w:r>
        <w:rPr>
          <w:sz w:val="24"/>
          <w:szCs w:val="24"/>
        </w:rPr>
        <w:t>d) comparecer, obrigatoriamente, nas reuniões, quando convocado pela Instituição de Ensino ou Concedente cujas datas serão confirmadas oportunamente;</w:t>
      </w:r>
    </w:p>
    <w:p>
      <w:pPr>
        <w:pStyle w:val="Normal"/>
        <w:spacing w:lineRule="auto" w:line="240" w:before="0" w:after="0"/>
        <w:jc w:val="both"/>
        <w:rPr>
          <w:sz w:val="24"/>
          <w:szCs w:val="24"/>
        </w:rPr>
      </w:pPr>
      <w:r>
        <w:rPr>
          <w:sz w:val="24"/>
          <w:szCs w:val="24"/>
        </w:rPr>
        <w:t>e) entregar, obrigatoriamente, à IES e a Concedente, uma via do presente termo de compromisso, devidamente assinado pelas partes.</w:t>
      </w:r>
    </w:p>
    <w:p>
      <w:pPr>
        <w:pStyle w:val="Normal"/>
        <w:spacing w:lineRule="auto" w:line="240" w:before="0" w:after="0"/>
        <w:jc w:val="both"/>
        <w:rPr>
          <w:sz w:val="24"/>
          <w:szCs w:val="24"/>
        </w:rPr>
      </w:pPr>
      <w:r>
        <w:rPr>
          <w:sz w:val="24"/>
          <w:szCs w:val="24"/>
        </w:rPr>
      </w:r>
    </w:p>
    <w:p>
      <w:pPr>
        <w:pStyle w:val="Normal"/>
        <w:spacing w:lineRule="auto" w:line="240" w:before="0" w:after="0"/>
        <w:jc w:val="both"/>
        <w:rPr>
          <w:b/>
          <w:b/>
          <w:sz w:val="24"/>
          <w:szCs w:val="24"/>
        </w:rPr>
      </w:pPr>
      <w:r>
        <w:rPr>
          <w:b/>
          <w:sz w:val="24"/>
          <w:szCs w:val="24"/>
        </w:rPr>
        <w:t>CLÁUSULA SÉTIMA</w:t>
      </w:r>
    </w:p>
    <w:p>
      <w:pPr>
        <w:pStyle w:val="Normal"/>
        <w:spacing w:lineRule="auto" w:line="240" w:before="0" w:after="0"/>
        <w:jc w:val="both"/>
        <w:rPr>
          <w:sz w:val="24"/>
          <w:szCs w:val="24"/>
        </w:rPr>
      </w:pPr>
      <w:r>
        <w:rPr>
          <w:sz w:val="24"/>
          <w:szCs w:val="24"/>
        </w:rPr>
        <w:t xml:space="preserve">Faz parte integrante deste Termo de Compromisso de Estágio Curricular Obrigatório, o Plano de Atividades do Estágio Curricular Obrigatório. </w:t>
      </w:r>
    </w:p>
    <w:p>
      <w:pPr>
        <w:pStyle w:val="Normal"/>
        <w:spacing w:lineRule="auto" w:line="240" w:before="0" w:after="0"/>
        <w:jc w:val="both"/>
        <w:rPr>
          <w:sz w:val="24"/>
          <w:szCs w:val="24"/>
        </w:rPr>
      </w:pPr>
      <w:r>
        <w:rPr>
          <w:sz w:val="24"/>
          <w:szCs w:val="24"/>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b/>
          <w:b/>
          <w:sz w:val="24"/>
        </w:rPr>
      </w:pPr>
      <w:r>
        <w:rPr>
          <w:b/>
          <w:sz w:val="24"/>
        </w:rPr>
        <w:t>ATIVIDADES DO ESTÁGIO CURRICULAR OBRIGATÓRIO</w:t>
      </w:r>
    </w:p>
    <w:p>
      <w:pPr>
        <w:pStyle w:val="Normal"/>
        <w:spacing w:lineRule="auto" w:line="240" w:before="0" w:after="0"/>
        <w:jc w:val="both"/>
        <w:rPr>
          <w:sz w:val="20"/>
        </w:rPr>
      </w:pPr>
      <w:r>
        <w:rPr>
          <w:sz w:val="20"/>
        </w:rPr>
      </w:r>
    </w:p>
    <w:p>
      <w:pPr>
        <w:pStyle w:val="Normal"/>
        <w:spacing w:lineRule="auto" w:line="240" w:before="0" w:after="0"/>
        <w:jc w:val="both"/>
        <w:rPr/>
      </w:pPr>
      <w:r>
        <w:rPr/>
      </w:r>
    </w:p>
    <w:tbl>
      <w:tblPr>
        <w:tblW w:w="10065" w:type="dxa"/>
        <w:jc w:val="left"/>
        <w:tblInd w:w="0" w:type="dxa"/>
        <w:tblLayout w:type="fixed"/>
        <w:tblCellMar>
          <w:top w:w="0" w:type="dxa"/>
          <w:left w:w="70" w:type="dxa"/>
          <w:bottom w:w="0" w:type="dxa"/>
          <w:right w:w="70" w:type="dxa"/>
        </w:tblCellMar>
        <w:tblLook w:firstRow="1" w:noVBand="1" w:lastRow="0" w:firstColumn="1" w:lastColumn="0" w:noHBand="0" w:val="04a0"/>
      </w:tblPr>
      <w:tblGrid>
        <w:gridCol w:w="1276"/>
        <w:gridCol w:w="1418"/>
        <w:gridCol w:w="1274"/>
        <w:gridCol w:w="1276"/>
        <w:gridCol w:w="1297"/>
        <w:gridCol w:w="1174"/>
        <w:gridCol w:w="1176"/>
        <w:gridCol w:w="1172"/>
      </w:tblGrid>
      <w:tr>
        <w:trPr>
          <w:trHeight w:val="300" w:hRule="atLeast"/>
        </w:trPr>
        <w:tc>
          <w:tcPr>
            <w:tcW w:w="1276" w:type="dxa"/>
            <w:tcBorders/>
            <w:vAlign w:val="bottom"/>
          </w:tcPr>
          <w:p>
            <w:pPr>
              <w:pStyle w:val="Normal"/>
              <w:widowControl w:val="false"/>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c>
          <w:tcPr>
            <w:tcW w:w="8787" w:type="dxa"/>
            <w:gridSpan w:val="7"/>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bottom"/>
          </w:tcPr>
          <w:p>
            <w:pPr>
              <w:pStyle w:val="Normal"/>
              <w:widowControl w:val="false"/>
              <w:spacing w:lineRule="auto" w:line="240" w:before="0" w:after="0"/>
              <w:jc w:val="center"/>
              <w:rPr>
                <w:b/>
                <w:b/>
                <w:sz w:val="24"/>
              </w:rPr>
            </w:pPr>
            <w:r>
              <w:rPr>
                <w:b/>
                <w:sz w:val="24"/>
              </w:rPr>
              <w:t>HORÁRIO DA REALIZAÇÃO DAS ATIVIDADES</w:t>
            </w:r>
            <w:r>
              <w:rPr>
                <w:sz w:val="24"/>
              </w:rPr>
              <w:t>: Preencher o horário de início e de término para cada período e dia da semana</w:t>
            </w:r>
            <w:r>
              <w:rPr>
                <w:b/>
                <w:sz w:val="24"/>
              </w:rPr>
              <w:t>.</w:t>
            </w:r>
          </w:p>
        </w:tc>
      </w:tr>
      <w:tr>
        <w:trPr>
          <w:trHeight w:val="300" w:hRule="atLeast"/>
        </w:trPr>
        <w:tc>
          <w:tcPr>
            <w:tcW w:w="1276" w:type="dxa"/>
            <w:tcBorders/>
            <w:vAlign w:val="bottom"/>
          </w:tcPr>
          <w:p>
            <w:pPr>
              <w:pStyle w:val="Normal"/>
              <w:widowControl w:val="false"/>
              <w:spacing w:before="0" w:after="160"/>
              <w:rPr>
                <w:b/>
                <w:b/>
                <w:sz w:val="24"/>
              </w:rPr>
            </w:pPr>
            <w:r>
              <w:rPr>
                <w:b/>
                <w:sz w:val="24"/>
              </w:rPr>
            </w:r>
          </w:p>
        </w:tc>
        <w:tc>
          <w:tcPr>
            <w:tcW w:w="1418"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40" w:before="0" w:after="0"/>
              <w:jc w:val="center"/>
              <w:rPr>
                <w:b/>
                <w:b/>
                <w:sz w:val="24"/>
              </w:rPr>
            </w:pPr>
            <w:r>
              <w:rPr>
                <w:b/>
                <w:sz w:val="24"/>
              </w:rPr>
              <w:t>Domingo</w:t>
            </w:r>
          </w:p>
        </w:tc>
        <w:tc>
          <w:tcPr>
            <w:tcW w:w="1274" w:type="dxa"/>
            <w:tcBorders>
              <w:top w:val="single" w:sz="4" w:space="0" w:color="000000"/>
              <w:bottom w:val="single" w:sz="4" w:space="0" w:color="000000"/>
              <w:right w:val="single" w:sz="4" w:space="0" w:color="000000"/>
            </w:tcBorders>
            <w:vAlign w:val="bottom"/>
          </w:tcPr>
          <w:p>
            <w:pPr>
              <w:pStyle w:val="Normal"/>
              <w:widowControl w:val="false"/>
              <w:spacing w:lineRule="auto" w:line="240" w:before="0" w:after="0"/>
              <w:jc w:val="center"/>
              <w:rPr>
                <w:b/>
                <w:b/>
                <w:sz w:val="24"/>
              </w:rPr>
            </w:pPr>
            <w:r>
              <w:rPr>
                <w:b/>
                <w:sz w:val="24"/>
              </w:rPr>
              <w:t>Segunda</w:t>
            </w:r>
          </w:p>
        </w:tc>
        <w:tc>
          <w:tcPr>
            <w:tcW w:w="1276" w:type="dxa"/>
            <w:tcBorders>
              <w:top w:val="single" w:sz="4" w:space="0" w:color="000000"/>
              <w:bottom w:val="single" w:sz="4" w:space="0" w:color="000000"/>
              <w:right w:val="single" w:sz="4" w:space="0" w:color="000000"/>
            </w:tcBorders>
            <w:vAlign w:val="bottom"/>
          </w:tcPr>
          <w:p>
            <w:pPr>
              <w:pStyle w:val="Normal"/>
              <w:widowControl w:val="false"/>
              <w:spacing w:lineRule="auto" w:line="240" w:before="0" w:after="0"/>
              <w:jc w:val="center"/>
              <w:rPr>
                <w:b/>
                <w:b/>
                <w:sz w:val="24"/>
              </w:rPr>
            </w:pPr>
            <w:r>
              <w:rPr>
                <w:b/>
                <w:sz w:val="24"/>
              </w:rPr>
              <w:t>Terça</w:t>
            </w:r>
          </w:p>
        </w:tc>
        <w:tc>
          <w:tcPr>
            <w:tcW w:w="1297" w:type="dxa"/>
            <w:tcBorders>
              <w:top w:val="single" w:sz="4" w:space="0" w:color="000000"/>
              <w:bottom w:val="single" w:sz="4" w:space="0" w:color="000000"/>
              <w:right w:val="single" w:sz="4" w:space="0" w:color="000000"/>
            </w:tcBorders>
            <w:vAlign w:val="bottom"/>
          </w:tcPr>
          <w:p>
            <w:pPr>
              <w:pStyle w:val="Normal"/>
              <w:widowControl w:val="false"/>
              <w:spacing w:lineRule="auto" w:line="240" w:before="0" w:after="0"/>
              <w:jc w:val="center"/>
              <w:rPr>
                <w:b/>
                <w:b/>
                <w:sz w:val="24"/>
              </w:rPr>
            </w:pPr>
            <w:r>
              <w:rPr>
                <w:b/>
                <w:sz w:val="24"/>
              </w:rPr>
              <w:t>Quarta</w:t>
            </w:r>
          </w:p>
        </w:tc>
        <w:tc>
          <w:tcPr>
            <w:tcW w:w="1174" w:type="dxa"/>
            <w:tcBorders>
              <w:top w:val="single" w:sz="4" w:space="0" w:color="000000"/>
              <w:bottom w:val="single" w:sz="4" w:space="0" w:color="000000"/>
              <w:right w:val="single" w:sz="4" w:space="0" w:color="000000"/>
            </w:tcBorders>
            <w:vAlign w:val="bottom"/>
          </w:tcPr>
          <w:p>
            <w:pPr>
              <w:pStyle w:val="Normal"/>
              <w:widowControl w:val="false"/>
              <w:spacing w:lineRule="auto" w:line="240" w:before="0" w:after="0"/>
              <w:jc w:val="center"/>
              <w:rPr>
                <w:b/>
                <w:b/>
                <w:sz w:val="24"/>
              </w:rPr>
            </w:pPr>
            <w:r>
              <w:rPr>
                <w:b/>
                <w:sz w:val="24"/>
              </w:rPr>
              <w:t>Quinta</w:t>
            </w:r>
          </w:p>
        </w:tc>
        <w:tc>
          <w:tcPr>
            <w:tcW w:w="1176" w:type="dxa"/>
            <w:tcBorders>
              <w:top w:val="single" w:sz="4" w:space="0" w:color="000000"/>
              <w:bottom w:val="single" w:sz="4" w:space="0" w:color="000000"/>
              <w:right w:val="single" w:sz="4" w:space="0" w:color="000000"/>
            </w:tcBorders>
            <w:vAlign w:val="bottom"/>
          </w:tcPr>
          <w:p>
            <w:pPr>
              <w:pStyle w:val="Normal"/>
              <w:widowControl w:val="false"/>
              <w:spacing w:lineRule="auto" w:line="240" w:before="0" w:after="0"/>
              <w:jc w:val="center"/>
              <w:rPr>
                <w:b/>
                <w:b/>
                <w:sz w:val="24"/>
              </w:rPr>
            </w:pPr>
            <w:r>
              <w:rPr>
                <w:b/>
                <w:sz w:val="24"/>
              </w:rPr>
              <w:t>Sexta</w:t>
            </w:r>
          </w:p>
        </w:tc>
        <w:tc>
          <w:tcPr>
            <w:tcW w:w="1172" w:type="dxa"/>
            <w:tcBorders>
              <w:top w:val="single" w:sz="4" w:space="0" w:color="000000"/>
              <w:bottom w:val="single" w:sz="4" w:space="0" w:color="000000"/>
              <w:right w:val="single" w:sz="4" w:space="0" w:color="000000"/>
            </w:tcBorders>
            <w:vAlign w:val="bottom"/>
          </w:tcPr>
          <w:p>
            <w:pPr>
              <w:pStyle w:val="Normal"/>
              <w:widowControl w:val="false"/>
              <w:spacing w:lineRule="auto" w:line="240" w:before="0" w:after="0"/>
              <w:jc w:val="center"/>
              <w:rPr>
                <w:b/>
                <w:b/>
                <w:sz w:val="24"/>
              </w:rPr>
            </w:pPr>
            <w:r>
              <w:rPr>
                <w:b/>
                <w:sz w:val="24"/>
              </w:rPr>
              <w:t>Sábado</w:t>
            </w:r>
          </w:p>
        </w:tc>
      </w:tr>
      <w:tr>
        <w:trPr>
          <w:trHeight w:val="300" w:hRule="atLeast"/>
        </w:trPr>
        <w:tc>
          <w:tcPr>
            <w:tcW w:w="1276"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MATUTINO</w:t>
            </w:r>
          </w:p>
        </w:tc>
        <w:tc>
          <w:tcPr>
            <w:tcW w:w="1418" w:type="dxa"/>
            <w:tcBorders>
              <w:bottom w:val="single" w:sz="4" w:space="0" w:color="000000"/>
              <w:right w:val="single" w:sz="4" w:space="0" w:color="000000"/>
            </w:tcBorders>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274" w:type="dxa"/>
            <w:tcBorders>
              <w:bottom w:val="single" w:sz="4" w:space="0" w:color="000000"/>
              <w:right w:val="single" w:sz="4" w:space="0" w:color="000000"/>
            </w:tcBorders>
            <w:vAlign w:val="bottom"/>
          </w:tcPr>
          <w:p>
            <w:pPr>
              <w:pStyle w:val="Normal"/>
              <w:widowControl w:val="false"/>
              <w:spacing w:before="0" w:after="160"/>
              <w:rPr>
                <w:rFonts w:eastAsia="Times New Roman" w:cs="Calibri"/>
                <w:color w:val="000000"/>
                <w:lang w:eastAsia="pt-BR"/>
              </w:rPr>
            </w:pPr>
            <w:r>
              <w:rPr>
                <w:rFonts w:eastAsia="Times New Roman" w:cs="Calibri"/>
                <w:color w:val="000000"/>
                <w:sz w:val="18"/>
                <w:lang w:eastAsia="pt-BR"/>
              </w:rPr>
              <w:t>9:00</w:t>
            </w:r>
          </w:p>
        </w:tc>
        <w:tc>
          <w:tcPr>
            <w:tcW w:w="1276" w:type="dxa"/>
            <w:tcBorders>
              <w:bottom w:val="single" w:sz="4" w:space="0" w:color="000000"/>
              <w:right w:val="single" w:sz="4" w:space="0" w:color="000000"/>
            </w:tcBorders>
            <w:vAlign w:val="bottom"/>
          </w:tcPr>
          <w:p>
            <w:pPr>
              <w:pStyle w:val="Normal"/>
              <w:widowControl w:val="false"/>
              <w:spacing w:before="0" w:after="160"/>
              <w:rPr>
                <w:rFonts w:eastAsia="Times New Roman" w:cs="Calibri"/>
                <w:color w:val="000000"/>
                <w:lang w:eastAsia="pt-BR"/>
              </w:rPr>
            </w:pPr>
            <w:r>
              <w:rPr>
                <w:rFonts w:eastAsia="Times New Roman" w:cs="Calibri"/>
                <w:color w:val="000000"/>
                <w:sz w:val="18"/>
                <w:lang w:eastAsia="pt-BR"/>
              </w:rPr>
              <w:t>9:00</w:t>
            </w:r>
          </w:p>
        </w:tc>
        <w:tc>
          <w:tcPr>
            <w:tcW w:w="1297" w:type="dxa"/>
            <w:tcBorders>
              <w:bottom w:val="single" w:sz="4" w:space="0" w:color="000000"/>
              <w:right w:val="single" w:sz="4" w:space="0" w:color="000000"/>
            </w:tcBorders>
            <w:vAlign w:val="bottom"/>
          </w:tcPr>
          <w:p>
            <w:pPr>
              <w:pStyle w:val="Normal"/>
              <w:widowControl w:val="false"/>
              <w:spacing w:before="0" w:after="160"/>
              <w:rPr>
                <w:rFonts w:eastAsia="Times New Roman" w:cs="Calibri"/>
                <w:color w:val="000000"/>
                <w:lang w:eastAsia="pt-BR"/>
              </w:rPr>
            </w:pPr>
            <w:r>
              <w:rPr>
                <w:rFonts w:eastAsia="Times New Roman" w:cs="Calibri"/>
                <w:color w:val="000000"/>
                <w:sz w:val="18"/>
                <w:lang w:eastAsia="pt-BR"/>
              </w:rPr>
              <w:t>9:00</w:t>
            </w:r>
          </w:p>
        </w:tc>
        <w:tc>
          <w:tcPr>
            <w:tcW w:w="1174" w:type="dxa"/>
            <w:tcBorders>
              <w:bottom w:val="single" w:sz="4" w:space="0" w:color="000000"/>
              <w:right w:val="single" w:sz="4" w:space="0" w:color="000000"/>
            </w:tcBorders>
            <w:vAlign w:val="bottom"/>
          </w:tcPr>
          <w:p>
            <w:pPr>
              <w:pStyle w:val="Normal"/>
              <w:widowControl w:val="false"/>
              <w:spacing w:before="0" w:after="160"/>
              <w:rPr>
                <w:rFonts w:eastAsia="Times New Roman" w:cs="Calibri"/>
                <w:color w:val="000000"/>
                <w:lang w:eastAsia="pt-BR"/>
              </w:rPr>
            </w:pPr>
            <w:r>
              <w:rPr>
                <w:rFonts w:eastAsia="Times New Roman" w:cs="Calibri"/>
                <w:color w:val="000000"/>
                <w:sz w:val="18"/>
                <w:lang w:eastAsia="pt-BR"/>
              </w:rPr>
              <w:t>9:00</w:t>
            </w:r>
          </w:p>
        </w:tc>
        <w:tc>
          <w:tcPr>
            <w:tcW w:w="1176" w:type="dxa"/>
            <w:tcBorders>
              <w:bottom w:val="single" w:sz="4" w:space="0" w:color="000000"/>
              <w:right w:val="single" w:sz="4" w:space="0" w:color="000000"/>
            </w:tcBorders>
            <w:vAlign w:val="bottom"/>
          </w:tcPr>
          <w:p>
            <w:pPr>
              <w:pStyle w:val="Normal"/>
              <w:widowControl w:val="false"/>
              <w:spacing w:before="0" w:after="160"/>
              <w:rPr>
                <w:rFonts w:eastAsia="Times New Roman" w:cs="Calibri"/>
                <w:color w:val="000000"/>
                <w:lang w:eastAsia="pt-BR"/>
              </w:rPr>
            </w:pPr>
            <w:r>
              <w:rPr>
                <w:rFonts w:eastAsia="Times New Roman" w:cs="Calibri"/>
                <w:color w:val="000000"/>
                <w:sz w:val="18"/>
                <w:lang w:eastAsia="pt-BR"/>
              </w:rPr>
              <w:t>9:00</w:t>
            </w:r>
          </w:p>
        </w:tc>
        <w:tc>
          <w:tcPr>
            <w:tcW w:w="1172" w:type="dxa"/>
            <w:tcBorders>
              <w:bottom w:val="single" w:sz="4" w:space="0" w:color="000000"/>
              <w:right w:val="single" w:sz="4" w:space="0" w:color="000000"/>
            </w:tcBorders>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r>
      <w:tr>
        <w:trPr>
          <w:trHeight w:val="300" w:hRule="atLeast"/>
        </w:trPr>
        <w:tc>
          <w:tcPr>
            <w:tcW w:w="1276" w:type="dxa"/>
            <w:tcBorders>
              <w:left w:val="single" w:sz="4" w:space="0" w:color="000000"/>
              <w:bottom w:val="single" w:sz="4" w:space="0" w:color="000000"/>
              <w:right w:val="single" w:sz="4" w:space="0" w:color="000000"/>
            </w:tcBorders>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VESPERTINO</w:t>
            </w:r>
          </w:p>
        </w:tc>
        <w:tc>
          <w:tcPr>
            <w:tcW w:w="1418" w:type="dxa"/>
            <w:tcBorders>
              <w:bottom w:val="single" w:sz="4" w:space="0" w:color="000000"/>
              <w:right w:val="single" w:sz="4" w:space="0" w:color="000000"/>
            </w:tcBorders>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274" w:type="dxa"/>
            <w:tcBorders>
              <w:bottom w:val="single" w:sz="4" w:space="0" w:color="000000"/>
              <w:right w:val="single" w:sz="4" w:space="0" w:color="000000"/>
            </w:tcBorders>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r>
              <w:rPr>
                <w:rFonts w:eastAsia="Times New Roman" w:cs="Calibri"/>
                <w:color w:val="000000"/>
                <w:lang w:eastAsia="pt-BR"/>
              </w:rPr>
              <w:t>15:00</w:t>
            </w:r>
          </w:p>
        </w:tc>
        <w:tc>
          <w:tcPr>
            <w:tcW w:w="1276" w:type="dxa"/>
            <w:tcBorders>
              <w:bottom w:val="single" w:sz="4" w:space="0" w:color="000000"/>
              <w:right w:val="single" w:sz="4" w:space="0" w:color="000000"/>
            </w:tcBorders>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r>
              <w:rPr>
                <w:rFonts w:eastAsia="Times New Roman" w:cs="Calibri"/>
                <w:color w:val="000000"/>
                <w:lang w:eastAsia="pt-BR"/>
              </w:rPr>
              <w:t>15:00</w:t>
            </w:r>
          </w:p>
        </w:tc>
        <w:tc>
          <w:tcPr>
            <w:tcW w:w="1297" w:type="dxa"/>
            <w:tcBorders>
              <w:bottom w:val="single" w:sz="4" w:space="0" w:color="000000"/>
              <w:right w:val="single" w:sz="4" w:space="0" w:color="000000"/>
            </w:tcBorders>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r>
              <w:rPr>
                <w:rFonts w:eastAsia="Times New Roman" w:cs="Calibri"/>
                <w:color w:val="000000"/>
                <w:lang w:eastAsia="pt-BR"/>
              </w:rPr>
              <w:t>15:00</w:t>
            </w:r>
          </w:p>
        </w:tc>
        <w:tc>
          <w:tcPr>
            <w:tcW w:w="1174" w:type="dxa"/>
            <w:tcBorders>
              <w:bottom w:val="single" w:sz="4" w:space="0" w:color="000000"/>
              <w:right w:val="single" w:sz="4" w:space="0" w:color="000000"/>
            </w:tcBorders>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r>
              <w:rPr>
                <w:rFonts w:eastAsia="Times New Roman" w:cs="Calibri"/>
                <w:color w:val="000000"/>
                <w:lang w:eastAsia="pt-BR"/>
              </w:rPr>
              <w:t>15:00</w:t>
            </w:r>
          </w:p>
        </w:tc>
        <w:tc>
          <w:tcPr>
            <w:tcW w:w="1176" w:type="dxa"/>
            <w:tcBorders>
              <w:bottom w:val="single" w:sz="4" w:space="0" w:color="000000"/>
              <w:right w:val="single" w:sz="4" w:space="0" w:color="000000"/>
            </w:tcBorders>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r>
              <w:rPr>
                <w:rFonts w:eastAsia="Times New Roman" w:cs="Calibri"/>
                <w:color w:val="000000"/>
                <w:lang w:eastAsia="pt-BR"/>
              </w:rPr>
              <w:t>15:00</w:t>
            </w:r>
          </w:p>
        </w:tc>
        <w:tc>
          <w:tcPr>
            <w:tcW w:w="1172" w:type="dxa"/>
            <w:tcBorders>
              <w:bottom w:val="single" w:sz="4" w:space="0" w:color="000000"/>
              <w:right w:val="single" w:sz="4" w:space="0" w:color="000000"/>
            </w:tcBorders>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r>
      <w:tr>
        <w:trPr>
          <w:trHeight w:val="300" w:hRule="atLeast"/>
        </w:trPr>
        <w:tc>
          <w:tcPr>
            <w:tcW w:w="1276" w:type="dxa"/>
            <w:tcBorders>
              <w:left w:val="single" w:sz="4" w:space="0" w:color="000000"/>
              <w:bottom w:val="single" w:sz="4" w:space="0" w:color="000000"/>
              <w:right w:val="single" w:sz="4" w:space="0" w:color="000000"/>
            </w:tcBorders>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NOTURNO</w:t>
            </w:r>
          </w:p>
        </w:tc>
        <w:tc>
          <w:tcPr>
            <w:tcW w:w="1418" w:type="dxa"/>
            <w:tcBorders>
              <w:bottom w:val="single" w:sz="4" w:space="0" w:color="000000"/>
              <w:right w:val="single" w:sz="4" w:space="0" w:color="000000"/>
            </w:tcBorders>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274" w:type="dxa"/>
            <w:tcBorders>
              <w:bottom w:val="single" w:sz="4" w:space="0" w:color="000000"/>
              <w:right w:val="single" w:sz="4" w:space="0" w:color="000000"/>
            </w:tcBorders>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276" w:type="dxa"/>
            <w:tcBorders>
              <w:bottom w:val="single" w:sz="4" w:space="0" w:color="000000"/>
              <w:right w:val="single" w:sz="4" w:space="0" w:color="000000"/>
            </w:tcBorders>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297" w:type="dxa"/>
            <w:tcBorders>
              <w:bottom w:val="single" w:sz="4" w:space="0" w:color="000000"/>
              <w:right w:val="single" w:sz="4" w:space="0" w:color="000000"/>
            </w:tcBorders>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174" w:type="dxa"/>
            <w:tcBorders>
              <w:bottom w:val="single" w:sz="4" w:space="0" w:color="000000"/>
              <w:right w:val="single" w:sz="4" w:space="0" w:color="000000"/>
            </w:tcBorders>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176" w:type="dxa"/>
            <w:tcBorders>
              <w:bottom w:val="single" w:sz="4" w:space="0" w:color="000000"/>
              <w:right w:val="single" w:sz="4" w:space="0" w:color="000000"/>
            </w:tcBorders>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172" w:type="dxa"/>
            <w:tcBorders>
              <w:bottom w:val="single" w:sz="4" w:space="0" w:color="000000"/>
              <w:right w:val="single" w:sz="4" w:space="0" w:color="000000"/>
            </w:tcBorders>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r>
    </w:tbl>
    <w:p>
      <w:pPr>
        <w:pStyle w:val="Normal"/>
        <w:spacing w:lineRule="auto" w:line="240" w:before="0" w:after="0"/>
        <w:jc w:val="both"/>
        <w:rPr/>
      </w:pPr>
      <w:r>
        <w:rPr/>
      </w:r>
    </w:p>
    <w:p>
      <w:pPr>
        <w:pStyle w:val="Normal"/>
        <w:spacing w:lineRule="auto" w:line="240" w:before="0" w:after="0"/>
        <w:jc w:val="both"/>
        <w:rPr/>
      </w:pPr>
      <w:r>
        <w:rPr/>
      </w:r>
    </w:p>
    <w:tbl>
      <w:tblPr>
        <w:tblStyle w:val="Tabelacomgrade"/>
        <w:tblW w:w="1019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195"/>
      </w:tblGrid>
      <w:tr>
        <w:trPr/>
        <w:tc>
          <w:tcPr>
            <w:tcW w:w="10195" w:type="dxa"/>
            <w:tcBorders/>
            <w:shd w:color="auto" w:fill="D9D9D9" w:themeFill="background1" w:themeFillShade="d9" w:val="clear"/>
          </w:tcPr>
          <w:p>
            <w:pPr>
              <w:pStyle w:val="Normal"/>
              <w:widowControl w:val="false"/>
              <w:suppressAutoHyphens w:val="true"/>
              <w:spacing w:lineRule="auto" w:line="240" w:before="0" w:after="0"/>
              <w:jc w:val="center"/>
              <w:rPr>
                <w:b/>
                <w:b/>
                <w:sz w:val="24"/>
              </w:rPr>
            </w:pPr>
            <w:r>
              <w:rPr>
                <w:rFonts w:eastAsia="Calibri" w:cs=""/>
                <w:b/>
                <w:kern w:val="0"/>
                <w:sz w:val="24"/>
                <w:szCs w:val="22"/>
                <w:lang w:val="pt-BR" w:eastAsia="en-US" w:bidi="ar-SA"/>
              </w:rPr>
              <w:t xml:space="preserve">ATIVIDADES A SEREM DESENVOLVIDAS: </w:t>
            </w:r>
            <w:r>
              <w:rPr>
                <w:rFonts w:eastAsia="Calibri" w:cs=""/>
                <w:kern w:val="0"/>
                <w:sz w:val="24"/>
                <w:szCs w:val="22"/>
                <w:lang w:val="pt-BR" w:eastAsia="en-US" w:bidi="ar-SA"/>
              </w:rPr>
              <w:t>Descrever em forma de tópicos as atividades que serão desenvolvidas, observando que as mesmas devem ser inerentes ao curso de formação.</w:t>
            </w:r>
          </w:p>
        </w:tc>
      </w:tr>
    </w:tbl>
    <w:p>
      <w:pPr>
        <w:pStyle w:val="Normal"/>
        <w:spacing w:lineRule="auto" w:line="240" w:before="0" w:after="0"/>
        <w:jc w:val="both"/>
        <w:rPr>
          <w:b/>
          <w:b/>
          <w:sz w:val="24"/>
        </w:rPr>
      </w:pPr>
      <w:r>
        <w:rPr>
          <w:b/>
          <w:sz w:val="24"/>
        </w:rPr>
      </w:r>
    </w:p>
    <w:tbl>
      <w:tblPr>
        <w:tblStyle w:val="Tabelacomgrade"/>
        <w:tblW w:w="1019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195"/>
      </w:tblGrid>
      <w:tr>
        <w:trPr/>
        <w:tc>
          <w:tcPr>
            <w:tcW w:w="10195" w:type="dxa"/>
            <w:tcBorders/>
          </w:tcPr>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 </w:t>
            </w:r>
            <w:r>
              <w:rPr>
                <w:rFonts w:eastAsia="Calibri" w:cs=""/>
                <w:kern w:val="0"/>
                <w:sz w:val="22"/>
                <w:szCs w:val="22"/>
                <w:lang w:val="pt-BR" w:eastAsia="en-US" w:bidi="ar-SA"/>
              </w:rPr>
              <w:t>Formatação de computadores</w:t>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 </w:t>
            </w:r>
            <w:r>
              <w:rPr>
                <w:rFonts w:eastAsia="Calibri" w:cs=""/>
                <w:kern w:val="0"/>
                <w:sz w:val="22"/>
                <w:szCs w:val="22"/>
                <w:lang w:val="pt-BR" w:eastAsia="en-US" w:bidi="ar-SA"/>
              </w:rPr>
              <w:t>Gerenciamento das redes de computadores</w:t>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 </w:t>
            </w:r>
            <w:r>
              <w:rPr>
                <w:rFonts w:eastAsia="Calibri" w:cs=""/>
                <w:kern w:val="0"/>
                <w:sz w:val="22"/>
                <w:szCs w:val="22"/>
                <w:lang w:val="pt-BR" w:eastAsia="en-US" w:bidi="ar-SA"/>
              </w:rPr>
              <w:t>Reuniões para entrega de relatórios tecnologicos de dados</w:t>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 </w:t>
            </w:r>
            <w:r>
              <w:rPr>
                <w:rFonts w:eastAsia="Calibri" w:cs=""/>
                <w:kern w:val="0"/>
                <w:sz w:val="22"/>
                <w:szCs w:val="22"/>
                <w:lang w:val="pt-BR" w:eastAsia="en-US" w:bidi="ar-SA"/>
              </w:rPr>
              <w:t>Instalações de impressoras</w:t>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 </w:t>
            </w:r>
            <w:r>
              <w:rPr>
                <w:rFonts w:eastAsia="Calibri" w:cs=""/>
                <w:kern w:val="0"/>
                <w:sz w:val="22"/>
                <w:szCs w:val="22"/>
                <w:lang w:val="pt-BR" w:eastAsia="en-US" w:bidi="ar-SA"/>
              </w:rPr>
              <w:t>Preparação dos ambientes de computadores</w:t>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 </w:t>
            </w:r>
            <w:r>
              <w:rPr>
                <w:rFonts w:eastAsia="Calibri" w:cs=""/>
                <w:kern w:val="0"/>
                <w:sz w:val="22"/>
                <w:szCs w:val="22"/>
                <w:lang w:val="pt-BR" w:eastAsia="en-US" w:bidi="ar-SA"/>
              </w:rPr>
              <w:t>Participação do desenvolvimento do Site</w:t>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 </w:t>
            </w:r>
            <w:r>
              <w:rPr>
                <w:rFonts w:eastAsia="Calibri" w:cs=""/>
                <w:kern w:val="0"/>
                <w:sz w:val="22"/>
                <w:szCs w:val="22"/>
                <w:lang w:val="pt-BR" w:eastAsia="en-US" w:bidi="ar-SA"/>
              </w:rPr>
              <w:t>Marketing Digital das areas de tecnologia</w:t>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tc>
      </w:tr>
    </w:tbl>
    <w:p>
      <w:pPr>
        <w:pStyle w:val="Normal"/>
        <w:spacing w:lineRule="auto" w:line="240" w:before="0" w:after="0"/>
        <w:jc w:val="both"/>
        <w:rPr/>
      </w:pPr>
      <w:r>
        <w:rPr/>
      </w:r>
    </w:p>
    <w:p>
      <w:pPr>
        <w:pStyle w:val="Normal"/>
        <w:rPr>
          <w:sz w:val="24"/>
          <w:szCs w:val="24"/>
        </w:rPr>
      </w:pPr>
      <w:r>
        <w:rPr>
          <w:sz w:val="24"/>
          <w:szCs w:val="24"/>
        </w:rPr>
      </w:r>
      <w:r>
        <w:br w:type="page"/>
      </w:r>
    </w:p>
    <w:p>
      <w:pPr>
        <w:pStyle w:val="Normal"/>
        <w:spacing w:lineRule="auto" w:line="240" w:before="0" w:after="0"/>
        <w:jc w:val="both"/>
        <w:rPr>
          <w:sz w:val="24"/>
          <w:szCs w:val="24"/>
        </w:rPr>
      </w:pPr>
      <w:r>
        <w:rPr>
          <w:sz w:val="24"/>
          <w:szCs w:val="24"/>
        </w:rPr>
        <w:t>E por estarem de inteiro e comum acordo com as condições estabelecidas neste documento que contempla o TERMO DE COMPROMISSO E PLANO DE ATIVIDADES DO ESTÁGIO CURRICULAR OBRIGATÓRIO, as partes assinam em 3 (três) vias de igual teor.</w:t>
      </w:r>
    </w:p>
    <w:p>
      <w:pPr>
        <w:pStyle w:val="Normal"/>
        <w:spacing w:lineRule="auto" w:line="240" w:before="0" w:after="0"/>
        <w:jc w:val="both"/>
        <w:rPr>
          <w:sz w:val="24"/>
          <w:szCs w:val="24"/>
        </w:rPr>
      </w:pPr>
      <w:r>
        <w:rPr>
          <w:sz w:val="24"/>
          <w:szCs w:val="24"/>
        </w:rPr>
      </w:r>
    </w:p>
    <w:p>
      <w:pPr>
        <w:pStyle w:val="Normal"/>
        <w:spacing w:lineRule="auto" w:line="240" w:before="0" w:after="0"/>
        <w:rPr/>
      </w:pPr>
      <w:r>
        <w:rPr/>
      </w:r>
    </w:p>
    <w:tbl>
      <w:tblPr>
        <w:tblStyle w:val="Tabelacomgrade"/>
        <w:tblW w:w="6047" w:type="dxa"/>
        <w:jc w:val="right"/>
        <w:tblInd w:w="0" w:type="dxa"/>
        <w:tblLayout w:type="fixed"/>
        <w:tblCellMar>
          <w:top w:w="0" w:type="dxa"/>
          <w:left w:w="108" w:type="dxa"/>
          <w:bottom w:w="0" w:type="dxa"/>
          <w:right w:w="108" w:type="dxa"/>
        </w:tblCellMar>
        <w:tblLook w:firstRow="1" w:noVBand="1" w:lastRow="0" w:firstColumn="1" w:lastColumn="0" w:noHBand="0" w:val="04a0"/>
      </w:tblPr>
      <w:tblGrid>
        <w:gridCol w:w="1639"/>
        <w:gridCol w:w="525"/>
        <w:gridCol w:w="494"/>
        <w:gridCol w:w="1591"/>
        <w:gridCol w:w="1519"/>
        <w:gridCol w:w="278"/>
      </w:tblGrid>
      <w:tr>
        <w:trPr/>
        <w:tc>
          <w:tcPr>
            <w:tcW w:w="1639" w:type="dxa"/>
            <w:tcBorders>
              <w:top w:val="single" w:sz="36" w:space="0" w:color="FFFFFF"/>
              <w:left w:val="single" w:sz="36" w:space="0" w:color="FFFFFF"/>
              <w:bottom w:val="single" w:sz="36" w:space="0" w:color="FFFFFF"/>
              <w:right w:val="single" w:sz="36" w:space="0" w:color="FFFFFF"/>
            </w:tcBorders>
            <w:shd w:color="auto" w:fill="auto" w:val="clear"/>
          </w:tcPr>
          <w:p>
            <w:pPr>
              <w:pStyle w:val="Normal"/>
              <w:widowControl w:val="false"/>
              <w:tabs>
                <w:tab w:val="clear" w:pos="708"/>
                <w:tab w:val="center" w:pos="712" w:leader="none"/>
              </w:tabs>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ab/>
            </w:r>
            <w:r>
              <w:rPr>
                <w:rFonts w:eastAsia="Calibri" w:cs=""/>
                <w:kern w:val="0"/>
                <w:sz w:val="22"/>
                <w:szCs w:val="22"/>
                <w:lang w:val="pt-BR" w:eastAsia="en-US" w:bidi="ar-SA"/>
              </w:rPr>
              <w:t>Sao Paulo</w:t>
            </w:r>
            <w:r>
              <w:rPr>
                <w:rFonts w:eastAsia="Calibri" w:cs=""/>
                <w:kern w:val="0"/>
                <w:sz w:val="22"/>
                <w:szCs w:val="22"/>
                <w:lang w:val="pt-BR" w:eastAsia="en-US" w:bidi="ar-SA"/>
              </w:rPr>
              <w:t>,</w:t>
            </w:r>
          </w:p>
        </w:tc>
        <w:tc>
          <w:tcPr>
            <w:tcW w:w="525" w:type="dxa"/>
            <w:tcBorders>
              <w:top w:val="single" w:sz="36" w:space="0" w:color="FFFFFF"/>
              <w:left w:val="single" w:sz="36" w:space="0" w:color="FFFFFF"/>
              <w:bottom w:val="single" w:sz="36" w:space="0" w:color="FFFFFF"/>
              <w:right w:val="single" w:sz="36" w:space="0" w:color="FFFFFF"/>
            </w:tcBorders>
            <w:shd w:color="auto" w:fill="auto" w:val="clear"/>
          </w:tcPr>
          <w:p>
            <w:pPr>
              <w:pStyle w:val="Normal"/>
              <w:widowControl w:val="false"/>
              <w:suppressAutoHyphens w:val="true"/>
              <w:spacing w:lineRule="auto" w:line="240" w:before="0" w:after="0"/>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t>08</w:t>
            </w:r>
          </w:p>
        </w:tc>
        <w:tc>
          <w:tcPr>
            <w:tcW w:w="494" w:type="dxa"/>
            <w:tcBorders>
              <w:top w:val="single" w:sz="36" w:space="0" w:color="FFFFFF"/>
              <w:left w:val="single" w:sz="36" w:space="0" w:color="FFFFFF"/>
              <w:bottom w:val="single" w:sz="36" w:space="0" w:color="FFFFFF"/>
              <w:right w:val="single" w:sz="36" w:space="0" w:color="FFFFFF"/>
            </w:tcBorders>
            <w:shd w:color="auto" w:fill="auto" w:val="clear"/>
          </w:tcPr>
          <w:p>
            <w:pPr>
              <w:pStyle w:val="Normal"/>
              <w:widowControl w:val="false"/>
              <w:suppressAutoHyphens w:val="true"/>
              <w:spacing w:lineRule="auto" w:line="240" w:before="0" w:after="0"/>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t>de</w:t>
            </w:r>
          </w:p>
        </w:tc>
        <w:tc>
          <w:tcPr>
            <w:tcW w:w="1591" w:type="dxa"/>
            <w:tcBorders>
              <w:top w:val="single" w:sz="36" w:space="0" w:color="FFFFFF"/>
              <w:left w:val="single" w:sz="36" w:space="0" w:color="FFFFFF"/>
              <w:bottom w:val="single" w:sz="36" w:space="0" w:color="FFFFFF"/>
              <w:right w:val="single" w:sz="36" w:space="0" w:color="FFFFFF"/>
            </w:tcBorders>
            <w:shd w:color="auto" w:fill="auto" w:val="clear"/>
          </w:tcPr>
          <w:p>
            <w:pPr>
              <w:pStyle w:val="Normal"/>
              <w:widowControl w:val="false"/>
              <w:suppressAutoHyphens w:val="true"/>
              <w:spacing w:lineRule="auto" w:line="240" w:before="0" w:after="0"/>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t>Agosto</w:t>
            </w:r>
          </w:p>
        </w:tc>
        <w:tc>
          <w:tcPr>
            <w:tcW w:w="1519" w:type="dxa"/>
            <w:tcBorders>
              <w:top w:val="single" w:sz="36" w:space="0" w:color="FFFFFF"/>
              <w:left w:val="single" w:sz="36" w:space="0" w:color="FFFFFF"/>
              <w:bottom w:val="single" w:sz="36" w:space="0" w:color="FFFFFF"/>
              <w:right w:val="single" w:sz="36" w:space="0" w:color="FFFFFF"/>
            </w:tcBorders>
            <w:shd w:color="auto" w:fill="auto" w:val="clea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de 2022</w:t>
            </w:r>
            <w:bookmarkStart w:id="0" w:name="_GoBack"/>
            <w:bookmarkEnd w:id="0"/>
          </w:p>
        </w:tc>
        <w:tc>
          <w:tcPr>
            <w:tcW w:w="278" w:type="dxa"/>
            <w:tcBorders>
              <w:top w:val="single" w:sz="36" w:space="0" w:color="FFFFFF"/>
              <w:left w:val="single" w:sz="36" w:space="0" w:color="FFFFFF"/>
              <w:bottom w:val="single" w:sz="36" w:space="0" w:color="FFFFFF"/>
              <w:right w:val="single" w:sz="36" w:space="0" w:color="FFFFFF"/>
            </w:tcBorders>
            <w:shd w:color="auto" w:fill="auto" w:val="clear"/>
          </w:tcPr>
          <w:p>
            <w:pPr>
              <w:pStyle w:val="Normal"/>
              <w:widowControl w:val="false"/>
              <w:suppressAutoHyphens w:val="true"/>
              <w:spacing w:lineRule="auto" w:line="240" w:before="0" w:after="0"/>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r>
          </w:p>
        </w:tc>
      </w:tr>
    </w:tbl>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bl>
      <w:tblPr>
        <w:tblStyle w:val="Tabelacomgrade"/>
        <w:tblW w:w="500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4930"/>
        <w:gridCol w:w="341"/>
        <w:gridCol w:w="4933"/>
      </w:tblGrid>
      <w:tr>
        <w:trPr/>
        <w:tc>
          <w:tcPr>
            <w:tcW w:w="4930" w:type="dxa"/>
            <w:tcBorders>
              <w:left w:val="nil"/>
              <w:bottom w:val="nil"/>
              <w:right w:val="nil"/>
            </w:tcBorders>
          </w:tcPr>
          <w:p>
            <w:pPr>
              <w:pStyle w:val="Normal"/>
              <w:widowControl w:val="false"/>
              <w:suppressAutoHyphens w:val="true"/>
              <w:spacing w:lineRule="auto" w:line="240" w:before="0" w:after="0"/>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t>ALUNO</w:t>
            </w:r>
          </w:p>
        </w:tc>
        <w:tc>
          <w:tcPr>
            <w:tcW w:w="341" w:type="dxa"/>
            <w:tcBorders>
              <w:top w:val="nil"/>
              <w:left w:val="nil"/>
              <w:bottom w:val="nil"/>
              <w:right w:val="nil"/>
            </w:tcBorders>
          </w:tcPr>
          <w:p>
            <w:pPr>
              <w:pStyle w:val="Normal"/>
              <w:widowControl w:val="false"/>
              <w:suppressAutoHyphens w:val="true"/>
              <w:spacing w:lineRule="auto" w:line="240" w:before="0" w:after="0"/>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r>
          </w:p>
        </w:tc>
        <w:tc>
          <w:tcPr>
            <w:tcW w:w="4933" w:type="dxa"/>
            <w:tcBorders>
              <w:left w:val="nil"/>
              <w:bottom w:val="nil"/>
              <w:right w:val="nil"/>
            </w:tcBorders>
          </w:tcPr>
          <w:p>
            <w:pPr>
              <w:pStyle w:val="Normal"/>
              <w:widowControl w:val="false"/>
              <w:suppressAutoHyphens w:val="true"/>
              <w:spacing w:lineRule="auto" w:line="240" w:before="0" w:after="0"/>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t>RESPONSÁVEL DA IES/ COORDENADOR DE CURSO</w:t>
            </w:r>
          </w:p>
          <w:p>
            <w:pPr>
              <w:pStyle w:val="Normal"/>
              <w:widowControl w:val="false"/>
              <w:suppressAutoHyphens w:val="true"/>
              <w:spacing w:lineRule="auto" w:line="240" w:before="0" w:after="0"/>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t>(com carimbo)</w:t>
            </w:r>
          </w:p>
        </w:tc>
      </w:tr>
    </w:tbl>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tbl>
      <w:tblPr>
        <w:tblStyle w:val="Tabelacomgrade"/>
        <w:tblW w:w="500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4923"/>
        <w:gridCol w:w="357"/>
        <w:gridCol w:w="4924"/>
      </w:tblGrid>
      <w:tr>
        <w:trPr/>
        <w:tc>
          <w:tcPr>
            <w:tcW w:w="4923" w:type="dxa"/>
            <w:tcBorders>
              <w:left w:val="nil"/>
              <w:bottom w:val="nil"/>
              <w:right w:val="nil"/>
            </w:tcBorders>
          </w:tcPr>
          <w:p>
            <w:pPr>
              <w:pStyle w:val="Normal"/>
              <w:widowControl w:val="false"/>
              <w:suppressAutoHyphens w:val="true"/>
              <w:spacing w:lineRule="auto" w:line="240" w:before="0" w:after="0"/>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t>SUPERVISOR DE CAMPO</w:t>
            </w:r>
          </w:p>
          <w:p>
            <w:pPr>
              <w:pStyle w:val="Normal"/>
              <w:widowControl w:val="false"/>
              <w:suppressAutoHyphens w:val="true"/>
              <w:spacing w:lineRule="auto" w:line="240" w:before="0" w:after="0"/>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r>
          </w:p>
        </w:tc>
        <w:tc>
          <w:tcPr>
            <w:tcW w:w="357" w:type="dxa"/>
            <w:tcBorders>
              <w:top w:val="nil"/>
              <w:left w:val="nil"/>
              <w:bottom w:val="nil"/>
              <w:right w:val="nil"/>
            </w:tcBorders>
          </w:tcPr>
          <w:p>
            <w:pPr>
              <w:pStyle w:val="Normal"/>
              <w:widowControl w:val="false"/>
              <w:suppressAutoHyphens w:val="true"/>
              <w:spacing w:lineRule="auto" w:line="240" w:before="0" w:after="0"/>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r>
          </w:p>
        </w:tc>
        <w:tc>
          <w:tcPr>
            <w:tcW w:w="4924" w:type="dxa"/>
            <w:tcBorders>
              <w:left w:val="nil"/>
              <w:bottom w:val="nil"/>
              <w:right w:val="nil"/>
            </w:tcBorders>
          </w:tcPr>
          <w:p>
            <w:pPr>
              <w:pStyle w:val="Normal"/>
              <w:widowControl w:val="false"/>
              <w:suppressAutoHyphens w:val="true"/>
              <w:spacing w:lineRule="auto" w:line="240" w:before="0" w:after="0"/>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t>RESPONSÁVEL DO CONCEDENTE</w:t>
            </w:r>
          </w:p>
          <w:p>
            <w:pPr>
              <w:pStyle w:val="Normal"/>
              <w:widowControl w:val="false"/>
              <w:suppressAutoHyphens w:val="true"/>
              <w:spacing w:lineRule="auto" w:line="240" w:before="0" w:after="0"/>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t>(com carimbo da Concedente)</w:t>
            </w:r>
          </w:p>
        </w:tc>
      </w:tr>
    </w:tbl>
    <w:p>
      <w:pPr>
        <w:pStyle w:val="Normal"/>
        <w:spacing w:lineRule="auto" w:line="240" w:before="0" w:after="0"/>
        <w:jc w:val="both"/>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both"/>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sectPr>
      <w:headerReference w:type="default" r:id="rId2"/>
      <w:footerReference w:type="default" r:id="rId3"/>
      <w:type w:val="nextPage"/>
      <w:pgSz w:w="11906" w:h="16838"/>
      <w:pgMar w:left="851" w:right="851" w:gutter="0" w:header="709" w:top="766" w:footer="709" w:bottom="766"/>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08019087"/>
    </w:sdtPr>
    <w:sdtContent>
      <w:p>
        <w:pPr>
          <w:pStyle w:val="Rodap"/>
          <w:jc w:val="right"/>
          <w:rPr/>
        </w:pPr>
        <w:r>
          <w:rPr/>
          <w:fldChar w:fldCharType="begin"/>
        </w:r>
        <w:r>
          <w:rPr/>
          <w:instrText xml:space="preserve"> PAGE </w:instrText>
        </w:r>
        <w:r>
          <w:rPr/>
          <w:fldChar w:fldCharType="separate"/>
        </w:r>
        <w:r>
          <w:rPr/>
          <w:t>5</w:t>
        </w:r>
        <w:r>
          <w:rPr/>
          <w:fldChar w:fldCharType="end"/>
        </w:r>
      </w:p>
    </w:sdtContent>
  </w:sdt>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jc w:val="center"/>
      <w:rPr>
        <w:b/>
        <w:b/>
      </w:rPr>
    </w:pPr>
    <w:r>
      <w:rPr/>
      <w:drawing>
        <wp:inline distT="0" distB="0" distL="0" distR="0">
          <wp:extent cx="1428750" cy="1000125"/>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1"/>
                  <a:stretch>
                    <a:fillRect/>
                  </a:stretch>
                </pic:blipFill>
                <pic:spPr bwMode="auto">
                  <a:xfrm>
                    <a:off x="0" y="0"/>
                    <a:ext cx="1428750" cy="1000125"/>
                  </a:xfrm>
                  <a:prstGeom prst="rect">
                    <a:avLst/>
                  </a:prstGeom>
                </pic:spPr>
              </pic:pic>
            </a:graphicData>
          </a:graphic>
        </wp:inline>
      </w:drawing>
    </w:r>
  </w:p>
  <w:p>
    <w:pPr>
      <w:pStyle w:val="Cabealho"/>
      <w:jc w:val="center"/>
      <w:rPr>
        <w:b/>
        <w:b/>
      </w:rPr>
    </w:pPr>
    <w:r>
      <w:rPr>
        <w:b/>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uiPriority w:val="99"/>
    <w:qFormat/>
    <w:rsid w:val="00637d44"/>
    <w:rPr/>
  </w:style>
  <w:style w:type="character" w:styleId="RodapChar" w:customStyle="1">
    <w:name w:val="Rodapé Char"/>
    <w:basedOn w:val="DefaultParagraphFont"/>
    <w:uiPriority w:val="99"/>
    <w:qFormat/>
    <w:rsid w:val="00637d44"/>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637d44"/>
    <w:pPr>
      <w:tabs>
        <w:tab w:val="clear" w:pos="708"/>
        <w:tab w:val="center" w:pos="4252" w:leader="none"/>
        <w:tab w:val="right" w:pos="8504" w:leader="none"/>
      </w:tabs>
      <w:spacing w:lineRule="auto" w:line="240" w:before="0" w:after="0"/>
    </w:pPr>
    <w:rPr/>
  </w:style>
  <w:style w:type="paragraph" w:styleId="Rodap">
    <w:name w:val="Footer"/>
    <w:basedOn w:val="Normal"/>
    <w:link w:val="RodapChar"/>
    <w:uiPriority w:val="99"/>
    <w:unhideWhenUsed/>
    <w:rsid w:val="00637d44"/>
    <w:pPr>
      <w:tabs>
        <w:tab w:val="clear" w:pos="708"/>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39"/>
    <w:rsid w:val="00c261f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Application>LibreOffice/7.4.1.2$Windows_X86_64 LibreOffice_project/3c58a8f3a960df8bc8fd77b461821e42c061c5f0</Application>
  <AppVersion>15.0000</AppVersion>
  <Pages>5</Pages>
  <Words>1158</Words>
  <Characters>6679</Characters>
  <CharactersWithSpaces>7682</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2018-08-10T16:05:00Z</dcterms:created>
  <dc:creator>Rodolfo Polzin Rondon</dc:creator>
  <dc:description/>
  <dc:language>pt-BR</dc:language>
  <cp:lastModifiedBy/>
  <dcterms:modified xsi:type="dcterms:W3CDTF">2022-10-06T14:06:32Z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