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BBA1" w14:textId="77777777" w:rsidR="00166C99" w:rsidRDefault="00000000">
      <w:pPr>
        <w:pStyle w:val="Ttulo"/>
        <w:jc w:val="center"/>
      </w:pPr>
      <w:bookmarkStart w:id="0" w:name="_ece843pbf7u2" w:colFirst="0" w:colLast="0"/>
      <w:bookmarkEnd w:id="0"/>
      <w:r>
        <w:t>Resumo de artigo</w:t>
      </w:r>
    </w:p>
    <w:p w14:paraId="0699FEC3" w14:textId="77777777" w:rsidR="00166C99" w:rsidRDefault="00166C99"/>
    <w:p w14:paraId="5CCF2833" w14:textId="77777777" w:rsidR="00166C99" w:rsidRDefault="00166C99"/>
    <w:p w14:paraId="1246108F" w14:textId="77777777" w:rsidR="00166C99" w:rsidRDefault="00166C99"/>
    <w:p w14:paraId="24F6043C" w14:textId="77777777" w:rsidR="00166C99" w:rsidRDefault="00166C99"/>
    <w:p w14:paraId="0D0D33D0" w14:textId="77777777" w:rsidR="00166C99" w:rsidRDefault="00166C99"/>
    <w:p w14:paraId="4E896703" w14:textId="77777777" w:rsidR="00166C99" w:rsidRDefault="00000000">
      <w:pPr>
        <w:jc w:val="center"/>
      </w:pPr>
      <w:r>
        <w:t>"Modelos Generativos e Redes Avançadas"</w:t>
      </w:r>
    </w:p>
    <w:p w14:paraId="0841BDA1" w14:textId="77777777" w:rsidR="00166C99" w:rsidRDefault="00166C99">
      <w:pPr>
        <w:jc w:val="center"/>
      </w:pPr>
    </w:p>
    <w:p w14:paraId="5D146D4D" w14:textId="77777777" w:rsidR="00166C99" w:rsidRDefault="00166C99">
      <w:pPr>
        <w:jc w:val="center"/>
      </w:pPr>
    </w:p>
    <w:p w14:paraId="73B21C6E" w14:textId="77777777" w:rsidR="00166C99" w:rsidRDefault="00166C99">
      <w:pPr>
        <w:jc w:val="center"/>
      </w:pPr>
    </w:p>
    <w:p w14:paraId="12F992A9" w14:textId="77777777" w:rsidR="00166C99" w:rsidRDefault="00166C99"/>
    <w:p w14:paraId="0B7C2A0D" w14:textId="77777777" w:rsidR="00166C99" w:rsidRDefault="00000000">
      <w:pPr>
        <w:jc w:val="center"/>
      </w:pPr>
      <w:proofErr w:type="spellStart"/>
      <w:r>
        <w:t>Felype</w:t>
      </w:r>
      <w:proofErr w:type="spellEnd"/>
      <w:r>
        <w:t xml:space="preserve"> N. de Souza</w:t>
      </w:r>
    </w:p>
    <w:p w14:paraId="3565E13B" w14:textId="77777777" w:rsidR="00166C99" w:rsidRDefault="00000000">
      <w:pPr>
        <w:jc w:val="center"/>
      </w:pPr>
      <w:r>
        <w:t>Daniel F. de Barros</w:t>
      </w:r>
    </w:p>
    <w:p w14:paraId="207E6A3B" w14:textId="77777777" w:rsidR="00166C99" w:rsidRDefault="00000000">
      <w:pPr>
        <w:jc w:val="center"/>
      </w:pPr>
      <w:proofErr w:type="spellStart"/>
      <w:r>
        <w:t>Emilly</w:t>
      </w:r>
      <w:proofErr w:type="spellEnd"/>
      <w:r>
        <w:t xml:space="preserve"> </w:t>
      </w:r>
      <w:proofErr w:type="spellStart"/>
      <w:r>
        <w:t>Gabrielly</w:t>
      </w:r>
      <w:proofErr w:type="spellEnd"/>
    </w:p>
    <w:p w14:paraId="2CBE0C16" w14:textId="77777777" w:rsidR="00166C99" w:rsidRDefault="00000000">
      <w:pPr>
        <w:jc w:val="center"/>
      </w:pPr>
      <w:r>
        <w:t>Henrico Bela</w:t>
      </w:r>
    </w:p>
    <w:p w14:paraId="11E279BE" w14:textId="77777777" w:rsidR="00166C99" w:rsidRDefault="00166C99"/>
    <w:p w14:paraId="38652805" w14:textId="77777777" w:rsidR="00166C99" w:rsidRDefault="00166C99"/>
    <w:p w14:paraId="1BBD11EC" w14:textId="77777777" w:rsidR="00166C99" w:rsidRDefault="00166C99"/>
    <w:p w14:paraId="3F6556DD" w14:textId="77777777" w:rsidR="00166C99" w:rsidRDefault="00166C99"/>
    <w:p w14:paraId="2DC224BE" w14:textId="77777777" w:rsidR="00166C99" w:rsidRDefault="00166C99">
      <w:pPr>
        <w:jc w:val="center"/>
      </w:pPr>
    </w:p>
    <w:p w14:paraId="0C08594E" w14:textId="77777777" w:rsidR="00166C99" w:rsidRDefault="00000000">
      <w:pPr>
        <w:jc w:val="center"/>
      </w:pPr>
      <w:r>
        <w:t>Artigo escolhido</w:t>
      </w:r>
    </w:p>
    <w:p w14:paraId="3756B55E" w14:textId="77777777" w:rsidR="00166C99" w:rsidRPr="005844EC" w:rsidRDefault="00000000">
      <w:pPr>
        <w:jc w:val="center"/>
        <w:rPr>
          <w:lang w:val="en-US"/>
        </w:rPr>
      </w:pPr>
      <w:r w:rsidRPr="005844EC">
        <w:rPr>
          <w:lang w:val="en-US"/>
        </w:rPr>
        <w:t>"Training Generative Adversarial Networks with Limited Data"</w:t>
      </w:r>
    </w:p>
    <w:p w14:paraId="14789B30" w14:textId="77777777" w:rsidR="00166C99" w:rsidRPr="005844EC" w:rsidRDefault="00166C99">
      <w:pPr>
        <w:jc w:val="center"/>
        <w:rPr>
          <w:lang w:val="en-US"/>
        </w:rPr>
      </w:pPr>
    </w:p>
    <w:p w14:paraId="71E63137" w14:textId="77777777" w:rsidR="00166C99" w:rsidRPr="005844EC" w:rsidRDefault="00166C99">
      <w:pPr>
        <w:jc w:val="center"/>
        <w:rPr>
          <w:lang w:val="en-US"/>
        </w:rPr>
      </w:pPr>
    </w:p>
    <w:p w14:paraId="26FAEE56" w14:textId="77777777" w:rsidR="00166C99" w:rsidRPr="005844EC" w:rsidRDefault="00166C99">
      <w:pPr>
        <w:jc w:val="center"/>
        <w:rPr>
          <w:lang w:val="en-US"/>
        </w:rPr>
      </w:pPr>
    </w:p>
    <w:p w14:paraId="03962DB1" w14:textId="77777777" w:rsidR="00166C99" w:rsidRPr="005844EC" w:rsidRDefault="00166C99">
      <w:pPr>
        <w:jc w:val="center"/>
        <w:rPr>
          <w:lang w:val="en-US"/>
        </w:rPr>
      </w:pPr>
    </w:p>
    <w:p w14:paraId="3363879D" w14:textId="77777777" w:rsidR="00166C99" w:rsidRDefault="00000000">
      <w:pPr>
        <w:jc w:val="center"/>
      </w:pPr>
      <w:r>
        <w:t>Construído por</w:t>
      </w:r>
    </w:p>
    <w:p w14:paraId="0C56613D" w14:textId="77777777" w:rsidR="00166C99" w:rsidRDefault="00000000">
      <w:pPr>
        <w:jc w:val="center"/>
      </w:pPr>
      <w:r>
        <w:t xml:space="preserve"> </w:t>
      </w:r>
      <w:proofErr w:type="spellStart"/>
      <w:r>
        <w:t>Tero</w:t>
      </w:r>
      <w:proofErr w:type="spellEnd"/>
      <w:r>
        <w:t xml:space="preserve"> </w:t>
      </w:r>
      <w:proofErr w:type="spellStart"/>
      <w:r>
        <w:t>Karras</w:t>
      </w:r>
      <w:proofErr w:type="spellEnd"/>
      <w:r>
        <w:t xml:space="preserve">, </w:t>
      </w:r>
      <w:proofErr w:type="spellStart"/>
      <w:r>
        <w:t>Miika</w:t>
      </w:r>
      <w:proofErr w:type="spellEnd"/>
      <w:r>
        <w:t xml:space="preserve"> </w:t>
      </w:r>
      <w:proofErr w:type="spellStart"/>
      <w:r>
        <w:t>Aittala</w:t>
      </w:r>
      <w:proofErr w:type="spellEnd"/>
      <w:r>
        <w:t xml:space="preserve">, </w:t>
      </w:r>
      <w:proofErr w:type="spellStart"/>
      <w:r>
        <w:t>Janne</w:t>
      </w:r>
      <w:proofErr w:type="spellEnd"/>
      <w:r>
        <w:t xml:space="preserve"> </w:t>
      </w:r>
      <w:proofErr w:type="spellStart"/>
      <w:r>
        <w:t>Hellsten</w:t>
      </w:r>
      <w:proofErr w:type="spellEnd"/>
      <w:r>
        <w:t xml:space="preserve">, </w:t>
      </w:r>
      <w:proofErr w:type="spellStart"/>
      <w:r>
        <w:t>Samuli</w:t>
      </w:r>
      <w:proofErr w:type="spellEnd"/>
      <w:r>
        <w:t xml:space="preserve"> </w:t>
      </w:r>
      <w:proofErr w:type="spellStart"/>
      <w:r>
        <w:t>Laine</w:t>
      </w:r>
      <w:proofErr w:type="spellEnd"/>
      <w:r>
        <w:t xml:space="preserve">, </w:t>
      </w:r>
      <w:proofErr w:type="spellStart"/>
      <w:r>
        <w:t>Jaakko</w:t>
      </w:r>
      <w:proofErr w:type="spellEnd"/>
      <w:r>
        <w:t xml:space="preserve"> </w:t>
      </w:r>
      <w:proofErr w:type="spellStart"/>
      <w:r>
        <w:t>Lehtinen</w:t>
      </w:r>
      <w:proofErr w:type="spellEnd"/>
      <w:r>
        <w:t xml:space="preserve">, Timo </w:t>
      </w:r>
      <w:proofErr w:type="spellStart"/>
      <w:r>
        <w:t>Aila</w:t>
      </w:r>
      <w:proofErr w:type="spellEnd"/>
    </w:p>
    <w:p w14:paraId="68DD1469" w14:textId="77777777" w:rsidR="00166C99" w:rsidRDefault="00166C99">
      <w:pPr>
        <w:jc w:val="center"/>
      </w:pPr>
    </w:p>
    <w:p w14:paraId="0464E347" w14:textId="77777777" w:rsidR="00166C99" w:rsidRDefault="00166C99">
      <w:pPr>
        <w:jc w:val="center"/>
      </w:pPr>
    </w:p>
    <w:p w14:paraId="2D6FDA2F" w14:textId="77777777" w:rsidR="00166C99" w:rsidRDefault="00166C99">
      <w:pPr>
        <w:jc w:val="center"/>
      </w:pPr>
    </w:p>
    <w:p w14:paraId="37120A2D" w14:textId="77777777" w:rsidR="00166C99" w:rsidRDefault="00166C99">
      <w:pPr>
        <w:jc w:val="center"/>
      </w:pPr>
    </w:p>
    <w:p w14:paraId="4A1D36AA" w14:textId="77777777" w:rsidR="00166C99" w:rsidRDefault="00166C99">
      <w:pPr>
        <w:jc w:val="center"/>
      </w:pPr>
    </w:p>
    <w:p w14:paraId="5DC6FB30" w14:textId="77777777" w:rsidR="00166C99" w:rsidRDefault="00000000">
      <w:pPr>
        <w:jc w:val="center"/>
      </w:pPr>
      <w:r>
        <w:t>Link para o Artigo</w:t>
      </w:r>
    </w:p>
    <w:p w14:paraId="359F3BB3" w14:textId="77777777" w:rsidR="00166C99" w:rsidRDefault="00000000">
      <w:pPr>
        <w:jc w:val="center"/>
      </w:pPr>
      <w:r>
        <w:t>https://arxiv.org/pdf/2006.06676.pdf</w:t>
      </w:r>
    </w:p>
    <w:p w14:paraId="38C22502" w14:textId="77777777" w:rsidR="00166C99" w:rsidRDefault="00166C99"/>
    <w:p w14:paraId="0B12958C" w14:textId="77777777" w:rsidR="00166C99" w:rsidRDefault="00000000" w:rsidP="005844EC">
      <w:pPr>
        <w:jc w:val="center"/>
      </w:pPr>
      <w:r>
        <w:t>https://arxiv.org/pdf/2006.06676.pdf</w:t>
      </w:r>
    </w:p>
    <w:p w14:paraId="62FFCAD6" w14:textId="77777777" w:rsidR="00166C99" w:rsidRDefault="00166C99"/>
    <w:p w14:paraId="0A156FAD" w14:textId="77777777" w:rsidR="00166C99" w:rsidRDefault="00166C99"/>
    <w:p w14:paraId="736A03F4" w14:textId="77777777" w:rsidR="00166C99" w:rsidRDefault="00166C99"/>
    <w:p w14:paraId="4526AC1D" w14:textId="77777777" w:rsidR="00166C99" w:rsidRDefault="00166C99"/>
    <w:p w14:paraId="77A5B3C4" w14:textId="77777777" w:rsidR="00166C99" w:rsidRDefault="00166C99"/>
    <w:p w14:paraId="2AEE613D" w14:textId="77777777" w:rsidR="00166C99" w:rsidRDefault="00166C99"/>
    <w:p w14:paraId="16151E88" w14:textId="77777777" w:rsidR="00166C99" w:rsidRDefault="00166C99"/>
    <w:p w14:paraId="4340F1D1" w14:textId="77777777" w:rsidR="00166C99" w:rsidRDefault="00000000">
      <w:pPr>
        <w:jc w:val="center"/>
      </w:pPr>
      <w:r>
        <w:t>São Paulo</w:t>
      </w:r>
    </w:p>
    <w:p w14:paraId="2D89B16C" w14:textId="77777777" w:rsidR="00166C99" w:rsidRDefault="00000000">
      <w:pPr>
        <w:jc w:val="center"/>
      </w:pPr>
      <w:r>
        <w:t>11/03/2023</w:t>
      </w:r>
    </w:p>
    <w:p w14:paraId="1668558D" w14:textId="77777777" w:rsidR="00166C99" w:rsidRDefault="00166C99">
      <w:pPr>
        <w:jc w:val="center"/>
      </w:pPr>
    </w:p>
    <w:p w14:paraId="3BA6C97B" w14:textId="77777777" w:rsidR="00166C99" w:rsidRDefault="00000000">
      <w:pPr>
        <w:pStyle w:val="Ttulo2"/>
      </w:pPr>
      <w:bookmarkStart w:id="1" w:name="_n0f6i99dr5" w:colFirst="0" w:colLast="0"/>
      <w:bookmarkEnd w:id="1"/>
      <w:r>
        <w:t xml:space="preserve">Introdução a problemática - </w:t>
      </w:r>
      <w:proofErr w:type="spellStart"/>
      <w:r>
        <w:t>StyleGANs</w:t>
      </w:r>
      <w:proofErr w:type="spellEnd"/>
    </w:p>
    <w:p w14:paraId="088C4390" w14:textId="77777777" w:rsidR="00166C99" w:rsidRDefault="00166C99">
      <w:pPr>
        <w:jc w:val="both"/>
      </w:pPr>
    </w:p>
    <w:p w14:paraId="0808908E" w14:textId="77777777" w:rsidR="00166C99" w:rsidRDefault="00166C99">
      <w:pPr>
        <w:ind w:firstLine="720"/>
        <w:jc w:val="both"/>
      </w:pPr>
    </w:p>
    <w:p w14:paraId="4B9E55A0" w14:textId="77777777" w:rsidR="00166C99" w:rsidRDefault="00000000">
      <w:pPr>
        <w:ind w:firstLine="720"/>
        <w:jc w:val="both"/>
      </w:pPr>
      <w:r>
        <w:t>Uma das principais preocupações no aprendizado de máquina é a geração de dados realistas.  A capacidade de gerar novas amostras de dados é uma habilidade muito valiosa, especialmente quando os dados reais são escassos, difíceis de obter, até mesmo corrompidos. Como um modelo generativo, as redes generativas adversárias (</w:t>
      </w:r>
      <w:proofErr w:type="spellStart"/>
      <w:r>
        <w:t>GANs</w:t>
      </w:r>
      <w:proofErr w:type="spellEnd"/>
      <w:r>
        <w:t xml:space="preserve">) se tornaram populares devido a sua capacidade de gerar dados mais próximos aos dados reais em diversas aplicações, como visão computacional, processamento de linguagem natural e síntese de voz. Entretanto, a </w:t>
      </w:r>
      <w:proofErr w:type="spellStart"/>
      <w:r>
        <w:t>GANs</w:t>
      </w:r>
      <w:proofErr w:type="spellEnd"/>
      <w:r>
        <w:t xml:space="preserve"> ainda possui grandes dificuldades, como por exemplo a instabilidade do treinamento, problemas com a convergência de dados e com o gerenciamento de gradientes soltos.</w:t>
      </w:r>
    </w:p>
    <w:p w14:paraId="1447C441" w14:textId="77777777" w:rsidR="00166C99" w:rsidRDefault="00166C99">
      <w:pPr>
        <w:jc w:val="both"/>
      </w:pPr>
    </w:p>
    <w:p w14:paraId="20409F06" w14:textId="77777777" w:rsidR="00166C99" w:rsidRDefault="00000000">
      <w:pPr>
        <w:ind w:firstLine="720"/>
        <w:jc w:val="both"/>
      </w:pPr>
      <w:r>
        <w:t xml:space="preserve">Para solucionar esses problemas, foram propostas várias possíveis melhorias para as </w:t>
      </w:r>
      <w:proofErr w:type="spellStart"/>
      <w:r>
        <w:t>GANs</w:t>
      </w:r>
      <w:proofErr w:type="spellEnd"/>
      <w:r>
        <w:t xml:space="preserve"> pela comunidade de pesquisa, como a arquitetura de rede mais avançada, melhores técnicas de regularização e novas funções de perda aplicadas. Entre essas propostas, destacam-se a arquitetura de rede “</w:t>
      </w:r>
      <w:proofErr w:type="spellStart"/>
      <w:r>
        <w:t>StyleGAN</w:t>
      </w:r>
      <w:proofErr w:type="spellEnd"/>
      <w:r>
        <w:t xml:space="preserve">”, pois utiliza técnicas de normalização estilística para gerar imagens de alta qualidade </w:t>
      </w:r>
      <w:proofErr w:type="gramStart"/>
      <w:r>
        <w:t>e também</w:t>
      </w:r>
      <w:proofErr w:type="gramEnd"/>
      <w:r>
        <w:t>, a “</w:t>
      </w:r>
      <w:proofErr w:type="spellStart"/>
      <w:r>
        <w:t>DualGAN</w:t>
      </w:r>
      <w:proofErr w:type="spellEnd"/>
      <w:r>
        <w:t>”, por usar duas redes generativas e discriminativas para preservar a correspondência de domínios em aplicações responsáveis pela tradução de imagem.</w:t>
      </w:r>
    </w:p>
    <w:p w14:paraId="6A215F80" w14:textId="77777777" w:rsidR="00166C99" w:rsidRDefault="00166C99">
      <w:pPr>
        <w:ind w:firstLine="720"/>
        <w:jc w:val="both"/>
      </w:pPr>
    </w:p>
    <w:p w14:paraId="1D59A5CB" w14:textId="77777777" w:rsidR="00166C99" w:rsidRDefault="00166C99">
      <w:pPr>
        <w:ind w:firstLine="720"/>
        <w:jc w:val="both"/>
      </w:pPr>
    </w:p>
    <w:p w14:paraId="133A0CA1" w14:textId="77777777" w:rsidR="00166C99" w:rsidRDefault="00000000">
      <w:pPr>
        <w:ind w:firstLine="720"/>
        <w:jc w:val="both"/>
      </w:pPr>
      <w:r>
        <w:t>No GAN, a rede é composta por dois modelos: o gerador e o discriminador. O gerador cria as imagens sintéticas enquanto o discriminador avalia se essas imagens são reais ou falsas. O objetivo é treinar o gerador para criar imagens tão realistas que o discriminador não possa mais distingui-las das imagens reais.</w:t>
      </w:r>
    </w:p>
    <w:p w14:paraId="35033296" w14:textId="77777777" w:rsidR="00166C99" w:rsidRDefault="00166C99">
      <w:pPr>
        <w:ind w:firstLine="720"/>
        <w:jc w:val="both"/>
      </w:pPr>
    </w:p>
    <w:p w14:paraId="56B883E0" w14:textId="77777777" w:rsidR="00166C99" w:rsidRDefault="00000000">
      <w:pPr>
        <w:ind w:firstLine="720"/>
        <w:jc w:val="both"/>
      </w:pPr>
      <w:r>
        <w:t xml:space="preserve">Já no </w:t>
      </w:r>
      <w:proofErr w:type="spellStart"/>
      <w:r>
        <w:t>StyleGAN</w:t>
      </w:r>
      <w:proofErr w:type="spellEnd"/>
      <w:r>
        <w:t xml:space="preserve">, a rede possui um controle mais refinado sobre a aparência das imagens geradas. O modelo permite que o usuário ajuste diversos parâmetros para controlar aspectos específicos da imagem, como cores, texturas, poses e expressões faciais. Dessa forma, o </w:t>
      </w:r>
      <w:proofErr w:type="spellStart"/>
      <w:r>
        <w:t>StyleGAN</w:t>
      </w:r>
      <w:proofErr w:type="spellEnd"/>
      <w:r>
        <w:t xml:space="preserve"> é capaz de gerar imagens com maior nível de detalhe e maior variação do que o GAN tradicional.</w:t>
      </w:r>
    </w:p>
    <w:p w14:paraId="7FA80AFA" w14:textId="77777777" w:rsidR="00166C99" w:rsidRDefault="00166C99">
      <w:pPr>
        <w:ind w:firstLine="720"/>
        <w:jc w:val="both"/>
      </w:pPr>
    </w:p>
    <w:p w14:paraId="6CBA1A85" w14:textId="77777777" w:rsidR="00166C99" w:rsidRDefault="00000000">
      <w:pPr>
        <w:ind w:firstLine="720"/>
        <w:jc w:val="both"/>
      </w:pPr>
      <w:r>
        <w:t xml:space="preserve">Resumindo, enquanto o GAN é um modelo de rede neural que gera imagens a partir de um conjunto de dados, o </w:t>
      </w:r>
      <w:proofErr w:type="spellStart"/>
      <w:r>
        <w:t>StyleGAN</w:t>
      </w:r>
      <w:proofErr w:type="spellEnd"/>
      <w:r>
        <w:t xml:space="preserve"> é uma evolução do GAN, que permite maior controle sobre a aparência das imagens geradas.</w:t>
      </w:r>
    </w:p>
    <w:p w14:paraId="3A984A57" w14:textId="77777777" w:rsidR="00166C99" w:rsidRDefault="00166C99">
      <w:pPr>
        <w:ind w:firstLine="720"/>
        <w:jc w:val="both"/>
      </w:pPr>
    </w:p>
    <w:p w14:paraId="7F68C657" w14:textId="77777777" w:rsidR="00166C99" w:rsidRDefault="00000000">
      <w:r>
        <w:t xml:space="preserve"> </w:t>
      </w:r>
    </w:p>
    <w:p w14:paraId="718DF688" w14:textId="77777777" w:rsidR="00166C99" w:rsidRDefault="00166C99"/>
    <w:p w14:paraId="6E37B438" w14:textId="77777777" w:rsidR="00166C99" w:rsidRDefault="00166C99"/>
    <w:p w14:paraId="6A09A913" w14:textId="77777777" w:rsidR="00166C99" w:rsidRDefault="00166C99"/>
    <w:p w14:paraId="0FA82AED" w14:textId="77777777" w:rsidR="00166C99" w:rsidRDefault="00166C99"/>
    <w:p w14:paraId="41838497" w14:textId="77777777" w:rsidR="00166C99" w:rsidRDefault="00166C99"/>
    <w:p w14:paraId="6D825B10" w14:textId="77777777" w:rsidR="00166C99" w:rsidRDefault="00166C99"/>
    <w:p w14:paraId="3CEC5638" w14:textId="77777777" w:rsidR="00166C99" w:rsidRDefault="00000000">
      <w:pPr>
        <w:pStyle w:val="Ttulo2"/>
      </w:pPr>
      <w:bookmarkStart w:id="2" w:name="_buof2avlr5ji" w:colFirst="0" w:colLast="0"/>
      <w:bookmarkEnd w:id="2"/>
      <w:r>
        <w:lastRenderedPageBreak/>
        <w:t>Esboço ou Arquitetura Exemplo do Modelo Abordado</w:t>
      </w:r>
    </w:p>
    <w:p w14:paraId="51B48147" w14:textId="77777777" w:rsidR="00166C99" w:rsidRDefault="00166C99"/>
    <w:p w14:paraId="14D05FF4" w14:textId="77777777" w:rsidR="00166C99" w:rsidRDefault="00000000">
      <w:pPr>
        <w:ind w:firstLine="720"/>
        <w:jc w:val="both"/>
      </w:pPr>
      <w:r>
        <w:t xml:space="preserve">A </w:t>
      </w:r>
      <w:proofErr w:type="spellStart"/>
      <w:r>
        <w:t>StyleGAN</w:t>
      </w:r>
      <w:proofErr w:type="spellEnd"/>
      <w:r>
        <w:t xml:space="preserve"> é uma arquitetura de rede generativa proposta em 2018 que produz imagens de alta qualidade e realistas, com um grande nível de controle sobre as características geradas. Em comparação com outras arquiteturas GAN, a </w:t>
      </w:r>
      <w:proofErr w:type="spellStart"/>
      <w:r>
        <w:t>StyleGAN</w:t>
      </w:r>
      <w:proofErr w:type="spellEnd"/>
      <w:r>
        <w:t xml:space="preserve"> introduz duas técnicas importantes: a normalização estilística e a técnica de mapeamento de vetor latente (</w:t>
      </w:r>
      <w:proofErr w:type="spellStart"/>
      <w:r>
        <w:t>latent</w:t>
      </w:r>
      <w:proofErr w:type="spellEnd"/>
      <w:r>
        <w:t xml:space="preserve"> vector mapping).</w:t>
      </w:r>
    </w:p>
    <w:p w14:paraId="18FDE158" w14:textId="77777777" w:rsidR="00166C99" w:rsidRDefault="00166C99">
      <w:pPr>
        <w:ind w:firstLine="720"/>
        <w:jc w:val="both"/>
      </w:pPr>
    </w:p>
    <w:p w14:paraId="5EBAAE4E" w14:textId="77777777" w:rsidR="00166C99" w:rsidRDefault="00166C99">
      <w:pPr>
        <w:ind w:firstLine="720"/>
        <w:jc w:val="both"/>
      </w:pPr>
    </w:p>
    <w:p w14:paraId="3ABDCF29" w14:textId="77777777" w:rsidR="00166C99" w:rsidRDefault="00000000">
      <w:pPr>
        <w:ind w:firstLine="720"/>
        <w:jc w:val="both"/>
        <w:rPr>
          <w:i/>
        </w:rPr>
      </w:pPr>
      <w:r>
        <w:rPr>
          <w:i/>
        </w:rPr>
        <w:t>Arquitetura da rede - Fonte: https://github.com/NVlabs/stylegan2-ada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824C54" wp14:editId="1AB722FC">
            <wp:simplePos x="0" y="0"/>
            <wp:positionH relativeFrom="column">
              <wp:posOffset>-1424</wp:posOffset>
            </wp:positionH>
            <wp:positionV relativeFrom="paragraph">
              <wp:posOffset>161925</wp:posOffset>
            </wp:positionV>
            <wp:extent cx="5731200" cy="14351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C13628" w14:textId="77777777" w:rsidR="00166C99" w:rsidRDefault="00166C99">
      <w:pPr>
        <w:ind w:firstLine="720"/>
      </w:pPr>
    </w:p>
    <w:p w14:paraId="75476356" w14:textId="77777777" w:rsidR="00166C99" w:rsidRDefault="00000000">
      <w:pPr>
        <w:jc w:val="both"/>
      </w:pPr>
      <w:r>
        <w:t xml:space="preserve"> </w:t>
      </w:r>
    </w:p>
    <w:p w14:paraId="4EBACD08" w14:textId="77777777" w:rsidR="00166C99" w:rsidRDefault="00000000">
      <w:pPr>
        <w:ind w:firstLine="720"/>
        <w:jc w:val="both"/>
      </w:pPr>
      <w:r>
        <w:t>A normalização estilística permite a normalização de cada canal de ativação da rede em relação ao seu desvio padrão e média para garantir que as diferentes camadas da rede produzam uma saída consistente. Já a técnica de mapeamento de vetor latente transforma um vetor de entrada em um vetor latente no espaço de características, que é então usado para gerar a imagem de saída.</w:t>
      </w:r>
    </w:p>
    <w:p w14:paraId="6F58903C" w14:textId="77777777" w:rsidR="00166C99" w:rsidRDefault="00000000">
      <w:pPr>
        <w:jc w:val="both"/>
      </w:pPr>
      <w:r>
        <w:t xml:space="preserve"> </w:t>
      </w:r>
    </w:p>
    <w:p w14:paraId="33A22FF4" w14:textId="77777777" w:rsidR="00166C99" w:rsidRDefault="00000000">
      <w:pPr>
        <w:ind w:firstLine="720"/>
        <w:jc w:val="both"/>
      </w:pPr>
      <w:r>
        <w:t xml:space="preserve">A </w:t>
      </w:r>
      <w:proofErr w:type="spellStart"/>
      <w:r>
        <w:t>StyleGAN</w:t>
      </w:r>
      <w:proofErr w:type="spellEnd"/>
      <w:r>
        <w:t xml:space="preserve"> usa ainda uma técnica de geração progressiva, em que as imagens são geradas em etapas, assim como podemos ver na imagem acima (p = 0… p = 0.8) começando com uma resolução mais baixa e aumentando gradualmente até a resolução desejada. Essa técnica permite a criação de imagens detalhadas com grande controle sobre os recursos gerados.</w:t>
      </w:r>
    </w:p>
    <w:p w14:paraId="70167BAE" w14:textId="77777777" w:rsidR="00166C99" w:rsidRDefault="00000000">
      <w:r>
        <w:t xml:space="preserve"> </w:t>
      </w:r>
    </w:p>
    <w:p w14:paraId="2993AC76" w14:textId="77777777" w:rsidR="00166C99" w:rsidRDefault="00166C99"/>
    <w:p w14:paraId="214BF439" w14:textId="77777777" w:rsidR="00166C99" w:rsidRDefault="00166C99"/>
    <w:p w14:paraId="79E501E0" w14:textId="77777777" w:rsidR="00166C99" w:rsidRDefault="00166C99"/>
    <w:p w14:paraId="6185E00A" w14:textId="77777777" w:rsidR="00166C99" w:rsidRDefault="00166C99"/>
    <w:p w14:paraId="67F0CE99" w14:textId="77777777" w:rsidR="00166C99" w:rsidRDefault="00166C99"/>
    <w:p w14:paraId="1C32C429" w14:textId="77777777" w:rsidR="00166C99" w:rsidRDefault="00166C99"/>
    <w:p w14:paraId="629C270B" w14:textId="77777777" w:rsidR="00166C99" w:rsidRDefault="00166C99"/>
    <w:p w14:paraId="1B92BC25" w14:textId="77777777" w:rsidR="00166C99" w:rsidRDefault="00166C99"/>
    <w:p w14:paraId="6748A78A" w14:textId="77777777" w:rsidR="00166C99" w:rsidRDefault="00166C99"/>
    <w:p w14:paraId="695039A3" w14:textId="77777777" w:rsidR="00166C99" w:rsidRDefault="00166C99"/>
    <w:p w14:paraId="45C0209E" w14:textId="77777777" w:rsidR="00166C99" w:rsidRDefault="00166C99"/>
    <w:p w14:paraId="76B037A5" w14:textId="77777777" w:rsidR="00166C99" w:rsidRDefault="00000000">
      <w:pPr>
        <w:pStyle w:val="Ttulo2"/>
      </w:pPr>
      <w:bookmarkStart w:id="3" w:name="_xk1blzsxq729" w:colFirst="0" w:colLast="0"/>
      <w:bookmarkEnd w:id="3"/>
      <w:r>
        <w:lastRenderedPageBreak/>
        <w:t xml:space="preserve">O que o </w:t>
      </w:r>
      <w:proofErr w:type="spellStart"/>
      <w:r>
        <w:t>ChatGPT</w:t>
      </w:r>
      <w:proofErr w:type="spellEnd"/>
      <w:r>
        <w:t xml:space="preserve"> acha de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GANs</w:t>
      </w:r>
      <w:proofErr w:type="spellEnd"/>
    </w:p>
    <w:p w14:paraId="6153A482" w14:textId="77777777" w:rsidR="00166C99" w:rsidRDefault="00166C99"/>
    <w:p w14:paraId="60DAFAE6" w14:textId="77777777" w:rsidR="00166C99" w:rsidRDefault="00166C99"/>
    <w:p w14:paraId="4BD82411" w14:textId="77777777" w:rsidR="00166C99" w:rsidRDefault="00000000">
      <w:r>
        <w:rPr>
          <w:noProof/>
        </w:rPr>
        <w:drawing>
          <wp:inline distT="114300" distB="114300" distL="114300" distR="114300" wp14:anchorId="7EC5E9AC" wp14:editId="09A25A4F">
            <wp:extent cx="5734050" cy="30803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578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C8A33" w14:textId="77777777" w:rsidR="00166C99" w:rsidRDefault="00166C99"/>
    <w:p w14:paraId="367EA131" w14:textId="77777777" w:rsidR="00166C99" w:rsidRDefault="00000000">
      <w:proofErr w:type="spellStart"/>
      <w:r>
        <w:t>ChatGPT</w:t>
      </w:r>
      <w:proofErr w:type="spellEnd"/>
      <w:r>
        <w:t xml:space="preserve"> com </w:t>
      </w:r>
      <w:proofErr w:type="spellStart"/>
      <w:r>
        <w:t>girias</w:t>
      </w:r>
      <w:proofErr w:type="spellEnd"/>
      <w:r>
        <w:t>!</w:t>
      </w:r>
    </w:p>
    <w:p w14:paraId="32FAA666" w14:textId="77777777" w:rsidR="00166C99" w:rsidRDefault="00166C99"/>
    <w:p w14:paraId="54CE697A" w14:textId="77777777" w:rsidR="00166C99" w:rsidRDefault="00166C99"/>
    <w:p w14:paraId="0DB13FAB" w14:textId="77777777" w:rsidR="00166C99" w:rsidRDefault="00166C99"/>
    <w:p w14:paraId="63E44E7F" w14:textId="77777777" w:rsidR="00166C99" w:rsidRDefault="00166C99"/>
    <w:p w14:paraId="48A45400" w14:textId="77777777" w:rsidR="00166C99" w:rsidRDefault="00166C99"/>
    <w:p w14:paraId="6337531F" w14:textId="77777777" w:rsidR="00166C99" w:rsidRDefault="00166C99"/>
    <w:p w14:paraId="5C7CC545" w14:textId="77777777" w:rsidR="00166C99" w:rsidRDefault="00166C99"/>
    <w:p w14:paraId="39A8CF51" w14:textId="77777777" w:rsidR="00166C99" w:rsidRDefault="00166C99"/>
    <w:p w14:paraId="1C263BCE" w14:textId="77777777" w:rsidR="00166C99" w:rsidRDefault="00166C99"/>
    <w:p w14:paraId="01D11E77" w14:textId="77777777" w:rsidR="00166C99" w:rsidRDefault="00166C99"/>
    <w:p w14:paraId="4E8A596D" w14:textId="77777777" w:rsidR="00166C99" w:rsidRDefault="00166C99"/>
    <w:p w14:paraId="2C958C28" w14:textId="77777777" w:rsidR="00166C99" w:rsidRDefault="00166C99"/>
    <w:p w14:paraId="002EB80C" w14:textId="77777777" w:rsidR="00166C99" w:rsidRDefault="00166C99"/>
    <w:p w14:paraId="1B574BD9" w14:textId="77777777" w:rsidR="00166C99" w:rsidRDefault="00166C99"/>
    <w:p w14:paraId="7F05931B" w14:textId="77777777" w:rsidR="00166C99" w:rsidRDefault="00166C99"/>
    <w:p w14:paraId="13E961C8" w14:textId="77777777" w:rsidR="00166C99" w:rsidRDefault="00166C99"/>
    <w:p w14:paraId="7B58E994" w14:textId="77777777" w:rsidR="00166C99" w:rsidRDefault="00166C99"/>
    <w:p w14:paraId="1D05CE40" w14:textId="77777777" w:rsidR="00166C99" w:rsidRDefault="00166C99"/>
    <w:p w14:paraId="02C62DEB" w14:textId="77777777" w:rsidR="00166C99" w:rsidRDefault="00166C99"/>
    <w:p w14:paraId="07DC3A7C" w14:textId="77777777" w:rsidR="00166C99" w:rsidRDefault="00166C99"/>
    <w:p w14:paraId="26BC5DAC" w14:textId="77777777" w:rsidR="00166C99" w:rsidRDefault="00000000">
      <w:pPr>
        <w:pStyle w:val="Ttulo2"/>
      </w:pPr>
      <w:bookmarkStart w:id="4" w:name="_47axv72ydnzc" w:colFirst="0" w:colLast="0"/>
      <w:bookmarkEnd w:id="4"/>
      <w:r>
        <w:lastRenderedPageBreak/>
        <w:t>Resultados ou Discussão de possíveis resultados que podem advir do uso da técnica</w:t>
      </w:r>
    </w:p>
    <w:p w14:paraId="236269EA" w14:textId="77777777" w:rsidR="00166C99" w:rsidRDefault="00166C99">
      <w:pPr>
        <w:jc w:val="both"/>
      </w:pPr>
    </w:p>
    <w:p w14:paraId="118609D1" w14:textId="77777777" w:rsidR="00166C99" w:rsidRDefault="00000000">
      <w:pPr>
        <w:ind w:firstLine="720"/>
        <w:jc w:val="both"/>
      </w:pPr>
      <w:r>
        <w:t xml:space="preserve">A </w:t>
      </w:r>
      <w:proofErr w:type="spellStart"/>
      <w:r>
        <w:t>StyleGAN</w:t>
      </w:r>
      <w:proofErr w:type="spellEnd"/>
      <w:r>
        <w:t>* É uma das arquiteturas de rede generativa mais avançadas atualmente, capaz de gerar imagens de alta qualidade e realismo. Sua capacidade de controle sobre as características geradas permite a criação de imagens personalizadas e adaptadas a diferentes aplicações, como a criação de personagens para jogos, o design de roupas e a criação de animais virtuais.</w:t>
      </w:r>
    </w:p>
    <w:p w14:paraId="5E3363EA" w14:textId="77777777" w:rsidR="00166C99" w:rsidRDefault="00166C99">
      <w:pPr>
        <w:jc w:val="both"/>
      </w:pPr>
    </w:p>
    <w:p w14:paraId="748CE70D" w14:textId="77777777" w:rsidR="00166C99" w:rsidRDefault="00000000">
      <w:pPr>
        <w:jc w:val="both"/>
      </w:pPr>
      <w:r>
        <w:tab/>
        <w:t xml:space="preserve">Ao utilizar as </w:t>
      </w:r>
      <w:proofErr w:type="spellStart"/>
      <w:r>
        <w:t>StyleGANS</w:t>
      </w:r>
      <w:proofErr w:type="spellEnd"/>
      <w:r>
        <w:t xml:space="preserve">, pode-se obter duas vertentes, das quais a primeira convém em utilizar dados limitados, assim como citado no artigo Training </w:t>
      </w:r>
      <w:proofErr w:type="spellStart"/>
      <w:r>
        <w:t>Generative</w:t>
      </w:r>
      <w:proofErr w:type="spellEnd"/>
      <w:r>
        <w:t xml:space="preserve"> Adversarial Networks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Data. No qual enfatiza muito bem as vantagens de se utilizar esse tipo de método, dentre eles: evitar o </w:t>
      </w:r>
      <w:proofErr w:type="spellStart"/>
      <w:r>
        <w:t>Overfitting</w:t>
      </w:r>
      <w:proofErr w:type="spellEnd"/>
      <w:r>
        <w:t xml:space="preserve">. Porém como toda solução, existem seus problemas, e um deles é o alto custo de uso e processamento com Placas de vídeo, CUDA (NVIDIA), etc. </w:t>
      </w:r>
    </w:p>
    <w:p w14:paraId="5C88DA8D" w14:textId="77777777" w:rsidR="00166C99" w:rsidRDefault="00000000">
      <w:pPr>
        <w:jc w:val="both"/>
      </w:pPr>
      <w:r>
        <w:t xml:space="preserve"> </w:t>
      </w:r>
    </w:p>
    <w:p w14:paraId="093544BE" w14:textId="77777777" w:rsidR="00166C99" w:rsidRDefault="00000000">
      <w:pPr>
        <w:ind w:firstLine="720"/>
        <w:jc w:val="both"/>
      </w:pPr>
      <w:r>
        <w:t xml:space="preserve">Outras aplicações possíveis da </w:t>
      </w:r>
      <w:proofErr w:type="spellStart"/>
      <w:r>
        <w:t>StyleGAN</w:t>
      </w:r>
      <w:proofErr w:type="spellEnd"/>
      <w:r>
        <w:t xml:space="preserve"> incluem a geração de imagens médicas para pesquisa médica, a criação de paisagens para simulações e jogos e a geração de dados de treinamento para aprendizado de máquina em tarefas específicas. A capacidade da </w:t>
      </w:r>
      <w:proofErr w:type="spellStart"/>
      <w:r>
        <w:t>StyleGAN</w:t>
      </w:r>
      <w:proofErr w:type="spellEnd"/>
      <w:r>
        <w:t xml:space="preserve"> de produzir imagens realistas.</w:t>
      </w:r>
    </w:p>
    <w:p w14:paraId="5B9AE79E" w14:textId="77777777" w:rsidR="00166C99" w:rsidRDefault="00166C99">
      <w:pPr>
        <w:ind w:firstLine="720"/>
        <w:jc w:val="both"/>
      </w:pPr>
    </w:p>
    <w:p w14:paraId="60B473E2" w14:textId="77777777" w:rsidR="00166C99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Os autores deste artigo de pesquisa descrevem a descoberta da eficácia do aumento adaptativo do discriminador (ADA) na melhoria da qualidade dos resultados quando os dados de treinamento são escassos. Eles enfatizam que o aumento deve ser usado para preencher lacunas nos dados reais, e não como substituto para eles. Eles recomendam pesquisas adicionais sobre o conjunto mais efetivo de aumentos e outras técnicas que possam ajudar com dados limitados. </w:t>
      </w:r>
    </w:p>
    <w:p w14:paraId="05CE9CFE" w14:textId="77777777" w:rsidR="00166C99" w:rsidRDefault="00166C9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</w:p>
    <w:p w14:paraId="6269615C" w14:textId="77777777" w:rsidR="00166C99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O ADA tem um efeito negligenciável no consumo de energia, tornando-o uma opção economicamente viável para treinar modelos. Os autores observam que a ideia central dos aumentos do discriminador foi descoberta independentemente por três outros grupos de pesquisa, e recomendam a leitura desses artigos. Uma comparação direta dos resultados entre os trabalhos paralelos é difícil devido a diferenças em conjuntos de dados e metodologia, mas parece provável que a combinação de ideias de todos os quatro artigos possa melhorar ainda mais os resultados.</w:t>
      </w:r>
    </w:p>
    <w:p w14:paraId="7FC90340" w14:textId="77777777" w:rsidR="00166C99" w:rsidRDefault="00166C99">
      <w:pPr>
        <w:ind w:firstLine="720"/>
        <w:jc w:val="both"/>
      </w:pPr>
    </w:p>
    <w:p w14:paraId="5D8E9F9D" w14:textId="77777777" w:rsidR="00166C99" w:rsidRDefault="00166C99">
      <w:pPr>
        <w:ind w:firstLine="720"/>
        <w:jc w:val="both"/>
      </w:pPr>
    </w:p>
    <w:p w14:paraId="438E437E" w14:textId="77777777" w:rsidR="00166C99" w:rsidRDefault="00166C99">
      <w:pPr>
        <w:ind w:firstLine="720"/>
        <w:jc w:val="both"/>
      </w:pPr>
    </w:p>
    <w:p w14:paraId="43C02379" w14:textId="77777777" w:rsidR="00166C99" w:rsidRDefault="00166C99">
      <w:pPr>
        <w:ind w:firstLine="720"/>
        <w:jc w:val="both"/>
      </w:pPr>
    </w:p>
    <w:p w14:paraId="3D1DA59C" w14:textId="77777777" w:rsidR="00166C99" w:rsidRDefault="00166C99">
      <w:pPr>
        <w:jc w:val="both"/>
      </w:pPr>
    </w:p>
    <w:p w14:paraId="3567248B" w14:textId="77777777" w:rsidR="00166C99" w:rsidRDefault="00166C99">
      <w:pPr>
        <w:jc w:val="both"/>
      </w:pPr>
    </w:p>
    <w:p w14:paraId="50F1BE4A" w14:textId="77777777" w:rsidR="00166C99" w:rsidRDefault="00166C99">
      <w:pPr>
        <w:jc w:val="both"/>
      </w:pPr>
    </w:p>
    <w:p w14:paraId="651DF5E5" w14:textId="77777777" w:rsidR="00166C99" w:rsidRDefault="00166C99">
      <w:pPr>
        <w:jc w:val="both"/>
      </w:pPr>
    </w:p>
    <w:p w14:paraId="496F4A4D" w14:textId="77777777" w:rsidR="00166C99" w:rsidRDefault="00000000">
      <w:pPr>
        <w:ind w:firstLine="720"/>
        <w:jc w:val="both"/>
      </w:pPr>
      <w:proofErr w:type="spellStart"/>
      <w:r>
        <w:rPr>
          <w:b/>
          <w:i/>
          <w:sz w:val="16"/>
          <w:szCs w:val="16"/>
        </w:rPr>
        <w:t>StyleGAN</w:t>
      </w:r>
      <w:proofErr w:type="spellEnd"/>
      <w:r>
        <w:rPr>
          <w:b/>
          <w:i/>
          <w:sz w:val="16"/>
          <w:szCs w:val="16"/>
        </w:rPr>
        <w:t xml:space="preserve"> - É uma técnica de aprendizado de máquina que foi introduzida em 2018 pela equipe de pesquisa do laboratório de pesquisa em inteligência artificial da NVIDIA. É uma abordagem para a geração de imagens </w:t>
      </w:r>
      <w:proofErr w:type="spellStart"/>
      <w:r>
        <w:rPr>
          <w:b/>
          <w:i/>
          <w:sz w:val="16"/>
          <w:szCs w:val="16"/>
        </w:rPr>
        <w:t>fotorrealistas</w:t>
      </w:r>
      <w:proofErr w:type="spellEnd"/>
      <w:r>
        <w:rPr>
          <w:b/>
          <w:i/>
          <w:sz w:val="16"/>
          <w:szCs w:val="16"/>
        </w:rPr>
        <w:t xml:space="preserve"> e altamente detalhadas usando redes generativas adversárias (</w:t>
      </w:r>
      <w:proofErr w:type="spellStart"/>
      <w:r>
        <w:rPr>
          <w:b/>
          <w:i/>
          <w:sz w:val="16"/>
          <w:szCs w:val="16"/>
        </w:rPr>
        <w:t>GANs</w:t>
      </w:r>
      <w:proofErr w:type="spellEnd"/>
      <w:r>
        <w:rPr>
          <w:b/>
          <w:i/>
          <w:sz w:val="16"/>
          <w:szCs w:val="16"/>
        </w:rPr>
        <w:t>) que são treinadas em grandes conjuntos de dados de imagens.</w:t>
      </w:r>
    </w:p>
    <w:sectPr w:rsidR="00166C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99"/>
    <w:rsid w:val="00166C99"/>
    <w:rsid w:val="0058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EF34D"/>
  <w15:docId w15:val="{883CB405-DE86-AC44-BA88-0928F59A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1019</Words>
  <Characters>5507</Characters>
  <Application>Microsoft Office Word</Application>
  <DocSecurity>0</DocSecurity>
  <Lines>45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Henrico Nardelli Bela</cp:lastModifiedBy>
  <cp:revision>2</cp:revision>
  <dcterms:created xsi:type="dcterms:W3CDTF">2023-03-13T13:40:00Z</dcterms:created>
  <dcterms:modified xsi:type="dcterms:W3CDTF">2023-03-13T13:41:00Z</dcterms:modified>
</cp:coreProperties>
</file>